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613" w:rsidRPr="00700613" w:rsidRDefault="00700613" w:rsidP="00700613">
      <w:pPr>
        <w:spacing w:after="0" w:line="240" w:lineRule="auto"/>
        <w:jc w:val="center"/>
        <w:rPr>
          <w:rFonts w:ascii="Times New Roman" w:eastAsia="Times New Roman" w:hAnsi="Times New Roman" w:cs="Times New Roman"/>
          <w:b/>
          <w:sz w:val="48"/>
          <w:szCs w:val="48"/>
          <w:lang w:eastAsia="cs-CZ"/>
        </w:rPr>
      </w:pPr>
      <w:r w:rsidRPr="00700613">
        <w:rPr>
          <w:rFonts w:ascii="Times New Roman" w:eastAsia="Times New Roman" w:hAnsi="Times New Roman" w:cs="Times New Roman"/>
          <w:b/>
          <w:sz w:val="48"/>
          <w:szCs w:val="48"/>
          <w:lang w:eastAsia="cs-CZ"/>
        </w:rPr>
        <w:t>PLZEŇSKÁ OBCHODNÍ AKADEMIE</w:t>
      </w:r>
    </w:p>
    <w:p w:rsidR="00700613" w:rsidRPr="00700613" w:rsidRDefault="00700613" w:rsidP="00700613">
      <w:pPr>
        <w:spacing w:after="0" w:line="240" w:lineRule="auto"/>
        <w:jc w:val="center"/>
        <w:rPr>
          <w:rFonts w:ascii="Times New Roman" w:eastAsia="Times New Roman" w:hAnsi="Times New Roman" w:cs="Times New Roman"/>
          <w:b/>
          <w:sz w:val="48"/>
          <w:szCs w:val="48"/>
          <w:lang w:eastAsia="cs-CZ"/>
        </w:rPr>
      </w:pPr>
      <w:r w:rsidRPr="00700613">
        <w:rPr>
          <w:rFonts w:ascii="Times New Roman" w:eastAsia="Times New Roman" w:hAnsi="Times New Roman" w:cs="Times New Roman"/>
          <w:b/>
          <w:sz w:val="48"/>
          <w:szCs w:val="48"/>
          <w:lang w:eastAsia="cs-CZ"/>
        </w:rPr>
        <w:t xml:space="preserve"> s. r. o.</w:t>
      </w:r>
    </w:p>
    <w:p w:rsidR="00700613" w:rsidRPr="00700613" w:rsidRDefault="00700613" w:rsidP="00700613">
      <w:pPr>
        <w:spacing w:after="0" w:line="240" w:lineRule="auto"/>
        <w:jc w:val="center"/>
        <w:rPr>
          <w:rFonts w:ascii="Times New Roman" w:eastAsia="Times New Roman" w:hAnsi="Times New Roman" w:cs="Times New Roman"/>
          <w:b/>
          <w:sz w:val="96"/>
          <w:szCs w:val="96"/>
          <w:lang w:eastAsia="cs-CZ"/>
        </w:rPr>
      </w:pPr>
      <w:r w:rsidRPr="00700613">
        <w:rPr>
          <w:rFonts w:ascii="Times New Roman" w:eastAsia="Times New Roman" w:hAnsi="Times New Roman" w:cs="Times New Roman"/>
          <w:b/>
          <w:sz w:val="48"/>
          <w:szCs w:val="48"/>
          <w:lang w:eastAsia="cs-CZ"/>
        </w:rPr>
        <w:t>Politických vězňů 2003/5</w:t>
      </w:r>
      <w:r w:rsidR="002F291E">
        <w:rPr>
          <w:rFonts w:ascii="Times New Roman" w:eastAsia="Times New Roman" w:hAnsi="Times New Roman" w:cs="Times New Roman"/>
          <w:b/>
          <w:sz w:val="48"/>
          <w:szCs w:val="48"/>
          <w:lang w:eastAsia="cs-CZ"/>
        </w:rPr>
        <w:t>, Jižní Předměstí,</w:t>
      </w:r>
    </w:p>
    <w:p w:rsidR="00700613" w:rsidRPr="00700613" w:rsidRDefault="00700613" w:rsidP="00700613">
      <w:pPr>
        <w:spacing w:after="0" w:line="240" w:lineRule="auto"/>
        <w:jc w:val="center"/>
        <w:rPr>
          <w:rFonts w:ascii="Times New Roman" w:eastAsia="Times New Roman" w:hAnsi="Times New Roman" w:cs="Times New Roman"/>
          <w:b/>
          <w:sz w:val="48"/>
          <w:szCs w:val="48"/>
          <w:lang w:eastAsia="cs-CZ"/>
        </w:rPr>
      </w:pPr>
      <w:r w:rsidRPr="00700613">
        <w:rPr>
          <w:rFonts w:ascii="Times New Roman" w:eastAsia="Times New Roman" w:hAnsi="Times New Roman" w:cs="Times New Roman"/>
          <w:b/>
          <w:sz w:val="48"/>
          <w:szCs w:val="48"/>
          <w:lang w:eastAsia="cs-CZ"/>
        </w:rPr>
        <w:t>301 00  Plzeň</w:t>
      </w:r>
    </w:p>
    <w:p w:rsidR="00700613" w:rsidRPr="00700613" w:rsidRDefault="00700613" w:rsidP="00700613">
      <w:pPr>
        <w:spacing w:after="0" w:line="240" w:lineRule="auto"/>
        <w:jc w:val="center"/>
        <w:rPr>
          <w:rFonts w:ascii="Times New Roman" w:eastAsia="Times New Roman" w:hAnsi="Times New Roman" w:cs="Times New Roman"/>
          <w:sz w:val="32"/>
          <w:szCs w:val="32"/>
          <w:lang w:eastAsia="cs-CZ"/>
        </w:rPr>
      </w:pPr>
      <w:r w:rsidRPr="00700613">
        <w:rPr>
          <w:rFonts w:ascii="Times New Roman" w:eastAsia="Times New Roman" w:hAnsi="Times New Roman" w:cs="Times New Roman"/>
          <w:sz w:val="32"/>
          <w:szCs w:val="32"/>
          <w:lang w:eastAsia="cs-CZ"/>
        </w:rPr>
        <w:t>tel.: 377 423 217</w:t>
      </w:r>
    </w:p>
    <w:p w:rsidR="00700613" w:rsidRPr="00700613" w:rsidRDefault="00700613" w:rsidP="00700613">
      <w:pPr>
        <w:spacing w:after="0" w:line="240" w:lineRule="auto"/>
        <w:jc w:val="center"/>
        <w:rPr>
          <w:rFonts w:ascii="Times New Roman" w:eastAsia="Times New Roman" w:hAnsi="Times New Roman" w:cs="Times New Roman"/>
          <w:sz w:val="32"/>
          <w:szCs w:val="32"/>
          <w:lang w:eastAsia="cs-CZ"/>
        </w:rPr>
      </w:pPr>
      <w:r w:rsidRPr="00700613">
        <w:rPr>
          <w:rFonts w:ascii="Times New Roman" w:eastAsia="Times New Roman" w:hAnsi="Times New Roman" w:cs="Times New Roman"/>
          <w:sz w:val="32"/>
          <w:szCs w:val="32"/>
          <w:lang w:eastAsia="cs-CZ"/>
        </w:rPr>
        <w:t xml:space="preserve">e-mail: </w:t>
      </w:r>
      <w:hyperlink r:id="rId8" w:history="1">
        <w:r w:rsidRPr="00700613">
          <w:rPr>
            <w:rFonts w:ascii="Times New Roman" w:eastAsia="Times New Roman" w:hAnsi="Times New Roman" w:cs="Times New Roman"/>
            <w:color w:val="0000FF"/>
            <w:sz w:val="32"/>
            <w:szCs w:val="32"/>
            <w:u w:val="single"/>
            <w:lang w:eastAsia="cs-CZ"/>
          </w:rPr>
          <w:t>poaplz@volny.cz</w:t>
        </w:r>
      </w:hyperlink>
    </w:p>
    <w:p w:rsidR="00700613" w:rsidRPr="00B135CE" w:rsidRDefault="00700613" w:rsidP="00B135CE">
      <w:pPr>
        <w:spacing w:after="0" w:line="240" w:lineRule="auto"/>
        <w:jc w:val="center"/>
        <w:rPr>
          <w:rFonts w:ascii="Times New Roman" w:eastAsia="Times New Roman" w:hAnsi="Times New Roman" w:cs="Times New Roman"/>
          <w:color w:val="0000FF"/>
          <w:sz w:val="32"/>
          <w:szCs w:val="32"/>
          <w:u w:val="single"/>
          <w:lang w:eastAsia="cs-CZ"/>
        </w:rPr>
      </w:pPr>
      <w:r w:rsidRPr="00700613">
        <w:rPr>
          <w:rFonts w:ascii="Times New Roman" w:eastAsia="Times New Roman" w:hAnsi="Times New Roman" w:cs="Times New Roman"/>
          <w:color w:val="0000FF"/>
          <w:sz w:val="24"/>
          <w:szCs w:val="24"/>
          <w:u w:val="single"/>
          <w:lang w:eastAsia="cs-CZ"/>
        </w:rPr>
        <w:t>www.poaplzen.cz</w:t>
      </w:r>
      <w:r>
        <w:rPr>
          <w:rFonts w:ascii="Times New Roman" w:eastAsia="Times New Roman" w:hAnsi="Times New Roman" w:cs="Times New Roman"/>
          <w:noProof/>
          <w:color w:val="0000FF"/>
          <w:sz w:val="32"/>
          <w:szCs w:val="32"/>
          <w:u w:val="single"/>
          <w:lang w:eastAsia="cs-CZ"/>
        </w:rPr>
        <mc:AlternateContent>
          <mc:Choice Requires="wps">
            <w:drawing>
              <wp:anchor distT="0" distB="0" distL="114300" distR="114300" simplePos="0" relativeHeight="251663360" behindDoc="0" locked="0" layoutInCell="1" allowOverlap="1" wp14:anchorId="662AA4FB" wp14:editId="0D0811FF">
                <wp:simplePos x="0" y="0"/>
                <wp:positionH relativeFrom="column">
                  <wp:posOffset>800100</wp:posOffset>
                </wp:positionH>
                <wp:positionV relativeFrom="paragraph">
                  <wp:posOffset>221615</wp:posOffset>
                </wp:positionV>
                <wp:extent cx="457200" cy="114300"/>
                <wp:effectExtent l="4445" t="0" r="0" b="4445"/>
                <wp:wrapTight wrapText="bothSides">
                  <wp:wrapPolygon edited="0">
                    <wp:start x="0" y="0"/>
                    <wp:lineTo x="21600" y="0"/>
                    <wp:lineTo x="21600" y="21600"/>
                    <wp:lineTo x="0" y="21600"/>
                    <wp:lineTo x="0" y="0"/>
                  </wp:wrapPolygon>
                </wp:wrapTight>
                <wp:docPr id="9" name="Obdélní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14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C54FC" id="Obdélník 9" o:spid="_x0000_s1026" style="position:absolute;margin-left:63pt;margin-top:17.45pt;width:36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" filled="f" stroked="f">
                <w10:wrap type="tight"/>
              </v:rect>
            </w:pict>
          </mc:Fallback>
        </mc:AlternateContent>
      </w:r>
    </w:p>
    <w:p w:rsidR="00700613" w:rsidRPr="00700613" w:rsidRDefault="00700613" w:rsidP="00700613">
      <w:pPr>
        <w:spacing w:after="0" w:line="240" w:lineRule="auto"/>
        <w:rPr>
          <w:rFonts w:ascii="Times New Roman" w:eastAsia="Times New Roman" w:hAnsi="Times New Roman" w:cs="Times New Roman"/>
          <w:b/>
          <w:sz w:val="44"/>
          <w:szCs w:val="44"/>
          <w:lang w:eastAsia="cs-CZ"/>
        </w:rPr>
      </w:pPr>
    </w:p>
    <w:p w:rsidR="00700613" w:rsidRPr="00700613" w:rsidRDefault="00700613" w:rsidP="00700613">
      <w:pPr>
        <w:spacing w:after="0" w:line="240" w:lineRule="auto"/>
        <w:rPr>
          <w:rFonts w:ascii="Times New Roman" w:eastAsia="Times New Roman" w:hAnsi="Times New Roman" w:cs="Times New Roman"/>
          <w:b/>
          <w:sz w:val="44"/>
          <w:szCs w:val="44"/>
          <w:lang w:eastAsia="cs-CZ"/>
        </w:rPr>
      </w:pPr>
    </w:p>
    <w:p w:rsidR="00700613" w:rsidRPr="00700613" w:rsidRDefault="00700613" w:rsidP="00700613">
      <w:pPr>
        <w:spacing w:after="0" w:line="240" w:lineRule="auto"/>
        <w:rPr>
          <w:rFonts w:ascii="Times New Roman" w:eastAsia="Times New Roman" w:hAnsi="Times New Roman" w:cs="Times New Roman"/>
          <w:b/>
          <w:sz w:val="96"/>
          <w:szCs w:val="96"/>
          <w:lang w:eastAsia="cs-CZ"/>
        </w:rPr>
      </w:pPr>
      <w:r w:rsidRPr="00700613">
        <w:rPr>
          <w:rFonts w:ascii="Times New Roman" w:eastAsia="Times New Roman" w:hAnsi="Times New Roman" w:cs="Times New Roman"/>
          <w:b/>
          <w:sz w:val="96"/>
          <w:szCs w:val="96"/>
          <w:lang w:eastAsia="cs-CZ"/>
        </w:rPr>
        <w:t>VÝROČNÍ  ZPRÁVA</w:t>
      </w:r>
    </w:p>
    <w:p w:rsidR="00700613" w:rsidRDefault="00700613" w:rsidP="00700613">
      <w:pPr>
        <w:spacing w:after="0" w:line="240" w:lineRule="auto"/>
        <w:jc w:val="center"/>
        <w:rPr>
          <w:rFonts w:ascii="Times New Roman" w:eastAsia="Times New Roman" w:hAnsi="Times New Roman" w:cs="Times New Roman"/>
          <w:sz w:val="48"/>
          <w:szCs w:val="48"/>
          <w:lang w:eastAsia="cs-CZ"/>
        </w:rPr>
      </w:pPr>
    </w:p>
    <w:p w:rsidR="00B135CE" w:rsidRPr="00700613" w:rsidRDefault="00B135CE" w:rsidP="00700613">
      <w:pPr>
        <w:spacing w:after="0" w:line="240" w:lineRule="auto"/>
        <w:jc w:val="center"/>
        <w:rPr>
          <w:rFonts w:ascii="Times New Roman" w:eastAsia="Times New Roman" w:hAnsi="Times New Roman" w:cs="Times New Roman"/>
          <w:sz w:val="48"/>
          <w:szCs w:val="48"/>
          <w:lang w:eastAsia="cs-CZ"/>
        </w:rPr>
      </w:pPr>
      <w:r>
        <w:rPr>
          <w:rFonts w:ascii="Times New Roman" w:eastAsia="Times New Roman" w:hAnsi="Times New Roman" w:cs="Times New Roman"/>
          <w:noProof/>
          <w:sz w:val="48"/>
          <w:szCs w:val="48"/>
          <w:lang w:eastAsia="cs-CZ"/>
        </w:rPr>
        <w:drawing>
          <wp:inline distT="0" distB="0" distL="0" distR="0">
            <wp:extent cx="4685284" cy="3513221"/>
            <wp:effectExtent l="0" t="0" r="1270" b="0"/>
            <wp:docPr id="11" name="Obrázek 11" descr="C:\Users\POA\Desktop\ŠKOLNÍ FOTKY\Fotky žáci 2016-17\DSCN38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OA\Desktop\ŠKOLNÍ FOTKY\Fotky žáci 2016-17\DSCN385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89954" cy="3516723"/>
                    </a:xfrm>
                    <a:prstGeom prst="rect">
                      <a:avLst/>
                    </a:prstGeom>
                    <a:noFill/>
                    <a:ln>
                      <a:noFill/>
                    </a:ln>
                  </pic:spPr>
                </pic:pic>
              </a:graphicData>
            </a:graphic>
          </wp:inline>
        </w:drawing>
      </w:r>
    </w:p>
    <w:p w:rsidR="00700613" w:rsidRPr="00700613" w:rsidRDefault="00700613" w:rsidP="00700613">
      <w:pPr>
        <w:spacing w:after="0" w:line="240" w:lineRule="auto"/>
        <w:jc w:val="center"/>
        <w:rPr>
          <w:rFonts w:ascii="Times New Roman" w:eastAsia="Times New Roman" w:hAnsi="Times New Roman" w:cs="Times New Roman"/>
          <w:b/>
          <w:sz w:val="72"/>
          <w:szCs w:val="72"/>
          <w:lang w:eastAsia="cs-CZ"/>
        </w:rPr>
      </w:pPr>
      <w:r w:rsidRPr="00700613">
        <w:rPr>
          <w:rFonts w:ascii="Times New Roman" w:eastAsia="Times New Roman" w:hAnsi="Times New Roman" w:cs="Times New Roman"/>
          <w:b/>
          <w:sz w:val="72"/>
          <w:szCs w:val="72"/>
          <w:lang w:eastAsia="cs-CZ"/>
        </w:rPr>
        <w:t>školní rok</w:t>
      </w:r>
    </w:p>
    <w:p w:rsidR="00700613" w:rsidRPr="00700613" w:rsidRDefault="00700613" w:rsidP="00700613">
      <w:pPr>
        <w:spacing w:after="0" w:line="240" w:lineRule="auto"/>
        <w:jc w:val="center"/>
        <w:rPr>
          <w:rFonts w:ascii="Times New Roman" w:eastAsia="Times New Roman" w:hAnsi="Times New Roman" w:cs="Times New Roman"/>
          <w:b/>
          <w:sz w:val="44"/>
          <w:szCs w:val="44"/>
          <w:lang w:eastAsia="cs-CZ"/>
        </w:rPr>
      </w:pPr>
      <w:r w:rsidRPr="00700613">
        <w:rPr>
          <w:rFonts w:ascii="Times New Roman" w:eastAsia="Times New Roman" w:hAnsi="Times New Roman" w:cs="Times New Roman"/>
          <w:b/>
          <w:sz w:val="96"/>
          <w:szCs w:val="96"/>
          <w:lang w:eastAsia="cs-CZ"/>
        </w:rPr>
        <w:t>201</w:t>
      </w:r>
      <w:r w:rsidR="00870344">
        <w:rPr>
          <w:rFonts w:ascii="Times New Roman" w:eastAsia="Times New Roman" w:hAnsi="Times New Roman" w:cs="Times New Roman"/>
          <w:b/>
          <w:sz w:val="96"/>
          <w:szCs w:val="96"/>
          <w:lang w:eastAsia="cs-CZ"/>
        </w:rPr>
        <w:t>6</w:t>
      </w:r>
      <w:r w:rsidRPr="00700613">
        <w:rPr>
          <w:rFonts w:ascii="Times New Roman" w:eastAsia="Times New Roman" w:hAnsi="Times New Roman" w:cs="Times New Roman"/>
          <w:b/>
          <w:sz w:val="96"/>
          <w:szCs w:val="96"/>
          <w:lang w:eastAsia="cs-CZ"/>
        </w:rPr>
        <w:t>/201</w:t>
      </w:r>
      <w:r w:rsidR="00870344">
        <w:rPr>
          <w:rFonts w:ascii="Times New Roman" w:eastAsia="Times New Roman" w:hAnsi="Times New Roman" w:cs="Times New Roman"/>
          <w:b/>
          <w:sz w:val="96"/>
          <w:szCs w:val="96"/>
          <w:lang w:eastAsia="cs-CZ"/>
        </w:rPr>
        <w:t>7</w:t>
      </w:r>
      <w:r w:rsidRPr="00700613">
        <w:rPr>
          <w:rFonts w:ascii="Times New Roman" w:eastAsia="Times New Roman" w:hAnsi="Times New Roman" w:cs="Times New Roman"/>
          <w:b/>
          <w:sz w:val="96"/>
          <w:szCs w:val="96"/>
          <w:lang w:eastAsia="cs-CZ"/>
        </w:rPr>
        <w:t xml:space="preserve">  </w:t>
      </w:r>
    </w:p>
    <w:p w:rsidR="00700613" w:rsidRPr="00700613" w:rsidRDefault="00700613" w:rsidP="00700613">
      <w:pPr>
        <w:spacing w:after="0" w:line="240" w:lineRule="auto"/>
        <w:jc w:val="center"/>
        <w:rPr>
          <w:rFonts w:ascii="Times New Roman" w:eastAsia="Times New Roman" w:hAnsi="Times New Roman" w:cs="Times New Roman"/>
          <w:b/>
          <w:sz w:val="44"/>
          <w:szCs w:val="44"/>
          <w:lang w:eastAsia="cs-CZ"/>
        </w:rPr>
      </w:pPr>
    </w:p>
    <w:p w:rsidR="00700613" w:rsidRDefault="00700613" w:rsidP="00700613">
      <w:pPr>
        <w:spacing w:after="0" w:line="240" w:lineRule="auto"/>
        <w:rPr>
          <w:rFonts w:ascii="Times New Roman" w:eastAsia="Times New Roman" w:hAnsi="Times New Roman" w:cs="Times New Roman"/>
          <w:b/>
          <w:sz w:val="44"/>
          <w:szCs w:val="44"/>
          <w:lang w:eastAsia="cs-CZ"/>
        </w:rPr>
      </w:pPr>
    </w:p>
    <w:p w:rsidR="00B135CE" w:rsidRDefault="00B135CE" w:rsidP="00700613">
      <w:pPr>
        <w:spacing w:after="0" w:line="240" w:lineRule="auto"/>
        <w:rPr>
          <w:rFonts w:ascii="Times New Roman" w:eastAsia="Times New Roman" w:hAnsi="Times New Roman" w:cs="Times New Roman"/>
          <w:b/>
          <w:sz w:val="44"/>
          <w:szCs w:val="44"/>
          <w:lang w:eastAsia="cs-CZ"/>
        </w:rPr>
      </w:pPr>
    </w:p>
    <w:p w:rsidR="00700613" w:rsidRPr="00700613" w:rsidRDefault="00700613" w:rsidP="00700613">
      <w:pPr>
        <w:spacing w:after="0" w:line="240" w:lineRule="auto"/>
        <w:jc w:val="center"/>
        <w:rPr>
          <w:rFonts w:ascii="Times New Roman" w:eastAsia="Times New Roman" w:hAnsi="Times New Roman" w:cs="Times New Roman"/>
          <w:b/>
          <w:sz w:val="44"/>
          <w:szCs w:val="44"/>
          <w:lang w:eastAsia="cs-CZ"/>
        </w:rPr>
      </w:pPr>
      <w:r w:rsidRPr="00700613">
        <w:rPr>
          <w:rFonts w:ascii="Times New Roman" w:eastAsia="Times New Roman" w:hAnsi="Times New Roman" w:cs="Times New Roman"/>
          <w:b/>
          <w:sz w:val="44"/>
          <w:szCs w:val="44"/>
          <w:lang w:eastAsia="cs-CZ"/>
        </w:rPr>
        <w:t>Obsah výroční zprávy o činnosti školy za školní rok 201</w:t>
      </w:r>
      <w:r w:rsidR="00870344">
        <w:rPr>
          <w:rFonts w:ascii="Times New Roman" w:eastAsia="Times New Roman" w:hAnsi="Times New Roman" w:cs="Times New Roman"/>
          <w:b/>
          <w:sz w:val="44"/>
          <w:szCs w:val="44"/>
          <w:lang w:eastAsia="cs-CZ"/>
        </w:rPr>
        <w:t>6</w:t>
      </w:r>
      <w:r w:rsidRPr="00700613">
        <w:rPr>
          <w:rFonts w:ascii="Times New Roman" w:eastAsia="Times New Roman" w:hAnsi="Times New Roman" w:cs="Times New Roman"/>
          <w:b/>
          <w:sz w:val="44"/>
          <w:szCs w:val="44"/>
          <w:lang w:eastAsia="cs-CZ"/>
        </w:rPr>
        <w:t>/201</w:t>
      </w:r>
      <w:r w:rsidR="00870344">
        <w:rPr>
          <w:rFonts w:ascii="Times New Roman" w:eastAsia="Times New Roman" w:hAnsi="Times New Roman" w:cs="Times New Roman"/>
          <w:b/>
          <w:sz w:val="44"/>
          <w:szCs w:val="44"/>
          <w:lang w:eastAsia="cs-CZ"/>
        </w:rPr>
        <w:t>7</w:t>
      </w:r>
    </w:p>
    <w:p w:rsidR="00700613" w:rsidRPr="00700613" w:rsidRDefault="00700613" w:rsidP="00700613">
      <w:pPr>
        <w:spacing w:after="0" w:line="240" w:lineRule="auto"/>
        <w:jc w:val="both"/>
        <w:rPr>
          <w:rFonts w:ascii="Times New Roman" w:eastAsia="Times New Roman" w:hAnsi="Times New Roman" w:cs="Times New Roman"/>
          <w:b/>
          <w:sz w:val="44"/>
          <w:szCs w:val="44"/>
          <w:lang w:eastAsia="cs-CZ"/>
        </w:rPr>
      </w:pPr>
    </w:p>
    <w:p w:rsidR="00700613" w:rsidRPr="00700613" w:rsidRDefault="00700613" w:rsidP="00700613">
      <w:pPr>
        <w:spacing w:after="0" w:line="240" w:lineRule="auto"/>
        <w:jc w:val="both"/>
        <w:rPr>
          <w:rFonts w:ascii="Times New Roman" w:eastAsia="Times New Roman" w:hAnsi="Times New Roman" w:cs="Times New Roman"/>
          <w:b/>
          <w:sz w:val="44"/>
          <w:szCs w:val="44"/>
          <w:lang w:eastAsia="cs-CZ"/>
        </w:rPr>
      </w:pPr>
    </w:p>
    <w:p w:rsidR="00700613" w:rsidRPr="00700613" w:rsidRDefault="00700613" w:rsidP="00700613">
      <w:pPr>
        <w:spacing w:after="0" w:line="240" w:lineRule="auto"/>
        <w:jc w:val="both"/>
        <w:rPr>
          <w:rFonts w:ascii="Times New Roman" w:eastAsia="Times New Roman" w:hAnsi="Times New Roman" w:cs="Times New Roman"/>
          <w:b/>
          <w:sz w:val="44"/>
          <w:szCs w:val="44"/>
          <w:lang w:eastAsia="cs-CZ"/>
        </w:rPr>
      </w:pP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p>
    <w:p w:rsidR="00700613" w:rsidRPr="00700613" w:rsidRDefault="00700613" w:rsidP="00700613">
      <w:pPr>
        <w:numPr>
          <w:ilvl w:val="0"/>
          <w:numId w:val="32"/>
        </w:numPr>
        <w:spacing w:after="0" w:line="240" w:lineRule="auto"/>
        <w:jc w:val="both"/>
        <w:rPr>
          <w:rFonts w:ascii="Times New Roman" w:eastAsia="Times New Roman" w:hAnsi="Times New Roman" w:cs="Times New Roman"/>
          <w:sz w:val="28"/>
          <w:szCs w:val="28"/>
          <w:lang w:eastAsia="cs-CZ"/>
        </w:rPr>
      </w:pPr>
      <w:r w:rsidRPr="00700613">
        <w:rPr>
          <w:rFonts w:ascii="Times New Roman" w:eastAsia="Times New Roman" w:hAnsi="Times New Roman" w:cs="Times New Roman"/>
          <w:sz w:val="28"/>
          <w:szCs w:val="28"/>
          <w:lang w:eastAsia="cs-CZ"/>
        </w:rPr>
        <w:t xml:space="preserve"> Charakteristika školy</w:t>
      </w:r>
    </w:p>
    <w:p w:rsidR="00700613" w:rsidRPr="00700613" w:rsidRDefault="00700613" w:rsidP="00700613">
      <w:pPr>
        <w:numPr>
          <w:ilvl w:val="0"/>
          <w:numId w:val="32"/>
        </w:numPr>
        <w:spacing w:after="0" w:line="240" w:lineRule="auto"/>
        <w:jc w:val="both"/>
        <w:rPr>
          <w:rFonts w:ascii="Times New Roman" w:eastAsia="Times New Roman" w:hAnsi="Times New Roman" w:cs="Times New Roman"/>
          <w:sz w:val="28"/>
          <w:szCs w:val="28"/>
          <w:lang w:eastAsia="cs-CZ"/>
        </w:rPr>
      </w:pPr>
      <w:r w:rsidRPr="00700613">
        <w:rPr>
          <w:rFonts w:ascii="Times New Roman" w:eastAsia="Times New Roman" w:hAnsi="Times New Roman" w:cs="Times New Roman"/>
          <w:sz w:val="28"/>
          <w:szCs w:val="28"/>
          <w:lang w:eastAsia="cs-CZ"/>
        </w:rPr>
        <w:t xml:space="preserve"> Přehled učebních dokumentů</w:t>
      </w:r>
    </w:p>
    <w:p w:rsidR="00700613" w:rsidRPr="00700613" w:rsidRDefault="00700613" w:rsidP="00700613">
      <w:pPr>
        <w:numPr>
          <w:ilvl w:val="0"/>
          <w:numId w:val="32"/>
        </w:numPr>
        <w:spacing w:after="0" w:line="240" w:lineRule="auto"/>
        <w:jc w:val="both"/>
        <w:rPr>
          <w:rFonts w:ascii="Times New Roman" w:eastAsia="Times New Roman" w:hAnsi="Times New Roman" w:cs="Times New Roman"/>
          <w:sz w:val="28"/>
          <w:szCs w:val="28"/>
          <w:lang w:eastAsia="cs-CZ"/>
        </w:rPr>
      </w:pPr>
      <w:r w:rsidRPr="00700613">
        <w:rPr>
          <w:rFonts w:ascii="Times New Roman" w:eastAsia="Times New Roman" w:hAnsi="Times New Roman" w:cs="Times New Roman"/>
          <w:sz w:val="28"/>
          <w:szCs w:val="28"/>
          <w:lang w:eastAsia="cs-CZ"/>
        </w:rPr>
        <w:t xml:space="preserve"> Informace o žácích a zaměstnancích školy</w:t>
      </w:r>
    </w:p>
    <w:p w:rsidR="00700613" w:rsidRPr="00700613" w:rsidRDefault="00700613" w:rsidP="00700613">
      <w:pPr>
        <w:numPr>
          <w:ilvl w:val="0"/>
          <w:numId w:val="32"/>
        </w:numPr>
        <w:spacing w:after="0" w:line="240" w:lineRule="auto"/>
        <w:jc w:val="both"/>
        <w:rPr>
          <w:rFonts w:ascii="Times New Roman" w:eastAsia="Times New Roman" w:hAnsi="Times New Roman" w:cs="Times New Roman"/>
          <w:sz w:val="28"/>
          <w:szCs w:val="28"/>
          <w:lang w:eastAsia="cs-CZ"/>
        </w:rPr>
      </w:pPr>
      <w:r w:rsidRPr="00700613">
        <w:rPr>
          <w:rFonts w:ascii="Times New Roman" w:eastAsia="Times New Roman" w:hAnsi="Times New Roman" w:cs="Times New Roman"/>
          <w:sz w:val="28"/>
          <w:szCs w:val="28"/>
          <w:lang w:eastAsia="cs-CZ"/>
        </w:rPr>
        <w:t xml:space="preserve"> Údaje o přijímacím řízení</w:t>
      </w:r>
    </w:p>
    <w:p w:rsidR="00700613" w:rsidRPr="00700613" w:rsidRDefault="00700613" w:rsidP="00700613">
      <w:pPr>
        <w:numPr>
          <w:ilvl w:val="0"/>
          <w:numId w:val="32"/>
        </w:numPr>
        <w:spacing w:after="0" w:line="240" w:lineRule="auto"/>
        <w:jc w:val="both"/>
        <w:rPr>
          <w:rFonts w:ascii="Times New Roman" w:eastAsia="Times New Roman" w:hAnsi="Times New Roman" w:cs="Times New Roman"/>
          <w:sz w:val="28"/>
          <w:szCs w:val="28"/>
          <w:lang w:eastAsia="cs-CZ"/>
        </w:rPr>
      </w:pPr>
      <w:r w:rsidRPr="00700613">
        <w:rPr>
          <w:rFonts w:ascii="Times New Roman" w:eastAsia="Times New Roman" w:hAnsi="Times New Roman" w:cs="Times New Roman"/>
          <w:sz w:val="28"/>
          <w:szCs w:val="28"/>
          <w:lang w:eastAsia="cs-CZ"/>
        </w:rPr>
        <w:t xml:space="preserve"> Výsledky výchovy a vzdělávání žáků</w:t>
      </w:r>
    </w:p>
    <w:p w:rsidR="00700613" w:rsidRPr="00700613" w:rsidRDefault="00700613" w:rsidP="00700613">
      <w:pPr>
        <w:numPr>
          <w:ilvl w:val="0"/>
          <w:numId w:val="32"/>
        </w:numPr>
        <w:spacing w:after="0" w:line="240" w:lineRule="auto"/>
        <w:jc w:val="both"/>
        <w:rPr>
          <w:rFonts w:ascii="Times New Roman" w:eastAsia="Times New Roman" w:hAnsi="Times New Roman" w:cs="Times New Roman"/>
          <w:sz w:val="28"/>
          <w:szCs w:val="28"/>
          <w:lang w:eastAsia="cs-CZ"/>
        </w:rPr>
      </w:pPr>
      <w:r w:rsidRPr="00700613">
        <w:rPr>
          <w:rFonts w:ascii="Times New Roman" w:eastAsia="Times New Roman" w:hAnsi="Times New Roman" w:cs="Times New Roman"/>
          <w:bCs/>
          <w:sz w:val="28"/>
          <w:szCs w:val="28"/>
          <w:lang w:eastAsia="cs-CZ"/>
        </w:rPr>
        <w:t xml:space="preserve"> Údaje o zpracovaných projektech, </w:t>
      </w:r>
      <w:r w:rsidRPr="00700613">
        <w:rPr>
          <w:rFonts w:ascii="Times New Roman" w:eastAsia="Times New Roman" w:hAnsi="Times New Roman" w:cs="Times New Roman"/>
          <w:sz w:val="28"/>
          <w:szCs w:val="28"/>
          <w:lang w:eastAsia="cs-CZ"/>
        </w:rPr>
        <w:t xml:space="preserve">o mezinárodní spolupráci a o účasti </w:t>
      </w:r>
    </w:p>
    <w:p w:rsidR="00700613" w:rsidRPr="00700613" w:rsidRDefault="00700613" w:rsidP="00700613">
      <w:pPr>
        <w:spacing w:after="0" w:line="240" w:lineRule="auto"/>
        <w:jc w:val="both"/>
        <w:rPr>
          <w:rFonts w:ascii="Times New Roman" w:eastAsia="Times New Roman" w:hAnsi="Times New Roman" w:cs="Times New Roman"/>
          <w:sz w:val="28"/>
          <w:szCs w:val="28"/>
          <w:lang w:eastAsia="cs-CZ"/>
        </w:rPr>
      </w:pPr>
      <w:r w:rsidRPr="00700613">
        <w:rPr>
          <w:rFonts w:ascii="Times New Roman" w:eastAsia="Times New Roman" w:hAnsi="Times New Roman" w:cs="Times New Roman"/>
          <w:sz w:val="28"/>
          <w:szCs w:val="28"/>
          <w:lang w:eastAsia="cs-CZ"/>
        </w:rPr>
        <w:t xml:space="preserve">           v mezinárodních a rozvojových programech       </w:t>
      </w:r>
    </w:p>
    <w:p w:rsidR="00700613" w:rsidRPr="00700613" w:rsidRDefault="00700613" w:rsidP="00700613">
      <w:pPr>
        <w:numPr>
          <w:ilvl w:val="0"/>
          <w:numId w:val="32"/>
        </w:numPr>
        <w:spacing w:after="0" w:line="240" w:lineRule="auto"/>
        <w:jc w:val="both"/>
        <w:rPr>
          <w:rFonts w:ascii="Times New Roman" w:eastAsia="Times New Roman" w:hAnsi="Times New Roman" w:cs="Times New Roman"/>
          <w:sz w:val="28"/>
          <w:szCs w:val="28"/>
          <w:lang w:eastAsia="cs-CZ"/>
        </w:rPr>
      </w:pPr>
      <w:r w:rsidRPr="00700613">
        <w:rPr>
          <w:rFonts w:ascii="Times New Roman" w:eastAsia="Times New Roman" w:hAnsi="Times New Roman" w:cs="Times New Roman"/>
          <w:sz w:val="28"/>
          <w:szCs w:val="28"/>
          <w:lang w:eastAsia="cs-CZ"/>
        </w:rPr>
        <w:t xml:space="preserve"> Údaje o primární prevenci </w:t>
      </w:r>
    </w:p>
    <w:p w:rsidR="00700613" w:rsidRPr="00700613" w:rsidRDefault="00700613" w:rsidP="00700613">
      <w:pPr>
        <w:numPr>
          <w:ilvl w:val="0"/>
          <w:numId w:val="32"/>
        </w:numPr>
        <w:spacing w:after="0" w:line="240" w:lineRule="auto"/>
        <w:jc w:val="both"/>
        <w:rPr>
          <w:rFonts w:ascii="Times New Roman" w:eastAsia="Times New Roman" w:hAnsi="Times New Roman" w:cs="Times New Roman"/>
          <w:sz w:val="28"/>
          <w:szCs w:val="28"/>
          <w:lang w:eastAsia="cs-CZ"/>
        </w:rPr>
      </w:pPr>
      <w:r w:rsidRPr="00700613">
        <w:rPr>
          <w:rFonts w:ascii="Times New Roman" w:eastAsia="Times New Roman" w:hAnsi="Times New Roman" w:cs="Times New Roman"/>
          <w:sz w:val="28"/>
          <w:szCs w:val="28"/>
          <w:lang w:eastAsia="cs-CZ"/>
        </w:rPr>
        <w:t xml:space="preserve"> Přehled akcí školy</w:t>
      </w:r>
    </w:p>
    <w:p w:rsidR="00700613" w:rsidRPr="00700613" w:rsidRDefault="00700613" w:rsidP="00700613">
      <w:pPr>
        <w:numPr>
          <w:ilvl w:val="0"/>
          <w:numId w:val="32"/>
        </w:numPr>
        <w:spacing w:after="0" w:line="240" w:lineRule="auto"/>
        <w:jc w:val="both"/>
        <w:rPr>
          <w:rFonts w:ascii="Times New Roman" w:eastAsia="Times New Roman" w:hAnsi="Times New Roman" w:cs="Times New Roman"/>
          <w:sz w:val="28"/>
          <w:szCs w:val="28"/>
          <w:lang w:eastAsia="cs-CZ"/>
        </w:rPr>
      </w:pPr>
      <w:r w:rsidRPr="00700613">
        <w:rPr>
          <w:rFonts w:ascii="Times New Roman" w:eastAsia="Times New Roman" w:hAnsi="Times New Roman" w:cs="Times New Roman"/>
          <w:sz w:val="28"/>
          <w:szCs w:val="28"/>
          <w:lang w:eastAsia="cs-CZ"/>
        </w:rPr>
        <w:t xml:space="preserve"> Odborná praxe žáků</w:t>
      </w:r>
    </w:p>
    <w:p w:rsidR="00700613" w:rsidRPr="00700613" w:rsidRDefault="00700613" w:rsidP="00700613">
      <w:pPr>
        <w:numPr>
          <w:ilvl w:val="0"/>
          <w:numId w:val="32"/>
        </w:numPr>
        <w:spacing w:after="0" w:line="240" w:lineRule="auto"/>
        <w:jc w:val="both"/>
        <w:rPr>
          <w:rFonts w:ascii="Times New Roman" w:eastAsia="Times New Roman" w:hAnsi="Times New Roman" w:cs="Times New Roman"/>
          <w:sz w:val="28"/>
          <w:szCs w:val="28"/>
          <w:lang w:eastAsia="cs-CZ"/>
        </w:rPr>
      </w:pPr>
      <w:r w:rsidRPr="00700613">
        <w:rPr>
          <w:rFonts w:ascii="Times New Roman" w:eastAsia="Times New Roman" w:hAnsi="Times New Roman" w:cs="Times New Roman"/>
          <w:sz w:val="28"/>
          <w:szCs w:val="28"/>
          <w:lang w:eastAsia="cs-CZ"/>
        </w:rPr>
        <w:t xml:space="preserve"> Výsledky kontrol a inspekcí</w:t>
      </w:r>
    </w:p>
    <w:p w:rsidR="00700613" w:rsidRPr="00700613" w:rsidRDefault="00700613" w:rsidP="00700613">
      <w:pPr>
        <w:numPr>
          <w:ilvl w:val="0"/>
          <w:numId w:val="32"/>
        </w:numPr>
        <w:spacing w:after="0" w:line="240" w:lineRule="auto"/>
        <w:jc w:val="both"/>
        <w:rPr>
          <w:rFonts w:ascii="Times New Roman" w:eastAsia="Times New Roman" w:hAnsi="Times New Roman" w:cs="Times New Roman"/>
          <w:sz w:val="28"/>
          <w:szCs w:val="28"/>
          <w:lang w:eastAsia="cs-CZ"/>
        </w:rPr>
      </w:pPr>
      <w:r w:rsidRPr="00700613">
        <w:rPr>
          <w:rFonts w:ascii="Times New Roman" w:eastAsia="Times New Roman" w:hAnsi="Times New Roman" w:cs="Times New Roman"/>
          <w:sz w:val="28"/>
          <w:szCs w:val="28"/>
          <w:lang w:eastAsia="cs-CZ"/>
        </w:rPr>
        <w:t xml:space="preserve"> Činnost školy</w:t>
      </w:r>
    </w:p>
    <w:p w:rsidR="00700613" w:rsidRPr="00700613" w:rsidRDefault="00700613" w:rsidP="00700613">
      <w:pPr>
        <w:numPr>
          <w:ilvl w:val="0"/>
          <w:numId w:val="32"/>
        </w:numPr>
        <w:spacing w:after="0" w:line="240" w:lineRule="auto"/>
        <w:jc w:val="both"/>
        <w:rPr>
          <w:rFonts w:ascii="Times New Roman" w:eastAsia="Times New Roman" w:hAnsi="Times New Roman" w:cs="Times New Roman"/>
          <w:sz w:val="28"/>
          <w:szCs w:val="28"/>
          <w:lang w:eastAsia="cs-CZ"/>
        </w:rPr>
      </w:pPr>
      <w:r w:rsidRPr="00700613">
        <w:rPr>
          <w:rFonts w:ascii="Times New Roman" w:eastAsia="Times New Roman" w:hAnsi="Times New Roman" w:cs="Times New Roman"/>
          <w:sz w:val="28"/>
          <w:szCs w:val="28"/>
          <w:lang w:eastAsia="cs-CZ"/>
        </w:rPr>
        <w:t xml:space="preserve"> Zpráva o hospodaření školy</w:t>
      </w:r>
    </w:p>
    <w:p w:rsidR="00700613" w:rsidRPr="00700613" w:rsidRDefault="00700613" w:rsidP="00700613">
      <w:pPr>
        <w:numPr>
          <w:ilvl w:val="0"/>
          <w:numId w:val="32"/>
        </w:numPr>
        <w:spacing w:after="0" w:line="240" w:lineRule="auto"/>
        <w:jc w:val="both"/>
        <w:rPr>
          <w:rFonts w:ascii="Times New Roman" w:eastAsia="Times New Roman" w:hAnsi="Times New Roman" w:cs="Times New Roman"/>
          <w:sz w:val="28"/>
          <w:szCs w:val="28"/>
          <w:lang w:eastAsia="cs-CZ"/>
        </w:rPr>
      </w:pPr>
      <w:r w:rsidRPr="00700613">
        <w:rPr>
          <w:rFonts w:ascii="Times New Roman" w:eastAsia="Times New Roman" w:hAnsi="Times New Roman" w:cs="Times New Roman"/>
          <w:sz w:val="28"/>
          <w:szCs w:val="28"/>
          <w:lang w:eastAsia="cs-CZ"/>
        </w:rPr>
        <w:t xml:space="preserve"> Dokumentace akcí školy </w:t>
      </w:r>
    </w:p>
    <w:p w:rsidR="00700613" w:rsidRPr="00700613" w:rsidRDefault="00700613" w:rsidP="00700613">
      <w:pPr>
        <w:spacing w:after="0" w:line="240" w:lineRule="auto"/>
        <w:jc w:val="both"/>
        <w:rPr>
          <w:rFonts w:ascii="Times New Roman" w:eastAsia="Times New Roman" w:hAnsi="Times New Roman" w:cs="Times New Roman"/>
          <w:sz w:val="28"/>
          <w:szCs w:val="28"/>
          <w:lang w:eastAsia="cs-CZ"/>
        </w:rPr>
      </w:pP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p>
    <w:p w:rsidR="00700613" w:rsidRPr="00700613" w:rsidRDefault="00700613" w:rsidP="00700613">
      <w:pPr>
        <w:spacing w:after="0" w:line="240" w:lineRule="auto"/>
        <w:jc w:val="both"/>
        <w:rPr>
          <w:rFonts w:ascii="Comic Sans MS" w:eastAsia="Times New Roman" w:hAnsi="Comic Sans MS" w:cs="Times New Roman"/>
          <w:sz w:val="24"/>
          <w:szCs w:val="24"/>
          <w:lang w:eastAsia="cs-CZ"/>
        </w:rPr>
      </w:pPr>
    </w:p>
    <w:p w:rsidR="00700613" w:rsidRPr="00700613" w:rsidRDefault="00700613" w:rsidP="00700613">
      <w:pPr>
        <w:spacing w:after="0" w:line="240" w:lineRule="auto"/>
        <w:jc w:val="both"/>
        <w:rPr>
          <w:rFonts w:ascii="Comic Sans MS" w:eastAsia="Times New Roman" w:hAnsi="Comic Sans MS" w:cs="Times New Roman"/>
          <w:sz w:val="24"/>
          <w:szCs w:val="24"/>
          <w:lang w:eastAsia="cs-CZ"/>
        </w:rPr>
      </w:pPr>
    </w:p>
    <w:p w:rsidR="00700613" w:rsidRPr="00700613" w:rsidRDefault="00700613" w:rsidP="00700613">
      <w:pPr>
        <w:spacing w:after="0" w:line="240" w:lineRule="auto"/>
        <w:jc w:val="both"/>
        <w:rPr>
          <w:rFonts w:ascii="Comic Sans MS" w:eastAsia="Times New Roman" w:hAnsi="Comic Sans MS" w:cs="Times New Roman"/>
          <w:sz w:val="24"/>
          <w:szCs w:val="24"/>
          <w:lang w:eastAsia="cs-CZ"/>
        </w:rPr>
      </w:pPr>
    </w:p>
    <w:p w:rsidR="00700613" w:rsidRPr="00700613" w:rsidRDefault="00700613" w:rsidP="00700613">
      <w:pPr>
        <w:spacing w:after="120" w:line="240" w:lineRule="auto"/>
        <w:ind w:left="283"/>
        <w:rPr>
          <w:rFonts w:ascii="Comic Sans MS" w:eastAsia="Times New Roman" w:hAnsi="Comic Sans MS" w:cs="Times New Roman"/>
          <w:sz w:val="52"/>
          <w:szCs w:val="32"/>
          <w:lang w:eastAsia="cs-CZ"/>
        </w:rPr>
      </w:pPr>
    </w:p>
    <w:p w:rsidR="00700613" w:rsidRPr="00700613" w:rsidRDefault="00700613" w:rsidP="00700613">
      <w:pPr>
        <w:spacing w:after="120" w:line="240" w:lineRule="auto"/>
        <w:ind w:left="283"/>
        <w:rPr>
          <w:rFonts w:ascii="Comic Sans MS" w:eastAsia="Times New Roman" w:hAnsi="Comic Sans MS" w:cs="Times New Roman"/>
          <w:b/>
          <w:bCs/>
          <w:sz w:val="52"/>
          <w:szCs w:val="32"/>
          <w:lang w:eastAsia="cs-CZ"/>
        </w:rPr>
      </w:pPr>
    </w:p>
    <w:p w:rsidR="00700613" w:rsidRPr="00700613" w:rsidRDefault="00700613" w:rsidP="00700613">
      <w:pPr>
        <w:spacing w:after="120" w:line="240" w:lineRule="auto"/>
        <w:ind w:left="283"/>
        <w:rPr>
          <w:rFonts w:ascii="Comic Sans MS" w:eastAsia="Times New Roman" w:hAnsi="Comic Sans MS" w:cs="Times New Roman"/>
          <w:b/>
          <w:bCs/>
          <w:sz w:val="52"/>
          <w:szCs w:val="32"/>
          <w:lang w:eastAsia="cs-CZ"/>
        </w:rPr>
      </w:pPr>
    </w:p>
    <w:p w:rsidR="00700613" w:rsidRPr="00700613" w:rsidRDefault="00700613" w:rsidP="00700613">
      <w:pPr>
        <w:spacing w:after="120" w:line="240" w:lineRule="auto"/>
        <w:ind w:left="283"/>
        <w:rPr>
          <w:rFonts w:ascii="Comic Sans MS" w:eastAsia="Times New Roman" w:hAnsi="Comic Sans MS" w:cs="Times New Roman"/>
          <w:b/>
          <w:bCs/>
          <w:sz w:val="52"/>
          <w:szCs w:val="32"/>
          <w:lang w:eastAsia="cs-CZ"/>
        </w:rPr>
      </w:pPr>
    </w:p>
    <w:p w:rsidR="00700613" w:rsidRPr="00700613" w:rsidRDefault="00700613" w:rsidP="00700613">
      <w:pPr>
        <w:spacing w:after="120" w:line="240" w:lineRule="auto"/>
        <w:jc w:val="center"/>
        <w:rPr>
          <w:rFonts w:ascii="Times New Roman" w:eastAsia="Times New Roman" w:hAnsi="Times New Roman" w:cs="Times New Roman"/>
          <w:sz w:val="52"/>
          <w:szCs w:val="24"/>
          <w:lang w:eastAsia="cs-CZ"/>
        </w:rPr>
      </w:pPr>
      <w:r w:rsidRPr="00700613">
        <w:rPr>
          <w:rFonts w:ascii="Times New Roman" w:eastAsia="Times New Roman" w:hAnsi="Times New Roman" w:cs="Times New Roman"/>
          <w:sz w:val="52"/>
          <w:szCs w:val="24"/>
          <w:lang w:eastAsia="cs-CZ"/>
        </w:rPr>
        <w:lastRenderedPageBreak/>
        <w:t>Výroční zpráva o činnosti a hospodaření školy</w:t>
      </w:r>
    </w:p>
    <w:p w:rsidR="00700613" w:rsidRPr="00700613" w:rsidRDefault="00700613" w:rsidP="00700613">
      <w:pPr>
        <w:spacing w:after="120" w:line="240" w:lineRule="auto"/>
        <w:ind w:left="283"/>
        <w:jc w:val="center"/>
        <w:rPr>
          <w:rFonts w:ascii="Times New Roman" w:eastAsia="Times New Roman" w:hAnsi="Times New Roman" w:cs="Times New Roman"/>
          <w:b/>
          <w:bCs/>
          <w:sz w:val="32"/>
          <w:szCs w:val="24"/>
          <w:lang w:eastAsia="cs-CZ"/>
        </w:rPr>
      </w:pPr>
    </w:p>
    <w:p w:rsidR="00700613" w:rsidRPr="00700613" w:rsidRDefault="00700613" w:rsidP="00700613">
      <w:pPr>
        <w:spacing w:after="120" w:line="240" w:lineRule="auto"/>
        <w:ind w:left="283"/>
        <w:jc w:val="center"/>
        <w:rPr>
          <w:rFonts w:ascii="Times New Roman" w:eastAsia="Times New Roman" w:hAnsi="Times New Roman" w:cs="Times New Roman"/>
          <w:sz w:val="32"/>
          <w:szCs w:val="24"/>
          <w:lang w:eastAsia="cs-CZ"/>
        </w:rPr>
      </w:pPr>
      <w:r w:rsidRPr="00700613">
        <w:rPr>
          <w:rFonts w:ascii="Times New Roman" w:eastAsia="Times New Roman" w:hAnsi="Times New Roman" w:cs="Times New Roman"/>
          <w:b/>
          <w:bCs/>
          <w:sz w:val="32"/>
          <w:szCs w:val="24"/>
          <w:lang w:eastAsia="cs-CZ"/>
        </w:rPr>
        <w:t>ve školním rok 201</w:t>
      </w:r>
      <w:r w:rsidR="00C95CAA">
        <w:rPr>
          <w:rFonts w:ascii="Times New Roman" w:eastAsia="Times New Roman" w:hAnsi="Times New Roman" w:cs="Times New Roman"/>
          <w:b/>
          <w:bCs/>
          <w:sz w:val="32"/>
          <w:szCs w:val="24"/>
          <w:lang w:eastAsia="cs-CZ"/>
        </w:rPr>
        <w:t>6</w:t>
      </w:r>
      <w:r w:rsidRPr="00700613">
        <w:rPr>
          <w:rFonts w:ascii="Times New Roman" w:eastAsia="Times New Roman" w:hAnsi="Times New Roman" w:cs="Times New Roman"/>
          <w:b/>
          <w:bCs/>
          <w:sz w:val="32"/>
          <w:szCs w:val="24"/>
          <w:lang w:eastAsia="cs-CZ"/>
        </w:rPr>
        <w:t>/201</w:t>
      </w:r>
      <w:r w:rsidR="00C95CAA">
        <w:rPr>
          <w:rFonts w:ascii="Times New Roman" w:eastAsia="Times New Roman" w:hAnsi="Times New Roman" w:cs="Times New Roman"/>
          <w:b/>
          <w:bCs/>
          <w:sz w:val="32"/>
          <w:szCs w:val="24"/>
          <w:lang w:eastAsia="cs-CZ"/>
        </w:rPr>
        <w:t>7</w:t>
      </w:r>
    </w:p>
    <w:p w:rsidR="00700613" w:rsidRPr="00700613" w:rsidRDefault="00700613" w:rsidP="00700613">
      <w:pPr>
        <w:spacing w:after="120" w:line="240" w:lineRule="auto"/>
        <w:ind w:left="283"/>
        <w:rPr>
          <w:rFonts w:ascii="Comic Sans MS" w:eastAsia="Times New Roman" w:hAnsi="Comic Sans MS" w:cs="Times New Roman"/>
          <w:b/>
          <w:bCs/>
          <w:sz w:val="20"/>
          <w:szCs w:val="24"/>
          <w:lang w:eastAsia="cs-CZ"/>
        </w:rPr>
      </w:pPr>
    </w:p>
    <w:p w:rsidR="00700613" w:rsidRPr="00700613" w:rsidRDefault="00700613" w:rsidP="00700613">
      <w:pPr>
        <w:spacing w:after="120" w:line="240" w:lineRule="auto"/>
        <w:rPr>
          <w:rFonts w:ascii="Times New Roman" w:eastAsia="Times New Roman" w:hAnsi="Times New Roman" w:cs="Times New Roman"/>
          <w:b/>
          <w:sz w:val="28"/>
          <w:szCs w:val="28"/>
          <w:lang w:eastAsia="cs-CZ"/>
        </w:rPr>
      </w:pPr>
      <w:r w:rsidRPr="00700613">
        <w:rPr>
          <w:rFonts w:ascii="Times New Roman" w:eastAsia="Times New Roman" w:hAnsi="Times New Roman" w:cs="Times New Roman"/>
          <w:b/>
          <w:sz w:val="28"/>
          <w:szCs w:val="28"/>
          <w:lang w:eastAsia="cs-CZ"/>
        </w:rPr>
        <w:t xml:space="preserve">1. Charakteristika školy: </w:t>
      </w:r>
    </w:p>
    <w:p w:rsidR="00700613" w:rsidRPr="00700613" w:rsidRDefault="00700613" w:rsidP="00700613">
      <w:pPr>
        <w:spacing w:after="120" w:line="240" w:lineRule="auto"/>
        <w:rPr>
          <w:rFonts w:ascii="Times New Roman" w:eastAsia="Times New Roman" w:hAnsi="Times New Roman" w:cs="Times New Roman"/>
          <w:b/>
          <w:sz w:val="32"/>
          <w:szCs w:val="32"/>
          <w:lang w:eastAsia="cs-CZ"/>
        </w:rPr>
      </w:pPr>
      <w:r w:rsidRPr="00700613">
        <w:rPr>
          <w:rFonts w:ascii="Times New Roman" w:eastAsia="Times New Roman" w:hAnsi="Times New Roman" w:cs="Times New Roman"/>
          <w:sz w:val="28"/>
          <w:szCs w:val="28"/>
          <w:lang w:eastAsia="cs-CZ"/>
        </w:rPr>
        <w:t xml:space="preserve">Název školy, adresa:  </w:t>
      </w:r>
    </w:p>
    <w:p w:rsidR="00700613" w:rsidRPr="00700613" w:rsidRDefault="00700613" w:rsidP="00700613">
      <w:pPr>
        <w:tabs>
          <w:tab w:val="left" w:pos="3360"/>
          <w:tab w:val="center" w:pos="4536"/>
          <w:tab w:val="right" w:pos="9072"/>
        </w:tabs>
        <w:spacing w:after="0" w:line="240" w:lineRule="auto"/>
        <w:rPr>
          <w:rFonts w:ascii="Times New Roman" w:eastAsia="Times New Roman" w:hAnsi="Times New Roman" w:cs="Times New Roman"/>
          <w:b/>
          <w:sz w:val="28"/>
          <w:szCs w:val="28"/>
          <w:lang w:eastAsia="cs-CZ"/>
        </w:rPr>
      </w:pPr>
      <w:r w:rsidRPr="00700613">
        <w:rPr>
          <w:rFonts w:ascii="Times New Roman" w:eastAsia="Times New Roman" w:hAnsi="Times New Roman" w:cs="Times New Roman"/>
          <w:sz w:val="28"/>
          <w:szCs w:val="28"/>
          <w:lang w:eastAsia="cs-CZ"/>
        </w:rPr>
        <w:t xml:space="preserve"> </w:t>
      </w:r>
      <w:r w:rsidRPr="00700613">
        <w:rPr>
          <w:rFonts w:ascii="Times New Roman" w:eastAsia="Times New Roman" w:hAnsi="Times New Roman" w:cs="Times New Roman"/>
          <w:sz w:val="28"/>
          <w:szCs w:val="28"/>
          <w:lang w:eastAsia="cs-CZ"/>
        </w:rPr>
        <w:tab/>
      </w:r>
      <w:r w:rsidRPr="00700613">
        <w:rPr>
          <w:rFonts w:ascii="Times New Roman" w:eastAsia="Times New Roman" w:hAnsi="Times New Roman" w:cs="Times New Roman"/>
          <w:sz w:val="28"/>
          <w:szCs w:val="28"/>
          <w:lang w:eastAsia="cs-CZ"/>
        </w:rPr>
        <w:tab/>
      </w:r>
      <w:r w:rsidRPr="00700613">
        <w:rPr>
          <w:rFonts w:ascii="Times New Roman" w:eastAsia="Times New Roman" w:hAnsi="Times New Roman" w:cs="Times New Roman"/>
          <w:b/>
          <w:sz w:val="28"/>
          <w:szCs w:val="28"/>
          <w:lang w:eastAsia="cs-CZ"/>
        </w:rPr>
        <w:t xml:space="preserve">Plzeňská obchodní akademie s. r. o. </w:t>
      </w:r>
    </w:p>
    <w:p w:rsidR="00700613" w:rsidRPr="00700613" w:rsidRDefault="00700613" w:rsidP="00700613">
      <w:pPr>
        <w:tabs>
          <w:tab w:val="left" w:pos="3360"/>
          <w:tab w:val="center" w:pos="4536"/>
          <w:tab w:val="right" w:pos="9072"/>
        </w:tabs>
        <w:spacing w:after="0" w:line="240" w:lineRule="auto"/>
        <w:rPr>
          <w:rFonts w:ascii="Times New Roman" w:eastAsia="Times New Roman" w:hAnsi="Times New Roman" w:cs="Times New Roman"/>
          <w:b/>
          <w:sz w:val="28"/>
          <w:szCs w:val="28"/>
          <w:lang w:eastAsia="cs-CZ"/>
        </w:rPr>
      </w:pPr>
      <w:r w:rsidRPr="00700613">
        <w:rPr>
          <w:rFonts w:ascii="Times New Roman" w:eastAsia="Times New Roman" w:hAnsi="Times New Roman" w:cs="Times New Roman"/>
          <w:b/>
          <w:sz w:val="28"/>
          <w:szCs w:val="28"/>
          <w:lang w:eastAsia="cs-CZ"/>
        </w:rPr>
        <w:tab/>
      </w:r>
      <w:r w:rsidRPr="00700613">
        <w:rPr>
          <w:rFonts w:ascii="Times New Roman" w:eastAsia="Times New Roman" w:hAnsi="Times New Roman" w:cs="Times New Roman"/>
          <w:b/>
          <w:sz w:val="28"/>
          <w:szCs w:val="28"/>
          <w:lang w:eastAsia="cs-CZ"/>
        </w:rPr>
        <w:tab/>
        <w:t xml:space="preserve">Politických vězňů 2003/5, 301 00 Plzeň </w:t>
      </w:r>
    </w:p>
    <w:p w:rsidR="00700613" w:rsidRPr="00700613" w:rsidRDefault="00700613" w:rsidP="00700613">
      <w:pPr>
        <w:tabs>
          <w:tab w:val="left" w:pos="708"/>
          <w:tab w:val="center" w:pos="4536"/>
          <w:tab w:val="right" w:pos="9072"/>
        </w:tabs>
        <w:spacing w:after="0" w:line="240" w:lineRule="auto"/>
        <w:rPr>
          <w:rFonts w:ascii="Times New Roman" w:eastAsia="Times New Roman" w:hAnsi="Times New Roman" w:cs="Times New Roman"/>
          <w:sz w:val="28"/>
          <w:szCs w:val="28"/>
          <w:lang w:eastAsia="cs-CZ"/>
        </w:rPr>
      </w:pPr>
      <w:r w:rsidRPr="00700613">
        <w:rPr>
          <w:rFonts w:ascii="Times New Roman" w:eastAsia="Times New Roman" w:hAnsi="Times New Roman" w:cs="Times New Roman"/>
          <w:sz w:val="28"/>
          <w:szCs w:val="28"/>
          <w:lang w:eastAsia="cs-CZ"/>
        </w:rPr>
        <w:tab/>
      </w:r>
      <w:r w:rsidRPr="00700613">
        <w:rPr>
          <w:rFonts w:ascii="Times New Roman" w:eastAsia="Times New Roman" w:hAnsi="Times New Roman" w:cs="Times New Roman"/>
          <w:sz w:val="28"/>
          <w:szCs w:val="28"/>
          <w:lang w:eastAsia="cs-CZ"/>
        </w:rPr>
        <w:tab/>
      </w:r>
    </w:p>
    <w:p w:rsidR="00700613" w:rsidRPr="00700613" w:rsidRDefault="00700613" w:rsidP="00700613">
      <w:pPr>
        <w:tabs>
          <w:tab w:val="left" w:pos="3360"/>
          <w:tab w:val="center" w:pos="4536"/>
          <w:tab w:val="right" w:pos="9072"/>
        </w:tabs>
        <w:spacing w:after="0" w:line="240" w:lineRule="auto"/>
        <w:rPr>
          <w:rFonts w:ascii="Times New Roman" w:eastAsia="Times New Roman" w:hAnsi="Times New Roman" w:cs="Times New Roman"/>
          <w:sz w:val="28"/>
          <w:szCs w:val="28"/>
          <w:lang w:eastAsia="cs-CZ"/>
        </w:rPr>
      </w:pPr>
      <w:r w:rsidRPr="00700613">
        <w:rPr>
          <w:rFonts w:ascii="Times New Roman" w:eastAsia="Times New Roman" w:hAnsi="Times New Roman" w:cs="Times New Roman"/>
          <w:sz w:val="28"/>
          <w:szCs w:val="28"/>
          <w:lang w:eastAsia="cs-CZ"/>
        </w:rPr>
        <w:t>Právní forma, zřizovatel:</w:t>
      </w:r>
      <w:r w:rsidRPr="00700613">
        <w:rPr>
          <w:rFonts w:ascii="Times New Roman" w:eastAsia="Times New Roman" w:hAnsi="Times New Roman" w:cs="Times New Roman"/>
          <w:sz w:val="28"/>
          <w:szCs w:val="28"/>
          <w:lang w:eastAsia="cs-CZ"/>
        </w:rPr>
        <w:tab/>
      </w:r>
      <w:r w:rsidRPr="00700613">
        <w:rPr>
          <w:rFonts w:ascii="Times New Roman" w:eastAsia="Times New Roman" w:hAnsi="Times New Roman" w:cs="Times New Roman"/>
          <w:sz w:val="28"/>
          <w:szCs w:val="28"/>
          <w:lang w:eastAsia="cs-CZ"/>
        </w:rPr>
        <w:tab/>
      </w:r>
    </w:p>
    <w:p w:rsidR="00700613" w:rsidRPr="00700613" w:rsidRDefault="00700613" w:rsidP="00700613">
      <w:pPr>
        <w:tabs>
          <w:tab w:val="left" w:pos="3360"/>
          <w:tab w:val="center" w:pos="4536"/>
          <w:tab w:val="right" w:pos="9072"/>
        </w:tabs>
        <w:spacing w:after="0" w:line="240" w:lineRule="auto"/>
        <w:rPr>
          <w:rFonts w:ascii="Times New Roman" w:eastAsia="Times New Roman" w:hAnsi="Times New Roman" w:cs="Times New Roman"/>
          <w:b/>
          <w:sz w:val="28"/>
          <w:szCs w:val="28"/>
          <w:lang w:eastAsia="cs-CZ"/>
        </w:rPr>
      </w:pPr>
      <w:r w:rsidRPr="00700613">
        <w:rPr>
          <w:rFonts w:ascii="Times New Roman" w:eastAsia="Times New Roman" w:hAnsi="Times New Roman" w:cs="Times New Roman"/>
          <w:sz w:val="28"/>
          <w:szCs w:val="28"/>
          <w:lang w:eastAsia="cs-CZ"/>
        </w:rPr>
        <w:tab/>
      </w:r>
      <w:r w:rsidRPr="00700613">
        <w:rPr>
          <w:rFonts w:ascii="Times New Roman" w:eastAsia="Times New Roman" w:hAnsi="Times New Roman" w:cs="Times New Roman"/>
          <w:b/>
          <w:sz w:val="28"/>
          <w:szCs w:val="28"/>
          <w:lang w:eastAsia="cs-CZ"/>
        </w:rPr>
        <w:t xml:space="preserve">společnost s ručením omezeným </w:t>
      </w:r>
    </w:p>
    <w:p w:rsidR="00700613" w:rsidRPr="00700613" w:rsidRDefault="00700613" w:rsidP="00700613">
      <w:pPr>
        <w:tabs>
          <w:tab w:val="left" w:pos="3360"/>
          <w:tab w:val="center" w:pos="4536"/>
          <w:tab w:val="right" w:pos="9072"/>
        </w:tabs>
        <w:spacing w:after="0" w:line="240" w:lineRule="auto"/>
        <w:rPr>
          <w:rFonts w:ascii="Times New Roman" w:eastAsia="Times New Roman" w:hAnsi="Times New Roman" w:cs="Times New Roman"/>
          <w:b/>
          <w:sz w:val="28"/>
          <w:szCs w:val="28"/>
          <w:lang w:eastAsia="cs-CZ"/>
        </w:rPr>
      </w:pPr>
      <w:r w:rsidRPr="00700613">
        <w:rPr>
          <w:rFonts w:ascii="Times New Roman" w:eastAsia="Times New Roman" w:hAnsi="Times New Roman" w:cs="Times New Roman"/>
          <w:b/>
          <w:sz w:val="28"/>
          <w:szCs w:val="28"/>
          <w:lang w:eastAsia="cs-CZ"/>
        </w:rPr>
        <w:tab/>
      </w:r>
      <w:r w:rsidRPr="00700613">
        <w:rPr>
          <w:rFonts w:ascii="Times New Roman" w:eastAsia="Times New Roman" w:hAnsi="Times New Roman" w:cs="Times New Roman"/>
          <w:b/>
          <w:sz w:val="28"/>
          <w:szCs w:val="28"/>
          <w:lang w:eastAsia="cs-CZ"/>
        </w:rPr>
        <w:tab/>
        <w:t xml:space="preserve">Soukromá obchodní akademie, s. r. o. </w:t>
      </w:r>
    </w:p>
    <w:p w:rsidR="00700613" w:rsidRPr="00700613" w:rsidRDefault="00700613" w:rsidP="00700613">
      <w:pPr>
        <w:tabs>
          <w:tab w:val="left" w:pos="3360"/>
          <w:tab w:val="center" w:pos="4536"/>
          <w:tab w:val="right" w:pos="9072"/>
        </w:tabs>
        <w:spacing w:after="0" w:line="240" w:lineRule="auto"/>
        <w:rPr>
          <w:rFonts w:ascii="Times New Roman" w:eastAsia="Times New Roman" w:hAnsi="Times New Roman" w:cs="Times New Roman"/>
          <w:sz w:val="28"/>
          <w:szCs w:val="28"/>
          <w:lang w:eastAsia="cs-CZ"/>
        </w:rPr>
      </w:pPr>
      <w:r w:rsidRPr="00700613">
        <w:rPr>
          <w:rFonts w:ascii="Times New Roman" w:eastAsia="Times New Roman" w:hAnsi="Times New Roman" w:cs="Times New Roman"/>
          <w:sz w:val="28"/>
          <w:szCs w:val="28"/>
          <w:lang w:eastAsia="cs-CZ"/>
        </w:rPr>
        <w:tab/>
      </w:r>
    </w:p>
    <w:p w:rsidR="00700613" w:rsidRPr="00700613" w:rsidRDefault="00700613" w:rsidP="00700613">
      <w:pPr>
        <w:tabs>
          <w:tab w:val="left" w:pos="3360"/>
          <w:tab w:val="center" w:pos="4536"/>
          <w:tab w:val="right" w:pos="9072"/>
        </w:tabs>
        <w:spacing w:after="0" w:line="240" w:lineRule="auto"/>
        <w:rPr>
          <w:rFonts w:ascii="Times New Roman" w:eastAsia="Times New Roman" w:hAnsi="Times New Roman" w:cs="Times New Roman"/>
          <w:b/>
          <w:sz w:val="28"/>
          <w:szCs w:val="28"/>
          <w:lang w:eastAsia="cs-CZ"/>
        </w:rPr>
      </w:pPr>
      <w:r w:rsidRPr="00700613">
        <w:rPr>
          <w:rFonts w:ascii="Times New Roman" w:eastAsia="Times New Roman" w:hAnsi="Times New Roman" w:cs="Times New Roman"/>
          <w:sz w:val="28"/>
          <w:szCs w:val="28"/>
          <w:lang w:eastAsia="cs-CZ"/>
        </w:rPr>
        <w:t>IČO:</w:t>
      </w:r>
      <w:r w:rsidRPr="00700613">
        <w:rPr>
          <w:rFonts w:ascii="Times New Roman" w:eastAsia="Times New Roman" w:hAnsi="Times New Roman" w:cs="Times New Roman"/>
          <w:sz w:val="28"/>
          <w:szCs w:val="28"/>
          <w:lang w:eastAsia="cs-CZ"/>
        </w:rPr>
        <w:tab/>
      </w:r>
      <w:r w:rsidRPr="00700613">
        <w:rPr>
          <w:rFonts w:ascii="Times New Roman" w:eastAsia="Times New Roman" w:hAnsi="Times New Roman" w:cs="Times New Roman"/>
          <w:b/>
          <w:sz w:val="28"/>
          <w:szCs w:val="28"/>
          <w:lang w:eastAsia="cs-CZ"/>
        </w:rPr>
        <w:t>25214829</w:t>
      </w:r>
    </w:p>
    <w:p w:rsidR="00700613" w:rsidRPr="00700613" w:rsidRDefault="00700613" w:rsidP="00700613">
      <w:pPr>
        <w:tabs>
          <w:tab w:val="left" w:pos="3360"/>
          <w:tab w:val="center" w:pos="4536"/>
          <w:tab w:val="right" w:pos="9072"/>
        </w:tabs>
        <w:spacing w:after="0" w:line="240" w:lineRule="auto"/>
        <w:rPr>
          <w:rFonts w:ascii="Times New Roman" w:eastAsia="Times New Roman" w:hAnsi="Times New Roman" w:cs="Times New Roman"/>
          <w:sz w:val="28"/>
          <w:szCs w:val="28"/>
          <w:lang w:eastAsia="cs-CZ"/>
        </w:rPr>
      </w:pPr>
    </w:p>
    <w:p w:rsidR="00700613" w:rsidRPr="00700613" w:rsidRDefault="00700613" w:rsidP="00700613">
      <w:pPr>
        <w:tabs>
          <w:tab w:val="left" w:pos="3360"/>
          <w:tab w:val="center" w:pos="4536"/>
          <w:tab w:val="right" w:pos="9072"/>
        </w:tabs>
        <w:spacing w:after="0" w:line="240" w:lineRule="auto"/>
        <w:rPr>
          <w:rFonts w:ascii="Times New Roman" w:eastAsia="Times New Roman" w:hAnsi="Times New Roman" w:cs="Times New Roman"/>
          <w:b/>
          <w:sz w:val="28"/>
          <w:szCs w:val="28"/>
          <w:lang w:eastAsia="cs-CZ"/>
        </w:rPr>
      </w:pPr>
      <w:r w:rsidRPr="00700613">
        <w:rPr>
          <w:rFonts w:ascii="Times New Roman" w:eastAsia="Times New Roman" w:hAnsi="Times New Roman" w:cs="Times New Roman"/>
          <w:sz w:val="28"/>
          <w:szCs w:val="28"/>
          <w:lang w:eastAsia="cs-CZ"/>
        </w:rPr>
        <w:t>IZO ředitelství školy:</w:t>
      </w:r>
      <w:r w:rsidRPr="00700613">
        <w:rPr>
          <w:rFonts w:ascii="Times New Roman" w:eastAsia="Times New Roman" w:hAnsi="Times New Roman" w:cs="Times New Roman"/>
          <w:sz w:val="28"/>
          <w:szCs w:val="28"/>
          <w:lang w:eastAsia="cs-CZ"/>
        </w:rPr>
        <w:tab/>
      </w:r>
      <w:r w:rsidRPr="00700613">
        <w:rPr>
          <w:rFonts w:ascii="Times New Roman" w:eastAsia="Times New Roman" w:hAnsi="Times New Roman" w:cs="Times New Roman"/>
          <w:b/>
          <w:sz w:val="28"/>
          <w:szCs w:val="28"/>
          <w:lang w:eastAsia="cs-CZ"/>
        </w:rPr>
        <w:t>049776541</w:t>
      </w:r>
    </w:p>
    <w:p w:rsidR="00700613" w:rsidRPr="00700613" w:rsidRDefault="00700613" w:rsidP="00700613">
      <w:pPr>
        <w:tabs>
          <w:tab w:val="left" w:pos="708"/>
          <w:tab w:val="center" w:pos="4536"/>
          <w:tab w:val="right" w:pos="9072"/>
        </w:tabs>
        <w:spacing w:after="0" w:line="240" w:lineRule="auto"/>
        <w:rPr>
          <w:rFonts w:ascii="Times New Roman" w:eastAsia="Times New Roman" w:hAnsi="Times New Roman" w:cs="Times New Roman"/>
          <w:sz w:val="28"/>
          <w:szCs w:val="28"/>
          <w:lang w:eastAsia="cs-CZ"/>
        </w:rPr>
      </w:pPr>
      <w:r w:rsidRPr="00700613">
        <w:rPr>
          <w:rFonts w:ascii="Times New Roman" w:eastAsia="Times New Roman" w:hAnsi="Times New Roman" w:cs="Times New Roman"/>
          <w:sz w:val="28"/>
          <w:szCs w:val="28"/>
          <w:lang w:eastAsia="cs-CZ"/>
        </w:rPr>
        <w:t> </w:t>
      </w:r>
    </w:p>
    <w:p w:rsidR="00700613" w:rsidRPr="00700613" w:rsidRDefault="00700613" w:rsidP="00700613">
      <w:pPr>
        <w:tabs>
          <w:tab w:val="left" w:pos="708"/>
          <w:tab w:val="center" w:pos="4536"/>
          <w:tab w:val="right" w:pos="9072"/>
        </w:tabs>
        <w:spacing w:after="0" w:line="240" w:lineRule="auto"/>
        <w:rPr>
          <w:rFonts w:ascii="Times New Roman" w:eastAsia="Times New Roman" w:hAnsi="Times New Roman" w:cs="Times New Roman"/>
          <w:sz w:val="28"/>
          <w:szCs w:val="28"/>
          <w:lang w:eastAsia="cs-CZ"/>
        </w:rPr>
      </w:pPr>
      <w:r w:rsidRPr="00700613">
        <w:rPr>
          <w:rFonts w:ascii="Times New Roman" w:eastAsia="Times New Roman" w:hAnsi="Times New Roman" w:cs="Times New Roman"/>
          <w:bCs/>
          <w:sz w:val="28"/>
          <w:szCs w:val="28"/>
          <w:lang w:eastAsia="cs-CZ"/>
        </w:rPr>
        <w:t>Kontakty:</w:t>
      </w:r>
    </w:p>
    <w:p w:rsidR="00700613" w:rsidRPr="00700613" w:rsidRDefault="00700613" w:rsidP="00700613">
      <w:pPr>
        <w:spacing w:after="0" w:line="240" w:lineRule="auto"/>
        <w:ind w:left="720" w:hanging="720"/>
        <w:jc w:val="both"/>
        <w:rPr>
          <w:rFonts w:ascii="Times New Roman" w:eastAsia="Times New Roman" w:hAnsi="Times New Roman" w:cs="Times New Roman"/>
          <w:b/>
          <w:sz w:val="28"/>
          <w:szCs w:val="28"/>
          <w:lang w:eastAsia="cs-CZ"/>
        </w:rPr>
      </w:pPr>
      <w:r w:rsidRPr="00700613">
        <w:rPr>
          <w:rFonts w:ascii="Times New Roman" w:eastAsia="Times New Roman" w:hAnsi="Times New Roman" w:cs="Times New Roman"/>
          <w:sz w:val="28"/>
          <w:szCs w:val="28"/>
          <w:lang w:eastAsia="cs-CZ"/>
        </w:rPr>
        <w:t xml:space="preserve">         </w:t>
      </w:r>
      <w:r w:rsidRPr="00700613">
        <w:rPr>
          <w:rFonts w:ascii="Times New Roman" w:eastAsia="Times New Roman" w:hAnsi="Times New Roman" w:cs="Times New Roman"/>
          <w:sz w:val="28"/>
          <w:szCs w:val="28"/>
          <w:lang w:eastAsia="cs-CZ"/>
        </w:rPr>
        <w:tab/>
      </w:r>
      <w:r w:rsidRPr="00700613">
        <w:rPr>
          <w:rFonts w:ascii="Times New Roman" w:eastAsia="Times New Roman" w:hAnsi="Times New Roman" w:cs="Times New Roman"/>
          <w:sz w:val="28"/>
          <w:szCs w:val="28"/>
          <w:lang w:eastAsia="cs-CZ"/>
        </w:rPr>
        <w:tab/>
      </w:r>
      <w:r w:rsidRPr="00700613">
        <w:rPr>
          <w:rFonts w:ascii="Times New Roman" w:eastAsia="Times New Roman" w:hAnsi="Times New Roman" w:cs="Times New Roman"/>
          <w:sz w:val="28"/>
          <w:szCs w:val="28"/>
          <w:lang w:eastAsia="cs-CZ"/>
        </w:rPr>
        <w:tab/>
      </w:r>
      <w:r w:rsidRPr="00700613">
        <w:rPr>
          <w:rFonts w:ascii="Times New Roman" w:eastAsia="Times New Roman" w:hAnsi="Times New Roman" w:cs="Times New Roman"/>
          <w:sz w:val="28"/>
          <w:szCs w:val="28"/>
          <w:lang w:eastAsia="cs-CZ"/>
        </w:rPr>
        <w:tab/>
      </w:r>
      <w:r w:rsidRPr="00700613">
        <w:rPr>
          <w:rFonts w:ascii="Times New Roman" w:eastAsia="Times New Roman" w:hAnsi="Times New Roman" w:cs="Times New Roman"/>
          <w:sz w:val="28"/>
          <w:szCs w:val="28"/>
          <w:lang w:eastAsia="cs-CZ"/>
        </w:rPr>
        <w:tab/>
      </w:r>
      <w:r w:rsidRPr="00700613">
        <w:rPr>
          <w:rFonts w:ascii="Times New Roman" w:eastAsia="Times New Roman" w:hAnsi="Times New Roman" w:cs="Times New Roman"/>
          <w:b/>
          <w:sz w:val="28"/>
          <w:szCs w:val="28"/>
          <w:lang w:eastAsia="cs-CZ"/>
        </w:rPr>
        <w:t xml:space="preserve">tel. 377 423 217 </w:t>
      </w:r>
    </w:p>
    <w:p w:rsidR="00700613" w:rsidRPr="00700613" w:rsidRDefault="00700613" w:rsidP="00700613">
      <w:pPr>
        <w:spacing w:after="0" w:line="240" w:lineRule="auto"/>
        <w:ind w:left="2844" w:firstLine="696"/>
        <w:jc w:val="both"/>
        <w:rPr>
          <w:rFonts w:ascii="Times New Roman" w:eastAsia="Times New Roman" w:hAnsi="Times New Roman" w:cs="Times New Roman"/>
          <w:b/>
          <w:sz w:val="28"/>
          <w:szCs w:val="28"/>
          <w:lang w:eastAsia="cs-CZ"/>
        </w:rPr>
      </w:pPr>
      <w:r w:rsidRPr="00700613">
        <w:rPr>
          <w:rFonts w:ascii="Times New Roman" w:eastAsia="Times New Roman" w:hAnsi="Times New Roman" w:cs="Times New Roman"/>
          <w:b/>
          <w:sz w:val="28"/>
          <w:szCs w:val="28"/>
          <w:lang w:eastAsia="cs-CZ"/>
        </w:rPr>
        <w:t xml:space="preserve">e-mail: </w:t>
      </w:r>
      <w:hyperlink r:id="rId10" w:history="1">
        <w:r w:rsidRPr="00700613">
          <w:rPr>
            <w:rFonts w:ascii="Times New Roman" w:eastAsia="Times New Roman" w:hAnsi="Times New Roman" w:cs="Times New Roman"/>
            <w:b/>
            <w:color w:val="0000FF"/>
            <w:sz w:val="24"/>
            <w:szCs w:val="24"/>
            <w:u w:val="single"/>
            <w:lang w:eastAsia="cs-CZ"/>
          </w:rPr>
          <w:t>poaplz@volny.cz</w:t>
        </w:r>
      </w:hyperlink>
      <w:r w:rsidRPr="00700613">
        <w:rPr>
          <w:rFonts w:ascii="Times New Roman" w:eastAsia="Times New Roman" w:hAnsi="Times New Roman" w:cs="Times New Roman"/>
          <w:b/>
          <w:sz w:val="28"/>
          <w:szCs w:val="28"/>
          <w:lang w:eastAsia="cs-CZ"/>
        </w:rPr>
        <w:t xml:space="preserve"> </w:t>
      </w:r>
    </w:p>
    <w:p w:rsidR="00700613" w:rsidRPr="00700613" w:rsidRDefault="00471DA5" w:rsidP="00700613">
      <w:pPr>
        <w:spacing w:after="0" w:line="240" w:lineRule="auto"/>
        <w:ind w:left="2844" w:firstLine="696"/>
        <w:jc w:val="both"/>
        <w:rPr>
          <w:rFonts w:ascii="Times New Roman" w:eastAsia="Times New Roman" w:hAnsi="Times New Roman" w:cs="Times New Roman"/>
          <w:b/>
          <w:sz w:val="28"/>
          <w:szCs w:val="28"/>
          <w:lang w:eastAsia="cs-CZ"/>
        </w:rPr>
      </w:pPr>
      <w:hyperlink r:id="rId11" w:history="1">
        <w:r w:rsidR="00700613" w:rsidRPr="00700613">
          <w:rPr>
            <w:rFonts w:ascii="Times New Roman" w:eastAsia="Times New Roman" w:hAnsi="Times New Roman" w:cs="Times New Roman"/>
            <w:b/>
            <w:color w:val="0000FF"/>
            <w:sz w:val="24"/>
            <w:szCs w:val="24"/>
            <w:u w:val="single"/>
            <w:lang w:eastAsia="cs-CZ"/>
          </w:rPr>
          <w:t>www.poaplzen.cz</w:t>
        </w:r>
      </w:hyperlink>
    </w:p>
    <w:p w:rsidR="00700613" w:rsidRPr="00700613" w:rsidRDefault="00700613" w:rsidP="00700613">
      <w:pPr>
        <w:spacing w:after="0" w:line="240" w:lineRule="auto"/>
        <w:jc w:val="both"/>
        <w:rPr>
          <w:rFonts w:ascii="Times New Roman" w:eastAsia="Times New Roman" w:hAnsi="Times New Roman" w:cs="Times New Roman"/>
          <w:sz w:val="28"/>
          <w:szCs w:val="28"/>
          <w:lang w:eastAsia="cs-CZ"/>
        </w:rPr>
      </w:pPr>
    </w:p>
    <w:p w:rsidR="00700613" w:rsidRPr="00700613" w:rsidRDefault="00700613" w:rsidP="00700613">
      <w:pPr>
        <w:spacing w:after="0" w:line="240" w:lineRule="auto"/>
        <w:jc w:val="both"/>
        <w:rPr>
          <w:rFonts w:ascii="Times New Roman" w:eastAsia="Times New Roman" w:hAnsi="Times New Roman" w:cs="Times New Roman"/>
          <w:b/>
          <w:sz w:val="28"/>
          <w:szCs w:val="28"/>
          <w:lang w:eastAsia="cs-CZ"/>
        </w:rPr>
      </w:pPr>
      <w:r w:rsidRPr="00700613">
        <w:rPr>
          <w:rFonts w:ascii="Times New Roman" w:eastAsia="Times New Roman" w:hAnsi="Times New Roman" w:cs="Times New Roman"/>
          <w:b/>
          <w:sz w:val="28"/>
          <w:szCs w:val="28"/>
          <w:lang w:eastAsia="cs-CZ"/>
        </w:rPr>
        <w:t>Jméno ředitele školy, jeho statutárního zástupce a ostatních jmenovaných zástupců:</w:t>
      </w:r>
    </w:p>
    <w:p w:rsidR="00700613" w:rsidRPr="00700613" w:rsidRDefault="00700613" w:rsidP="00700613">
      <w:pPr>
        <w:tabs>
          <w:tab w:val="left" w:pos="708"/>
          <w:tab w:val="center" w:pos="4536"/>
          <w:tab w:val="right" w:pos="9072"/>
        </w:tabs>
        <w:spacing w:after="0" w:line="240" w:lineRule="auto"/>
        <w:rPr>
          <w:rFonts w:ascii="Times New Roman" w:eastAsia="Times New Roman" w:hAnsi="Times New Roman" w:cs="Times New Roman"/>
          <w:sz w:val="28"/>
          <w:szCs w:val="28"/>
          <w:lang w:eastAsia="cs-CZ"/>
        </w:rPr>
      </w:pPr>
      <w:r w:rsidRPr="00700613">
        <w:rPr>
          <w:rFonts w:ascii="Times New Roman" w:eastAsia="Times New Roman" w:hAnsi="Times New Roman" w:cs="Times New Roman"/>
          <w:sz w:val="28"/>
          <w:szCs w:val="28"/>
          <w:lang w:eastAsia="cs-CZ"/>
        </w:rPr>
        <w:t> </w:t>
      </w:r>
      <w:r w:rsidRPr="00700613">
        <w:rPr>
          <w:rFonts w:ascii="Times New Roman" w:eastAsia="Times New Roman" w:hAnsi="Times New Roman" w:cs="Times New Roman"/>
          <w:sz w:val="28"/>
          <w:szCs w:val="28"/>
          <w:lang w:eastAsia="cs-CZ"/>
        </w:rPr>
        <w:tab/>
      </w:r>
    </w:p>
    <w:p w:rsidR="00700613" w:rsidRPr="00700613" w:rsidRDefault="00700613" w:rsidP="00700613">
      <w:pPr>
        <w:tabs>
          <w:tab w:val="left" w:pos="708"/>
          <w:tab w:val="center" w:pos="3600"/>
          <w:tab w:val="right" w:pos="9072"/>
        </w:tabs>
        <w:spacing w:after="0" w:line="240" w:lineRule="auto"/>
        <w:rPr>
          <w:rFonts w:ascii="Times New Roman" w:eastAsia="Times New Roman" w:hAnsi="Times New Roman" w:cs="Times New Roman"/>
          <w:sz w:val="28"/>
          <w:szCs w:val="28"/>
          <w:lang w:eastAsia="cs-CZ"/>
        </w:rPr>
      </w:pPr>
      <w:r w:rsidRPr="00700613">
        <w:rPr>
          <w:rFonts w:ascii="Times New Roman" w:eastAsia="Times New Roman" w:hAnsi="Times New Roman" w:cs="Times New Roman"/>
          <w:sz w:val="28"/>
          <w:szCs w:val="28"/>
          <w:lang w:eastAsia="cs-CZ"/>
        </w:rPr>
        <w:t xml:space="preserve">Ředitel školy: </w:t>
      </w:r>
      <w:r w:rsidRPr="00700613">
        <w:rPr>
          <w:rFonts w:ascii="Times New Roman" w:eastAsia="Times New Roman" w:hAnsi="Times New Roman" w:cs="Times New Roman"/>
          <w:sz w:val="28"/>
          <w:szCs w:val="28"/>
          <w:lang w:eastAsia="cs-CZ"/>
        </w:rPr>
        <w:tab/>
        <w:t xml:space="preserve">                PaedDr. Alois </w:t>
      </w:r>
      <w:proofErr w:type="spellStart"/>
      <w:r w:rsidRPr="00700613">
        <w:rPr>
          <w:rFonts w:ascii="Times New Roman" w:eastAsia="Times New Roman" w:hAnsi="Times New Roman" w:cs="Times New Roman"/>
          <w:sz w:val="28"/>
          <w:szCs w:val="28"/>
          <w:lang w:eastAsia="cs-CZ"/>
        </w:rPr>
        <w:t>Perháč</w:t>
      </w:r>
      <w:proofErr w:type="spellEnd"/>
      <w:r w:rsidRPr="00700613">
        <w:rPr>
          <w:rFonts w:ascii="Times New Roman" w:eastAsia="Times New Roman" w:hAnsi="Times New Roman" w:cs="Times New Roman"/>
          <w:sz w:val="28"/>
          <w:szCs w:val="28"/>
          <w:lang w:eastAsia="cs-CZ"/>
        </w:rPr>
        <w:tab/>
      </w:r>
      <w:r w:rsidRPr="00700613">
        <w:rPr>
          <w:rFonts w:ascii="Times New Roman" w:eastAsia="Times New Roman" w:hAnsi="Times New Roman" w:cs="Times New Roman"/>
          <w:sz w:val="28"/>
          <w:szCs w:val="28"/>
          <w:lang w:eastAsia="cs-CZ"/>
        </w:rPr>
        <w:tab/>
        <w:t xml:space="preserve"> </w:t>
      </w:r>
    </w:p>
    <w:p w:rsidR="00700613" w:rsidRPr="00700613" w:rsidRDefault="00700613" w:rsidP="00700613">
      <w:pPr>
        <w:tabs>
          <w:tab w:val="left" w:pos="708"/>
          <w:tab w:val="center" w:pos="4536"/>
          <w:tab w:val="right" w:pos="9072"/>
        </w:tabs>
        <w:spacing w:after="0" w:line="240" w:lineRule="auto"/>
        <w:rPr>
          <w:rFonts w:ascii="Times New Roman" w:eastAsia="Times New Roman" w:hAnsi="Times New Roman" w:cs="Times New Roman"/>
          <w:sz w:val="28"/>
          <w:szCs w:val="28"/>
          <w:lang w:eastAsia="cs-CZ"/>
        </w:rPr>
      </w:pPr>
      <w:r w:rsidRPr="00700613">
        <w:rPr>
          <w:rFonts w:ascii="Times New Roman" w:eastAsia="Times New Roman" w:hAnsi="Times New Roman" w:cs="Times New Roman"/>
          <w:sz w:val="28"/>
          <w:szCs w:val="28"/>
          <w:lang w:eastAsia="cs-CZ"/>
        </w:rPr>
        <w:tab/>
      </w:r>
    </w:p>
    <w:p w:rsidR="00700613" w:rsidRPr="00700613" w:rsidRDefault="00700613" w:rsidP="00700613">
      <w:pPr>
        <w:tabs>
          <w:tab w:val="left" w:pos="708"/>
          <w:tab w:val="center" w:pos="4536"/>
          <w:tab w:val="right" w:pos="9072"/>
        </w:tabs>
        <w:spacing w:after="0" w:line="240" w:lineRule="auto"/>
        <w:rPr>
          <w:rFonts w:ascii="Times New Roman" w:eastAsia="Times New Roman" w:hAnsi="Times New Roman" w:cs="Times New Roman"/>
          <w:sz w:val="28"/>
          <w:szCs w:val="28"/>
          <w:lang w:eastAsia="cs-CZ"/>
        </w:rPr>
      </w:pPr>
      <w:r w:rsidRPr="00700613">
        <w:rPr>
          <w:rFonts w:ascii="Times New Roman" w:eastAsia="Times New Roman" w:hAnsi="Times New Roman" w:cs="Times New Roman"/>
          <w:sz w:val="28"/>
          <w:szCs w:val="28"/>
          <w:lang w:eastAsia="cs-CZ"/>
        </w:rPr>
        <w:t xml:space="preserve">Zástupkyně ředitele:         Bc. Dana Pašková    </w:t>
      </w:r>
      <w:r w:rsidRPr="00700613">
        <w:rPr>
          <w:rFonts w:ascii="Times New Roman" w:eastAsia="Times New Roman" w:hAnsi="Times New Roman" w:cs="Times New Roman"/>
          <w:sz w:val="28"/>
          <w:szCs w:val="28"/>
          <w:lang w:eastAsia="cs-CZ"/>
        </w:rPr>
        <w:tab/>
      </w:r>
    </w:p>
    <w:p w:rsidR="00700613" w:rsidRPr="00700613" w:rsidRDefault="00700613" w:rsidP="00700613">
      <w:pPr>
        <w:tabs>
          <w:tab w:val="left" w:pos="708"/>
          <w:tab w:val="center" w:pos="4536"/>
          <w:tab w:val="right" w:pos="9072"/>
        </w:tabs>
        <w:spacing w:after="0" w:line="240" w:lineRule="auto"/>
        <w:rPr>
          <w:rFonts w:ascii="Times New Roman" w:eastAsia="Times New Roman" w:hAnsi="Times New Roman" w:cs="Times New Roman"/>
          <w:sz w:val="28"/>
          <w:szCs w:val="28"/>
          <w:lang w:eastAsia="cs-CZ"/>
        </w:rPr>
      </w:pPr>
      <w:r w:rsidRPr="00700613">
        <w:rPr>
          <w:rFonts w:ascii="Times New Roman" w:eastAsia="Times New Roman" w:hAnsi="Times New Roman" w:cs="Times New Roman"/>
          <w:sz w:val="28"/>
          <w:szCs w:val="28"/>
          <w:lang w:eastAsia="cs-CZ"/>
        </w:rPr>
        <w:tab/>
      </w:r>
    </w:p>
    <w:p w:rsidR="00700613" w:rsidRPr="00700613" w:rsidRDefault="00700613" w:rsidP="00700613">
      <w:pPr>
        <w:tabs>
          <w:tab w:val="left" w:pos="708"/>
          <w:tab w:val="center" w:pos="4536"/>
          <w:tab w:val="right" w:pos="9072"/>
        </w:tabs>
        <w:spacing w:after="0" w:line="240" w:lineRule="auto"/>
        <w:rPr>
          <w:rFonts w:ascii="Times New Roman" w:eastAsia="Times New Roman" w:hAnsi="Times New Roman" w:cs="Times New Roman"/>
          <w:sz w:val="28"/>
          <w:szCs w:val="28"/>
          <w:lang w:eastAsia="cs-CZ"/>
        </w:rPr>
      </w:pPr>
      <w:r w:rsidRPr="00700613">
        <w:rPr>
          <w:rFonts w:ascii="Times New Roman" w:eastAsia="Times New Roman" w:hAnsi="Times New Roman" w:cs="Times New Roman"/>
          <w:sz w:val="28"/>
          <w:szCs w:val="28"/>
          <w:lang w:eastAsia="cs-CZ"/>
        </w:rPr>
        <w:t>Statutární zástupce:            Mgr. Dagmar Bušková</w:t>
      </w:r>
    </w:p>
    <w:p w:rsidR="00700613" w:rsidRPr="00700613" w:rsidRDefault="00700613" w:rsidP="00700613">
      <w:pPr>
        <w:tabs>
          <w:tab w:val="left" w:pos="708"/>
          <w:tab w:val="center" w:pos="4536"/>
          <w:tab w:val="right" w:pos="9072"/>
        </w:tabs>
        <w:spacing w:after="0" w:line="240" w:lineRule="auto"/>
        <w:rPr>
          <w:rFonts w:ascii="Times New Roman" w:eastAsia="Times New Roman" w:hAnsi="Times New Roman" w:cs="Times New Roman"/>
          <w:sz w:val="28"/>
          <w:szCs w:val="28"/>
          <w:lang w:eastAsia="cs-CZ"/>
        </w:rPr>
      </w:pPr>
      <w:r w:rsidRPr="00700613">
        <w:rPr>
          <w:rFonts w:ascii="Times New Roman" w:eastAsia="Times New Roman" w:hAnsi="Times New Roman" w:cs="Times New Roman"/>
          <w:sz w:val="28"/>
          <w:szCs w:val="28"/>
          <w:lang w:eastAsia="cs-CZ"/>
        </w:rPr>
        <w:tab/>
        <w:t xml:space="preserve">                                 PaedDr. Jitka </w:t>
      </w:r>
      <w:proofErr w:type="spellStart"/>
      <w:r w:rsidRPr="00700613">
        <w:rPr>
          <w:rFonts w:ascii="Times New Roman" w:eastAsia="Times New Roman" w:hAnsi="Times New Roman" w:cs="Times New Roman"/>
          <w:sz w:val="28"/>
          <w:szCs w:val="28"/>
          <w:lang w:eastAsia="cs-CZ"/>
        </w:rPr>
        <w:t>Valenzová</w:t>
      </w:r>
      <w:proofErr w:type="spellEnd"/>
    </w:p>
    <w:p w:rsidR="00700613" w:rsidRPr="00700613" w:rsidRDefault="00700613" w:rsidP="00700613">
      <w:pPr>
        <w:tabs>
          <w:tab w:val="left" w:pos="708"/>
          <w:tab w:val="center" w:pos="4536"/>
          <w:tab w:val="right" w:pos="9072"/>
        </w:tabs>
        <w:spacing w:after="0" w:line="240" w:lineRule="auto"/>
        <w:rPr>
          <w:rFonts w:ascii="Times New Roman" w:eastAsia="Times New Roman" w:hAnsi="Times New Roman" w:cs="Times New Roman"/>
          <w:sz w:val="28"/>
          <w:szCs w:val="28"/>
          <w:lang w:eastAsia="cs-CZ"/>
        </w:rPr>
      </w:pPr>
      <w:r w:rsidRPr="00700613">
        <w:rPr>
          <w:rFonts w:ascii="Times New Roman" w:eastAsia="Times New Roman" w:hAnsi="Times New Roman" w:cs="Times New Roman"/>
          <w:sz w:val="28"/>
          <w:szCs w:val="28"/>
          <w:lang w:eastAsia="cs-CZ"/>
        </w:rPr>
        <w:t xml:space="preserve">      </w:t>
      </w:r>
      <w:r w:rsidRPr="00700613">
        <w:rPr>
          <w:rFonts w:ascii="Times New Roman" w:eastAsia="Times New Roman" w:hAnsi="Times New Roman" w:cs="Times New Roman"/>
          <w:sz w:val="28"/>
          <w:szCs w:val="28"/>
          <w:lang w:eastAsia="cs-CZ"/>
        </w:rPr>
        <w:tab/>
        <w:t xml:space="preserve">                                 PhDr. Vlastimil Šedivec </w:t>
      </w:r>
    </w:p>
    <w:p w:rsidR="00700613" w:rsidRPr="00700613" w:rsidRDefault="00700613" w:rsidP="00700613">
      <w:pPr>
        <w:spacing w:after="0" w:line="240" w:lineRule="auto"/>
        <w:jc w:val="both"/>
        <w:rPr>
          <w:rFonts w:ascii="Times New Roman" w:eastAsia="Times New Roman" w:hAnsi="Times New Roman" w:cs="Times New Roman"/>
          <w:bCs/>
          <w:sz w:val="28"/>
          <w:szCs w:val="28"/>
          <w:lang w:eastAsia="cs-CZ"/>
        </w:rPr>
      </w:pPr>
    </w:p>
    <w:p w:rsidR="00700613" w:rsidRPr="00700613" w:rsidRDefault="00700613" w:rsidP="00700613">
      <w:pPr>
        <w:spacing w:after="0" w:line="240" w:lineRule="auto"/>
        <w:jc w:val="both"/>
        <w:rPr>
          <w:rFonts w:ascii="Times New Roman" w:eastAsia="Times New Roman" w:hAnsi="Times New Roman" w:cs="Times New Roman"/>
          <w:sz w:val="28"/>
          <w:szCs w:val="28"/>
          <w:lang w:eastAsia="cs-CZ"/>
        </w:rPr>
      </w:pPr>
      <w:r w:rsidRPr="00700613">
        <w:rPr>
          <w:rFonts w:ascii="Times New Roman" w:eastAsia="Times New Roman" w:hAnsi="Times New Roman" w:cs="Times New Roman"/>
          <w:sz w:val="28"/>
          <w:szCs w:val="28"/>
          <w:lang w:eastAsia="cs-CZ"/>
        </w:rPr>
        <w:t>Datum posledního zařazení do sítě škol:        10. 10. 2014</w:t>
      </w:r>
    </w:p>
    <w:p w:rsidR="00700613" w:rsidRPr="00700613" w:rsidRDefault="00700613" w:rsidP="00700613">
      <w:pPr>
        <w:tabs>
          <w:tab w:val="left" w:pos="708"/>
          <w:tab w:val="center" w:pos="4536"/>
          <w:tab w:val="right" w:pos="9072"/>
        </w:tabs>
        <w:spacing w:after="0" w:line="240" w:lineRule="auto"/>
        <w:rPr>
          <w:rFonts w:ascii="Times New Roman" w:eastAsia="Times New Roman" w:hAnsi="Times New Roman" w:cs="Times New Roman"/>
          <w:sz w:val="28"/>
          <w:szCs w:val="28"/>
          <w:lang w:eastAsia="cs-CZ"/>
        </w:rPr>
      </w:pPr>
    </w:p>
    <w:p w:rsidR="00700613" w:rsidRPr="00700613" w:rsidRDefault="00700613" w:rsidP="00700613">
      <w:pPr>
        <w:tabs>
          <w:tab w:val="left" w:pos="708"/>
          <w:tab w:val="center" w:pos="4536"/>
          <w:tab w:val="right" w:pos="9072"/>
        </w:tabs>
        <w:spacing w:after="0" w:line="240" w:lineRule="auto"/>
        <w:rPr>
          <w:rFonts w:ascii="Times New Roman" w:eastAsia="Times New Roman" w:hAnsi="Times New Roman" w:cs="Times New Roman"/>
          <w:sz w:val="28"/>
          <w:szCs w:val="28"/>
          <w:lang w:eastAsia="cs-CZ"/>
        </w:rPr>
      </w:pPr>
      <w:r w:rsidRPr="00700613">
        <w:rPr>
          <w:rFonts w:ascii="Times New Roman" w:eastAsia="Times New Roman" w:hAnsi="Times New Roman" w:cs="Times New Roman"/>
          <w:sz w:val="28"/>
          <w:szCs w:val="28"/>
          <w:lang w:eastAsia="cs-CZ"/>
        </w:rPr>
        <w:t xml:space="preserve">Vzdělávací program školy: </w:t>
      </w:r>
    </w:p>
    <w:p w:rsidR="00700613" w:rsidRPr="00700613" w:rsidRDefault="00700613" w:rsidP="00700613">
      <w:pPr>
        <w:tabs>
          <w:tab w:val="left" w:pos="708"/>
          <w:tab w:val="center" w:pos="4536"/>
          <w:tab w:val="right" w:pos="9072"/>
        </w:tabs>
        <w:spacing w:after="0" w:line="240" w:lineRule="auto"/>
        <w:rPr>
          <w:rFonts w:ascii="Times New Roman" w:eastAsia="Times New Roman" w:hAnsi="Times New Roman" w:cs="Times New Roman"/>
          <w:sz w:val="28"/>
          <w:szCs w:val="28"/>
          <w:lang w:eastAsia="cs-CZ"/>
        </w:rPr>
      </w:pPr>
    </w:p>
    <w:p w:rsidR="00700613" w:rsidRPr="00700613" w:rsidRDefault="00700613" w:rsidP="00700613">
      <w:pPr>
        <w:tabs>
          <w:tab w:val="left" w:pos="708"/>
          <w:tab w:val="center" w:pos="4536"/>
          <w:tab w:val="right" w:pos="9072"/>
        </w:tabs>
        <w:spacing w:after="0" w:line="240" w:lineRule="auto"/>
        <w:rPr>
          <w:rFonts w:ascii="Times New Roman" w:eastAsia="Times New Roman" w:hAnsi="Times New Roman" w:cs="Times New Roman"/>
          <w:b/>
          <w:bCs/>
          <w:sz w:val="28"/>
          <w:szCs w:val="28"/>
          <w:u w:val="single"/>
          <w:lang w:eastAsia="cs-CZ"/>
        </w:rPr>
      </w:pPr>
      <w:r w:rsidRPr="00700613">
        <w:rPr>
          <w:rFonts w:ascii="Times New Roman" w:eastAsia="Times New Roman" w:hAnsi="Times New Roman" w:cs="Times New Roman"/>
          <w:b/>
          <w:sz w:val="28"/>
          <w:szCs w:val="28"/>
          <w:lang w:eastAsia="cs-CZ"/>
        </w:rPr>
        <w:lastRenderedPageBreak/>
        <w:t>63- 41-M/02 Obchodní akademie (od 1. 9. 2009)</w:t>
      </w:r>
    </w:p>
    <w:p w:rsidR="00700613" w:rsidRPr="00700613" w:rsidRDefault="00700613" w:rsidP="00700613">
      <w:pPr>
        <w:tabs>
          <w:tab w:val="left" w:pos="708"/>
          <w:tab w:val="center" w:pos="4536"/>
          <w:tab w:val="right" w:pos="9072"/>
        </w:tabs>
        <w:spacing w:after="0" w:line="240" w:lineRule="auto"/>
        <w:jc w:val="center"/>
        <w:rPr>
          <w:rFonts w:ascii="Times New Roman" w:eastAsia="Times New Roman" w:hAnsi="Times New Roman" w:cs="Times New Roman"/>
          <w:b/>
          <w:bCs/>
          <w:sz w:val="44"/>
          <w:szCs w:val="44"/>
          <w:u w:val="single"/>
          <w:lang w:eastAsia="cs-CZ"/>
        </w:rPr>
      </w:pPr>
      <w:r w:rsidRPr="00700613">
        <w:rPr>
          <w:rFonts w:ascii="Times New Roman" w:eastAsia="Times New Roman" w:hAnsi="Times New Roman" w:cs="Times New Roman"/>
          <w:b/>
          <w:bCs/>
          <w:sz w:val="44"/>
          <w:szCs w:val="44"/>
          <w:u w:val="single"/>
          <w:lang w:eastAsia="cs-CZ"/>
        </w:rPr>
        <w:t>Charakteristika školy</w:t>
      </w:r>
    </w:p>
    <w:p w:rsidR="00700613" w:rsidRPr="00700613" w:rsidRDefault="00700613" w:rsidP="00700613">
      <w:pPr>
        <w:tabs>
          <w:tab w:val="left" w:pos="708"/>
          <w:tab w:val="center" w:pos="4536"/>
          <w:tab w:val="right" w:pos="9072"/>
        </w:tabs>
        <w:spacing w:after="0" w:line="240" w:lineRule="auto"/>
        <w:rPr>
          <w:rFonts w:ascii="Times New Roman" w:eastAsia="Times New Roman" w:hAnsi="Times New Roman" w:cs="Times New Roman"/>
          <w:b/>
          <w:bCs/>
          <w:sz w:val="24"/>
          <w:szCs w:val="24"/>
          <w:lang w:eastAsia="cs-CZ"/>
        </w:rPr>
      </w:pPr>
    </w:p>
    <w:p w:rsidR="00700613" w:rsidRPr="00700613" w:rsidRDefault="00700613" w:rsidP="00700613">
      <w:pPr>
        <w:tabs>
          <w:tab w:val="left" w:pos="708"/>
          <w:tab w:val="center" w:pos="4536"/>
          <w:tab w:val="right" w:pos="9072"/>
        </w:tabs>
        <w:spacing w:after="0" w:line="240" w:lineRule="auto"/>
        <w:rPr>
          <w:rFonts w:ascii="Times New Roman" w:eastAsia="Times New Roman" w:hAnsi="Times New Roman" w:cs="Times New Roman"/>
          <w:b/>
          <w:bCs/>
          <w:sz w:val="24"/>
          <w:szCs w:val="24"/>
          <w:lang w:eastAsia="cs-CZ"/>
        </w:rPr>
      </w:pPr>
    </w:p>
    <w:p w:rsidR="00700613" w:rsidRPr="00700613" w:rsidRDefault="00700613" w:rsidP="00700613">
      <w:pPr>
        <w:tabs>
          <w:tab w:val="left" w:pos="708"/>
          <w:tab w:val="center" w:pos="4536"/>
          <w:tab w:val="right" w:pos="9072"/>
        </w:tabs>
        <w:spacing w:after="0" w:line="240" w:lineRule="auto"/>
        <w:jc w:val="both"/>
        <w:rPr>
          <w:rFonts w:ascii="Times New Roman" w:eastAsia="Times New Roman" w:hAnsi="Times New Roman" w:cs="Times New Roman"/>
          <w:bCs/>
          <w:sz w:val="28"/>
          <w:szCs w:val="28"/>
          <w:lang w:eastAsia="cs-CZ"/>
        </w:rPr>
      </w:pPr>
      <w:r w:rsidRPr="00700613">
        <w:rPr>
          <w:rFonts w:ascii="Times New Roman" w:eastAsia="Times New Roman" w:hAnsi="Times New Roman" w:cs="Times New Roman"/>
          <w:bCs/>
          <w:sz w:val="32"/>
          <w:szCs w:val="32"/>
          <w:lang w:eastAsia="cs-CZ"/>
        </w:rPr>
        <w:t xml:space="preserve">   </w:t>
      </w:r>
      <w:r w:rsidRPr="00700613">
        <w:rPr>
          <w:rFonts w:ascii="Times New Roman" w:eastAsia="Times New Roman" w:hAnsi="Times New Roman" w:cs="Times New Roman"/>
          <w:bCs/>
          <w:sz w:val="28"/>
          <w:szCs w:val="28"/>
          <w:lang w:eastAsia="cs-CZ"/>
        </w:rPr>
        <w:t>Plzeňská obchodní akademie s. r. o. patří do sítě škol Ministerstva školství, mládeže a tělovýchovy a učební plány vycházejí z osnov MŠMT ČR. Škola se ubírá cestou individuálního přístupu ke studentům, jejímž cílem je dostatečně kvalifikovaný a kultivovaný absolvent vyznačující se zdravým sebevědomím a schopnostmi adaptace na různé pracovní pozice v různých právních formách podnikání.</w:t>
      </w:r>
    </w:p>
    <w:p w:rsidR="00700613" w:rsidRPr="00700613" w:rsidRDefault="00700613" w:rsidP="00700613">
      <w:pPr>
        <w:tabs>
          <w:tab w:val="left" w:pos="708"/>
          <w:tab w:val="center" w:pos="4536"/>
          <w:tab w:val="right" w:pos="9072"/>
        </w:tabs>
        <w:spacing w:after="0" w:line="240" w:lineRule="auto"/>
        <w:jc w:val="both"/>
        <w:rPr>
          <w:rFonts w:ascii="Times New Roman" w:eastAsia="Times New Roman" w:hAnsi="Times New Roman" w:cs="Times New Roman"/>
          <w:bCs/>
          <w:sz w:val="28"/>
          <w:szCs w:val="28"/>
          <w:lang w:eastAsia="cs-CZ"/>
        </w:rPr>
      </w:pPr>
      <w:r w:rsidRPr="00700613">
        <w:rPr>
          <w:rFonts w:ascii="Times New Roman" w:eastAsia="Times New Roman" w:hAnsi="Times New Roman" w:cs="Times New Roman"/>
          <w:bCs/>
          <w:sz w:val="28"/>
          <w:szCs w:val="28"/>
          <w:lang w:eastAsia="cs-CZ"/>
        </w:rPr>
        <w:t xml:space="preserve">   Plzeňská obchodní akademie se řadí svými rozměry a počtem žáků mezi malé střední školy. Komorní záměr školy vytváří ve spojení s lidským i odborným profilem učitelů předpoklad účinné ochrany studentů před působením negativních jevů vyplývajících z anonymity studentů ve velkých školách. Individuální přístup ke studentům je mimo jiné garantován systémem konzultačních hodin jednotlivých učitelů. </w:t>
      </w:r>
    </w:p>
    <w:p w:rsidR="00700613" w:rsidRPr="00700613" w:rsidRDefault="00700613" w:rsidP="00700613">
      <w:pPr>
        <w:tabs>
          <w:tab w:val="left" w:pos="708"/>
          <w:tab w:val="center" w:pos="4536"/>
          <w:tab w:val="right" w:pos="9072"/>
        </w:tabs>
        <w:spacing w:after="0" w:line="240" w:lineRule="auto"/>
        <w:jc w:val="both"/>
        <w:rPr>
          <w:rFonts w:ascii="Times New Roman" w:eastAsia="Times New Roman" w:hAnsi="Times New Roman" w:cs="Times New Roman"/>
          <w:bCs/>
          <w:sz w:val="28"/>
          <w:szCs w:val="28"/>
          <w:lang w:eastAsia="cs-CZ"/>
        </w:rPr>
      </w:pPr>
      <w:r w:rsidRPr="00700613">
        <w:rPr>
          <w:rFonts w:ascii="Times New Roman" w:eastAsia="Times New Roman" w:hAnsi="Times New Roman" w:cs="Times New Roman"/>
          <w:bCs/>
          <w:sz w:val="28"/>
          <w:szCs w:val="28"/>
          <w:lang w:eastAsia="cs-CZ"/>
        </w:rPr>
        <w:t xml:space="preserve">   Složením maturitní zkoušky získává absolvent úplné střední odborné vzdělání, které mu umožňuje ucházet se o přijetí na vysokou školu a vytváří podmínky pro získání oprávnění k podnikatelské činnosti.</w:t>
      </w:r>
    </w:p>
    <w:p w:rsidR="00700613" w:rsidRPr="00700613" w:rsidRDefault="00700613" w:rsidP="00700613">
      <w:pPr>
        <w:tabs>
          <w:tab w:val="left" w:pos="708"/>
          <w:tab w:val="center" w:pos="4536"/>
          <w:tab w:val="right" w:pos="9072"/>
        </w:tabs>
        <w:spacing w:after="0" w:line="240" w:lineRule="auto"/>
        <w:jc w:val="both"/>
        <w:rPr>
          <w:rFonts w:ascii="Times New Roman" w:eastAsia="Times New Roman" w:hAnsi="Times New Roman" w:cs="Times New Roman"/>
          <w:bCs/>
          <w:sz w:val="28"/>
          <w:szCs w:val="28"/>
          <w:lang w:eastAsia="cs-CZ"/>
        </w:rPr>
      </w:pPr>
    </w:p>
    <w:p w:rsidR="00700613" w:rsidRPr="00700613" w:rsidRDefault="00700613" w:rsidP="00700613">
      <w:pPr>
        <w:spacing w:after="0" w:line="240" w:lineRule="auto"/>
        <w:jc w:val="both"/>
        <w:rPr>
          <w:rFonts w:ascii="Times New Roman" w:eastAsia="Times New Roman" w:hAnsi="Times New Roman" w:cs="Times New Roman"/>
          <w:bCs/>
          <w:sz w:val="28"/>
          <w:szCs w:val="28"/>
          <w:lang w:eastAsia="cs-CZ"/>
        </w:rPr>
      </w:pPr>
    </w:p>
    <w:p w:rsidR="00700613" w:rsidRPr="00700613" w:rsidRDefault="00700613" w:rsidP="00700613">
      <w:pPr>
        <w:spacing w:after="0" w:line="240" w:lineRule="auto"/>
        <w:jc w:val="both"/>
        <w:rPr>
          <w:rFonts w:ascii="Times New Roman" w:eastAsia="Times New Roman" w:hAnsi="Times New Roman" w:cs="Times New Roman"/>
          <w:bCs/>
          <w:sz w:val="28"/>
          <w:szCs w:val="28"/>
          <w:lang w:eastAsia="cs-CZ"/>
        </w:rPr>
      </w:pPr>
    </w:p>
    <w:p w:rsidR="00700613" w:rsidRPr="00700613" w:rsidRDefault="00700613" w:rsidP="00700613">
      <w:pPr>
        <w:spacing w:after="120" w:line="240" w:lineRule="auto"/>
        <w:ind w:left="283"/>
        <w:jc w:val="center"/>
        <w:rPr>
          <w:rFonts w:ascii="Comic Sans MS" w:eastAsia="Times New Roman" w:hAnsi="Comic Sans MS" w:cs="Times New Roman"/>
          <w:bCs/>
          <w:sz w:val="52"/>
          <w:szCs w:val="24"/>
          <w:lang w:eastAsia="cs-CZ"/>
        </w:rPr>
      </w:pPr>
    </w:p>
    <w:p w:rsidR="00700613" w:rsidRPr="00700613" w:rsidRDefault="00700613" w:rsidP="00700613">
      <w:pPr>
        <w:spacing w:after="120" w:line="240" w:lineRule="auto"/>
        <w:ind w:left="283"/>
        <w:jc w:val="center"/>
        <w:rPr>
          <w:rFonts w:ascii="Comic Sans MS" w:eastAsia="Times New Roman" w:hAnsi="Comic Sans MS" w:cs="Times New Roman"/>
          <w:sz w:val="52"/>
          <w:szCs w:val="24"/>
          <w:lang w:eastAsia="cs-CZ"/>
        </w:rPr>
      </w:pPr>
    </w:p>
    <w:p w:rsidR="00700613" w:rsidRPr="00700613" w:rsidRDefault="00700613" w:rsidP="00700613">
      <w:pPr>
        <w:spacing w:after="120" w:line="240" w:lineRule="auto"/>
        <w:ind w:left="283"/>
        <w:jc w:val="center"/>
        <w:rPr>
          <w:rFonts w:ascii="Comic Sans MS" w:eastAsia="Times New Roman" w:hAnsi="Comic Sans MS" w:cs="Times New Roman"/>
          <w:sz w:val="52"/>
          <w:szCs w:val="24"/>
          <w:lang w:eastAsia="cs-CZ"/>
        </w:rPr>
      </w:pPr>
    </w:p>
    <w:p w:rsidR="00700613" w:rsidRPr="00700613" w:rsidRDefault="00700613" w:rsidP="00700613">
      <w:pPr>
        <w:spacing w:after="120" w:line="240" w:lineRule="auto"/>
        <w:ind w:left="283"/>
        <w:jc w:val="center"/>
        <w:rPr>
          <w:rFonts w:ascii="Comic Sans MS" w:eastAsia="Times New Roman" w:hAnsi="Comic Sans MS" w:cs="Times New Roman"/>
          <w:sz w:val="52"/>
          <w:szCs w:val="24"/>
          <w:lang w:eastAsia="cs-CZ"/>
        </w:rPr>
      </w:pPr>
    </w:p>
    <w:p w:rsidR="00700613" w:rsidRPr="00700613" w:rsidRDefault="00700613" w:rsidP="00700613">
      <w:pPr>
        <w:spacing w:after="120" w:line="240" w:lineRule="auto"/>
        <w:ind w:left="283"/>
        <w:jc w:val="center"/>
        <w:rPr>
          <w:rFonts w:ascii="Comic Sans MS" w:eastAsia="Times New Roman" w:hAnsi="Comic Sans MS" w:cs="Times New Roman"/>
          <w:sz w:val="52"/>
          <w:szCs w:val="24"/>
          <w:lang w:eastAsia="cs-CZ"/>
        </w:rPr>
      </w:pPr>
    </w:p>
    <w:p w:rsidR="00700613" w:rsidRPr="00700613" w:rsidRDefault="00700613" w:rsidP="00700613">
      <w:pPr>
        <w:spacing w:after="120" w:line="240" w:lineRule="auto"/>
        <w:ind w:left="283"/>
        <w:jc w:val="center"/>
        <w:rPr>
          <w:rFonts w:ascii="Comic Sans MS" w:eastAsia="Times New Roman" w:hAnsi="Comic Sans MS" w:cs="Times New Roman"/>
          <w:sz w:val="52"/>
          <w:szCs w:val="24"/>
          <w:lang w:eastAsia="cs-CZ"/>
        </w:rPr>
      </w:pPr>
    </w:p>
    <w:p w:rsidR="00700613" w:rsidRPr="00700613" w:rsidRDefault="00700613" w:rsidP="00700613">
      <w:pPr>
        <w:spacing w:after="0" w:line="240" w:lineRule="auto"/>
        <w:jc w:val="center"/>
        <w:rPr>
          <w:rFonts w:ascii="Times New Roman" w:eastAsia="Times New Roman" w:hAnsi="Times New Roman" w:cs="Times New Roman"/>
          <w:b/>
          <w:sz w:val="72"/>
          <w:szCs w:val="72"/>
          <w:lang w:eastAsia="cs-CZ"/>
        </w:rPr>
      </w:pPr>
    </w:p>
    <w:p w:rsidR="00700613" w:rsidRPr="00700613" w:rsidRDefault="00700613" w:rsidP="00700613">
      <w:pPr>
        <w:spacing w:after="0" w:line="240" w:lineRule="auto"/>
        <w:jc w:val="center"/>
        <w:rPr>
          <w:rFonts w:ascii="Times New Roman" w:eastAsia="Times New Roman" w:hAnsi="Times New Roman" w:cs="Times New Roman"/>
          <w:b/>
          <w:sz w:val="72"/>
          <w:szCs w:val="72"/>
          <w:lang w:eastAsia="cs-CZ"/>
        </w:rPr>
      </w:pPr>
    </w:p>
    <w:p w:rsidR="00700613" w:rsidRPr="00700613" w:rsidRDefault="00700613" w:rsidP="00700613">
      <w:pPr>
        <w:spacing w:after="0" w:line="240" w:lineRule="auto"/>
        <w:ind w:left="360"/>
        <w:jc w:val="center"/>
        <w:rPr>
          <w:rFonts w:ascii="Times New Roman" w:eastAsia="Times New Roman" w:hAnsi="Times New Roman" w:cs="Times New Roman"/>
          <w:b/>
          <w:sz w:val="48"/>
          <w:szCs w:val="48"/>
          <w:lang w:eastAsia="cs-CZ"/>
        </w:rPr>
      </w:pPr>
      <w:r w:rsidRPr="00700613">
        <w:rPr>
          <w:rFonts w:ascii="Times New Roman" w:eastAsia="Times New Roman" w:hAnsi="Times New Roman" w:cs="Times New Roman"/>
          <w:b/>
          <w:sz w:val="48"/>
          <w:szCs w:val="48"/>
          <w:lang w:eastAsia="cs-CZ"/>
        </w:rPr>
        <w:lastRenderedPageBreak/>
        <w:t>Plzeňská obchodní akademie s. r. o.</w:t>
      </w:r>
    </w:p>
    <w:p w:rsidR="00700613" w:rsidRPr="00700613" w:rsidRDefault="00700613" w:rsidP="00700613">
      <w:pPr>
        <w:spacing w:after="0" w:line="240" w:lineRule="auto"/>
        <w:ind w:left="360"/>
        <w:jc w:val="center"/>
        <w:rPr>
          <w:rFonts w:ascii="Times New Roman" w:eastAsia="Times New Roman" w:hAnsi="Times New Roman" w:cs="Times New Roman"/>
          <w:b/>
          <w:sz w:val="40"/>
          <w:szCs w:val="40"/>
          <w:lang w:eastAsia="cs-CZ"/>
        </w:rPr>
      </w:pPr>
      <w:r w:rsidRPr="00700613">
        <w:rPr>
          <w:rFonts w:ascii="Times New Roman" w:eastAsia="Times New Roman" w:hAnsi="Times New Roman" w:cs="Times New Roman"/>
          <w:b/>
          <w:sz w:val="40"/>
          <w:szCs w:val="40"/>
          <w:lang w:eastAsia="cs-CZ"/>
        </w:rPr>
        <w:t>Politických vězňů 2003/5</w:t>
      </w:r>
    </w:p>
    <w:p w:rsidR="00700613" w:rsidRPr="00700613" w:rsidRDefault="00700613" w:rsidP="00700613">
      <w:pPr>
        <w:spacing w:after="0" w:line="240" w:lineRule="auto"/>
        <w:ind w:left="360"/>
        <w:jc w:val="center"/>
        <w:rPr>
          <w:rFonts w:ascii="Times New Roman" w:eastAsia="Times New Roman" w:hAnsi="Times New Roman" w:cs="Times New Roman"/>
          <w:b/>
          <w:sz w:val="40"/>
          <w:szCs w:val="40"/>
          <w:lang w:eastAsia="cs-CZ"/>
        </w:rPr>
      </w:pPr>
      <w:r w:rsidRPr="00700613">
        <w:rPr>
          <w:rFonts w:ascii="Times New Roman" w:eastAsia="Times New Roman" w:hAnsi="Times New Roman" w:cs="Times New Roman"/>
          <w:b/>
          <w:sz w:val="40"/>
          <w:szCs w:val="40"/>
          <w:lang w:eastAsia="cs-CZ"/>
        </w:rPr>
        <w:t>301 00  Plzeň</w:t>
      </w:r>
    </w:p>
    <w:p w:rsidR="00700613" w:rsidRPr="00700613" w:rsidRDefault="00700613" w:rsidP="00700613">
      <w:pPr>
        <w:spacing w:after="0" w:line="240" w:lineRule="auto"/>
        <w:ind w:left="360"/>
        <w:rPr>
          <w:rFonts w:ascii="Times New Roman" w:eastAsia="Times New Roman" w:hAnsi="Times New Roman" w:cs="Times New Roman"/>
          <w:sz w:val="24"/>
          <w:szCs w:val="24"/>
          <w:lang w:eastAsia="cs-CZ"/>
        </w:rPr>
      </w:pPr>
    </w:p>
    <w:p w:rsidR="00700613" w:rsidRPr="00700613" w:rsidRDefault="00700613" w:rsidP="00700613">
      <w:pPr>
        <w:spacing w:after="0" w:line="240" w:lineRule="auto"/>
        <w:ind w:left="360"/>
        <w:rPr>
          <w:rFonts w:ascii="Times New Roman" w:eastAsia="Times New Roman" w:hAnsi="Times New Roman" w:cs="Times New Roman"/>
          <w:sz w:val="24"/>
          <w:szCs w:val="24"/>
          <w:lang w:eastAsia="cs-CZ"/>
        </w:rPr>
      </w:pPr>
    </w:p>
    <w:p w:rsidR="00700613" w:rsidRPr="00700613" w:rsidRDefault="00700613" w:rsidP="00700613">
      <w:pPr>
        <w:spacing w:after="0" w:line="240" w:lineRule="auto"/>
        <w:ind w:left="360"/>
        <w:rPr>
          <w:rFonts w:ascii="Times New Roman" w:eastAsia="Times New Roman" w:hAnsi="Times New Roman" w:cs="Times New Roman"/>
          <w:b/>
          <w:sz w:val="24"/>
          <w:szCs w:val="24"/>
          <w:lang w:eastAsia="cs-CZ"/>
        </w:rPr>
      </w:pPr>
      <w:r w:rsidRPr="00700613">
        <w:rPr>
          <w:rFonts w:ascii="Times New Roman" w:eastAsia="Times New Roman" w:hAnsi="Times New Roman" w:cs="Times New Roman"/>
          <w:b/>
          <w:sz w:val="24"/>
          <w:szCs w:val="24"/>
          <w:lang w:eastAsia="cs-CZ"/>
        </w:rPr>
        <w:t xml:space="preserve">Zřizovatel: </w:t>
      </w:r>
      <w:r w:rsidRPr="00700613">
        <w:rPr>
          <w:rFonts w:ascii="Times New Roman" w:eastAsia="Times New Roman" w:hAnsi="Times New Roman" w:cs="Times New Roman"/>
          <w:b/>
          <w:sz w:val="24"/>
          <w:szCs w:val="24"/>
          <w:lang w:eastAsia="cs-CZ"/>
        </w:rPr>
        <w:tab/>
        <w:t>Soukromá obchodní akademie, s. r. o.</w:t>
      </w:r>
    </w:p>
    <w:p w:rsidR="00700613" w:rsidRPr="00700613" w:rsidRDefault="00700613" w:rsidP="00700613">
      <w:pPr>
        <w:spacing w:after="0" w:line="240" w:lineRule="auto"/>
        <w:ind w:left="360"/>
        <w:rPr>
          <w:rFonts w:ascii="Times New Roman" w:eastAsia="Times New Roman" w:hAnsi="Times New Roman" w:cs="Times New Roman"/>
          <w:b/>
          <w:sz w:val="24"/>
          <w:szCs w:val="24"/>
          <w:lang w:eastAsia="cs-CZ"/>
        </w:rPr>
      </w:pPr>
      <w:r w:rsidRPr="00700613">
        <w:rPr>
          <w:rFonts w:ascii="Times New Roman" w:eastAsia="Times New Roman" w:hAnsi="Times New Roman" w:cs="Times New Roman"/>
          <w:b/>
          <w:sz w:val="24"/>
          <w:szCs w:val="24"/>
          <w:lang w:eastAsia="cs-CZ"/>
        </w:rPr>
        <w:tab/>
      </w:r>
      <w:r w:rsidRPr="00700613">
        <w:rPr>
          <w:rFonts w:ascii="Times New Roman" w:eastAsia="Times New Roman" w:hAnsi="Times New Roman" w:cs="Times New Roman"/>
          <w:b/>
          <w:sz w:val="24"/>
          <w:szCs w:val="24"/>
          <w:lang w:eastAsia="cs-CZ"/>
        </w:rPr>
        <w:tab/>
        <w:t xml:space="preserve">  </w:t>
      </w:r>
      <w:r w:rsidRPr="00700613">
        <w:rPr>
          <w:rFonts w:ascii="Times New Roman" w:eastAsia="Times New Roman" w:hAnsi="Times New Roman" w:cs="Times New Roman"/>
          <w:b/>
          <w:sz w:val="24"/>
          <w:szCs w:val="24"/>
          <w:lang w:eastAsia="cs-CZ"/>
        </w:rPr>
        <w:tab/>
        <w:t>Politických vězňů 5, Plzeň</w:t>
      </w:r>
    </w:p>
    <w:p w:rsidR="00700613" w:rsidRPr="00700613" w:rsidRDefault="00700613" w:rsidP="00700613">
      <w:pPr>
        <w:spacing w:after="0" w:line="240" w:lineRule="auto"/>
        <w:ind w:left="360"/>
        <w:rPr>
          <w:rFonts w:ascii="Times New Roman" w:eastAsia="Times New Roman" w:hAnsi="Times New Roman" w:cs="Times New Roman"/>
          <w:b/>
          <w:sz w:val="24"/>
          <w:szCs w:val="24"/>
          <w:lang w:eastAsia="cs-CZ"/>
        </w:rPr>
      </w:pPr>
    </w:p>
    <w:p w:rsidR="00700613" w:rsidRPr="00700613" w:rsidRDefault="00700613" w:rsidP="00700613">
      <w:pPr>
        <w:spacing w:after="0" w:line="240" w:lineRule="auto"/>
        <w:ind w:left="360"/>
        <w:rPr>
          <w:rFonts w:ascii="Times New Roman" w:eastAsia="Times New Roman" w:hAnsi="Times New Roman" w:cs="Times New Roman"/>
          <w:sz w:val="24"/>
          <w:szCs w:val="24"/>
          <w:lang w:eastAsia="cs-CZ"/>
        </w:rPr>
      </w:pPr>
    </w:p>
    <w:p w:rsidR="00700613" w:rsidRPr="00700613" w:rsidRDefault="00700613" w:rsidP="00700613">
      <w:pPr>
        <w:spacing w:after="0" w:line="240" w:lineRule="auto"/>
        <w:ind w:left="360"/>
        <w:rPr>
          <w:rFonts w:ascii="Times New Roman" w:eastAsia="Times New Roman" w:hAnsi="Times New Roman" w:cs="Times New Roman"/>
          <w:sz w:val="24"/>
          <w:szCs w:val="24"/>
          <w:lang w:eastAsia="cs-CZ"/>
        </w:rPr>
      </w:pPr>
    </w:p>
    <w:p w:rsidR="00700613" w:rsidRPr="00700613" w:rsidRDefault="00700613" w:rsidP="00700613">
      <w:pPr>
        <w:spacing w:after="0" w:line="240" w:lineRule="auto"/>
        <w:ind w:left="360"/>
        <w:rPr>
          <w:rFonts w:ascii="Times New Roman" w:eastAsia="Times New Roman" w:hAnsi="Times New Roman" w:cs="Times New Roman"/>
          <w:sz w:val="24"/>
          <w:szCs w:val="24"/>
          <w:lang w:eastAsia="cs-CZ"/>
        </w:rPr>
      </w:pPr>
    </w:p>
    <w:p w:rsidR="00700613" w:rsidRPr="00700613" w:rsidRDefault="00700613" w:rsidP="00700613">
      <w:pPr>
        <w:spacing w:after="0" w:line="240" w:lineRule="auto"/>
        <w:ind w:left="360"/>
        <w:rPr>
          <w:rFonts w:ascii="Times New Roman" w:eastAsia="Times New Roman" w:hAnsi="Times New Roman" w:cs="Times New Roman"/>
          <w:sz w:val="24"/>
          <w:szCs w:val="24"/>
          <w:lang w:eastAsia="cs-CZ"/>
        </w:rPr>
      </w:pPr>
    </w:p>
    <w:p w:rsidR="00700613" w:rsidRPr="00700613" w:rsidRDefault="00700613" w:rsidP="00700613">
      <w:pPr>
        <w:spacing w:after="0" w:line="240" w:lineRule="auto"/>
        <w:ind w:left="360"/>
        <w:rPr>
          <w:rFonts w:ascii="Times New Roman" w:eastAsia="Times New Roman" w:hAnsi="Times New Roman" w:cs="Times New Roman"/>
          <w:sz w:val="24"/>
          <w:szCs w:val="24"/>
          <w:lang w:eastAsia="cs-CZ"/>
        </w:rPr>
      </w:pPr>
    </w:p>
    <w:p w:rsidR="00700613" w:rsidRPr="00700613" w:rsidRDefault="00700613" w:rsidP="00700613">
      <w:pPr>
        <w:spacing w:after="0" w:line="240" w:lineRule="auto"/>
        <w:ind w:left="360"/>
        <w:rPr>
          <w:rFonts w:ascii="Times New Roman" w:eastAsia="Times New Roman" w:hAnsi="Times New Roman" w:cs="Times New Roman"/>
          <w:sz w:val="24"/>
          <w:szCs w:val="24"/>
          <w:lang w:eastAsia="cs-CZ"/>
        </w:rPr>
      </w:pPr>
    </w:p>
    <w:p w:rsidR="00700613" w:rsidRPr="00700613" w:rsidRDefault="00700613" w:rsidP="00700613">
      <w:pPr>
        <w:spacing w:after="0" w:line="240" w:lineRule="auto"/>
        <w:ind w:left="360"/>
        <w:jc w:val="center"/>
        <w:rPr>
          <w:rFonts w:ascii="Times New Roman" w:eastAsia="Times New Roman" w:hAnsi="Times New Roman" w:cs="Times New Roman"/>
          <w:b/>
          <w:sz w:val="72"/>
          <w:szCs w:val="72"/>
          <w:lang w:eastAsia="cs-CZ"/>
        </w:rPr>
      </w:pPr>
      <w:r w:rsidRPr="00700613">
        <w:rPr>
          <w:rFonts w:ascii="Times New Roman" w:eastAsia="Times New Roman" w:hAnsi="Times New Roman" w:cs="Times New Roman"/>
          <w:b/>
          <w:sz w:val="72"/>
          <w:szCs w:val="72"/>
          <w:lang w:eastAsia="cs-CZ"/>
        </w:rPr>
        <w:t xml:space="preserve">Školní vzdělávací program  </w:t>
      </w:r>
    </w:p>
    <w:p w:rsidR="00700613" w:rsidRPr="00700613" w:rsidRDefault="00700613" w:rsidP="00700613">
      <w:pPr>
        <w:spacing w:after="0" w:line="240" w:lineRule="auto"/>
        <w:ind w:left="360"/>
        <w:jc w:val="center"/>
        <w:rPr>
          <w:rFonts w:ascii="Times New Roman" w:eastAsia="Times New Roman" w:hAnsi="Times New Roman" w:cs="Times New Roman"/>
          <w:b/>
          <w:sz w:val="52"/>
          <w:szCs w:val="52"/>
          <w:lang w:eastAsia="cs-CZ"/>
        </w:rPr>
      </w:pPr>
    </w:p>
    <w:p w:rsidR="00700613" w:rsidRPr="00700613" w:rsidRDefault="00700613" w:rsidP="00700613">
      <w:pPr>
        <w:spacing w:after="0" w:line="240" w:lineRule="auto"/>
        <w:ind w:left="360"/>
        <w:jc w:val="center"/>
        <w:rPr>
          <w:rFonts w:ascii="Times New Roman" w:eastAsia="Times New Roman" w:hAnsi="Times New Roman" w:cs="Times New Roman"/>
          <w:b/>
          <w:sz w:val="72"/>
          <w:szCs w:val="72"/>
          <w:lang w:eastAsia="cs-CZ"/>
        </w:rPr>
      </w:pPr>
      <w:r w:rsidRPr="00700613">
        <w:rPr>
          <w:rFonts w:ascii="Times New Roman" w:eastAsia="Times New Roman" w:hAnsi="Times New Roman" w:cs="Times New Roman"/>
          <w:b/>
          <w:sz w:val="72"/>
          <w:szCs w:val="72"/>
          <w:lang w:eastAsia="cs-CZ"/>
        </w:rPr>
        <w:t>Obchodní akademie</w:t>
      </w:r>
    </w:p>
    <w:p w:rsidR="00700613" w:rsidRPr="00700613" w:rsidRDefault="00700613" w:rsidP="00700613">
      <w:pPr>
        <w:spacing w:after="0" w:line="240" w:lineRule="auto"/>
        <w:ind w:left="360"/>
        <w:jc w:val="center"/>
        <w:rPr>
          <w:rFonts w:ascii="Times New Roman" w:eastAsia="Times New Roman" w:hAnsi="Times New Roman" w:cs="Times New Roman"/>
          <w:b/>
          <w:sz w:val="52"/>
          <w:szCs w:val="52"/>
          <w:lang w:eastAsia="cs-CZ"/>
        </w:rPr>
      </w:pPr>
    </w:p>
    <w:p w:rsidR="00700613" w:rsidRPr="00700613" w:rsidRDefault="00700613" w:rsidP="00700613">
      <w:pPr>
        <w:spacing w:after="0" w:line="240" w:lineRule="auto"/>
        <w:ind w:left="360"/>
        <w:jc w:val="center"/>
        <w:rPr>
          <w:rFonts w:ascii="Times New Roman" w:eastAsia="Times New Roman" w:hAnsi="Times New Roman" w:cs="Times New Roman"/>
          <w:b/>
          <w:sz w:val="52"/>
          <w:szCs w:val="52"/>
          <w:lang w:eastAsia="cs-CZ"/>
        </w:rPr>
      </w:pPr>
      <w:r w:rsidRPr="00700613">
        <w:rPr>
          <w:rFonts w:ascii="Times New Roman" w:eastAsia="Times New Roman" w:hAnsi="Times New Roman" w:cs="Times New Roman"/>
          <w:b/>
          <w:sz w:val="52"/>
          <w:szCs w:val="52"/>
          <w:lang w:eastAsia="cs-CZ"/>
        </w:rPr>
        <w:t>pro  obor vzdělávání</w:t>
      </w:r>
    </w:p>
    <w:p w:rsidR="00700613" w:rsidRPr="00700613" w:rsidRDefault="00700613" w:rsidP="00700613">
      <w:pPr>
        <w:spacing w:after="0" w:line="240" w:lineRule="auto"/>
        <w:ind w:left="360"/>
        <w:jc w:val="center"/>
        <w:rPr>
          <w:rFonts w:ascii="Times New Roman" w:eastAsia="Times New Roman" w:hAnsi="Times New Roman" w:cs="Times New Roman"/>
          <w:b/>
          <w:sz w:val="52"/>
          <w:szCs w:val="52"/>
          <w:lang w:eastAsia="cs-CZ"/>
        </w:rPr>
      </w:pPr>
      <w:r w:rsidRPr="00700613">
        <w:rPr>
          <w:rFonts w:ascii="Times New Roman" w:eastAsia="Times New Roman" w:hAnsi="Times New Roman" w:cs="Times New Roman"/>
          <w:b/>
          <w:sz w:val="52"/>
          <w:szCs w:val="52"/>
          <w:lang w:eastAsia="cs-CZ"/>
        </w:rPr>
        <w:t>63 - 41- M/02 Obchodní akademie</w:t>
      </w:r>
    </w:p>
    <w:p w:rsidR="00700613" w:rsidRPr="00700613" w:rsidRDefault="00700613" w:rsidP="00700613">
      <w:pPr>
        <w:spacing w:after="0" w:line="240" w:lineRule="auto"/>
        <w:jc w:val="both"/>
        <w:rPr>
          <w:rFonts w:ascii="Times New Roman" w:eastAsia="Times New Roman" w:hAnsi="Times New Roman" w:cs="Times New Roman"/>
          <w:b/>
          <w:bCs/>
          <w:sz w:val="28"/>
          <w:szCs w:val="24"/>
          <w:lang w:eastAsia="cs-CZ"/>
        </w:rPr>
      </w:pPr>
    </w:p>
    <w:p w:rsidR="00700613" w:rsidRPr="00700613" w:rsidRDefault="00700613" w:rsidP="00700613">
      <w:pPr>
        <w:spacing w:after="0" w:line="240" w:lineRule="auto"/>
        <w:jc w:val="center"/>
        <w:rPr>
          <w:rFonts w:ascii="Times New Roman" w:eastAsia="Times New Roman" w:hAnsi="Times New Roman" w:cs="Times New Roman"/>
          <w:b/>
          <w:bCs/>
          <w:sz w:val="28"/>
          <w:szCs w:val="24"/>
          <w:lang w:eastAsia="cs-CZ"/>
        </w:rPr>
      </w:pPr>
      <w:r w:rsidRPr="00700613">
        <w:rPr>
          <w:rFonts w:ascii="Times New Roman" w:eastAsia="Times New Roman" w:hAnsi="Times New Roman" w:cs="Times New Roman"/>
          <w:b/>
          <w:bCs/>
          <w:sz w:val="28"/>
          <w:szCs w:val="24"/>
          <w:lang w:eastAsia="cs-CZ"/>
        </w:rPr>
        <w:t>- střední vzdělání s maturitní zkouškou</w:t>
      </w:r>
    </w:p>
    <w:p w:rsidR="00700613" w:rsidRPr="00700613" w:rsidRDefault="00700613" w:rsidP="00700613">
      <w:pPr>
        <w:spacing w:after="0" w:line="240" w:lineRule="auto"/>
        <w:jc w:val="center"/>
        <w:rPr>
          <w:rFonts w:ascii="Times New Roman" w:eastAsia="Times New Roman" w:hAnsi="Times New Roman" w:cs="Times New Roman"/>
          <w:b/>
          <w:bCs/>
          <w:sz w:val="28"/>
          <w:szCs w:val="24"/>
          <w:lang w:eastAsia="cs-CZ"/>
        </w:rPr>
      </w:pPr>
    </w:p>
    <w:p w:rsidR="00700613" w:rsidRPr="00700613" w:rsidRDefault="00700613" w:rsidP="00700613">
      <w:pPr>
        <w:spacing w:after="0" w:line="240" w:lineRule="auto"/>
        <w:jc w:val="both"/>
        <w:rPr>
          <w:rFonts w:ascii="Times New Roman" w:eastAsia="Times New Roman" w:hAnsi="Times New Roman" w:cs="Times New Roman"/>
          <w:b/>
          <w:bCs/>
          <w:sz w:val="28"/>
          <w:szCs w:val="24"/>
          <w:lang w:eastAsia="cs-CZ"/>
        </w:rPr>
      </w:pPr>
    </w:p>
    <w:p w:rsidR="00700613" w:rsidRPr="00700613" w:rsidRDefault="00700613" w:rsidP="00700613">
      <w:pPr>
        <w:spacing w:after="0" w:line="240" w:lineRule="auto"/>
        <w:jc w:val="both"/>
        <w:rPr>
          <w:rFonts w:ascii="Times New Roman" w:eastAsia="Times New Roman" w:hAnsi="Times New Roman" w:cs="Times New Roman"/>
          <w:b/>
          <w:bCs/>
          <w:sz w:val="28"/>
          <w:szCs w:val="24"/>
          <w:lang w:eastAsia="cs-CZ"/>
        </w:rPr>
      </w:pPr>
      <w:r w:rsidRPr="00700613">
        <w:rPr>
          <w:rFonts w:ascii="Times New Roman" w:eastAsia="Times New Roman" w:hAnsi="Times New Roman" w:cs="Times New Roman"/>
          <w:b/>
          <w:bCs/>
          <w:sz w:val="28"/>
          <w:szCs w:val="24"/>
          <w:lang w:eastAsia="cs-CZ"/>
        </w:rPr>
        <w:t xml:space="preserve">Forma studia: </w:t>
      </w:r>
      <w:r w:rsidRPr="00700613">
        <w:rPr>
          <w:rFonts w:ascii="Times New Roman" w:eastAsia="Times New Roman" w:hAnsi="Times New Roman" w:cs="Times New Roman"/>
          <w:b/>
          <w:bCs/>
          <w:sz w:val="28"/>
          <w:szCs w:val="24"/>
          <w:lang w:eastAsia="cs-CZ"/>
        </w:rPr>
        <w:tab/>
        <w:t xml:space="preserve"> denní, dálková</w:t>
      </w:r>
    </w:p>
    <w:p w:rsidR="00700613" w:rsidRPr="00700613" w:rsidRDefault="00700613" w:rsidP="00700613">
      <w:pPr>
        <w:spacing w:after="0" w:line="240" w:lineRule="auto"/>
        <w:jc w:val="both"/>
        <w:rPr>
          <w:rFonts w:ascii="Times New Roman" w:eastAsia="Times New Roman" w:hAnsi="Times New Roman" w:cs="Times New Roman"/>
          <w:b/>
          <w:bCs/>
          <w:sz w:val="28"/>
          <w:szCs w:val="24"/>
          <w:lang w:eastAsia="cs-CZ"/>
        </w:rPr>
      </w:pPr>
      <w:r w:rsidRPr="00700613">
        <w:rPr>
          <w:rFonts w:ascii="Times New Roman" w:eastAsia="Times New Roman" w:hAnsi="Times New Roman" w:cs="Times New Roman"/>
          <w:b/>
          <w:bCs/>
          <w:sz w:val="28"/>
          <w:szCs w:val="24"/>
          <w:lang w:eastAsia="cs-CZ"/>
        </w:rPr>
        <w:t>Délka studia:</w:t>
      </w:r>
      <w:r w:rsidRPr="00700613">
        <w:rPr>
          <w:rFonts w:ascii="Times New Roman" w:eastAsia="Times New Roman" w:hAnsi="Times New Roman" w:cs="Times New Roman"/>
          <w:b/>
          <w:bCs/>
          <w:sz w:val="28"/>
          <w:szCs w:val="24"/>
          <w:lang w:eastAsia="cs-CZ"/>
        </w:rPr>
        <w:tab/>
        <w:t xml:space="preserve"> 4 roky</w:t>
      </w:r>
      <w:r w:rsidR="00C95CAA">
        <w:rPr>
          <w:rFonts w:ascii="Times New Roman" w:eastAsia="Times New Roman" w:hAnsi="Times New Roman" w:cs="Times New Roman"/>
          <w:b/>
          <w:bCs/>
          <w:sz w:val="28"/>
          <w:szCs w:val="24"/>
          <w:lang w:eastAsia="cs-CZ"/>
        </w:rPr>
        <w:t xml:space="preserve"> </w:t>
      </w:r>
      <w:r w:rsidRPr="00700613">
        <w:rPr>
          <w:rFonts w:ascii="Times New Roman" w:eastAsia="Times New Roman" w:hAnsi="Times New Roman" w:cs="Times New Roman"/>
          <w:b/>
          <w:bCs/>
          <w:sz w:val="28"/>
          <w:szCs w:val="24"/>
          <w:lang w:eastAsia="cs-CZ"/>
        </w:rPr>
        <w:t>(denní studium)</w:t>
      </w:r>
    </w:p>
    <w:p w:rsidR="00700613" w:rsidRPr="00700613" w:rsidRDefault="00700613" w:rsidP="00700613">
      <w:pPr>
        <w:spacing w:after="0" w:line="240" w:lineRule="auto"/>
        <w:jc w:val="both"/>
        <w:rPr>
          <w:rFonts w:ascii="Times New Roman" w:eastAsia="Times New Roman" w:hAnsi="Times New Roman" w:cs="Times New Roman"/>
          <w:b/>
          <w:bCs/>
          <w:sz w:val="28"/>
          <w:szCs w:val="24"/>
          <w:lang w:eastAsia="cs-CZ"/>
        </w:rPr>
      </w:pPr>
      <w:r w:rsidRPr="00700613">
        <w:rPr>
          <w:rFonts w:ascii="Times New Roman" w:eastAsia="Times New Roman" w:hAnsi="Times New Roman" w:cs="Times New Roman"/>
          <w:b/>
          <w:bCs/>
          <w:sz w:val="28"/>
          <w:szCs w:val="24"/>
          <w:lang w:eastAsia="cs-CZ"/>
        </w:rPr>
        <w:tab/>
      </w:r>
      <w:r w:rsidRPr="00700613">
        <w:rPr>
          <w:rFonts w:ascii="Times New Roman" w:eastAsia="Times New Roman" w:hAnsi="Times New Roman" w:cs="Times New Roman"/>
          <w:b/>
          <w:bCs/>
          <w:sz w:val="28"/>
          <w:szCs w:val="24"/>
          <w:lang w:eastAsia="cs-CZ"/>
        </w:rPr>
        <w:tab/>
      </w:r>
      <w:r w:rsidRPr="00700613">
        <w:rPr>
          <w:rFonts w:ascii="Times New Roman" w:eastAsia="Times New Roman" w:hAnsi="Times New Roman" w:cs="Times New Roman"/>
          <w:b/>
          <w:bCs/>
          <w:sz w:val="28"/>
          <w:szCs w:val="24"/>
          <w:lang w:eastAsia="cs-CZ"/>
        </w:rPr>
        <w:tab/>
        <w:t xml:space="preserve"> 5 let (dálkové studium)</w:t>
      </w:r>
    </w:p>
    <w:p w:rsidR="00700613" w:rsidRPr="00700613" w:rsidRDefault="00700613" w:rsidP="00700613">
      <w:pPr>
        <w:spacing w:after="0" w:line="240" w:lineRule="auto"/>
        <w:jc w:val="both"/>
        <w:rPr>
          <w:rFonts w:ascii="Times New Roman" w:eastAsia="Times New Roman" w:hAnsi="Times New Roman" w:cs="Times New Roman"/>
          <w:b/>
          <w:bCs/>
          <w:sz w:val="28"/>
          <w:szCs w:val="24"/>
          <w:lang w:eastAsia="cs-CZ"/>
        </w:rPr>
      </w:pPr>
    </w:p>
    <w:p w:rsidR="00700613" w:rsidRPr="00700613" w:rsidRDefault="00700613" w:rsidP="00700613">
      <w:pPr>
        <w:spacing w:after="0" w:line="240" w:lineRule="auto"/>
        <w:jc w:val="both"/>
        <w:rPr>
          <w:rFonts w:ascii="Times New Roman" w:eastAsia="Times New Roman" w:hAnsi="Times New Roman" w:cs="Times New Roman"/>
          <w:b/>
          <w:bCs/>
          <w:sz w:val="28"/>
          <w:szCs w:val="24"/>
          <w:lang w:eastAsia="cs-CZ"/>
        </w:rPr>
      </w:pPr>
    </w:p>
    <w:p w:rsidR="00700613" w:rsidRPr="00700613" w:rsidRDefault="00700613" w:rsidP="00700613">
      <w:pPr>
        <w:spacing w:after="0" w:line="240" w:lineRule="auto"/>
        <w:jc w:val="both"/>
        <w:rPr>
          <w:rFonts w:ascii="Times New Roman" w:eastAsia="Times New Roman" w:hAnsi="Times New Roman" w:cs="Times New Roman"/>
          <w:b/>
          <w:bCs/>
          <w:sz w:val="28"/>
          <w:szCs w:val="24"/>
          <w:lang w:eastAsia="cs-CZ"/>
        </w:rPr>
      </w:pPr>
    </w:p>
    <w:p w:rsidR="00700613" w:rsidRPr="00700613" w:rsidRDefault="00700613" w:rsidP="00700613">
      <w:pPr>
        <w:spacing w:after="0" w:line="240" w:lineRule="auto"/>
        <w:jc w:val="both"/>
        <w:rPr>
          <w:rFonts w:ascii="Times New Roman" w:eastAsia="Times New Roman" w:hAnsi="Times New Roman" w:cs="Times New Roman"/>
          <w:b/>
          <w:bCs/>
          <w:sz w:val="28"/>
          <w:szCs w:val="24"/>
          <w:lang w:eastAsia="cs-CZ"/>
        </w:rPr>
      </w:pPr>
    </w:p>
    <w:p w:rsidR="00700613" w:rsidRPr="00700613" w:rsidRDefault="00700613" w:rsidP="00700613">
      <w:pPr>
        <w:spacing w:after="0" w:line="240" w:lineRule="auto"/>
        <w:jc w:val="both"/>
        <w:rPr>
          <w:rFonts w:ascii="Times New Roman" w:eastAsia="Times New Roman" w:hAnsi="Times New Roman" w:cs="Times New Roman"/>
          <w:bCs/>
          <w:sz w:val="28"/>
          <w:szCs w:val="24"/>
          <w:lang w:eastAsia="cs-CZ"/>
        </w:rPr>
      </w:pPr>
      <w:r w:rsidRPr="00700613">
        <w:rPr>
          <w:rFonts w:ascii="Times New Roman" w:eastAsia="Times New Roman" w:hAnsi="Times New Roman" w:cs="Times New Roman"/>
          <w:bCs/>
          <w:sz w:val="28"/>
          <w:szCs w:val="24"/>
          <w:lang w:eastAsia="cs-CZ"/>
        </w:rPr>
        <w:t>Platnost: od 1. 9. 2009 počínaje prvním ročníkem</w:t>
      </w:r>
    </w:p>
    <w:p w:rsidR="00700613" w:rsidRPr="00700613" w:rsidRDefault="00700613" w:rsidP="00700613">
      <w:pPr>
        <w:spacing w:after="0" w:line="240" w:lineRule="auto"/>
        <w:jc w:val="both"/>
        <w:rPr>
          <w:rFonts w:ascii="Times New Roman" w:eastAsia="Times New Roman" w:hAnsi="Times New Roman" w:cs="Times New Roman"/>
          <w:b/>
          <w:bCs/>
          <w:sz w:val="28"/>
          <w:szCs w:val="24"/>
          <w:lang w:eastAsia="cs-CZ"/>
        </w:rPr>
      </w:pPr>
    </w:p>
    <w:p w:rsidR="00700613" w:rsidRPr="00700613" w:rsidRDefault="00700613" w:rsidP="00700613">
      <w:pPr>
        <w:spacing w:after="0" w:line="240" w:lineRule="auto"/>
        <w:jc w:val="both"/>
        <w:rPr>
          <w:rFonts w:ascii="Times New Roman" w:eastAsia="Times New Roman" w:hAnsi="Times New Roman" w:cs="Times New Roman"/>
          <w:b/>
          <w:bCs/>
          <w:sz w:val="28"/>
          <w:szCs w:val="24"/>
          <w:lang w:eastAsia="cs-CZ"/>
        </w:rPr>
      </w:pPr>
    </w:p>
    <w:p w:rsidR="00700613" w:rsidRPr="00700613" w:rsidRDefault="00700613" w:rsidP="00700613">
      <w:pPr>
        <w:spacing w:after="0" w:line="240" w:lineRule="auto"/>
        <w:jc w:val="center"/>
        <w:rPr>
          <w:rFonts w:ascii="Arial" w:eastAsia="Times New Roman" w:hAnsi="Arial" w:cs="Arial"/>
          <w:b/>
          <w:bCs/>
          <w:sz w:val="28"/>
          <w:szCs w:val="24"/>
          <w:lang w:eastAsia="cs-CZ"/>
        </w:rPr>
      </w:pPr>
    </w:p>
    <w:p w:rsidR="00700613" w:rsidRPr="00700613" w:rsidRDefault="00700613" w:rsidP="00700613">
      <w:pPr>
        <w:spacing w:after="0" w:line="240" w:lineRule="auto"/>
        <w:ind w:left="180"/>
        <w:jc w:val="both"/>
        <w:rPr>
          <w:rFonts w:ascii="Times New Roman" w:eastAsia="Times New Roman" w:hAnsi="Times New Roman" w:cs="Times New Roman"/>
          <w:b/>
          <w:bCs/>
          <w:sz w:val="28"/>
          <w:szCs w:val="24"/>
          <w:lang w:eastAsia="cs-CZ"/>
        </w:rPr>
      </w:pPr>
    </w:p>
    <w:p w:rsidR="00700613" w:rsidRPr="00700613" w:rsidRDefault="00700613" w:rsidP="00700613">
      <w:pPr>
        <w:spacing w:after="0" w:line="240" w:lineRule="auto"/>
        <w:ind w:left="360"/>
        <w:jc w:val="both"/>
        <w:rPr>
          <w:rFonts w:ascii="Times New Roman" w:eastAsia="Times New Roman" w:hAnsi="Times New Roman" w:cs="Times New Roman"/>
          <w:b/>
          <w:bCs/>
          <w:sz w:val="28"/>
          <w:szCs w:val="24"/>
          <w:lang w:eastAsia="cs-CZ"/>
        </w:rPr>
      </w:pPr>
      <w:r w:rsidRPr="00700613">
        <w:rPr>
          <w:rFonts w:ascii="Times New Roman" w:eastAsia="Times New Roman" w:hAnsi="Times New Roman" w:cs="Times New Roman"/>
          <w:b/>
          <w:bCs/>
          <w:sz w:val="28"/>
          <w:szCs w:val="24"/>
          <w:lang w:eastAsia="cs-CZ"/>
        </w:rPr>
        <w:lastRenderedPageBreak/>
        <w:t>CHARAKTERISTIKA ŠKOLNÍHO VZDĚLÁVACÍHO PROGRAMU</w:t>
      </w:r>
    </w:p>
    <w:p w:rsidR="00700613" w:rsidRPr="00700613" w:rsidRDefault="00700613" w:rsidP="00700613">
      <w:pPr>
        <w:spacing w:after="0" w:line="240" w:lineRule="auto"/>
        <w:ind w:left="360"/>
        <w:jc w:val="both"/>
        <w:rPr>
          <w:rFonts w:ascii="Times New Roman" w:eastAsia="Times New Roman" w:hAnsi="Times New Roman" w:cs="Times New Roman"/>
          <w:sz w:val="24"/>
          <w:szCs w:val="24"/>
          <w:lang w:eastAsia="cs-CZ"/>
        </w:rPr>
      </w:pPr>
    </w:p>
    <w:p w:rsidR="00700613" w:rsidRPr="00700613" w:rsidRDefault="00700613" w:rsidP="00700613">
      <w:pPr>
        <w:spacing w:after="0" w:line="240" w:lineRule="auto"/>
        <w:ind w:left="360"/>
        <w:jc w:val="both"/>
        <w:rPr>
          <w:rFonts w:ascii="Times New Roman" w:eastAsia="Times New Roman" w:hAnsi="Times New Roman" w:cs="Times New Roman"/>
          <w:sz w:val="24"/>
          <w:szCs w:val="24"/>
          <w:lang w:eastAsia="cs-CZ"/>
        </w:rPr>
      </w:pP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b/>
          <w:bCs/>
          <w:sz w:val="24"/>
          <w:szCs w:val="24"/>
          <w:lang w:eastAsia="cs-CZ"/>
        </w:rPr>
        <w:t xml:space="preserve">Název ŠVP                                                      </w:t>
      </w:r>
      <w:r w:rsidRPr="00700613">
        <w:rPr>
          <w:rFonts w:ascii="Times New Roman" w:eastAsia="Times New Roman" w:hAnsi="Times New Roman" w:cs="Times New Roman"/>
          <w:sz w:val="24"/>
          <w:szCs w:val="24"/>
          <w:lang w:eastAsia="cs-CZ"/>
        </w:rPr>
        <w:t xml:space="preserve">Obchodní akademie </w:t>
      </w:r>
    </w:p>
    <w:p w:rsidR="00700613" w:rsidRPr="00700613" w:rsidRDefault="00700613" w:rsidP="00700613">
      <w:pPr>
        <w:keepNext/>
        <w:spacing w:before="240" w:after="60" w:line="240" w:lineRule="auto"/>
        <w:jc w:val="both"/>
        <w:outlineLvl w:val="0"/>
        <w:rPr>
          <w:rFonts w:ascii="Times New Roman" w:eastAsia="Times New Roman" w:hAnsi="Times New Roman" w:cs="Times New Roman"/>
          <w:kern w:val="32"/>
          <w:sz w:val="24"/>
          <w:szCs w:val="24"/>
          <w:lang w:eastAsia="cs-CZ"/>
        </w:rPr>
      </w:pPr>
      <w:r w:rsidRPr="00700613">
        <w:rPr>
          <w:rFonts w:ascii="Times New Roman" w:eastAsia="Times New Roman" w:hAnsi="Times New Roman" w:cs="Times New Roman"/>
          <w:b/>
          <w:bCs/>
          <w:kern w:val="32"/>
          <w:sz w:val="24"/>
          <w:szCs w:val="24"/>
          <w:lang w:eastAsia="cs-CZ"/>
        </w:rPr>
        <w:t xml:space="preserve">Kód a název vzdělávacího programu          </w:t>
      </w:r>
      <w:r w:rsidRPr="00700613">
        <w:rPr>
          <w:rFonts w:ascii="Times New Roman" w:eastAsia="Times New Roman" w:hAnsi="Times New Roman" w:cs="Times New Roman"/>
          <w:kern w:val="32"/>
          <w:sz w:val="24"/>
          <w:szCs w:val="24"/>
          <w:lang w:eastAsia="cs-CZ"/>
        </w:rPr>
        <w:t>63-41-M/02 Obchodní akademie</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b/>
          <w:bCs/>
          <w:sz w:val="24"/>
          <w:szCs w:val="24"/>
          <w:lang w:eastAsia="cs-CZ"/>
        </w:rPr>
        <w:t xml:space="preserve">Dosažený stupeň vzdělání </w:t>
      </w:r>
      <w:r w:rsidRPr="00700613">
        <w:rPr>
          <w:rFonts w:ascii="Times New Roman" w:eastAsia="Times New Roman" w:hAnsi="Times New Roman" w:cs="Times New Roman"/>
          <w:sz w:val="24"/>
          <w:szCs w:val="24"/>
          <w:lang w:eastAsia="cs-CZ"/>
        </w:rPr>
        <w:t xml:space="preserve">                            střední vzdělání s maturitní zkouškou</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b/>
          <w:bCs/>
          <w:sz w:val="24"/>
          <w:szCs w:val="24"/>
          <w:lang w:eastAsia="cs-CZ"/>
        </w:rPr>
        <w:t>Délka a forma vzdělání</w:t>
      </w:r>
      <w:r w:rsidRPr="00700613">
        <w:rPr>
          <w:rFonts w:ascii="Times New Roman" w:eastAsia="Times New Roman" w:hAnsi="Times New Roman" w:cs="Times New Roman"/>
          <w:sz w:val="24"/>
          <w:szCs w:val="24"/>
          <w:lang w:eastAsia="cs-CZ"/>
        </w:rPr>
        <w:t xml:space="preserve">                                 čtyřleté denní</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b/>
          <w:bCs/>
          <w:sz w:val="24"/>
          <w:szCs w:val="24"/>
          <w:lang w:eastAsia="cs-CZ"/>
        </w:rPr>
        <w:t xml:space="preserve">Způsob ukončení </w:t>
      </w:r>
      <w:r w:rsidRPr="00700613">
        <w:rPr>
          <w:rFonts w:ascii="Times New Roman" w:eastAsia="Times New Roman" w:hAnsi="Times New Roman" w:cs="Times New Roman"/>
          <w:sz w:val="24"/>
          <w:szCs w:val="24"/>
          <w:lang w:eastAsia="cs-CZ"/>
        </w:rPr>
        <w:t xml:space="preserve">                                          maturitní zkouška</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b/>
          <w:bCs/>
          <w:sz w:val="24"/>
          <w:szCs w:val="24"/>
          <w:lang w:eastAsia="cs-CZ"/>
        </w:rPr>
        <w:t xml:space="preserve">Certifikace                                                     </w:t>
      </w:r>
      <w:r w:rsidRPr="00700613">
        <w:rPr>
          <w:rFonts w:ascii="Times New Roman" w:eastAsia="Times New Roman" w:hAnsi="Times New Roman" w:cs="Times New Roman"/>
          <w:sz w:val="24"/>
          <w:szCs w:val="24"/>
          <w:lang w:eastAsia="cs-CZ"/>
        </w:rPr>
        <w:t>vysvědčení o maturitní zkoušce</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b/>
          <w:bCs/>
          <w:sz w:val="24"/>
          <w:szCs w:val="24"/>
          <w:lang w:eastAsia="cs-CZ"/>
        </w:rPr>
        <w:t xml:space="preserve">Platnost </w:t>
      </w:r>
      <w:r w:rsidRPr="00700613">
        <w:rPr>
          <w:rFonts w:ascii="Times New Roman" w:eastAsia="Times New Roman" w:hAnsi="Times New Roman" w:cs="Times New Roman"/>
          <w:sz w:val="24"/>
          <w:szCs w:val="24"/>
          <w:lang w:eastAsia="cs-CZ"/>
        </w:rPr>
        <w:t xml:space="preserve">                                                          od 1. 9. 2009 počínaje prvním ročníkem</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p>
    <w:p w:rsidR="00700613" w:rsidRPr="00700613" w:rsidRDefault="00700613" w:rsidP="00700613">
      <w:pPr>
        <w:keepNext/>
        <w:spacing w:before="240" w:after="60" w:line="240" w:lineRule="auto"/>
        <w:jc w:val="both"/>
        <w:outlineLvl w:val="1"/>
        <w:rPr>
          <w:rFonts w:ascii="Times New Roman" w:eastAsia="Times New Roman" w:hAnsi="Times New Roman" w:cs="Times New Roman"/>
          <w:b/>
          <w:bCs/>
          <w:iCs/>
          <w:sz w:val="28"/>
          <w:szCs w:val="28"/>
          <w:lang w:eastAsia="cs-CZ"/>
        </w:rPr>
      </w:pPr>
      <w:r w:rsidRPr="00700613">
        <w:rPr>
          <w:rFonts w:ascii="Times New Roman" w:eastAsia="Times New Roman" w:hAnsi="Times New Roman" w:cs="Times New Roman"/>
          <w:b/>
          <w:bCs/>
          <w:iCs/>
          <w:sz w:val="28"/>
          <w:szCs w:val="28"/>
          <w:lang w:eastAsia="cs-CZ"/>
        </w:rPr>
        <w:t>Nezbytné podmínky pro přijetí ke studiu</w:t>
      </w:r>
    </w:p>
    <w:p w:rsidR="00700613" w:rsidRPr="00700613" w:rsidRDefault="00700613" w:rsidP="00700613">
      <w:pPr>
        <w:spacing w:after="0" w:line="240" w:lineRule="auto"/>
        <w:jc w:val="both"/>
        <w:rPr>
          <w:rFonts w:ascii="Times New Roman" w:eastAsia="Times New Roman" w:hAnsi="Times New Roman" w:cs="Times New Roman"/>
          <w:b/>
          <w:bCs/>
          <w:sz w:val="24"/>
          <w:szCs w:val="24"/>
          <w:u w:val="single"/>
          <w:lang w:eastAsia="cs-CZ"/>
        </w:rPr>
      </w:pP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Přijímání ke studiu je v souladu s § 60 zákona č. 561/2004 Sb. v platném znění a s vyhláškou č. 671/2004 Sb. v platném znění. Podmínkou je absolvování základního vzdělání a složení přijímacích zkoušek podle pravidel stanovených na příslušný školní rok. Zdravotní způsobilost uchazeče není požadována.</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p>
    <w:p w:rsidR="00700613" w:rsidRPr="00700613" w:rsidRDefault="00700613" w:rsidP="00700613">
      <w:pPr>
        <w:keepNext/>
        <w:spacing w:before="240" w:after="60" w:line="240" w:lineRule="auto"/>
        <w:jc w:val="both"/>
        <w:outlineLvl w:val="1"/>
        <w:rPr>
          <w:rFonts w:ascii="Times New Roman" w:eastAsia="Times New Roman" w:hAnsi="Times New Roman" w:cs="Times New Roman"/>
          <w:b/>
          <w:bCs/>
          <w:iCs/>
          <w:sz w:val="28"/>
          <w:szCs w:val="28"/>
          <w:lang w:eastAsia="cs-CZ"/>
        </w:rPr>
      </w:pPr>
      <w:r w:rsidRPr="00700613">
        <w:rPr>
          <w:rFonts w:ascii="Times New Roman" w:eastAsia="Times New Roman" w:hAnsi="Times New Roman" w:cs="Times New Roman"/>
          <w:b/>
          <w:bCs/>
          <w:iCs/>
          <w:sz w:val="28"/>
          <w:szCs w:val="28"/>
          <w:lang w:eastAsia="cs-CZ"/>
        </w:rPr>
        <w:t>Celkové pojetí vzdělávání v daném programu</w:t>
      </w:r>
    </w:p>
    <w:p w:rsidR="00700613" w:rsidRPr="00700613" w:rsidRDefault="00700613" w:rsidP="00700613">
      <w:pPr>
        <w:spacing w:after="0" w:line="240" w:lineRule="auto"/>
        <w:jc w:val="both"/>
        <w:rPr>
          <w:rFonts w:ascii="Times New Roman" w:eastAsia="Times New Roman" w:hAnsi="Times New Roman" w:cs="Times New Roman"/>
          <w:b/>
          <w:bCs/>
          <w:sz w:val="24"/>
          <w:szCs w:val="24"/>
          <w:u w:val="single"/>
          <w:lang w:eastAsia="cs-CZ"/>
        </w:rPr>
      </w:pP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Cílem vzdělávání v oboru obchodní akademie je připravit žáka na život v podmínkách stále se měnícího světa. To znamená, aby žák vedl smysluplný život, aby byl odpovědný za své osobní, občanské a pracovní činy, aby se dokázal úspěšně zapojit do pracovního procesu a aby si našel svou sociální pozici ve společnosti.</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Vzdělávání směřuje k tomu, aby žák v přiměřené míře naplnil čtyři základní cíle vzdělávání, tj. učit se poznávat, učit se pracovat a jednat, učit se být a učit se žít společně. K naplnění všech stanovených cílů jsou využívány různorodé metody výuky. Převažují metody aktivizující, pomocí nichž je žák motivován vyvinout vlastní úsilí při získávání vědomostí a dovedností. Důraz je kladen také na metody spolupráce ve skupině či ve dvojici. Metody a postupy výuky se vyvíjí v závislosti na úrovni žáků, zkušenostech pedagogů a nových poznatcích pedagogické vědy.</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Po celé čtyři roky studia rozvíjejí žáci své kompetence v oblasti mateřského jazyka a dvou jazyků cizích. Od třetího ročníku mají možnost vybrat si jako volitelný předmět konverzaci v příslušném jazyce a tím si zdokonalit své jazykové kompetence. Volba tohoto volitelného semináře vytváří žákům dostatečný prostor pro zvládnutí cizího jazyka na úrovni odpovídající požadavkům maturitní zkoušky.</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Velkým přínosem pro rozvoj osobnosti žáků jsou předměty, ve kterých se prakticky procvičují teoretické poznatky nabyté v průběhu studia, včetně jejich praxe ve firmách. Praktická výuka je systematicky doplňována účastí žáků na nejrůznějších marketingových, společenských a prezentačních akcích na veřejnosti, což žákům umožňuje bezprostřední kontakt s realitou.</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Ve třetím ročníku si studenti vybírají zaměření svého dalšího studia. Mohou si zvolit masmediální komunikaci, cestovní ruch či sociálně právní oblast. Zaměření si vybírají podle svých zájmů, dovedností a schopností, ale také podle svých dalších studijních či pracovních předpokladů.</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lastRenderedPageBreak/>
        <w:t xml:space="preserve">Vzdělávání je v průběhu studia podporováno prostředky informačních a komunikačních technologií. Kromě výuky předmětů písemná a elektronická komunikace a informační technologie, jejichž náplň s počítači bezprostředně souvisí, probíhá výuka spojená s prací </w:t>
      </w:r>
      <w:proofErr w:type="gramStart"/>
      <w:r w:rsidRPr="00700613">
        <w:rPr>
          <w:rFonts w:ascii="Times New Roman" w:eastAsia="Times New Roman" w:hAnsi="Times New Roman" w:cs="Times New Roman"/>
          <w:sz w:val="24"/>
          <w:szCs w:val="24"/>
          <w:lang w:eastAsia="cs-CZ"/>
        </w:rPr>
        <w:t>na</w:t>
      </w:r>
      <w:proofErr w:type="gramEnd"/>
      <w:r w:rsidRPr="00700613">
        <w:rPr>
          <w:rFonts w:ascii="Times New Roman" w:eastAsia="Times New Roman" w:hAnsi="Times New Roman" w:cs="Times New Roman"/>
          <w:sz w:val="24"/>
          <w:szCs w:val="24"/>
          <w:lang w:eastAsia="cs-CZ"/>
        </w:rPr>
        <w:t xml:space="preserve"> </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proofErr w:type="gramStart"/>
      <w:r w:rsidRPr="00700613">
        <w:rPr>
          <w:rFonts w:ascii="Times New Roman" w:eastAsia="Times New Roman" w:hAnsi="Times New Roman" w:cs="Times New Roman"/>
          <w:sz w:val="24"/>
          <w:szCs w:val="24"/>
          <w:lang w:eastAsia="cs-CZ"/>
        </w:rPr>
        <w:t>počítačích</w:t>
      </w:r>
      <w:proofErr w:type="gramEnd"/>
      <w:r w:rsidRPr="00700613">
        <w:rPr>
          <w:rFonts w:ascii="Times New Roman" w:eastAsia="Times New Roman" w:hAnsi="Times New Roman" w:cs="Times New Roman"/>
          <w:sz w:val="24"/>
          <w:szCs w:val="24"/>
          <w:lang w:eastAsia="cs-CZ"/>
        </w:rPr>
        <w:t xml:space="preserve"> i v řadě dalších předmětů, např. účetnictví, statistika či řízení kvality. Také při výuce cizích jazyků jsou často využívány multimediální programy a práce s internetem. Žáci mají proto příležitost prohloubit své dovednosti pracovat s počítači, vyhledávat, třídit a zpracovávat informace z moderních zdrojů i v jiných předmětech.</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Výuka je doplňována samostatnými pracemi žáků formou referátů, týmových projektů a sociálními či statistickými výzkumy. V průběhu studia se žáci aktivně podílejí na činnosti školy a sami zajišťují konkrétní akce, jako je např. účast v soutěžích, komplexní zajištění statistických výzkumů pro sociální partnery, prezentace školy na veřejnosti, den otevřených dveří, charitativní akce, besídky pro dětské domovy apod.</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Průřezová témata jsou začleňována do výuky tak, aby se vázala k obsahu konkrétního předmětu a rozvíjela ho přirozeným způsobem. Stejným způsobem je realizována výchova k občanským a klíčovým kompetencím. Je zařazena do výuky jednotlivých předmětů tak, aby byla v souladu s obsahem vzdělávání, působila přirozeně, odstupňovaně podle věku a navazovala na předchozí stupeň rozvoje.</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Vzdělávání žáků se specifickými vzdělávacími potřebami zajišťují ve spolupráci s pedagogicko-psychologickou poradnou a výchovným poradcem pedagogové v rámci svého odborného vzdělání. Jde převážně o žáky se specifickými vývojovými poruchami učení, pro které je vypracován individuální vzdělávací plán. Žáci s tělesným postižením či znevýhodněním jsou vzděláváni stejně jako ostatní žáci, pouze v oblasti tělesné výchovy se přihlíží ke stanovisku odborného lékaře.</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V každém případě je uplatňován individuální přístup k žákům, který respektuje jejich individuální potřeby a dovednosti a snaží se o jejich rozvoj.</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p>
    <w:p w:rsidR="00700613" w:rsidRPr="00700613" w:rsidRDefault="00700613" w:rsidP="00700613">
      <w:pPr>
        <w:keepNext/>
        <w:spacing w:before="240" w:after="60" w:line="240" w:lineRule="auto"/>
        <w:jc w:val="both"/>
        <w:outlineLvl w:val="1"/>
        <w:rPr>
          <w:rFonts w:ascii="Times New Roman" w:eastAsia="Times New Roman" w:hAnsi="Times New Roman" w:cs="Times New Roman"/>
          <w:b/>
          <w:bCs/>
          <w:iCs/>
          <w:sz w:val="28"/>
          <w:szCs w:val="28"/>
          <w:lang w:eastAsia="cs-CZ"/>
        </w:rPr>
      </w:pPr>
      <w:r w:rsidRPr="00700613">
        <w:rPr>
          <w:rFonts w:ascii="Times New Roman" w:eastAsia="Times New Roman" w:hAnsi="Times New Roman" w:cs="Times New Roman"/>
          <w:b/>
          <w:bCs/>
          <w:iCs/>
          <w:sz w:val="28"/>
          <w:szCs w:val="28"/>
          <w:lang w:eastAsia="cs-CZ"/>
        </w:rPr>
        <w:t>Organizace výuky</w:t>
      </w:r>
    </w:p>
    <w:p w:rsidR="00700613" w:rsidRPr="00700613" w:rsidRDefault="00700613" w:rsidP="00700613">
      <w:pPr>
        <w:spacing w:after="0" w:line="240" w:lineRule="auto"/>
        <w:jc w:val="both"/>
        <w:rPr>
          <w:rFonts w:ascii="Times New Roman" w:eastAsia="Times New Roman" w:hAnsi="Times New Roman" w:cs="Times New Roman"/>
          <w:b/>
          <w:bCs/>
          <w:sz w:val="24"/>
          <w:szCs w:val="24"/>
          <w:u w:val="single"/>
          <w:lang w:eastAsia="cs-CZ"/>
        </w:rPr>
      </w:pP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Výuka je organizována z velké části v rámci systému vyučovacích hodin. Vyučovací předměty obsahují velké množství konkrétních praktických poznatků, které je potřeba soustavně procvičovat a upevňovat. Žáci jsou vyučováni v kmenových třídách. V každé této třídě je maximálně dvacet žáků. Na odborné předměty jako je ekonomika, účetnictví a písemná a elektronická komunikace a také na výuku cizích jazyků jsou žáci rozděleni do skupin po 12 – 15. Výuka je realizována zpravidla v odborných učebnách, vybavených potřebnou technikou a vyučovacími pomůckami.</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Do vyučování jsou začleněny další organizační formy. V rámci tělesné výchovy a výchovy ke zdraví jsou to lyžařský výcvikový kurz pro žáky prvních ročníků a sportovní dny pořádané v každém školním roce, ve kterých soutěží družstva jednotlivých tříd nebo jednotlivci mezi sebou v různých sportovních disciplínách. Škola pravidelně pořádá sportovně-pobytové zájezdy do Španělska.</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Zájezdu se většinou účastní i studenti budoucích prvních ročníků. Jejich účast jim usnadňuje adaptaci v novém neznámém prostředí a napomáhá k vytvoření fungujícího školního kolektivu nejen v rámci třídy, ale celé školy, protože žáci mají možnost během pobytu poznat nejen své budoucí spolužáky, ale i žáky z vyšších ročníků.</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Žáci se účastní v průběhu školního roku různých kulturních akcí jako je návštěva kina, divadla, výstavy či besedy, které názorně doplňují výuku jednotlivých předmětů.</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xml:space="preserve">V průběhu studia je organizována celá řada exkurzí, výletů a dalších aktivit, které obohacují běžnou výuku o praktické činnosti, zprostředkovávají poznávání a získávání nových zážitků žáků, což vede k lepšímu naplnění vzdělávacích cílů. </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lastRenderedPageBreak/>
        <w:t>V oblasti estetické výchovy jsou to poznávací exkurze pořádané do kulturně významných míst České republiky. Exkurze jsou zaměřeny na poznávání architektonicky, kulturně i historicky významných památek a jsou organizovány systematicky podle ročníků.</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Do oblasti přírodovědného vzdělání spadají exkurze do místních potravinářských, pivovarnických a strojírenských firem, které žákům zprostředkovávají poznání různých technologií.</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V oblasti ekonomického vzdělání se jedná o exkurze do peněžních ústavů a místních firem, které žákům umožní lépe poznat systém řízení a financování. V oblasti výuky cizích jazyků jsou organizovány pravidelné poznávací zájezdy do Anglie a do německy mluvících zemí. Žáci mají nejen možnost seznámit se s odlišnou kulturou, zvyky a gastronomií cizích zemí, ale také uplatnit své jazykové schopnosti získané během výuky cizích jazyků a takto nabyté znalosti prohloubit komunikací s rodilým mluvčím.</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p>
    <w:p w:rsidR="00700613" w:rsidRPr="00700613" w:rsidRDefault="00700613" w:rsidP="00700613">
      <w:pPr>
        <w:keepNext/>
        <w:spacing w:before="240" w:after="60" w:line="240" w:lineRule="auto"/>
        <w:jc w:val="both"/>
        <w:outlineLvl w:val="1"/>
        <w:rPr>
          <w:rFonts w:ascii="Times New Roman" w:eastAsia="Times New Roman" w:hAnsi="Times New Roman" w:cs="Times New Roman"/>
          <w:b/>
          <w:bCs/>
          <w:iCs/>
          <w:sz w:val="32"/>
          <w:szCs w:val="32"/>
          <w:lang w:eastAsia="cs-CZ"/>
        </w:rPr>
      </w:pPr>
      <w:r w:rsidRPr="00700613">
        <w:rPr>
          <w:rFonts w:ascii="Times New Roman" w:eastAsia="Times New Roman" w:hAnsi="Times New Roman" w:cs="Times New Roman"/>
          <w:b/>
          <w:bCs/>
          <w:iCs/>
          <w:sz w:val="32"/>
          <w:szCs w:val="32"/>
          <w:lang w:eastAsia="cs-CZ"/>
        </w:rPr>
        <w:t xml:space="preserve">Hodnocení výsledku vzdělávání žáků </w:t>
      </w:r>
    </w:p>
    <w:p w:rsidR="00700613" w:rsidRPr="00700613" w:rsidRDefault="00700613" w:rsidP="00700613">
      <w:pPr>
        <w:spacing w:after="0" w:line="240" w:lineRule="auto"/>
        <w:jc w:val="both"/>
        <w:rPr>
          <w:rFonts w:ascii="Times New Roman" w:eastAsia="Times New Roman" w:hAnsi="Times New Roman" w:cs="Times New Roman"/>
          <w:b/>
          <w:bCs/>
          <w:sz w:val="24"/>
          <w:szCs w:val="24"/>
          <w:u w:val="single"/>
          <w:lang w:eastAsia="cs-CZ"/>
        </w:rPr>
      </w:pP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Hodnocení žáků je stanoveno školním řádem, který v této oblasti vychází z §69 školského zákona a § 3 a § 4 vyhlášky MŠMT Č. 13/2005 Sb. o středním vzdělávání v platném znění. K hodnocení výsledků vzdělávání se využívá tradiční pětistupňové škály, kritéria hodnocení jsou dána klíčovými kompetencemi a Školním řádem. Učitelé přistupují k průběžnému hodnocení vzdělávacích činností žáků s vědomím motivační funkce hodnocení a jeho formativního významu. Jako přirozenou součást hodnocení rozvíjí sebehodnocení a vzájemné hodnocení žáků. V hodnocení výsledků vzdělávání berou na zřetel úroveň dosažení cílů středního vzdělávání tak, jak jsou uvedeny ve školském zákoně a dalších souvisejících normách. Hodnocení je veřejné a učitel známku vždy zdůvodní, žáci mají právo se ke známce vyjádřit.</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p>
    <w:p w:rsidR="00700613" w:rsidRPr="00700613" w:rsidRDefault="00700613" w:rsidP="00700613">
      <w:pPr>
        <w:spacing w:after="0" w:line="240" w:lineRule="auto"/>
        <w:jc w:val="both"/>
        <w:rPr>
          <w:rFonts w:ascii="Times New Roman" w:eastAsia="Times New Roman" w:hAnsi="Times New Roman" w:cs="Times New Roman"/>
          <w:b/>
          <w:sz w:val="24"/>
          <w:szCs w:val="24"/>
          <w:u w:val="single"/>
          <w:lang w:eastAsia="cs-CZ"/>
        </w:rPr>
      </w:pPr>
      <w:r w:rsidRPr="00700613">
        <w:rPr>
          <w:rFonts w:ascii="Times New Roman" w:eastAsia="Times New Roman" w:hAnsi="Times New Roman" w:cs="Times New Roman"/>
          <w:b/>
          <w:sz w:val="24"/>
          <w:szCs w:val="24"/>
          <w:u w:val="single"/>
          <w:lang w:eastAsia="cs-CZ"/>
        </w:rPr>
        <w:t>Zásady hodnocení a klasifikace prospěchu</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p>
    <w:p w:rsidR="00700613" w:rsidRPr="00700613" w:rsidRDefault="00700613" w:rsidP="00700613">
      <w:pPr>
        <w:spacing w:after="0" w:line="240" w:lineRule="auto"/>
        <w:jc w:val="both"/>
        <w:rPr>
          <w:rFonts w:ascii="Times New Roman" w:eastAsia="Times New Roman" w:hAnsi="Times New Roman" w:cs="Times New Roman"/>
          <w:b/>
          <w:sz w:val="24"/>
          <w:szCs w:val="24"/>
          <w:lang w:eastAsia="cs-CZ"/>
        </w:rPr>
      </w:pPr>
      <w:r w:rsidRPr="00700613">
        <w:rPr>
          <w:rFonts w:ascii="Times New Roman" w:eastAsia="Times New Roman" w:hAnsi="Times New Roman" w:cs="Times New Roman"/>
          <w:sz w:val="24"/>
          <w:szCs w:val="24"/>
          <w:lang w:eastAsia="cs-CZ"/>
        </w:rPr>
        <w:t>1. K hodnocení výsledků vzdělávání žáků na vysvědčení se používá</w:t>
      </w:r>
      <w:r w:rsidRPr="00700613">
        <w:rPr>
          <w:rFonts w:ascii="Times New Roman" w:eastAsia="Times New Roman" w:hAnsi="Times New Roman" w:cs="Times New Roman"/>
          <w:b/>
          <w:sz w:val="24"/>
          <w:szCs w:val="24"/>
          <w:lang w:eastAsia="cs-CZ"/>
        </w:rPr>
        <w:t xml:space="preserve"> klasifikačních stupňů prospěchu: </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xml:space="preserve">1 - výborný, </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xml:space="preserve">2 - chvalitebný, </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xml:space="preserve">3 - dobrý, </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xml:space="preserve">4 - dostatečný, </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xml:space="preserve">5 - nedostatečný. </w:t>
      </w:r>
    </w:p>
    <w:p w:rsidR="00700613" w:rsidRPr="00700613" w:rsidRDefault="00700613" w:rsidP="00700613">
      <w:pPr>
        <w:spacing w:after="0" w:line="240" w:lineRule="auto"/>
        <w:jc w:val="both"/>
        <w:rPr>
          <w:rFonts w:ascii="Times New Roman" w:eastAsia="Times New Roman" w:hAnsi="Times New Roman" w:cs="Times New Roman"/>
          <w:b/>
          <w:sz w:val="24"/>
          <w:szCs w:val="24"/>
          <w:u w:val="single"/>
          <w:lang w:eastAsia="cs-CZ"/>
        </w:rPr>
      </w:pPr>
    </w:p>
    <w:p w:rsidR="00700613" w:rsidRPr="00700613" w:rsidRDefault="00700613" w:rsidP="00700613">
      <w:pPr>
        <w:spacing w:after="0" w:line="240" w:lineRule="auto"/>
        <w:jc w:val="both"/>
        <w:rPr>
          <w:rFonts w:ascii="Times New Roman" w:eastAsia="Times New Roman" w:hAnsi="Times New Roman" w:cs="Times New Roman"/>
          <w:b/>
          <w:sz w:val="24"/>
          <w:szCs w:val="24"/>
          <w:u w:val="single"/>
          <w:lang w:eastAsia="cs-CZ"/>
        </w:rPr>
      </w:pPr>
      <w:r w:rsidRPr="00700613">
        <w:rPr>
          <w:rFonts w:ascii="Times New Roman" w:eastAsia="Times New Roman" w:hAnsi="Times New Roman" w:cs="Times New Roman"/>
          <w:b/>
          <w:sz w:val="24"/>
          <w:szCs w:val="24"/>
          <w:u w:val="single"/>
          <w:lang w:eastAsia="cs-CZ"/>
        </w:rPr>
        <w:t>Kritéria stupňů klasifikace ve vyučovacích předmětech:</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a</w:t>
      </w:r>
      <w:r w:rsidRPr="00700613">
        <w:rPr>
          <w:rFonts w:ascii="Times New Roman" w:eastAsia="Times New Roman" w:hAnsi="Times New Roman" w:cs="Times New Roman"/>
          <w:b/>
          <w:sz w:val="24"/>
          <w:szCs w:val="24"/>
          <w:lang w:eastAsia="cs-CZ"/>
        </w:rPr>
        <w:t xml:space="preserve">)    </w:t>
      </w:r>
      <w:r w:rsidRPr="00700613">
        <w:rPr>
          <w:rFonts w:ascii="Times New Roman" w:eastAsia="Times New Roman" w:hAnsi="Times New Roman" w:cs="Times New Roman"/>
          <w:b/>
          <w:sz w:val="24"/>
          <w:szCs w:val="24"/>
          <w:lang w:eastAsia="cs-CZ"/>
        </w:rPr>
        <w:tab/>
        <w:t xml:space="preserve"> stupeň výborný</w:t>
      </w:r>
      <w:r w:rsidRPr="00700613">
        <w:rPr>
          <w:rFonts w:ascii="Times New Roman" w:eastAsia="Times New Roman" w:hAnsi="Times New Roman" w:cs="Times New Roman"/>
          <w:sz w:val="24"/>
          <w:szCs w:val="24"/>
          <w:lang w:eastAsia="cs-CZ"/>
        </w:rPr>
        <w:t xml:space="preserve"> - žák je v činnostech aktivní, využívá své osobní předpoklady a úspěšně je rozvíjí. Ovládá požadované poznatky, fakta, pojmy, definice a zákonitosti uceleně, přesně a plně chápe vztahy mezi nimi. Pohotově vykonává požadované intelektuální a praktické činnosti. Samostatně a tvořivě uplatňuje osvojené poznatky při řešení teoretických a praktických úkolů, při výkladu a hodnocení jevů a zákonitostí. Myslí logicky správně, zřetelně se u něj projevuje samostatnost a tvořivost. Jeho ústní a písemný  projev je správný, přesný a výstižný. Ojedinělé drobné nepřesnosti je schopen ihned samostatně napravit. Grafický projev je přesný a estetický. Výsledky jeho činnosti jsou kvalitní, je schopen samostatně studovat vhodné texty. Osvojené dovednosti, vědomosti a návyky aplikuje tvořivě.</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xml:space="preserve">b) </w:t>
      </w:r>
      <w:r w:rsidRPr="00700613">
        <w:rPr>
          <w:rFonts w:ascii="Times New Roman" w:eastAsia="Times New Roman" w:hAnsi="Times New Roman" w:cs="Times New Roman"/>
          <w:sz w:val="24"/>
          <w:szCs w:val="24"/>
          <w:lang w:eastAsia="cs-CZ"/>
        </w:rPr>
        <w:tab/>
      </w:r>
      <w:r w:rsidRPr="00700613">
        <w:rPr>
          <w:rFonts w:ascii="Times New Roman" w:eastAsia="Times New Roman" w:hAnsi="Times New Roman" w:cs="Times New Roman"/>
          <w:b/>
          <w:sz w:val="24"/>
          <w:szCs w:val="24"/>
          <w:lang w:eastAsia="cs-CZ"/>
        </w:rPr>
        <w:t>stupeň chvalitebný</w:t>
      </w:r>
      <w:r w:rsidRPr="00700613">
        <w:rPr>
          <w:rFonts w:ascii="Times New Roman" w:eastAsia="Times New Roman" w:hAnsi="Times New Roman" w:cs="Times New Roman"/>
          <w:sz w:val="24"/>
          <w:szCs w:val="24"/>
          <w:lang w:eastAsia="cs-CZ"/>
        </w:rPr>
        <w:t xml:space="preserve"> - žák ovládá požadované poznatky, fakta, pojmy, definice a zákonitosti v podstatě uceleně, přesně a plně. Je v činnostech aktivní, využívá své osobní předpoklady. Pohotově vykonává požadované intelektuální a praktické činnosti. Produktivně a </w:t>
      </w:r>
      <w:r w:rsidRPr="00700613">
        <w:rPr>
          <w:rFonts w:ascii="Times New Roman" w:eastAsia="Times New Roman" w:hAnsi="Times New Roman" w:cs="Times New Roman"/>
          <w:sz w:val="24"/>
          <w:szCs w:val="24"/>
          <w:lang w:eastAsia="cs-CZ"/>
        </w:rPr>
        <w:lastRenderedPageBreak/>
        <w:t>převážně samostatně nebo podle menších podnětů učitele uplatňuje osvojené poznatky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estetický, bez větších nepřesností. Je schopen samostatně, nebo s menší pomocí studovat vhodné texty.</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xml:space="preserve">c)      </w:t>
      </w:r>
      <w:r w:rsidRPr="00700613">
        <w:rPr>
          <w:rFonts w:ascii="Times New Roman" w:eastAsia="Times New Roman" w:hAnsi="Times New Roman" w:cs="Times New Roman"/>
          <w:b/>
          <w:sz w:val="24"/>
          <w:szCs w:val="24"/>
          <w:lang w:eastAsia="cs-CZ"/>
        </w:rPr>
        <w:t>stupeň dobrý</w:t>
      </w:r>
      <w:r w:rsidRPr="00700613">
        <w:rPr>
          <w:rFonts w:ascii="Times New Roman" w:eastAsia="Times New Roman" w:hAnsi="Times New Roman" w:cs="Times New Roman"/>
          <w:sz w:val="24"/>
          <w:szCs w:val="24"/>
          <w:lang w:eastAsia="cs-CZ"/>
        </w:rPr>
        <w:t xml:space="preserve"> - žák je v činnostech méně aktivní a tvořivý, nevyužívá dostatečně své schopnosti v individuálním a kolektivním projevu. Má v ucelenosti, přesnosti a úplnosti osvojení požadovaných poznatků, faktů, pojmů, definic a zákonitostí nepodstatné mezery. Při vykonávání požadovaných intelektuálních a praktických činností projevuje nedostatky. Podstatnější nepřesnosti a chyby dovede za pomoci učitele korigovat. V uplatňování osvojovaných poznatků a dovedností při řešení teoretických a praktických úkolů se dopouští chyb. Uplatňuje poznatky a provádí hodnocení jevů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xml:space="preserve">d)     </w:t>
      </w:r>
      <w:r w:rsidRPr="00700613">
        <w:rPr>
          <w:rFonts w:ascii="Times New Roman" w:eastAsia="Times New Roman" w:hAnsi="Times New Roman" w:cs="Times New Roman"/>
          <w:b/>
          <w:sz w:val="24"/>
          <w:szCs w:val="24"/>
          <w:lang w:eastAsia="cs-CZ"/>
        </w:rPr>
        <w:t>stupeň dostatečný</w:t>
      </w:r>
      <w:r w:rsidRPr="00700613">
        <w:rPr>
          <w:rFonts w:ascii="Times New Roman" w:eastAsia="Times New Roman" w:hAnsi="Times New Roman" w:cs="Times New Roman"/>
          <w:sz w:val="24"/>
          <w:szCs w:val="24"/>
          <w:lang w:eastAsia="cs-CZ"/>
        </w:rPr>
        <w:t xml:space="preserve"> - žák má v ucelenosti, přesnosti a úplnosti osvojení požadovaných poznatků závažné mezery. Při provádění požadovaných intelektuálních a praktických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závažné nedostatky ve správnosti, přesnosti a výstižnosti. V kvalitě výsledků jeho činnosti a v grafickém projevu se projevují nedostatky, grafický projev je málo estetický. Závažné chyby však žák dovede s pomocí učitele opravit. Při samostatném studiu má velké těžkosti. Rozvoj jeho schopností a jeho projev jsou málo uspokojivé.</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xml:space="preserve">e)      </w:t>
      </w:r>
      <w:r w:rsidRPr="00700613">
        <w:rPr>
          <w:rFonts w:ascii="Times New Roman" w:eastAsia="Times New Roman" w:hAnsi="Times New Roman" w:cs="Times New Roman"/>
          <w:b/>
          <w:sz w:val="24"/>
          <w:szCs w:val="24"/>
          <w:lang w:eastAsia="cs-CZ"/>
        </w:rPr>
        <w:t>stupeň nedostatečný</w:t>
      </w:r>
      <w:r w:rsidRPr="00700613">
        <w:rPr>
          <w:rFonts w:ascii="Times New Roman" w:eastAsia="Times New Roman" w:hAnsi="Times New Roman" w:cs="Times New Roman"/>
          <w:sz w:val="24"/>
          <w:szCs w:val="24"/>
          <w:lang w:eastAsia="cs-CZ"/>
        </w:rPr>
        <w:t xml:space="preserve"> - žák je v činnostech pasivní, rozvoj jeho schopností je neuspokojivý. Požadované poznatky si neosvojil uceleně, přesně a úplně, má v nich závažné a značné mezery. Jeho dovednost vykonávat požadované intelektuální a praktické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a výstižnosti. Kvalita výsledků jeho činnosti a grafický projev mají vážné nedostatky a chyby nedovede opravit ani s pomocí učitele. Minimální osvojené vědomosti a dovednosti nedovede aplikovat.</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xml:space="preserve"> </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V tělesné výchově se žák při úlevách doporučených lékařem klasifikuje s přihlédnutím ke zdravotnímu stavu.</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p>
    <w:p w:rsidR="00700613" w:rsidRPr="00700613" w:rsidRDefault="00700613" w:rsidP="00700613">
      <w:pPr>
        <w:spacing w:after="0" w:line="240" w:lineRule="auto"/>
        <w:jc w:val="both"/>
        <w:rPr>
          <w:rFonts w:ascii="Times New Roman" w:eastAsia="Times New Roman" w:hAnsi="Times New Roman" w:cs="Times New Roman"/>
          <w:b/>
          <w:sz w:val="24"/>
          <w:szCs w:val="24"/>
          <w:u w:val="single"/>
          <w:lang w:eastAsia="cs-CZ"/>
        </w:rPr>
      </w:pPr>
      <w:r w:rsidRPr="00700613">
        <w:rPr>
          <w:rFonts w:ascii="Times New Roman" w:eastAsia="Times New Roman" w:hAnsi="Times New Roman" w:cs="Times New Roman"/>
          <w:b/>
          <w:sz w:val="24"/>
          <w:szCs w:val="24"/>
          <w:u w:val="single"/>
          <w:lang w:eastAsia="cs-CZ"/>
        </w:rPr>
        <w:t>Zásady hodnocení žáka:</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xml:space="preserve">Známku z ústního zkoušení oznamuje učitel žákovi ihned ve třídě se stručným odůvodněním. Písemné a praktické práce a prověrky vyučující opravuje v nejbližším možném termínu zpravidla do jednoho týdne (v předem oznámených výjimečných případech nejpozději do 14 dnů) a umožní žákům nahlédnout do opraveného textu. Z matematiky, českého jazyka a z cizích </w:t>
      </w:r>
      <w:r w:rsidRPr="00700613">
        <w:rPr>
          <w:rFonts w:ascii="Times New Roman" w:eastAsia="Times New Roman" w:hAnsi="Times New Roman" w:cs="Times New Roman"/>
          <w:sz w:val="24"/>
          <w:szCs w:val="24"/>
          <w:lang w:eastAsia="cs-CZ"/>
        </w:rPr>
        <w:lastRenderedPageBreak/>
        <w:t>jazyků jsou vyučujícími zadávány čtvrtletní písemné práce, které mohou výjimečně trvat maximálně dvě vyučovací hodiny.</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Učitel dbá na přiměřený počet průběžných hodnocení, který závisí na počtu hodin v týdnu u příslušného předmětu a na povaze předmětu. V případě předmětu s dotací jedna hodina je minimální počet známek dvě, při dvouhodinové dotaci tři, při tříhodinové a vyšší čtyři. Tento počet vyjadřuje nejmenší počet známek nutných k celkovému klasifikování v daném předmětu, ale nemusí být postačujícím počtem pro klasifikaci žáka. Záleží na rozhodnutí vyučujícího s ohledem na celkový počet průběžných známek u ostatních žáků a na tom, zda zkoušení pokrývá podstatnou látku za celé klasifikační období.</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Vyučující nehodnotí žáky ihned po jejich návratu do školy po nepřítomnosti delší než jeden týden (byla-li tato nepřítomnost řádně omluvena a odůvodněna a nejedná-li se o již dříve oznámené opakování látky probrané před absencí).</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Podklady pro hodnocení a klasifikaci získávají vyučující zejména různými druhy zkoušek (ústní, písemné, grafické, praktické, pohybové, atd.), sledováním výkonů a připravenosti na vyučování a analýzou výsledků různých činností žáků. Kontrolní písemné práce a další druhy zkoušek rozvrhne učitel rovnoměrně na celé klasifikační období. V případě nepřítomnosti žáka při ověřování znalostí, schopností a dovedností je zcela na rozhodnutí učitele, zda poskytne žákovi náhradní termín. Pokud žák bez vážných příčin neodevzdá zadanou práci v určeném termínu, je hodnocena nedostatečně.</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Stupeň prospěchu v jednotlivých předmětech na konci klasifikačního období určuje vyučující s ohledem na kvalitu práce a studijní výsledky za celé klasifikační období. Výsledná známka musí odpovídat průběžným známkám, které žák získal, avšak stupeň prospěchu nemusí být průměrem známek za příslušné období, lze zohlednit závažnost jednotlivých zkoušek a vývoj práce a znalostí a dovedností studenta během klasifikačního období. Vyučující na začátku klasifikačního období seznámí žáky s pravidly a podmínkami klasifikace. Při hodnocení a při průběžné i celkové klasifikaci učitel uplatňuje objektivitu, přiměřenou náročnost a pedagogický takt vůči žákovi. Zohledňuje zvládnutí základního učiva, rozsah, kvalitu a trvalost vědomostí, schopnost aplikovat vědomosti při řešení úkolů, píli, soustavnost, úroveň písemného a ústního projevu. Podle povahy předmětu učitel při klasifikaci podporuje tvořivý přístup, samostatnost a originalitu myšlení. Vyučující využívá všech vhodných druhů zkoušení podle charakteru předmětu. U žáka se smyslovou nebo tělesnou vadou, vadou řeči, prokázanou specifickou vývojovou poruchou učení, se při jeho hodnocení a klasifikaci přihlédne k charakteru postižení, učitel volí dle možností přednostně takové formy a druhy zkoušení, které odpovídají schopnostem žáka a na něž nemá porucha negativní vliv.</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Vyučující respektují doporučení pedagogicko-psychologických vyšetření žáků a uplatňují je při klasifikaci a hodnocení chování žáků, při tom však žák musí prokázat zvládnutí základního učiva, které je úměrné kritériím vstupního hodnocení.</w:t>
      </w:r>
    </w:p>
    <w:p w:rsidR="00700613" w:rsidRPr="00700613" w:rsidRDefault="00700613" w:rsidP="00700613">
      <w:pPr>
        <w:spacing w:after="0" w:line="240" w:lineRule="auto"/>
        <w:jc w:val="both"/>
        <w:rPr>
          <w:rFonts w:ascii="Times New Roman" w:eastAsia="Times New Roman" w:hAnsi="Times New Roman" w:cs="Times New Roman"/>
          <w:b/>
          <w:sz w:val="24"/>
          <w:szCs w:val="24"/>
          <w:u w:val="single"/>
          <w:lang w:eastAsia="cs-CZ"/>
        </w:rPr>
      </w:pPr>
      <w:r w:rsidRPr="00700613">
        <w:rPr>
          <w:rFonts w:ascii="Times New Roman" w:eastAsia="Times New Roman" w:hAnsi="Times New Roman" w:cs="Times New Roman"/>
          <w:sz w:val="24"/>
          <w:szCs w:val="24"/>
          <w:lang w:eastAsia="cs-CZ"/>
        </w:rPr>
        <w:t xml:space="preserve">U předmětu praxe výslednou známku zapíše vedoucí praxe na základě hodnocení žáka při praxi. </w:t>
      </w:r>
    </w:p>
    <w:p w:rsidR="00700613" w:rsidRPr="00700613" w:rsidRDefault="00700613" w:rsidP="00700613">
      <w:pPr>
        <w:spacing w:after="0" w:line="240" w:lineRule="auto"/>
        <w:jc w:val="both"/>
        <w:rPr>
          <w:rFonts w:ascii="Times New Roman" w:eastAsia="Times New Roman" w:hAnsi="Times New Roman" w:cs="Times New Roman"/>
          <w:b/>
          <w:sz w:val="24"/>
          <w:szCs w:val="24"/>
          <w:u w:val="single"/>
          <w:lang w:eastAsia="cs-CZ"/>
        </w:rPr>
      </w:pP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b/>
          <w:sz w:val="24"/>
          <w:szCs w:val="24"/>
          <w:u w:val="single"/>
          <w:lang w:eastAsia="cs-CZ"/>
        </w:rPr>
        <w:t>Celkové hodnocení žáka</w:t>
      </w:r>
      <w:r w:rsidRPr="00700613">
        <w:rPr>
          <w:rFonts w:ascii="Times New Roman" w:eastAsia="Times New Roman" w:hAnsi="Times New Roman" w:cs="Times New Roman"/>
          <w:sz w:val="24"/>
          <w:szCs w:val="24"/>
          <w:lang w:eastAsia="cs-CZ"/>
        </w:rPr>
        <w:t xml:space="preserve"> se v souladu s vyhláškou o středním vzdělávání na vysvědčení vyjadřuje stupni: </w:t>
      </w:r>
    </w:p>
    <w:p w:rsidR="00700613" w:rsidRPr="00700613" w:rsidRDefault="00700613" w:rsidP="00700613">
      <w:pPr>
        <w:numPr>
          <w:ilvl w:val="0"/>
          <w:numId w:val="13"/>
        </w:numPr>
        <w:spacing w:after="0" w:line="240" w:lineRule="auto"/>
        <w:jc w:val="both"/>
        <w:rPr>
          <w:rFonts w:ascii="Times New Roman" w:eastAsia="Times New Roman" w:hAnsi="Times New Roman" w:cs="Times New Roman"/>
          <w:sz w:val="24"/>
          <w:szCs w:val="24"/>
          <w:lang w:eastAsia="cs-CZ"/>
        </w:rPr>
      </w:pPr>
      <w:proofErr w:type="gramStart"/>
      <w:r w:rsidRPr="00700613">
        <w:rPr>
          <w:rFonts w:ascii="Times New Roman" w:eastAsia="Times New Roman" w:hAnsi="Times New Roman" w:cs="Times New Roman"/>
          <w:sz w:val="24"/>
          <w:szCs w:val="24"/>
          <w:lang w:eastAsia="cs-CZ"/>
        </w:rPr>
        <w:t>prospěl(a) s vyznamenáním</w:t>
      </w:r>
      <w:proofErr w:type="gramEnd"/>
      <w:r w:rsidRPr="00700613">
        <w:rPr>
          <w:rFonts w:ascii="Times New Roman" w:eastAsia="Times New Roman" w:hAnsi="Times New Roman" w:cs="Times New Roman"/>
          <w:sz w:val="24"/>
          <w:szCs w:val="24"/>
          <w:lang w:eastAsia="cs-CZ"/>
        </w:rPr>
        <w:t xml:space="preserve">, </w:t>
      </w:r>
    </w:p>
    <w:p w:rsidR="00700613" w:rsidRPr="00700613" w:rsidRDefault="00700613" w:rsidP="00700613">
      <w:pPr>
        <w:numPr>
          <w:ilvl w:val="0"/>
          <w:numId w:val="13"/>
        </w:numPr>
        <w:spacing w:after="0" w:line="240" w:lineRule="auto"/>
        <w:jc w:val="both"/>
        <w:rPr>
          <w:rFonts w:ascii="Times New Roman" w:eastAsia="Times New Roman" w:hAnsi="Times New Roman" w:cs="Times New Roman"/>
          <w:sz w:val="24"/>
          <w:szCs w:val="24"/>
          <w:lang w:eastAsia="cs-CZ"/>
        </w:rPr>
      </w:pPr>
      <w:proofErr w:type="gramStart"/>
      <w:r w:rsidRPr="00700613">
        <w:rPr>
          <w:rFonts w:ascii="Times New Roman" w:eastAsia="Times New Roman" w:hAnsi="Times New Roman" w:cs="Times New Roman"/>
          <w:sz w:val="24"/>
          <w:szCs w:val="24"/>
          <w:lang w:eastAsia="cs-CZ"/>
        </w:rPr>
        <w:t>prospěl(a),</w:t>
      </w:r>
      <w:proofErr w:type="gramEnd"/>
      <w:r w:rsidRPr="00700613">
        <w:rPr>
          <w:rFonts w:ascii="Times New Roman" w:eastAsia="Times New Roman" w:hAnsi="Times New Roman" w:cs="Times New Roman"/>
          <w:sz w:val="24"/>
          <w:szCs w:val="24"/>
          <w:lang w:eastAsia="cs-CZ"/>
        </w:rPr>
        <w:t xml:space="preserve"> </w:t>
      </w:r>
    </w:p>
    <w:p w:rsidR="00700613" w:rsidRPr="00700613" w:rsidRDefault="00700613" w:rsidP="00700613">
      <w:pPr>
        <w:numPr>
          <w:ilvl w:val="0"/>
          <w:numId w:val="13"/>
        </w:numPr>
        <w:spacing w:after="0" w:line="240" w:lineRule="auto"/>
        <w:jc w:val="both"/>
        <w:rPr>
          <w:rFonts w:ascii="Times New Roman" w:eastAsia="Times New Roman" w:hAnsi="Times New Roman" w:cs="Times New Roman"/>
          <w:sz w:val="24"/>
          <w:szCs w:val="24"/>
          <w:lang w:eastAsia="cs-CZ"/>
        </w:rPr>
      </w:pPr>
      <w:proofErr w:type="gramStart"/>
      <w:r w:rsidRPr="00700613">
        <w:rPr>
          <w:rFonts w:ascii="Times New Roman" w:eastAsia="Times New Roman" w:hAnsi="Times New Roman" w:cs="Times New Roman"/>
          <w:sz w:val="24"/>
          <w:szCs w:val="24"/>
          <w:lang w:eastAsia="cs-CZ"/>
        </w:rPr>
        <w:t>neprospěl(a).</w:t>
      </w:r>
      <w:proofErr w:type="gramEnd"/>
    </w:p>
    <w:p w:rsidR="00700613" w:rsidRPr="00700613" w:rsidRDefault="00700613" w:rsidP="00700613">
      <w:pPr>
        <w:spacing w:after="0" w:line="240" w:lineRule="auto"/>
        <w:jc w:val="both"/>
        <w:rPr>
          <w:rFonts w:ascii="Times New Roman" w:eastAsia="Times New Roman" w:hAnsi="Times New Roman" w:cs="Times New Roman"/>
          <w:b/>
          <w:sz w:val="24"/>
          <w:szCs w:val="24"/>
          <w:u w:val="single"/>
          <w:lang w:eastAsia="cs-CZ"/>
        </w:rPr>
      </w:pPr>
    </w:p>
    <w:p w:rsidR="00700613" w:rsidRPr="00700613" w:rsidRDefault="00700613" w:rsidP="00700613">
      <w:pPr>
        <w:spacing w:after="0" w:line="240" w:lineRule="auto"/>
        <w:jc w:val="both"/>
        <w:rPr>
          <w:rFonts w:ascii="Times New Roman" w:eastAsia="Times New Roman" w:hAnsi="Times New Roman" w:cs="Times New Roman"/>
          <w:b/>
          <w:sz w:val="24"/>
          <w:szCs w:val="24"/>
          <w:u w:val="single"/>
          <w:lang w:eastAsia="cs-CZ"/>
        </w:rPr>
      </w:pPr>
    </w:p>
    <w:p w:rsidR="00700613" w:rsidRPr="00700613" w:rsidRDefault="00700613" w:rsidP="00700613">
      <w:pPr>
        <w:spacing w:after="0" w:line="240" w:lineRule="auto"/>
        <w:jc w:val="both"/>
        <w:rPr>
          <w:rFonts w:ascii="Times New Roman" w:eastAsia="Times New Roman" w:hAnsi="Times New Roman" w:cs="Times New Roman"/>
          <w:b/>
          <w:sz w:val="24"/>
          <w:szCs w:val="24"/>
          <w:u w:val="single"/>
          <w:lang w:eastAsia="cs-CZ"/>
        </w:rPr>
      </w:pPr>
    </w:p>
    <w:p w:rsidR="00700613" w:rsidRPr="00700613" w:rsidRDefault="00700613" w:rsidP="00700613">
      <w:pPr>
        <w:spacing w:after="0" w:line="240" w:lineRule="auto"/>
        <w:jc w:val="both"/>
        <w:rPr>
          <w:rFonts w:ascii="Times New Roman" w:eastAsia="Times New Roman" w:hAnsi="Times New Roman" w:cs="Times New Roman"/>
          <w:b/>
          <w:sz w:val="24"/>
          <w:szCs w:val="24"/>
          <w:u w:val="single"/>
          <w:lang w:eastAsia="cs-CZ"/>
        </w:rPr>
      </w:pPr>
    </w:p>
    <w:p w:rsidR="00700613" w:rsidRPr="00700613" w:rsidRDefault="00700613" w:rsidP="00700613">
      <w:pPr>
        <w:spacing w:after="0" w:line="240" w:lineRule="auto"/>
        <w:jc w:val="both"/>
        <w:rPr>
          <w:rFonts w:ascii="Times New Roman" w:eastAsia="Times New Roman" w:hAnsi="Times New Roman" w:cs="Times New Roman"/>
          <w:b/>
          <w:sz w:val="24"/>
          <w:szCs w:val="24"/>
          <w:u w:val="single"/>
          <w:lang w:eastAsia="cs-CZ"/>
        </w:rPr>
      </w:pPr>
    </w:p>
    <w:p w:rsidR="00700613" w:rsidRPr="00700613" w:rsidRDefault="00700613" w:rsidP="00700613">
      <w:pPr>
        <w:spacing w:after="0" w:line="240" w:lineRule="auto"/>
        <w:jc w:val="both"/>
        <w:rPr>
          <w:rFonts w:ascii="Times New Roman" w:eastAsia="Times New Roman" w:hAnsi="Times New Roman" w:cs="Times New Roman"/>
          <w:b/>
          <w:sz w:val="24"/>
          <w:szCs w:val="24"/>
          <w:u w:val="single"/>
          <w:lang w:eastAsia="cs-CZ"/>
        </w:rPr>
      </w:pPr>
      <w:r w:rsidRPr="00700613">
        <w:rPr>
          <w:rFonts w:ascii="Times New Roman" w:eastAsia="Times New Roman" w:hAnsi="Times New Roman" w:cs="Times New Roman"/>
          <w:b/>
          <w:sz w:val="24"/>
          <w:szCs w:val="24"/>
          <w:u w:val="single"/>
          <w:lang w:eastAsia="cs-CZ"/>
        </w:rPr>
        <w:t>Kritéria pro jednotlivé stupně celkového hodnocení :</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p>
    <w:p w:rsidR="00700613" w:rsidRPr="00700613" w:rsidRDefault="00700613" w:rsidP="00700613">
      <w:pPr>
        <w:numPr>
          <w:ilvl w:val="0"/>
          <w:numId w:val="12"/>
        </w:num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b/>
          <w:sz w:val="24"/>
          <w:szCs w:val="24"/>
          <w:lang w:eastAsia="cs-CZ"/>
        </w:rPr>
        <w:t>Prospěl(a) s vyznamenáním</w:t>
      </w:r>
      <w:r w:rsidRPr="00700613">
        <w:rPr>
          <w:rFonts w:ascii="Times New Roman" w:eastAsia="Times New Roman" w:hAnsi="Times New Roman" w:cs="Times New Roman"/>
          <w:sz w:val="24"/>
          <w:szCs w:val="24"/>
          <w:lang w:eastAsia="cs-CZ"/>
        </w:rPr>
        <w:t xml:space="preserve"> – není-li klasifikace v žádném povinném předmětu horší než stupeň 2 – chvalitebný, průměrný prospěch z povinných předmětů není horší než 1,50 a chování je hodnoceno jako velmi dobré;</w:t>
      </w:r>
    </w:p>
    <w:p w:rsidR="00700613" w:rsidRPr="00700613" w:rsidRDefault="00700613" w:rsidP="00700613">
      <w:pPr>
        <w:numPr>
          <w:ilvl w:val="0"/>
          <w:numId w:val="12"/>
        </w:num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b/>
          <w:sz w:val="24"/>
          <w:szCs w:val="24"/>
          <w:lang w:eastAsia="cs-CZ"/>
        </w:rPr>
        <w:t>Prospěl(a)</w:t>
      </w:r>
      <w:r w:rsidRPr="00700613">
        <w:rPr>
          <w:rFonts w:ascii="Times New Roman" w:eastAsia="Times New Roman" w:hAnsi="Times New Roman" w:cs="Times New Roman"/>
          <w:sz w:val="24"/>
          <w:szCs w:val="24"/>
          <w:lang w:eastAsia="cs-CZ"/>
        </w:rPr>
        <w:t xml:space="preserve"> – není-li klasifikace v některém povinném předmětu vyjádřena stupněm     5 – nedostatečný;</w:t>
      </w:r>
    </w:p>
    <w:p w:rsidR="00700613" w:rsidRPr="00700613" w:rsidRDefault="00700613" w:rsidP="00700613">
      <w:pPr>
        <w:numPr>
          <w:ilvl w:val="0"/>
          <w:numId w:val="12"/>
        </w:num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b/>
          <w:sz w:val="24"/>
          <w:szCs w:val="24"/>
          <w:lang w:eastAsia="cs-CZ"/>
        </w:rPr>
        <w:t>Neprospěl(a)</w:t>
      </w:r>
      <w:r w:rsidRPr="00700613">
        <w:rPr>
          <w:rFonts w:ascii="Times New Roman" w:eastAsia="Times New Roman" w:hAnsi="Times New Roman" w:cs="Times New Roman"/>
          <w:sz w:val="24"/>
          <w:szCs w:val="24"/>
          <w:lang w:eastAsia="cs-CZ"/>
        </w:rPr>
        <w:t xml:space="preserve"> – je-li klasifikace v některém povinném předmětu vyjádřena stupněm     5 – nedostatečný</w:t>
      </w:r>
    </w:p>
    <w:p w:rsidR="00700613" w:rsidRPr="00700613" w:rsidRDefault="00700613" w:rsidP="00700613">
      <w:pPr>
        <w:numPr>
          <w:ilvl w:val="0"/>
          <w:numId w:val="12"/>
        </w:num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b/>
          <w:sz w:val="24"/>
          <w:szCs w:val="24"/>
          <w:lang w:eastAsia="cs-CZ"/>
        </w:rPr>
        <w:t>Nehodnocen(a)</w:t>
      </w:r>
      <w:r w:rsidRPr="00700613">
        <w:rPr>
          <w:rFonts w:ascii="Times New Roman" w:eastAsia="Times New Roman" w:hAnsi="Times New Roman" w:cs="Times New Roman"/>
          <w:sz w:val="24"/>
          <w:szCs w:val="24"/>
          <w:lang w:eastAsia="cs-CZ"/>
        </w:rPr>
        <w:t xml:space="preserve"> – nelze-li žáka hodnotit z důvodu dlouhodobé nepřítomnosti ve škole nebo z důvodu nemožnosti klasifikace za dané období z objektivních důvodů (nedostatečná jazyková způsobilost u žáků – cizinců, nutnost vykonání rozdílové zkoušky při přestupu z jiné školy, apod.)</w:t>
      </w:r>
    </w:p>
    <w:p w:rsidR="00700613" w:rsidRPr="00700613" w:rsidRDefault="00700613" w:rsidP="00700613">
      <w:pPr>
        <w:spacing w:after="0" w:line="240" w:lineRule="auto"/>
        <w:ind w:left="360" w:firstLine="348"/>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Nelze-li žáka  hodnotit na konci prvního pololetí, určí ředitel školy pro jeho hodnocení náhradní termín (nejpozději do 2 měsíců od řádného termínu). Není-li možné hodnocení žáka v náhradním termínu, žák není v prvním pololetí hodnocen.</w:t>
      </w:r>
    </w:p>
    <w:p w:rsidR="00700613" w:rsidRPr="00700613" w:rsidRDefault="00700613" w:rsidP="00700613">
      <w:pPr>
        <w:spacing w:after="0" w:line="240" w:lineRule="auto"/>
        <w:ind w:left="360"/>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Nelze-li žáka hodnotit ve 2. pololetí, určí ředitel školy náhradní termín klasifikace (nejpozději do konce září). V tomto měsíci navštěvuje žák nejbližší vyšší ročník.</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Každé pololetí se vydává žákovi vysvědčení. Za první pololetí se žákovi vydává místo vysvědčení Výpis z vysvědčení. Výpis se místo vysvědčení vydá i na konci druhého pololetí v případě, že žák je nejméně z jednoho předmětu nehodnocen nebo byl klasifikován z jednoho nebo maximálně ze dvou předmětů stupněm nedostatečný, spolu s výpisem je v těchto případech žákovi sdělen i termín komisionální zkoušky. Stupeň klasifikace ze všech předmětů musí být vyučujícím zapsán do třídního výkazu a poté třídním učitelem do počítačové evidence před klasifikační pedagogickou radou v termínu stanoveném ředitelem školy.</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p>
    <w:p w:rsidR="00700613" w:rsidRPr="00700613" w:rsidRDefault="00700613" w:rsidP="00700613">
      <w:pPr>
        <w:spacing w:after="0" w:line="240" w:lineRule="auto"/>
        <w:jc w:val="both"/>
        <w:rPr>
          <w:rFonts w:ascii="Times New Roman" w:eastAsia="Times New Roman" w:hAnsi="Times New Roman" w:cs="Times New Roman"/>
          <w:b/>
          <w:sz w:val="24"/>
          <w:szCs w:val="24"/>
          <w:u w:val="single"/>
          <w:lang w:eastAsia="cs-CZ"/>
        </w:rPr>
      </w:pPr>
      <w:r w:rsidRPr="00700613">
        <w:rPr>
          <w:rFonts w:ascii="Times New Roman" w:eastAsia="Times New Roman" w:hAnsi="Times New Roman" w:cs="Times New Roman"/>
          <w:b/>
          <w:sz w:val="24"/>
          <w:szCs w:val="24"/>
          <w:u w:val="single"/>
          <w:lang w:eastAsia="cs-CZ"/>
        </w:rPr>
        <w:t>Hodnocení chování žáka</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xml:space="preserve">V denní formě vzdělávání se v souladu s vyhláškou o středním vzdělávání chování žáka hodnotí na vysvědčení stupni: </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xml:space="preserve">1 - velmi dobré, </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xml:space="preserve">2 - uspokojivé, </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xml:space="preserve">3 - neuspokojivé. </w:t>
      </w:r>
    </w:p>
    <w:p w:rsidR="00700613" w:rsidRPr="00700613" w:rsidRDefault="00700613" w:rsidP="00700613">
      <w:pPr>
        <w:spacing w:after="0" w:line="240" w:lineRule="auto"/>
        <w:jc w:val="both"/>
        <w:rPr>
          <w:rFonts w:ascii="Times New Roman" w:eastAsia="Times New Roman" w:hAnsi="Times New Roman" w:cs="Times New Roman"/>
          <w:b/>
          <w:sz w:val="24"/>
          <w:szCs w:val="24"/>
          <w:u w:val="single"/>
          <w:lang w:eastAsia="cs-CZ"/>
        </w:rPr>
      </w:pPr>
    </w:p>
    <w:p w:rsidR="00700613" w:rsidRPr="00700613" w:rsidRDefault="00700613" w:rsidP="00700613">
      <w:pPr>
        <w:spacing w:after="0" w:line="240" w:lineRule="auto"/>
        <w:jc w:val="both"/>
        <w:rPr>
          <w:rFonts w:ascii="Times New Roman" w:eastAsia="Times New Roman" w:hAnsi="Times New Roman" w:cs="Times New Roman"/>
          <w:b/>
          <w:sz w:val="24"/>
          <w:szCs w:val="24"/>
          <w:u w:val="single"/>
          <w:lang w:eastAsia="cs-CZ"/>
        </w:rPr>
      </w:pPr>
      <w:r w:rsidRPr="00700613">
        <w:rPr>
          <w:rFonts w:ascii="Times New Roman" w:eastAsia="Times New Roman" w:hAnsi="Times New Roman" w:cs="Times New Roman"/>
          <w:b/>
          <w:sz w:val="24"/>
          <w:szCs w:val="24"/>
          <w:u w:val="single"/>
          <w:lang w:eastAsia="cs-CZ"/>
        </w:rPr>
        <w:t>Kritéria pro jednotlivé stupně klasifikace chování:</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xml:space="preserve">a)     </w:t>
      </w:r>
      <w:r w:rsidRPr="00700613">
        <w:rPr>
          <w:rFonts w:ascii="Times New Roman" w:eastAsia="Times New Roman" w:hAnsi="Times New Roman" w:cs="Times New Roman"/>
          <w:sz w:val="24"/>
          <w:szCs w:val="24"/>
          <w:lang w:eastAsia="cs-CZ"/>
        </w:rPr>
        <w:tab/>
      </w:r>
      <w:r w:rsidRPr="00700613">
        <w:rPr>
          <w:rFonts w:ascii="Times New Roman" w:eastAsia="Times New Roman" w:hAnsi="Times New Roman" w:cs="Times New Roman"/>
          <w:b/>
          <w:sz w:val="24"/>
          <w:szCs w:val="24"/>
          <w:lang w:eastAsia="cs-CZ"/>
        </w:rPr>
        <w:t>stupeň 1 (velmi dobré)</w:t>
      </w:r>
      <w:r w:rsidRPr="00700613">
        <w:rPr>
          <w:rFonts w:ascii="Times New Roman" w:eastAsia="Times New Roman" w:hAnsi="Times New Roman" w:cs="Times New Roman"/>
          <w:sz w:val="24"/>
          <w:szCs w:val="24"/>
          <w:lang w:eastAsia="cs-CZ"/>
        </w:rPr>
        <w:t xml:space="preserve"> - žák uvědoměle dodržuje pravidla chování a ustanovení školního řádu, méně závažných přestupků se dopouští ojediněle, je však přístupný výchovnému působení a snaží se své chyby napravit,</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xml:space="preserve">b)      </w:t>
      </w:r>
      <w:r w:rsidRPr="00700613">
        <w:rPr>
          <w:rFonts w:ascii="Times New Roman" w:eastAsia="Times New Roman" w:hAnsi="Times New Roman" w:cs="Times New Roman"/>
          <w:sz w:val="24"/>
          <w:szCs w:val="24"/>
          <w:lang w:eastAsia="cs-CZ"/>
        </w:rPr>
        <w:tab/>
      </w:r>
      <w:r w:rsidRPr="00700613">
        <w:rPr>
          <w:rFonts w:ascii="Times New Roman" w:eastAsia="Times New Roman" w:hAnsi="Times New Roman" w:cs="Times New Roman"/>
          <w:b/>
          <w:sz w:val="24"/>
          <w:szCs w:val="24"/>
          <w:lang w:eastAsia="cs-CZ"/>
        </w:rPr>
        <w:t>stupeň 2 (uspokojivé)</w:t>
      </w:r>
      <w:r w:rsidRPr="00700613">
        <w:rPr>
          <w:rFonts w:ascii="Times New Roman" w:eastAsia="Times New Roman" w:hAnsi="Times New Roman" w:cs="Times New Roman"/>
          <w:sz w:val="24"/>
          <w:szCs w:val="24"/>
          <w:lang w:eastAsia="cs-CZ"/>
        </w:rPr>
        <w:t xml:space="preserve"> - chování žáka je v rozporu s pravidly chování a s ustanoveními školního řádu, žák se dopustí závažného přestupku proti pravidlům slušného chování nebo školnímu řádu, ohrožuje bezpečnost a zdraví své nebo jiných osob, nebo se opakovaně dopouští méně závažných přestupků,</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xml:space="preserve">c)      </w:t>
      </w:r>
      <w:r w:rsidRPr="00700613">
        <w:rPr>
          <w:rFonts w:ascii="Times New Roman" w:eastAsia="Times New Roman" w:hAnsi="Times New Roman" w:cs="Times New Roman"/>
          <w:sz w:val="24"/>
          <w:szCs w:val="24"/>
          <w:lang w:eastAsia="cs-CZ"/>
        </w:rPr>
        <w:tab/>
      </w:r>
      <w:r w:rsidRPr="00700613">
        <w:rPr>
          <w:rFonts w:ascii="Times New Roman" w:eastAsia="Times New Roman" w:hAnsi="Times New Roman" w:cs="Times New Roman"/>
          <w:b/>
          <w:sz w:val="24"/>
          <w:szCs w:val="24"/>
          <w:lang w:eastAsia="cs-CZ"/>
        </w:rPr>
        <w:t>stupeň 3</w:t>
      </w:r>
      <w:r w:rsidRPr="00700613">
        <w:rPr>
          <w:rFonts w:ascii="Times New Roman" w:eastAsia="Times New Roman" w:hAnsi="Times New Roman" w:cs="Times New Roman"/>
          <w:sz w:val="24"/>
          <w:szCs w:val="24"/>
          <w:lang w:eastAsia="cs-CZ"/>
        </w:rPr>
        <w:t xml:space="preserve"> (neuspokojivé) - 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lastRenderedPageBreak/>
        <w:t>Klasifikaci chování žáků navrhuje třídní učitel po projednání s učiteli, kteří ve třídě vyučují a rozhoduje o ni ředitel po projednání v pedagogické radě. Kritériem pro klasifikaci chování je dodržování pravidel chování (školní řád) během klasifikačního období.</w:t>
      </w:r>
    </w:p>
    <w:p w:rsidR="00700613" w:rsidRPr="00700613" w:rsidRDefault="00700613" w:rsidP="00700613">
      <w:pPr>
        <w:spacing w:after="0" w:line="240" w:lineRule="auto"/>
        <w:rPr>
          <w:rFonts w:ascii="Times New Roman" w:eastAsia="Times New Roman" w:hAnsi="Times New Roman" w:cs="Times New Roman"/>
          <w:sz w:val="24"/>
          <w:szCs w:val="24"/>
          <w:lang w:eastAsia="cs-CZ"/>
        </w:rPr>
      </w:pPr>
    </w:p>
    <w:p w:rsidR="00700613" w:rsidRPr="00700613" w:rsidRDefault="00700613" w:rsidP="00700613">
      <w:pPr>
        <w:spacing w:after="0" w:line="240" w:lineRule="auto"/>
        <w:rPr>
          <w:rFonts w:ascii="Times New Roman" w:eastAsia="Times New Roman" w:hAnsi="Times New Roman" w:cs="Times New Roman"/>
          <w:b/>
          <w:sz w:val="24"/>
          <w:szCs w:val="24"/>
          <w:u w:val="single"/>
          <w:lang w:eastAsia="cs-CZ"/>
        </w:rPr>
      </w:pPr>
    </w:p>
    <w:p w:rsidR="00700613" w:rsidRPr="00700613" w:rsidRDefault="00700613" w:rsidP="00700613">
      <w:pPr>
        <w:spacing w:after="0" w:line="240" w:lineRule="auto"/>
        <w:rPr>
          <w:rFonts w:ascii="Times New Roman" w:eastAsia="Times New Roman" w:hAnsi="Times New Roman" w:cs="Times New Roman"/>
          <w:b/>
          <w:sz w:val="24"/>
          <w:szCs w:val="24"/>
          <w:u w:val="single"/>
          <w:lang w:eastAsia="cs-CZ"/>
        </w:rPr>
      </w:pPr>
      <w:r w:rsidRPr="00700613">
        <w:rPr>
          <w:rFonts w:ascii="Times New Roman" w:eastAsia="Times New Roman" w:hAnsi="Times New Roman" w:cs="Times New Roman"/>
          <w:b/>
          <w:sz w:val="24"/>
          <w:szCs w:val="24"/>
          <w:u w:val="single"/>
          <w:lang w:eastAsia="cs-CZ"/>
        </w:rPr>
        <w:t>Vzdělávání žáků se specifickými vzdělávacími potřebami</w:t>
      </w:r>
    </w:p>
    <w:p w:rsidR="00700613" w:rsidRPr="00700613" w:rsidRDefault="00700613" w:rsidP="00700613">
      <w:pPr>
        <w:spacing w:after="0" w:line="240" w:lineRule="auto"/>
        <w:rPr>
          <w:rFonts w:ascii="Times New Roman" w:eastAsia="Times New Roman" w:hAnsi="Times New Roman" w:cs="Times New Roman"/>
          <w:b/>
          <w:sz w:val="24"/>
          <w:szCs w:val="24"/>
          <w:u w:val="single"/>
          <w:lang w:eastAsia="cs-CZ"/>
        </w:rPr>
      </w:pP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xml:space="preserve">   </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xml:space="preserve">   Ve škole se vzdělávají i žáci se specifickými vývojovými poruchami učení, žáci se specifickými poruchami chování, žáci se zdravotním a sociálním znevýhodněním, ale i žáci, kteří přišli do  styku s drogami. Žáci jsou zařazeni do běžných tříd a někteří z nich se vzdělávají podle individuálního vzdělávacího plánu. Jde především o ty, jejichž sociální postavení – finanční situace, si vyžaduje jejich aktivní spoluúčast na úhradě školného. K žákům se specifickými vzdělávacími poruchami učení uplatňujeme důsledně individuální přístup (konkrétní domácí příprava, včasné upozornění na zkoušky, testy apod.). </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xml:space="preserve">   Práce se žáky drogově závislými spočívá především v jejich motivaci ke studiu vůbec a  ve volbě vhodného výchovného postupu – pravidelně konzultujeme postupy s rodiči, psychology, psychiatry. U žáků s individuálním studijním plánem vedení školy (ředitelka či zástupkyně) každé čtvrtletí  provádějí kontrolu jejich studijních výsledků a plnění zadaných úkolů. Individuální přístupy k žákům s poruchami učení jsou konzultovány pravidelně v předmětových komisích (formálně), neformálně v běžné komunikaci mezi učiteli (předávání zkušeností). Určitým garantem tohoto postupu jsou učitelky, které absolvovaly studium na Západočeské univerzitě – speciální pedagogika, které aktivně přistupují k problémům, které v této souvislosti vyvstanou.</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xml:space="preserve">  Výchovný poradce se v úzké spolupráci s ostatními učiteli věnuje žákům s horším prospěchem. Vede evidenci, aktualizuje poznámky a je v telefonickém kontaktu s rodiči. </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p>
    <w:p w:rsidR="00700613" w:rsidRPr="00700613" w:rsidRDefault="00700613" w:rsidP="00700613">
      <w:pPr>
        <w:keepNext/>
        <w:spacing w:before="240" w:after="60" w:line="240" w:lineRule="auto"/>
        <w:outlineLvl w:val="0"/>
        <w:rPr>
          <w:rFonts w:ascii="Times New Roman" w:eastAsia="Times New Roman" w:hAnsi="Times New Roman" w:cs="Times New Roman"/>
          <w:b/>
          <w:kern w:val="32"/>
          <w:sz w:val="32"/>
          <w:szCs w:val="32"/>
          <w:lang w:eastAsia="cs-CZ"/>
        </w:rPr>
      </w:pPr>
      <w:r w:rsidRPr="00700613">
        <w:rPr>
          <w:rFonts w:ascii="Times New Roman" w:eastAsia="Times New Roman" w:hAnsi="Times New Roman" w:cs="Times New Roman"/>
          <w:b/>
          <w:kern w:val="32"/>
          <w:sz w:val="32"/>
          <w:szCs w:val="32"/>
          <w:lang w:eastAsia="cs-CZ"/>
        </w:rPr>
        <w:t>Charakteristika spolupráce se sociálními partnery při realizaci ŠVP</w:t>
      </w:r>
    </w:p>
    <w:p w:rsidR="00700613" w:rsidRPr="00700613" w:rsidRDefault="00700613" w:rsidP="00700613">
      <w:pPr>
        <w:spacing w:after="0" w:line="240" w:lineRule="auto"/>
        <w:rPr>
          <w:rFonts w:ascii="Times New Roman" w:eastAsia="Times New Roman" w:hAnsi="Times New Roman" w:cs="Times New Roman"/>
          <w:sz w:val="24"/>
          <w:szCs w:val="24"/>
          <w:u w:val="single"/>
          <w:lang w:eastAsia="cs-CZ"/>
        </w:rPr>
      </w:pP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Spolupráce se sociálními partnery je nedílnou součástí chodu školy. Zástupci sociálních partnerů se podíleli na tvorbě ŠVP a jeho ověřování a pravidelnými konzultacemi se podílejí na jeho inovaci.</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Mezi hlavní sociální partnery patří především firmy a instituce jako např. Úřad práce Plzeň  - město, Plzeňský Prazdroj, Bohemia Sekt Starý Plzenec, většina cestovních kanceláří na území města Plzně, Soukromá hotelová škola Plzeň, Česká spořitelna, Komerční banka, Česká pojišťovna a Vojenská zdravotní pojišťovna.</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Ti všichni pomáhají vytvořit podmínky pro co nejlepší naplnění hlavních vzdělávacích cílů zejména tím, že zprostředkovávají nejnovější praktické informace a zkušenosti jak pro učitele, tak přímo pro žáky, umožňují tematické exkurze, besedy i praxe pro jednotlivé předměty.</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Vytvářejí pro školu velmi dobré podmínky pro spojení teorie s praxí.</w:t>
      </w:r>
    </w:p>
    <w:p w:rsidR="00700613" w:rsidRPr="00700613" w:rsidRDefault="00700613" w:rsidP="00700613">
      <w:pPr>
        <w:spacing w:after="0" w:line="240" w:lineRule="auto"/>
        <w:ind w:firstLine="709"/>
        <w:jc w:val="both"/>
        <w:rPr>
          <w:rFonts w:ascii="Times New Roman" w:eastAsia="Times New Roman" w:hAnsi="Times New Roman" w:cs="Times New Roman"/>
          <w:sz w:val="24"/>
          <w:szCs w:val="24"/>
          <w:lang w:eastAsia="cs-CZ"/>
        </w:rPr>
      </w:pPr>
    </w:p>
    <w:p w:rsidR="00700613" w:rsidRPr="00700613" w:rsidRDefault="00700613" w:rsidP="00700613">
      <w:pPr>
        <w:spacing w:after="0" w:line="240" w:lineRule="auto"/>
        <w:jc w:val="center"/>
        <w:rPr>
          <w:rFonts w:ascii="Times New Roman" w:eastAsia="Times New Roman" w:hAnsi="Times New Roman" w:cs="Times New Roman"/>
          <w:b/>
          <w:bCs/>
          <w:sz w:val="24"/>
          <w:szCs w:val="24"/>
          <w:lang w:eastAsia="cs-CZ"/>
        </w:rPr>
      </w:pPr>
      <w:r w:rsidRPr="00700613">
        <w:rPr>
          <w:rFonts w:ascii="Times New Roman" w:eastAsia="Times New Roman" w:hAnsi="Times New Roman" w:cs="Times New Roman"/>
          <w:sz w:val="24"/>
          <w:szCs w:val="24"/>
          <w:lang w:eastAsia="cs-CZ"/>
        </w:rPr>
        <w:br w:type="page"/>
      </w:r>
      <w:r w:rsidRPr="00700613">
        <w:rPr>
          <w:rFonts w:ascii="Times New Roman" w:eastAsia="Times New Roman" w:hAnsi="Times New Roman" w:cs="Times New Roman"/>
          <w:b/>
          <w:bCs/>
          <w:sz w:val="24"/>
          <w:szCs w:val="24"/>
          <w:lang w:eastAsia="cs-CZ"/>
        </w:rPr>
        <w:lastRenderedPageBreak/>
        <w:t>UČEBNÍ PLÁN</w:t>
      </w:r>
    </w:p>
    <w:p w:rsidR="00700613" w:rsidRPr="00700613" w:rsidRDefault="00700613" w:rsidP="00700613">
      <w:pPr>
        <w:spacing w:after="0" w:line="240" w:lineRule="auto"/>
        <w:rPr>
          <w:rFonts w:ascii="Times New Roman" w:eastAsia="Times New Roman" w:hAnsi="Times New Roman" w:cs="Times New Roman"/>
          <w:sz w:val="24"/>
          <w:szCs w:val="24"/>
          <w:lang w:eastAsia="cs-CZ"/>
        </w:rPr>
      </w:pPr>
    </w:p>
    <w:p w:rsidR="00700613" w:rsidRPr="00700613" w:rsidRDefault="00700613" w:rsidP="00700613">
      <w:pPr>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b/>
          <w:bCs/>
          <w:sz w:val="24"/>
          <w:szCs w:val="24"/>
          <w:lang w:eastAsia="cs-CZ"/>
        </w:rPr>
        <w:t xml:space="preserve">Název ŠVP                                                     </w:t>
      </w:r>
      <w:r w:rsidRPr="00700613">
        <w:rPr>
          <w:rFonts w:ascii="Times New Roman" w:eastAsia="Times New Roman" w:hAnsi="Times New Roman" w:cs="Times New Roman"/>
          <w:sz w:val="24"/>
          <w:szCs w:val="24"/>
          <w:lang w:eastAsia="cs-CZ"/>
        </w:rPr>
        <w:t xml:space="preserve">Obchodní akademie </w:t>
      </w:r>
    </w:p>
    <w:p w:rsidR="00700613" w:rsidRPr="00700613" w:rsidRDefault="00700613" w:rsidP="00700613">
      <w:pPr>
        <w:keepNext/>
        <w:spacing w:before="240" w:after="60" w:line="240" w:lineRule="auto"/>
        <w:outlineLvl w:val="0"/>
        <w:rPr>
          <w:rFonts w:ascii="Times New Roman" w:eastAsia="Times New Roman" w:hAnsi="Times New Roman" w:cs="Times New Roman"/>
          <w:kern w:val="32"/>
          <w:sz w:val="24"/>
          <w:szCs w:val="24"/>
          <w:lang w:eastAsia="cs-CZ"/>
        </w:rPr>
      </w:pPr>
      <w:r w:rsidRPr="00700613">
        <w:rPr>
          <w:rFonts w:ascii="Times New Roman" w:eastAsia="Times New Roman" w:hAnsi="Times New Roman" w:cs="Times New Roman"/>
          <w:b/>
          <w:bCs/>
          <w:kern w:val="32"/>
          <w:sz w:val="24"/>
          <w:szCs w:val="24"/>
          <w:lang w:eastAsia="cs-CZ"/>
        </w:rPr>
        <w:t xml:space="preserve">Kód a název vzdělávacího programu          </w:t>
      </w:r>
      <w:r w:rsidRPr="00700613">
        <w:rPr>
          <w:rFonts w:ascii="Times New Roman" w:eastAsia="Times New Roman" w:hAnsi="Times New Roman" w:cs="Times New Roman"/>
          <w:kern w:val="32"/>
          <w:sz w:val="24"/>
          <w:szCs w:val="24"/>
          <w:lang w:eastAsia="cs-CZ"/>
        </w:rPr>
        <w:t>63-41-M/02 Obchodní akademie</w:t>
      </w:r>
    </w:p>
    <w:p w:rsidR="00700613" w:rsidRPr="00700613" w:rsidRDefault="00700613" w:rsidP="00700613">
      <w:pPr>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b/>
          <w:bCs/>
          <w:sz w:val="24"/>
          <w:szCs w:val="24"/>
          <w:lang w:eastAsia="cs-CZ"/>
        </w:rPr>
        <w:t xml:space="preserve">Dosažený stupeň vzdělání </w:t>
      </w:r>
      <w:r w:rsidRPr="00700613">
        <w:rPr>
          <w:rFonts w:ascii="Times New Roman" w:eastAsia="Times New Roman" w:hAnsi="Times New Roman" w:cs="Times New Roman"/>
          <w:sz w:val="24"/>
          <w:szCs w:val="24"/>
          <w:lang w:eastAsia="cs-CZ"/>
        </w:rPr>
        <w:t xml:space="preserve">                            střední vzdělání s maturitní zkouškou</w:t>
      </w:r>
    </w:p>
    <w:p w:rsidR="00700613" w:rsidRPr="00700613" w:rsidRDefault="00700613" w:rsidP="00700613">
      <w:pPr>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b/>
          <w:bCs/>
          <w:sz w:val="24"/>
          <w:szCs w:val="24"/>
          <w:lang w:eastAsia="cs-CZ"/>
        </w:rPr>
        <w:t>Délka a forma vzdělání</w:t>
      </w:r>
      <w:r w:rsidRPr="00700613">
        <w:rPr>
          <w:rFonts w:ascii="Times New Roman" w:eastAsia="Times New Roman" w:hAnsi="Times New Roman" w:cs="Times New Roman"/>
          <w:sz w:val="24"/>
          <w:szCs w:val="24"/>
          <w:lang w:eastAsia="cs-CZ"/>
        </w:rPr>
        <w:t xml:space="preserve">                                 čtyřleté denní</w:t>
      </w:r>
    </w:p>
    <w:p w:rsidR="00700613" w:rsidRPr="00700613" w:rsidRDefault="00700613" w:rsidP="00700613">
      <w:pPr>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b/>
          <w:bCs/>
          <w:sz w:val="24"/>
          <w:szCs w:val="24"/>
          <w:lang w:eastAsia="cs-CZ"/>
        </w:rPr>
        <w:t xml:space="preserve">Způsob ukončení </w:t>
      </w:r>
      <w:r w:rsidRPr="00700613">
        <w:rPr>
          <w:rFonts w:ascii="Times New Roman" w:eastAsia="Times New Roman" w:hAnsi="Times New Roman" w:cs="Times New Roman"/>
          <w:sz w:val="24"/>
          <w:szCs w:val="24"/>
          <w:lang w:eastAsia="cs-CZ"/>
        </w:rPr>
        <w:t xml:space="preserve">                                          maturitní zkouška</w:t>
      </w:r>
    </w:p>
    <w:p w:rsidR="00700613" w:rsidRPr="00700613" w:rsidRDefault="00700613" w:rsidP="00700613">
      <w:pPr>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b/>
          <w:bCs/>
          <w:sz w:val="24"/>
          <w:szCs w:val="24"/>
          <w:lang w:eastAsia="cs-CZ"/>
        </w:rPr>
        <w:t xml:space="preserve">Certifikace                                                     </w:t>
      </w:r>
      <w:r w:rsidRPr="00700613">
        <w:rPr>
          <w:rFonts w:ascii="Times New Roman" w:eastAsia="Times New Roman" w:hAnsi="Times New Roman" w:cs="Times New Roman"/>
          <w:sz w:val="24"/>
          <w:szCs w:val="24"/>
          <w:lang w:eastAsia="cs-CZ"/>
        </w:rPr>
        <w:t>vysvědčení o maturitní zkoušce</w:t>
      </w:r>
    </w:p>
    <w:p w:rsidR="00700613" w:rsidRPr="00700613" w:rsidRDefault="00700613" w:rsidP="00700613">
      <w:pPr>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b/>
          <w:bCs/>
          <w:sz w:val="24"/>
          <w:szCs w:val="24"/>
          <w:lang w:eastAsia="cs-CZ"/>
        </w:rPr>
        <w:t xml:space="preserve">Platnost </w:t>
      </w:r>
      <w:r w:rsidRPr="00700613">
        <w:rPr>
          <w:rFonts w:ascii="Times New Roman" w:eastAsia="Times New Roman" w:hAnsi="Times New Roman" w:cs="Times New Roman"/>
          <w:sz w:val="24"/>
          <w:szCs w:val="24"/>
          <w:lang w:eastAsia="cs-CZ"/>
        </w:rPr>
        <w:t xml:space="preserve">                                                         od 1. 9. 2009 počínaje prvním ročníkem</w:t>
      </w:r>
    </w:p>
    <w:p w:rsidR="00700613" w:rsidRPr="00700613" w:rsidRDefault="00700613" w:rsidP="00700613">
      <w:pPr>
        <w:spacing w:after="0" w:line="240" w:lineRule="auto"/>
        <w:rPr>
          <w:rFonts w:ascii="Times New Roman" w:eastAsia="Times New Roman" w:hAnsi="Times New Roman" w:cs="Times New Roman"/>
          <w:sz w:val="24"/>
          <w:szCs w:val="24"/>
          <w:lang w:eastAsia="cs-CZ"/>
        </w:rPr>
      </w:pPr>
    </w:p>
    <w:tbl>
      <w:tblPr>
        <w:tblW w:w="9102" w:type="dxa"/>
        <w:tblCellMar>
          <w:left w:w="0" w:type="dxa"/>
          <w:right w:w="0" w:type="dxa"/>
        </w:tblCellMar>
        <w:tblLook w:val="0000" w:firstRow="0" w:lastRow="0" w:firstColumn="0" w:lastColumn="0" w:noHBand="0" w:noVBand="0"/>
      </w:tblPr>
      <w:tblGrid>
        <w:gridCol w:w="5062"/>
        <w:gridCol w:w="1277"/>
        <w:gridCol w:w="690"/>
        <w:gridCol w:w="641"/>
        <w:gridCol w:w="641"/>
        <w:gridCol w:w="641"/>
        <w:gridCol w:w="1939"/>
      </w:tblGrid>
      <w:tr w:rsidR="00700613" w:rsidRPr="00700613" w:rsidTr="004B68BA">
        <w:trPr>
          <w:cantSplit/>
          <w:trHeight w:val="255"/>
        </w:trPr>
        <w:tc>
          <w:tcPr>
            <w:tcW w:w="4551"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b/>
                <w:bCs/>
                <w:sz w:val="24"/>
                <w:szCs w:val="24"/>
                <w:lang w:eastAsia="cs-CZ"/>
              </w:rPr>
            </w:pPr>
            <w:r w:rsidRPr="00700613">
              <w:rPr>
                <w:rFonts w:ascii="Times New Roman" w:eastAsia="Times New Roman" w:hAnsi="Times New Roman" w:cs="Times New Roman"/>
                <w:b/>
                <w:bCs/>
                <w:sz w:val="24"/>
                <w:szCs w:val="24"/>
                <w:lang w:eastAsia="cs-CZ"/>
              </w:rPr>
              <w:t>Kategorie a názvy vyučovacích předmětů</w:t>
            </w:r>
          </w:p>
        </w:tc>
        <w:tc>
          <w:tcPr>
            <w:tcW w:w="4551" w:type="dxa"/>
            <w:gridSpan w:val="5"/>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00613" w:rsidRPr="00700613" w:rsidRDefault="00700613" w:rsidP="00700613">
            <w:pPr>
              <w:spacing w:after="0" w:line="240" w:lineRule="auto"/>
              <w:jc w:val="center"/>
              <w:rPr>
                <w:rFonts w:ascii="Times New Roman" w:eastAsia="Times New Roman" w:hAnsi="Times New Roman" w:cs="Times New Roman"/>
                <w:b/>
                <w:bCs/>
                <w:sz w:val="24"/>
                <w:szCs w:val="24"/>
                <w:lang w:eastAsia="cs-CZ"/>
              </w:rPr>
            </w:pPr>
            <w:r w:rsidRPr="00700613">
              <w:rPr>
                <w:rFonts w:ascii="Times New Roman" w:eastAsia="Times New Roman" w:hAnsi="Times New Roman" w:cs="Times New Roman"/>
                <w:b/>
                <w:bCs/>
                <w:sz w:val="24"/>
                <w:szCs w:val="24"/>
                <w:lang w:eastAsia="cs-CZ"/>
              </w:rPr>
              <w:t>Počet týdenních vyučovacích hodin   v ročníku</w:t>
            </w:r>
          </w:p>
        </w:tc>
      </w:tr>
      <w:tr w:rsidR="00700613" w:rsidRPr="00700613" w:rsidTr="004B68BA">
        <w:trPr>
          <w:cantSplit/>
          <w:trHeight w:val="255"/>
        </w:trPr>
        <w:tc>
          <w:tcPr>
            <w:tcW w:w="4551" w:type="dxa"/>
            <w:gridSpan w:val="2"/>
            <w:vMerge/>
            <w:tcBorders>
              <w:top w:val="single" w:sz="4" w:space="0" w:color="auto"/>
              <w:left w:val="single" w:sz="4" w:space="0" w:color="auto"/>
              <w:bottom w:val="single" w:sz="4" w:space="0" w:color="auto"/>
              <w:right w:val="single" w:sz="4" w:space="0" w:color="auto"/>
            </w:tcBorders>
            <w:vAlign w:val="center"/>
          </w:tcPr>
          <w:p w:rsidR="00700613" w:rsidRPr="00700613" w:rsidRDefault="00700613" w:rsidP="00700613">
            <w:pPr>
              <w:spacing w:after="0" w:line="240" w:lineRule="auto"/>
              <w:rPr>
                <w:rFonts w:ascii="Times New Roman" w:eastAsia="Times New Roman" w:hAnsi="Times New Roman" w:cs="Times New Roman"/>
                <w:b/>
                <w:bCs/>
                <w:sz w:val="24"/>
                <w:szCs w:val="24"/>
                <w:lang w:eastAsia="cs-CZ"/>
              </w:rPr>
            </w:pP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b/>
                <w:bCs/>
                <w:sz w:val="24"/>
                <w:szCs w:val="24"/>
                <w:lang w:eastAsia="cs-CZ"/>
              </w:rPr>
            </w:pPr>
            <w:r w:rsidRPr="00700613">
              <w:rPr>
                <w:rFonts w:ascii="Times New Roman" w:eastAsia="Times New Roman" w:hAnsi="Times New Roman" w:cs="Times New Roman"/>
                <w:b/>
                <w:bCs/>
                <w:sz w:val="24"/>
                <w:szCs w:val="24"/>
                <w:lang w:eastAsia="cs-CZ"/>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b/>
                <w:bCs/>
                <w:sz w:val="24"/>
                <w:szCs w:val="24"/>
                <w:lang w:eastAsia="cs-CZ"/>
              </w:rPr>
            </w:pPr>
            <w:r w:rsidRPr="00700613">
              <w:rPr>
                <w:rFonts w:ascii="Times New Roman" w:eastAsia="Times New Roman" w:hAnsi="Times New Roman" w:cs="Times New Roman"/>
                <w:b/>
                <w:bCs/>
                <w:sz w:val="24"/>
                <w:szCs w:val="24"/>
                <w:lang w:eastAsia="cs-CZ"/>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b/>
                <w:bCs/>
                <w:sz w:val="24"/>
                <w:szCs w:val="24"/>
                <w:lang w:eastAsia="cs-CZ"/>
              </w:rPr>
            </w:pPr>
            <w:r w:rsidRPr="00700613">
              <w:rPr>
                <w:rFonts w:ascii="Times New Roman" w:eastAsia="Times New Roman" w:hAnsi="Times New Roman" w:cs="Times New Roman"/>
                <w:b/>
                <w:bCs/>
                <w:sz w:val="24"/>
                <w:szCs w:val="24"/>
                <w:lang w:eastAsia="cs-CZ"/>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b/>
                <w:bCs/>
                <w:sz w:val="24"/>
                <w:szCs w:val="24"/>
                <w:lang w:eastAsia="cs-CZ"/>
              </w:rPr>
            </w:pPr>
            <w:r w:rsidRPr="00700613">
              <w:rPr>
                <w:rFonts w:ascii="Times New Roman" w:eastAsia="Times New Roman" w:hAnsi="Times New Roman" w:cs="Times New Roman"/>
                <w:b/>
                <w:bCs/>
                <w:sz w:val="24"/>
                <w:szCs w:val="24"/>
                <w:lang w:eastAsia="cs-CZ"/>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00613" w:rsidRPr="00700613" w:rsidRDefault="00700613" w:rsidP="00700613">
            <w:pPr>
              <w:spacing w:after="0" w:line="240" w:lineRule="auto"/>
              <w:rPr>
                <w:rFonts w:ascii="Times New Roman" w:eastAsia="Times New Roman" w:hAnsi="Times New Roman" w:cs="Times New Roman"/>
                <w:b/>
                <w:bCs/>
                <w:sz w:val="24"/>
                <w:szCs w:val="24"/>
                <w:lang w:eastAsia="cs-CZ"/>
              </w:rPr>
            </w:pPr>
            <w:r w:rsidRPr="00700613">
              <w:rPr>
                <w:rFonts w:ascii="Times New Roman" w:eastAsia="Times New Roman" w:hAnsi="Times New Roman" w:cs="Times New Roman"/>
                <w:b/>
                <w:bCs/>
                <w:sz w:val="24"/>
                <w:szCs w:val="24"/>
                <w:lang w:eastAsia="cs-CZ"/>
              </w:rPr>
              <w:t>Celkem</w:t>
            </w:r>
          </w:p>
        </w:tc>
      </w:tr>
      <w:tr w:rsidR="00700613" w:rsidRPr="00700613" w:rsidTr="004B68BA">
        <w:trPr>
          <w:trHeight w:val="255"/>
        </w:trPr>
        <w:tc>
          <w:tcPr>
            <w:tcW w:w="4551"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700613" w:rsidRPr="00700613" w:rsidRDefault="00700613" w:rsidP="00700613">
            <w:pPr>
              <w:spacing w:after="0" w:line="240" w:lineRule="auto"/>
              <w:rPr>
                <w:rFonts w:ascii="Times New Roman" w:eastAsia="Times New Roman" w:hAnsi="Times New Roman" w:cs="Times New Roman"/>
                <w:b/>
                <w:bCs/>
                <w:sz w:val="24"/>
                <w:szCs w:val="24"/>
                <w:lang w:eastAsia="cs-CZ"/>
              </w:rPr>
            </w:pPr>
            <w:r w:rsidRPr="00700613">
              <w:rPr>
                <w:rFonts w:ascii="Times New Roman" w:eastAsia="Times New Roman" w:hAnsi="Times New Roman" w:cs="Times New Roman"/>
                <w:b/>
                <w:bCs/>
                <w:sz w:val="24"/>
                <w:szCs w:val="24"/>
                <w:lang w:eastAsia="cs-CZ"/>
              </w:rPr>
              <w:t>Základní všeobecné předměty</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b/>
                <w:bCs/>
                <w:sz w:val="24"/>
                <w:szCs w:val="24"/>
                <w:lang w:eastAsia="cs-CZ"/>
              </w:rPr>
            </w:pPr>
            <w:r w:rsidRPr="00700613">
              <w:rPr>
                <w:rFonts w:ascii="Times New Roman" w:eastAsia="Times New Roman" w:hAnsi="Times New Roman" w:cs="Times New Roman"/>
                <w:b/>
                <w:bCs/>
                <w:sz w:val="24"/>
                <w:szCs w:val="24"/>
                <w:lang w:eastAsia="cs-CZ"/>
              </w:rPr>
              <w:t>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b/>
                <w:bCs/>
                <w:sz w:val="24"/>
                <w:szCs w:val="24"/>
                <w:lang w:eastAsia="cs-CZ"/>
              </w:rPr>
            </w:pPr>
            <w:r w:rsidRPr="00700613">
              <w:rPr>
                <w:rFonts w:ascii="Times New Roman" w:eastAsia="Times New Roman" w:hAnsi="Times New Roman" w:cs="Times New Roman"/>
                <w:b/>
                <w:bCs/>
                <w:sz w:val="24"/>
                <w:szCs w:val="24"/>
                <w:lang w:eastAsia="cs-CZ"/>
              </w:rPr>
              <w:t>17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b/>
                <w:bCs/>
                <w:sz w:val="24"/>
                <w:szCs w:val="24"/>
                <w:lang w:eastAsia="cs-CZ"/>
              </w:rPr>
            </w:pPr>
            <w:r w:rsidRPr="00700613">
              <w:rPr>
                <w:rFonts w:ascii="Times New Roman" w:eastAsia="Times New Roman" w:hAnsi="Times New Roman" w:cs="Times New Roman"/>
                <w:b/>
                <w:bCs/>
                <w:sz w:val="24"/>
                <w:szCs w:val="24"/>
                <w:lang w:eastAsia="cs-CZ"/>
              </w:rPr>
              <w:t>13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b/>
                <w:bCs/>
                <w:sz w:val="24"/>
                <w:szCs w:val="24"/>
                <w:lang w:eastAsia="cs-CZ"/>
              </w:rPr>
            </w:pPr>
            <w:r w:rsidRPr="00700613">
              <w:rPr>
                <w:rFonts w:ascii="Times New Roman" w:eastAsia="Times New Roman" w:hAnsi="Times New Roman" w:cs="Times New Roman"/>
                <w:b/>
                <w:bCs/>
                <w:sz w:val="24"/>
                <w:szCs w:val="24"/>
                <w:lang w:eastAsia="cs-CZ"/>
              </w:rPr>
              <w:t>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b/>
                <w:bCs/>
                <w:sz w:val="24"/>
                <w:szCs w:val="24"/>
                <w:lang w:eastAsia="cs-CZ"/>
              </w:rPr>
            </w:pPr>
            <w:r w:rsidRPr="00700613">
              <w:rPr>
                <w:rFonts w:ascii="Times New Roman" w:eastAsia="Times New Roman" w:hAnsi="Times New Roman" w:cs="Times New Roman"/>
                <w:b/>
                <w:bCs/>
                <w:sz w:val="24"/>
                <w:szCs w:val="24"/>
                <w:lang w:eastAsia="cs-CZ"/>
              </w:rPr>
              <w:t>65</w:t>
            </w:r>
          </w:p>
        </w:tc>
      </w:tr>
      <w:tr w:rsidR="00700613" w:rsidRPr="00700613" w:rsidTr="004B68BA">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00613" w:rsidRPr="00700613" w:rsidRDefault="00700613" w:rsidP="00700613">
            <w:pPr>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Český jazyk a literatura</w:t>
            </w:r>
          </w:p>
        </w:tc>
        <w:tc>
          <w:tcPr>
            <w:tcW w:w="127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CJL</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13</w:t>
            </w:r>
          </w:p>
        </w:tc>
      </w:tr>
      <w:tr w:rsidR="00700613" w:rsidRPr="00700613" w:rsidTr="004B68BA">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00613" w:rsidRPr="00700613" w:rsidRDefault="00700613" w:rsidP="00700613">
            <w:pPr>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První cizí jazyk</w:t>
            </w:r>
          </w:p>
        </w:tc>
        <w:tc>
          <w:tcPr>
            <w:tcW w:w="127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PCJ</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12</w:t>
            </w:r>
          </w:p>
        </w:tc>
      </w:tr>
      <w:tr w:rsidR="00700613" w:rsidRPr="00700613" w:rsidTr="004B68BA">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00613" w:rsidRPr="00700613" w:rsidRDefault="00700613" w:rsidP="00700613">
            <w:pPr>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Druhý cizí jazyk</w:t>
            </w:r>
          </w:p>
        </w:tc>
        <w:tc>
          <w:tcPr>
            <w:tcW w:w="127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DCJ</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12</w:t>
            </w:r>
          </w:p>
        </w:tc>
      </w:tr>
      <w:tr w:rsidR="00700613" w:rsidRPr="00700613" w:rsidTr="004B68BA">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00613" w:rsidRPr="00700613" w:rsidRDefault="00700613" w:rsidP="00700613">
            <w:pPr>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Občanská nauka</w:t>
            </w:r>
          </w:p>
        </w:tc>
        <w:tc>
          <w:tcPr>
            <w:tcW w:w="127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OBN</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2</w:t>
            </w:r>
          </w:p>
        </w:tc>
      </w:tr>
      <w:tr w:rsidR="00700613" w:rsidRPr="00700613" w:rsidTr="004B68BA">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00613" w:rsidRPr="00700613" w:rsidRDefault="00700613" w:rsidP="00700613">
            <w:pPr>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Společenská kultura</w:t>
            </w:r>
          </w:p>
        </w:tc>
        <w:tc>
          <w:tcPr>
            <w:tcW w:w="127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SPK</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1</w:t>
            </w:r>
          </w:p>
        </w:tc>
      </w:tr>
      <w:tr w:rsidR="00700613" w:rsidRPr="00700613" w:rsidTr="004B68BA">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00613" w:rsidRPr="00700613" w:rsidRDefault="00700613" w:rsidP="00700613">
            <w:pPr>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Dějepis</w:t>
            </w:r>
          </w:p>
        </w:tc>
        <w:tc>
          <w:tcPr>
            <w:tcW w:w="127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DEJ</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4</w:t>
            </w:r>
          </w:p>
        </w:tc>
      </w:tr>
      <w:tr w:rsidR="00700613" w:rsidRPr="00700613" w:rsidTr="004B68BA">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00613" w:rsidRPr="00700613" w:rsidRDefault="00700613" w:rsidP="00700613">
            <w:pPr>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Matematika</w:t>
            </w:r>
          </w:p>
        </w:tc>
        <w:tc>
          <w:tcPr>
            <w:tcW w:w="127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MAT</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9</w:t>
            </w:r>
          </w:p>
        </w:tc>
      </w:tr>
      <w:tr w:rsidR="00700613" w:rsidRPr="00700613" w:rsidTr="004B68BA">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00613" w:rsidRPr="00700613" w:rsidRDefault="00700613" w:rsidP="00700613">
            <w:pPr>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Základy přírodních věd - Fyzika</w:t>
            </w:r>
          </w:p>
        </w:tc>
        <w:tc>
          <w:tcPr>
            <w:tcW w:w="127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FYZ</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1</w:t>
            </w:r>
          </w:p>
        </w:tc>
      </w:tr>
      <w:tr w:rsidR="00700613" w:rsidRPr="00700613" w:rsidTr="004B68BA">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00613" w:rsidRPr="00700613" w:rsidRDefault="00700613" w:rsidP="00700613">
            <w:pPr>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Základy přírodních věd - Chemie</w:t>
            </w:r>
          </w:p>
        </w:tc>
        <w:tc>
          <w:tcPr>
            <w:tcW w:w="127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CHE</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1</w:t>
            </w:r>
          </w:p>
        </w:tc>
      </w:tr>
      <w:tr w:rsidR="00700613" w:rsidRPr="00700613" w:rsidTr="004B68BA">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00613" w:rsidRPr="00700613" w:rsidRDefault="00700613" w:rsidP="00700613">
            <w:pPr>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Základy přírodních věd - Biologie</w:t>
            </w:r>
          </w:p>
        </w:tc>
        <w:tc>
          <w:tcPr>
            <w:tcW w:w="127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BIO</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2</w:t>
            </w:r>
          </w:p>
        </w:tc>
      </w:tr>
      <w:tr w:rsidR="00700613" w:rsidRPr="00700613" w:rsidTr="004B68BA">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00613" w:rsidRPr="00700613" w:rsidRDefault="00700613" w:rsidP="00700613">
            <w:pPr>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Tělesná výchova</w:t>
            </w:r>
          </w:p>
        </w:tc>
        <w:tc>
          <w:tcPr>
            <w:tcW w:w="127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TEV</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8</w:t>
            </w:r>
          </w:p>
        </w:tc>
      </w:tr>
      <w:tr w:rsidR="00700613" w:rsidRPr="00700613" w:rsidTr="004B68BA">
        <w:trPr>
          <w:trHeight w:val="255"/>
        </w:trPr>
        <w:tc>
          <w:tcPr>
            <w:tcW w:w="0" w:type="auto"/>
            <w:gridSpan w:val="7"/>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w:t>
            </w:r>
          </w:p>
        </w:tc>
      </w:tr>
      <w:tr w:rsidR="00700613" w:rsidRPr="00700613" w:rsidTr="004B68BA">
        <w:trPr>
          <w:trHeight w:val="255"/>
        </w:trPr>
        <w:tc>
          <w:tcPr>
            <w:tcW w:w="4551"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700613" w:rsidRPr="00700613" w:rsidRDefault="00700613" w:rsidP="00700613">
            <w:pPr>
              <w:spacing w:after="0" w:line="240" w:lineRule="auto"/>
              <w:rPr>
                <w:rFonts w:ascii="Times New Roman" w:eastAsia="Times New Roman" w:hAnsi="Times New Roman" w:cs="Times New Roman"/>
                <w:b/>
                <w:bCs/>
                <w:sz w:val="24"/>
                <w:szCs w:val="24"/>
                <w:lang w:eastAsia="cs-CZ"/>
              </w:rPr>
            </w:pPr>
            <w:r w:rsidRPr="00700613">
              <w:rPr>
                <w:rFonts w:ascii="Times New Roman" w:eastAsia="Times New Roman" w:hAnsi="Times New Roman" w:cs="Times New Roman"/>
                <w:b/>
                <w:bCs/>
                <w:sz w:val="24"/>
                <w:szCs w:val="24"/>
                <w:lang w:eastAsia="cs-CZ"/>
              </w:rPr>
              <w:t>Základní odborné předměty</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b/>
                <w:bCs/>
                <w:sz w:val="24"/>
                <w:szCs w:val="24"/>
                <w:lang w:eastAsia="cs-CZ"/>
              </w:rPr>
            </w:pPr>
            <w:r w:rsidRPr="00700613">
              <w:rPr>
                <w:rFonts w:ascii="Times New Roman" w:eastAsia="Times New Roman" w:hAnsi="Times New Roman" w:cs="Times New Roman"/>
                <w:b/>
                <w:bCs/>
                <w:sz w:val="24"/>
                <w:szCs w:val="24"/>
                <w:lang w:eastAsia="cs-CZ"/>
              </w:rPr>
              <w:t>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b/>
                <w:bCs/>
                <w:sz w:val="24"/>
                <w:szCs w:val="24"/>
                <w:lang w:eastAsia="cs-CZ"/>
              </w:rPr>
            </w:pPr>
            <w:r w:rsidRPr="00700613">
              <w:rPr>
                <w:rFonts w:ascii="Times New Roman" w:eastAsia="Times New Roman" w:hAnsi="Times New Roman" w:cs="Times New Roman"/>
                <w:b/>
                <w:bCs/>
                <w:sz w:val="24"/>
                <w:szCs w:val="24"/>
                <w:lang w:eastAsia="cs-CZ"/>
              </w:rPr>
              <w:t>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b/>
                <w:bCs/>
                <w:sz w:val="24"/>
                <w:szCs w:val="24"/>
                <w:lang w:eastAsia="cs-CZ"/>
              </w:rPr>
            </w:pPr>
            <w:r w:rsidRPr="00700613">
              <w:rPr>
                <w:rFonts w:ascii="Times New Roman" w:eastAsia="Times New Roman" w:hAnsi="Times New Roman" w:cs="Times New Roman"/>
                <w:b/>
                <w:bCs/>
                <w:sz w:val="24"/>
                <w:szCs w:val="24"/>
                <w:lang w:eastAsia="cs-CZ"/>
              </w:rPr>
              <w:t>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b/>
                <w:bCs/>
                <w:sz w:val="24"/>
                <w:szCs w:val="24"/>
                <w:lang w:eastAsia="cs-CZ"/>
              </w:rPr>
            </w:pPr>
            <w:r w:rsidRPr="00700613">
              <w:rPr>
                <w:rFonts w:ascii="Times New Roman" w:eastAsia="Times New Roman" w:hAnsi="Times New Roman" w:cs="Times New Roman"/>
                <w:b/>
                <w:bCs/>
                <w:sz w:val="24"/>
                <w:szCs w:val="24"/>
                <w:lang w:eastAsia="cs-CZ"/>
              </w:rPr>
              <w:t>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b/>
                <w:bCs/>
                <w:sz w:val="24"/>
                <w:szCs w:val="24"/>
                <w:lang w:eastAsia="cs-CZ"/>
              </w:rPr>
            </w:pPr>
            <w:r w:rsidRPr="00700613">
              <w:rPr>
                <w:rFonts w:ascii="Times New Roman" w:eastAsia="Times New Roman" w:hAnsi="Times New Roman" w:cs="Times New Roman"/>
                <w:b/>
                <w:bCs/>
                <w:sz w:val="24"/>
                <w:szCs w:val="24"/>
                <w:lang w:eastAsia="cs-CZ"/>
              </w:rPr>
              <w:t>41</w:t>
            </w:r>
          </w:p>
        </w:tc>
      </w:tr>
      <w:tr w:rsidR="00700613" w:rsidRPr="00700613" w:rsidTr="004B68BA">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00613" w:rsidRPr="00700613" w:rsidRDefault="00700613" w:rsidP="00700613">
            <w:pPr>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Ekonomika</w:t>
            </w:r>
          </w:p>
        </w:tc>
        <w:tc>
          <w:tcPr>
            <w:tcW w:w="127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EKO</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12</w:t>
            </w:r>
          </w:p>
        </w:tc>
      </w:tr>
      <w:tr w:rsidR="00700613" w:rsidRPr="00700613" w:rsidTr="004B68BA">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00613" w:rsidRPr="00700613" w:rsidRDefault="00700613" w:rsidP="00700613">
            <w:pPr>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Účetnictví</w:t>
            </w:r>
          </w:p>
        </w:tc>
        <w:tc>
          <w:tcPr>
            <w:tcW w:w="127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UCE</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9</w:t>
            </w:r>
          </w:p>
        </w:tc>
      </w:tr>
      <w:tr w:rsidR="00700613" w:rsidRPr="00700613" w:rsidTr="004B68BA">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00613" w:rsidRPr="00700613" w:rsidRDefault="00700613" w:rsidP="00700613">
            <w:pPr>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Hospodářský zeměpis</w:t>
            </w:r>
          </w:p>
        </w:tc>
        <w:tc>
          <w:tcPr>
            <w:tcW w:w="127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HOZ</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4</w:t>
            </w:r>
          </w:p>
        </w:tc>
      </w:tr>
      <w:tr w:rsidR="00700613" w:rsidRPr="00700613" w:rsidTr="004B68BA">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00613" w:rsidRPr="00700613" w:rsidRDefault="00700613" w:rsidP="00700613">
            <w:pPr>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Informační technologie</w:t>
            </w:r>
          </w:p>
        </w:tc>
        <w:tc>
          <w:tcPr>
            <w:tcW w:w="127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ITE</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6</w:t>
            </w:r>
          </w:p>
        </w:tc>
      </w:tr>
      <w:tr w:rsidR="00700613" w:rsidRPr="00700613" w:rsidTr="004B68BA">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00613" w:rsidRPr="00700613" w:rsidRDefault="00700613" w:rsidP="00700613">
            <w:pPr>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Právo</w:t>
            </w:r>
          </w:p>
        </w:tc>
        <w:tc>
          <w:tcPr>
            <w:tcW w:w="127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PRA</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2</w:t>
            </w:r>
          </w:p>
        </w:tc>
      </w:tr>
      <w:tr w:rsidR="00700613" w:rsidRPr="00700613" w:rsidTr="004B68BA">
        <w:trPr>
          <w:trHeight w:val="510"/>
        </w:trPr>
        <w:tc>
          <w:tcPr>
            <w:tcW w:w="3274"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700613" w:rsidRPr="00700613" w:rsidRDefault="00700613" w:rsidP="00700613">
            <w:pPr>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Písemná a elektronická komunikace</w:t>
            </w:r>
          </w:p>
        </w:tc>
        <w:tc>
          <w:tcPr>
            <w:tcW w:w="127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PEK</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8</w:t>
            </w:r>
          </w:p>
        </w:tc>
      </w:tr>
      <w:tr w:rsidR="00700613" w:rsidRPr="00700613" w:rsidTr="004B68BA">
        <w:trPr>
          <w:trHeight w:val="255"/>
        </w:trPr>
        <w:tc>
          <w:tcPr>
            <w:tcW w:w="9102"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w:t>
            </w:r>
          </w:p>
        </w:tc>
      </w:tr>
      <w:tr w:rsidR="00700613" w:rsidRPr="00700613" w:rsidTr="004B68BA">
        <w:trPr>
          <w:trHeight w:val="255"/>
        </w:trPr>
        <w:tc>
          <w:tcPr>
            <w:tcW w:w="4551"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700613" w:rsidRPr="00700613" w:rsidRDefault="00700613" w:rsidP="00700613">
            <w:pPr>
              <w:spacing w:after="0" w:line="240" w:lineRule="auto"/>
              <w:rPr>
                <w:rFonts w:ascii="Times New Roman" w:eastAsia="Times New Roman" w:hAnsi="Times New Roman" w:cs="Times New Roman"/>
                <w:b/>
                <w:bCs/>
                <w:sz w:val="24"/>
                <w:szCs w:val="24"/>
                <w:lang w:eastAsia="cs-CZ"/>
              </w:rPr>
            </w:pPr>
            <w:r w:rsidRPr="00700613">
              <w:rPr>
                <w:rFonts w:ascii="Times New Roman" w:eastAsia="Times New Roman" w:hAnsi="Times New Roman" w:cs="Times New Roman"/>
                <w:b/>
                <w:bCs/>
                <w:sz w:val="24"/>
                <w:szCs w:val="24"/>
                <w:lang w:eastAsia="cs-CZ"/>
              </w:rPr>
              <w:t>Odborné specializace</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b/>
                <w:bCs/>
                <w:sz w:val="24"/>
                <w:szCs w:val="24"/>
                <w:lang w:eastAsia="cs-CZ"/>
              </w:rPr>
            </w:pPr>
            <w:r w:rsidRPr="00700613">
              <w:rPr>
                <w:rFonts w:ascii="Times New Roman" w:eastAsia="Times New Roman" w:hAnsi="Times New Roman" w:cs="Times New Roman"/>
                <w:b/>
                <w:bCs/>
                <w:sz w:val="24"/>
                <w:szCs w:val="24"/>
                <w:lang w:eastAsia="cs-CZ"/>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b/>
                <w:bCs/>
                <w:sz w:val="24"/>
                <w:szCs w:val="24"/>
                <w:lang w:eastAsia="cs-CZ"/>
              </w:rPr>
            </w:pPr>
            <w:r w:rsidRPr="00700613">
              <w:rPr>
                <w:rFonts w:ascii="Times New Roman" w:eastAsia="Times New Roman" w:hAnsi="Times New Roman" w:cs="Times New Roman"/>
                <w:b/>
                <w:bCs/>
                <w:sz w:val="24"/>
                <w:szCs w:val="24"/>
                <w:lang w:eastAsia="cs-CZ"/>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b/>
                <w:bCs/>
                <w:sz w:val="24"/>
                <w:szCs w:val="24"/>
                <w:lang w:eastAsia="cs-CZ"/>
              </w:rPr>
            </w:pPr>
            <w:r w:rsidRPr="00700613">
              <w:rPr>
                <w:rFonts w:ascii="Times New Roman" w:eastAsia="Times New Roman" w:hAnsi="Times New Roman" w:cs="Times New Roman"/>
                <w:b/>
                <w:bCs/>
                <w:sz w:val="24"/>
                <w:szCs w:val="24"/>
                <w:lang w:eastAsia="cs-CZ"/>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b/>
                <w:bCs/>
                <w:sz w:val="24"/>
                <w:szCs w:val="24"/>
                <w:lang w:eastAsia="cs-CZ"/>
              </w:rPr>
            </w:pPr>
            <w:r w:rsidRPr="00700613">
              <w:rPr>
                <w:rFonts w:ascii="Times New Roman" w:eastAsia="Times New Roman" w:hAnsi="Times New Roman" w:cs="Times New Roman"/>
                <w:b/>
                <w:bCs/>
                <w:sz w:val="24"/>
                <w:szCs w:val="24"/>
                <w:lang w:eastAsia="cs-CZ"/>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b/>
                <w:bCs/>
                <w:sz w:val="24"/>
                <w:szCs w:val="24"/>
                <w:lang w:eastAsia="cs-CZ"/>
              </w:rPr>
            </w:pPr>
            <w:r w:rsidRPr="00700613">
              <w:rPr>
                <w:rFonts w:ascii="Times New Roman" w:eastAsia="Times New Roman" w:hAnsi="Times New Roman" w:cs="Times New Roman"/>
                <w:b/>
                <w:bCs/>
                <w:sz w:val="24"/>
                <w:szCs w:val="24"/>
                <w:lang w:eastAsia="cs-CZ"/>
              </w:rPr>
              <w:t>7</w:t>
            </w:r>
          </w:p>
        </w:tc>
      </w:tr>
      <w:tr w:rsidR="00700613" w:rsidRPr="00700613" w:rsidTr="004B68BA">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00613" w:rsidRPr="00700613" w:rsidRDefault="00700613" w:rsidP="00700613">
            <w:pPr>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Integrovaný ekonomický předmět-</w:t>
            </w:r>
          </w:p>
          <w:p w:rsidR="00700613" w:rsidRPr="00700613" w:rsidRDefault="00700613" w:rsidP="00700613">
            <w:pPr>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Ekonomie</w:t>
            </w:r>
          </w:p>
        </w:tc>
        <w:tc>
          <w:tcPr>
            <w:tcW w:w="127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EKM</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1</w:t>
            </w:r>
          </w:p>
        </w:tc>
      </w:tr>
      <w:tr w:rsidR="00700613" w:rsidRPr="00700613" w:rsidTr="004B68BA">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00613" w:rsidRPr="00700613" w:rsidRDefault="00700613" w:rsidP="00700613">
            <w:pPr>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Integrovaný ekonomický předmět-</w:t>
            </w:r>
          </w:p>
          <w:p w:rsidR="00700613" w:rsidRPr="00700613" w:rsidRDefault="00700613" w:rsidP="00700613">
            <w:pPr>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Statistika</w:t>
            </w:r>
          </w:p>
        </w:tc>
        <w:tc>
          <w:tcPr>
            <w:tcW w:w="127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STA</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1</w:t>
            </w:r>
          </w:p>
        </w:tc>
      </w:tr>
      <w:tr w:rsidR="00700613" w:rsidRPr="00700613" w:rsidTr="004B68BA">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00613" w:rsidRPr="00700613" w:rsidRDefault="00700613" w:rsidP="00700613">
            <w:pPr>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Integrovaný ekonomický předmět- Účetnictví na PC</w:t>
            </w:r>
          </w:p>
        </w:tc>
        <w:tc>
          <w:tcPr>
            <w:tcW w:w="127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ÚČE-PC</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2</w:t>
            </w:r>
          </w:p>
        </w:tc>
      </w:tr>
      <w:tr w:rsidR="00700613" w:rsidRPr="00700613" w:rsidTr="004B68BA">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00613" w:rsidRPr="00700613" w:rsidRDefault="00700613" w:rsidP="00700613">
            <w:pPr>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Praxe</w:t>
            </w:r>
          </w:p>
        </w:tc>
        <w:tc>
          <w:tcPr>
            <w:tcW w:w="127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PRX</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3</w:t>
            </w:r>
          </w:p>
        </w:tc>
      </w:tr>
      <w:tr w:rsidR="00700613" w:rsidRPr="00700613" w:rsidTr="004B68BA">
        <w:trPr>
          <w:trHeight w:val="255"/>
        </w:trPr>
        <w:tc>
          <w:tcPr>
            <w:tcW w:w="0" w:type="auto"/>
            <w:gridSpan w:val="7"/>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w:t>
            </w:r>
          </w:p>
        </w:tc>
      </w:tr>
      <w:tr w:rsidR="00700613" w:rsidRPr="00700613" w:rsidTr="004B68BA">
        <w:trPr>
          <w:trHeight w:val="255"/>
        </w:trPr>
        <w:tc>
          <w:tcPr>
            <w:tcW w:w="4551"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700613" w:rsidRPr="00700613" w:rsidRDefault="00700613" w:rsidP="00700613">
            <w:pPr>
              <w:spacing w:after="0" w:line="240" w:lineRule="auto"/>
              <w:rPr>
                <w:rFonts w:ascii="Times New Roman" w:eastAsia="Times New Roman" w:hAnsi="Times New Roman" w:cs="Times New Roman"/>
                <w:b/>
                <w:bCs/>
                <w:sz w:val="24"/>
                <w:szCs w:val="24"/>
                <w:lang w:eastAsia="cs-CZ"/>
              </w:rPr>
            </w:pPr>
            <w:r w:rsidRPr="00700613">
              <w:rPr>
                <w:rFonts w:ascii="Times New Roman" w:eastAsia="Times New Roman" w:hAnsi="Times New Roman" w:cs="Times New Roman"/>
                <w:b/>
                <w:bCs/>
                <w:sz w:val="24"/>
                <w:szCs w:val="24"/>
                <w:lang w:eastAsia="cs-CZ"/>
              </w:rPr>
              <w:t>Volitelné předměty</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b/>
                <w:bCs/>
                <w:sz w:val="24"/>
                <w:szCs w:val="24"/>
                <w:lang w:eastAsia="cs-CZ"/>
              </w:rPr>
            </w:pPr>
            <w:r w:rsidRPr="00700613">
              <w:rPr>
                <w:rFonts w:ascii="Times New Roman" w:eastAsia="Times New Roman" w:hAnsi="Times New Roman" w:cs="Times New Roman"/>
                <w:b/>
                <w:bCs/>
                <w:sz w:val="24"/>
                <w:szCs w:val="24"/>
                <w:lang w:eastAsia="cs-CZ"/>
              </w:rPr>
              <w:t>8</w:t>
            </w:r>
          </w:p>
        </w:tc>
      </w:tr>
      <w:tr w:rsidR="00700613" w:rsidRPr="00700613" w:rsidTr="004B68BA">
        <w:trPr>
          <w:trHeight w:val="255"/>
        </w:trPr>
        <w:tc>
          <w:tcPr>
            <w:tcW w:w="4551"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700613" w:rsidRPr="00700613" w:rsidRDefault="00700613" w:rsidP="00700613">
            <w:pPr>
              <w:spacing w:after="0" w:line="240" w:lineRule="auto"/>
              <w:rPr>
                <w:rFonts w:ascii="Times New Roman" w:eastAsia="Times New Roman" w:hAnsi="Times New Roman" w:cs="Times New Roman"/>
                <w:b/>
                <w:bCs/>
                <w:sz w:val="24"/>
                <w:szCs w:val="24"/>
                <w:lang w:eastAsia="cs-CZ"/>
              </w:rPr>
            </w:pPr>
            <w:r w:rsidRPr="00700613">
              <w:rPr>
                <w:rFonts w:ascii="Times New Roman" w:eastAsia="Times New Roman" w:hAnsi="Times New Roman" w:cs="Times New Roman"/>
                <w:b/>
                <w:bCs/>
                <w:sz w:val="24"/>
                <w:szCs w:val="24"/>
                <w:lang w:eastAsia="cs-CZ"/>
              </w:rPr>
              <w:t>Seminář k maturitě</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b/>
                <w:bCs/>
                <w:sz w:val="24"/>
                <w:szCs w:val="24"/>
                <w:lang w:eastAsia="cs-CZ"/>
              </w:rPr>
            </w:pPr>
            <w:r w:rsidRPr="00700613">
              <w:rPr>
                <w:rFonts w:ascii="Times New Roman" w:eastAsia="Times New Roman" w:hAnsi="Times New Roman" w:cs="Times New Roman"/>
                <w:b/>
                <w:bCs/>
                <w:sz w:val="24"/>
                <w:szCs w:val="24"/>
                <w:lang w:eastAsia="cs-CZ"/>
              </w:rPr>
              <w:t>2</w:t>
            </w:r>
          </w:p>
        </w:tc>
      </w:tr>
      <w:tr w:rsidR="00700613" w:rsidRPr="00700613" w:rsidTr="004B68BA">
        <w:trPr>
          <w:trHeight w:val="255"/>
        </w:trPr>
        <w:tc>
          <w:tcPr>
            <w:tcW w:w="4551"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700613" w:rsidRPr="00700613" w:rsidRDefault="00700613" w:rsidP="00700613">
            <w:pPr>
              <w:spacing w:after="0" w:line="240" w:lineRule="auto"/>
              <w:rPr>
                <w:rFonts w:ascii="Times New Roman" w:eastAsia="Times New Roman" w:hAnsi="Times New Roman" w:cs="Times New Roman"/>
                <w:b/>
                <w:bCs/>
                <w:sz w:val="24"/>
                <w:szCs w:val="24"/>
                <w:lang w:eastAsia="cs-CZ"/>
              </w:rPr>
            </w:pPr>
            <w:r w:rsidRPr="00700613">
              <w:rPr>
                <w:rFonts w:ascii="Times New Roman" w:eastAsia="Times New Roman" w:hAnsi="Times New Roman" w:cs="Times New Roman"/>
                <w:b/>
                <w:bCs/>
                <w:sz w:val="24"/>
                <w:szCs w:val="24"/>
                <w:lang w:eastAsia="cs-CZ"/>
              </w:rPr>
              <w:t>Celkem</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b/>
                <w:bCs/>
                <w:sz w:val="24"/>
                <w:szCs w:val="24"/>
                <w:lang w:eastAsia="cs-CZ"/>
              </w:rPr>
            </w:pPr>
            <w:r w:rsidRPr="00700613">
              <w:rPr>
                <w:rFonts w:ascii="Times New Roman" w:eastAsia="Times New Roman" w:hAnsi="Times New Roman" w:cs="Times New Roman"/>
                <w:b/>
                <w:bCs/>
                <w:sz w:val="24"/>
                <w:szCs w:val="24"/>
                <w:lang w:eastAsia="cs-CZ"/>
              </w:rPr>
              <w:t>31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b/>
                <w:bCs/>
                <w:sz w:val="24"/>
                <w:szCs w:val="24"/>
                <w:lang w:eastAsia="cs-CZ"/>
              </w:rPr>
            </w:pPr>
            <w:r w:rsidRPr="00700613">
              <w:rPr>
                <w:rFonts w:ascii="Times New Roman" w:eastAsia="Times New Roman" w:hAnsi="Times New Roman" w:cs="Times New Roman"/>
                <w:b/>
                <w:bCs/>
                <w:sz w:val="24"/>
                <w:szCs w:val="24"/>
                <w:lang w:eastAsia="cs-CZ"/>
              </w:rPr>
              <w:t>31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b/>
                <w:bCs/>
                <w:sz w:val="24"/>
                <w:szCs w:val="24"/>
                <w:lang w:eastAsia="cs-CZ"/>
              </w:rPr>
            </w:pPr>
            <w:r w:rsidRPr="00700613">
              <w:rPr>
                <w:rFonts w:ascii="Times New Roman" w:eastAsia="Times New Roman" w:hAnsi="Times New Roman" w:cs="Times New Roman"/>
                <w:b/>
                <w:bCs/>
                <w:sz w:val="24"/>
                <w:szCs w:val="24"/>
                <w:lang w:eastAsia="cs-CZ"/>
              </w:rPr>
              <w:t>30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b/>
                <w:bCs/>
                <w:sz w:val="24"/>
                <w:szCs w:val="24"/>
                <w:lang w:eastAsia="cs-CZ"/>
              </w:rPr>
            </w:pPr>
            <w:r w:rsidRPr="00700613">
              <w:rPr>
                <w:rFonts w:ascii="Times New Roman" w:eastAsia="Times New Roman" w:hAnsi="Times New Roman" w:cs="Times New Roman"/>
                <w:b/>
                <w:bCs/>
                <w:sz w:val="24"/>
                <w:szCs w:val="24"/>
                <w:lang w:eastAsia="cs-CZ"/>
              </w:rPr>
              <w:t>32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b/>
                <w:bCs/>
                <w:sz w:val="24"/>
                <w:szCs w:val="24"/>
                <w:lang w:eastAsia="cs-CZ"/>
              </w:rPr>
            </w:pPr>
            <w:r w:rsidRPr="00700613">
              <w:rPr>
                <w:rFonts w:ascii="Times New Roman" w:eastAsia="Times New Roman" w:hAnsi="Times New Roman" w:cs="Times New Roman"/>
                <w:b/>
                <w:bCs/>
                <w:sz w:val="24"/>
                <w:szCs w:val="24"/>
                <w:lang w:eastAsia="cs-CZ"/>
              </w:rPr>
              <w:t>123</w:t>
            </w:r>
          </w:p>
        </w:tc>
      </w:tr>
    </w:tbl>
    <w:p w:rsidR="00700613" w:rsidRPr="00700613" w:rsidRDefault="00700613" w:rsidP="00700613">
      <w:pPr>
        <w:spacing w:after="0" w:line="240" w:lineRule="auto"/>
        <w:jc w:val="both"/>
        <w:rPr>
          <w:rFonts w:ascii="Times New Roman" w:eastAsia="Times New Roman" w:hAnsi="Times New Roman" w:cs="Times New Roman"/>
          <w:b/>
          <w:bCs/>
          <w:sz w:val="24"/>
          <w:szCs w:val="24"/>
          <w:lang w:eastAsia="cs-CZ"/>
        </w:rPr>
      </w:pPr>
    </w:p>
    <w:p w:rsidR="00700613" w:rsidRPr="00700613" w:rsidRDefault="00700613" w:rsidP="00700613">
      <w:pPr>
        <w:spacing w:after="0" w:line="240" w:lineRule="auto"/>
        <w:jc w:val="both"/>
        <w:rPr>
          <w:rFonts w:ascii="Times New Roman" w:eastAsia="Times New Roman" w:hAnsi="Times New Roman" w:cs="Times New Roman"/>
          <w:b/>
          <w:bCs/>
          <w:sz w:val="24"/>
          <w:szCs w:val="24"/>
          <w:lang w:eastAsia="cs-CZ"/>
        </w:rPr>
      </w:pPr>
      <w:r w:rsidRPr="00700613">
        <w:rPr>
          <w:rFonts w:ascii="Times New Roman" w:eastAsia="Times New Roman" w:hAnsi="Times New Roman" w:cs="Times New Roman"/>
          <w:b/>
          <w:bCs/>
          <w:sz w:val="24"/>
          <w:szCs w:val="24"/>
          <w:lang w:eastAsia="cs-CZ"/>
        </w:rPr>
        <w:lastRenderedPageBreak/>
        <w:t>Poznámky k učebnímu plánu</w:t>
      </w:r>
    </w:p>
    <w:p w:rsidR="00700613" w:rsidRPr="00700613" w:rsidRDefault="00700613" w:rsidP="00700613">
      <w:pPr>
        <w:spacing w:after="0" w:line="240" w:lineRule="auto"/>
        <w:jc w:val="both"/>
        <w:rPr>
          <w:rFonts w:ascii="Times New Roman" w:eastAsia="Times New Roman" w:hAnsi="Times New Roman" w:cs="Times New Roman"/>
          <w:b/>
          <w:bCs/>
          <w:sz w:val="24"/>
          <w:szCs w:val="24"/>
          <w:lang w:eastAsia="cs-CZ"/>
        </w:rPr>
      </w:pPr>
    </w:p>
    <w:p w:rsidR="00700613" w:rsidRPr="00700613" w:rsidRDefault="00700613" w:rsidP="00700613">
      <w:pPr>
        <w:numPr>
          <w:ilvl w:val="0"/>
          <w:numId w:val="8"/>
        </w:num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Ve škole se vyučují dva cizí jazyky – výběr – anglický, německý a ruský. Prvním cizím jazykem je myšlen jazyk, který se žák učil na ZŠ a v jehož studiu pokračuje na střední škole. Druhým cizím jazykem je myšlen jazyk, s jehož studiem začíná žák v prvním ročníku střední školy.</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p>
    <w:p w:rsidR="00700613" w:rsidRPr="00700613" w:rsidRDefault="00700613" w:rsidP="00700613">
      <w:pPr>
        <w:numPr>
          <w:ilvl w:val="0"/>
          <w:numId w:val="8"/>
        </w:num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Výuka je v průběhu celého studia systematicky doplňována zapojováním žáků do reálných akcí odborného charakteru, a to ve spolupráci se sociálními partnery.</w:t>
      </w:r>
    </w:p>
    <w:p w:rsidR="00700613" w:rsidRPr="00700613" w:rsidRDefault="00700613" w:rsidP="00700613">
      <w:pPr>
        <w:spacing w:after="0" w:line="240" w:lineRule="auto"/>
        <w:ind w:left="360"/>
        <w:jc w:val="both"/>
        <w:rPr>
          <w:rFonts w:ascii="Times New Roman" w:eastAsia="Times New Roman" w:hAnsi="Times New Roman" w:cs="Times New Roman"/>
          <w:sz w:val="24"/>
          <w:szCs w:val="24"/>
          <w:lang w:eastAsia="cs-CZ"/>
        </w:rPr>
      </w:pPr>
    </w:p>
    <w:p w:rsidR="00700613" w:rsidRPr="00700613" w:rsidRDefault="00700613" w:rsidP="00700613">
      <w:pPr>
        <w:numPr>
          <w:ilvl w:val="0"/>
          <w:numId w:val="8"/>
        </w:num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xml:space="preserve">Do třetího a čtvrtého ročníku jsou podle zájmu žáků zařazeny volitelné předměty: </w:t>
      </w:r>
    </w:p>
    <w:p w:rsidR="00700613" w:rsidRPr="00700613" w:rsidRDefault="00700613" w:rsidP="00700613">
      <w:pPr>
        <w:numPr>
          <w:ilvl w:val="0"/>
          <w:numId w:val="9"/>
        </w:num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3. ročník: Rétorika (RET), Dramatická výchova (DRV), Technika cestovního ruchu (TCR), Zeměpis cestovního ruchu (ZCR), Psychologie (PSY), Filozofie (FIL)</w:t>
      </w:r>
    </w:p>
    <w:p w:rsidR="00700613" w:rsidRPr="00700613" w:rsidRDefault="00700613" w:rsidP="00700613">
      <w:pPr>
        <w:numPr>
          <w:ilvl w:val="0"/>
          <w:numId w:val="9"/>
        </w:num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4. ročník: Dramatická výchova (DRV), Estetika (EST), Sociologie (SOC), Etika (ETI), Zeměpis cestovního ruchu (ZCR), Cvičení z matematiky (CMT)</w:t>
      </w:r>
    </w:p>
    <w:p w:rsidR="00700613" w:rsidRPr="00700613" w:rsidRDefault="00700613" w:rsidP="00700613">
      <w:pPr>
        <w:numPr>
          <w:ilvl w:val="0"/>
          <w:numId w:val="9"/>
        </w:num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3. a 4. ročník: Konverzace v anglickém jazyce (KAJ), Konverzace v německém jazyce (KNJ).</w:t>
      </w:r>
    </w:p>
    <w:p w:rsidR="00700613" w:rsidRPr="00700613" w:rsidRDefault="00700613" w:rsidP="00700613">
      <w:pPr>
        <w:spacing w:after="0" w:line="240" w:lineRule="auto"/>
        <w:ind w:left="360"/>
        <w:jc w:val="both"/>
        <w:rPr>
          <w:rFonts w:ascii="Times New Roman" w:eastAsia="Times New Roman" w:hAnsi="Times New Roman" w:cs="Times New Roman"/>
          <w:sz w:val="24"/>
          <w:szCs w:val="24"/>
          <w:lang w:eastAsia="cs-CZ"/>
        </w:rPr>
      </w:pPr>
    </w:p>
    <w:p w:rsidR="00700613" w:rsidRPr="00700613" w:rsidRDefault="00700613" w:rsidP="00700613">
      <w:pPr>
        <w:numPr>
          <w:ilvl w:val="0"/>
          <w:numId w:val="8"/>
        </w:num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O minimálním počtu žáků ve volitelném předmětu rozhoduje ředitel školy podle hlediska hospodárnosti a podle možností školy. Maximální počet žáků je omezen charakterem předmětu.</w:t>
      </w:r>
    </w:p>
    <w:p w:rsidR="00700613" w:rsidRPr="00700613" w:rsidRDefault="00700613" w:rsidP="00700613">
      <w:pPr>
        <w:spacing w:after="0" w:line="240" w:lineRule="auto"/>
        <w:ind w:left="360"/>
        <w:rPr>
          <w:rFonts w:ascii="Times New Roman" w:eastAsia="Times New Roman" w:hAnsi="Times New Roman" w:cs="Times New Roman"/>
          <w:sz w:val="24"/>
          <w:szCs w:val="24"/>
          <w:lang w:eastAsia="cs-CZ"/>
        </w:rPr>
      </w:pPr>
    </w:p>
    <w:p w:rsidR="00700613" w:rsidRPr="00700613" w:rsidRDefault="00700613" w:rsidP="00700613">
      <w:pPr>
        <w:spacing w:after="0" w:line="240" w:lineRule="auto"/>
        <w:ind w:left="360"/>
        <w:jc w:val="center"/>
        <w:rPr>
          <w:rFonts w:ascii="Times New Roman" w:eastAsia="Times New Roman" w:hAnsi="Times New Roman" w:cs="Times New Roman"/>
          <w:sz w:val="24"/>
          <w:szCs w:val="24"/>
          <w:lang w:eastAsia="cs-CZ"/>
        </w:rPr>
      </w:pPr>
    </w:p>
    <w:p w:rsidR="00700613" w:rsidRPr="00700613" w:rsidRDefault="00700613" w:rsidP="00700613">
      <w:pPr>
        <w:spacing w:after="0" w:line="240" w:lineRule="auto"/>
        <w:ind w:left="360"/>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Přehled využití týdnů v období září – červen školního roku</w:t>
      </w:r>
    </w:p>
    <w:p w:rsidR="00700613" w:rsidRPr="00700613" w:rsidRDefault="00700613" w:rsidP="00700613">
      <w:pPr>
        <w:spacing w:after="0" w:line="240" w:lineRule="auto"/>
        <w:ind w:left="360"/>
        <w:jc w:val="center"/>
        <w:rPr>
          <w:rFonts w:ascii="Times New Roman" w:eastAsia="Times New Roman" w:hAnsi="Times New Roman" w:cs="Times New Roman"/>
          <w:sz w:val="24"/>
          <w:szCs w:val="24"/>
          <w:lang w:eastAsia="cs-CZ"/>
        </w:rPr>
      </w:pPr>
    </w:p>
    <w:p w:rsidR="00700613" w:rsidRPr="00700613" w:rsidRDefault="00700613" w:rsidP="00700613">
      <w:pPr>
        <w:spacing w:after="0" w:line="240" w:lineRule="auto"/>
        <w:ind w:left="360"/>
        <w:rPr>
          <w:rFonts w:ascii="Times New Roman" w:eastAsia="Times New Roman" w:hAnsi="Times New Roman" w:cs="Times New Roman"/>
          <w:sz w:val="24"/>
          <w:szCs w:val="24"/>
          <w:lang w:eastAsia="cs-CZ"/>
        </w:rPr>
      </w:pPr>
    </w:p>
    <w:tbl>
      <w:tblPr>
        <w:tblW w:w="7700" w:type="dxa"/>
        <w:tblInd w:w="696" w:type="dxa"/>
        <w:tblCellMar>
          <w:left w:w="0" w:type="dxa"/>
          <w:right w:w="0" w:type="dxa"/>
        </w:tblCellMar>
        <w:tblLook w:val="0000" w:firstRow="0" w:lastRow="0" w:firstColumn="0" w:lastColumn="0" w:noHBand="0" w:noVBand="0"/>
      </w:tblPr>
      <w:tblGrid>
        <w:gridCol w:w="3220"/>
        <w:gridCol w:w="1120"/>
        <w:gridCol w:w="1120"/>
        <w:gridCol w:w="1120"/>
        <w:gridCol w:w="1120"/>
      </w:tblGrid>
      <w:tr w:rsidR="00700613" w:rsidRPr="00700613" w:rsidTr="004B68BA">
        <w:trPr>
          <w:trHeight w:val="420"/>
        </w:trPr>
        <w:tc>
          <w:tcPr>
            <w:tcW w:w="32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b/>
                <w:bCs/>
                <w:sz w:val="24"/>
                <w:szCs w:val="24"/>
                <w:lang w:eastAsia="cs-CZ"/>
              </w:rPr>
            </w:pPr>
            <w:r w:rsidRPr="00700613">
              <w:rPr>
                <w:rFonts w:ascii="Times New Roman" w:eastAsia="Times New Roman" w:hAnsi="Times New Roman" w:cs="Times New Roman"/>
                <w:b/>
                <w:bCs/>
                <w:sz w:val="24"/>
                <w:szCs w:val="24"/>
                <w:lang w:eastAsia="cs-CZ"/>
              </w:rPr>
              <w:t>Činnost</w:t>
            </w:r>
          </w:p>
        </w:tc>
        <w:tc>
          <w:tcPr>
            <w:tcW w:w="11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b/>
                <w:bCs/>
                <w:sz w:val="24"/>
                <w:szCs w:val="24"/>
                <w:lang w:eastAsia="cs-CZ"/>
              </w:rPr>
            </w:pPr>
            <w:r w:rsidRPr="00700613">
              <w:rPr>
                <w:rFonts w:ascii="Times New Roman" w:eastAsia="Times New Roman" w:hAnsi="Times New Roman" w:cs="Times New Roman"/>
                <w:b/>
                <w:bCs/>
                <w:sz w:val="24"/>
                <w:szCs w:val="24"/>
                <w:lang w:eastAsia="cs-CZ"/>
              </w:rPr>
              <w:t>1. ročník</w:t>
            </w:r>
          </w:p>
        </w:tc>
        <w:tc>
          <w:tcPr>
            <w:tcW w:w="11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b/>
                <w:bCs/>
                <w:sz w:val="24"/>
                <w:szCs w:val="24"/>
                <w:lang w:eastAsia="cs-CZ"/>
              </w:rPr>
            </w:pPr>
            <w:r w:rsidRPr="00700613">
              <w:rPr>
                <w:rFonts w:ascii="Times New Roman" w:eastAsia="Times New Roman" w:hAnsi="Times New Roman" w:cs="Times New Roman"/>
                <w:b/>
                <w:bCs/>
                <w:sz w:val="24"/>
                <w:szCs w:val="24"/>
                <w:lang w:eastAsia="cs-CZ"/>
              </w:rPr>
              <w:t>2. ročník</w:t>
            </w:r>
          </w:p>
        </w:tc>
        <w:tc>
          <w:tcPr>
            <w:tcW w:w="11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b/>
                <w:bCs/>
                <w:sz w:val="24"/>
                <w:szCs w:val="24"/>
                <w:lang w:eastAsia="cs-CZ"/>
              </w:rPr>
            </w:pPr>
            <w:r w:rsidRPr="00700613">
              <w:rPr>
                <w:rFonts w:ascii="Times New Roman" w:eastAsia="Times New Roman" w:hAnsi="Times New Roman" w:cs="Times New Roman"/>
                <w:b/>
                <w:bCs/>
                <w:sz w:val="24"/>
                <w:szCs w:val="24"/>
                <w:lang w:eastAsia="cs-CZ"/>
              </w:rPr>
              <w:t>3. ročník</w:t>
            </w:r>
          </w:p>
        </w:tc>
        <w:tc>
          <w:tcPr>
            <w:tcW w:w="11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b/>
                <w:bCs/>
                <w:sz w:val="24"/>
                <w:szCs w:val="24"/>
                <w:lang w:eastAsia="cs-CZ"/>
              </w:rPr>
            </w:pPr>
            <w:r w:rsidRPr="00700613">
              <w:rPr>
                <w:rFonts w:ascii="Times New Roman" w:eastAsia="Times New Roman" w:hAnsi="Times New Roman" w:cs="Times New Roman"/>
                <w:b/>
                <w:bCs/>
                <w:sz w:val="24"/>
                <w:szCs w:val="24"/>
                <w:lang w:eastAsia="cs-CZ"/>
              </w:rPr>
              <w:t>4. ročník</w:t>
            </w:r>
          </w:p>
        </w:tc>
      </w:tr>
      <w:tr w:rsidR="00700613" w:rsidRPr="00700613" w:rsidTr="004B68BA">
        <w:trPr>
          <w:trHeight w:val="42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00613" w:rsidRPr="00700613" w:rsidRDefault="00700613" w:rsidP="00700613">
            <w:pPr>
              <w:spacing w:after="0" w:line="240" w:lineRule="auto"/>
              <w:rPr>
                <w:rFonts w:ascii="Times New Roman" w:eastAsia="Times New Roman" w:hAnsi="Times New Roman" w:cs="Times New Roman"/>
                <w:b/>
                <w:bCs/>
                <w:sz w:val="24"/>
                <w:szCs w:val="24"/>
                <w:lang w:eastAsia="cs-CZ"/>
              </w:rPr>
            </w:pPr>
            <w:r w:rsidRPr="00700613">
              <w:rPr>
                <w:rFonts w:ascii="Times New Roman" w:eastAsia="Times New Roman" w:hAnsi="Times New Roman" w:cs="Times New Roman"/>
                <w:b/>
                <w:bCs/>
                <w:sz w:val="24"/>
                <w:szCs w:val="24"/>
                <w:lang w:eastAsia="cs-CZ"/>
              </w:rPr>
              <w:t>Vyučování podle rozpisu učiva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34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34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34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30</w:t>
            </w:r>
          </w:p>
        </w:tc>
      </w:tr>
      <w:tr w:rsidR="00700613" w:rsidRPr="00700613" w:rsidTr="004B68BA">
        <w:trPr>
          <w:trHeight w:val="42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00613" w:rsidRPr="00700613" w:rsidRDefault="00700613" w:rsidP="00700613">
            <w:pPr>
              <w:spacing w:after="0" w:line="240" w:lineRule="auto"/>
              <w:rPr>
                <w:rFonts w:ascii="Times New Roman" w:eastAsia="Times New Roman" w:hAnsi="Times New Roman" w:cs="Times New Roman"/>
                <w:b/>
                <w:bCs/>
                <w:sz w:val="24"/>
                <w:szCs w:val="24"/>
                <w:lang w:eastAsia="cs-CZ"/>
              </w:rPr>
            </w:pPr>
            <w:r w:rsidRPr="00700613">
              <w:rPr>
                <w:rFonts w:ascii="Times New Roman" w:eastAsia="Times New Roman" w:hAnsi="Times New Roman" w:cs="Times New Roman"/>
                <w:b/>
                <w:bCs/>
                <w:sz w:val="24"/>
                <w:szCs w:val="24"/>
                <w:lang w:eastAsia="cs-CZ"/>
              </w:rPr>
              <w:t>Sportovní výcvikový kurz</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w:t>
            </w:r>
          </w:p>
        </w:tc>
      </w:tr>
      <w:tr w:rsidR="00700613" w:rsidRPr="00700613" w:rsidTr="004B68BA">
        <w:trPr>
          <w:trHeight w:val="42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00613" w:rsidRPr="00700613" w:rsidRDefault="00700613" w:rsidP="00700613">
            <w:pPr>
              <w:spacing w:after="0" w:line="240" w:lineRule="auto"/>
              <w:rPr>
                <w:rFonts w:ascii="Times New Roman" w:eastAsia="Times New Roman" w:hAnsi="Times New Roman" w:cs="Times New Roman"/>
                <w:b/>
                <w:bCs/>
                <w:sz w:val="24"/>
                <w:szCs w:val="24"/>
                <w:lang w:eastAsia="cs-CZ"/>
              </w:rPr>
            </w:pPr>
            <w:r w:rsidRPr="00700613">
              <w:rPr>
                <w:rFonts w:ascii="Times New Roman" w:eastAsia="Times New Roman" w:hAnsi="Times New Roman" w:cs="Times New Roman"/>
                <w:b/>
                <w:bCs/>
                <w:sz w:val="24"/>
                <w:szCs w:val="24"/>
                <w:lang w:eastAsia="cs-CZ"/>
              </w:rPr>
              <w:t>Odborná praxe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w:t>
            </w:r>
          </w:p>
        </w:tc>
      </w:tr>
      <w:tr w:rsidR="00700613" w:rsidRPr="00700613" w:rsidTr="004B68BA">
        <w:trPr>
          <w:trHeight w:val="42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00613" w:rsidRPr="00700613" w:rsidRDefault="00700613" w:rsidP="00700613">
            <w:pPr>
              <w:spacing w:after="0" w:line="240" w:lineRule="auto"/>
              <w:rPr>
                <w:rFonts w:ascii="Times New Roman" w:eastAsia="Times New Roman" w:hAnsi="Times New Roman" w:cs="Times New Roman"/>
                <w:b/>
                <w:bCs/>
                <w:sz w:val="24"/>
                <w:szCs w:val="24"/>
                <w:lang w:eastAsia="cs-CZ"/>
              </w:rPr>
            </w:pPr>
            <w:r w:rsidRPr="00700613">
              <w:rPr>
                <w:rFonts w:ascii="Times New Roman" w:eastAsia="Times New Roman" w:hAnsi="Times New Roman" w:cs="Times New Roman"/>
                <w:b/>
                <w:bCs/>
                <w:sz w:val="24"/>
                <w:szCs w:val="24"/>
                <w:lang w:eastAsia="cs-CZ"/>
              </w:rPr>
              <w:t>Projektový týden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w:t>
            </w:r>
          </w:p>
        </w:tc>
      </w:tr>
      <w:tr w:rsidR="00700613" w:rsidRPr="00700613" w:rsidTr="004B68BA">
        <w:trPr>
          <w:trHeight w:val="42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00613" w:rsidRPr="00700613" w:rsidRDefault="00700613" w:rsidP="00700613">
            <w:pPr>
              <w:spacing w:after="0" w:line="240" w:lineRule="auto"/>
              <w:rPr>
                <w:rFonts w:ascii="Times New Roman" w:eastAsia="Times New Roman" w:hAnsi="Times New Roman" w:cs="Times New Roman"/>
                <w:b/>
                <w:bCs/>
                <w:sz w:val="24"/>
                <w:szCs w:val="24"/>
                <w:lang w:eastAsia="cs-CZ"/>
              </w:rPr>
            </w:pPr>
            <w:r w:rsidRPr="00700613">
              <w:rPr>
                <w:rFonts w:ascii="Times New Roman" w:eastAsia="Times New Roman" w:hAnsi="Times New Roman" w:cs="Times New Roman"/>
                <w:b/>
                <w:bCs/>
                <w:sz w:val="24"/>
                <w:szCs w:val="24"/>
                <w:lang w:eastAsia="cs-CZ"/>
              </w:rPr>
              <w:t>Maturitní zkouška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2</w:t>
            </w:r>
          </w:p>
        </w:tc>
      </w:tr>
      <w:tr w:rsidR="00700613" w:rsidRPr="00700613" w:rsidTr="004B68BA">
        <w:trPr>
          <w:trHeight w:val="42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00613" w:rsidRPr="00700613" w:rsidRDefault="00700613" w:rsidP="00700613">
            <w:pPr>
              <w:spacing w:after="0" w:line="240" w:lineRule="auto"/>
              <w:rPr>
                <w:rFonts w:ascii="Times New Roman" w:eastAsia="Times New Roman" w:hAnsi="Times New Roman" w:cs="Times New Roman"/>
                <w:b/>
                <w:bCs/>
                <w:sz w:val="24"/>
                <w:szCs w:val="24"/>
                <w:lang w:eastAsia="cs-CZ"/>
              </w:rPr>
            </w:pPr>
            <w:r w:rsidRPr="00700613">
              <w:rPr>
                <w:rFonts w:ascii="Times New Roman" w:eastAsia="Times New Roman" w:hAnsi="Times New Roman" w:cs="Times New Roman"/>
                <w:b/>
                <w:bCs/>
                <w:sz w:val="24"/>
                <w:szCs w:val="24"/>
                <w:lang w:eastAsia="cs-CZ"/>
              </w:rPr>
              <w:t>Časová rezerva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5</w:t>
            </w:r>
          </w:p>
        </w:tc>
      </w:tr>
      <w:tr w:rsidR="00700613" w:rsidRPr="00700613" w:rsidTr="004B68BA">
        <w:trPr>
          <w:trHeight w:val="42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00613" w:rsidRPr="00700613" w:rsidRDefault="00700613" w:rsidP="00700613">
            <w:pPr>
              <w:spacing w:after="0" w:line="240" w:lineRule="auto"/>
              <w:rPr>
                <w:rFonts w:ascii="Times New Roman" w:eastAsia="Times New Roman" w:hAnsi="Times New Roman" w:cs="Times New Roman"/>
                <w:b/>
                <w:bCs/>
                <w:sz w:val="24"/>
                <w:szCs w:val="24"/>
                <w:lang w:eastAsia="cs-CZ"/>
              </w:rPr>
            </w:pPr>
            <w:r w:rsidRPr="00700613">
              <w:rPr>
                <w:rFonts w:ascii="Times New Roman" w:eastAsia="Times New Roman" w:hAnsi="Times New Roman" w:cs="Times New Roman"/>
                <w:b/>
                <w:bCs/>
                <w:sz w:val="24"/>
                <w:szCs w:val="24"/>
                <w:lang w:eastAsia="cs-CZ"/>
              </w:rPr>
              <w:t>Celkem týdnů</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40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40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40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37</w:t>
            </w:r>
          </w:p>
        </w:tc>
      </w:tr>
    </w:tbl>
    <w:p w:rsidR="00700613" w:rsidRPr="00700613" w:rsidRDefault="00700613" w:rsidP="00700613">
      <w:pPr>
        <w:spacing w:after="0" w:line="240" w:lineRule="auto"/>
        <w:ind w:left="360"/>
        <w:rPr>
          <w:rFonts w:ascii="Times New Roman" w:eastAsia="Times New Roman" w:hAnsi="Times New Roman" w:cs="Times New Roman"/>
          <w:sz w:val="24"/>
          <w:szCs w:val="24"/>
          <w:lang w:eastAsia="cs-CZ"/>
        </w:rPr>
      </w:pPr>
    </w:p>
    <w:p w:rsidR="00700613" w:rsidRPr="00700613" w:rsidRDefault="00700613" w:rsidP="00700613">
      <w:pPr>
        <w:spacing w:after="0" w:line="240" w:lineRule="auto"/>
        <w:ind w:left="360"/>
        <w:rPr>
          <w:rFonts w:ascii="Times New Roman" w:eastAsia="Times New Roman" w:hAnsi="Times New Roman" w:cs="Times New Roman"/>
          <w:sz w:val="24"/>
          <w:szCs w:val="24"/>
          <w:lang w:eastAsia="cs-CZ"/>
        </w:rPr>
      </w:pPr>
    </w:p>
    <w:p w:rsidR="00700613" w:rsidRPr="00700613" w:rsidRDefault="00700613" w:rsidP="00700613">
      <w:pPr>
        <w:spacing w:after="0" w:line="240" w:lineRule="auto"/>
        <w:ind w:left="360"/>
        <w:rPr>
          <w:rFonts w:ascii="Arial" w:eastAsia="Times New Roman" w:hAnsi="Arial" w:cs="Arial"/>
          <w:sz w:val="24"/>
          <w:szCs w:val="24"/>
          <w:lang w:eastAsia="cs-CZ"/>
        </w:rPr>
      </w:pPr>
    </w:p>
    <w:p w:rsidR="00700613" w:rsidRPr="00700613" w:rsidRDefault="00700613" w:rsidP="00700613">
      <w:pPr>
        <w:spacing w:after="0" w:line="240" w:lineRule="auto"/>
        <w:ind w:left="360"/>
        <w:rPr>
          <w:rFonts w:ascii="Arial" w:eastAsia="Times New Roman" w:hAnsi="Arial" w:cs="Arial"/>
          <w:sz w:val="24"/>
          <w:szCs w:val="24"/>
          <w:lang w:eastAsia="cs-CZ"/>
        </w:rPr>
      </w:pPr>
    </w:p>
    <w:p w:rsidR="00700613" w:rsidRPr="00700613" w:rsidRDefault="00700613" w:rsidP="00700613">
      <w:pPr>
        <w:spacing w:after="0" w:line="240" w:lineRule="auto"/>
        <w:ind w:left="360"/>
        <w:rPr>
          <w:rFonts w:ascii="Arial" w:eastAsia="Times New Roman" w:hAnsi="Arial" w:cs="Arial"/>
          <w:sz w:val="24"/>
          <w:szCs w:val="24"/>
          <w:lang w:eastAsia="cs-CZ"/>
        </w:rPr>
      </w:pPr>
    </w:p>
    <w:p w:rsidR="00700613" w:rsidRPr="00700613" w:rsidRDefault="00700613" w:rsidP="00700613">
      <w:pPr>
        <w:spacing w:after="0" w:line="240" w:lineRule="auto"/>
        <w:ind w:left="360"/>
        <w:rPr>
          <w:rFonts w:ascii="Arial" w:eastAsia="Times New Roman" w:hAnsi="Arial" w:cs="Arial"/>
          <w:sz w:val="24"/>
          <w:szCs w:val="24"/>
          <w:lang w:eastAsia="cs-CZ"/>
        </w:rPr>
      </w:pPr>
    </w:p>
    <w:p w:rsidR="00700613" w:rsidRPr="00700613" w:rsidRDefault="00700613" w:rsidP="00700613">
      <w:pPr>
        <w:spacing w:after="0" w:line="240" w:lineRule="auto"/>
        <w:ind w:left="360"/>
        <w:rPr>
          <w:rFonts w:ascii="Arial" w:eastAsia="Times New Roman" w:hAnsi="Arial" w:cs="Arial"/>
          <w:sz w:val="24"/>
          <w:szCs w:val="24"/>
          <w:lang w:eastAsia="cs-CZ"/>
        </w:rPr>
      </w:pPr>
    </w:p>
    <w:p w:rsidR="00700613" w:rsidRPr="00700613" w:rsidRDefault="00700613" w:rsidP="00700613">
      <w:pPr>
        <w:spacing w:after="0" w:line="240" w:lineRule="auto"/>
        <w:ind w:left="360"/>
        <w:rPr>
          <w:rFonts w:ascii="Arial" w:eastAsia="Times New Roman" w:hAnsi="Arial" w:cs="Arial"/>
          <w:sz w:val="24"/>
          <w:szCs w:val="24"/>
          <w:lang w:eastAsia="cs-CZ"/>
        </w:rPr>
      </w:pPr>
    </w:p>
    <w:p w:rsidR="00700613" w:rsidRPr="00700613" w:rsidRDefault="00700613" w:rsidP="00700613">
      <w:pPr>
        <w:tabs>
          <w:tab w:val="left" w:pos="708"/>
          <w:tab w:val="center" w:pos="4536"/>
          <w:tab w:val="right" w:pos="9072"/>
        </w:tabs>
        <w:spacing w:after="0" w:line="240" w:lineRule="auto"/>
        <w:rPr>
          <w:rFonts w:ascii="Times New Roman" w:eastAsia="Times New Roman" w:hAnsi="Times New Roman" w:cs="Times New Roman"/>
          <w:b/>
          <w:sz w:val="32"/>
          <w:szCs w:val="32"/>
          <w:lang w:eastAsia="cs-CZ"/>
        </w:rPr>
      </w:pPr>
      <w:r w:rsidRPr="00700613">
        <w:rPr>
          <w:rFonts w:ascii="Arial" w:eastAsia="Times New Roman" w:hAnsi="Arial" w:cs="Arial"/>
          <w:sz w:val="24"/>
          <w:szCs w:val="24"/>
          <w:lang w:eastAsia="cs-CZ"/>
        </w:rPr>
        <w:br w:type="page"/>
      </w:r>
      <w:r w:rsidRPr="00700613">
        <w:rPr>
          <w:rFonts w:ascii="Times New Roman" w:eastAsia="Times New Roman" w:hAnsi="Times New Roman" w:cs="Times New Roman"/>
          <w:b/>
          <w:sz w:val="32"/>
          <w:szCs w:val="32"/>
          <w:lang w:eastAsia="cs-CZ"/>
        </w:rPr>
        <w:lastRenderedPageBreak/>
        <w:t>3. Informace o žácích a zaměstnancích školy</w:t>
      </w:r>
    </w:p>
    <w:p w:rsidR="00700613" w:rsidRPr="00700613" w:rsidRDefault="00700613" w:rsidP="00700613">
      <w:pPr>
        <w:spacing w:after="0" w:line="240" w:lineRule="auto"/>
        <w:rPr>
          <w:rFonts w:ascii="Times New Roman" w:eastAsia="Times New Roman" w:hAnsi="Times New Roman" w:cs="Times New Roman"/>
          <w:b/>
          <w:color w:val="000000"/>
          <w:sz w:val="24"/>
          <w:szCs w:val="24"/>
          <w:lang w:eastAsia="cs-CZ"/>
        </w:rPr>
      </w:pPr>
    </w:p>
    <w:p w:rsidR="00700613" w:rsidRPr="00700613" w:rsidRDefault="00700613" w:rsidP="00700613">
      <w:pPr>
        <w:spacing w:after="0" w:line="240" w:lineRule="auto"/>
        <w:rPr>
          <w:rFonts w:ascii="Times New Roman" w:eastAsia="Times New Roman" w:hAnsi="Times New Roman" w:cs="Times New Roman"/>
          <w:b/>
          <w:color w:val="000000"/>
          <w:sz w:val="24"/>
          <w:szCs w:val="24"/>
          <w:lang w:eastAsia="cs-CZ"/>
        </w:rPr>
      </w:pPr>
      <w:r w:rsidRPr="00700613">
        <w:rPr>
          <w:rFonts w:ascii="Times New Roman" w:eastAsia="Times New Roman" w:hAnsi="Times New Roman" w:cs="Times New Roman"/>
          <w:b/>
          <w:color w:val="000000"/>
          <w:sz w:val="24"/>
          <w:szCs w:val="24"/>
          <w:lang w:eastAsia="cs-CZ"/>
        </w:rPr>
        <w:t xml:space="preserve">  Přehled pracovníků školy - podle stavu k 30. 6. 201</w:t>
      </w:r>
      <w:r w:rsidR="00C95CAA">
        <w:rPr>
          <w:rFonts w:ascii="Times New Roman" w:eastAsia="Times New Roman" w:hAnsi="Times New Roman" w:cs="Times New Roman"/>
          <w:b/>
          <w:color w:val="000000"/>
          <w:sz w:val="24"/>
          <w:szCs w:val="24"/>
          <w:lang w:eastAsia="cs-CZ"/>
        </w:rPr>
        <w:t>7</w:t>
      </w:r>
    </w:p>
    <w:p w:rsidR="00700613" w:rsidRPr="00700613" w:rsidRDefault="00700613" w:rsidP="00700613">
      <w:pPr>
        <w:spacing w:after="0" w:line="240" w:lineRule="auto"/>
        <w:rPr>
          <w:rFonts w:ascii="Times New Roman" w:eastAsia="Times New Roman" w:hAnsi="Times New Roman" w:cs="Times New Roman"/>
          <w:b/>
          <w:color w:val="000000"/>
          <w:sz w:val="24"/>
          <w:szCs w:val="24"/>
          <w:lang w:eastAsia="cs-CZ"/>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340"/>
        <w:gridCol w:w="2340"/>
        <w:gridCol w:w="2700"/>
      </w:tblGrid>
      <w:tr w:rsidR="00700613" w:rsidRPr="00700613" w:rsidTr="004B68BA">
        <w:tc>
          <w:tcPr>
            <w:tcW w:w="2340" w:type="dxa"/>
          </w:tcPr>
          <w:p w:rsidR="00700613" w:rsidRPr="00700613" w:rsidRDefault="00700613" w:rsidP="00700613">
            <w:pPr>
              <w:spacing w:after="0" w:line="240" w:lineRule="auto"/>
              <w:jc w:val="center"/>
              <w:rPr>
                <w:rFonts w:ascii="Times New Roman" w:eastAsia="Times New Roman" w:hAnsi="Times New Roman" w:cs="Times New Roman"/>
                <w:color w:val="000000"/>
                <w:sz w:val="24"/>
                <w:szCs w:val="24"/>
                <w:lang w:eastAsia="cs-CZ"/>
              </w:rPr>
            </w:pPr>
            <w:r w:rsidRPr="00700613">
              <w:rPr>
                <w:rFonts w:ascii="Times New Roman" w:eastAsia="Times New Roman" w:hAnsi="Times New Roman" w:cs="Times New Roman"/>
                <w:color w:val="000000"/>
                <w:sz w:val="24"/>
                <w:szCs w:val="24"/>
                <w:lang w:eastAsia="cs-CZ"/>
              </w:rPr>
              <w:t>Počet pracovníků celkem</w:t>
            </w:r>
          </w:p>
          <w:p w:rsidR="00700613" w:rsidRPr="00700613" w:rsidRDefault="00700613" w:rsidP="00700613">
            <w:pPr>
              <w:spacing w:after="0" w:line="240" w:lineRule="auto"/>
              <w:jc w:val="center"/>
              <w:rPr>
                <w:rFonts w:ascii="Times New Roman" w:eastAsia="Times New Roman" w:hAnsi="Times New Roman" w:cs="Times New Roman"/>
                <w:color w:val="000000"/>
                <w:sz w:val="24"/>
                <w:szCs w:val="24"/>
                <w:lang w:eastAsia="cs-CZ"/>
              </w:rPr>
            </w:pPr>
            <w:r w:rsidRPr="00700613">
              <w:rPr>
                <w:rFonts w:ascii="Times New Roman" w:eastAsia="Times New Roman" w:hAnsi="Times New Roman" w:cs="Times New Roman"/>
                <w:color w:val="000000"/>
                <w:sz w:val="24"/>
                <w:szCs w:val="24"/>
                <w:lang w:eastAsia="cs-CZ"/>
              </w:rPr>
              <w:t>fyzický / přepočtený</w:t>
            </w:r>
          </w:p>
        </w:tc>
        <w:tc>
          <w:tcPr>
            <w:tcW w:w="2340" w:type="dxa"/>
          </w:tcPr>
          <w:p w:rsidR="00700613" w:rsidRPr="00700613" w:rsidRDefault="00700613" w:rsidP="00700613">
            <w:pPr>
              <w:spacing w:after="0" w:line="240" w:lineRule="auto"/>
              <w:jc w:val="center"/>
              <w:rPr>
                <w:rFonts w:ascii="Times New Roman" w:eastAsia="Times New Roman" w:hAnsi="Times New Roman" w:cs="Times New Roman"/>
                <w:color w:val="000000"/>
                <w:sz w:val="24"/>
                <w:szCs w:val="24"/>
                <w:lang w:eastAsia="cs-CZ"/>
              </w:rPr>
            </w:pPr>
            <w:r w:rsidRPr="00700613">
              <w:rPr>
                <w:rFonts w:ascii="Times New Roman" w:eastAsia="Times New Roman" w:hAnsi="Times New Roman" w:cs="Times New Roman"/>
                <w:color w:val="000000"/>
                <w:sz w:val="24"/>
                <w:szCs w:val="24"/>
                <w:lang w:eastAsia="cs-CZ"/>
              </w:rPr>
              <w:t>z toho počet pedagog. pracovníků</w:t>
            </w:r>
          </w:p>
          <w:p w:rsidR="00700613" w:rsidRPr="00700613" w:rsidRDefault="00700613" w:rsidP="00700613">
            <w:pPr>
              <w:spacing w:after="0" w:line="240" w:lineRule="auto"/>
              <w:jc w:val="center"/>
              <w:rPr>
                <w:rFonts w:ascii="Times New Roman" w:eastAsia="Times New Roman" w:hAnsi="Times New Roman" w:cs="Times New Roman"/>
                <w:color w:val="000000"/>
                <w:sz w:val="24"/>
                <w:szCs w:val="24"/>
                <w:lang w:eastAsia="cs-CZ"/>
              </w:rPr>
            </w:pPr>
            <w:r w:rsidRPr="00700613">
              <w:rPr>
                <w:rFonts w:ascii="Times New Roman" w:eastAsia="Times New Roman" w:hAnsi="Times New Roman" w:cs="Times New Roman"/>
                <w:color w:val="000000"/>
                <w:sz w:val="24"/>
                <w:szCs w:val="24"/>
                <w:lang w:eastAsia="cs-CZ"/>
              </w:rPr>
              <w:t>fyzický / přepočtený</w:t>
            </w:r>
          </w:p>
        </w:tc>
        <w:tc>
          <w:tcPr>
            <w:tcW w:w="2340" w:type="dxa"/>
          </w:tcPr>
          <w:p w:rsidR="00700613" w:rsidRPr="00700613" w:rsidRDefault="00700613" w:rsidP="00700613">
            <w:pPr>
              <w:spacing w:after="0" w:line="240" w:lineRule="auto"/>
              <w:jc w:val="center"/>
              <w:rPr>
                <w:rFonts w:ascii="Times New Roman" w:eastAsia="Times New Roman" w:hAnsi="Times New Roman" w:cs="Times New Roman"/>
                <w:color w:val="000000"/>
                <w:sz w:val="24"/>
                <w:szCs w:val="24"/>
                <w:lang w:eastAsia="cs-CZ"/>
              </w:rPr>
            </w:pPr>
            <w:r w:rsidRPr="00700613">
              <w:rPr>
                <w:rFonts w:ascii="Times New Roman" w:eastAsia="Times New Roman" w:hAnsi="Times New Roman" w:cs="Times New Roman"/>
                <w:color w:val="000000"/>
                <w:sz w:val="24"/>
                <w:szCs w:val="24"/>
                <w:lang w:eastAsia="cs-CZ"/>
              </w:rPr>
              <w:t>Fyzický počet pedagog. pracovníků se vzděláním VŠ / SŠ</w:t>
            </w:r>
          </w:p>
        </w:tc>
        <w:tc>
          <w:tcPr>
            <w:tcW w:w="2700" w:type="dxa"/>
          </w:tcPr>
          <w:p w:rsidR="00700613" w:rsidRPr="00700613" w:rsidRDefault="00700613" w:rsidP="00700613">
            <w:pPr>
              <w:spacing w:after="0" w:line="240" w:lineRule="auto"/>
              <w:jc w:val="center"/>
              <w:rPr>
                <w:rFonts w:ascii="Times New Roman" w:eastAsia="Times New Roman" w:hAnsi="Times New Roman" w:cs="Times New Roman"/>
                <w:color w:val="000000"/>
                <w:sz w:val="24"/>
                <w:szCs w:val="24"/>
                <w:lang w:eastAsia="cs-CZ"/>
              </w:rPr>
            </w:pPr>
            <w:r w:rsidRPr="00700613">
              <w:rPr>
                <w:rFonts w:ascii="Times New Roman" w:eastAsia="Times New Roman" w:hAnsi="Times New Roman" w:cs="Times New Roman"/>
                <w:color w:val="000000"/>
                <w:sz w:val="24"/>
                <w:szCs w:val="24"/>
                <w:lang w:eastAsia="cs-CZ"/>
              </w:rPr>
              <w:t xml:space="preserve">Průměrná délka </w:t>
            </w:r>
            <w:proofErr w:type="spellStart"/>
            <w:r w:rsidRPr="00700613">
              <w:rPr>
                <w:rFonts w:ascii="Times New Roman" w:eastAsia="Times New Roman" w:hAnsi="Times New Roman" w:cs="Times New Roman"/>
                <w:color w:val="000000"/>
                <w:sz w:val="24"/>
                <w:szCs w:val="24"/>
                <w:lang w:eastAsia="cs-CZ"/>
              </w:rPr>
              <w:t>pedag</w:t>
            </w:r>
            <w:proofErr w:type="spellEnd"/>
            <w:r w:rsidRPr="00700613">
              <w:rPr>
                <w:rFonts w:ascii="Times New Roman" w:eastAsia="Times New Roman" w:hAnsi="Times New Roman" w:cs="Times New Roman"/>
                <w:color w:val="000000"/>
                <w:sz w:val="24"/>
                <w:szCs w:val="24"/>
                <w:lang w:eastAsia="cs-CZ"/>
              </w:rPr>
              <w:t xml:space="preserve">. praxe (za všechny </w:t>
            </w:r>
            <w:proofErr w:type="spellStart"/>
            <w:r w:rsidRPr="00700613">
              <w:rPr>
                <w:rFonts w:ascii="Times New Roman" w:eastAsia="Times New Roman" w:hAnsi="Times New Roman" w:cs="Times New Roman"/>
                <w:color w:val="000000"/>
                <w:sz w:val="24"/>
                <w:szCs w:val="24"/>
                <w:lang w:eastAsia="cs-CZ"/>
              </w:rPr>
              <w:t>ped</w:t>
            </w:r>
            <w:proofErr w:type="spellEnd"/>
            <w:r w:rsidRPr="00700613">
              <w:rPr>
                <w:rFonts w:ascii="Times New Roman" w:eastAsia="Times New Roman" w:hAnsi="Times New Roman" w:cs="Times New Roman"/>
                <w:color w:val="000000"/>
                <w:sz w:val="24"/>
                <w:szCs w:val="24"/>
                <w:lang w:eastAsia="cs-CZ"/>
              </w:rPr>
              <w:t>. pracovníky)</w:t>
            </w:r>
          </w:p>
        </w:tc>
      </w:tr>
      <w:tr w:rsidR="00700613" w:rsidRPr="00700613" w:rsidTr="004B68BA">
        <w:tc>
          <w:tcPr>
            <w:tcW w:w="2340" w:type="dxa"/>
          </w:tcPr>
          <w:p w:rsidR="00700613" w:rsidRPr="00700613" w:rsidRDefault="00700613" w:rsidP="00700613">
            <w:pPr>
              <w:spacing w:after="0" w:line="240" w:lineRule="auto"/>
              <w:jc w:val="center"/>
              <w:rPr>
                <w:rFonts w:ascii="Times New Roman" w:eastAsia="Times New Roman" w:hAnsi="Times New Roman" w:cs="Times New Roman"/>
                <w:color w:val="000000"/>
                <w:sz w:val="24"/>
                <w:szCs w:val="24"/>
                <w:lang w:eastAsia="cs-CZ"/>
              </w:rPr>
            </w:pPr>
          </w:p>
          <w:p w:rsidR="00700613" w:rsidRPr="00700613" w:rsidRDefault="00853D43" w:rsidP="00700613">
            <w:pPr>
              <w:spacing w:after="0" w:line="240" w:lineRule="auto"/>
              <w:jc w:val="center"/>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13 / 7,45</w:t>
            </w:r>
          </w:p>
        </w:tc>
        <w:tc>
          <w:tcPr>
            <w:tcW w:w="2340" w:type="dxa"/>
          </w:tcPr>
          <w:p w:rsidR="00700613" w:rsidRPr="00700613" w:rsidRDefault="00700613" w:rsidP="00700613">
            <w:pPr>
              <w:spacing w:after="0" w:line="240" w:lineRule="auto"/>
              <w:jc w:val="center"/>
              <w:rPr>
                <w:rFonts w:ascii="Times New Roman" w:eastAsia="Times New Roman" w:hAnsi="Times New Roman" w:cs="Times New Roman"/>
                <w:color w:val="000000"/>
                <w:sz w:val="24"/>
                <w:szCs w:val="24"/>
                <w:lang w:eastAsia="cs-CZ"/>
              </w:rPr>
            </w:pPr>
          </w:p>
          <w:p w:rsidR="00700613" w:rsidRPr="00700613" w:rsidRDefault="00853D43" w:rsidP="00853D43">
            <w:pPr>
              <w:spacing w:after="0" w:line="240" w:lineRule="auto"/>
              <w:jc w:val="center"/>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9</w:t>
            </w:r>
            <w:r w:rsidR="00700613" w:rsidRPr="00700613">
              <w:rPr>
                <w:rFonts w:ascii="Times New Roman" w:eastAsia="Times New Roman" w:hAnsi="Times New Roman" w:cs="Times New Roman"/>
                <w:color w:val="000000"/>
                <w:sz w:val="24"/>
                <w:szCs w:val="24"/>
                <w:lang w:eastAsia="cs-CZ"/>
              </w:rPr>
              <w:t xml:space="preserve"> / </w:t>
            </w:r>
            <w:r>
              <w:rPr>
                <w:rFonts w:ascii="Times New Roman" w:eastAsia="Times New Roman" w:hAnsi="Times New Roman" w:cs="Times New Roman"/>
                <w:color w:val="000000"/>
                <w:sz w:val="24"/>
                <w:szCs w:val="24"/>
                <w:lang w:eastAsia="cs-CZ"/>
              </w:rPr>
              <w:t>5,93</w:t>
            </w:r>
          </w:p>
        </w:tc>
        <w:tc>
          <w:tcPr>
            <w:tcW w:w="2340" w:type="dxa"/>
          </w:tcPr>
          <w:p w:rsidR="00700613" w:rsidRPr="00700613" w:rsidRDefault="00700613" w:rsidP="00700613">
            <w:pPr>
              <w:spacing w:after="0" w:line="240" w:lineRule="auto"/>
              <w:jc w:val="center"/>
              <w:rPr>
                <w:rFonts w:ascii="Times New Roman" w:eastAsia="Times New Roman" w:hAnsi="Times New Roman" w:cs="Times New Roman"/>
                <w:color w:val="000000"/>
                <w:sz w:val="24"/>
                <w:szCs w:val="24"/>
                <w:lang w:eastAsia="cs-CZ"/>
              </w:rPr>
            </w:pPr>
          </w:p>
          <w:p w:rsidR="00700613" w:rsidRPr="00700613" w:rsidRDefault="00853D43" w:rsidP="00700613">
            <w:pPr>
              <w:spacing w:after="0" w:line="240" w:lineRule="auto"/>
              <w:jc w:val="center"/>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9</w:t>
            </w:r>
            <w:r w:rsidR="00700613" w:rsidRPr="00700613">
              <w:rPr>
                <w:rFonts w:ascii="Times New Roman" w:eastAsia="Times New Roman" w:hAnsi="Times New Roman" w:cs="Times New Roman"/>
                <w:color w:val="000000"/>
                <w:sz w:val="24"/>
                <w:szCs w:val="24"/>
                <w:lang w:eastAsia="cs-CZ"/>
              </w:rPr>
              <w:t xml:space="preserve"> / 0</w:t>
            </w:r>
          </w:p>
        </w:tc>
        <w:tc>
          <w:tcPr>
            <w:tcW w:w="2700" w:type="dxa"/>
          </w:tcPr>
          <w:p w:rsidR="00700613" w:rsidRPr="00700613" w:rsidRDefault="00700613" w:rsidP="00700613">
            <w:pPr>
              <w:spacing w:after="0" w:line="240" w:lineRule="auto"/>
              <w:jc w:val="center"/>
              <w:rPr>
                <w:rFonts w:ascii="Times New Roman" w:eastAsia="Times New Roman" w:hAnsi="Times New Roman" w:cs="Times New Roman"/>
                <w:color w:val="000000"/>
                <w:sz w:val="24"/>
                <w:szCs w:val="24"/>
                <w:lang w:eastAsia="cs-CZ"/>
              </w:rPr>
            </w:pPr>
          </w:p>
          <w:p w:rsidR="00700613" w:rsidRPr="00700613" w:rsidRDefault="00700613" w:rsidP="00700613">
            <w:pPr>
              <w:spacing w:after="0" w:line="240" w:lineRule="auto"/>
              <w:jc w:val="center"/>
              <w:rPr>
                <w:rFonts w:ascii="Times New Roman" w:eastAsia="Times New Roman" w:hAnsi="Times New Roman" w:cs="Times New Roman"/>
                <w:color w:val="000000"/>
                <w:sz w:val="24"/>
                <w:szCs w:val="24"/>
                <w:lang w:eastAsia="cs-CZ"/>
              </w:rPr>
            </w:pPr>
            <w:r w:rsidRPr="00700613">
              <w:rPr>
                <w:rFonts w:ascii="Times New Roman" w:eastAsia="Times New Roman" w:hAnsi="Times New Roman" w:cs="Times New Roman"/>
                <w:color w:val="000000"/>
                <w:sz w:val="24"/>
                <w:szCs w:val="24"/>
                <w:lang w:eastAsia="cs-CZ"/>
              </w:rPr>
              <w:t>17</w:t>
            </w:r>
          </w:p>
        </w:tc>
      </w:tr>
    </w:tbl>
    <w:p w:rsidR="00700613" w:rsidRPr="00700613" w:rsidRDefault="00700613" w:rsidP="00700613">
      <w:pPr>
        <w:tabs>
          <w:tab w:val="left" w:pos="708"/>
          <w:tab w:val="center" w:pos="4536"/>
          <w:tab w:val="right" w:pos="9072"/>
        </w:tabs>
        <w:spacing w:after="0" w:line="240" w:lineRule="auto"/>
        <w:rPr>
          <w:rFonts w:ascii="Times New Roman" w:eastAsia="Times New Roman" w:hAnsi="Times New Roman" w:cs="Times New Roman"/>
          <w:b/>
          <w:sz w:val="32"/>
          <w:szCs w:val="32"/>
          <w:lang w:eastAsia="cs-CZ"/>
        </w:rPr>
      </w:pPr>
    </w:p>
    <w:p w:rsidR="00700613" w:rsidRPr="00700613" w:rsidRDefault="00700613" w:rsidP="00700613">
      <w:pPr>
        <w:tabs>
          <w:tab w:val="left" w:pos="708"/>
          <w:tab w:val="center" w:pos="4536"/>
          <w:tab w:val="right" w:pos="9072"/>
        </w:tabs>
        <w:spacing w:after="0" w:line="240" w:lineRule="auto"/>
        <w:rPr>
          <w:rFonts w:ascii="Times New Roman" w:eastAsia="Times New Roman" w:hAnsi="Times New Roman" w:cs="Times New Roman"/>
          <w:b/>
          <w:sz w:val="32"/>
          <w:szCs w:val="32"/>
          <w:lang w:eastAsia="cs-CZ"/>
        </w:rPr>
      </w:pPr>
    </w:p>
    <w:p w:rsidR="00700613" w:rsidRPr="00700613" w:rsidRDefault="00700613" w:rsidP="00700613">
      <w:pPr>
        <w:spacing w:after="0" w:line="240" w:lineRule="auto"/>
        <w:rPr>
          <w:rFonts w:ascii="Times New Roman" w:eastAsia="Times New Roman" w:hAnsi="Times New Roman" w:cs="Times New Roman"/>
          <w:b/>
          <w:color w:val="000000"/>
          <w:sz w:val="24"/>
          <w:szCs w:val="24"/>
          <w:lang w:eastAsia="cs-CZ"/>
        </w:rPr>
      </w:pPr>
      <w:r w:rsidRPr="00700613">
        <w:rPr>
          <w:rFonts w:ascii="Times New Roman" w:eastAsia="Times New Roman" w:hAnsi="Times New Roman" w:cs="Times New Roman"/>
          <w:b/>
          <w:color w:val="000000"/>
          <w:sz w:val="24"/>
          <w:szCs w:val="24"/>
          <w:lang w:eastAsia="cs-CZ"/>
        </w:rPr>
        <w:t>Počet tříd a žáků, včetně závěrečných ročníků</w:t>
      </w:r>
    </w:p>
    <w:p w:rsidR="00700613" w:rsidRPr="00700613" w:rsidRDefault="00700613" w:rsidP="00700613">
      <w:pPr>
        <w:spacing w:after="0" w:line="240" w:lineRule="auto"/>
        <w:rPr>
          <w:rFonts w:ascii="Times New Roman" w:eastAsia="Times New Roman" w:hAnsi="Times New Roman" w:cs="Times New Roman"/>
          <w:b/>
          <w:color w:val="000000"/>
          <w:sz w:val="24"/>
          <w:szCs w:val="24"/>
          <w:lang w:eastAsia="cs-CZ"/>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440"/>
        <w:gridCol w:w="1440"/>
        <w:gridCol w:w="2160"/>
        <w:gridCol w:w="2700"/>
      </w:tblGrid>
      <w:tr w:rsidR="00700613" w:rsidRPr="00700613" w:rsidTr="004B68BA">
        <w:tc>
          <w:tcPr>
            <w:tcW w:w="2088" w:type="dxa"/>
            <w:vMerge w:val="restart"/>
            <w:vAlign w:val="center"/>
          </w:tcPr>
          <w:p w:rsidR="00700613" w:rsidRPr="00700613" w:rsidRDefault="00700613" w:rsidP="00700613">
            <w:pPr>
              <w:spacing w:after="0" w:line="240" w:lineRule="auto"/>
              <w:jc w:val="center"/>
              <w:rPr>
                <w:rFonts w:ascii="Times New Roman" w:eastAsia="Times New Roman" w:hAnsi="Times New Roman" w:cs="Times New Roman"/>
                <w:color w:val="000000"/>
                <w:sz w:val="24"/>
                <w:szCs w:val="24"/>
                <w:lang w:eastAsia="cs-CZ"/>
              </w:rPr>
            </w:pPr>
          </w:p>
        </w:tc>
        <w:tc>
          <w:tcPr>
            <w:tcW w:w="2880" w:type="dxa"/>
            <w:gridSpan w:val="2"/>
            <w:vAlign w:val="center"/>
          </w:tcPr>
          <w:p w:rsidR="00700613" w:rsidRPr="00700613" w:rsidRDefault="00700613" w:rsidP="00700613">
            <w:pPr>
              <w:spacing w:after="0" w:line="240" w:lineRule="auto"/>
              <w:jc w:val="center"/>
              <w:rPr>
                <w:rFonts w:ascii="Times New Roman" w:eastAsia="Times New Roman" w:hAnsi="Times New Roman" w:cs="Times New Roman"/>
                <w:color w:val="000000"/>
                <w:sz w:val="24"/>
                <w:szCs w:val="24"/>
                <w:lang w:eastAsia="cs-CZ"/>
              </w:rPr>
            </w:pPr>
          </w:p>
          <w:p w:rsidR="00700613" w:rsidRPr="00700613" w:rsidRDefault="00700613" w:rsidP="00700613">
            <w:pPr>
              <w:spacing w:after="0" w:line="240" w:lineRule="auto"/>
              <w:jc w:val="center"/>
              <w:rPr>
                <w:rFonts w:ascii="Times New Roman" w:eastAsia="Times New Roman" w:hAnsi="Times New Roman" w:cs="Times New Roman"/>
                <w:color w:val="000000"/>
                <w:sz w:val="24"/>
                <w:szCs w:val="24"/>
                <w:lang w:eastAsia="cs-CZ"/>
              </w:rPr>
            </w:pPr>
            <w:r w:rsidRPr="00700613">
              <w:rPr>
                <w:rFonts w:ascii="Times New Roman" w:eastAsia="Times New Roman" w:hAnsi="Times New Roman" w:cs="Times New Roman"/>
                <w:color w:val="000000"/>
                <w:sz w:val="24"/>
                <w:szCs w:val="24"/>
                <w:lang w:eastAsia="cs-CZ"/>
              </w:rPr>
              <w:t xml:space="preserve">Počet žáků </w:t>
            </w:r>
          </w:p>
        </w:tc>
        <w:tc>
          <w:tcPr>
            <w:tcW w:w="2160" w:type="dxa"/>
            <w:vMerge w:val="restart"/>
            <w:vAlign w:val="center"/>
          </w:tcPr>
          <w:p w:rsidR="00853D43" w:rsidRDefault="00700613" w:rsidP="00700613">
            <w:pPr>
              <w:spacing w:after="0" w:line="240" w:lineRule="auto"/>
              <w:jc w:val="center"/>
              <w:rPr>
                <w:rFonts w:ascii="Times New Roman" w:eastAsia="Times New Roman" w:hAnsi="Times New Roman" w:cs="Times New Roman"/>
                <w:color w:val="000000"/>
                <w:sz w:val="24"/>
                <w:szCs w:val="24"/>
                <w:lang w:eastAsia="cs-CZ"/>
              </w:rPr>
            </w:pPr>
            <w:r w:rsidRPr="00700613">
              <w:rPr>
                <w:rFonts w:ascii="Times New Roman" w:eastAsia="Times New Roman" w:hAnsi="Times New Roman" w:cs="Times New Roman"/>
                <w:color w:val="000000"/>
                <w:sz w:val="24"/>
                <w:szCs w:val="24"/>
                <w:lang w:eastAsia="cs-CZ"/>
              </w:rPr>
              <w:t>Počet tříd</w:t>
            </w:r>
            <w:r w:rsidR="00853D43">
              <w:rPr>
                <w:rFonts w:ascii="Times New Roman" w:eastAsia="Times New Roman" w:hAnsi="Times New Roman" w:cs="Times New Roman"/>
                <w:color w:val="000000"/>
                <w:sz w:val="24"/>
                <w:szCs w:val="24"/>
                <w:lang w:eastAsia="cs-CZ"/>
              </w:rPr>
              <w:t xml:space="preserve"> k </w:t>
            </w:r>
          </w:p>
          <w:p w:rsidR="00700613" w:rsidRDefault="00853D43" w:rsidP="00700613">
            <w:pPr>
              <w:spacing w:after="0" w:line="240" w:lineRule="auto"/>
              <w:jc w:val="center"/>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31. 8. 2017</w:t>
            </w:r>
          </w:p>
          <w:p w:rsidR="00853D43" w:rsidRPr="00700613" w:rsidRDefault="00853D43" w:rsidP="00700613">
            <w:pPr>
              <w:spacing w:after="0" w:line="240" w:lineRule="auto"/>
              <w:jc w:val="center"/>
              <w:rPr>
                <w:rFonts w:ascii="Times New Roman" w:eastAsia="Times New Roman" w:hAnsi="Times New Roman" w:cs="Times New Roman"/>
                <w:color w:val="000000"/>
                <w:sz w:val="24"/>
                <w:szCs w:val="24"/>
                <w:lang w:eastAsia="cs-CZ"/>
              </w:rPr>
            </w:pPr>
          </w:p>
        </w:tc>
        <w:tc>
          <w:tcPr>
            <w:tcW w:w="2700" w:type="dxa"/>
            <w:vMerge w:val="restart"/>
            <w:vAlign w:val="center"/>
          </w:tcPr>
          <w:p w:rsidR="00700613" w:rsidRPr="00700613" w:rsidRDefault="00700613" w:rsidP="00700613">
            <w:pPr>
              <w:spacing w:after="0" w:line="240" w:lineRule="auto"/>
              <w:jc w:val="center"/>
              <w:rPr>
                <w:rFonts w:ascii="Times New Roman" w:eastAsia="Times New Roman" w:hAnsi="Times New Roman" w:cs="Times New Roman"/>
                <w:color w:val="000000"/>
                <w:sz w:val="24"/>
                <w:szCs w:val="24"/>
                <w:lang w:eastAsia="cs-CZ"/>
              </w:rPr>
            </w:pPr>
            <w:r w:rsidRPr="00700613">
              <w:rPr>
                <w:rFonts w:ascii="Times New Roman" w:eastAsia="Times New Roman" w:hAnsi="Times New Roman" w:cs="Times New Roman"/>
                <w:color w:val="000000"/>
                <w:sz w:val="24"/>
                <w:szCs w:val="24"/>
                <w:lang w:eastAsia="cs-CZ"/>
              </w:rPr>
              <w:t xml:space="preserve">Průměrný počet žáků na třídu </w:t>
            </w:r>
          </w:p>
          <w:p w:rsidR="00700613" w:rsidRPr="00700613" w:rsidRDefault="00700613" w:rsidP="00C95CAA">
            <w:pPr>
              <w:spacing w:after="0" w:line="240" w:lineRule="auto"/>
              <w:jc w:val="center"/>
              <w:rPr>
                <w:rFonts w:ascii="Times New Roman" w:eastAsia="Times New Roman" w:hAnsi="Times New Roman" w:cs="Times New Roman"/>
                <w:color w:val="000000"/>
                <w:sz w:val="24"/>
                <w:szCs w:val="24"/>
                <w:lang w:eastAsia="cs-CZ"/>
              </w:rPr>
            </w:pPr>
            <w:r w:rsidRPr="00700613">
              <w:rPr>
                <w:rFonts w:ascii="Times New Roman" w:eastAsia="Times New Roman" w:hAnsi="Times New Roman" w:cs="Times New Roman"/>
                <w:color w:val="000000"/>
                <w:sz w:val="24"/>
                <w:szCs w:val="24"/>
                <w:lang w:eastAsia="cs-CZ"/>
              </w:rPr>
              <w:t>k  31. 8. 201</w:t>
            </w:r>
            <w:r w:rsidR="00C95CAA">
              <w:rPr>
                <w:rFonts w:ascii="Times New Roman" w:eastAsia="Times New Roman" w:hAnsi="Times New Roman" w:cs="Times New Roman"/>
                <w:color w:val="000000"/>
                <w:sz w:val="24"/>
                <w:szCs w:val="24"/>
                <w:lang w:eastAsia="cs-CZ"/>
              </w:rPr>
              <w:t>7</w:t>
            </w:r>
          </w:p>
        </w:tc>
      </w:tr>
      <w:tr w:rsidR="00700613" w:rsidRPr="00700613" w:rsidTr="004B68BA">
        <w:tc>
          <w:tcPr>
            <w:tcW w:w="2088" w:type="dxa"/>
            <w:vMerge/>
          </w:tcPr>
          <w:p w:rsidR="00700613" w:rsidRPr="00700613" w:rsidRDefault="00700613" w:rsidP="00700613">
            <w:pPr>
              <w:spacing w:after="0" w:line="240" w:lineRule="auto"/>
              <w:rPr>
                <w:rFonts w:ascii="Times New Roman" w:eastAsia="Times New Roman" w:hAnsi="Times New Roman" w:cs="Times New Roman"/>
                <w:b/>
                <w:color w:val="000000"/>
                <w:sz w:val="24"/>
                <w:szCs w:val="24"/>
                <w:lang w:eastAsia="cs-CZ"/>
              </w:rPr>
            </w:pPr>
          </w:p>
        </w:tc>
        <w:tc>
          <w:tcPr>
            <w:tcW w:w="1440" w:type="dxa"/>
          </w:tcPr>
          <w:p w:rsidR="00700613" w:rsidRPr="00700613" w:rsidRDefault="00700613" w:rsidP="00700613">
            <w:pPr>
              <w:spacing w:after="0" w:line="240" w:lineRule="auto"/>
              <w:jc w:val="center"/>
              <w:rPr>
                <w:rFonts w:ascii="Times New Roman" w:eastAsia="Times New Roman" w:hAnsi="Times New Roman" w:cs="Times New Roman"/>
                <w:color w:val="000000"/>
                <w:sz w:val="24"/>
                <w:szCs w:val="24"/>
                <w:lang w:eastAsia="cs-CZ"/>
              </w:rPr>
            </w:pPr>
          </w:p>
          <w:p w:rsidR="00700613" w:rsidRPr="00700613" w:rsidRDefault="00700613" w:rsidP="00C95CAA">
            <w:pPr>
              <w:spacing w:after="0" w:line="240" w:lineRule="auto"/>
              <w:jc w:val="center"/>
              <w:rPr>
                <w:rFonts w:ascii="Times New Roman" w:eastAsia="Times New Roman" w:hAnsi="Times New Roman" w:cs="Times New Roman"/>
                <w:color w:val="000000"/>
                <w:sz w:val="24"/>
                <w:szCs w:val="24"/>
                <w:lang w:eastAsia="cs-CZ"/>
              </w:rPr>
            </w:pPr>
            <w:r w:rsidRPr="00700613">
              <w:rPr>
                <w:rFonts w:ascii="Times New Roman" w:eastAsia="Times New Roman" w:hAnsi="Times New Roman" w:cs="Times New Roman"/>
                <w:color w:val="000000"/>
                <w:sz w:val="24"/>
                <w:szCs w:val="24"/>
                <w:lang w:eastAsia="cs-CZ"/>
              </w:rPr>
              <w:t>30. 9. 201</w:t>
            </w:r>
            <w:r w:rsidR="00C95CAA">
              <w:rPr>
                <w:rFonts w:ascii="Times New Roman" w:eastAsia="Times New Roman" w:hAnsi="Times New Roman" w:cs="Times New Roman"/>
                <w:color w:val="000000"/>
                <w:sz w:val="24"/>
                <w:szCs w:val="24"/>
                <w:lang w:eastAsia="cs-CZ"/>
              </w:rPr>
              <w:t>6</w:t>
            </w:r>
          </w:p>
        </w:tc>
        <w:tc>
          <w:tcPr>
            <w:tcW w:w="1440" w:type="dxa"/>
          </w:tcPr>
          <w:p w:rsidR="00700613" w:rsidRPr="00700613" w:rsidRDefault="00700613" w:rsidP="00700613">
            <w:pPr>
              <w:spacing w:after="0" w:line="240" w:lineRule="auto"/>
              <w:jc w:val="center"/>
              <w:rPr>
                <w:rFonts w:ascii="Times New Roman" w:eastAsia="Times New Roman" w:hAnsi="Times New Roman" w:cs="Times New Roman"/>
                <w:color w:val="000000"/>
                <w:sz w:val="24"/>
                <w:szCs w:val="24"/>
                <w:lang w:eastAsia="cs-CZ"/>
              </w:rPr>
            </w:pPr>
          </w:p>
          <w:p w:rsidR="00700613" w:rsidRPr="00700613" w:rsidRDefault="00700613" w:rsidP="00C95CAA">
            <w:pPr>
              <w:spacing w:after="0" w:line="240" w:lineRule="auto"/>
              <w:jc w:val="center"/>
              <w:rPr>
                <w:rFonts w:ascii="Times New Roman" w:eastAsia="Times New Roman" w:hAnsi="Times New Roman" w:cs="Times New Roman"/>
                <w:color w:val="000000"/>
                <w:sz w:val="24"/>
                <w:szCs w:val="24"/>
                <w:lang w:eastAsia="cs-CZ"/>
              </w:rPr>
            </w:pPr>
            <w:r w:rsidRPr="00700613">
              <w:rPr>
                <w:rFonts w:ascii="Times New Roman" w:eastAsia="Times New Roman" w:hAnsi="Times New Roman" w:cs="Times New Roman"/>
                <w:color w:val="000000"/>
                <w:sz w:val="24"/>
                <w:szCs w:val="24"/>
                <w:lang w:eastAsia="cs-CZ"/>
              </w:rPr>
              <w:t>31. 8. 201</w:t>
            </w:r>
            <w:r w:rsidR="00C95CAA">
              <w:rPr>
                <w:rFonts w:ascii="Times New Roman" w:eastAsia="Times New Roman" w:hAnsi="Times New Roman" w:cs="Times New Roman"/>
                <w:color w:val="000000"/>
                <w:sz w:val="24"/>
                <w:szCs w:val="24"/>
                <w:lang w:eastAsia="cs-CZ"/>
              </w:rPr>
              <w:t>7</w:t>
            </w:r>
          </w:p>
        </w:tc>
        <w:tc>
          <w:tcPr>
            <w:tcW w:w="2160" w:type="dxa"/>
            <w:vMerge/>
          </w:tcPr>
          <w:p w:rsidR="00700613" w:rsidRPr="00700613" w:rsidRDefault="00700613" w:rsidP="00700613">
            <w:pPr>
              <w:spacing w:after="0" w:line="240" w:lineRule="auto"/>
              <w:jc w:val="center"/>
              <w:rPr>
                <w:rFonts w:ascii="Times New Roman" w:eastAsia="Times New Roman" w:hAnsi="Times New Roman" w:cs="Times New Roman"/>
                <w:color w:val="000000"/>
                <w:sz w:val="24"/>
                <w:szCs w:val="24"/>
                <w:lang w:eastAsia="cs-CZ"/>
              </w:rPr>
            </w:pPr>
          </w:p>
        </w:tc>
        <w:tc>
          <w:tcPr>
            <w:tcW w:w="2700" w:type="dxa"/>
            <w:vMerge/>
          </w:tcPr>
          <w:p w:rsidR="00700613" w:rsidRPr="00700613" w:rsidRDefault="00700613" w:rsidP="00700613">
            <w:pPr>
              <w:spacing w:after="0" w:line="240" w:lineRule="auto"/>
              <w:jc w:val="center"/>
              <w:rPr>
                <w:rFonts w:ascii="Times New Roman" w:eastAsia="Times New Roman" w:hAnsi="Times New Roman" w:cs="Times New Roman"/>
                <w:color w:val="000000"/>
                <w:sz w:val="24"/>
                <w:szCs w:val="24"/>
                <w:lang w:eastAsia="cs-CZ"/>
              </w:rPr>
            </w:pPr>
          </w:p>
        </w:tc>
      </w:tr>
      <w:tr w:rsidR="00700613" w:rsidRPr="00700613" w:rsidTr="004B68BA">
        <w:tc>
          <w:tcPr>
            <w:tcW w:w="2088" w:type="dxa"/>
          </w:tcPr>
          <w:p w:rsidR="00700613" w:rsidRPr="00700613" w:rsidRDefault="00700613" w:rsidP="00700613">
            <w:pPr>
              <w:spacing w:after="0" w:line="240" w:lineRule="auto"/>
              <w:rPr>
                <w:rFonts w:ascii="Times New Roman" w:eastAsia="Times New Roman" w:hAnsi="Times New Roman" w:cs="Times New Roman"/>
                <w:color w:val="000000"/>
                <w:sz w:val="24"/>
                <w:szCs w:val="24"/>
                <w:lang w:eastAsia="cs-CZ"/>
              </w:rPr>
            </w:pPr>
            <w:r w:rsidRPr="00700613">
              <w:rPr>
                <w:rFonts w:ascii="Times New Roman" w:eastAsia="Times New Roman" w:hAnsi="Times New Roman" w:cs="Times New Roman"/>
                <w:color w:val="000000"/>
                <w:sz w:val="24"/>
                <w:szCs w:val="24"/>
                <w:lang w:eastAsia="cs-CZ"/>
              </w:rPr>
              <w:t xml:space="preserve">v denní formě studia </w:t>
            </w:r>
          </w:p>
        </w:tc>
        <w:tc>
          <w:tcPr>
            <w:tcW w:w="1440" w:type="dxa"/>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p>
          <w:p w:rsidR="00700613" w:rsidRPr="00700613" w:rsidRDefault="00853D43" w:rsidP="00700613">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82</w:t>
            </w:r>
          </w:p>
        </w:tc>
        <w:tc>
          <w:tcPr>
            <w:tcW w:w="1440" w:type="dxa"/>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p>
          <w:p w:rsidR="00700613" w:rsidRPr="00700613" w:rsidRDefault="00853D43" w:rsidP="00700613">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83</w:t>
            </w:r>
          </w:p>
        </w:tc>
        <w:tc>
          <w:tcPr>
            <w:tcW w:w="2160" w:type="dxa"/>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p>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4</w:t>
            </w:r>
          </w:p>
        </w:tc>
        <w:tc>
          <w:tcPr>
            <w:tcW w:w="2700" w:type="dxa"/>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p>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21</w:t>
            </w:r>
          </w:p>
        </w:tc>
      </w:tr>
      <w:tr w:rsidR="00700613" w:rsidRPr="00700613" w:rsidTr="004B68BA">
        <w:tc>
          <w:tcPr>
            <w:tcW w:w="2088" w:type="dxa"/>
          </w:tcPr>
          <w:p w:rsidR="00700613" w:rsidRPr="00700613" w:rsidRDefault="00700613" w:rsidP="00700613">
            <w:pPr>
              <w:spacing w:after="0" w:line="240" w:lineRule="auto"/>
              <w:rPr>
                <w:rFonts w:ascii="Times New Roman" w:eastAsia="Times New Roman" w:hAnsi="Times New Roman" w:cs="Times New Roman"/>
                <w:color w:val="000000"/>
                <w:sz w:val="24"/>
                <w:szCs w:val="24"/>
                <w:lang w:eastAsia="cs-CZ"/>
              </w:rPr>
            </w:pPr>
            <w:r w:rsidRPr="00700613">
              <w:rPr>
                <w:rFonts w:ascii="Times New Roman" w:eastAsia="Times New Roman" w:hAnsi="Times New Roman" w:cs="Times New Roman"/>
                <w:color w:val="000000"/>
                <w:sz w:val="24"/>
                <w:szCs w:val="24"/>
                <w:lang w:eastAsia="cs-CZ"/>
              </w:rPr>
              <w:t>v dálkové formě studia</w:t>
            </w:r>
          </w:p>
        </w:tc>
        <w:tc>
          <w:tcPr>
            <w:tcW w:w="1440" w:type="dxa"/>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p>
          <w:p w:rsidR="00700613" w:rsidRPr="00700613" w:rsidRDefault="00853D43" w:rsidP="00700613">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26</w:t>
            </w:r>
          </w:p>
        </w:tc>
        <w:tc>
          <w:tcPr>
            <w:tcW w:w="1440" w:type="dxa"/>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p>
          <w:p w:rsidR="00700613" w:rsidRPr="00700613" w:rsidRDefault="00853D43" w:rsidP="00700613">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22</w:t>
            </w:r>
          </w:p>
        </w:tc>
        <w:tc>
          <w:tcPr>
            <w:tcW w:w="2160" w:type="dxa"/>
          </w:tcPr>
          <w:p w:rsidR="00700613" w:rsidRPr="00700613" w:rsidRDefault="00700613" w:rsidP="00700613">
            <w:pPr>
              <w:tabs>
                <w:tab w:val="center" w:pos="702"/>
              </w:tabs>
              <w:spacing w:after="0" w:line="240" w:lineRule="auto"/>
              <w:ind w:firstLine="708"/>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xml:space="preserve">   </w:t>
            </w:r>
          </w:p>
          <w:p w:rsidR="00700613" w:rsidRPr="00700613" w:rsidRDefault="00700613" w:rsidP="00853D43">
            <w:pPr>
              <w:tabs>
                <w:tab w:val="center" w:pos="702"/>
              </w:tabs>
              <w:spacing w:after="0" w:line="240" w:lineRule="auto"/>
              <w:ind w:firstLine="708"/>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xml:space="preserve">   </w:t>
            </w:r>
            <w:r w:rsidR="00853D43">
              <w:rPr>
                <w:rFonts w:ascii="Times New Roman" w:eastAsia="Times New Roman" w:hAnsi="Times New Roman" w:cs="Times New Roman"/>
                <w:sz w:val="24"/>
                <w:szCs w:val="24"/>
                <w:lang w:eastAsia="cs-CZ"/>
              </w:rPr>
              <w:t>3</w:t>
            </w:r>
          </w:p>
        </w:tc>
        <w:tc>
          <w:tcPr>
            <w:tcW w:w="2700" w:type="dxa"/>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p>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7</w:t>
            </w:r>
          </w:p>
        </w:tc>
      </w:tr>
    </w:tbl>
    <w:p w:rsidR="00700613" w:rsidRPr="00700613" w:rsidRDefault="00700613" w:rsidP="00700613">
      <w:pPr>
        <w:tabs>
          <w:tab w:val="left" w:pos="2700"/>
        </w:tabs>
        <w:spacing w:after="0" w:line="240" w:lineRule="auto"/>
        <w:rPr>
          <w:rFonts w:ascii="Times New Roman" w:eastAsia="Times New Roman" w:hAnsi="Times New Roman" w:cs="Times New Roman"/>
          <w:color w:val="0000FF"/>
          <w:sz w:val="24"/>
          <w:szCs w:val="24"/>
          <w:lang w:eastAsia="cs-CZ"/>
        </w:rPr>
      </w:pPr>
    </w:p>
    <w:p w:rsidR="00700613" w:rsidRPr="00700613" w:rsidRDefault="00700613" w:rsidP="00700613">
      <w:pPr>
        <w:tabs>
          <w:tab w:val="left" w:pos="2700"/>
        </w:tabs>
        <w:spacing w:after="0" w:line="240" w:lineRule="auto"/>
        <w:rPr>
          <w:rFonts w:ascii="Times New Roman" w:eastAsia="Times New Roman" w:hAnsi="Times New Roman" w:cs="Times New Roman"/>
          <w:color w:val="0000FF"/>
          <w:sz w:val="24"/>
          <w:szCs w:val="24"/>
          <w:lang w:eastAsia="cs-CZ"/>
        </w:rPr>
      </w:pPr>
    </w:p>
    <w:p w:rsidR="00700613" w:rsidRPr="00700613" w:rsidRDefault="00700613" w:rsidP="00700613">
      <w:pPr>
        <w:tabs>
          <w:tab w:val="left" w:pos="2700"/>
        </w:tabs>
        <w:spacing w:after="0" w:line="240" w:lineRule="auto"/>
        <w:rPr>
          <w:rFonts w:ascii="Times New Roman" w:eastAsia="Times New Roman" w:hAnsi="Times New Roman" w:cs="Times New Roman"/>
          <w:b/>
          <w:sz w:val="24"/>
          <w:szCs w:val="24"/>
          <w:lang w:eastAsia="cs-CZ"/>
        </w:rPr>
      </w:pPr>
    </w:p>
    <w:p w:rsidR="00700613" w:rsidRPr="00700613" w:rsidRDefault="00700613" w:rsidP="00700613">
      <w:pPr>
        <w:tabs>
          <w:tab w:val="left" w:pos="2700"/>
        </w:tabs>
        <w:spacing w:after="0" w:line="240" w:lineRule="auto"/>
        <w:rPr>
          <w:rFonts w:ascii="Times New Roman" w:eastAsia="Times New Roman" w:hAnsi="Times New Roman" w:cs="Times New Roman"/>
          <w:b/>
          <w:sz w:val="24"/>
          <w:szCs w:val="24"/>
          <w:lang w:eastAsia="cs-CZ"/>
        </w:rPr>
      </w:pPr>
      <w:r w:rsidRPr="00700613">
        <w:rPr>
          <w:rFonts w:ascii="Times New Roman" w:eastAsia="Times New Roman" w:hAnsi="Times New Roman" w:cs="Times New Roman"/>
          <w:b/>
          <w:sz w:val="24"/>
          <w:szCs w:val="24"/>
          <w:lang w:eastAsia="cs-CZ"/>
        </w:rPr>
        <w:t>Žáci s individuálním vzdělávacím plánem  - IVP (stav k 30. 9. 201</w:t>
      </w:r>
      <w:r w:rsidR="00C95CAA">
        <w:rPr>
          <w:rFonts w:ascii="Times New Roman" w:eastAsia="Times New Roman" w:hAnsi="Times New Roman" w:cs="Times New Roman"/>
          <w:b/>
          <w:sz w:val="24"/>
          <w:szCs w:val="24"/>
          <w:lang w:eastAsia="cs-CZ"/>
        </w:rPr>
        <w:t>6</w:t>
      </w:r>
      <w:r w:rsidRPr="00700613">
        <w:rPr>
          <w:rFonts w:ascii="Times New Roman" w:eastAsia="Times New Roman" w:hAnsi="Times New Roman" w:cs="Times New Roman"/>
          <w:b/>
          <w:sz w:val="24"/>
          <w:szCs w:val="24"/>
          <w:lang w:eastAsia="cs-CZ"/>
        </w:rPr>
        <w:t>)</w:t>
      </w:r>
    </w:p>
    <w:p w:rsidR="00700613" w:rsidRPr="00700613" w:rsidRDefault="00700613" w:rsidP="00700613">
      <w:pPr>
        <w:tabs>
          <w:tab w:val="left" w:pos="2700"/>
        </w:tabs>
        <w:spacing w:after="0" w:line="240" w:lineRule="auto"/>
        <w:rPr>
          <w:rFonts w:ascii="Times New Roman" w:eastAsia="Times New Roman" w:hAnsi="Times New Roman" w:cs="Times New Roman"/>
          <w:b/>
          <w:sz w:val="24"/>
          <w:szCs w:val="24"/>
          <w:lang w:eastAsia="cs-CZ"/>
        </w:rPr>
      </w:pPr>
    </w:p>
    <w:tbl>
      <w:tblPr>
        <w:tblW w:w="2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7"/>
        <w:gridCol w:w="1936"/>
      </w:tblGrid>
      <w:tr w:rsidR="00700613" w:rsidRPr="00700613" w:rsidTr="004B68BA">
        <w:tc>
          <w:tcPr>
            <w:tcW w:w="3140" w:type="pct"/>
          </w:tcPr>
          <w:p w:rsidR="00700613" w:rsidRPr="00700613" w:rsidRDefault="00700613" w:rsidP="00700613">
            <w:pPr>
              <w:autoSpaceDE w:val="0"/>
              <w:autoSpaceDN w:val="0"/>
              <w:adjustRightInd w:val="0"/>
              <w:spacing w:after="0" w:line="240" w:lineRule="auto"/>
              <w:rPr>
                <w:rFonts w:ascii="Times New Roman" w:eastAsia="Times New Roman" w:hAnsi="Times New Roman" w:cs="Times New Roman"/>
                <w:color w:val="000000"/>
                <w:sz w:val="24"/>
                <w:szCs w:val="24"/>
                <w:lang w:eastAsia="cs-CZ"/>
              </w:rPr>
            </w:pPr>
          </w:p>
          <w:p w:rsidR="00700613" w:rsidRPr="00700613" w:rsidRDefault="00700613" w:rsidP="00700613">
            <w:pPr>
              <w:autoSpaceDE w:val="0"/>
              <w:autoSpaceDN w:val="0"/>
              <w:adjustRightInd w:val="0"/>
              <w:spacing w:after="0" w:line="240" w:lineRule="auto"/>
              <w:rPr>
                <w:rFonts w:ascii="Times New Roman" w:eastAsia="Times New Roman" w:hAnsi="Times New Roman" w:cs="Times New Roman"/>
                <w:color w:val="000000"/>
                <w:sz w:val="24"/>
                <w:szCs w:val="24"/>
                <w:lang w:eastAsia="cs-CZ"/>
              </w:rPr>
            </w:pPr>
          </w:p>
        </w:tc>
        <w:tc>
          <w:tcPr>
            <w:tcW w:w="1860" w:type="pct"/>
          </w:tcPr>
          <w:p w:rsidR="00700613" w:rsidRPr="00700613" w:rsidRDefault="00700613" w:rsidP="00700613">
            <w:pPr>
              <w:autoSpaceDE w:val="0"/>
              <w:autoSpaceDN w:val="0"/>
              <w:adjustRightInd w:val="0"/>
              <w:spacing w:after="0" w:line="240" w:lineRule="auto"/>
              <w:jc w:val="center"/>
              <w:rPr>
                <w:rFonts w:ascii="Times New Roman" w:eastAsia="Times New Roman" w:hAnsi="Times New Roman" w:cs="Times New Roman"/>
                <w:color w:val="000000"/>
                <w:sz w:val="24"/>
                <w:szCs w:val="24"/>
                <w:lang w:eastAsia="cs-CZ"/>
              </w:rPr>
            </w:pPr>
            <w:r w:rsidRPr="00700613">
              <w:rPr>
                <w:rFonts w:ascii="Times New Roman" w:eastAsia="Times New Roman" w:hAnsi="Times New Roman" w:cs="Times New Roman"/>
                <w:color w:val="000000"/>
                <w:sz w:val="24"/>
                <w:szCs w:val="24"/>
                <w:lang w:eastAsia="cs-CZ"/>
              </w:rPr>
              <w:t>celkem</w:t>
            </w:r>
          </w:p>
        </w:tc>
      </w:tr>
      <w:tr w:rsidR="00700613" w:rsidRPr="00700613" w:rsidTr="004B68BA">
        <w:tc>
          <w:tcPr>
            <w:tcW w:w="3140" w:type="pct"/>
          </w:tcPr>
          <w:p w:rsidR="00700613" w:rsidRPr="00700613" w:rsidRDefault="00700613" w:rsidP="00700613">
            <w:pPr>
              <w:autoSpaceDE w:val="0"/>
              <w:autoSpaceDN w:val="0"/>
              <w:adjustRightInd w:val="0"/>
              <w:spacing w:after="0" w:line="240" w:lineRule="auto"/>
              <w:rPr>
                <w:rFonts w:ascii="Times New Roman" w:eastAsia="Times New Roman" w:hAnsi="Times New Roman" w:cs="Times New Roman"/>
                <w:color w:val="000000"/>
                <w:sz w:val="24"/>
                <w:szCs w:val="24"/>
                <w:lang w:eastAsia="cs-CZ"/>
              </w:rPr>
            </w:pPr>
            <w:r w:rsidRPr="00700613">
              <w:rPr>
                <w:rFonts w:ascii="Times New Roman" w:eastAsia="Times New Roman" w:hAnsi="Times New Roman" w:cs="Times New Roman"/>
                <w:color w:val="000000"/>
                <w:sz w:val="24"/>
                <w:szCs w:val="24"/>
                <w:lang w:eastAsia="cs-CZ"/>
              </w:rPr>
              <w:t>počet žáků/studentů s IVP</w:t>
            </w:r>
          </w:p>
          <w:p w:rsidR="00700613" w:rsidRPr="00700613" w:rsidRDefault="00700613" w:rsidP="00700613">
            <w:pPr>
              <w:autoSpaceDE w:val="0"/>
              <w:autoSpaceDN w:val="0"/>
              <w:adjustRightInd w:val="0"/>
              <w:spacing w:after="0" w:line="240" w:lineRule="auto"/>
              <w:rPr>
                <w:rFonts w:ascii="Times New Roman" w:eastAsia="Times New Roman" w:hAnsi="Times New Roman" w:cs="Times New Roman"/>
                <w:color w:val="000000"/>
                <w:sz w:val="24"/>
                <w:szCs w:val="24"/>
                <w:lang w:eastAsia="cs-CZ"/>
              </w:rPr>
            </w:pPr>
          </w:p>
        </w:tc>
        <w:tc>
          <w:tcPr>
            <w:tcW w:w="1860" w:type="pct"/>
          </w:tcPr>
          <w:p w:rsidR="00700613" w:rsidRPr="00700613" w:rsidRDefault="00700613" w:rsidP="00700613">
            <w:pPr>
              <w:autoSpaceDE w:val="0"/>
              <w:autoSpaceDN w:val="0"/>
              <w:adjustRightInd w:val="0"/>
              <w:spacing w:after="0" w:line="240" w:lineRule="auto"/>
              <w:jc w:val="center"/>
              <w:rPr>
                <w:rFonts w:ascii="Times New Roman" w:eastAsia="Times New Roman" w:hAnsi="Times New Roman" w:cs="Times New Roman"/>
                <w:color w:val="000000"/>
                <w:sz w:val="24"/>
                <w:szCs w:val="24"/>
                <w:lang w:eastAsia="cs-CZ"/>
              </w:rPr>
            </w:pPr>
            <w:r w:rsidRPr="00700613">
              <w:rPr>
                <w:rFonts w:ascii="Times New Roman" w:eastAsia="Times New Roman" w:hAnsi="Times New Roman" w:cs="Times New Roman"/>
                <w:color w:val="000000"/>
                <w:sz w:val="24"/>
                <w:szCs w:val="24"/>
                <w:lang w:eastAsia="cs-CZ"/>
              </w:rPr>
              <w:t>0</w:t>
            </w:r>
          </w:p>
        </w:tc>
      </w:tr>
      <w:tr w:rsidR="00700613" w:rsidRPr="00700613" w:rsidTr="004B68BA">
        <w:tc>
          <w:tcPr>
            <w:tcW w:w="3140" w:type="pct"/>
          </w:tcPr>
          <w:p w:rsidR="00700613" w:rsidRPr="00700613" w:rsidRDefault="00700613" w:rsidP="00700613">
            <w:pPr>
              <w:autoSpaceDE w:val="0"/>
              <w:autoSpaceDN w:val="0"/>
              <w:adjustRightInd w:val="0"/>
              <w:spacing w:after="0" w:line="240" w:lineRule="auto"/>
              <w:rPr>
                <w:rFonts w:ascii="Times New Roman" w:eastAsia="Times New Roman" w:hAnsi="Times New Roman" w:cs="Times New Roman"/>
                <w:color w:val="000000"/>
                <w:sz w:val="24"/>
                <w:szCs w:val="24"/>
                <w:lang w:eastAsia="cs-CZ"/>
              </w:rPr>
            </w:pPr>
            <w:r w:rsidRPr="00700613">
              <w:rPr>
                <w:rFonts w:ascii="Times New Roman" w:eastAsia="Times New Roman" w:hAnsi="Times New Roman" w:cs="Times New Roman"/>
                <w:color w:val="000000"/>
                <w:sz w:val="24"/>
                <w:szCs w:val="24"/>
                <w:lang w:eastAsia="cs-CZ"/>
              </w:rPr>
              <w:t>z toho talentovaní</w:t>
            </w:r>
          </w:p>
          <w:p w:rsidR="00700613" w:rsidRPr="00700613" w:rsidRDefault="00700613" w:rsidP="00700613">
            <w:pPr>
              <w:autoSpaceDE w:val="0"/>
              <w:autoSpaceDN w:val="0"/>
              <w:adjustRightInd w:val="0"/>
              <w:spacing w:after="0" w:line="240" w:lineRule="auto"/>
              <w:rPr>
                <w:rFonts w:ascii="Times New Roman" w:eastAsia="Times New Roman" w:hAnsi="Times New Roman" w:cs="Times New Roman"/>
                <w:color w:val="000000"/>
                <w:sz w:val="24"/>
                <w:szCs w:val="24"/>
                <w:lang w:eastAsia="cs-CZ"/>
              </w:rPr>
            </w:pPr>
          </w:p>
        </w:tc>
        <w:tc>
          <w:tcPr>
            <w:tcW w:w="1860" w:type="pct"/>
          </w:tcPr>
          <w:p w:rsidR="00700613" w:rsidRPr="00700613" w:rsidRDefault="00700613" w:rsidP="00700613">
            <w:pPr>
              <w:autoSpaceDE w:val="0"/>
              <w:autoSpaceDN w:val="0"/>
              <w:adjustRightInd w:val="0"/>
              <w:spacing w:after="0" w:line="240" w:lineRule="auto"/>
              <w:jc w:val="center"/>
              <w:rPr>
                <w:rFonts w:ascii="Times New Roman" w:eastAsia="Times New Roman" w:hAnsi="Times New Roman" w:cs="Times New Roman"/>
                <w:color w:val="000000"/>
                <w:sz w:val="24"/>
                <w:szCs w:val="24"/>
                <w:lang w:eastAsia="cs-CZ"/>
              </w:rPr>
            </w:pPr>
            <w:r w:rsidRPr="00700613">
              <w:rPr>
                <w:rFonts w:ascii="Times New Roman" w:eastAsia="Times New Roman" w:hAnsi="Times New Roman" w:cs="Times New Roman"/>
                <w:color w:val="000000"/>
                <w:sz w:val="24"/>
                <w:szCs w:val="24"/>
                <w:lang w:eastAsia="cs-CZ"/>
              </w:rPr>
              <w:t>0</w:t>
            </w:r>
          </w:p>
        </w:tc>
      </w:tr>
      <w:tr w:rsidR="00700613" w:rsidRPr="00700613" w:rsidTr="004B68BA">
        <w:tc>
          <w:tcPr>
            <w:tcW w:w="3140" w:type="pct"/>
          </w:tcPr>
          <w:p w:rsidR="00700613" w:rsidRPr="00700613" w:rsidRDefault="00700613" w:rsidP="00700613">
            <w:pPr>
              <w:autoSpaceDE w:val="0"/>
              <w:autoSpaceDN w:val="0"/>
              <w:adjustRightInd w:val="0"/>
              <w:spacing w:after="0" w:line="240" w:lineRule="auto"/>
              <w:rPr>
                <w:rFonts w:ascii="Times New Roman" w:eastAsia="Times New Roman" w:hAnsi="Times New Roman" w:cs="Times New Roman"/>
                <w:color w:val="000000"/>
                <w:sz w:val="24"/>
                <w:szCs w:val="24"/>
                <w:lang w:eastAsia="cs-CZ"/>
              </w:rPr>
            </w:pPr>
            <w:r w:rsidRPr="00700613">
              <w:rPr>
                <w:rFonts w:ascii="Times New Roman" w:eastAsia="Times New Roman" w:hAnsi="Times New Roman" w:cs="Times New Roman"/>
                <w:color w:val="000000"/>
                <w:sz w:val="24"/>
                <w:szCs w:val="24"/>
                <w:lang w:eastAsia="cs-CZ"/>
              </w:rPr>
              <w:t>v jakém oboru/předmětech</w:t>
            </w:r>
          </w:p>
          <w:p w:rsidR="00700613" w:rsidRPr="00700613" w:rsidRDefault="00700613" w:rsidP="00700613">
            <w:pPr>
              <w:autoSpaceDE w:val="0"/>
              <w:autoSpaceDN w:val="0"/>
              <w:adjustRightInd w:val="0"/>
              <w:spacing w:after="0" w:line="240" w:lineRule="auto"/>
              <w:rPr>
                <w:rFonts w:ascii="Times New Roman" w:eastAsia="Times New Roman" w:hAnsi="Times New Roman" w:cs="Times New Roman"/>
                <w:color w:val="000000"/>
                <w:sz w:val="24"/>
                <w:szCs w:val="24"/>
                <w:lang w:eastAsia="cs-CZ"/>
              </w:rPr>
            </w:pPr>
          </w:p>
        </w:tc>
        <w:tc>
          <w:tcPr>
            <w:tcW w:w="1860" w:type="pct"/>
          </w:tcPr>
          <w:p w:rsidR="00700613" w:rsidRPr="00700613" w:rsidRDefault="00700613" w:rsidP="00700613">
            <w:pPr>
              <w:autoSpaceDE w:val="0"/>
              <w:autoSpaceDN w:val="0"/>
              <w:adjustRightInd w:val="0"/>
              <w:spacing w:after="0" w:line="240" w:lineRule="auto"/>
              <w:jc w:val="center"/>
              <w:rPr>
                <w:rFonts w:ascii="Times New Roman" w:eastAsia="Times New Roman" w:hAnsi="Times New Roman" w:cs="Times New Roman"/>
                <w:color w:val="000000"/>
                <w:sz w:val="24"/>
                <w:szCs w:val="24"/>
                <w:lang w:eastAsia="cs-CZ"/>
              </w:rPr>
            </w:pPr>
            <w:r w:rsidRPr="00700613">
              <w:rPr>
                <w:rFonts w:ascii="Times New Roman" w:eastAsia="Times New Roman" w:hAnsi="Times New Roman" w:cs="Times New Roman"/>
                <w:color w:val="000000"/>
                <w:sz w:val="24"/>
                <w:szCs w:val="24"/>
                <w:lang w:eastAsia="cs-CZ"/>
              </w:rPr>
              <w:t>0</w:t>
            </w:r>
          </w:p>
        </w:tc>
      </w:tr>
    </w:tbl>
    <w:p w:rsidR="00700613" w:rsidRPr="00700613" w:rsidRDefault="00700613" w:rsidP="00700613">
      <w:pPr>
        <w:tabs>
          <w:tab w:val="left" w:pos="2700"/>
        </w:tabs>
        <w:spacing w:after="0" w:line="240" w:lineRule="auto"/>
        <w:rPr>
          <w:rFonts w:ascii="Times New Roman" w:eastAsia="Times New Roman" w:hAnsi="Times New Roman" w:cs="Times New Roman"/>
          <w:sz w:val="24"/>
          <w:szCs w:val="24"/>
          <w:lang w:eastAsia="cs-CZ"/>
        </w:rPr>
      </w:pPr>
    </w:p>
    <w:p w:rsidR="00700613" w:rsidRPr="00700613" w:rsidRDefault="00700613" w:rsidP="00700613">
      <w:pPr>
        <w:tabs>
          <w:tab w:val="left" w:pos="2700"/>
        </w:tabs>
        <w:spacing w:after="0" w:line="240" w:lineRule="auto"/>
        <w:rPr>
          <w:rFonts w:ascii="Times New Roman" w:eastAsia="Times New Roman" w:hAnsi="Times New Roman" w:cs="Times New Roman"/>
          <w:sz w:val="24"/>
          <w:szCs w:val="24"/>
          <w:lang w:eastAsia="cs-CZ"/>
        </w:rPr>
      </w:pPr>
    </w:p>
    <w:p w:rsidR="00700613" w:rsidRPr="00700613" w:rsidRDefault="00700613" w:rsidP="00700613">
      <w:pPr>
        <w:tabs>
          <w:tab w:val="left" w:pos="2700"/>
        </w:tabs>
        <w:spacing w:after="0" w:line="240" w:lineRule="auto"/>
        <w:rPr>
          <w:rFonts w:ascii="Times New Roman" w:eastAsia="Times New Roman" w:hAnsi="Times New Roman" w:cs="Times New Roman"/>
          <w:sz w:val="24"/>
          <w:szCs w:val="24"/>
          <w:lang w:eastAsia="cs-CZ"/>
        </w:rPr>
      </w:pPr>
    </w:p>
    <w:p w:rsidR="00700613" w:rsidRPr="00700613" w:rsidRDefault="00700613" w:rsidP="00700613">
      <w:pPr>
        <w:tabs>
          <w:tab w:val="left" w:pos="2700"/>
        </w:tabs>
        <w:spacing w:after="0" w:line="240" w:lineRule="auto"/>
        <w:rPr>
          <w:rFonts w:ascii="Times New Roman" w:eastAsia="Times New Roman" w:hAnsi="Times New Roman" w:cs="Times New Roman"/>
          <w:sz w:val="24"/>
          <w:szCs w:val="24"/>
          <w:lang w:eastAsia="cs-CZ"/>
        </w:rPr>
      </w:pPr>
    </w:p>
    <w:p w:rsidR="00700613" w:rsidRPr="00700613" w:rsidRDefault="00700613" w:rsidP="00700613">
      <w:pPr>
        <w:tabs>
          <w:tab w:val="left" w:pos="2700"/>
        </w:tabs>
        <w:spacing w:after="0" w:line="240" w:lineRule="auto"/>
        <w:rPr>
          <w:rFonts w:ascii="Times New Roman" w:eastAsia="Times New Roman" w:hAnsi="Times New Roman" w:cs="Times New Roman"/>
          <w:sz w:val="24"/>
          <w:szCs w:val="24"/>
          <w:lang w:eastAsia="cs-CZ"/>
        </w:rPr>
      </w:pPr>
    </w:p>
    <w:p w:rsidR="00700613" w:rsidRPr="00700613" w:rsidRDefault="00700613" w:rsidP="00700613">
      <w:pPr>
        <w:tabs>
          <w:tab w:val="left" w:pos="2700"/>
        </w:tabs>
        <w:spacing w:after="0" w:line="240" w:lineRule="auto"/>
        <w:rPr>
          <w:rFonts w:ascii="Times New Roman" w:eastAsia="Times New Roman" w:hAnsi="Times New Roman" w:cs="Times New Roman"/>
          <w:sz w:val="24"/>
          <w:szCs w:val="24"/>
          <w:lang w:eastAsia="cs-CZ"/>
        </w:rPr>
      </w:pPr>
    </w:p>
    <w:p w:rsidR="00700613" w:rsidRPr="00700613" w:rsidRDefault="00700613" w:rsidP="00700613">
      <w:pPr>
        <w:tabs>
          <w:tab w:val="left" w:pos="2700"/>
        </w:tabs>
        <w:spacing w:after="0" w:line="240" w:lineRule="auto"/>
        <w:rPr>
          <w:rFonts w:ascii="Times New Roman" w:eastAsia="Times New Roman" w:hAnsi="Times New Roman" w:cs="Times New Roman"/>
          <w:sz w:val="24"/>
          <w:szCs w:val="24"/>
          <w:lang w:eastAsia="cs-CZ"/>
        </w:rPr>
      </w:pPr>
    </w:p>
    <w:p w:rsidR="00700613" w:rsidRPr="00700613" w:rsidRDefault="00700613" w:rsidP="00700613">
      <w:pPr>
        <w:tabs>
          <w:tab w:val="left" w:pos="2700"/>
        </w:tabs>
        <w:spacing w:after="0" w:line="240" w:lineRule="auto"/>
        <w:rPr>
          <w:rFonts w:ascii="Times New Roman" w:eastAsia="Times New Roman" w:hAnsi="Times New Roman" w:cs="Times New Roman"/>
          <w:sz w:val="24"/>
          <w:szCs w:val="24"/>
          <w:lang w:eastAsia="cs-CZ"/>
        </w:rPr>
      </w:pPr>
    </w:p>
    <w:p w:rsidR="00700613" w:rsidRPr="00700613" w:rsidRDefault="00700613" w:rsidP="00700613">
      <w:pPr>
        <w:tabs>
          <w:tab w:val="left" w:pos="2700"/>
        </w:tabs>
        <w:spacing w:after="0" w:line="240" w:lineRule="auto"/>
        <w:rPr>
          <w:rFonts w:ascii="Times New Roman" w:eastAsia="Times New Roman" w:hAnsi="Times New Roman" w:cs="Times New Roman"/>
          <w:sz w:val="24"/>
          <w:szCs w:val="24"/>
          <w:lang w:eastAsia="cs-CZ"/>
        </w:rPr>
      </w:pPr>
    </w:p>
    <w:p w:rsidR="00700613" w:rsidRPr="00700613" w:rsidRDefault="00700613" w:rsidP="00700613">
      <w:pPr>
        <w:tabs>
          <w:tab w:val="left" w:pos="2700"/>
        </w:tabs>
        <w:spacing w:after="0" w:line="240" w:lineRule="auto"/>
        <w:rPr>
          <w:rFonts w:ascii="Times New Roman" w:eastAsia="Times New Roman" w:hAnsi="Times New Roman" w:cs="Times New Roman"/>
          <w:sz w:val="24"/>
          <w:szCs w:val="24"/>
          <w:lang w:eastAsia="cs-CZ"/>
        </w:rPr>
      </w:pPr>
    </w:p>
    <w:p w:rsidR="00700613" w:rsidRPr="00700613" w:rsidRDefault="00700613" w:rsidP="00700613">
      <w:pPr>
        <w:tabs>
          <w:tab w:val="left" w:pos="2700"/>
        </w:tabs>
        <w:spacing w:after="0" w:line="240" w:lineRule="auto"/>
        <w:rPr>
          <w:rFonts w:ascii="Times New Roman" w:eastAsia="Times New Roman" w:hAnsi="Times New Roman" w:cs="Times New Roman"/>
          <w:sz w:val="24"/>
          <w:szCs w:val="24"/>
          <w:lang w:eastAsia="cs-CZ"/>
        </w:rPr>
      </w:pPr>
    </w:p>
    <w:p w:rsidR="00700613" w:rsidRPr="00700613" w:rsidRDefault="00700613" w:rsidP="00700613">
      <w:pPr>
        <w:tabs>
          <w:tab w:val="left" w:pos="2700"/>
        </w:tabs>
        <w:spacing w:after="0" w:line="240" w:lineRule="auto"/>
        <w:rPr>
          <w:rFonts w:ascii="Times New Roman" w:eastAsia="Times New Roman" w:hAnsi="Times New Roman" w:cs="Times New Roman"/>
          <w:sz w:val="24"/>
          <w:szCs w:val="24"/>
          <w:lang w:eastAsia="cs-CZ"/>
        </w:rPr>
      </w:pPr>
    </w:p>
    <w:p w:rsidR="00700613" w:rsidRPr="00700613" w:rsidRDefault="00700613" w:rsidP="00700613">
      <w:pPr>
        <w:tabs>
          <w:tab w:val="left" w:pos="2700"/>
        </w:tabs>
        <w:spacing w:after="0" w:line="240" w:lineRule="auto"/>
        <w:rPr>
          <w:rFonts w:ascii="Times New Roman" w:eastAsia="Times New Roman" w:hAnsi="Times New Roman" w:cs="Times New Roman"/>
          <w:sz w:val="24"/>
          <w:szCs w:val="24"/>
          <w:lang w:eastAsia="cs-CZ"/>
        </w:rPr>
      </w:pPr>
    </w:p>
    <w:p w:rsidR="00700613" w:rsidRPr="00700613" w:rsidRDefault="00700613" w:rsidP="00700613">
      <w:pPr>
        <w:tabs>
          <w:tab w:val="left" w:pos="2700"/>
        </w:tabs>
        <w:spacing w:after="0" w:line="240" w:lineRule="auto"/>
        <w:rPr>
          <w:rFonts w:ascii="Times New Roman" w:eastAsia="Times New Roman" w:hAnsi="Times New Roman" w:cs="Times New Roman"/>
          <w:sz w:val="24"/>
          <w:szCs w:val="24"/>
          <w:lang w:eastAsia="cs-CZ"/>
        </w:rPr>
      </w:pPr>
    </w:p>
    <w:p w:rsidR="00700613" w:rsidRPr="00700613" w:rsidRDefault="00700613" w:rsidP="00700613">
      <w:pPr>
        <w:spacing w:after="0" w:line="240" w:lineRule="auto"/>
        <w:rPr>
          <w:rFonts w:ascii="Times New Roman" w:eastAsia="Times New Roman" w:hAnsi="Times New Roman" w:cs="Times New Roman"/>
          <w:sz w:val="24"/>
          <w:szCs w:val="24"/>
          <w:lang w:eastAsia="cs-CZ"/>
        </w:rPr>
      </w:pPr>
    </w:p>
    <w:p w:rsidR="00700613" w:rsidRPr="00700613" w:rsidRDefault="00700613" w:rsidP="00700613">
      <w:pPr>
        <w:tabs>
          <w:tab w:val="left" w:pos="2700"/>
          <w:tab w:val="center" w:pos="4536"/>
          <w:tab w:val="right" w:pos="9072"/>
        </w:tabs>
        <w:spacing w:after="0" w:line="240" w:lineRule="auto"/>
        <w:rPr>
          <w:rFonts w:ascii="Times New Roman" w:eastAsia="Times New Roman" w:hAnsi="Times New Roman" w:cs="Times New Roman"/>
          <w:b/>
          <w:bCs/>
          <w:sz w:val="24"/>
          <w:szCs w:val="24"/>
          <w:lang w:eastAsia="cs-CZ"/>
        </w:rPr>
      </w:pPr>
      <w:r w:rsidRPr="00700613">
        <w:rPr>
          <w:rFonts w:ascii="Times New Roman" w:eastAsia="Times New Roman" w:hAnsi="Times New Roman" w:cs="Times New Roman"/>
          <w:b/>
          <w:bCs/>
          <w:sz w:val="24"/>
          <w:szCs w:val="24"/>
          <w:lang w:eastAsia="cs-CZ"/>
        </w:rPr>
        <w:lastRenderedPageBreak/>
        <w:t>Výuka vedená odborně způsobilým učitelem</w:t>
      </w:r>
    </w:p>
    <w:p w:rsidR="00700613" w:rsidRPr="00700613" w:rsidRDefault="00700613" w:rsidP="00700613">
      <w:pPr>
        <w:tabs>
          <w:tab w:val="left" w:pos="2700"/>
        </w:tabs>
        <w:spacing w:after="0" w:line="240" w:lineRule="auto"/>
        <w:rPr>
          <w:rFonts w:ascii="Times New Roman" w:eastAsia="Times New Roman" w:hAnsi="Times New Roman" w:cs="Times New Roman"/>
          <w:b/>
          <w:bCs/>
          <w:sz w:val="24"/>
          <w:szCs w:val="24"/>
          <w:lang w:eastAsia="cs-CZ"/>
        </w:rPr>
      </w:pPr>
      <w:r w:rsidRPr="00700613">
        <w:rPr>
          <w:rFonts w:ascii="Times New Roman" w:eastAsia="Times New Roman" w:hAnsi="Times New Roman" w:cs="Times New Roman"/>
          <w:b/>
          <w:bCs/>
          <w:sz w:val="24"/>
          <w:szCs w:val="24"/>
          <w:lang w:eastAsia="cs-CZ"/>
        </w:rPr>
        <w:t> </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5004"/>
        <w:gridCol w:w="2250"/>
        <w:gridCol w:w="1787"/>
        <w:gridCol w:w="21"/>
      </w:tblGrid>
      <w:tr w:rsidR="00700613" w:rsidRPr="00700613" w:rsidTr="004B68BA">
        <w:trPr>
          <w:gridAfter w:val="1"/>
          <w:wAfter w:w="21" w:type="dxa"/>
          <w:trHeight w:val="878"/>
        </w:trPr>
        <w:tc>
          <w:tcPr>
            <w:tcW w:w="5110" w:type="dxa"/>
            <w:tcBorders>
              <w:top w:val="single" w:sz="4" w:space="0" w:color="auto"/>
              <w:left w:val="single" w:sz="4" w:space="0" w:color="auto"/>
              <w:bottom w:val="single" w:sz="4" w:space="0" w:color="auto"/>
              <w:right w:val="single" w:sz="4" w:space="0" w:color="auto"/>
            </w:tcBorders>
          </w:tcPr>
          <w:p w:rsidR="00700613" w:rsidRPr="00700613" w:rsidRDefault="00700613" w:rsidP="00700613">
            <w:pPr>
              <w:tabs>
                <w:tab w:val="left" w:pos="2700"/>
              </w:tabs>
              <w:spacing w:after="0" w:line="240" w:lineRule="auto"/>
              <w:jc w:val="center"/>
              <w:rPr>
                <w:rFonts w:ascii="Times New Roman" w:eastAsia="Times New Roman" w:hAnsi="Times New Roman" w:cs="Times New Roman"/>
                <w:b/>
                <w:bCs/>
                <w:sz w:val="24"/>
                <w:szCs w:val="24"/>
                <w:lang w:eastAsia="cs-CZ"/>
              </w:rPr>
            </w:pPr>
          </w:p>
          <w:p w:rsidR="00700613" w:rsidRPr="00700613" w:rsidRDefault="00700613" w:rsidP="00700613">
            <w:pPr>
              <w:tabs>
                <w:tab w:val="left" w:pos="2700"/>
              </w:tabs>
              <w:spacing w:after="0" w:line="240" w:lineRule="auto"/>
              <w:jc w:val="center"/>
              <w:rPr>
                <w:rFonts w:ascii="Times New Roman" w:eastAsia="Times New Roman" w:hAnsi="Times New Roman" w:cs="Times New Roman"/>
                <w:b/>
                <w:bCs/>
                <w:sz w:val="24"/>
                <w:szCs w:val="24"/>
                <w:lang w:eastAsia="cs-CZ"/>
              </w:rPr>
            </w:pPr>
            <w:r w:rsidRPr="00700613">
              <w:rPr>
                <w:rFonts w:ascii="Times New Roman" w:eastAsia="Times New Roman" w:hAnsi="Times New Roman" w:cs="Times New Roman"/>
                <w:b/>
                <w:bCs/>
                <w:sz w:val="24"/>
                <w:szCs w:val="24"/>
                <w:lang w:eastAsia="cs-CZ"/>
              </w:rPr>
              <w:t>Předmět</w:t>
            </w:r>
          </w:p>
        </w:tc>
        <w:tc>
          <w:tcPr>
            <w:tcW w:w="2280" w:type="dxa"/>
            <w:tcBorders>
              <w:top w:val="single" w:sz="4" w:space="0" w:color="auto"/>
              <w:left w:val="single" w:sz="4" w:space="0" w:color="auto"/>
              <w:bottom w:val="single" w:sz="4" w:space="0" w:color="auto"/>
              <w:right w:val="single" w:sz="4" w:space="0" w:color="auto"/>
            </w:tcBorders>
          </w:tcPr>
          <w:p w:rsidR="00700613" w:rsidRPr="00700613" w:rsidRDefault="00700613" w:rsidP="00700613">
            <w:pPr>
              <w:tabs>
                <w:tab w:val="left" w:pos="2700"/>
              </w:tabs>
              <w:spacing w:after="0" w:line="240" w:lineRule="auto"/>
              <w:jc w:val="center"/>
              <w:rPr>
                <w:rFonts w:ascii="Times New Roman" w:eastAsia="Times New Roman" w:hAnsi="Times New Roman" w:cs="Times New Roman"/>
                <w:b/>
                <w:bCs/>
                <w:sz w:val="24"/>
                <w:szCs w:val="24"/>
                <w:lang w:eastAsia="cs-CZ"/>
              </w:rPr>
            </w:pPr>
            <w:r w:rsidRPr="00700613">
              <w:rPr>
                <w:rFonts w:ascii="Times New Roman" w:eastAsia="Times New Roman" w:hAnsi="Times New Roman" w:cs="Times New Roman"/>
                <w:b/>
                <w:bCs/>
                <w:sz w:val="24"/>
                <w:szCs w:val="24"/>
                <w:lang w:eastAsia="cs-CZ"/>
              </w:rPr>
              <w:t> </w:t>
            </w:r>
          </w:p>
          <w:p w:rsidR="00700613" w:rsidRPr="00700613" w:rsidRDefault="00700613" w:rsidP="00700613">
            <w:pPr>
              <w:tabs>
                <w:tab w:val="left" w:pos="2700"/>
              </w:tabs>
              <w:spacing w:after="0" w:line="240" w:lineRule="auto"/>
              <w:jc w:val="center"/>
              <w:rPr>
                <w:rFonts w:ascii="Times New Roman" w:eastAsia="Times New Roman" w:hAnsi="Times New Roman" w:cs="Times New Roman"/>
                <w:b/>
                <w:bCs/>
                <w:sz w:val="24"/>
                <w:szCs w:val="24"/>
                <w:lang w:eastAsia="cs-CZ"/>
              </w:rPr>
            </w:pPr>
            <w:r w:rsidRPr="00700613">
              <w:rPr>
                <w:rFonts w:ascii="Times New Roman" w:eastAsia="Times New Roman" w:hAnsi="Times New Roman" w:cs="Times New Roman"/>
                <w:b/>
                <w:bCs/>
                <w:sz w:val="24"/>
                <w:szCs w:val="24"/>
                <w:lang w:eastAsia="cs-CZ"/>
              </w:rPr>
              <w:t>Celkový počet hodin odučených týdně</w:t>
            </w:r>
          </w:p>
        </w:tc>
        <w:tc>
          <w:tcPr>
            <w:tcW w:w="1800" w:type="dxa"/>
            <w:tcBorders>
              <w:top w:val="single" w:sz="4" w:space="0" w:color="auto"/>
              <w:left w:val="single" w:sz="4" w:space="0" w:color="auto"/>
              <w:bottom w:val="single" w:sz="4" w:space="0" w:color="auto"/>
              <w:right w:val="single" w:sz="4" w:space="0" w:color="auto"/>
            </w:tcBorders>
          </w:tcPr>
          <w:p w:rsidR="00700613" w:rsidRPr="00700613" w:rsidRDefault="00700613" w:rsidP="00700613">
            <w:pPr>
              <w:tabs>
                <w:tab w:val="left" w:pos="2700"/>
              </w:tabs>
              <w:spacing w:after="0" w:line="240" w:lineRule="auto"/>
              <w:rPr>
                <w:rFonts w:ascii="Times New Roman" w:eastAsia="Times New Roman" w:hAnsi="Times New Roman" w:cs="Times New Roman"/>
                <w:b/>
                <w:bCs/>
                <w:sz w:val="24"/>
                <w:szCs w:val="24"/>
                <w:lang w:eastAsia="cs-CZ"/>
              </w:rPr>
            </w:pPr>
            <w:r w:rsidRPr="00700613">
              <w:rPr>
                <w:rFonts w:ascii="Times New Roman" w:eastAsia="Times New Roman" w:hAnsi="Times New Roman" w:cs="Times New Roman"/>
                <w:b/>
                <w:bCs/>
                <w:sz w:val="24"/>
                <w:szCs w:val="24"/>
                <w:lang w:eastAsia="cs-CZ"/>
              </w:rPr>
              <w:t> </w:t>
            </w:r>
          </w:p>
          <w:p w:rsidR="00700613" w:rsidRPr="00700613" w:rsidRDefault="00700613" w:rsidP="00700613">
            <w:pPr>
              <w:tabs>
                <w:tab w:val="left" w:pos="2700"/>
              </w:tabs>
              <w:spacing w:after="0" w:line="240" w:lineRule="auto"/>
              <w:jc w:val="center"/>
              <w:rPr>
                <w:rFonts w:ascii="Times New Roman" w:eastAsia="Times New Roman" w:hAnsi="Times New Roman" w:cs="Times New Roman"/>
                <w:b/>
                <w:bCs/>
                <w:sz w:val="24"/>
                <w:szCs w:val="24"/>
                <w:lang w:eastAsia="cs-CZ"/>
              </w:rPr>
            </w:pPr>
            <w:r w:rsidRPr="00700613">
              <w:rPr>
                <w:rFonts w:ascii="Times New Roman" w:eastAsia="Times New Roman" w:hAnsi="Times New Roman" w:cs="Times New Roman"/>
                <w:b/>
                <w:bCs/>
                <w:sz w:val="24"/>
                <w:szCs w:val="24"/>
                <w:lang w:eastAsia="cs-CZ"/>
              </w:rPr>
              <w:t>Z toho</w:t>
            </w:r>
          </w:p>
          <w:p w:rsidR="00700613" w:rsidRPr="00700613" w:rsidRDefault="00700613" w:rsidP="00700613">
            <w:pPr>
              <w:tabs>
                <w:tab w:val="left" w:pos="2700"/>
              </w:tabs>
              <w:spacing w:after="0" w:line="240" w:lineRule="auto"/>
              <w:jc w:val="center"/>
              <w:rPr>
                <w:rFonts w:ascii="Times New Roman" w:eastAsia="Times New Roman" w:hAnsi="Times New Roman" w:cs="Times New Roman"/>
                <w:b/>
                <w:bCs/>
                <w:sz w:val="24"/>
                <w:szCs w:val="24"/>
                <w:lang w:eastAsia="cs-CZ"/>
              </w:rPr>
            </w:pPr>
            <w:r w:rsidRPr="00700613">
              <w:rPr>
                <w:rFonts w:ascii="Times New Roman" w:eastAsia="Times New Roman" w:hAnsi="Times New Roman" w:cs="Times New Roman"/>
                <w:b/>
                <w:bCs/>
                <w:sz w:val="24"/>
                <w:szCs w:val="24"/>
                <w:lang w:eastAsia="cs-CZ"/>
              </w:rPr>
              <w:t>odučených aprobovaně</w:t>
            </w:r>
          </w:p>
        </w:tc>
      </w:tr>
      <w:tr w:rsidR="00700613" w:rsidRPr="00700613" w:rsidTr="004B68BA">
        <w:trPr>
          <w:gridAfter w:val="1"/>
          <w:wAfter w:w="21" w:type="dxa"/>
          <w:trHeight w:val="270"/>
        </w:trPr>
        <w:tc>
          <w:tcPr>
            <w:tcW w:w="5110" w:type="dxa"/>
            <w:tcBorders>
              <w:top w:val="single" w:sz="4" w:space="0" w:color="auto"/>
              <w:left w:val="single" w:sz="4" w:space="0" w:color="auto"/>
              <w:bottom w:val="single" w:sz="4" w:space="0" w:color="auto"/>
              <w:right w:val="single" w:sz="4" w:space="0" w:color="auto"/>
            </w:tcBorders>
          </w:tcPr>
          <w:p w:rsidR="00700613" w:rsidRPr="00700613" w:rsidRDefault="00700613" w:rsidP="00700613">
            <w:pPr>
              <w:tabs>
                <w:tab w:val="left" w:pos="2700"/>
              </w:tabs>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Český jazyk a literatura</w:t>
            </w:r>
          </w:p>
        </w:tc>
        <w:tc>
          <w:tcPr>
            <w:tcW w:w="2280" w:type="dxa"/>
            <w:tcBorders>
              <w:top w:val="single" w:sz="4" w:space="0" w:color="auto"/>
              <w:left w:val="single" w:sz="4" w:space="0" w:color="auto"/>
              <w:bottom w:val="single" w:sz="4" w:space="0" w:color="auto"/>
              <w:right w:val="single" w:sz="4" w:space="0" w:color="auto"/>
            </w:tcBorders>
          </w:tcPr>
          <w:p w:rsidR="00700613" w:rsidRPr="00700613" w:rsidRDefault="00700613" w:rsidP="00700613">
            <w:pPr>
              <w:tabs>
                <w:tab w:val="left" w:pos="2700"/>
              </w:tabs>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13</w:t>
            </w:r>
          </w:p>
        </w:tc>
        <w:tc>
          <w:tcPr>
            <w:tcW w:w="1800" w:type="dxa"/>
            <w:tcBorders>
              <w:top w:val="single" w:sz="4" w:space="0" w:color="auto"/>
              <w:left w:val="single" w:sz="4" w:space="0" w:color="auto"/>
              <w:bottom w:val="single" w:sz="4" w:space="0" w:color="auto"/>
              <w:right w:val="single" w:sz="4" w:space="0" w:color="auto"/>
            </w:tcBorders>
          </w:tcPr>
          <w:p w:rsidR="00700613" w:rsidRPr="00700613" w:rsidRDefault="00700613" w:rsidP="00700613">
            <w:pPr>
              <w:tabs>
                <w:tab w:val="left" w:pos="2700"/>
              </w:tabs>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13</w:t>
            </w:r>
          </w:p>
        </w:tc>
      </w:tr>
      <w:tr w:rsidR="00700613" w:rsidRPr="00700613" w:rsidTr="004B68BA">
        <w:trPr>
          <w:gridAfter w:val="1"/>
          <w:wAfter w:w="21" w:type="dxa"/>
          <w:trHeight w:val="270"/>
        </w:trPr>
        <w:tc>
          <w:tcPr>
            <w:tcW w:w="5110" w:type="dxa"/>
            <w:tcBorders>
              <w:top w:val="single" w:sz="4" w:space="0" w:color="auto"/>
              <w:left w:val="single" w:sz="4" w:space="0" w:color="auto"/>
              <w:bottom w:val="single" w:sz="4" w:space="0" w:color="auto"/>
              <w:right w:val="single" w:sz="4" w:space="0" w:color="auto"/>
            </w:tcBorders>
          </w:tcPr>
          <w:p w:rsidR="00700613" w:rsidRPr="00700613" w:rsidRDefault="00700613" w:rsidP="00700613">
            <w:pPr>
              <w:tabs>
                <w:tab w:val="left" w:pos="2700"/>
              </w:tabs>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xml:space="preserve">První cizí jazyk </w:t>
            </w:r>
          </w:p>
        </w:tc>
        <w:tc>
          <w:tcPr>
            <w:tcW w:w="2280" w:type="dxa"/>
            <w:tcBorders>
              <w:top w:val="single" w:sz="4" w:space="0" w:color="auto"/>
              <w:left w:val="single" w:sz="4" w:space="0" w:color="auto"/>
              <w:bottom w:val="single" w:sz="4" w:space="0" w:color="auto"/>
              <w:right w:val="single" w:sz="4" w:space="0" w:color="auto"/>
            </w:tcBorders>
          </w:tcPr>
          <w:p w:rsidR="00700613" w:rsidRPr="00700613" w:rsidRDefault="00700613" w:rsidP="00700613">
            <w:pPr>
              <w:tabs>
                <w:tab w:val="left" w:pos="2700"/>
              </w:tabs>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12</w:t>
            </w:r>
          </w:p>
        </w:tc>
        <w:tc>
          <w:tcPr>
            <w:tcW w:w="1800" w:type="dxa"/>
            <w:tcBorders>
              <w:top w:val="single" w:sz="4" w:space="0" w:color="auto"/>
              <w:left w:val="single" w:sz="4" w:space="0" w:color="auto"/>
              <w:bottom w:val="single" w:sz="4" w:space="0" w:color="auto"/>
              <w:right w:val="single" w:sz="4" w:space="0" w:color="auto"/>
            </w:tcBorders>
          </w:tcPr>
          <w:p w:rsidR="00700613" w:rsidRPr="00700613" w:rsidRDefault="00700613" w:rsidP="00700613">
            <w:pPr>
              <w:tabs>
                <w:tab w:val="left" w:pos="2700"/>
              </w:tabs>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12</w:t>
            </w:r>
          </w:p>
        </w:tc>
      </w:tr>
      <w:tr w:rsidR="00700613" w:rsidRPr="00700613" w:rsidTr="004B68BA">
        <w:trPr>
          <w:gridAfter w:val="1"/>
          <w:wAfter w:w="21" w:type="dxa"/>
          <w:trHeight w:val="270"/>
        </w:trPr>
        <w:tc>
          <w:tcPr>
            <w:tcW w:w="5110" w:type="dxa"/>
            <w:tcBorders>
              <w:top w:val="single" w:sz="4" w:space="0" w:color="auto"/>
              <w:left w:val="single" w:sz="4" w:space="0" w:color="auto"/>
              <w:bottom w:val="single" w:sz="4" w:space="0" w:color="auto"/>
              <w:right w:val="single" w:sz="4" w:space="0" w:color="auto"/>
            </w:tcBorders>
          </w:tcPr>
          <w:p w:rsidR="00700613" w:rsidRPr="00700613" w:rsidRDefault="00700613" w:rsidP="00700613">
            <w:pPr>
              <w:tabs>
                <w:tab w:val="left" w:pos="2700"/>
              </w:tabs>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xml:space="preserve">Druhý cizí jazyk </w:t>
            </w:r>
          </w:p>
        </w:tc>
        <w:tc>
          <w:tcPr>
            <w:tcW w:w="2280" w:type="dxa"/>
            <w:tcBorders>
              <w:top w:val="single" w:sz="4" w:space="0" w:color="auto"/>
              <w:left w:val="single" w:sz="4" w:space="0" w:color="auto"/>
              <w:bottom w:val="single" w:sz="4" w:space="0" w:color="auto"/>
              <w:right w:val="single" w:sz="4" w:space="0" w:color="auto"/>
            </w:tcBorders>
          </w:tcPr>
          <w:p w:rsidR="00700613" w:rsidRPr="00700613" w:rsidRDefault="00700613" w:rsidP="00700613">
            <w:pPr>
              <w:tabs>
                <w:tab w:val="left" w:pos="2700"/>
              </w:tabs>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12</w:t>
            </w:r>
          </w:p>
        </w:tc>
        <w:tc>
          <w:tcPr>
            <w:tcW w:w="1800" w:type="dxa"/>
            <w:tcBorders>
              <w:top w:val="single" w:sz="4" w:space="0" w:color="auto"/>
              <w:left w:val="single" w:sz="4" w:space="0" w:color="auto"/>
              <w:bottom w:val="single" w:sz="4" w:space="0" w:color="auto"/>
              <w:right w:val="single" w:sz="4" w:space="0" w:color="auto"/>
            </w:tcBorders>
          </w:tcPr>
          <w:p w:rsidR="00700613" w:rsidRPr="00700613" w:rsidRDefault="00700613" w:rsidP="00700613">
            <w:pPr>
              <w:tabs>
                <w:tab w:val="left" w:pos="2700"/>
              </w:tabs>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12</w:t>
            </w:r>
          </w:p>
        </w:tc>
      </w:tr>
      <w:tr w:rsidR="00700613" w:rsidRPr="00700613" w:rsidTr="004B68BA">
        <w:trPr>
          <w:gridAfter w:val="1"/>
          <w:wAfter w:w="21" w:type="dxa"/>
          <w:trHeight w:val="270"/>
        </w:trPr>
        <w:tc>
          <w:tcPr>
            <w:tcW w:w="5110" w:type="dxa"/>
            <w:tcBorders>
              <w:top w:val="single" w:sz="4" w:space="0" w:color="auto"/>
              <w:left w:val="single" w:sz="4" w:space="0" w:color="auto"/>
              <w:bottom w:val="single" w:sz="4" w:space="0" w:color="auto"/>
              <w:right w:val="single" w:sz="4" w:space="0" w:color="auto"/>
            </w:tcBorders>
          </w:tcPr>
          <w:p w:rsidR="00700613" w:rsidRPr="00700613" w:rsidRDefault="00700613" w:rsidP="00700613">
            <w:pPr>
              <w:tabs>
                <w:tab w:val="left" w:pos="2700"/>
              </w:tabs>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Dějepis</w:t>
            </w:r>
          </w:p>
        </w:tc>
        <w:tc>
          <w:tcPr>
            <w:tcW w:w="2280" w:type="dxa"/>
            <w:tcBorders>
              <w:top w:val="single" w:sz="4" w:space="0" w:color="auto"/>
              <w:left w:val="single" w:sz="4" w:space="0" w:color="auto"/>
              <w:bottom w:val="single" w:sz="4" w:space="0" w:color="auto"/>
              <w:right w:val="single" w:sz="4" w:space="0" w:color="auto"/>
            </w:tcBorders>
          </w:tcPr>
          <w:p w:rsidR="00700613" w:rsidRPr="00700613" w:rsidRDefault="00700613" w:rsidP="00700613">
            <w:pPr>
              <w:tabs>
                <w:tab w:val="left" w:pos="2700"/>
              </w:tabs>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4</w:t>
            </w:r>
          </w:p>
        </w:tc>
        <w:tc>
          <w:tcPr>
            <w:tcW w:w="1800" w:type="dxa"/>
            <w:tcBorders>
              <w:top w:val="single" w:sz="4" w:space="0" w:color="auto"/>
              <w:left w:val="single" w:sz="4" w:space="0" w:color="auto"/>
              <w:bottom w:val="single" w:sz="4" w:space="0" w:color="auto"/>
              <w:right w:val="single" w:sz="4" w:space="0" w:color="auto"/>
            </w:tcBorders>
          </w:tcPr>
          <w:p w:rsidR="00700613" w:rsidRPr="00700613" w:rsidRDefault="00700613" w:rsidP="00700613">
            <w:pPr>
              <w:tabs>
                <w:tab w:val="left" w:pos="2700"/>
              </w:tabs>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4</w:t>
            </w:r>
          </w:p>
        </w:tc>
      </w:tr>
      <w:tr w:rsidR="00700613" w:rsidRPr="00700613" w:rsidTr="004B68BA">
        <w:tc>
          <w:tcPr>
            <w:tcW w:w="5110" w:type="dxa"/>
            <w:tcBorders>
              <w:top w:val="single" w:sz="4" w:space="0" w:color="auto"/>
              <w:left w:val="single" w:sz="4" w:space="0" w:color="auto"/>
              <w:bottom w:val="single" w:sz="4" w:space="0" w:color="auto"/>
              <w:right w:val="single" w:sz="4" w:space="0" w:color="auto"/>
            </w:tcBorders>
          </w:tcPr>
          <w:p w:rsidR="00700613" w:rsidRPr="00700613" w:rsidRDefault="00700613" w:rsidP="00700613">
            <w:pPr>
              <w:tabs>
                <w:tab w:val="left" w:pos="2700"/>
              </w:tabs>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Občanský nauka</w:t>
            </w:r>
          </w:p>
        </w:tc>
        <w:tc>
          <w:tcPr>
            <w:tcW w:w="2280" w:type="dxa"/>
            <w:tcBorders>
              <w:top w:val="single" w:sz="4" w:space="0" w:color="auto"/>
              <w:left w:val="single" w:sz="4" w:space="0" w:color="auto"/>
              <w:bottom w:val="single" w:sz="4" w:space="0" w:color="auto"/>
              <w:right w:val="single" w:sz="4" w:space="0" w:color="auto"/>
            </w:tcBorders>
          </w:tcPr>
          <w:p w:rsidR="00700613" w:rsidRPr="00700613" w:rsidRDefault="00700613" w:rsidP="00700613">
            <w:pPr>
              <w:tabs>
                <w:tab w:val="left" w:pos="2700"/>
              </w:tabs>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2</w:t>
            </w:r>
          </w:p>
        </w:tc>
        <w:tc>
          <w:tcPr>
            <w:tcW w:w="1821" w:type="dxa"/>
            <w:gridSpan w:val="2"/>
            <w:tcBorders>
              <w:top w:val="single" w:sz="4" w:space="0" w:color="auto"/>
              <w:left w:val="single" w:sz="4" w:space="0" w:color="auto"/>
              <w:bottom w:val="single" w:sz="4" w:space="0" w:color="auto"/>
              <w:right w:val="single" w:sz="4" w:space="0" w:color="auto"/>
            </w:tcBorders>
          </w:tcPr>
          <w:p w:rsidR="00700613" w:rsidRPr="00700613" w:rsidRDefault="00700613" w:rsidP="00700613">
            <w:pPr>
              <w:tabs>
                <w:tab w:val="left" w:pos="2700"/>
              </w:tabs>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2</w:t>
            </w:r>
          </w:p>
        </w:tc>
      </w:tr>
      <w:tr w:rsidR="00700613" w:rsidRPr="00700613" w:rsidTr="004B68BA">
        <w:tc>
          <w:tcPr>
            <w:tcW w:w="5110" w:type="dxa"/>
            <w:tcBorders>
              <w:top w:val="single" w:sz="4" w:space="0" w:color="auto"/>
              <w:left w:val="single" w:sz="4" w:space="0" w:color="auto"/>
              <w:bottom w:val="single" w:sz="4" w:space="0" w:color="auto"/>
              <w:right w:val="single" w:sz="4" w:space="0" w:color="auto"/>
            </w:tcBorders>
          </w:tcPr>
          <w:p w:rsidR="00700613" w:rsidRPr="00700613" w:rsidRDefault="00700613" w:rsidP="00700613">
            <w:pPr>
              <w:tabs>
                <w:tab w:val="left" w:pos="2700"/>
              </w:tabs>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Hospodářský zeměpis</w:t>
            </w:r>
          </w:p>
        </w:tc>
        <w:tc>
          <w:tcPr>
            <w:tcW w:w="2280" w:type="dxa"/>
            <w:tcBorders>
              <w:top w:val="single" w:sz="4" w:space="0" w:color="auto"/>
              <w:left w:val="single" w:sz="4" w:space="0" w:color="auto"/>
              <w:bottom w:val="single" w:sz="4" w:space="0" w:color="auto"/>
              <w:right w:val="single" w:sz="4" w:space="0" w:color="auto"/>
            </w:tcBorders>
          </w:tcPr>
          <w:p w:rsidR="00700613" w:rsidRPr="00700613" w:rsidRDefault="00700613" w:rsidP="00700613">
            <w:pPr>
              <w:tabs>
                <w:tab w:val="left" w:pos="2700"/>
              </w:tabs>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4</w:t>
            </w:r>
          </w:p>
        </w:tc>
        <w:tc>
          <w:tcPr>
            <w:tcW w:w="1821" w:type="dxa"/>
            <w:gridSpan w:val="2"/>
            <w:tcBorders>
              <w:top w:val="single" w:sz="4" w:space="0" w:color="auto"/>
              <w:left w:val="single" w:sz="4" w:space="0" w:color="auto"/>
              <w:bottom w:val="single" w:sz="4" w:space="0" w:color="auto"/>
              <w:right w:val="single" w:sz="4" w:space="0" w:color="auto"/>
            </w:tcBorders>
          </w:tcPr>
          <w:p w:rsidR="00700613" w:rsidRPr="00700613" w:rsidRDefault="00700613" w:rsidP="00700613">
            <w:pPr>
              <w:tabs>
                <w:tab w:val="left" w:pos="2700"/>
              </w:tabs>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4</w:t>
            </w:r>
          </w:p>
        </w:tc>
      </w:tr>
      <w:tr w:rsidR="00700613" w:rsidRPr="00700613" w:rsidTr="004B68BA">
        <w:tc>
          <w:tcPr>
            <w:tcW w:w="5110" w:type="dxa"/>
            <w:tcBorders>
              <w:top w:val="single" w:sz="4" w:space="0" w:color="auto"/>
              <w:left w:val="single" w:sz="4" w:space="0" w:color="auto"/>
              <w:bottom w:val="single" w:sz="4" w:space="0" w:color="auto"/>
              <w:right w:val="single" w:sz="4" w:space="0" w:color="auto"/>
            </w:tcBorders>
          </w:tcPr>
          <w:p w:rsidR="00700613" w:rsidRPr="00700613" w:rsidRDefault="00700613" w:rsidP="00700613">
            <w:pPr>
              <w:tabs>
                <w:tab w:val="left" w:pos="2700"/>
              </w:tabs>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Chemie</w:t>
            </w:r>
          </w:p>
        </w:tc>
        <w:tc>
          <w:tcPr>
            <w:tcW w:w="2280" w:type="dxa"/>
            <w:tcBorders>
              <w:top w:val="single" w:sz="4" w:space="0" w:color="auto"/>
              <w:left w:val="single" w:sz="4" w:space="0" w:color="auto"/>
              <w:bottom w:val="single" w:sz="4" w:space="0" w:color="auto"/>
              <w:right w:val="single" w:sz="4" w:space="0" w:color="auto"/>
            </w:tcBorders>
          </w:tcPr>
          <w:p w:rsidR="00700613" w:rsidRPr="00700613" w:rsidRDefault="00700613" w:rsidP="00700613">
            <w:pPr>
              <w:tabs>
                <w:tab w:val="left" w:pos="2700"/>
              </w:tabs>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1</w:t>
            </w:r>
          </w:p>
        </w:tc>
        <w:tc>
          <w:tcPr>
            <w:tcW w:w="1821" w:type="dxa"/>
            <w:gridSpan w:val="2"/>
            <w:tcBorders>
              <w:top w:val="single" w:sz="4" w:space="0" w:color="auto"/>
              <w:left w:val="single" w:sz="4" w:space="0" w:color="auto"/>
              <w:bottom w:val="single" w:sz="4" w:space="0" w:color="auto"/>
              <w:right w:val="single" w:sz="4" w:space="0" w:color="auto"/>
            </w:tcBorders>
          </w:tcPr>
          <w:p w:rsidR="00700613" w:rsidRPr="00700613" w:rsidRDefault="00700613" w:rsidP="00700613">
            <w:pPr>
              <w:tabs>
                <w:tab w:val="left" w:pos="2700"/>
              </w:tabs>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0</w:t>
            </w:r>
          </w:p>
        </w:tc>
      </w:tr>
      <w:tr w:rsidR="00700613" w:rsidRPr="00700613" w:rsidTr="004B68BA">
        <w:tc>
          <w:tcPr>
            <w:tcW w:w="5110" w:type="dxa"/>
            <w:tcBorders>
              <w:top w:val="single" w:sz="4" w:space="0" w:color="auto"/>
              <w:left w:val="single" w:sz="4" w:space="0" w:color="auto"/>
              <w:bottom w:val="single" w:sz="4" w:space="0" w:color="auto"/>
              <w:right w:val="single" w:sz="4" w:space="0" w:color="auto"/>
            </w:tcBorders>
          </w:tcPr>
          <w:p w:rsidR="00700613" w:rsidRPr="00700613" w:rsidRDefault="00700613" w:rsidP="00700613">
            <w:pPr>
              <w:tabs>
                <w:tab w:val="left" w:pos="2700"/>
              </w:tabs>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xml:space="preserve">Matematika </w:t>
            </w:r>
          </w:p>
        </w:tc>
        <w:tc>
          <w:tcPr>
            <w:tcW w:w="2280" w:type="dxa"/>
            <w:tcBorders>
              <w:top w:val="single" w:sz="4" w:space="0" w:color="auto"/>
              <w:left w:val="single" w:sz="4" w:space="0" w:color="auto"/>
              <w:bottom w:val="single" w:sz="4" w:space="0" w:color="auto"/>
              <w:right w:val="single" w:sz="4" w:space="0" w:color="auto"/>
            </w:tcBorders>
          </w:tcPr>
          <w:p w:rsidR="00700613" w:rsidRPr="00700613" w:rsidRDefault="00700613" w:rsidP="00700613">
            <w:pPr>
              <w:tabs>
                <w:tab w:val="left" w:pos="2700"/>
              </w:tabs>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9</w:t>
            </w:r>
          </w:p>
        </w:tc>
        <w:tc>
          <w:tcPr>
            <w:tcW w:w="1821" w:type="dxa"/>
            <w:gridSpan w:val="2"/>
            <w:tcBorders>
              <w:top w:val="single" w:sz="4" w:space="0" w:color="auto"/>
              <w:left w:val="single" w:sz="4" w:space="0" w:color="auto"/>
              <w:bottom w:val="single" w:sz="4" w:space="0" w:color="auto"/>
              <w:right w:val="single" w:sz="4" w:space="0" w:color="auto"/>
            </w:tcBorders>
          </w:tcPr>
          <w:p w:rsidR="00700613" w:rsidRPr="00700613" w:rsidRDefault="00700613" w:rsidP="00700613">
            <w:pPr>
              <w:tabs>
                <w:tab w:val="left" w:pos="2700"/>
              </w:tabs>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9</w:t>
            </w:r>
          </w:p>
        </w:tc>
      </w:tr>
      <w:tr w:rsidR="00700613" w:rsidRPr="00700613" w:rsidTr="004B68BA">
        <w:tc>
          <w:tcPr>
            <w:tcW w:w="5110" w:type="dxa"/>
            <w:tcBorders>
              <w:top w:val="single" w:sz="4" w:space="0" w:color="auto"/>
              <w:left w:val="single" w:sz="4" w:space="0" w:color="auto"/>
              <w:bottom w:val="single" w:sz="4" w:space="0" w:color="auto"/>
              <w:right w:val="single" w:sz="4" w:space="0" w:color="auto"/>
            </w:tcBorders>
          </w:tcPr>
          <w:p w:rsidR="00700613" w:rsidRPr="00700613" w:rsidRDefault="00700613" w:rsidP="00700613">
            <w:pPr>
              <w:tabs>
                <w:tab w:val="left" w:pos="2700"/>
              </w:tabs>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xml:space="preserve">Ekonomika </w:t>
            </w:r>
          </w:p>
        </w:tc>
        <w:tc>
          <w:tcPr>
            <w:tcW w:w="2280" w:type="dxa"/>
            <w:tcBorders>
              <w:top w:val="single" w:sz="4" w:space="0" w:color="auto"/>
              <w:left w:val="single" w:sz="4" w:space="0" w:color="auto"/>
              <w:bottom w:val="single" w:sz="4" w:space="0" w:color="auto"/>
              <w:right w:val="single" w:sz="4" w:space="0" w:color="auto"/>
            </w:tcBorders>
          </w:tcPr>
          <w:p w:rsidR="00700613" w:rsidRPr="00700613" w:rsidRDefault="00700613" w:rsidP="00700613">
            <w:pPr>
              <w:tabs>
                <w:tab w:val="left" w:pos="2700"/>
              </w:tabs>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12</w:t>
            </w:r>
          </w:p>
        </w:tc>
        <w:tc>
          <w:tcPr>
            <w:tcW w:w="1821" w:type="dxa"/>
            <w:gridSpan w:val="2"/>
            <w:tcBorders>
              <w:top w:val="single" w:sz="4" w:space="0" w:color="auto"/>
              <w:left w:val="single" w:sz="4" w:space="0" w:color="auto"/>
              <w:bottom w:val="single" w:sz="4" w:space="0" w:color="auto"/>
              <w:right w:val="single" w:sz="4" w:space="0" w:color="auto"/>
            </w:tcBorders>
          </w:tcPr>
          <w:p w:rsidR="00700613" w:rsidRPr="00700613" w:rsidRDefault="00700613" w:rsidP="00700613">
            <w:pPr>
              <w:tabs>
                <w:tab w:val="left" w:pos="2700"/>
              </w:tabs>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12</w:t>
            </w:r>
          </w:p>
        </w:tc>
      </w:tr>
      <w:tr w:rsidR="00700613" w:rsidRPr="00700613" w:rsidTr="004B68BA">
        <w:tc>
          <w:tcPr>
            <w:tcW w:w="5110" w:type="dxa"/>
            <w:tcBorders>
              <w:top w:val="single" w:sz="4" w:space="0" w:color="auto"/>
              <w:left w:val="single" w:sz="4" w:space="0" w:color="auto"/>
              <w:bottom w:val="single" w:sz="4" w:space="0" w:color="auto"/>
              <w:right w:val="single" w:sz="4" w:space="0" w:color="auto"/>
            </w:tcBorders>
          </w:tcPr>
          <w:p w:rsidR="00700613" w:rsidRPr="00700613" w:rsidRDefault="00700613" w:rsidP="00700613">
            <w:pPr>
              <w:tabs>
                <w:tab w:val="left" w:pos="2700"/>
              </w:tabs>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xml:space="preserve">Účetnictví </w:t>
            </w:r>
          </w:p>
        </w:tc>
        <w:tc>
          <w:tcPr>
            <w:tcW w:w="2280" w:type="dxa"/>
            <w:tcBorders>
              <w:top w:val="single" w:sz="4" w:space="0" w:color="auto"/>
              <w:left w:val="single" w:sz="4" w:space="0" w:color="auto"/>
              <w:bottom w:val="single" w:sz="4" w:space="0" w:color="auto"/>
              <w:right w:val="single" w:sz="4" w:space="0" w:color="auto"/>
            </w:tcBorders>
          </w:tcPr>
          <w:p w:rsidR="00700613" w:rsidRPr="00700613" w:rsidRDefault="00700613" w:rsidP="00700613">
            <w:pPr>
              <w:tabs>
                <w:tab w:val="left" w:pos="2700"/>
              </w:tabs>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9</w:t>
            </w:r>
          </w:p>
        </w:tc>
        <w:tc>
          <w:tcPr>
            <w:tcW w:w="1821" w:type="dxa"/>
            <w:gridSpan w:val="2"/>
            <w:tcBorders>
              <w:top w:val="single" w:sz="4" w:space="0" w:color="auto"/>
              <w:left w:val="single" w:sz="4" w:space="0" w:color="auto"/>
              <w:bottom w:val="single" w:sz="4" w:space="0" w:color="auto"/>
              <w:right w:val="single" w:sz="4" w:space="0" w:color="auto"/>
            </w:tcBorders>
          </w:tcPr>
          <w:p w:rsidR="00700613" w:rsidRPr="00700613" w:rsidRDefault="00700613" w:rsidP="00700613">
            <w:pPr>
              <w:tabs>
                <w:tab w:val="left" w:pos="2700"/>
              </w:tabs>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9</w:t>
            </w:r>
          </w:p>
        </w:tc>
      </w:tr>
      <w:tr w:rsidR="00700613" w:rsidRPr="00700613" w:rsidTr="004B68BA">
        <w:tc>
          <w:tcPr>
            <w:tcW w:w="5110" w:type="dxa"/>
            <w:tcBorders>
              <w:top w:val="single" w:sz="4" w:space="0" w:color="auto"/>
              <w:left w:val="single" w:sz="4" w:space="0" w:color="auto"/>
              <w:bottom w:val="single" w:sz="4" w:space="0" w:color="auto"/>
              <w:right w:val="single" w:sz="4" w:space="0" w:color="auto"/>
            </w:tcBorders>
          </w:tcPr>
          <w:p w:rsidR="00700613" w:rsidRPr="00700613" w:rsidRDefault="00700613" w:rsidP="00700613">
            <w:pPr>
              <w:tabs>
                <w:tab w:val="left" w:pos="2700"/>
              </w:tabs>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Statistika</w:t>
            </w:r>
          </w:p>
        </w:tc>
        <w:tc>
          <w:tcPr>
            <w:tcW w:w="2280" w:type="dxa"/>
            <w:tcBorders>
              <w:top w:val="single" w:sz="4" w:space="0" w:color="auto"/>
              <w:left w:val="single" w:sz="4" w:space="0" w:color="auto"/>
              <w:bottom w:val="single" w:sz="4" w:space="0" w:color="auto"/>
              <w:right w:val="single" w:sz="4" w:space="0" w:color="auto"/>
            </w:tcBorders>
          </w:tcPr>
          <w:p w:rsidR="00700613" w:rsidRPr="00700613" w:rsidRDefault="00700613" w:rsidP="00700613">
            <w:pPr>
              <w:tabs>
                <w:tab w:val="left" w:pos="2700"/>
              </w:tabs>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1</w:t>
            </w:r>
          </w:p>
        </w:tc>
        <w:tc>
          <w:tcPr>
            <w:tcW w:w="1821" w:type="dxa"/>
            <w:gridSpan w:val="2"/>
            <w:tcBorders>
              <w:top w:val="single" w:sz="4" w:space="0" w:color="auto"/>
              <w:left w:val="single" w:sz="4" w:space="0" w:color="auto"/>
              <w:bottom w:val="single" w:sz="4" w:space="0" w:color="auto"/>
              <w:right w:val="single" w:sz="4" w:space="0" w:color="auto"/>
            </w:tcBorders>
          </w:tcPr>
          <w:p w:rsidR="00700613" w:rsidRPr="00700613" w:rsidRDefault="00700613" w:rsidP="00700613">
            <w:pPr>
              <w:tabs>
                <w:tab w:val="left" w:pos="2700"/>
              </w:tabs>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1</w:t>
            </w:r>
          </w:p>
        </w:tc>
      </w:tr>
      <w:tr w:rsidR="00700613" w:rsidRPr="00700613" w:rsidTr="004B68BA">
        <w:tc>
          <w:tcPr>
            <w:tcW w:w="5110" w:type="dxa"/>
            <w:tcBorders>
              <w:top w:val="single" w:sz="4" w:space="0" w:color="auto"/>
              <w:left w:val="single" w:sz="4" w:space="0" w:color="auto"/>
              <w:bottom w:val="single" w:sz="4" w:space="0" w:color="auto"/>
              <w:right w:val="single" w:sz="4" w:space="0" w:color="auto"/>
            </w:tcBorders>
          </w:tcPr>
          <w:p w:rsidR="00700613" w:rsidRPr="00700613" w:rsidRDefault="00700613" w:rsidP="00700613">
            <w:pPr>
              <w:tabs>
                <w:tab w:val="left" w:pos="2700"/>
              </w:tabs>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Informační technologie</w:t>
            </w:r>
          </w:p>
        </w:tc>
        <w:tc>
          <w:tcPr>
            <w:tcW w:w="2280" w:type="dxa"/>
            <w:tcBorders>
              <w:top w:val="single" w:sz="4" w:space="0" w:color="auto"/>
              <w:left w:val="single" w:sz="4" w:space="0" w:color="auto"/>
              <w:bottom w:val="single" w:sz="4" w:space="0" w:color="auto"/>
              <w:right w:val="single" w:sz="4" w:space="0" w:color="auto"/>
            </w:tcBorders>
          </w:tcPr>
          <w:p w:rsidR="00700613" w:rsidRPr="00700613" w:rsidRDefault="00700613" w:rsidP="00700613">
            <w:pPr>
              <w:tabs>
                <w:tab w:val="left" w:pos="2700"/>
              </w:tabs>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6</w:t>
            </w:r>
          </w:p>
        </w:tc>
        <w:tc>
          <w:tcPr>
            <w:tcW w:w="1821" w:type="dxa"/>
            <w:gridSpan w:val="2"/>
            <w:tcBorders>
              <w:top w:val="single" w:sz="4" w:space="0" w:color="auto"/>
              <w:left w:val="single" w:sz="4" w:space="0" w:color="auto"/>
              <w:bottom w:val="single" w:sz="4" w:space="0" w:color="auto"/>
              <w:right w:val="single" w:sz="4" w:space="0" w:color="auto"/>
            </w:tcBorders>
          </w:tcPr>
          <w:p w:rsidR="00700613" w:rsidRPr="00700613" w:rsidRDefault="00700613" w:rsidP="00700613">
            <w:pPr>
              <w:tabs>
                <w:tab w:val="left" w:pos="2700"/>
              </w:tabs>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0</w:t>
            </w:r>
          </w:p>
        </w:tc>
      </w:tr>
      <w:tr w:rsidR="00700613" w:rsidRPr="00700613" w:rsidTr="004B68BA">
        <w:tc>
          <w:tcPr>
            <w:tcW w:w="5110" w:type="dxa"/>
            <w:tcBorders>
              <w:top w:val="single" w:sz="4" w:space="0" w:color="auto"/>
              <w:left w:val="single" w:sz="4" w:space="0" w:color="auto"/>
              <w:bottom w:val="single" w:sz="4" w:space="0" w:color="auto"/>
              <w:right w:val="single" w:sz="4" w:space="0" w:color="auto"/>
            </w:tcBorders>
          </w:tcPr>
          <w:p w:rsidR="00700613" w:rsidRPr="00700613" w:rsidRDefault="00700613" w:rsidP="00700613">
            <w:pPr>
              <w:tabs>
                <w:tab w:val="left" w:pos="2700"/>
              </w:tabs>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xml:space="preserve">Písemná a elektronická komunikace </w:t>
            </w:r>
          </w:p>
        </w:tc>
        <w:tc>
          <w:tcPr>
            <w:tcW w:w="2280" w:type="dxa"/>
            <w:tcBorders>
              <w:top w:val="single" w:sz="4" w:space="0" w:color="auto"/>
              <w:left w:val="single" w:sz="4" w:space="0" w:color="auto"/>
              <w:bottom w:val="single" w:sz="4" w:space="0" w:color="auto"/>
              <w:right w:val="single" w:sz="4" w:space="0" w:color="auto"/>
            </w:tcBorders>
          </w:tcPr>
          <w:p w:rsidR="00700613" w:rsidRPr="00700613" w:rsidRDefault="00700613" w:rsidP="00700613">
            <w:pPr>
              <w:tabs>
                <w:tab w:val="left" w:pos="2700"/>
              </w:tabs>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8</w:t>
            </w:r>
          </w:p>
        </w:tc>
        <w:tc>
          <w:tcPr>
            <w:tcW w:w="1821" w:type="dxa"/>
            <w:gridSpan w:val="2"/>
            <w:tcBorders>
              <w:top w:val="single" w:sz="4" w:space="0" w:color="auto"/>
              <w:left w:val="single" w:sz="4" w:space="0" w:color="auto"/>
              <w:bottom w:val="single" w:sz="4" w:space="0" w:color="auto"/>
              <w:right w:val="single" w:sz="4" w:space="0" w:color="auto"/>
            </w:tcBorders>
          </w:tcPr>
          <w:p w:rsidR="00700613" w:rsidRPr="00700613" w:rsidRDefault="00700613" w:rsidP="00700613">
            <w:pPr>
              <w:tabs>
                <w:tab w:val="left" w:pos="2700"/>
              </w:tabs>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8</w:t>
            </w:r>
          </w:p>
        </w:tc>
      </w:tr>
      <w:tr w:rsidR="00700613" w:rsidRPr="00700613" w:rsidTr="004B68BA">
        <w:tc>
          <w:tcPr>
            <w:tcW w:w="5110" w:type="dxa"/>
            <w:tcBorders>
              <w:top w:val="single" w:sz="4" w:space="0" w:color="auto"/>
              <w:left w:val="single" w:sz="4" w:space="0" w:color="auto"/>
              <w:bottom w:val="single" w:sz="4" w:space="0" w:color="auto"/>
              <w:right w:val="single" w:sz="4" w:space="0" w:color="auto"/>
            </w:tcBorders>
          </w:tcPr>
          <w:p w:rsidR="00700613" w:rsidRPr="00700613" w:rsidRDefault="00700613" w:rsidP="00700613">
            <w:pPr>
              <w:tabs>
                <w:tab w:val="left" w:pos="2700"/>
              </w:tabs>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Právo</w:t>
            </w:r>
          </w:p>
        </w:tc>
        <w:tc>
          <w:tcPr>
            <w:tcW w:w="2280" w:type="dxa"/>
            <w:tcBorders>
              <w:top w:val="single" w:sz="4" w:space="0" w:color="auto"/>
              <w:left w:val="single" w:sz="4" w:space="0" w:color="auto"/>
              <w:bottom w:val="single" w:sz="4" w:space="0" w:color="auto"/>
              <w:right w:val="single" w:sz="4" w:space="0" w:color="auto"/>
            </w:tcBorders>
          </w:tcPr>
          <w:p w:rsidR="00700613" w:rsidRPr="00700613" w:rsidRDefault="00700613" w:rsidP="00700613">
            <w:pPr>
              <w:tabs>
                <w:tab w:val="left" w:pos="2700"/>
              </w:tabs>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2</w:t>
            </w:r>
          </w:p>
        </w:tc>
        <w:tc>
          <w:tcPr>
            <w:tcW w:w="1821" w:type="dxa"/>
            <w:gridSpan w:val="2"/>
            <w:tcBorders>
              <w:top w:val="single" w:sz="4" w:space="0" w:color="auto"/>
              <w:left w:val="single" w:sz="4" w:space="0" w:color="auto"/>
              <w:bottom w:val="single" w:sz="4" w:space="0" w:color="auto"/>
              <w:right w:val="single" w:sz="4" w:space="0" w:color="auto"/>
            </w:tcBorders>
          </w:tcPr>
          <w:p w:rsidR="00700613" w:rsidRPr="00700613" w:rsidRDefault="00700613" w:rsidP="00700613">
            <w:pPr>
              <w:tabs>
                <w:tab w:val="left" w:pos="2700"/>
              </w:tabs>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2</w:t>
            </w:r>
          </w:p>
        </w:tc>
      </w:tr>
      <w:tr w:rsidR="00700613" w:rsidRPr="00700613" w:rsidTr="004B68BA">
        <w:tc>
          <w:tcPr>
            <w:tcW w:w="5110" w:type="dxa"/>
            <w:tcBorders>
              <w:top w:val="single" w:sz="4" w:space="0" w:color="auto"/>
              <w:left w:val="single" w:sz="4" w:space="0" w:color="auto"/>
              <w:bottom w:val="single" w:sz="4" w:space="0" w:color="auto"/>
              <w:right w:val="single" w:sz="4" w:space="0" w:color="auto"/>
            </w:tcBorders>
          </w:tcPr>
          <w:p w:rsidR="00700613" w:rsidRPr="00700613" w:rsidRDefault="00700613" w:rsidP="00700613">
            <w:pPr>
              <w:tabs>
                <w:tab w:val="left" w:pos="2700"/>
              </w:tabs>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xml:space="preserve">Tělesná výchova </w:t>
            </w:r>
          </w:p>
        </w:tc>
        <w:tc>
          <w:tcPr>
            <w:tcW w:w="2280" w:type="dxa"/>
            <w:tcBorders>
              <w:top w:val="single" w:sz="4" w:space="0" w:color="auto"/>
              <w:left w:val="single" w:sz="4" w:space="0" w:color="auto"/>
              <w:bottom w:val="single" w:sz="4" w:space="0" w:color="auto"/>
              <w:right w:val="single" w:sz="4" w:space="0" w:color="auto"/>
            </w:tcBorders>
          </w:tcPr>
          <w:p w:rsidR="00700613" w:rsidRPr="00700613" w:rsidRDefault="00700613" w:rsidP="00700613">
            <w:pPr>
              <w:tabs>
                <w:tab w:val="left" w:pos="2700"/>
              </w:tabs>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8</w:t>
            </w:r>
          </w:p>
        </w:tc>
        <w:tc>
          <w:tcPr>
            <w:tcW w:w="1821" w:type="dxa"/>
            <w:gridSpan w:val="2"/>
            <w:tcBorders>
              <w:top w:val="single" w:sz="4" w:space="0" w:color="auto"/>
              <w:left w:val="single" w:sz="4" w:space="0" w:color="auto"/>
              <w:bottom w:val="single" w:sz="4" w:space="0" w:color="auto"/>
              <w:right w:val="single" w:sz="4" w:space="0" w:color="auto"/>
            </w:tcBorders>
          </w:tcPr>
          <w:p w:rsidR="00700613" w:rsidRPr="00700613" w:rsidRDefault="00700613" w:rsidP="00700613">
            <w:pPr>
              <w:tabs>
                <w:tab w:val="left" w:pos="2700"/>
              </w:tabs>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8</w:t>
            </w:r>
          </w:p>
        </w:tc>
      </w:tr>
      <w:tr w:rsidR="00700613" w:rsidRPr="00700613" w:rsidTr="004B68BA">
        <w:tc>
          <w:tcPr>
            <w:tcW w:w="5110" w:type="dxa"/>
            <w:tcBorders>
              <w:top w:val="single" w:sz="4" w:space="0" w:color="auto"/>
              <w:left w:val="single" w:sz="4" w:space="0" w:color="auto"/>
              <w:bottom w:val="single" w:sz="4" w:space="0" w:color="auto"/>
              <w:right w:val="single" w:sz="4" w:space="0" w:color="auto"/>
            </w:tcBorders>
          </w:tcPr>
          <w:p w:rsidR="00700613" w:rsidRPr="00700613" w:rsidRDefault="00700613" w:rsidP="00700613">
            <w:pPr>
              <w:tabs>
                <w:tab w:val="left" w:pos="2700"/>
              </w:tabs>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Fyzika</w:t>
            </w:r>
          </w:p>
        </w:tc>
        <w:tc>
          <w:tcPr>
            <w:tcW w:w="2280" w:type="dxa"/>
            <w:tcBorders>
              <w:top w:val="single" w:sz="4" w:space="0" w:color="auto"/>
              <w:left w:val="single" w:sz="4" w:space="0" w:color="auto"/>
              <w:bottom w:val="single" w:sz="4" w:space="0" w:color="auto"/>
              <w:right w:val="single" w:sz="4" w:space="0" w:color="auto"/>
            </w:tcBorders>
          </w:tcPr>
          <w:p w:rsidR="00700613" w:rsidRPr="00700613" w:rsidRDefault="00700613" w:rsidP="00700613">
            <w:pPr>
              <w:tabs>
                <w:tab w:val="left" w:pos="2700"/>
              </w:tabs>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1</w:t>
            </w:r>
          </w:p>
        </w:tc>
        <w:tc>
          <w:tcPr>
            <w:tcW w:w="1821" w:type="dxa"/>
            <w:gridSpan w:val="2"/>
            <w:tcBorders>
              <w:top w:val="single" w:sz="4" w:space="0" w:color="auto"/>
              <w:left w:val="single" w:sz="4" w:space="0" w:color="auto"/>
              <w:bottom w:val="single" w:sz="4" w:space="0" w:color="auto"/>
              <w:right w:val="single" w:sz="4" w:space="0" w:color="auto"/>
            </w:tcBorders>
          </w:tcPr>
          <w:p w:rsidR="00700613" w:rsidRPr="00700613" w:rsidRDefault="00700613" w:rsidP="00700613">
            <w:pPr>
              <w:tabs>
                <w:tab w:val="left" w:pos="2700"/>
              </w:tabs>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0</w:t>
            </w:r>
          </w:p>
        </w:tc>
      </w:tr>
      <w:tr w:rsidR="00700613" w:rsidRPr="00700613" w:rsidTr="004B68BA">
        <w:tc>
          <w:tcPr>
            <w:tcW w:w="5110" w:type="dxa"/>
            <w:tcBorders>
              <w:top w:val="single" w:sz="4" w:space="0" w:color="auto"/>
              <w:left w:val="single" w:sz="4" w:space="0" w:color="auto"/>
              <w:bottom w:val="single" w:sz="4" w:space="0" w:color="auto"/>
              <w:right w:val="single" w:sz="4" w:space="0" w:color="auto"/>
            </w:tcBorders>
          </w:tcPr>
          <w:p w:rsidR="00700613" w:rsidRPr="00700613" w:rsidRDefault="00700613" w:rsidP="00700613">
            <w:pPr>
              <w:tabs>
                <w:tab w:val="left" w:pos="2700"/>
              </w:tabs>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Biologie</w:t>
            </w:r>
          </w:p>
        </w:tc>
        <w:tc>
          <w:tcPr>
            <w:tcW w:w="2280" w:type="dxa"/>
            <w:tcBorders>
              <w:top w:val="single" w:sz="4" w:space="0" w:color="auto"/>
              <w:left w:val="single" w:sz="4" w:space="0" w:color="auto"/>
              <w:bottom w:val="single" w:sz="4" w:space="0" w:color="auto"/>
              <w:right w:val="single" w:sz="4" w:space="0" w:color="auto"/>
            </w:tcBorders>
          </w:tcPr>
          <w:p w:rsidR="00700613" w:rsidRPr="00700613" w:rsidRDefault="00700613" w:rsidP="00700613">
            <w:pPr>
              <w:tabs>
                <w:tab w:val="left" w:pos="2700"/>
              </w:tabs>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2</w:t>
            </w:r>
          </w:p>
        </w:tc>
        <w:tc>
          <w:tcPr>
            <w:tcW w:w="1821" w:type="dxa"/>
            <w:gridSpan w:val="2"/>
            <w:tcBorders>
              <w:top w:val="single" w:sz="4" w:space="0" w:color="auto"/>
              <w:left w:val="single" w:sz="4" w:space="0" w:color="auto"/>
              <w:bottom w:val="single" w:sz="4" w:space="0" w:color="auto"/>
              <w:right w:val="single" w:sz="4" w:space="0" w:color="auto"/>
            </w:tcBorders>
          </w:tcPr>
          <w:p w:rsidR="00700613" w:rsidRPr="00700613" w:rsidRDefault="00700613" w:rsidP="00700613">
            <w:pPr>
              <w:tabs>
                <w:tab w:val="left" w:pos="2700"/>
              </w:tabs>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0</w:t>
            </w:r>
          </w:p>
        </w:tc>
      </w:tr>
      <w:tr w:rsidR="00700613" w:rsidRPr="00700613" w:rsidTr="004B68BA">
        <w:tc>
          <w:tcPr>
            <w:tcW w:w="5110" w:type="dxa"/>
            <w:tcBorders>
              <w:top w:val="single" w:sz="4" w:space="0" w:color="auto"/>
              <w:left w:val="single" w:sz="4" w:space="0" w:color="auto"/>
              <w:bottom w:val="single" w:sz="4" w:space="0" w:color="auto"/>
              <w:right w:val="single" w:sz="4" w:space="0" w:color="auto"/>
            </w:tcBorders>
          </w:tcPr>
          <w:p w:rsidR="00700613" w:rsidRPr="00700613" w:rsidRDefault="00700613" w:rsidP="00700613">
            <w:pPr>
              <w:tabs>
                <w:tab w:val="left" w:pos="2700"/>
              </w:tabs>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Společenská kultura</w:t>
            </w:r>
          </w:p>
        </w:tc>
        <w:tc>
          <w:tcPr>
            <w:tcW w:w="2280" w:type="dxa"/>
            <w:tcBorders>
              <w:top w:val="single" w:sz="4" w:space="0" w:color="auto"/>
              <w:left w:val="single" w:sz="4" w:space="0" w:color="auto"/>
              <w:bottom w:val="single" w:sz="4" w:space="0" w:color="auto"/>
              <w:right w:val="single" w:sz="4" w:space="0" w:color="auto"/>
            </w:tcBorders>
          </w:tcPr>
          <w:p w:rsidR="00700613" w:rsidRPr="00700613" w:rsidRDefault="00700613" w:rsidP="00700613">
            <w:pPr>
              <w:tabs>
                <w:tab w:val="left" w:pos="2700"/>
              </w:tabs>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1</w:t>
            </w:r>
          </w:p>
        </w:tc>
        <w:tc>
          <w:tcPr>
            <w:tcW w:w="1821" w:type="dxa"/>
            <w:gridSpan w:val="2"/>
            <w:tcBorders>
              <w:top w:val="single" w:sz="4" w:space="0" w:color="auto"/>
              <w:left w:val="single" w:sz="4" w:space="0" w:color="auto"/>
              <w:bottom w:val="single" w:sz="4" w:space="0" w:color="auto"/>
              <w:right w:val="single" w:sz="4" w:space="0" w:color="auto"/>
            </w:tcBorders>
          </w:tcPr>
          <w:p w:rsidR="00700613" w:rsidRPr="00700613" w:rsidRDefault="00700613" w:rsidP="00700613">
            <w:pPr>
              <w:tabs>
                <w:tab w:val="left" w:pos="2700"/>
              </w:tabs>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1</w:t>
            </w:r>
          </w:p>
        </w:tc>
      </w:tr>
    </w:tbl>
    <w:p w:rsidR="00700613" w:rsidRPr="00700613" w:rsidRDefault="00700613" w:rsidP="00700613">
      <w:pPr>
        <w:tabs>
          <w:tab w:val="left" w:pos="2700"/>
        </w:tabs>
        <w:spacing w:after="0" w:line="240" w:lineRule="auto"/>
        <w:rPr>
          <w:rFonts w:ascii="Times New Roman" w:eastAsia="Times New Roman" w:hAnsi="Times New Roman" w:cs="Times New Roman"/>
          <w:sz w:val="24"/>
          <w:szCs w:val="24"/>
          <w:lang w:eastAsia="cs-CZ"/>
        </w:rPr>
      </w:pPr>
    </w:p>
    <w:p w:rsidR="00700613" w:rsidRPr="00700613" w:rsidRDefault="00700613" w:rsidP="00700613">
      <w:pPr>
        <w:keepNext/>
        <w:spacing w:before="240" w:after="60" w:line="240" w:lineRule="auto"/>
        <w:outlineLvl w:val="0"/>
        <w:rPr>
          <w:rFonts w:ascii="Times New Roman" w:eastAsia="Times New Roman" w:hAnsi="Times New Roman" w:cs="Times New Roman"/>
          <w:b/>
          <w:bCs/>
          <w:kern w:val="32"/>
          <w:sz w:val="24"/>
          <w:szCs w:val="24"/>
          <w:lang w:eastAsia="cs-CZ"/>
        </w:rPr>
      </w:pPr>
    </w:p>
    <w:p w:rsidR="00700613" w:rsidRPr="00700613" w:rsidRDefault="00700613" w:rsidP="00700613">
      <w:pPr>
        <w:keepNext/>
        <w:spacing w:before="240" w:after="60" w:line="240" w:lineRule="auto"/>
        <w:outlineLvl w:val="0"/>
        <w:rPr>
          <w:rFonts w:ascii="Times New Roman" w:eastAsia="Times New Roman" w:hAnsi="Times New Roman" w:cs="Times New Roman"/>
          <w:b/>
          <w:kern w:val="32"/>
          <w:sz w:val="24"/>
          <w:szCs w:val="24"/>
          <w:lang w:eastAsia="cs-CZ"/>
        </w:rPr>
      </w:pPr>
      <w:r w:rsidRPr="00700613">
        <w:rPr>
          <w:rFonts w:ascii="Times New Roman" w:eastAsia="Times New Roman" w:hAnsi="Times New Roman" w:cs="Times New Roman"/>
          <w:b/>
          <w:bCs/>
          <w:kern w:val="32"/>
          <w:sz w:val="24"/>
          <w:szCs w:val="24"/>
          <w:lang w:eastAsia="cs-CZ"/>
        </w:rPr>
        <w:t>Další vzdělávání pedagogických pracovníků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4166"/>
      </w:tblGrid>
      <w:tr w:rsidR="00700613" w:rsidRPr="00700613" w:rsidTr="004B68BA">
        <w:trPr>
          <w:trHeight w:val="559"/>
        </w:trPr>
        <w:tc>
          <w:tcPr>
            <w:tcW w:w="4968" w:type="dxa"/>
            <w:tcBorders>
              <w:top w:val="single" w:sz="4" w:space="0" w:color="auto"/>
              <w:left w:val="single" w:sz="4" w:space="0" w:color="auto"/>
              <w:bottom w:val="single" w:sz="4" w:space="0" w:color="auto"/>
              <w:right w:val="single" w:sz="4" w:space="0" w:color="auto"/>
            </w:tcBorders>
          </w:tcPr>
          <w:p w:rsidR="00700613" w:rsidRPr="00700613" w:rsidRDefault="00700613" w:rsidP="00700613">
            <w:pPr>
              <w:spacing w:after="0" w:line="240" w:lineRule="auto"/>
              <w:rPr>
                <w:rFonts w:ascii="Times New Roman" w:eastAsia="Times New Roman" w:hAnsi="Times New Roman" w:cs="Times New Roman"/>
                <w:sz w:val="24"/>
                <w:szCs w:val="24"/>
                <w:lang w:eastAsia="cs-CZ"/>
              </w:rPr>
            </w:pPr>
          </w:p>
          <w:p w:rsidR="00700613" w:rsidRPr="00700613" w:rsidRDefault="00700613" w:rsidP="00700613">
            <w:pPr>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počet navštívených vzdělávacích akcí</w:t>
            </w:r>
          </w:p>
        </w:tc>
        <w:tc>
          <w:tcPr>
            <w:tcW w:w="4244" w:type="dxa"/>
            <w:tcBorders>
              <w:top w:val="single" w:sz="4" w:space="0" w:color="auto"/>
              <w:left w:val="single" w:sz="4" w:space="0" w:color="auto"/>
              <w:bottom w:val="single" w:sz="4" w:space="0" w:color="auto"/>
              <w:right w:val="single" w:sz="4" w:space="0" w:color="auto"/>
            </w:tcBorders>
          </w:tcPr>
          <w:p w:rsidR="00BF7353" w:rsidRDefault="00BF7353" w:rsidP="00700613">
            <w:pPr>
              <w:spacing w:after="0" w:line="240" w:lineRule="auto"/>
              <w:jc w:val="center"/>
              <w:rPr>
                <w:rFonts w:ascii="Times New Roman" w:eastAsia="Times New Roman" w:hAnsi="Times New Roman" w:cs="Times New Roman"/>
                <w:sz w:val="24"/>
                <w:szCs w:val="24"/>
                <w:lang w:eastAsia="cs-CZ"/>
              </w:rPr>
            </w:pPr>
          </w:p>
          <w:p w:rsidR="00700613" w:rsidRPr="00700613" w:rsidRDefault="00600A28" w:rsidP="00700613">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11</w:t>
            </w:r>
          </w:p>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p>
        </w:tc>
      </w:tr>
      <w:tr w:rsidR="00700613" w:rsidRPr="00700613" w:rsidTr="004B68BA">
        <w:tc>
          <w:tcPr>
            <w:tcW w:w="4968" w:type="dxa"/>
            <w:tcBorders>
              <w:top w:val="single" w:sz="4" w:space="0" w:color="auto"/>
              <w:left w:val="single" w:sz="4" w:space="0" w:color="auto"/>
              <w:bottom w:val="single" w:sz="4" w:space="0" w:color="auto"/>
              <w:right w:val="single" w:sz="4" w:space="0" w:color="auto"/>
            </w:tcBorders>
          </w:tcPr>
          <w:p w:rsidR="00BF7353" w:rsidRDefault="00BF7353" w:rsidP="00700613">
            <w:pPr>
              <w:spacing w:after="0" w:line="240" w:lineRule="auto"/>
              <w:rPr>
                <w:rFonts w:ascii="Times New Roman" w:eastAsia="Times New Roman" w:hAnsi="Times New Roman" w:cs="Times New Roman"/>
                <w:sz w:val="24"/>
                <w:szCs w:val="24"/>
                <w:lang w:eastAsia="cs-CZ"/>
              </w:rPr>
            </w:pPr>
          </w:p>
          <w:p w:rsidR="00700613" w:rsidRPr="00700613" w:rsidRDefault="00700613" w:rsidP="00700613">
            <w:pPr>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počet pedagogů školy, kteří se vzdělávání zúčastnili</w:t>
            </w:r>
          </w:p>
        </w:tc>
        <w:tc>
          <w:tcPr>
            <w:tcW w:w="4244" w:type="dxa"/>
            <w:tcBorders>
              <w:top w:val="single" w:sz="4" w:space="0" w:color="auto"/>
              <w:left w:val="single" w:sz="4" w:space="0" w:color="auto"/>
              <w:bottom w:val="single" w:sz="4" w:space="0" w:color="auto"/>
              <w:right w:val="single" w:sz="4" w:space="0" w:color="auto"/>
            </w:tcBorders>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p>
          <w:p w:rsidR="00700613" w:rsidRPr="00700613" w:rsidRDefault="00BF7353" w:rsidP="00700613">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6</w:t>
            </w:r>
          </w:p>
        </w:tc>
      </w:tr>
    </w:tbl>
    <w:p w:rsidR="00700613" w:rsidRPr="00700613" w:rsidRDefault="00700613" w:rsidP="00700613">
      <w:pPr>
        <w:spacing w:after="120" w:line="240" w:lineRule="auto"/>
        <w:rPr>
          <w:rFonts w:ascii="Times New Roman" w:eastAsia="Times New Roman" w:hAnsi="Times New Roman" w:cs="Times New Roman"/>
          <w:b/>
          <w:sz w:val="24"/>
          <w:szCs w:val="24"/>
          <w:lang w:eastAsia="cs-CZ"/>
        </w:rPr>
      </w:pPr>
    </w:p>
    <w:p w:rsidR="00700613" w:rsidRPr="00700613" w:rsidRDefault="00700613" w:rsidP="00700613">
      <w:pPr>
        <w:spacing w:after="120" w:line="240" w:lineRule="auto"/>
        <w:rPr>
          <w:rFonts w:ascii="Times New Roman" w:eastAsia="Times New Roman" w:hAnsi="Times New Roman" w:cs="Times New Roman"/>
          <w:b/>
          <w:sz w:val="24"/>
          <w:szCs w:val="24"/>
          <w:lang w:eastAsia="cs-CZ"/>
        </w:rPr>
      </w:pPr>
    </w:p>
    <w:p w:rsidR="00700613" w:rsidRPr="00700613" w:rsidRDefault="00700613" w:rsidP="00700613">
      <w:pPr>
        <w:tabs>
          <w:tab w:val="left" w:pos="2700"/>
        </w:tabs>
        <w:spacing w:after="0" w:line="240" w:lineRule="auto"/>
        <w:jc w:val="both"/>
        <w:rPr>
          <w:rFonts w:ascii="Times New Roman" w:eastAsia="Times New Roman" w:hAnsi="Times New Roman" w:cs="Times New Roman"/>
          <w:b/>
          <w:sz w:val="24"/>
          <w:szCs w:val="24"/>
          <w:u w:val="single"/>
          <w:lang w:eastAsia="cs-CZ"/>
        </w:rPr>
      </w:pPr>
      <w:r w:rsidRPr="00700613">
        <w:rPr>
          <w:rFonts w:ascii="Times New Roman" w:eastAsia="Times New Roman" w:hAnsi="Times New Roman" w:cs="Times New Roman"/>
          <w:b/>
          <w:sz w:val="24"/>
          <w:szCs w:val="24"/>
          <w:u w:val="single"/>
          <w:lang w:eastAsia="cs-CZ"/>
        </w:rPr>
        <w:t>Obsah vzdělávání:</w:t>
      </w:r>
    </w:p>
    <w:p w:rsidR="00700613" w:rsidRPr="00700613" w:rsidRDefault="00700613" w:rsidP="00700613">
      <w:pPr>
        <w:tabs>
          <w:tab w:val="left" w:pos="2700"/>
        </w:tabs>
        <w:spacing w:after="0" w:line="240" w:lineRule="auto"/>
        <w:rPr>
          <w:rFonts w:ascii="Times New Roman" w:eastAsia="Times New Roman" w:hAnsi="Times New Roman" w:cs="Times New Roman"/>
          <w:b/>
          <w:sz w:val="24"/>
          <w:szCs w:val="24"/>
          <w:lang w:eastAsia="cs-CZ"/>
        </w:rPr>
      </w:pPr>
    </w:p>
    <w:p w:rsidR="00700613" w:rsidRPr="00700613" w:rsidRDefault="00700613" w:rsidP="004B68BA">
      <w:pPr>
        <w:tabs>
          <w:tab w:val="left" w:pos="709"/>
        </w:tabs>
        <w:spacing w:after="0" w:line="240" w:lineRule="auto"/>
        <w:rPr>
          <w:rFonts w:ascii="Times New Roman" w:eastAsia="Times New Roman" w:hAnsi="Times New Roman" w:cs="Times New Roman"/>
          <w:sz w:val="24"/>
          <w:szCs w:val="24"/>
          <w:lang w:eastAsia="cs-CZ"/>
        </w:rPr>
      </w:pPr>
    </w:p>
    <w:p w:rsidR="00700613" w:rsidRDefault="00700613" w:rsidP="00700613">
      <w:pPr>
        <w:numPr>
          <w:ilvl w:val="0"/>
          <w:numId w:val="30"/>
        </w:numPr>
        <w:spacing w:after="0" w:line="240" w:lineRule="auto"/>
        <w:rPr>
          <w:rFonts w:ascii="Times New Roman" w:eastAsia="Times New Roman" w:hAnsi="Times New Roman" w:cs="Times New Roman"/>
          <w:bCs/>
          <w:color w:val="000000"/>
          <w:sz w:val="24"/>
          <w:szCs w:val="24"/>
          <w:lang w:eastAsia="cs-CZ"/>
        </w:rPr>
      </w:pPr>
      <w:r w:rsidRPr="00700613">
        <w:rPr>
          <w:rFonts w:ascii="Times New Roman" w:eastAsia="Times New Roman" w:hAnsi="Times New Roman" w:cs="Times New Roman"/>
          <w:b/>
          <w:bCs/>
          <w:color w:val="000000"/>
          <w:sz w:val="24"/>
          <w:szCs w:val="24"/>
          <w:lang w:eastAsia="cs-CZ"/>
        </w:rPr>
        <w:t>Odborná environmentální konference o biodiverzitě</w:t>
      </w:r>
      <w:r w:rsidR="00E675CF">
        <w:rPr>
          <w:rFonts w:ascii="Times New Roman" w:eastAsia="Times New Roman" w:hAnsi="Times New Roman" w:cs="Times New Roman"/>
          <w:b/>
          <w:bCs/>
          <w:color w:val="000000"/>
          <w:sz w:val="24"/>
          <w:szCs w:val="24"/>
          <w:lang w:eastAsia="cs-CZ"/>
        </w:rPr>
        <w:t>, ekologii</w:t>
      </w:r>
      <w:r w:rsidRPr="00700613">
        <w:rPr>
          <w:rFonts w:ascii="Times New Roman" w:eastAsia="Times New Roman" w:hAnsi="Times New Roman" w:cs="Times New Roman"/>
          <w:b/>
          <w:bCs/>
          <w:color w:val="000000"/>
          <w:sz w:val="24"/>
          <w:szCs w:val="24"/>
          <w:lang w:eastAsia="cs-CZ"/>
        </w:rPr>
        <w:t xml:space="preserve"> - </w:t>
      </w:r>
      <w:r w:rsidRPr="00700613">
        <w:rPr>
          <w:rFonts w:ascii="Times New Roman" w:eastAsia="Times New Roman" w:hAnsi="Times New Roman" w:cs="Times New Roman"/>
          <w:bCs/>
          <w:color w:val="000000"/>
          <w:sz w:val="24"/>
          <w:szCs w:val="24"/>
          <w:lang w:eastAsia="cs-CZ"/>
        </w:rPr>
        <w:t xml:space="preserve">v EC </w:t>
      </w:r>
      <w:proofErr w:type="spellStart"/>
      <w:r w:rsidRPr="00700613">
        <w:rPr>
          <w:rFonts w:ascii="Times New Roman" w:eastAsia="Times New Roman" w:hAnsi="Times New Roman" w:cs="Times New Roman"/>
          <w:bCs/>
          <w:color w:val="000000"/>
          <w:sz w:val="24"/>
          <w:szCs w:val="24"/>
          <w:lang w:eastAsia="cs-CZ"/>
        </w:rPr>
        <w:t>Lüftnerka</w:t>
      </w:r>
      <w:proofErr w:type="spellEnd"/>
      <w:r w:rsidRPr="00700613">
        <w:rPr>
          <w:rFonts w:ascii="Times New Roman" w:eastAsia="Times New Roman" w:hAnsi="Times New Roman" w:cs="Times New Roman"/>
          <w:bCs/>
          <w:color w:val="000000"/>
          <w:sz w:val="24"/>
          <w:szCs w:val="24"/>
          <w:lang w:eastAsia="cs-CZ"/>
        </w:rPr>
        <w:t xml:space="preserve"> (Zoo a BZ Plzeň) </w:t>
      </w:r>
      <w:r w:rsidR="00E675CF">
        <w:rPr>
          <w:rFonts w:ascii="Times New Roman" w:eastAsia="Times New Roman" w:hAnsi="Times New Roman" w:cs="Times New Roman"/>
          <w:bCs/>
          <w:color w:val="000000"/>
          <w:sz w:val="24"/>
          <w:szCs w:val="24"/>
          <w:lang w:eastAsia="cs-CZ"/>
        </w:rPr>
        <w:t>–</w:t>
      </w:r>
      <w:r w:rsidRPr="00700613">
        <w:rPr>
          <w:rFonts w:ascii="Times New Roman" w:eastAsia="Times New Roman" w:hAnsi="Times New Roman" w:cs="Times New Roman"/>
          <w:bCs/>
          <w:color w:val="000000"/>
          <w:sz w:val="24"/>
          <w:szCs w:val="24"/>
          <w:lang w:eastAsia="cs-CZ"/>
        </w:rPr>
        <w:t xml:space="preserve"> </w:t>
      </w:r>
      <w:r w:rsidR="00E675CF">
        <w:rPr>
          <w:rFonts w:ascii="Times New Roman" w:eastAsia="Times New Roman" w:hAnsi="Times New Roman" w:cs="Times New Roman"/>
          <w:bCs/>
          <w:color w:val="000000"/>
          <w:sz w:val="24"/>
          <w:szCs w:val="24"/>
          <w:lang w:eastAsia="cs-CZ"/>
        </w:rPr>
        <w:t>21. 9. 2016</w:t>
      </w:r>
      <w:r w:rsidRPr="00700613">
        <w:rPr>
          <w:rFonts w:ascii="Times New Roman" w:eastAsia="Times New Roman" w:hAnsi="Times New Roman" w:cs="Times New Roman"/>
          <w:bCs/>
          <w:color w:val="000000"/>
          <w:sz w:val="24"/>
          <w:szCs w:val="24"/>
          <w:lang w:eastAsia="cs-CZ"/>
        </w:rPr>
        <w:t xml:space="preserve"> – PaedDr. Alois </w:t>
      </w:r>
      <w:proofErr w:type="spellStart"/>
      <w:r w:rsidRPr="00700613">
        <w:rPr>
          <w:rFonts w:ascii="Times New Roman" w:eastAsia="Times New Roman" w:hAnsi="Times New Roman" w:cs="Times New Roman"/>
          <w:bCs/>
          <w:color w:val="000000"/>
          <w:sz w:val="24"/>
          <w:szCs w:val="24"/>
          <w:lang w:eastAsia="cs-CZ"/>
        </w:rPr>
        <w:t>Perháč</w:t>
      </w:r>
      <w:proofErr w:type="spellEnd"/>
      <w:r w:rsidRPr="00700613">
        <w:rPr>
          <w:rFonts w:ascii="Times New Roman" w:eastAsia="Times New Roman" w:hAnsi="Times New Roman" w:cs="Times New Roman"/>
          <w:bCs/>
          <w:color w:val="000000"/>
          <w:sz w:val="24"/>
          <w:szCs w:val="24"/>
          <w:lang w:eastAsia="cs-CZ"/>
        </w:rPr>
        <w:t xml:space="preserve"> </w:t>
      </w:r>
    </w:p>
    <w:p w:rsidR="00F6720B" w:rsidRDefault="00F6720B" w:rsidP="00F6720B">
      <w:pPr>
        <w:spacing w:after="0" w:line="240" w:lineRule="auto"/>
        <w:rPr>
          <w:rFonts w:ascii="Times New Roman" w:eastAsia="Times New Roman" w:hAnsi="Times New Roman" w:cs="Times New Roman"/>
          <w:bCs/>
          <w:color w:val="000000"/>
          <w:sz w:val="24"/>
          <w:szCs w:val="24"/>
          <w:lang w:eastAsia="cs-CZ"/>
        </w:rPr>
      </w:pPr>
    </w:p>
    <w:p w:rsidR="00F6720B" w:rsidRPr="00F6720B" w:rsidRDefault="00F6720B" w:rsidP="00F6720B">
      <w:pPr>
        <w:pStyle w:val="Odstavecseseznamem"/>
        <w:numPr>
          <w:ilvl w:val="0"/>
          <w:numId w:val="30"/>
        </w:numPr>
        <w:rPr>
          <w:bCs/>
          <w:color w:val="000000"/>
        </w:rPr>
      </w:pPr>
      <w:r w:rsidRPr="00966425">
        <w:rPr>
          <w:b/>
          <w:bCs/>
          <w:color w:val="000000"/>
        </w:rPr>
        <w:t xml:space="preserve">Informační seminář pro ředitele škola a školských zařízení k novele školského zákona </w:t>
      </w:r>
      <w:r w:rsidR="00966425">
        <w:rPr>
          <w:bCs/>
          <w:color w:val="000000"/>
        </w:rPr>
        <w:t>–</w:t>
      </w:r>
      <w:r>
        <w:rPr>
          <w:bCs/>
          <w:color w:val="000000"/>
        </w:rPr>
        <w:t xml:space="preserve"> </w:t>
      </w:r>
      <w:r w:rsidR="00966425">
        <w:rPr>
          <w:bCs/>
          <w:color w:val="000000"/>
        </w:rPr>
        <w:t>NIDV – SOU elektrotechnické, Plzeň – 16. 11. 2017 – Bc. Dana Pašková</w:t>
      </w:r>
    </w:p>
    <w:p w:rsidR="00E675CF" w:rsidRDefault="00E675CF" w:rsidP="00E675CF">
      <w:pPr>
        <w:spacing w:after="0" w:line="240" w:lineRule="auto"/>
        <w:ind w:left="720"/>
        <w:rPr>
          <w:rFonts w:ascii="Times New Roman" w:eastAsia="Times New Roman" w:hAnsi="Times New Roman" w:cs="Times New Roman"/>
          <w:bCs/>
          <w:color w:val="000000"/>
          <w:sz w:val="24"/>
          <w:szCs w:val="24"/>
          <w:lang w:eastAsia="cs-CZ"/>
        </w:rPr>
      </w:pPr>
    </w:p>
    <w:p w:rsidR="00E675CF" w:rsidRPr="00700613" w:rsidRDefault="00E675CF" w:rsidP="00700613">
      <w:pPr>
        <w:numPr>
          <w:ilvl w:val="0"/>
          <w:numId w:val="30"/>
        </w:numPr>
        <w:spacing w:after="0" w:line="240" w:lineRule="auto"/>
        <w:rPr>
          <w:rFonts w:ascii="Times New Roman" w:eastAsia="Times New Roman" w:hAnsi="Times New Roman" w:cs="Times New Roman"/>
          <w:bCs/>
          <w:color w:val="000000"/>
          <w:sz w:val="24"/>
          <w:szCs w:val="24"/>
          <w:lang w:eastAsia="cs-CZ"/>
        </w:rPr>
      </w:pPr>
      <w:r>
        <w:rPr>
          <w:rFonts w:ascii="Times New Roman" w:eastAsia="Times New Roman" w:hAnsi="Times New Roman" w:cs="Times New Roman"/>
          <w:b/>
          <w:bCs/>
          <w:color w:val="000000"/>
          <w:sz w:val="24"/>
          <w:szCs w:val="24"/>
          <w:lang w:eastAsia="cs-CZ"/>
        </w:rPr>
        <w:t>Konzultační seminář pro management škol –</w:t>
      </w:r>
      <w:r>
        <w:rPr>
          <w:rFonts w:ascii="Times New Roman" w:eastAsia="Times New Roman" w:hAnsi="Times New Roman" w:cs="Times New Roman"/>
          <w:bCs/>
          <w:color w:val="000000"/>
          <w:sz w:val="24"/>
          <w:szCs w:val="24"/>
          <w:lang w:eastAsia="cs-CZ"/>
        </w:rPr>
        <w:t xml:space="preserve"> 1. 12. 2016 </w:t>
      </w:r>
      <w:r w:rsidR="00D263BE">
        <w:rPr>
          <w:rFonts w:ascii="Times New Roman" w:eastAsia="Times New Roman" w:hAnsi="Times New Roman" w:cs="Times New Roman"/>
          <w:bCs/>
          <w:color w:val="000000"/>
          <w:sz w:val="24"/>
          <w:szCs w:val="24"/>
          <w:lang w:eastAsia="cs-CZ"/>
        </w:rPr>
        <w:t>–</w:t>
      </w:r>
      <w:r>
        <w:rPr>
          <w:rFonts w:ascii="Times New Roman" w:eastAsia="Times New Roman" w:hAnsi="Times New Roman" w:cs="Times New Roman"/>
          <w:bCs/>
          <w:color w:val="000000"/>
          <w:sz w:val="24"/>
          <w:szCs w:val="24"/>
          <w:lang w:eastAsia="cs-CZ"/>
        </w:rPr>
        <w:t xml:space="preserve"> </w:t>
      </w:r>
      <w:r w:rsidR="00D263BE">
        <w:rPr>
          <w:rFonts w:ascii="Times New Roman" w:eastAsia="Times New Roman" w:hAnsi="Times New Roman" w:cs="Times New Roman"/>
          <w:bCs/>
          <w:color w:val="000000"/>
          <w:sz w:val="24"/>
          <w:szCs w:val="24"/>
          <w:lang w:eastAsia="cs-CZ"/>
        </w:rPr>
        <w:t xml:space="preserve">NIDV, Plzeň – PaedDr. Alois </w:t>
      </w:r>
      <w:proofErr w:type="spellStart"/>
      <w:r w:rsidR="00D263BE">
        <w:rPr>
          <w:rFonts w:ascii="Times New Roman" w:eastAsia="Times New Roman" w:hAnsi="Times New Roman" w:cs="Times New Roman"/>
          <w:bCs/>
          <w:color w:val="000000"/>
          <w:sz w:val="24"/>
          <w:szCs w:val="24"/>
          <w:lang w:eastAsia="cs-CZ"/>
        </w:rPr>
        <w:t>Perháč</w:t>
      </w:r>
      <w:proofErr w:type="spellEnd"/>
      <w:r w:rsidR="00D263BE">
        <w:rPr>
          <w:rFonts w:ascii="Times New Roman" w:eastAsia="Times New Roman" w:hAnsi="Times New Roman" w:cs="Times New Roman"/>
          <w:bCs/>
          <w:color w:val="000000"/>
          <w:sz w:val="24"/>
          <w:szCs w:val="24"/>
          <w:lang w:eastAsia="cs-CZ"/>
        </w:rPr>
        <w:t>, Bc. Dana Pašková</w:t>
      </w:r>
    </w:p>
    <w:p w:rsidR="00700613" w:rsidRPr="00700613" w:rsidRDefault="00700613" w:rsidP="00700613">
      <w:pPr>
        <w:tabs>
          <w:tab w:val="left" w:pos="709"/>
        </w:tabs>
        <w:spacing w:after="0" w:line="240" w:lineRule="auto"/>
        <w:rPr>
          <w:rFonts w:ascii="Times New Roman" w:eastAsia="Times New Roman" w:hAnsi="Times New Roman" w:cs="Times New Roman"/>
          <w:sz w:val="24"/>
          <w:szCs w:val="24"/>
          <w:lang w:eastAsia="cs-CZ"/>
        </w:rPr>
      </w:pPr>
    </w:p>
    <w:p w:rsidR="00700613" w:rsidRDefault="00E675CF" w:rsidP="00D263BE">
      <w:pPr>
        <w:pStyle w:val="Odstavecseseznamem"/>
        <w:numPr>
          <w:ilvl w:val="0"/>
          <w:numId w:val="33"/>
        </w:numPr>
        <w:tabs>
          <w:tab w:val="left" w:pos="2700"/>
        </w:tabs>
      </w:pPr>
      <w:r w:rsidRPr="00D263BE">
        <w:rPr>
          <w:b/>
        </w:rPr>
        <w:lastRenderedPageBreak/>
        <w:t xml:space="preserve">Aktuality v účetnictví – </w:t>
      </w:r>
      <w:proofErr w:type="spellStart"/>
      <w:r w:rsidRPr="00966425">
        <w:t>Integra</w:t>
      </w:r>
      <w:proofErr w:type="spellEnd"/>
      <w:r w:rsidRPr="00966425">
        <w:t xml:space="preserve"> centrum s. </w:t>
      </w:r>
      <w:r w:rsidR="00D263BE" w:rsidRPr="00966425">
        <w:t xml:space="preserve">r. </w:t>
      </w:r>
      <w:r w:rsidRPr="00966425">
        <w:t>o</w:t>
      </w:r>
      <w:r w:rsidRPr="00D263BE">
        <w:rPr>
          <w:b/>
        </w:rPr>
        <w:t xml:space="preserve">. </w:t>
      </w:r>
      <w:r w:rsidR="00D263BE">
        <w:rPr>
          <w:b/>
        </w:rPr>
        <w:t xml:space="preserve">– </w:t>
      </w:r>
      <w:r w:rsidR="00D263BE" w:rsidRPr="00D263BE">
        <w:t>prosinec 2016</w:t>
      </w:r>
      <w:r w:rsidR="00966425">
        <w:t xml:space="preserve"> – Ing. Helena </w:t>
      </w:r>
      <w:proofErr w:type="spellStart"/>
      <w:r w:rsidR="00966425">
        <w:t>Kotálová</w:t>
      </w:r>
      <w:proofErr w:type="spellEnd"/>
    </w:p>
    <w:p w:rsidR="007E60A3" w:rsidRDefault="007E60A3" w:rsidP="007E60A3">
      <w:pPr>
        <w:pStyle w:val="Odstavecseseznamem"/>
        <w:tabs>
          <w:tab w:val="left" w:pos="2700"/>
        </w:tabs>
      </w:pPr>
    </w:p>
    <w:p w:rsidR="007E60A3" w:rsidRDefault="007E60A3" w:rsidP="007E60A3">
      <w:pPr>
        <w:pStyle w:val="Odstavecseseznamem"/>
        <w:numPr>
          <w:ilvl w:val="0"/>
          <w:numId w:val="33"/>
        </w:numPr>
        <w:tabs>
          <w:tab w:val="left" w:pos="2700"/>
        </w:tabs>
      </w:pPr>
      <w:r w:rsidRPr="007E60A3">
        <w:rPr>
          <w:b/>
        </w:rPr>
        <w:t>Podpora škol formou projektů zjednodušeného vykazování – šablony pro SŠ</w:t>
      </w:r>
      <w:r>
        <w:t xml:space="preserve"> </w:t>
      </w:r>
      <w:r w:rsidR="00600A28">
        <w:t>–</w:t>
      </w:r>
      <w:r w:rsidRPr="007E60A3">
        <w:rPr>
          <w:bCs/>
          <w:color w:val="000000"/>
        </w:rPr>
        <w:t xml:space="preserve"> </w:t>
      </w:r>
      <w:r w:rsidR="00600A28">
        <w:rPr>
          <w:bCs/>
          <w:color w:val="000000"/>
        </w:rPr>
        <w:t xml:space="preserve">   1. 3. 2017 - </w:t>
      </w:r>
      <w:r>
        <w:rPr>
          <w:bCs/>
          <w:color w:val="000000"/>
        </w:rPr>
        <w:t>SOU elektrotechnické, Plzeň – Bc. Dana Pašková</w:t>
      </w:r>
    </w:p>
    <w:p w:rsidR="00F6720B" w:rsidRDefault="00F6720B" w:rsidP="00F6720B">
      <w:pPr>
        <w:pStyle w:val="Odstavecseseznamem"/>
        <w:tabs>
          <w:tab w:val="left" w:pos="2700"/>
        </w:tabs>
      </w:pPr>
    </w:p>
    <w:p w:rsidR="00F6720B" w:rsidRDefault="00F6720B" w:rsidP="00F6720B">
      <w:pPr>
        <w:numPr>
          <w:ilvl w:val="0"/>
          <w:numId w:val="30"/>
        </w:numPr>
        <w:tabs>
          <w:tab w:val="left" w:pos="709"/>
        </w:tabs>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b/>
          <w:sz w:val="24"/>
          <w:szCs w:val="24"/>
          <w:lang w:eastAsia="cs-CZ"/>
        </w:rPr>
        <w:t xml:space="preserve">Školení pro hodnotitele ÚZ z ČJL </w:t>
      </w:r>
      <w:r w:rsidRPr="00700613">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Mgr. Martin Černý</w:t>
      </w:r>
    </w:p>
    <w:p w:rsidR="00F6720B" w:rsidRDefault="00F6720B" w:rsidP="00F6720B">
      <w:pPr>
        <w:tabs>
          <w:tab w:val="left" w:pos="709"/>
        </w:tabs>
        <w:spacing w:after="0" w:line="240" w:lineRule="auto"/>
        <w:ind w:left="720"/>
        <w:rPr>
          <w:rFonts w:ascii="Times New Roman" w:eastAsia="Times New Roman" w:hAnsi="Times New Roman" w:cs="Times New Roman"/>
          <w:sz w:val="24"/>
          <w:szCs w:val="24"/>
          <w:lang w:eastAsia="cs-CZ"/>
        </w:rPr>
      </w:pPr>
    </w:p>
    <w:p w:rsidR="00F6720B" w:rsidRPr="00700613" w:rsidRDefault="00F6720B" w:rsidP="00F6720B">
      <w:pPr>
        <w:numPr>
          <w:ilvl w:val="0"/>
          <w:numId w:val="30"/>
        </w:numPr>
        <w:tabs>
          <w:tab w:val="left" w:pos="709"/>
        </w:tabs>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b/>
          <w:sz w:val="24"/>
          <w:szCs w:val="24"/>
          <w:lang w:eastAsia="cs-CZ"/>
        </w:rPr>
        <w:t>Školení pro hodnotitele ÚZ z</w:t>
      </w:r>
      <w:r>
        <w:rPr>
          <w:rFonts w:ascii="Times New Roman" w:eastAsia="Times New Roman" w:hAnsi="Times New Roman" w:cs="Times New Roman"/>
          <w:b/>
          <w:sz w:val="24"/>
          <w:szCs w:val="24"/>
          <w:lang w:eastAsia="cs-CZ"/>
        </w:rPr>
        <w:t> </w:t>
      </w:r>
      <w:r w:rsidRPr="00700613">
        <w:rPr>
          <w:rFonts w:ascii="Times New Roman" w:eastAsia="Times New Roman" w:hAnsi="Times New Roman" w:cs="Times New Roman"/>
          <w:b/>
          <w:sz w:val="24"/>
          <w:szCs w:val="24"/>
          <w:lang w:eastAsia="cs-CZ"/>
        </w:rPr>
        <w:t>ČJL</w:t>
      </w:r>
      <w:r>
        <w:rPr>
          <w:rFonts w:ascii="Times New Roman" w:eastAsia="Times New Roman" w:hAnsi="Times New Roman" w:cs="Times New Roman"/>
          <w:b/>
          <w:sz w:val="24"/>
          <w:szCs w:val="24"/>
          <w:lang w:eastAsia="cs-CZ"/>
        </w:rPr>
        <w:t xml:space="preserve"> pro žáky s PUP </w:t>
      </w:r>
      <w:r w:rsidRPr="00700613">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Mgr. Martin Černý</w:t>
      </w:r>
    </w:p>
    <w:p w:rsidR="00F6720B" w:rsidRDefault="00F6720B" w:rsidP="00F6720B">
      <w:pPr>
        <w:tabs>
          <w:tab w:val="left" w:pos="709"/>
        </w:tabs>
        <w:spacing w:after="0" w:line="240" w:lineRule="auto"/>
        <w:rPr>
          <w:rFonts w:ascii="Times New Roman" w:eastAsia="Times New Roman" w:hAnsi="Times New Roman" w:cs="Times New Roman"/>
          <w:sz w:val="24"/>
          <w:szCs w:val="24"/>
          <w:lang w:eastAsia="cs-CZ"/>
        </w:rPr>
      </w:pPr>
    </w:p>
    <w:p w:rsidR="00F6720B" w:rsidRDefault="00F6720B" w:rsidP="00F6720B">
      <w:pPr>
        <w:numPr>
          <w:ilvl w:val="0"/>
          <w:numId w:val="30"/>
        </w:numPr>
        <w:tabs>
          <w:tab w:val="left" w:pos="709"/>
        </w:tabs>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b/>
          <w:sz w:val="24"/>
          <w:szCs w:val="24"/>
          <w:lang w:eastAsia="cs-CZ"/>
        </w:rPr>
        <w:t>Školení pro hodnotitele ÚZ z</w:t>
      </w:r>
      <w:r>
        <w:rPr>
          <w:rFonts w:ascii="Times New Roman" w:eastAsia="Times New Roman" w:hAnsi="Times New Roman" w:cs="Times New Roman"/>
          <w:b/>
          <w:sz w:val="24"/>
          <w:szCs w:val="24"/>
          <w:lang w:eastAsia="cs-CZ"/>
        </w:rPr>
        <w:t> </w:t>
      </w:r>
      <w:r w:rsidRPr="00700613">
        <w:rPr>
          <w:rFonts w:ascii="Times New Roman" w:eastAsia="Times New Roman" w:hAnsi="Times New Roman" w:cs="Times New Roman"/>
          <w:b/>
          <w:sz w:val="24"/>
          <w:szCs w:val="24"/>
          <w:lang w:eastAsia="cs-CZ"/>
        </w:rPr>
        <w:t>ČJL</w:t>
      </w:r>
      <w:r>
        <w:rPr>
          <w:rFonts w:ascii="Times New Roman" w:eastAsia="Times New Roman" w:hAnsi="Times New Roman" w:cs="Times New Roman"/>
          <w:b/>
          <w:sz w:val="24"/>
          <w:szCs w:val="24"/>
          <w:lang w:eastAsia="cs-CZ"/>
        </w:rPr>
        <w:t xml:space="preserve"> pro žáky s PUP </w:t>
      </w:r>
      <w:r w:rsidRPr="00700613">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PaedDr. Jitka </w:t>
      </w:r>
      <w:proofErr w:type="spellStart"/>
      <w:r>
        <w:rPr>
          <w:rFonts w:ascii="Times New Roman" w:eastAsia="Times New Roman" w:hAnsi="Times New Roman" w:cs="Times New Roman"/>
          <w:sz w:val="24"/>
          <w:szCs w:val="24"/>
          <w:lang w:eastAsia="cs-CZ"/>
        </w:rPr>
        <w:t>Valenzová</w:t>
      </w:r>
      <w:proofErr w:type="spellEnd"/>
    </w:p>
    <w:p w:rsidR="00F6720B" w:rsidRPr="00F6720B" w:rsidRDefault="00F6720B" w:rsidP="00F6720B">
      <w:pPr>
        <w:tabs>
          <w:tab w:val="left" w:pos="709"/>
        </w:tabs>
        <w:spacing w:after="0" w:line="240" w:lineRule="auto"/>
        <w:ind w:left="720"/>
        <w:rPr>
          <w:rFonts w:ascii="Times New Roman" w:eastAsia="Times New Roman" w:hAnsi="Times New Roman" w:cs="Times New Roman"/>
          <w:sz w:val="24"/>
          <w:szCs w:val="24"/>
          <w:lang w:eastAsia="cs-CZ"/>
        </w:rPr>
      </w:pPr>
    </w:p>
    <w:p w:rsidR="00600A28" w:rsidRDefault="00600A28" w:rsidP="00600A28">
      <w:pPr>
        <w:pStyle w:val="Odstavecseseznamem"/>
        <w:numPr>
          <w:ilvl w:val="0"/>
          <w:numId w:val="30"/>
        </w:numPr>
        <w:tabs>
          <w:tab w:val="left" w:pos="2700"/>
        </w:tabs>
      </w:pPr>
      <w:r>
        <w:rPr>
          <w:b/>
        </w:rPr>
        <w:t xml:space="preserve">Konzultační seminář pro zadavatele MZ 2017 a zadávající učitele jednotných testů přijímací zkoušky 2017 </w:t>
      </w:r>
      <w:r w:rsidRPr="00600A28">
        <w:t>– březen 2017</w:t>
      </w:r>
      <w:r>
        <w:rPr>
          <w:b/>
        </w:rPr>
        <w:t xml:space="preserve"> - </w:t>
      </w:r>
      <w:r w:rsidRPr="00600A28">
        <w:t xml:space="preserve">Hrdinová Marie </w:t>
      </w:r>
      <w:r>
        <w:t>– NIDV Plzeň</w:t>
      </w:r>
    </w:p>
    <w:p w:rsidR="00600A28" w:rsidRPr="00600A28" w:rsidRDefault="00600A28" w:rsidP="00600A28">
      <w:pPr>
        <w:pStyle w:val="Odstavecseseznamem"/>
        <w:tabs>
          <w:tab w:val="left" w:pos="2700"/>
        </w:tabs>
      </w:pPr>
    </w:p>
    <w:p w:rsidR="00600A28" w:rsidRDefault="00600A28" w:rsidP="00F6720B">
      <w:pPr>
        <w:pStyle w:val="Odstavecseseznamem"/>
        <w:numPr>
          <w:ilvl w:val="0"/>
          <w:numId w:val="30"/>
        </w:numPr>
        <w:tabs>
          <w:tab w:val="left" w:pos="2700"/>
        </w:tabs>
      </w:pPr>
      <w:r w:rsidRPr="00600A28">
        <w:rPr>
          <w:b/>
        </w:rPr>
        <w:t>Seminář o problematice agresivního jedince v areálu školy – problematika AMOK</w:t>
      </w:r>
      <w:r>
        <w:t xml:space="preserve"> – březen 2017 – </w:t>
      </w:r>
      <w:r w:rsidR="00241A95">
        <w:t xml:space="preserve">Policie ČR - </w:t>
      </w:r>
      <w:r>
        <w:t xml:space="preserve">PaedDr. Alois </w:t>
      </w:r>
      <w:proofErr w:type="spellStart"/>
      <w:r>
        <w:t>Perháč</w:t>
      </w:r>
      <w:proofErr w:type="spellEnd"/>
      <w:r>
        <w:t xml:space="preserve"> </w:t>
      </w:r>
    </w:p>
    <w:p w:rsidR="00600A28" w:rsidRPr="00600A28" w:rsidRDefault="00600A28" w:rsidP="00600A28">
      <w:pPr>
        <w:pStyle w:val="Odstavecseseznamem"/>
        <w:tabs>
          <w:tab w:val="left" w:pos="2700"/>
        </w:tabs>
      </w:pPr>
    </w:p>
    <w:p w:rsidR="00F6720B" w:rsidRDefault="00F6720B" w:rsidP="00F6720B">
      <w:pPr>
        <w:pStyle w:val="Odstavecseseznamem"/>
        <w:numPr>
          <w:ilvl w:val="0"/>
          <w:numId w:val="30"/>
        </w:numPr>
        <w:tabs>
          <w:tab w:val="left" w:pos="2700"/>
        </w:tabs>
      </w:pPr>
      <w:r w:rsidRPr="00F6720B">
        <w:rPr>
          <w:b/>
        </w:rPr>
        <w:t>Informační seminář o způsobu vykazování údajů o podpůrných opatřeních</w:t>
      </w:r>
      <w:r>
        <w:rPr>
          <w:b/>
        </w:rPr>
        <w:t xml:space="preserve"> – </w:t>
      </w:r>
      <w:r w:rsidRPr="000D1072">
        <w:t>NIDV</w:t>
      </w:r>
      <w:r>
        <w:rPr>
          <w:b/>
        </w:rPr>
        <w:t xml:space="preserve"> - </w:t>
      </w:r>
      <w:r w:rsidRPr="00F6720B">
        <w:t>18. 4. 2017 – 25.</w:t>
      </w:r>
      <w:r>
        <w:t xml:space="preserve"> ZŠ Plzeň – Bc. Dana Pašková</w:t>
      </w:r>
    </w:p>
    <w:p w:rsidR="00D20C67" w:rsidRPr="00F6720B" w:rsidRDefault="00D20C67" w:rsidP="00D20C67">
      <w:pPr>
        <w:pStyle w:val="Odstavecseseznamem"/>
        <w:tabs>
          <w:tab w:val="left" w:pos="2700"/>
        </w:tabs>
      </w:pPr>
    </w:p>
    <w:p w:rsidR="00BF7353" w:rsidRDefault="00BF7353" w:rsidP="0068542C">
      <w:pPr>
        <w:tabs>
          <w:tab w:val="left" w:pos="2700"/>
        </w:tabs>
        <w:spacing w:after="0" w:line="240" w:lineRule="auto"/>
        <w:rPr>
          <w:rFonts w:ascii="Times New Roman" w:eastAsia="Times New Roman" w:hAnsi="Times New Roman" w:cs="Times New Roman"/>
          <w:b/>
          <w:sz w:val="24"/>
          <w:szCs w:val="24"/>
          <w:lang w:eastAsia="cs-CZ"/>
        </w:rPr>
      </w:pPr>
    </w:p>
    <w:p w:rsidR="00700613" w:rsidRPr="00700613" w:rsidRDefault="00700613" w:rsidP="00700613">
      <w:pPr>
        <w:tabs>
          <w:tab w:val="left" w:pos="2700"/>
        </w:tabs>
        <w:spacing w:after="0" w:line="240" w:lineRule="auto"/>
        <w:ind w:left="720"/>
        <w:rPr>
          <w:rFonts w:ascii="Times New Roman" w:eastAsia="Times New Roman" w:hAnsi="Times New Roman" w:cs="Times New Roman"/>
          <w:bCs/>
          <w:sz w:val="24"/>
          <w:szCs w:val="24"/>
          <w:lang w:eastAsia="cs-CZ"/>
        </w:rPr>
      </w:pPr>
      <w:r w:rsidRPr="00700613">
        <w:rPr>
          <w:rFonts w:ascii="Times New Roman" w:eastAsia="Times New Roman" w:hAnsi="Times New Roman" w:cs="Times New Roman"/>
          <w:b/>
          <w:sz w:val="24"/>
          <w:szCs w:val="24"/>
          <w:lang w:eastAsia="cs-CZ"/>
        </w:rPr>
        <w:t>Finanční náklady vynaložené na DVPP:</w:t>
      </w:r>
      <w:r w:rsidRPr="00700613">
        <w:rPr>
          <w:rFonts w:ascii="Times New Roman" w:eastAsia="Times New Roman" w:hAnsi="Times New Roman" w:cs="Times New Roman"/>
          <w:sz w:val="24"/>
          <w:szCs w:val="24"/>
          <w:lang w:eastAsia="cs-CZ"/>
        </w:rPr>
        <w:t xml:space="preserve">  </w:t>
      </w:r>
      <w:r w:rsidR="00E675CF">
        <w:rPr>
          <w:rFonts w:ascii="Times New Roman" w:eastAsia="Times New Roman" w:hAnsi="Times New Roman" w:cs="Times New Roman"/>
          <w:sz w:val="24"/>
          <w:szCs w:val="24"/>
          <w:lang w:eastAsia="cs-CZ"/>
        </w:rPr>
        <w:t>1500,</w:t>
      </w:r>
      <w:r w:rsidR="00D263BE">
        <w:rPr>
          <w:rFonts w:ascii="Times New Roman" w:eastAsia="Times New Roman" w:hAnsi="Times New Roman" w:cs="Times New Roman"/>
          <w:sz w:val="24"/>
          <w:szCs w:val="24"/>
          <w:lang w:eastAsia="cs-CZ"/>
        </w:rPr>
        <w:t xml:space="preserve"> - Kč</w:t>
      </w:r>
    </w:p>
    <w:p w:rsidR="00700613" w:rsidRPr="00700613" w:rsidRDefault="00700613" w:rsidP="00700613">
      <w:pPr>
        <w:tabs>
          <w:tab w:val="left" w:pos="2700"/>
        </w:tabs>
        <w:spacing w:after="0" w:line="240" w:lineRule="auto"/>
        <w:rPr>
          <w:rFonts w:ascii="Times New Roman" w:eastAsia="Times New Roman" w:hAnsi="Times New Roman" w:cs="Times New Roman"/>
          <w:bCs/>
          <w:sz w:val="24"/>
          <w:szCs w:val="24"/>
          <w:lang w:eastAsia="cs-CZ"/>
        </w:rPr>
      </w:pPr>
    </w:p>
    <w:p w:rsidR="00700613" w:rsidRPr="00700613" w:rsidRDefault="00700613" w:rsidP="00700613">
      <w:pPr>
        <w:tabs>
          <w:tab w:val="left" w:pos="2700"/>
        </w:tabs>
        <w:spacing w:after="0" w:line="240" w:lineRule="auto"/>
        <w:rPr>
          <w:rFonts w:ascii="Times New Roman" w:eastAsia="Times New Roman" w:hAnsi="Times New Roman" w:cs="Times New Roman"/>
          <w:bCs/>
          <w:sz w:val="24"/>
          <w:szCs w:val="24"/>
          <w:lang w:eastAsia="cs-CZ"/>
        </w:rPr>
      </w:pPr>
    </w:p>
    <w:p w:rsidR="00700613" w:rsidRPr="00700613" w:rsidRDefault="00700613" w:rsidP="00700613">
      <w:pPr>
        <w:tabs>
          <w:tab w:val="left" w:pos="2700"/>
        </w:tabs>
        <w:spacing w:after="0" w:line="240" w:lineRule="auto"/>
        <w:rPr>
          <w:rFonts w:ascii="Times New Roman" w:eastAsia="Times New Roman" w:hAnsi="Times New Roman" w:cs="Times New Roman"/>
          <w:bCs/>
          <w:sz w:val="24"/>
          <w:szCs w:val="24"/>
          <w:lang w:eastAsia="cs-CZ"/>
        </w:rPr>
      </w:pPr>
    </w:p>
    <w:p w:rsidR="00700613" w:rsidRPr="00700613" w:rsidRDefault="00700613" w:rsidP="00700613">
      <w:pPr>
        <w:spacing w:after="120" w:line="240" w:lineRule="auto"/>
        <w:rPr>
          <w:rFonts w:ascii="Times New Roman" w:eastAsia="Times New Roman" w:hAnsi="Times New Roman" w:cs="Times New Roman"/>
          <w:b/>
          <w:sz w:val="24"/>
          <w:szCs w:val="24"/>
          <w:lang w:eastAsia="cs-CZ"/>
        </w:rPr>
      </w:pPr>
      <w:r w:rsidRPr="00700613">
        <w:rPr>
          <w:rFonts w:ascii="Times New Roman" w:eastAsia="Times New Roman" w:hAnsi="Times New Roman" w:cs="Times New Roman"/>
          <w:b/>
          <w:sz w:val="24"/>
          <w:szCs w:val="24"/>
          <w:lang w:eastAsia="cs-CZ"/>
        </w:rPr>
        <w:t xml:space="preserve">Vzdělávání ředitelů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8"/>
        <w:gridCol w:w="2222"/>
        <w:gridCol w:w="2479"/>
        <w:gridCol w:w="2153"/>
      </w:tblGrid>
      <w:tr w:rsidR="00700613" w:rsidRPr="00700613" w:rsidTr="004B68BA">
        <w:tc>
          <w:tcPr>
            <w:tcW w:w="2270" w:type="dxa"/>
            <w:tcBorders>
              <w:top w:val="single" w:sz="4" w:space="0" w:color="auto"/>
              <w:left w:val="single" w:sz="4" w:space="0" w:color="auto"/>
              <w:bottom w:val="single" w:sz="4" w:space="0" w:color="auto"/>
              <w:right w:val="single" w:sz="4" w:space="0" w:color="auto"/>
            </w:tcBorders>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Studium pro ředitele škol a školských zařízení (F I)</w:t>
            </w:r>
          </w:p>
        </w:tc>
        <w:tc>
          <w:tcPr>
            <w:tcW w:w="2270" w:type="dxa"/>
            <w:tcBorders>
              <w:top w:val="single" w:sz="4" w:space="0" w:color="auto"/>
              <w:left w:val="single" w:sz="4" w:space="0" w:color="auto"/>
              <w:bottom w:val="single" w:sz="4" w:space="0" w:color="auto"/>
              <w:right w:val="single" w:sz="4" w:space="0" w:color="auto"/>
            </w:tcBorders>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Studium pro vedoucí pedagogické pracovníky (F II)</w:t>
            </w:r>
          </w:p>
        </w:tc>
        <w:tc>
          <w:tcPr>
            <w:tcW w:w="2542" w:type="dxa"/>
            <w:tcBorders>
              <w:top w:val="single" w:sz="4" w:space="0" w:color="auto"/>
              <w:left w:val="single" w:sz="4" w:space="0" w:color="auto"/>
              <w:bottom w:val="single" w:sz="4" w:space="0" w:color="auto"/>
              <w:right w:val="single" w:sz="4" w:space="0" w:color="auto"/>
            </w:tcBorders>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Bakalářské studium Školský management</w:t>
            </w:r>
          </w:p>
        </w:tc>
        <w:tc>
          <w:tcPr>
            <w:tcW w:w="2205" w:type="dxa"/>
            <w:tcBorders>
              <w:top w:val="single" w:sz="4" w:space="0" w:color="auto"/>
              <w:left w:val="single" w:sz="4" w:space="0" w:color="auto"/>
              <w:bottom w:val="single" w:sz="4" w:space="0" w:color="auto"/>
              <w:right w:val="single" w:sz="4" w:space="0" w:color="auto"/>
            </w:tcBorders>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Vzdělávací instituce</w:t>
            </w:r>
          </w:p>
        </w:tc>
      </w:tr>
      <w:tr w:rsidR="00700613" w:rsidRPr="00700613" w:rsidTr="004B68BA">
        <w:trPr>
          <w:trHeight w:val="723"/>
        </w:trPr>
        <w:tc>
          <w:tcPr>
            <w:tcW w:w="2270" w:type="dxa"/>
            <w:tcBorders>
              <w:top w:val="single" w:sz="4" w:space="0" w:color="auto"/>
              <w:left w:val="single" w:sz="4" w:space="0" w:color="auto"/>
              <w:bottom w:val="single" w:sz="4" w:space="0" w:color="auto"/>
              <w:right w:val="single" w:sz="4" w:space="0" w:color="auto"/>
            </w:tcBorders>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p>
          <w:p w:rsidR="00700613" w:rsidRPr="00700613" w:rsidRDefault="00CE287E" w:rsidP="00700613">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ano</w:t>
            </w:r>
          </w:p>
        </w:tc>
        <w:tc>
          <w:tcPr>
            <w:tcW w:w="2270" w:type="dxa"/>
            <w:tcBorders>
              <w:top w:val="single" w:sz="4" w:space="0" w:color="auto"/>
              <w:left w:val="single" w:sz="4" w:space="0" w:color="auto"/>
              <w:bottom w:val="single" w:sz="4" w:space="0" w:color="auto"/>
              <w:right w:val="single" w:sz="4" w:space="0" w:color="auto"/>
            </w:tcBorders>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p>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0</w:t>
            </w:r>
          </w:p>
        </w:tc>
        <w:tc>
          <w:tcPr>
            <w:tcW w:w="2542" w:type="dxa"/>
            <w:tcBorders>
              <w:top w:val="single" w:sz="4" w:space="0" w:color="auto"/>
              <w:left w:val="single" w:sz="4" w:space="0" w:color="auto"/>
              <w:bottom w:val="single" w:sz="4" w:space="0" w:color="auto"/>
              <w:right w:val="single" w:sz="4" w:space="0" w:color="auto"/>
            </w:tcBorders>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p>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0</w:t>
            </w:r>
          </w:p>
        </w:tc>
        <w:tc>
          <w:tcPr>
            <w:tcW w:w="2205" w:type="dxa"/>
            <w:tcBorders>
              <w:top w:val="single" w:sz="4" w:space="0" w:color="auto"/>
              <w:left w:val="single" w:sz="4" w:space="0" w:color="auto"/>
              <w:bottom w:val="single" w:sz="4" w:space="0" w:color="auto"/>
              <w:right w:val="single" w:sz="4" w:space="0" w:color="auto"/>
            </w:tcBorders>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p>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0</w:t>
            </w:r>
          </w:p>
        </w:tc>
      </w:tr>
    </w:tbl>
    <w:p w:rsidR="00700613" w:rsidRPr="00700613" w:rsidRDefault="00700613" w:rsidP="00700613">
      <w:pPr>
        <w:spacing w:after="120" w:line="240" w:lineRule="auto"/>
        <w:rPr>
          <w:rFonts w:ascii="Times New Roman" w:eastAsia="Times New Roman" w:hAnsi="Times New Roman" w:cs="Times New Roman"/>
          <w:b/>
          <w:sz w:val="24"/>
          <w:szCs w:val="24"/>
          <w:lang w:eastAsia="cs-CZ"/>
        </w:rPr>
      </w:pPr>
    </w:p>
    <w:p w:rsidR="00700613" w:rsidRPr="00700613" w:rsidRDefault="00700613" w:rsidP="00700613">
      <w:pPr>
        <w:spacing w:after="120" w:line="240" w:lineRule="auto"/>
        <w:rPr>
          <w:rFonts w:ascii="Times New Roman" w:eastAsia="Times New Roman" w:hAnsi="Times New Roman" w:cs="Times New Roman"/>
          <w:b/>
          <w:sz w:val="24"/>
          <w:szCs w:val="24"/>
          <w:lang w:eastAsia="cs-CZ"/>
        </w:rPr>
      </w:pPr>
      <w:r w:rsidRPr="00700613">
        <w:rPr>
          <w:rFonts w:ascii="Times New Roman" w:eastAsia="Times New Roman" w:hAnsi="Times New Roman" w:cs="Times New Roman"/>
          <w:b/>
          <w:sz w:val="24"/>
          <w:szCs w:val="24"/>
          <w:lang w:eastAsia="cs-CZ"/>
        </w:rPr>
        <w:t>Školní metodik prevence (ŠMP)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6"/>
        <w:gridCol w:w="2106"/>
      </w:tblGrid>
      <w:tr w:rsidR="00700613" w:rsidRPr="00700613" w:rsidTr="004B68BA">
        <w:tc>
          <w:tcPr>
            <w:tcW w:w="3838" w:type="pct"/>
          </w:tcPr>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počet fyzických osob</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p>
        </w:tc>
        <w:tc>
          <w:tcPr>
            <w:tcW w:w="1162" w:type="pct"/>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1</w:t>
            </w:r>
          </w:p>
        </w:tc>
      </w:tr>
      <w:tr w:rsidR="00700613" w:rsidRPr="00700613" w:rsidTr="004B68BA">
        <w:tc>
          <w:tcPr>
            <w:tcW w:w="3838" w:type="pct"/>
          </w:tcPr>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přepočtený úvazek ŠMP</w:t>
            </w:r>
          </w:p>
        </w:tc>
        <w:tc>
          <w:tcPr>
            <w:tcW w:w="1162" w:type="pct"/>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0,10</w:t>
            </w:r>
          </w:p>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p>
        </w:tc>
      </w:tr>
      <w:tr w:rsidR="00700613" w:rsidRPr="00700613" w:rsidTr="004B68BA">
        <w:tc>
          <w:tcPr>
            <w:tcW w:w="3838" w:type="pct"/>
          </w:tcPr>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zařazení do platové třídy</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p>
        </w:tc>
        <w:tc>
          <w:tcPr>
            <w:tcW w:w="1162" w:type="pct"/>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smluvní plat</w:t>
            </w:r>
          </w:p>
        </w:tc>
      </w:tr>
      <w:tr w:rsidR="00700613" w:rsidRPr="00700613" w:rsidTr="004B68BA">
        <w:tc>
          <w:tcPr>
            <w:tcW w:w="3838" w:type="pct"/>
          </w:tcPr>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vyučovací povinnost – hodin</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p>
        </w:tc>
        <w:tc>
          <w:tcPr>
            <w:tcW w:w="1162" w:type="pct"/>
          </w:tcPr>
          <w:p w:rsidR="00700613" w:rsidRPr="00700613" w:rsidRDefault="00700613" w:rsidP="00BF735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2</w:t>
            </w:r>
            <w:r w:rsidR="00BF7353">
              <w:rPr>
                <w:rFonts w:ascii="Times New Roman" w:eastAsia="Times New Roman" w:hAnsi="Times New Roman" w:cs="Times New Roman"/>
                <w:sz w:val="24"/>
                <w:szCs w:val="24"/>
                <w:lang w:eastAsia="cs-CZ"/>
              </w:rPr>
              <w:t>2</w:t>
            </w:r>
          </w:p>
        </w:tc>
      </w:tr>
      <w:tr w:rsidR="00700613" w:rsidRPr="00700613" w:rsidTr="004B68BA">
        <w:tc>
          <w:tcPr>
            <w:tcW w:w="3838" w:type="pct"/>
          </w:tcPr>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funkci ŠMP zastává let</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p>
        </w:tc>
        <w:tc>
          <w:tcPr>
            <w:tcW w:w="1162" w:type="pct"/>
          </w:tcPr>
          <w:p w:rsidR="00700613" w:rsidRPr="00700613" w:rsidRDefault="00BF7353" w:rsidP="00700613">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w:t>
            </w:r>
          </w:p>
        </w:tc>
      </w:tr>
      <w:tr w:rsidR="00700613" w:rsidRPr="00700613" w:rsidTr="004B68BA">
        <w:tc>
          <w:tcPr>
            <w:tcW w:w="3838" w:type="pct"/>
          </w:tcPr>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působí i jako výchovný poradce</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p>
        </w:tc>
        <w:tc>
          <w:tcPr>
            <w:tcW w:w="1162" w:type="pct"/>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ano</w:t>
            </w:r>
          </w:p>
        </w:tc>
      </w:tr>
      <w:tr w:rsidR="00700613" w:rsidRPr="00700613" w:rsidTr="004B68BA">
        <w:tc>
          <w:tcPr>
            <w:tcW w:w="3838" w:type="pct"/>
          </w:tcPr>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působí-li i jako výchovný poradce – jeho úvazek je</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p>
        </w:tc>
        <w:tc>
          <w:tcPr>
            <w:tcW w:w="1162" w:type="pct"/>
          </w:tcPr>
          <w:p w:rsidR="00700613" w:rsidRPr="00700613" w:rsidRDefault="00BF7353" w:rsidP="00700613">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22</w:t>
            </w:r>
          </w:p>
        </w:tc>
      </w:tr>
    </w:tbl>
    <w:p w:rsidR="00700613" w:rsidRPr="00700613" w:rsidRDefault="00700613" w:rsidP="00700613">
      <w:pPr>
        <w:spacing w:after="120" w:line="240" w:lineRule="auto"/>
        <w:rPr>
          <w:rFonts w:ascii="Times New Roman" w:eastAsia="Times New Roman" w:hAnsi="Times New Roman" w:cs="Times New Roman"/>
          <w:b/>
          <w:sz w:val="24"/>
          <w:szCs w:val="24"/>
          <w:lang w:eastAsia="cs-CZ"/>
        </w:rPr>
      </w:pPr>
    </w:p>
    <w:p w:rsidR="00700613" w:rsidRPr="00700613" w:rsidRDefault="00700613" w:rsidP="00700613">
      <w:pPr>
        <w:spacing w:after="0" w:line="240" w:lineRule="auto"/>
        <w:rPr>
          <w:rFonts w:ascii="Times New Roman" w:eastAsia="Times New Roman" w:hAnsi="Times New Roman" w:cs="Times New Roman"/>
          <w:b/>
          <w:sz w:val="24"/>
          <w:szCs w:val="24"/>
          <w:lang w:eastAsia="cs-CZ"/>
        </w:rPr>
      </w:pPr>
      <w:r w:rsidRPr="00700613">
        <w:rPr>
          <w:rFonts w:ascii="Times New Roman" w:eastAsia="Times New Roman" w:hAnsi="Times New Roman" w:cs="Times New Roman"/>
          <w:b/>
          <w:sz w:val="24"/>
          <w:szCs w:val="24"/>
          <w:lang w:eastAsia="cs-CZ"/>
        </w:rPr>
        <w:t>Primární prevence rizikového chování ve škole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9"/>
        <w:gridCol w:w="4393"/>
      </w:tblGrid>
      <w:tr w:rsidR="00700613" w:rsidRPr="00700613" w:rsidTr="0068542C">
        <w:tc>
          <w:tcPr>
            <w:tcW w:w="2576" w:type="pct"/>
          </w:tcPr>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Škola využívá nabízených programů neziskových či jiných organizací</w:t>
            </w:r>
          </w:p>
        </w:tc>
        <w:tc>
          <w:tcPr>
            <w:tcW w:w="2424" w:type="pct"/>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p>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xml:space="preserve">ano </w:t>
            </w:r>
          </w:p>
        </w:tc>
      </w:tr>
      <w:tr w:rsidR="00700613" w:rsidRPr="00700613" w:rsidTr="0068542C">
        <w:tc>
          <w:tcPr>
            <w:tcW w:w="2576" w:type="pct"/>
          </w:tcPr>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Pokud ano, uveďte jakých</w:t>
            </w:r>
          </w:p>
        </w:tc>
        <w:tc>
          <w:tcPr>
            <w:tcW w:w="2424" w:type="pct"/>
          </w:tcPr>
          <w:p w:rsidR="00700613" w:rsidRPr="00700613" w:rsidRDefault="00BF7353" w:rsidP="00BF7353">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Besedy, přednášky, </w:t>
            </w:r>
            <w:r w:rsidR="00700613" w:rsidRPr="00700613">
              <w:rPr>
                <w:rFonts w:ascii="Times New Roman" w:eastAsia="Times New Roman" w:hAnsi="Times New Roman" w:cs="Times New Roman"/>
                <w:sz w:val="24"/>
                <w:szCs w:val="24"/>
                <w:lang w:eastAsia="cs-CZ"/>
              </w:rPr>
              <w:t xml:space="preserve">filmová představení </w:t>
            </w:r>
          </w:p>
        </w:tc>
      </w:tr>
      <w:tr w:rsidR="00700613" w:rsidRPr="00700613" w:rsidTr="0068542C">
        <w:tc>
          <w:tcPr>
            <w:tcW w:w="2576" w:type="pct"/>
          </w:tcPr>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p>
          <w:p w:rsid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Škola vypracovává vlastní projekt, program aj., jehož realizátory jsou učitelé</w:t>
            </w:r>
          </w:p>
          <w:p w:rsidR="00BF7353" w:rsidRPr="00700613" w:rsidRDefault="00BF7353" w:rsidP="00700613">
            <w:pPr>
              <w:spacing w:after="0" w:line="240" w:lineRule="auto"/>
              <w:jc w:val="both"/>
              <w:rPr>
                <w:rFonts w:ascii="Times New Roman" w:eastAsia="Times New Roman" w:hAnsi="Times New Roman" w:cs="Times New Roman"/>
                <w:sz w:val="24"/>
                <w:szCs w:val="24"/>
                <w:lang w:eastAsia="cs-CZ"/>
              </w:rPr>
            </w:pPr>
          </w:p>
        </w:tc>
        <w:tc>
          <w:tcPr>
            <w:tcW w:w="2424" w:type="pct"/>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p>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ne</w:t>
            </w:r>
          </w:p>
        </w:tc>
      </w:tr>
      <w:tr w:rsidR="00700613" w:rsidRPr="00700613" w:rsidTr="0068542C">
        <w:tc>
          <w:tcPr>
            <w:tcW w:w="2576" w:type="pct"/>
          </w:tcPr>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Výhody, nevýhody v práci ŠMP, možnosti zlepšení apod.:</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p>
        </w:tc>
        <w:tc>
          <w:tcPr>
            <w:tcW w:w="2424" w:type="pct"/>
          </w:tcPr>
          <w:p w:rsidR="0068542C" w:rsidRPr="00700613" w:rsidRDefault="0068542C" w:rsidP="0068542C">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xml:space="preserve">Hlavní výhoda v práci ŠMP tkví ve včasném řešení výskytu rizikového chování ve škole. </w:t>
            </w:r>
          </w:p>
          <w:p w:rsidR="0068542C" w:rsidRPr="00700613" w:rsidRDefault="0068542C" w:rsidP="0068542C">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xml:space="preserve">Nespornou výhodou v práci ŠMP na naší škole je malý počet žáků, což samo o sobě vylučuje nežádoucí jevy pramenící z anonymity velkých školních kolektivů. </w:t>
            </w:r>
          </w:p>
          <w:p w:rsidR="00700613" w:rsidRPr="00700613" w:rsidRDefault="0068542C" w:rsidP="0068542C">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Rezervy vidíme ve větším využití tzv. vrstevnického vzdělávání, pro něž jsou na naší škole vhodné podmínky.</w:t>
            </w:r>
          </w:p>
        </w:tc>
      </w:tr>
    </w:tbl>
    <w:p w:rsidR="00700613" w:rsidRPr="00700613" w:rsidRDefault="00700613" w:rsidP="00700613">
      <w:pPr>
        <w:spacing w:after="120" w:line="240" w:lineRule="auto"/>
        <w:rPr>
          <w:rFonts w:ascii="Times New Roman" w:eastAsia="Times New Roman" w:hAnsi="Times New Roman" w:cs="Times New Roman"/>
          <w:b/>
          <w:sz w:val="24"/>
          <w:szCs w:val="24"/>
          <w:lang w:eastAsia="cs-CZ"/>
        </w:rPr>
      </w:pPr>
    </w:p>
    <w:p w:rsidR="00700613" w:rsidRPr="00700613" w:rsidRDefault="00700613" w:rsidP="00700613">
      <w:pPr>
        <w:spacing w:after="120" w:line="240" w:lineRule="auto"/>
        <w:rPr>
          <w:rFonts w:ascii="Times New Roman" w:eastAsia="Times New Roman" w:hAnsi="Times New Roman" w:cs="Times New Roman"/>
          <w:b/>
          <w:sz w:val="24"/>
          <w:szCs w:val="24"/>
          <w:lang w:eastAsia="cs-CZ"/>
        </w:rPr>
      </w:pPr>
    </w:p>
    <w:p w:rsidR="00700613" w:rsidRPr="00700613" w:rsidRDefault="00700613" w:rsidP="00700613">
      <w:pPr>
        <w:spacing w:after="120" w:line="240" w:lineRule="auto"/>
        <w:rPr>
          <w:rFonts w:ascii="Times New Roman" w:eastAsia="Times New Roman" w:hAnsi="Times New Roman" w:cs="Times New Roman"/>
          <w:b/>
          <w:sz w:val="24"/>
          <w:szCs w:val="24"/>
          <w:lang w:eastAsia="cs-CZ"/>
        </w:rPr>
      </w:pPr>
      <w:r w:rsidRPr="00700613">
        <w:rPr>
          <w:rFonts w:ascii="Times New Roman" w:eastAsia="Times New Roman" w:hAnsi="Times New Roman" w:cs="Times New Roman"/>
          <w:b/>
          <w:sz w:val="24"/>
          <w:szCs w:val="24"/>
          <w:lang w:eastAsia="cs-CZ"/>
        </w:rPr>
        <w:t>Vzdělání školního metodika prevence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6"/>
        <w:gridCol w:w="2905"/>
        <w:gridCol w:w="3251"/>
      </w:tblGrid>
      <w:tr w:rsidR="00700613" w:rsidRPr="00700613" w:rsidTr="004B68BA">
        <w:trPr>
          <w:trHeight w:val="673"/>
        </w:trPr>
        <w:tc>
          <w:tcPr>
            <w:tcW w:w="1603" w:type="pct"/>
          </w:tcPr>
          <w:p w:rsidR="00700613" w:rsidRPr="00700613" w:rsidRDefault="00700613" w:rsidP="00700613">
            <w:pPr>
              <w:spacing w:after="0" w:line="240" w:lineRule="auto"/>
              <w:jc w:val="center"/>
              <w:rPr>
                <w:rFonts w:ascii="Times New Roman" w:eastAsia="Times New Roman" w:hAnsi="Times New Roman" w:cs="Times New Roman"/>
                <w:lang w:eastAsia="cs-CZ"/>
              </w:rPr>
            </w:pPr>
          </w:p>
          <w:p w:rsidR="00700613" w:rsidRPr="00700613" w:rsidRDefault="00700613" w:rsidP="00700613">
            <w:pPr>
              <w:spacing w:after="0" w:line="240" w:lineRule="auto"/>
              <w:jc w:val="center"/>
              <w:rPr>
                <w:rFonts w:ascii="Times New Roman" w:eastAsia="Times New Roman" w:hAnsi="Times New Roman" w:cs="Times New Roman"/>
                <w:lang w:eastAsia="cs-CZ"/>
              </w:rPr>
            </w:pPr>
            <w:r w:rsidRPr="00700613">
              <w:rPr>
                <w:rFonts w:ascii="Times New Roman" w:eastAsia="Times New Roman" w:hAnsi="Times New Roman" w:cs="Times New Roman"/>
                <w:lang w:eastAsia="cs-CZ"/>
              </w:rPr>
              <w:t>Vysokoškolské bakalářské</w:t>
            </w:r>
          </w:p>
        </w:tc>
        <w:tc>
          <w:tcPr>
            <w:tcW w:w="1603" w:type="pct"/>
          </w:tcPr>
          <w:p w:rsidR="00700613" w:rsidRPr="00700613" w:rsidRDefault="00700613" w:rsidP="00700613">
            <w:pPr>
              <w:spacing w:after="0" w:line="240" w:lineRule="auto"/>
              <w:jc w:val="center"/>
              <w:rPr>
                <w:rFonts w:ascii="Times New Roman" w:eastAsia="Times New Roman" w:hAnsi="Times New Roman" w:cs="Times New Roman"/>
                <w:lang w:eastAsia="cs-CZ"/>
              </w:rPr>
            </w:pPr>
          </w:p>
          <w:p w:rsidR="00700613" w:rsidRPr="00700613" w:rsidRDefault="00700613" w:rsidP="00700613">
            <w:pPr>
              <w:spacing w:after="0" w:line="240" w:lineRule="auto"/>
              <w:jc w:val="center"/>
              <w:rPr>
                <w:rFonts w:ascii="Times New Roman" w:eastAsia="Times New Roman" w:hAnsi="Times New Roman" w:cs="Times New Roman"/>
                <w:lang w:eastAsia="cs-CZ"/>
              </w:rPr>
            </w:pPr>
            <w:r w:rsidRPr="00700613">
              <w:rPr>
                <w:rFonts w:ascii="Times New Roman" w:eastAsia="Times New Roman" w:hAnsi="Times New Roman" w:cs="Times New Roman"/>
                <w:lang w:eastAsia="cs-CZ"/>
              </w:rPr>
              <w:t xml:space="preserve">Vysokoškolské magisterské </w:t>
            </w:r>
          </w:p>
        </w:tc>
        <w:tc>
          <w:tcPr>
            <w:tcW w:w="1795" w:type="pct"/>
          </w:tcPr>
          <w:p w:rsidR="00700613" w:rsidRPr="00700613" w:rsidRDefault="00700613" w:rsidP="00700613">
            <w:pPr>
              <w:spacing w:after="0" w:line="240" w:lineRule="auto"/>
              <w:jc w:val="center"/>
              <w:rPr>
                <w:rFonts w:ascii="Times New Roman" w:eastAsia="Times New Roman" w:hAnsi="Times New Roman" w:cs="Times New Roman"/>
                <w:lang w:eastAsia="cs-CZ"/>
              </w:rPr>
            </w:pPr>
          </w:p>
          <w:p w:rsidR="00700613" w:rsidRPr="00700613" w:rsidRDefault="00700613" w:rsidP="00700613">
            <w:pPr>
              <w:spacing w:after="0" w:line="240" w:lineRule="auto"/>
              <w:jc w:val="center"/>
              <w:rPr>
                <w:rFonts w:ascii="Times New Roman" w:eastAsia="Times New Roman" w:hAnsi="Times New Roman" w:cs="Times New Roman"/>
                <w:lang w:eastAsia="cs-CZ"/>
              </w:rPr>
            </w:pPr>
            <w:r w:rsidRPr="00700613">
              <w:rPr>
                <w:rFonts w:ascii="Times New Roman" w:eastAsia="Times New Roman" w:hAnsi="Times New Roman" w:cs="Times New Roman"/>
                <w:lang w:eastAsia="cs-CZ"/>
              </w:rPr>
              <w:t>Jiné</w:t>
            </w:r>
          </w:p>
          <w:p w:rsidR="00700613" w:rsidRPr="00700613" w:rsidRDefault="00700613" w:rsidP="00700613">
            <w:pPr>
              <w:spacing w:after="0" w:line="240" w:lineRule="auto"/>
              <w:jc w:val="center"/>
              <w:rPr>
                <w:rFonts w:ascii="Times New Roman" w:eastAsia="Times New Roman" w:hAnsi="Times New Roman" w:cs="Times New Roman"/>
                <w:lang w:eastAsia="cs-CZ"/>
              </w:rPr>
            </w:pPr>
          </w:p>
        </w:tc>
      </w:tr>
      <w:tr w:rsidR="00700613" w:rsidRPr="00700613" w:rsidTr="004B68BA">
        <w:tc>
          <w:tcPr>
            <w:tcW w:w="1603" w:type="pct"/>
          </w:tcPr>
          <w:p w:rsidR="00700613" w:rsidRPr="00700613" w:rsidRDefault="00700613" w:rsidP="00700613">
            <w:pPr>
              <w:spacing w:after="0" w:line="240" w:lineRule="auto"/>
              <w:rPr>
                <w:rFonts w:ascii="Times New Roman" w:eastAsia="Times New Roman" w:hAnsi="Times New Roman" w:cs="Times New Roman"/>
                <w:lang w:eastAsia="cs-CZ"/>
              </w:rPr>
            </w:pPr>
          </w:p>
          <w:p w:rsidR="00700613" w:rsidRPr="00700613" w:rsidRDefault="00700613" w:rsidP="00700613">
            <w:pPr>
              <w:spacing w:after="0" w:line="240" w:lineRule="auto"/>
              <w:jc w:val="center"/>
              <w:rPr>
                <w:rFonts w:ascii="Times New Roman" w:eastAsia="Times New Roman" w:hAnsi="Times New Roman" w:cs="Times New Roman"/>
                <w:lang w:eastAsia="cs-CZ"/>
              </w:rPr>
            </w:pPr>
            <w:r w:rsidRPr="00700613">
              <w:rPr>
                <w:rFonts w:ascii="Times New Roman" w:eastAsia="Times New Roman" w:hAnsi="Times New Roman" w:cs="Times New Roman"/>
                <w:lang w:eastAsia="cs-CZ"/>
              </w:rPr>
              <w:t>0</w:t>
            </w:r>
          </w:p>
          <w:p w:rsidR="00700613" w:rsidRPr="00700613" w:rsidRDefault="00700613" w:rsidP="00700613">
            <w:pPr>
              <w:spacing w:after="0" w:line="240" w:lineRule="auto"/>
              <w:jc w:val="center"/>
              <w:rPr>
                <w:rFonts w:ascii="Times New Roman" w:eastAsia="Times New Roman" w:hAnsi="Times New Roman" w:cs="Times New Roman"/>
                <w:lang w:eastAsia="cs-CZ"/>
              </w:rPr>
            </w:pPr>
          </w:p>
        </w:tc>
        <w:tc>
          <w:tcPr>
            <w:tcW w:w="1603" w:type="pct"/>
          </w:tcPr>
          <w:p w:rsidR="00700613" w:rsidRPr="00700613" w:rsidRDefault="00700613" w:rsidP="00700613">
            <w:pPr>
              <w:spacing w:after="0" w:line="240" w:lineRule="auto"/>
              <w:jc w:val="center"/>
              <w:rPr>
                <w:rFonts w:ascii="Times New Roman" w:eastAsia="Times New Roman" w:hAnsi="Times New Roman" w:cs="Times New Roman"/>
                <w:lang w:eastAsia="cs-CZ"/>
              </w:rPr>
            </w:pPr>
          </w:p>
          <w:p w:rsidR="00700613" w:rsidRPr="00700613" w:rsidRDefault="00700613" w:rsidP="00700613">
            <w:pPr>
              <w:spacing w:after="0" w:line="240" w:lineRule="auto"/>
              <w:jc w:val="center"/>
              <w:rPr>
                <w:rFonts w:ascii="Times New Roman" w:eastAsia="Times New Roman" w:hAnsi="Times New Roman" w:cs="Times New Roman"/>
                <w:lang w:eastAsia="cs-CZ"/>
              </w:rPr>
            </w:pPr>
            <w:r w:rsidRPr="00700613">
              <w:rPr>
                <w:rFonts w:ascii="Times New Roman" w:eastAsia="Times New Roman" w:hAnsi="Times New Roman" w:cs="Times New Roman"/>
                <w:lang w:eastAsia="cs-CZ"/>
              </w:rPr>
              <w:t>0</w:t>
            </w:r>
          </w:p>
        </w:tc>
        <w:tc>
          <w:tcPr>
            <w:tcW w:w="1795" w:type="pct"/>
          </w:tcPr>
          <w:p w:rsidR="00700613" w:rsidRPr="00700613" w:rsidRDefault="00700613" w:rsidP="00700613">
            <w:pPr>
              <w:spacing w:after="0" w:line="240" w:lineRule="auto"/>
              <w:jc w:val="center"/>
              <w:rPr>
                <w:rFonts w:ascii="Times New Roman" w:eastAsia="Times New Roman" w:hAnsi="Times New Roman" w:cs="Times New Roman"/>
                <w:lang w:eastAsia="cs-CZ"/>
              </w:rPr>
            </w:pPr>
          </w:p>
          <w:p w:rsidR="00700613" w:rsidRPr="00700613" w:rsidRDefault="00700613" w:rsidP="00700613">
            <w:pPr>
              <w:spacing w:after="0" w:line="240" w:lineRule="auto"/>
              <w:jc w:val="center"/>
              <w:rPr>
                <w:rFonts w:ascii="Times New Roman" w:eastAsia="Times New Roman" w:hAnsi="Times New Roman" w:cs="Times New Roman"/>
                <w:lang w:eastAsia="cs-CZ"/>
              </w:rPr>
            </w:pPr>
            <w:r w:rsidRPr="00700613">
              <w:rPr>
                <w:rFonts w:ascii="Times New Roman" w:eastAsia="Times New Roman" w:hAnsi="Times New Roman" w:cs="Times New Roman"/>
                <w:lang w:eastAsia="cs-CZ"/>
              </w:rPr>
              <w:t>vysokoškolské inženýrské</w:t>
            </w:r>
          </w:p>
        </w:tc>
      </w:tr>
    </w:tbl>
    <w:p w:rsidR="00700613" w:rsidRDefault="00700613" w:rsidP="00700613">
      <w:pPr>
        <w:spacing w:after="120" w:line="240" w:lineRule="auto"/>
        <w:rPr>
          <w:rFonts w:ascii="Times New Roman" w:eastAsia="Times New Roman" w:hAnsi="Times New Roman" w:cs="Times New Roman"/>
          <w:b/>
          <w:sz w:val="24"/>
          <w:szCs w:val="24"/>
          <w:lang w:eastAsia="cs-CZ"/>
        </w:rPr>
      </w:pPr>
    </w:p>
    <w:p w:rsidR="0068542C" w:rsidRPr="00700613" w:rsidRDefault="0068542C" w:rsidP="00700613">
      <w:pPr>
        <w:spacing w:after="120" w:line="240" w:lineRule="auto"/>
        <w:rPr>
          <w:rFonts w:ascii="Times New Roman" w:eastAsia="Times New Roman" w:hAnsi="Times New Roman" w:cs="Times New Roman"/>
          <w:b/>
          <w:sz w:val="24"/>
          <w:szCs w:val="24"/>
          <w:lang w:eastAsia="cs-CZ"/>
        </w:rPr>
      </w:pPr>
    </w:p>
    <w:p w:rsidR="00700613" w:rsidRPr="00700613" w:rsidRDefault="00700613" w:rsidP="00700613">
      <w:pPr>
        <w:spacing w:after="120" w:line="240" w:lineRule="auto"/>
        <w:rPr>
          <w:rFonts w:ascii="Times New Roman" w:eastAsia="Times New Roman" w:hAnsi="Times New Roman" w:cs="Times New Roman"/>
          <w:b/>
          <w:sz w:val="24"/>
          <w:szCs w:val="24"/>
          <w:lang w:eastAsia="cs-CZ"/>
        </w:rPr>
      </w:pPr>
      <w:r w:rsidRPr="00700613">
        <w:rPr>
          <w:rFonts w:ascii="Times New Roman" w:eastAsia="Times New Roman" w:hAnsi="Times New Roman" w:cs="Times New Roman"/>
          <w:b/>
          <w:sz w:val="24"/>
          <w:szCs w:val="24"/>
          <w:lang w:eastAsia="cs-CZ"/>
        </w:rPr>
        <w:t>Specializační kurz pro metodiky prevence v celkové dotaci 250 hodin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6"/>
        <w:gridCol w:w="2106"/>
      </w:tblGrid>
      <w:tr w:rsidR="00700613" w:rsidRPr="00700613" w:rsidTr="004B68BA">
        <w:tc>
          <w:tcPr>
            <w:tcW w:w="3838" w:type="pct"/>
          </w:tcPr>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absolvoval/a</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p>
        </w:tc>
        <w:tc>
          <w:tcPr>
            <w:tcW w:w="1162" w:type="pct"/>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p>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ne</w:t>
            </w:r>
          </w:p>
        </w:tc>
      </w:tr>
      <w:tr w:rsidR="00700613" w:rsidRPr="00700613" w:rsidTr="004B68BA">
        <w:tc>
          <w:tcPr>
            <w:tcW w:w="3838" w:type="pct"/>
          </w:tcPr>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studuje, studium dokončí ve školním roce</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p>
        </w:tc>
        <w:tc>
          <w:tcPr>
            <w:tcW w:w="1162" w:type="pct"/>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p>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ne</w:t>
            </w:r>
          </w:p>
        </w:tc>
      </w:tr>
    </w:tbl>
    <w:p w:rsidR="00700613" w:rsidRDefault="00700613" w:rsidP="00700613">
      <w:pPr>
        <w:spacing w:after="120" w:line="240" w:lineRule="auto"/>
        <w:rPr>
          <w:rFonts w:ascii="Times New Roman" w:eastAsia="Times New Roman" w:hAnsi="Times New Roman" w:cs="Times New Roman"/>
          <w:b/>
          <w:sz w:val="24"/>
          <w:szCs w:val="24"/>
          <w:lang w:eastAsia="cs-CZ"/>
        </w:rPr>
      </w:pPr>
    </w:p>
    <w:p w:rsidR="00600A28" w:rsidRDefault="00600A28" w:rsidP="00700613">
      <w:pPr>
        <w:spacing w:after="120" w:line="240" w:lineRule="auto"/>
        <w:rPr>
          <w:rFonts w:ascii="Times New Roman" w:eastAsia="Times New Roman" w:hAnsi="Times New Roman" w:cs="Times New Roman"/>
          <w:b/>
          <w:sz w:val="24"/>
          <w:szCs w:val="24"/>
          <w:lang w:eastAsia="cs-CZ"/>
        </w:rPr>
      </w:pPr>
    </w:p>
    <w:p w:rsidR="00600A28" w:rsidRDefault="00600A28" w:rsidP="00700613">
      <w:pPr>
        <w:spacing w:after="120" w:line="240" w:lineRule="auto"/>
        <w:rPr>
          <w:rFonts w:ascii="Times New Roman" w:eastAsia="Times New Roman" w:hAnsi="Times New Roman" w:cs="Times New Roman"/>
          <w:b/>
          <w:sz w:val="24"/>
          <w:szCs w:val="24"/>
          <w:lang w:eastAsia="cs-CZ"/>
        </w:rPr>
      </w:pPr>
    </w:p>
    <w:p w:rsidR="0068542C" w:rsidRDefault="0068542C" w:rsidP="00700613">
      <w:pPr>
        <w:spacing w:after="120" w:line="240" w:lineRule="auto"/>
        <w:rPr>
          <w:rFonts w:ascii="Times New Roman" w:eastAsia="Times New Roman" w:hAnsi="Times New Roman" w:cs="Times New Roman"/>
          <w:b/>
          <w:sz w:val="24"/>
          <w:szCs w:val="24"/>
          <w:lang w:eastAsia="cs-CZ"/>
        </w:rPr>
      </w:pPr>
    </w:p>
    <w:p w:rsidR="0068542C" w:rsidRDefault="0068542C" w:rsidP="00700613">
      <w:pPr>
        <w:spacing w:after="120" w:line="240" w:lineRule="auto"/>
        <w:rPr>
          <w:rFonts w:ascii="Times New Roman" w:eastAsia="Times New Roman" w:hAnsi="Times New Roman" w:cs="Times New Roman"/>
          <w:b/>
          <w:sz w:val="24"/>
          <w:szCs w:val="24"/>
          <w:lang w:eastAsia="cs-CZ"/>
        </w:rPr>
      </w:pPr>
    </w:p>
    <w:p w:rsidR="0068542C" w:rsidRDefault="0068542C" w:rsidP="00700613">
      <w:pPr>
        <w:spacing w:after="120" w:line="240" w:lineRule="auto"/>
        <w:rPr>
          <w:rFonts w:ascii="Times New Roman" w:eastAsia="Times New Roman" w:hAnsi="Times New Roman" w:cs="Times New Roman"/>
          <w:b/>
          <w:sz w:val="24"/>
          <w:szCs w:val="24"/>
          <w:lang w:eastAsia="cs-CZ"/>
        </w:rPr>
      </w:pPr>
    </w:p>
    <w:p w:rsidR="0068542C" w:rsidRPr="00700613" w:rsidRDefault="0068542C" w:rsidP="00700613">
      <w:pPr>
        <w:spacing w:after="120" w:line="240" w:lineRule="auto"/>
        <w:rPr>
          <w:rFonts w:ascii="Times New Roman" w:eastAsia="Times New Roman" w:hAnsi="Times New Roman" w:cs="Times New Roman"/>
          <w:b/>
          <w:sz w:val="24"/>
          <w:szCs w:val="24"/>
          <w:lang w:eastAsia="cs-CZ"/>
        </w:rPr>
      </w:pPr>
    </w:p>
    <w:p w:rsidR="00700613" w:rsidRPr="00700613" w:rsidRDefault="00700613" w:rsidP="00700613">
      <w:pPr>
        <w:spacing w:after="120" w:line="240" w:lineRule="auto"/>
        <w:rPr>
          <w:rFonts w:ascii="Times New Roman" w:eastAsia="Times New Roman" w:hAnsi="Times New Roman" w:cs="Times New Roman"/>
          <w:b/>
          <w:sz w:val="24"/>
          <w:szCs w:val="24"/>
          <w:lang w:eastAsia="cs-CZ"/>
        </w:rPr>
      </w:pPr>
      <w:r w:rsidRPr="00700613">
        <w:rPr>
          <w:rFonts w:ascii="Times New Roman" w:eastAsia="Times New Roman" w:hAnsi="Times New Roman" w:cs="Times New Roman"/>
          <w:b/>
          <w:sz w:val="24"/>
          <w:szCs w:val="24"/>
          <w:lang w:eastAsia="cs-CZ"/>
        </w:rPr>
        <w:t>Školní koordinátor environmentálního vzdělávání, výchovy a osvěty (EVVO)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6"/>
        <w:gridCol w:w="2106"/>
      </w:tblGrid>
      <w:tr w:rsidR="00700613" w:rsidRPr="00700613" w:rsidTr="004B68BA">
        <w:tc>
          <w:tcPr>
            <w:tcW w:w="3838" w:type="pct"/>
          </w:tcPr>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působí na škole pedagog pověřený koordinací EVVO</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p>
        </w:tc>
        <w:tc>
          <w:tcPr>
            <w:tcW w:w="1162" w:type="pct"/>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p>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ne</w:t>
            </w:r>
          </w:p>
        </w:tc>
      </w:tr>
      <w:tr w:rsidR="00700613" w:rsidRPr="00700613" w:rsidTr="004B68BA">
        <w:tc>
          <w:tcPr>
            <w:tcW w:w="3838" w:type="pct"/>
          </w:tcPr>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uveďte jeho aprobaci</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p>
        </w:tc>
        <w:tc>
          <w:tcPr>
            <w:tcW w:w="1162" w:type="pct"/>
          </w:tcPr>
          <w:p w:rsidR="00700613" w:rsidRPr="00700613" w:rsidRDefault="00700613" w:rsidP="00700613">
            <w:pPr>
              <w:spacing w:after="0" w:line="240" w:lineRule="auto"/>
              <w:jc w:val="both"/>
              <w:rPr>
                <w:rFonts w:ascii="Times New Roman" w:eastAsia="Times New Roman" w:hAnsi="Times New Roman" w:cs="Times New Roman"/>
                <w:b/>
                <w:sz w:val="24"/>
                <w:szCs w:val="24"/>
                <w:lang w:eastAsia="cs-CZ"/>
              </w:rPr>
            </w:pPr>
          </w:p>
          <w:p w:rsidR="00700613" w:rsidRPr="00700613" w:rsidRDefault="00700613" w:rsidP="00700613">
            <w:pPr>
              <w:spacing w:after="0" w:line="240" w:lineRule="auto"/>
              <w:jc w:val="center"/>
              <w:rPr>
                <w:rFonts w:ascii="Times New Roman" w:eastAsia="Times New Roman" w:hAnsi="Times New Roman" w:cs="Times New Roman"/>
                <w:b/>
                <w:sz w:val="24"/>
                <w:szCs w:val="24"/>
                <w:lang w:eastAsia="cs-CZ"/>
              </w:rPr>
            </w:pPr>
            <w:r w:rsidRPr="00700613">
              <w:rPr>
                <w:rFonts w:ascii="Times New Roman" w:eastAsia="Times New Roman" w:hAnsi="Times New Roman" w:cs="Times New Roman"/>
                <w:b/>
                <w:sz w:val="24"/>
                <w:szCs w:val="24"/>
                <w:lang w:eastAsia="cs-CZ"/>
              </w:rPr>
              <w:t>-</w:t>
            </w:r>
          </w:p>
        </w:tc>
      </w:tr>
    </w:tbl>
    <w:p w:rsidR="00700613" w:rsidRPr="00700613" w:rsidRDefault="00700613" w:rsidP="00700613">
      <w:pPr>
        <w:spacing w:after="120" w:line="240" w:lineRule="auto"/>
        <w:rPr>
          <w:rFonts w:ascii="Times New Roman" w:eastAsia="Times New Roman" w:hAnsi="Times New Roman" w:cs="Times New Roman"/>
          <w:b/>
          <w:sz w:val="24"/>
          <w:szCs w:val="24"/>
          <w:lang w:eastAsia="cs-CZ"/>
        </w:rPr>
      </w:pPr>
    </w:p>
    <w:p w:rsidR="00700613" w:rsidRPr="00700613" w:rsidRDefault="00700613" w:rsidP="00700613">
      <w:pPr>
        <w:spacing w:after="120" w:line="240" w:lineRule="auto"/>
        <w:rPr>
          <w:rFonts w:ascii="Times New Roman" w:eastAsia="Times New Roman" w:hAnsi="Times New Roman" w:cs="Times New Roman"/>
          <w:b/>
          <w:sz w:val="24"/>
          <w:szCs w:val="24"/>
          <w:lang w:eastAsia="cs-CZ"/>
        </w:rPr>
      </w:pPr>
    </w:p>
    <w:p w:rsidR="00700613" w:rsidRPr="00700613" w:rsidRDefault="00700613" w:rsidP="00700613">
      <w:pPr>
        <w:spacing w:after="120" w:line="240" w:lineRule="auto"/>
        <w:rPr>
          <w:rFonts w:ascii="Times New Roman" w:eastAsia="Times New Roman" w:hAnsi="Times New Roman" w:cs="Times New Roman"/>
          <w:b/>
          <w:sz w:val="24"/>
          <w:szCs w:val="24"/>
          <w:lang w:eastAsia="cs-CZ"/>
        </w:rPr>
      </w:pPr>
      <w:r w:rsidRPr="00700613">
        <w:rPr>
          <w:rFonts w:ascii="Times New Roman" w:eastAsia="Times New Roman" w:hAnsi="Times New Roman" w:cs="Times New Roman"/>
          <w:b/>
          <w:sz w:val="24"/>
          <w:szCs w:val="24"/>
          <w:lang w:eastAsia="cs-CZ"/>
        </w:rPr>
        <w:t>Specializační studium pro školní koordinátory EVVO v celkové dotaci 250 hodin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6"/>
        <w:gridCol w:w="2106"/>
      </w:tblGrid>
      <w:tr w:rsidR="00700613" w:rsidRPr="00700613" w:rsidTr="004B68BA">
        <w:tc>
          <w:tcPr>
            <w:tcW w:w="3838" w:type="pct"/>
          </w:tcPr>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absolvoval/a</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p>
        </w:tc>
        <w:tc>
          <w:tcPr>
            <w:tcW w:w="1162" w:type="pct"/>
          </w:tcPr>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p>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ne</w:t>
            </w:r>
          </w:p>
        </w:tc>
      </w:tr>
      <w:tr w:rsidR="00700613" w:rsidRPr="00700613" w:rsidTr="004B68BA">
        <w:tc>
          <w:tcPr>
            <w:tcW w:w="3838" w:type="pct"/>
          </w:tcPr>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studuje, studium dokončí ve školním roce</w:t>
            </w: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p>
        </w:tc>
        <w:tc>
          <w:tcPr>
            <w:tcW w:w="1162" w:type="pct"/>
          </w:tcPr>
          <w:p w:rsidR="00700613" w:rsidRPr="00700613" w:rsidRDefault="00700613" w:rsidP="00700613">
            <w:pPr>
              <w:spacing w:after="0" w:line="240" w:lineRule="auto"/>
              <w:jc w:val="both"/>
              <w:rPr>
                <w:rFonts w:ascii="Times New Roman" w:eastAsia="Times New Roman" w:hAnsi="Times New Roman" w:cs="Times New Roman"/>
                <w:b/>
                <w:sz w:val="24"/>
                <w:szCs w:val="24"/>
                <w:lang w:eastAsia="cs-CZ"/>
              </w:rPr>
            </w:pPr>
          </w:p>
          <w:p w:rsidR="00700613" w:rsidRPr="00700613" w:rsidRDefault="00700613" w:rsidP="00700613">
            <w:pPr>
              <w:spacing w:after="0" w:line="240" w:lineRule="auto"/>
              <w:jc w:val="center"/>
              <w:rPr>
                <w:rFonts w:ascii="Times New Roman" w:eastAsia="Times New Roman" w:hAnsi="Times New Roman" w:cs="Times New Roman"/>
                <w:b/>
                <w:sz w:val="24"/>
                <w:szCs w:val="24"/>
                <w:lang w:eastAsia="cs-CZ"/>
              </w:rPr>
            </w:pPr>
            <w:r w:rsidRPr="00700613">
              <w:rPr>
                <w:rFonts w:ascii="Times New Roman" w:eastAsia="Times New Roman" w:hAnsi="Times New Roman" w:cs="Times New Roman"/>
                <w:b/>
                <w:sz w:val="24"/>
                <w:szCs w:val="24"/>
                <w:lang w:eastAsia="cs-CZ"/>
              </w:rPr>
              <w:t>-</w:t>
            </w:r>
          </w:p>
        </w:tc>
      </w:tr>
    </w:tbl>
    <w:p w:rsidR="00700613" w:rsidRDefault="00700613" w:rsidP="00700613">
      <w:pPr>
        <w:spacing w:after="120" w:line="240" w:lineRule="auto"/>
        <w:rPr>
          <w:rFonts w:ascii="Times New Roman" w:eastAsia="Times New Roman" w:hAnsi="Times New Roman" w:cs="Times New Roman"/>
          <w:b/>
          <w:sz w:val="24"/>
          <w:szCs w:val="24"/>
          <w:u w:val="single"/>
          <w:lang w:eastAsia="cs-CZ"/>
        </w:rPr>
      </w:pPr>
    </w:p>
    <w:p w:rsidR="009009EF" w:rsidRPr="009009EF" w:rsidRDefault="009009EF" w:rsidP="009009EF">
      <w:pPr>
        <w:spacing w:after="0" w:line="240" w:lineRule="auto"/>
        <w:rPr>
          <w:rFonts w:ascii="Times New Roman" w:eastAsia="Times New Roman" w:hAnsi="Times New Roman" w:cs="Times New Roman"/>
          <w:b/>
          <w:sz w:val="24"/>
          <w:szCs w:val="24"/>
          <w:lang w:eastAsia="cs-CZ"/>
        </w:rPr>
      </w:pPr>
      <w:r w:rsidRPr="009009EF">
        <w:rPr>
          <w:rFonts w:ascii="Times New Roman" w:eastAsia="Times New Roman" w:hAnsi="Times New Roman" w:cs="Times New Roman"/>
          <w:b/>
          <w:sz w:val="24"/>
          <w:szCs w:val="24"/>
          <w:lang w:eastAsia="cs-CZ"/>
        </w:rPr>
        <w:t>Bezbariérová škola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1"/>
        <w:gridCol w:w="4521"/>
      </w:tblGrid>
      <w:tr w:rsidR="009009EF" w:rsidRPr="009009EF" w:rsidTr="004231C6">
        <w:trPr>
          <w:trHeight w:val="418"/>
        </w:trPr>
        <w:tc>
          <w:tcPr>
            <w:tcW w:w="4605" w:type="dxa"/>
            <w:shd w:val="clear" w:color="auto" w:fill="auto"/>
            <w:vAlign w:val="center"/>
          </w:tcPr>
          <w:p w:rsidR="00863819" w:rsidRDefault="00863819" w:rsidP="009009EF">
            <w:pPr>
              <w:spacing w:after="0" w:line="240" w:lineRule="auto"/>
              <w:rPr>
                <w:rFonts w:ascii="Times New Roman" w:eastAsia="Times New Roman" w:hAnsi="Times New Roman" w:cs="Times New Roman"/>
                <w:sz w:val="24"/>
                <w:szCs w:val="24"/>
                <w:lang w:eastAsia="cs-CZ"/>
              </w:rPr>
            </w:pPr>
          </w:p>
          <w:p w:rsidR="009009EF" w:rsidRDefault="009009EF" w:rsidP="009009EF">
            <w:pPr>
              <w:spacing w:after="0" w:line="240" w:lineRule="auto"/>
              <w:rPr>
                <w:rFonts w:ascii="Times New Roman" w:eastAsia="Times New Roman" w:hAnsi="Times New Roman" w:cs="Times New Roman"/>
                <w:sz w:val="24"/>
                <w:szCs w:val="24"/>
                <w:lang w:eastAsia="cs-CZ"/>
              </w:rPr>
            </w:pPr>
            <w:r w:rsidRPr="009009EF">
              <w:rPr>
                <w:rFonts w:ascii="Times New Roman" w:eastAsia="Times New Roman" w:hAnsi="Times New Roman" w:cs="Times New Roman"/>
                <w:sz w:val="24"/>
                <w:szCs w:val="24"/>
                <w:lang w:eastAsia="cs-CZ"/>
              </w:rPr>
              <w:t>bezbariérová škola</w:t>
            </w:r>
          </w:p>
          <w:p w:rsidR="00863819" w:rsidRPr="009009EF" w:rsidRDefault="00863819" w:rsidP="009009EF">
            <w:pPr>
              <w:spacing w:after="0" w:line="240" w:lineRule="auto"/>
              <w:rPr>
                <w:rFonts w:ascii="Times New Roman" w:eastAsia="Times New Roman" w:hAnsi="Times New Roman" w:cs="Times New Roman"/>
                <w:sz w:val="24"/>
                <w:szCs w:val="24"/>
                <w:lang w:eastAsia="cs-CZ"/>
              </w:rPr>
            </w:pPr>
          </w:p>
        </w:tc>
        <w:tc>
          <w:tcPr>
            <w:tcW w:w="4606" w:type="dxa"/>
            <w:shd w:val="clear" w:color="auto" w:fill="auto"/>
            <w:vAlign w:val="center"/>
          </w:tcPr>
          <w:p w:rsidR="009009EF" w:rsidRPr="009009EF" w:rsidRDefault="009009EF" w:rsidP="009009EF">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ne</w:t>
            </w:r>
          </w:p>
        </w:tc>
      </w:tr>
    </w:tbl>
    <w:p w:rsidR="009009EF" w:rsidRPr="009009EF" w:rsidRDefault="009009EF" w:rsidP="009009EF">
      <w:pPr>
        <w:spacing w:after="120" w:line="240" w:lineRule="auto"/>
        <w:rPr>
          <w:rFonts w:ascii="Times New Roman" w:eastAsia="Times New Roman" w:hAnsi="Times New Roman" w:cs="Times New Roman"/>
          <w:b/>
          <w:color w:val="000000"/>
          <w:sz w:val="24"/>
          <w:szCs w:val="24"/>
          <w:u w:val="single"/>
          <w:lang w:eastAsia="cs-CZ"/>
        </w:rPr>
      </w:pPr>
    </w:p>
    <w:p w:rsidR="009009EF" w:rsidRPr="00700613" w:rsidRDefault="009009EF" w:rsidP="00700613">
      <w:pPr>
        <w:spacing w:after="120" w:line="240" w:lineRule="auto"/>
        <w:rPr>
          <w:rFonts w:ascii="Times New Roman" w:eastAsia="Times New Roman" w:hAnsi="Times New Roman" w:cs="Times New Roman"/>
          <w:b/>
          <w:sz w:val="24"/>
          <w:szCs w:val="24"/>
          <w:u w:val="single"/>
          <w:lang w:eastAsia="cs-CZ"/>
        </w:rPr>
      </w:pPr>
    </w:p>
    <w:p w:rsidR="00700613" w:rsidRPr="00700613" w:rsidRDefault="00700613" w:rsidP="00700613">
      <w:pPr>
        <w:tabs>
          <w:tab w:val="left" w:pos="2700"/>
          <w:tab w:val="center" w:pos="4536"/>
          <w:tab w:val="right" w:pos="9072"/>
        </w:tabs>
        <w:spacing w:after="0" w:line="240" w:lineRule="auto"/>
        <w:rPr>
          <w:rFonts w:ascii="Times New Roman" w:eastAsia="Times New Roman" w:hAnsi="Times New Roman" w:cs="Times New Roman"/>
          <w:b/>
          <w:sz w:val="24"/>
          <w:szCs w:val="24"/>
          <w:lang w:eastAsia="cs-CZ"/>
        </w:rPr>
      </w:pPr>
    </w:p>
    <w:p w:rsidR="00700613" w:rsidRPr="00700613" w:rsidRDefault="00700613" w:rsidP="00700613">
      <w:pPr>
        <w:tabs>
          <w:tab w:val="left" w:pos="2700"/>
          <w:tab w:val="center" w:pos="4536"/>
          <w:tab w:val="right" w:pos="9072"/>
        </w:tabs>
        <w:spacing w:after="0" w:line="240" w:lineRule="auto"/>
        <w:rPr>
          <w:rFonts w:ascii="Times New Roman" w:eastAsia="Times New Roman" w:hAnsi="Times New Roman" w:cs="Times New Roman"/>
          <w:b/>
          <w:sz w:val="24"/>
          <w:szCs w:val="24"/>
          <w:lang w:eastAsia="cs-CZ"/>
        </w:rPr>
      </w:pPr>
      <w:r w:rsidRPr="00700613">
        <w:rPr>
          <w:rFonts w:ascii="Times New Roman" w:eastAsia="Times New Roman" w:hAnsi="Times New Roman" w:cs="Times New Roman"/>
          <w:b/>
          <w:sz w:val="24"/>
          <w:szCs w:val="24"/>
          <w:lang w:eastAsia="cs-CZ"/>
        </w:rPr>
        <w:t>Údaje o asistentech pedagoga:</w:t>
      </w:r>
    </w:p>
    <w:p w:rsidR="00700613" w:rsidRPr="00700613" w:rsidRDefault="00700613" w:rsidP="00700613">
      <w:pPr>
        <w:tabs>
          <w:tab w:val="left" w:pos="2700"/>
        </w:tabs>
        <w:spacing w:after="0" w:line="240" w:lineRule="auto"/>
        <w:rPr>
          <w:rFonts w:ascii="Times New Roman" w:eastAsia="Times New Roman" w:hAnsi="Times New Roman" w:cs="Times New Roman"/>
          <w:sz w:val="24"/>
          <w:szCs w:val="24"/>
          <w:lang w:eastAsia="cs-CZ"/>
        </w:rPr>
      </w:pPr>
    </w:p>
    <w:p w:rsidR="00700613" w:rsidRDefault="00700613" w:rsidP="00700613">
      <w:pPr>
        <w:tabs>
          <w:tab w:val="left" w:pos="2700"/>
        </w:tabs>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Škola nemá žádné asistenty pedagoga.</w:t>
      </w:r>
    </w:p>
    <w:p w:rsidR="009009EF" w:rsidRDefault="009009EF" w:rsidP="00700613">
      <w:pPr>
        <w:tabs>
          <w:tab w:val="left" w:pos="2700"/>
        </w:tabs>
        <w:spacing w:after="0" w:line="240" w:lineRule="auto"/>
        <w:rPr>
          <w:rFonts w:ascii="Times New Roman" w:eastAsia="Times New Roman" w:hAnsi="Times New Roman" w:cs="Times New Roman"/>
          <w:sz w:val="24"/>
          <w:szCs w:val="24"/>
          <w:lang w:eastAsia="cs-CZ"/>
        </w:rPr>
      </w:pPr>
    </w:p>
    <w:p w:rsidR="009009EF" w:rsidRPr="00700613" w:rsidRDefault="009009EF" w:rsidP="00700613">
      <w:pPr>
        <w:tabs>
          <w:tab w:val="left" w:pos="2700"/>
        </w:tabs>
        <w:spacing w:after="0" w:line="240" w:lineRule="auto"/>
        <w:rPr>
          <w:rFonts w:ascii="Times New Roman" w:eastAsia="Times New Roman" w:hAnsi="Times New Roman" w:cs="Times New Roman"/>
          <w:sz w:val="24"/>
          <w:szCs w:val="24"/>
          <w:lang w:eastAsia="cs-CZ"/>
        </w:rPr>
      </w:pPr>
    </w:p>
    <w:p w:rsidR="00700613" w:rsidRPr="00700613" w:rsidRDefault="00700613" w:rsidP="00700613">
      <w:pPr>
        <w:tabs>
          <w:tab w:val="left" w:pos="2700"/>
        </w:tabs>
        <w:spacing w:after="120" w:line="240" w:lineRule="auto"/>
        <w:rPr>
          <w:rFonts w:ascii="Times New Roman" w:eastAsia="Times New Roman" w:hAnsi="Times New Roman" w:cs="Times New Roman"/>
          <w:b/>
          <w:bCs/>
          <w:sz w:val="32"/>
          <w:szCs w:val="32"/>
          <w:lang w:eastAsia="cs-CZ"/>
        </w:rPr>
      </w:pPr>
      <w:r w:rsidRPr="00700613">
        <w:rPr>
          <w:rFonts w:ascii="Times New Roman" w:eastAsia="Times New Roman" w:hAnsi="Times New Roman" w:cs="Times New Roman"/>
          <w:b/>
          <w:sz w:val="32"/>
          <w:szCs w:val="32"/>
          <w:lang w:eastAsia="cs-CZ"/>
        </w:rPr>
        <w:t xml:space="preserve">4. Údaje o přijímacím řízení </w:t>
      </w:r>
      <w:r w:rsidRPr="00700613">
        <w:rPr>
          <w:rFonts w:ascii="Times New Roman" w:eastAsia="Times New Roman" w:hAnsi="Times New Roman" w:cs="Times New Roman"/>
          <w:b/>
          <w:bCs/>
          <w:sz w:val="32"/>
          <w:szCs w:val="32"/>
          <w:lang w:eastAsia="cs-CZ"/>
        </w:rPr>
        <w:t>pro školní rok 201</w:t>
      </w:r>
      <w:r w:rsidR="005E4C7D">
        <w:rPr>
          <w:rFonts w:ascii="Times New Roman" w:eastAsia="Times New Roman" w:hAnsi="Times New Roman" w:cs="Times New Roman"/>
          <w:b/>
          <w:bCs/>
          <w:sz w:val="32"/>
          <w:szCs w:val="32"/>
          <w:lang w:eastAsia="cs-CZ"/>
        </w:rPr>
        <w:t>7</w:t>
      </w:r>
      <w:r w:rsidRPr="00700613">
        <w:rPr>
          <w:rFonts w:ascii="Times New Roman" w:eastAsia="Times New Roman" w:hAnsi="Times New Roman" w:cs="Times New Roman"/>
          <w:b/>
          <w:bCs/>
          <w:sz w:val="32"/>
          <w:szCs w:val="32"/>
          <w:lang w:eastAsia="cs-CZ"/>
        </w:rPr>
        <w:t>/201</w:t>
      </w:r>
      <w:r w:rsidR="005E4C7D">
        <w:rPr>
          <w:rFonts w:ascii="Times New Roman" w:eastAsia="Times New Roman" w:hAnsi="Times New Roman" w:cs="Times New Roman"/>
          <w:b/>
          <w:bCs/>
          <w:sz w:val="32"/>
          <w:szCs w:val="32"/>
          <w:lang w:eastAsia="cs-CZ"/>
        </w:rPr>
        <w:t>8</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3"/>
        <w:gridCol w:w="1440"/>
        <w:gridCol w:w="1418"/>
        <w:gridCol w:w="2126"/>
        <w:gridCol w:w="2835"/>
      </w:tblGrid>
      <w:tr w:rsidR="00700613" w:rsidRPr="00700613" w:rsidTr="004B68BA">
        <w:tc>
          <w:tcPr>
            <w:tcW w:w="1503" w:type="dxa"/>
            <w:vMerge w:val="restart"/>
            <w:vAlign w:val="center"/>
          </w:tcPr>
          <w:p w:rsidR="00700613" w:rsidRPr="00700613" w:rsidRDefault="00700613" w:rsidP="00700613">
            <w:pPr>
              <w:spacing w:after="0" w:line="240" w:lineRule="auto"/>
              <w:jc w:val="center"/>
              <w:rPr>
                <w:rFonts w:ascii="Times New Roman" w:eastAsia="Times New Roman" w:hAnsi="Times New Roman" w:cs="Times New Roman"/>
                <w:color w:val="000000"/>
                <w:sz w:val="24"/>
                <w:szCs w:val="24"/>
                <w:lang w:eastAsia="cs-CZ"/>
              </w:rPr>
            </w:pPr>
            <w:r w:rsidRPr="00700613">
              <w:rPr>
                <w:rFonts w:ascii="Times New Roman" w:eastAsia="Times New Roman" w:hAnsi="Times New Roman" w:cs="Times New Roman"/>
                <w:color w:val="000000"/>
                <w:sz w:val="24"/>
                <w:szCs w:val="24"/>
                <w:lang w:eastAsia="cs-CZ"/>
              </w:rPr>
              <w:t>forma studia</w:t>
            </w:r>
          </w:p>
        </w:tc>
        <w:tc>
          <w:tcPr>
            <w:tcW w:w="2858" w:type="dxa"/>
            <w:gridSpan w:val="2"/>
            <w:vAlign w:val="center"/>
          </w:tcPr>
          <w:p w:rsidR="00700613" w:rsidRPr="00700613" w:rsidRDefault="00700613" w:rsidP="00700613">
            <w:pPr>
              <w:spacing w:after="0" w:line="240" w:lineRule="auto"/>
              <w:jc w:val="center"/>
              <w:rPr>
                <w:rFonts w:ascii="Times New Roman" w:eastAsia="Times New Roman" w:hAnsi="Times New Roman" w:cs="Times New Roman"/>
                <w:color w:val="000000"/>
                <w:sz w:val="24"/>
                <w:szCs w:val="24"/>
                <w:lang w:eastAsia="cs-CZ"/>
              </w:rPr>
            </w:pPr>
            <w:r w:rsidRPr="00700613">
              <w:rPr>
                <w:rFonts w:ascii="Times New Roman" w:eastAsia="Times New Roman" w:hAnsi="Times New Roman" w:cs="Times New Roman"/>
                <w:color w:val="000000"/>
                <w:sz w:val="24"/>
                <w:szCs w:val="24"/>
                <w:lang w:eastAsia="cs-CZ"/>
              </w:rPr>
              <w:t>Počet žáků přihlášených celkem</w:t>
            </w:r>
          </w:p>
        </w:tc>
        <w:tc>
          <w:tcPr>
            <w:tcW w:w="2126" w:type="dxa"/>
            <w:vMerge w:val="restart"/>
          </w:tcPr>
          <w:p w:rsidR="00700613" w:rsidRPr="00700613" w:rsidRDefault="00700613" w:rsidP="00700613">
            <w:pPr>
              <w:spacing w:after="0" w:line="240" w:lineRule="auto"/>
              <w:jc w:val="center"/>
              <w:rPr>
                <w:rFonts w:ascii="Times New Roman" w:eastAsia="Times New Roman" w:hAnsi="Times New Roman" w:cs="Times New Roman"/>
                <w:color w:val="000000"/>
                <w:sz w:val="24"/>
                <w:szCs w:val="24"/>
                <w:lang w:eastAsia="cs-CZ"/>
              </w:rPr>
            </w:pPr>
          </w:p>
          <w:p w:rsidR="00700613" w:rsidRPr="00700613" w:rsidRDefault="00700613" w:rsidP="00700613">
            <w:pPr>
              <w:spacing w:after="0" w:line="240" w:lineRule="auto"/>
              <w:jc w:val="center"/>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Počet žáků, kteří skutečně nastoupili k   30. 9. 2016</w:t>
            </w:r>
          </w:p>
        </w:tc>
        <w:tc>
          <w:tcPr>
            <w:tcW w:w="2835" w:type="dxa"/>
            <w:vMerge w:val="restart"/>
            <w:vAlign w:val="center"/>
          </w:tcPr>
          <w:p w:rsidR="00700613" w:rsidRPr="00700613" w:rsidRDefault="00700613" w:rsidP="00700613">
            <w:pPr>
              <w:spacing w:after="0" w:line="240" w:lineRule="auto"/>
              <w:jc w:val="center"/>
              <w:rPr>
                <w:rFonts w:ascii="Times New Roman" w:eastAsia="Times New Roman" w:hAnsi="Times New Roman" w:cs="Times New Roman"/>
                <w:color w:val="000000"/>
                <w:sz w:val="24"/>
                <w:szCs w:val="24"/>
                <w:lang w:eastAsia="cs-CZ"/>
              </w:rPr>
            </w:pPr>
            <w:r w:rsidRPr="00700613">
              <w:rPr>
                <w:rFonts w:ascii="Times New Roman" w:eastAsia="Times New Roman" w:hAnsi="Times New Roman" w:cs="Times New Roman"/>
                <w:color w:val="000000"/>
                <w:sz w:val="24"/>
                <w:szCs w:val="24"/>
                <w:lang w:eastAsia="cs-CZ"/>
              </w:rPr>
              <w:t xml:space="preserve">Počet odvolání proti </w:t>
            </w:r>
          </w:p>
          <w:p w:rsidR="00700613" w:rsidRPr="00700613" w:rsidRDefault="00700613" w:rsidP="00700613">
            <w:pPr>
              <w:spacing w:after="0" w:line="240" w:lineRule="auto"/>
              <w:jc w:val="center"/>
              <w:rPr>
                <w:rFonts w:ascii="Times New Roman" w:eastAsia="Times New Roman" w:hAnsi="Times New Roman" w:cs="Times New Roman"/>
                <w:color w:val="000000"/>
                <w:sz w:val="24"/>
                <w:szCs w:val="24"/>
                <w:lang w:eastAsia="cs-CZ"/>
              </w:rPr>
            </w:pPr>
            <w:r w:rsidRPr="00700613">
              <w:rPr>
                <w:rFonts w:ascii="Times New Roman" w:eastAsia="Times New Roman" w:hAnsi="Times New Roman" w:cs="Times New Roman"/>
                <w:color w:val="000000"/>
                <w:sz w:val="24"/>
                <w:szCs w:val="24"/>
                <w:lang w:eastAsia="cs-CZ"/>
              </w:rPr>
              <w:t>nepřijetí ke studiu</w:t>
            </w:r>
          </w:p>
        </w:tc>
      </w:tr>
      <w:tr w:rsidR="00700613" w:rsidRPr="00700613" w:rsidTr="004B68BA">
        <w:trPr>
          <w:trHeight w:val="780"/>
        </w:trPr>
        <w:tc>
          <w:tcPr>
            <w:tcW w:w="1503" w:type="dxa"/>
            <w:vMerge/>
            <w:vAlign w:val="center"/>
          </w:tcPr>
          <w:p w:rsidR="00700613" w:rsidRPr="00700613" w:rsidRDefault="00700613" w:rsidP="00700613">
            <w:pPr>
              <w:spacing w:after="0" w:line="240" w:lineRule="auto"/>
              <w:jc w:val="center"/>
              <w:rPr>
                <w:rFonts w:ascii="Times New Roman" w:eastAsia="Times New Roman" w:hAnsi="Times New Roman" w:cs="Times New Roman"/>
                <w:color w:val="000000"/>
                <w:sz w:val="24"/>
                <w:szCs w:val="24"/>
                <w:lang w:eastAsia="cs-CZ"/>
              </w:rPr>
            </w:pPr>
          </w:p>
        </w:tc>
        <w:tc>
          <w:tcPr>
            <w:tcW w:w="1440" w:type="dxa"/>
            <w:vAlign w:val="center"/>
          </w:tcPr>
          <w:p w:rsidR="00700613" w:rsidRPr="00700613" w:rsidRDefault="00700613" w:rsidP="00700613">
            <w:pPr>
              <w:spacing w:after="0" w:line="240" w:lineRule="auto"/>
              <w:jc w:val="center"/>
              <w:rPr>
                <w:rFonts w:ascii="Times New Roman" w:eastAsia="Times New Roman" w:hAnsi="Times New Roman" w:cs="Times New Roman"/>
                <w:color w:val="000000"/>
                <w:sz w:val="24"/>
                <w:szCs w:val="24"/>
                <w:lang w:eastAsia="cs-CZ"/>
              </w:rPr>
            </w:pPr>
            <w:r w:rsidRPr="00700613">
              <w:rPr>
                <w:rFonts w:ascii="Times New Roman" w:eastAsia="Times New Roman" w:hAnsi="Times New Roman" w:cs="Times New Roman"/>
                <w:color w:val="000000"/>
                <w:sz w:val="24"/>
                <w:szCs w:val="24"/>
                <w:lang w:eastAsia="cs-CZ"/>
              </w:rPr>
              <w:t>1. kolo</w:t>
            </w:r>
          </w:p>
        </w:tc>
        <w:tc>
          <w:tcPr>
            <w:tcW w:w="1418" w:type="dxa"/>
            <w:vAlign w:val="center"/>
          </w:tcPr>
          <w:p w:rsidR="00700613" w:rsidRPr="00700613" w:rsidRDefault="00700613" w:rsidP="00700613">
            <w:pPr>
              <w:spacing w:after="0" w:line="240" w:lineRule="auto"/>
              <w:jc w:val="center"/>
              <w:rPr>
                <w:rFonts w:ascii="Times New Roman" w:eastAsia="Times New Roman" w:hAnsi="Times New Roman" w:cs="Times New Roman"/>
                <w:color w:val="000000"/>
                <w:sz w:val="24"/>
                <w:szCs w:val="24"/>
                <w:lang w:eastAsia="cs-CZ"/>
              </w:rPr>
            </w:pPr>
            <w:r w:rsidRPr="00700613">
              <w:rPr>
                <w:rFonts w:ascii="Times New Roman" w:eastAsia="Times New Roman" w:hAnsi="Times New Roman" w:cs="Times New Roman"/>
                <w:color w:val="000000"/>
                <w:sz w:val="24"/>
                <w:szCs w:val="24"/>
                <w:lang w:eastAsia="cs-CZ"/>
              </w:rPr>
              <w:t>další kola</w:t>
            </w:r>
          </w:p>
        </w:tc>
        <w:tc>
          <w:tcPr>
            <w:tcW w:w="2126" w:type="dxa"/>
            <w:vMerge/>
          </w:tcPr>
          <w:p w:rsidR="00700613" w:rsidRPr="00700613" w:rsidRDefault="00700613" w:rsidP="00700613">
            <w:pPr>
              <w:spacing w:after="0" w:line="240" w:lineRule="auto"/>
              <w:rPr>
                <w:rFonts w:ascii="Times New Roman" w:eastAsia="Times New Roman" w:hAnsi="Times New Roman" w:cs="Times New Roman"/>
                <w:color w:val="000000"/>
                <w:sz w:val="24"/>
                <w:szCs w:val="24"/>
                <w:lang w:eastAsia="cs-CZ"/>
              </w:rPr>
            </w:pPr>
          </w:p>
        </w:tc>
        <w:tc>
          <w:tcPr>
            <w:tcW w:w="2835" w:type="dxa"/>
            <w:vMerge/>
          </w:tcPr>
          <w:p w:rsidR="00700613" w:rsidRPr="00700613" w:rsidRDefault="00700613" w:rsidP="00700613">
            <w:pPr>
              <w:spacing w:after="0" w:line="240" w:lineRule="auto"/>
              <w:rPr>
                <w:rFonts w:ascii="Times New Roman" w:eastAsia="Times New Roman" w:hAnsi="Times New Roman" w:cs="Times New Roman"/>
                <w:color w:val="000000"/>
                <w:sz w:val="24"/>
                <w:szCs w:val="24"/>
                <w:lang w:eastAsia="cs-CZ"/>
              </w:rPr>
            </w:pPr>
          </w:p>
        </w:tc>
      </w:tr>
      <w:tr w:rsidR="00700613" w:rsidRPr="00700613" w:rsidTr="004B68BA">
        <w:tc>
          <w:tcPr>
            <w:tcW w:w="1503" w:type="dxa"/>
          </w:tcPr>
          <w:p w:rsidR="00863819" w:rsidRDefault="00863819" w:rsidP="00700613">
            <w:pPr>
              <w:spacing w:after="0" w:line="240" w:lineRule="auto"/>
              <w:rPr>
                <w:rFonts w:ascii="Times New Roman" w:eastAsia="Times New Roman" w:hAnsi="Times New Roman" w:cs="Times New Roman"/>
                <w:color w:val="000000"/>
                <w:sz w:val="24"/>
                <w:szCs w:val="24"/>
                <w:lang w:eastAsia="cs-CZ"/>
              </w:rPr>
            </w:pPr>
          </w:p>
          <w:p w:rsidR="00700613" w:rsidRPr="00700613" w:rsidRDefault="00700613" w:rsidP="00700613">
            <w:pPr>
              <w:spacing w:after="0" w:line="240" w:lineRule="auto"/>
              <w:rPr>
                <w:rFonts w:ascii="Times New Roman" w:eastAsia="Times New Roman" w:hAnsi="Times New Roman" w:cs="Times New Roman"/>
                <w:color w:val="000000"/>
                <w:sz w:val="24"/>
                <w:szCs w:val="24"/>
                <w:lang w:eastAsia="cs-CZ"/>
              </w:rPr>
            </w:pPr>
            <w:r w:rsidRPr="00700613">
              <w:rPr>
                <w:rFonts w:ascii="Times New Roman" w:eastAsia="Times New Roman" w:hAnsi="Times New Roman" w:cs="Times New Roman"/>
                <w:color w:val="000000"/>
                <w:sz w:val="24"/>
                <w:szCs w:val="24"/>
                <w:lang w:eastAsia="cs-CZ"/>
              </w:rPr>
              <w:t>denní forma</w:t>
            </w:r>
          </w:p>
        </w:tc>
        <w:tc>
          <w:tcPr>
            <w:tcW w:w="1440" w:type="dxa"/>
          </w:tcPr>
          <w:p w:rsidR="00863819" w:rsidRDefault="00863819" w:rsidP="00700613">
            <w:pPr>
              <w:spacing w:after="0" w:line="240" w:lineRule="auto"/>
              <w:jc w:val="center"/>
              <w:rPr>
                <w:rFonts w:ascii="Times New Roman" w:eastAsia="Times New Roman" w:hAnsi="Times New Roman" w:cs="Times New Roman"/>
                <w:sz w:val="24"/>
                <w:szCs w:val="24"/>
                <w:lang w:eastAsia="cs-CZ"/>
              </w:rPr>
            </w:pPr>
          </w:p>
          <w:p w:rsidR="00700613" w:rsidRDefault="009009EF" w:rsidP="00700613">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12</w:t>
            </w:r>
          </w:p>
          <w:p w:rsidR="005E4C7D" w:rsidRPr="00700613" w:rsidRDefault="005E4C7D" w:rsidP="00700613">
            <w:pPr>
              <w:spacing w:after="0" w:line="240" w:lineRule="auto"/>
              <w:jc w:val="center"/>
              <w:rPr>
                <w:rFonts w:ascii="Times New Roman" w:eastAsia="Times New Roman" w:hAnsi="Times New Roman" w:cs="Times New Roman"/>
                <w:sz w:val="24"/>
                <w:szCs w:val="24"/>
                <w:lang w:eastAsia="cs-CZ"/>
              </w:rPr>
            </w:pPr>
          </w:p>
        </w:tc>
        <w:tc>
          <w:tcPr>
            <w:tcW w:w="1418" w:type="dxa"/>
          </w:tcPr>
          <w:p w:rsidR="00863819" w:rsidRDefault="00863819" w:rsidP="00700613">
            <w:pPr>
              <w:spacing w:after="0" w:line="240" w:lineRule="auto"/>
              <w:jc w:val="center"/>
              <w:rPr>
                <w:rFonts w:ascii="Times New Roman" w:eastAsia="Times New Roman" w:hAnsi="Times New Roman" w:cs="Times New Roman"/>
                <w:sz w:val="24"/>
                <w:szCs w:val="24"/>
                <w:lang w:eastAsia="cs-CZ"/>
              </w:rPr>
            </w:pPr>
          </w:p>
          <w:p w:rsidR="00700613" w:rsidRPr="00700613" w:rsidRDefault="009009EF" w:rsidP="00700613">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17</w:t>
            </w:r>
          </w:p>
        </w:tc>
        <w:tc>
          <w:tcPr>
            <w:tcW w:w="2126" w:type="dxa"/>
          </w:tcPr>
          <w:p w:rsidR="00863819" w:rsidRDefault="00863819" w:rsidP="00700613">
            <w:pPr>
              <w:spacing w:after="0" w:line="240" w:lineRule="auto"/>
              <w:jc w:val="center"/>
              <w:rPr>
                <w:rFonts w:ascii="Times New Roman" w:eastAsia="Times New Roman" w:hAnsi="Times New Roman" w:cs="Times New Roman"/>
                <w:sz w:val="24"/>
                <w:szCs w:val="24"/>
                <w:lang w:eastAsia="cs-CZ"/>
              </w:rPr>
            </w:pPr>
          </w:p>
          <w:p w:rsidR="00700613" w:rsidRPr="00700613" w:rsidRDefault="009009EF" w:rsidP="00700613">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21</w:t>
            </w:r>
          </w:p>
        </w:tc>
        <w:tc>
          <w:tcPr>
            <w:tcW w:w="2835" w:type="dxa"/>
          </w:tcPr>
          <w:p w:rsidR="00863819" w:rsidRDefault="00863819" w:rsidP="00700613">
            <w:pPr>
              <w:spacing w:after="0" w:line="240" w:lineRule="auto"/>
              <w:jc w:val="center"/>
              <w:rPr>
                <w:rFonts w:ascii="Times New Roman" w:eastAsia="Times New Roman" w:hAnsi="Times New Roman" w:cs="Times New Roman"/>
                <w:color w:val="000000"/>
                <w:sz w:val="24"/>
                <w:szCs w:val="24"/>
                <w:lang w:eastAsia="cs-CZ"/>
              </w:rPr>
            </w:pPr>
          </w:p>
          <w:p w:rsidR="00700613" w:rsidRPr="00700613" w:rsidRDefault="009009EF" w:rsidP="00700613">
            <w:pPr>
              <w:spacing w:after="0" w:line="240" w:lineRule="auto"/>
              <w:jc w:val="center"/>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0</w:t>
            </w:r>
          </w:p>
        </w:tc>
      </w:tr>
    </w:tbl>
    <w:p w:rsidR="00700613" w:rsidRPr="00700613" w:rsidRDefault="00700613" w:rsidP="00700613">
      <w:pPr>
        <w:tabs>
          <w:tab w:val="left" w:pos="2700"/>
        </w:tabs>
        <w:spacing w:after="0" w:line="240" w:lineRule="auto"/>
        <w:rPr>
          <w:rFonts w:ascii="Times New Roman" w:eastAsia="Times New Roman" w:hAnsi="Times New Roman" w:cs="Times New Roman"/>
          <w:b/>
          <w:bCs/>
          <w:sz w:val="32"/>
          <w:szCs w:val="32"/>
          <w:lang w:eastAsia="cs-CZ"/>
        </w:rPr>
      </w:pPr>
    </w:p>
    <w:p w:rsidR="00600A28" w:rsidRDefault="00600A28" w:rsidP="00700613">
      <w:pPr>
        <w:tabs>
          <w:tab w:val="left" w:pos="2700"/>
        </w:tabs>
        <w:spacing w:after="0" w:line="240" w:lineRule="auto"/>
        <w:rPr>
          <w:rFonts w:ascii="Times New Roman" w:eastAsia="Times New Roman" w:hAnsi="Times New Roman" w:cs="Times New Roman"/>
          <w:b/>
          <w:bCs/>
          <w:sz w:val="32"/>
          <w:szCs w:val="32"/>
          <w:lang w:eastAsia="cs-CZ"/>
        </w:rPr>
      </w:pPr>
    </w:p>
    <w:p w:rsidR="00600A28" w:rsidRDefault="00600A28" w:rsidP="00700613">
      <w:pPr>
        <w:tabs>
          <w:tab w:val="left" w:pos="2700"/>
        </w:tabs>
        <w:spacing w:after="0" w:line="240" w:lineRule="auto"/>
        <w:rPr>
          <w:rFonts w:ascii="Times New Roman" w:eastAsia="Times New Roman" w:hAnsi="Times New Roman" w:cs="Times New Roman"/>
          <w:b/>
          <w:bCs/>
          <w:sz w:val="32"/>
          <w:szCs w:val="32"/>
          <w:lang w:eastAsia="cs-CZ"/>
        </w:rPr>
      </w:pPr>
    </w:p>
    <w:p w:rsidR="00600A28" w:rsidRDefault="00600A28" w:rsidP="00700613">
      <w:pPr>
        <w:tabs>
          <w:tab w:val="left" w:pos="2700"/>
        </w:tabs>
        <w:spacing w:after="0" w:line="240" w:lineRule="auto"/>
        <w:rPr>
          <w:rFonts w:ascii="Times New Roman" w:eastAsia="Times New Roman" w:hAnsi="Times New Roman" w:cs="Times New Roman"/>
          <w:b/>
          <w:bCs/>
          <w:sz w:val="32"/>
          <w:szCs w:val="32"/>
          <w:lang w:eastAsia="cs-CZ"/>
        </w:rPr>
      </w:pPr>
    </w:p>
    <w:p w:rsidR="00600A28" w:rsidRDefault="00600A28" w:rsidP="00700613">
      <w:pPr>
        <w:tabs>
          <w:tab w:val="left" w:pos="2700"/>
        </w:tabs>
        <w:spacing w:after="0" w:line="240" w:lineRule="auto"/>
        <w:rPr>
          <w:rFonts w:ascii="Times New Roman" w:eastAsia="Times New Roman" w:hAnsi="Times New Roman" w:cs="Times New Roman"/>
          <w:b/>
          <w:bCs/>
          <w:sz w:val="32"/>
          <w:szCs w:val="32"/>
          <w:lang w:eastAsia="cs-CZ"/>
        </w:rPr>
      </w:pPr>
    </w:p>
    <w:p w:rsidR="00700613" w:rsidRPr="00700613" w:rsidRDefault="00700613" w:rsidP="00700613">
      <w:pPr>
        <w:tabs>
          <w:tab w:val="left" w:pos="2700"/>
        </w:tabs>
        <w:spacing w:after="0" w:line="240" w:lineRule="auto"/>
        <w:rPr>
          <w:rFonts w:ascii="Times New Roman" w:eastAsia="Times New Roman" w:hAnsi="Times New Roman" w:cs="Times New Roman"/>
          <w:b/>
          <w:bCs/>
          <w:sz w:val="32"/>
          <w:szCs w:val="32"/>
          <w:lang w:eastAsia="cs-CZ"/>
        </w:rPr>
      </w:pPr>
      <w:r w:rsidRPr="00700613">
        <w:rPr>
          <w:rFonts w:ascii="Times New Roman" w:eastAsia="Times New Roman" w:hAnsi="Times New Roman" w:cs="Times New Roman"/>
          <w:b/>
          <w:bCs/>
          <w:sz w:val="32"/>
          <w:szCs w:val="32"/>
          <w:lang w:eastAsia="cs-CZ"/>
        </w:rPr>
        <w:t xml:space="preserve">5. Výsledky výchovy a vzdělávání žáků </w:t>
      </w:r>
    </w:p>
    <w:p w:rsidR="00700613" w:rsidRPr="00700613" w:rsidRDefault="00700613" w:rsidP="00700613">
      <w:pPr>
        <w:spacing w:after="120" w:line="240" w:lineRule="auto"/>
        <w:rPr>
          <w:rFonts w:ascii="Times New Roman" w:eastAsia="Times New Roman" w:hAnsi="Times New Roman" w:cs="Times New Roman"/>
          <w:sz w:val="24"/>
          <w:szCs w:val="24"/>
          <w:lang w:eastAsia="cs-CZ"/>
        </w:rPr>
      </w:pPr>
    </w:p>
    <w:p w:rsidR="00700613" w:rsidRPr="00700613" w:rsidRDefault="00700613" w:rsidP="00700613">
      <w:pPr>
        <w:spacing w:after="120" w:line="240" w:lineRule="auto"/>
        <w:rPr>
          <w:rFonts w:ascii="Times New Roman" w:eastAsia="Times New Roman" w:hAnsi="Times New Roman" w:cs="Times New Roman"/>
          <w:b/>
          <w:sz w:val="24"/>
          <w:szCs w:val="24"/>
          <w:lang w:eastAsia="cs-CZ"/>
        </w:rPr>
      </w:pPr>
      <w:r w:rsidRPr="00700613">
        <w:rPr>
          <w:rFonts w:ascii="Times New Roman" w:eastAsia="Times New Roman" w:hAnsi="Times New Roman" w:cs="Times New Roman"/>
          <w:b/>
          <w:sz w:val="24"/>
          <w:szCs w:val="24"/>
          <w:u w:val="single"/>
          <w:lang w:eastAsia="cs-CZ"/>
        </w:rPr>
        <w:t>Údaje o výsledcích vzdělávání žáků</w:t>
      </w:r>
      <w:r w:rsidRPr="00700613">
        <w:rPr>
          <w:rFonts w:ascii="Times New Roman" w:eastAsia="Times New Roman" w:hAnsi="Times New Roman" w:cs="Times New Roman"/>
          <w:b/>
          <w:sz w:val="24"/>
          <w:szCs w:val="24"/>
          <w:lang w:eastAsia="cs-CZ"/>
        </w:rPr>
        <w:t xml:space="preserve"> (stav ke dni 31. 8. 201</w:t>
      </w:r>
      <w:r w:rsidR="005E4C7D">
        <w:rPr>
          <w:rFonts w:ascii="Times New Roman" w:eastAsia="Times New Roman" w:hAnsi="Times New Roman" w:cs="Times New Roman"/>
          <w:b/>
          <w:sz w:val="24"/>
          <w:szCs w:val="24"/>
          <w:lang w:eastAsia="cs-CZ"/>
        </w:rPr>
        <w:t>7</w:t>
      </w:r>
      <w:r w:rsidRPr="00700613">
        <w:rPr>
          <w:rFonts w:ascii="Times New Roman" w:eastAsia="Times New Roman" w:hAnsi="Times New Roman" w:cs="Times New Roman"/>
          <w:b/>
          <w:sz w:val="24"/>
          <w:szCs w:val="24"/>
          <w:lang w:eastAsia="cs-CZ"/>
        </w:rPr>
        <w:t xml:space="preserve"> včetně žáků závěrečných ročníků)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5"/>
        <w:gridCol w:w="1773"/>
        <w:gridCol w:w="1688"/>
        <w:gridCol w:w="1216"/>
        <w:gridCol w:w="1358"/>
        <w:gridCol w:w="1622"/>
      </w:tblGrid>
      <w:tr w:rsidR="00700613" w:rsidRPr="00700613" w:rsidTr="004B68BA">
        <w:trPr>
          <w:trHeight w:val="567"/>
        </w:trPr>
        <w:tc>
          <w:tcPr>
            <w:tcW w:w="790" w:type="pct"/>
            <w:vMerge w:val="restart"/>
            <w:tcBorders>
              <w:top w:val="single" w:sz="4" w:space="0" w:color="auto"/>
              <w:left w:val="single" w:sz="4" w:space="0" w:color="auto"/>
              <w:right w:val="single" w:sz="4" w:space="0" w:color="auto"/>
            </w:tcBorders>
          </w:tcPr>
          <w:p w:rsidR="00700613" w:rsidRPr="00700613" w:rsidRDefault="00700613" w:rsidP="00700613">
            <w:pPr>
              <w:spacing w:after="0" w:line="240" w:lineRule="auto"/>
              <w:jc w:val="center"/>
              <w:rPr>
                <w:rFonts w:ascii="Times New Roman" w:eastAsia="Times New Roman" w:hAnsi="Times New Roman" w:cs="Times New Roman"/>
                <w:lang w:eastAsia="cs-CZ"/>
              </w:rPr>
            </w:pPr>
          </w:p>
          <w:p w:rsidR="00700613" w:rsidRPr="00700613" w:rsidRDefault="00700613" w:rsidP="00700613">
            <w:pPr>
              <w:spacing w:after="0" w:line="240" w:lineRule="auto"/>
              <w:jc w:val="center"/>
              <w:rPr>
                <w:rFonts w:ascii="Times New Roman" w:eastAsia="Times New Roman" w:hAnsi="Times New Roman" w:cs="Times New Roman"/>
                <w:lang w:eastAsia="cs-CZ"/>
              </w:rPr>
            </w:pPr>
          </w:p>
        </w:tc>
        <w:tc>
          <w:tcPr>
            <w:tcW w:w="993" w:type="pct"/>
            <w:vMerge w:val="restart"/>
            <w:tcBorders>
              <w:top w:val="single" w:sz="4" w:space="0" w:color="auto"/>
              <w:left w:val="single" w:sz="4" w:space="0" w:color="auto"/>
              <w:bottom w:val="single" w:sz="4" w:space="0" w:color="auto"/>
              <w:right w:val="single" w:sz="4" w:space="0" w:color="auto"/>
            </w:tcBorders>
            <w:vAlign w:val="center"/>
          </w:tcPr>
          <w:p w:rsidR="00700613" w:rsidRPr="00700613" w:rsidRDefault="00700613" w:rsidP="00700613">
            <w:pPr>
              <w:spacing w:after="0" w:line="240" w:lineRule="auto"/>
              <w:jc w:val="center"/>
              <w:rPr>
                <w:rFonts w:ascii="Times New Roman" w:eastAsia="Times New Roman" w:hAnsi="Times New Roman" w:cs="Times New Roman"/>
                <w:lang w:eastAsia="cs-CZ"/>
              </w:rPr>
            </w:pPr>
          </w:p>
          <w:p w:rsidR="00700613" w:rsidRPr="00700613" w:rsidRDefault="00700613" w:rsidP="00700613">
            <w:pPr>
              <w:spacing w:after="0" w:line="240" w:lineRule="auto"/>
              <w:jc w:val="center"/>
              <w:rPr>
                <w:rFonts w:ascii="Times New Roman" w:eastAsia="Times New Roman" w:hAnsi="Times New Roman" w:cs="Times New Roman"/>
                <w:lang w:eastAsia="cs-CZ"/>
              </w:rPr>
            </w:pPr>
            <w:r w:rsidRPr="00700613">
              <w:rPr>
                <w:rFonts w:ascii="Times New Roman" w:eastAsia="Times New Roman" w:hAnsi="Times New Roman" w:cs="Times New Roman"/>
                <w:lang w:eastAsia="cs-CZ"/>
              </w:rPr>
              <w:t>počet žáků celkem</w:t>
            </w:r>
          </w:p>
        </w:tc>
        <w:tc>
          <w:tcPr>
            <w:tcW w:w="3217" w:type="pct"/>
            <w:gridSpan w:val="4"/>
            <w:tcBorders>
              <w:top w:val="single" w:sz="4" w:space="0" w:color="auto"/>
              <w:left w:val="single" w:sz="4" w:space="0" w:color="auto"/>
              <w:bottom w:val="single" w:sz="4" w:space="0" w:color="auto"/>
              <w:right w:val="single" w:sz="4" w:space="0" w:color="auto"/>
            </w:tcBorders>
          </w:tcPr>
          <w:p w:rsidR="00700613" w:rsidRPr="00700613" w:rsidRDefault="00700613" w:rsidP="00700613">
            <w:pPr>
              <w:spacing w:after="0" w:line="240" w:lineRule="auto"/>
              <w:jc w:val="center"/>
              <w:rPr>
                <w:rFonts w:ascii="Times New Roman" w:eastAsia="Times New Roman" w:hAnsi="Times New Roman" w:cs="Times New Roman"/>
                <w:lang w:eastAsia="cs-CZ"/>
              </w:rPr>
            </w:pPr>
          </w:p>
          <w:p w:rsidR="00700613" w:rsidRPr="00700613" w:rsidRDefault="00700613" w:rsidP="00700613">
            <w:pPr>
              <w:spacing w:after="0" w:line="240" w:lineRule="auto"/>
              <w:jc w:val="center"/>
              <w:rPr>
                <w:rFonts w:ascii="Times New Roman" w:eastAsia="Times New Roman" w:hAnsi="Times New Roman" w:cs="Times New Roman"/>
                <w:lang w:eastAsia="cs-CZ"/>
              </w:rPr>
            </w:pPr>
            <w:r w:rsidRPr="00700613">
              <w:rPr>
                <w:rFonts w:ascii="Times New Roman" w:eastAsia="Times New Roman" w:hAnsi="Times New Roman" w:cs="Times New Roman"/>
                <w:lang w:eastAsia="cs-CZ"/>
              </w:rPr>
              <w:t>z toho</w:t>
            </w:r>
          </w:p>
          <w:p w:rsidR="00700613" w:rsidRPr="00700613" w:rsidRDefault="00700613" w:rsidP="00700613">
            <w:pPr>
              <w:spacing w:after="0" w:line="240" w:lineRule="auto"/>
              <w:jc w:val="center"/>
              <w:rPr>
                <w:rFonts w:ascii="Times New Roman" w:eastAsia="Times New Roman" w:hAnsi="Times New Roman" w:cs="Times New Roman"/>
                <w:lang w:eastAsia="cs-CZ"/>
              </w:rPr>
            </w:pPr>
          </w:p>
        </w:tc>
      </w:tr>
      <w:tr w:rsidR="00700613" w:rsidRPr="00700613" w:rsidTr="004B68BA">
        <w:trPr>
          <w:trHeight w:val="362"/>
        </w:trPr>
        <w:tc>
          <w:tcPr>
            <w:tcW w:w="790" w:type="pct"/>
            <w:vMerge/>
            <w:tcBorders>
              <w:left w:val="single" w:sz="4" w:space="0" w:color="auto"/>
              <w:bottom w:val="single" w:sz="4" w:space="0" w:color="auto"/>
              <w:right w:val="single" w:sz="4" w:space="0" w:color="auto"/>
            </w:tcBorders>
          </w:tcPr>
          <w:p w:rsidR="00700613" w:rsidRPr="00700613" w:rsidRDefault="00700613" w:rsidP="00700613">
            <w:pPr>
              <w:spacing w:after="0" w:line="240" w:lineRule="auto"/>
              <w:rPr>
                <w:rFonts w:ascii="Times New Roman" w:eastAsia="Times New Roman" w:hAnsi="Times New Roman" w:cs="Times New Roman"/>
                <w:lang w:eastAsia="cs-CZ"/>
              </w:rPr>
            </w:pPr>
          </w:p>
        </w:tc>
        <w:tc>
          <w:tcPr>
            <w:tcW w:w="993" w:type="pct"/>
            <w:vMerge/>
            <w:tcBorders>
              <w:top w:val="single" w:sz="4" w:space="0" w:color="auto"/>
              <w:left w:val="single" w:sz="4" w:space="0" w:color="auto"/>
              <w:bottom w:val="single" w:sz="4" w:space="0" w:color="auto"/>
              <w:right w:val="single" w:sz="4" w:space="0" w:color="auto"/>
            </w:tcBorders>
            <w:vAlign w:val="center"/>
          </w:tcPr>
          <w:p w:rsidR="00700613" w:rsidRPr="00700613" w:rsidRDefault="00700613" w:rsidP="00700613">
            <w:pPr>
              <w:spacing w:after="0" w:line="240" w:lineRule="auto"/>
              <w:rPr>
                <w:rFonts w:ascii="Times New Roman" w:eastAsia="Times New Roman" w:hAnsi="Times New Roman" w:cs="Times New Roman"/>
                <w:lang w:eastAsia="cs-CZ"/>
              </w:rPr>
            </w:pPr>
          </w:p>
        </w:tc>
        <w:tc>
          <w:tcPr>
            <w:tcW w:w="946" w:type="pct"/>
            <w:tcBorders>
              <w:top w:val="single" w:sz="4" w:space="0" w:color="auto"/>
              <w:left w:val="single" w:sz="4" w:space="0" w:color="auto"/>
              <w:bottom w:val="single" w:sz="4" w:space="0" w:color="auto"/>
              <w:right w:val="single" w:sz="4" w:space="0" w:color="auto"/>
            </w:tcBorders>
          </w:tcPr>
          <w:p w:rsidR="00700613" w:rsidRPr="00700613" w:rsidRDefault="00700613" w:rsidP="00700613">
            <w:pPr>
              <w:spacing w:after="0" w:line="240" w:lineRule="auto"/>
              <w:jc w:val="center"/>
              <w:rPr>
                <w:rFonts w:ascii="Times New Roman" w:eastAsia="Times New Roman" w:hAnsi="Times New Roman" w:cs="Times New Roman"/>
                <w:lang w:eastAsia="cs-CZ"/>
              </w:rPr>
            </w:pPr>
            <w:r w:rsidRPr="00700613">
              <w:rPr>
                <w:rFonts w:ascii="Times New Roman" w:eastAsia="Times New Roman" w:hAnsi="Times New Roman" w:cs="Times New Roman"/>
                <w:lang w:eastAsia="cs-CZ"/>
              </w:rPr>
              <w:t>prospělo s vyznamenáním</w:t>
            </w:r>
          </w:p>
        </w:tc>
        <w:tc>
          <w:tcPr>
            <w:tcW w:w="686" w:type="pct"/>
            <w:tcBorders>
              <w:top w:val="single" w:sz="4" w:space="0" w:color="auto"/>
              <w:left w:val="single" w:sz="4" w:space="0" w:color="auto"/>
              <w:bottom w:val="single" w:sz="4" w:space="0" w:color="auto"/>
              <w:right w:val="single" w:sz="4" w:space="0" w:color="auto"/>
            </w:tcBorders>
          </w:tcPr>
          <w:p w:rsidR="00700613" w:rsidRPr="00700613" w:rsidRDefault="00700613" w:rsidP="00700613">
            <w:pPr>
              <w:spacing w:after="0" w:line="240" w:lineRule="auto"/>
              <w:jc w:val="center"/>
              <w:rPr>
                <w:rFonts w:ascii="Times New Roman" w:eastAsia="Times New Roman" w:hAnsi="Times New Roman" w:cs="Times New Roman"/>
                <w:lang w:eastAsia="cs-CZ"/>
              </w:rPr>
            </w:pPr>
            <w:r w:rsidRPr="00700613">
              <w:rPr>
                <w:rFonts w:ascii="Times New Roman" w:eastAsia="Times New Roman" w:hAnsi="Times New Roman" w:cs="Times New Roman"/>
                <w:lang w:eastAsia="cs-CZ"/>
              </w:rPr>
              <w:t>prospělo</w:t>
            </w:r>
          </w:p>
        </w:tc>
        <w:tc>
          <w:tcPr>
            <w:tcW w:w="764" w:type="pct"/>
            <w:tcBorders>
              <w:top w:val="single" w:sz="4" w:space="0" w:color="auto"/>
              <w:left w:val="single" w:sz="4" w:space="0" w:color="auto"/>
              <w:bottom w:val="single" w:sz="4" w:space="0" w:color="auto"/>
              <w:right w:val="single" w:sz="4" w:space="0" w:color="auto"/>
            </w:tcBorders>
          </w:tcPr>
          <w:p w:rsidR="00700613" w:rsidRPr="00700613" w:rsidRDefault="00700613" w:rsidP="00700613">
            <w:pPr>
              <w:spacing w:after="0" w:line="240" w:lineRule="auto"/>
              <w:jc w:val="center"/>
              <w:rPr>
                <w:rFonts w:ascii="Times New Roman" w:eastAsia="Times New Roman" w:hAnsi="Times New Roman" w:cs="Times New Roman"/>
                <w:lang w:eastAsia="cs-CZ"/>
              </w:rPr>
            </w:pPr>
            <w:r w:rsidRPr="00700613">
              <w:rPr>
                <w:rFonts w:ascii="Times New Roman" w:eastAsia="Times New Roman" w:hAnsi="Times New Roman" w:cs="Times New Roman"/>
                <w:lang w:eastAsia="cs-CZ"/>
              </w:rPr>
              <w:t>neprospělo</w:t>
            </w:r>
          </w:p>
        </w:tc>
        <w:tc>
          <w:tcPr>
            <w:tcW w:w="821" w:type="pct"/>
            <w:tcBorders>
              <w:top w:val="single" w:sz="4" w:space="0" w:color="auto"/>
              <w:left w:val="single" w:sz="4" w:space="0" w:color="auto"/>
              <w:bottom w:val="single" w:sz="4" w:space="0" w:color="auto"/>
              <w:right w:val="single" w:sz="4" w:space="0" w:color="auto"/>
            </w:tcBorders>
          </w:tcPr>
          <w:p w:rsidR="00700613" w:rsidRPr="00700613" w:rsidRDefault="00700613" w:rsidP="00700613">
            <w:pPr>
              <w:spacing w:after="0" w:line="240" w:lineRule="auto"/>
              <w:jc w:val="center"/>
              <w:rPr>
                <w:rFonts w:ascii="Times New Roman" w:eastAsia="Times New Roman" w:hAnsi="Times New Roman" w:cs="Times New Roman"/>
                <w:lang w:eastAsia="cs-CZ"/>
              </w:rPr>
            </w:pPr>
            <w:r w:rsidRPr="00700613">
              <w:rPr>
                <w:rFonts w:ascii="Times New Roman" w:eastAsia="Times New Roman" w:hAnsi="Times New Roman" w:cs="Times New Roman"/>
                <w:lang w:eastAsia="cs-CZ"/>
              </w:rPr>
              <w:t>neklasifikováno</w:t>
            </w:r>
          </w:p>
        </w:tc>
      </w:tr>
      <w:tr w:rsidR="00700613" w:rsidRPr="00700613" w:rsidTr="004B68BA">
        <w:tc>
          <w:tcPr>
            <w:tcW w:w="790" w:type="pct"/>
            <w:tcBorders>
              <w:top w:val="single" w:sz="4" w:space="0" w:color="auto"/>
              <w:left w:val="single" w:sz="4" w:space="0" w:color="auto"/>
              <w:bottom w:val="single" w:sz="4" w:space="0" w:color="auto"/>
              <w:right w:val="single" w:sz="4" w:space="0" w:color="auto"/>
            </w:tcBorders>
          </w:tcPr>
          <w:p w:rsidR="00700613" w:rsidRPr="00700613" w:rsidRDefault="00700613" w:rsidP="00700613">
            <w:pPr>
              <w:spacing w:after="0" w:line="240" w:lineRule="auto"/>
              <w:rPr>
                <w:rFonts w:ascii="Times New Roman" w:eastAsia="Times New Roman" w:hAnsi="Times New Roman" w:cs="Times New Roman"/>
                <w:color w:val="000000"/>
                <w:sz w:val="24"/>
                <w:szCs w:val="24"/>
                <w:lang w:eastAsia="cs-CZ"/>
              </w:rPr>
            </w:pPr>
            <w:r w:rsidRPr="00700613">
              <w:rPr>
                <w:rFonts w:ascii="Times New Roman" w:eastAsia="Times New Roman" w:hAnsi="Times New Roman" w:cs="Times New Roman"/>
                <w:color w:val="000000"/>
                <w:sz w:val="24"/>
                <w:szCs w:val="24"/>
                <w:lang w:eastAsia="cs-CZ"/>
              </w:rPr>
              <w:t>denní</w:t>
            </w:r>
          </w:p>
          <w:p w:rsidR="00700613" w:rsidRPr="00700613" w:rsidRDefault="00700613" w:rsidP="00700613">
            <w:pPr>
              <w:spacing w:after="0" w:line="240" w:lineRule="auto"/>
              <w:rPr>
                <w:rFonts w:ascii="Times New Roman" w:eastAsia="Times New Roman" w:hAnsi="Times New Roman" w:cs="Times New Roman"/>
                <w:color w:val="000000"/>
                <w:sz w:val="24"/>
                <w:szCs w:val="24"/>
                <w:lang w:eastAsia="cs-CZ"/>
              </w:rPr>
            </w:pPr>
            <w:r w:rsidRPr="00700613">
              <w:rPr>
                <w:rFonts w:ascii="Times New Roman" w:eastAsia="Times New Roman" w:hAnsi="Times New Roman" w:cs="Times New Roman"/>
                <w:color w:val="000000"/>
                <w:sz w:val="24"/>
                <w:szCs w:val="24"/>
                <w:lang w:eastAsia="cs-CZ"/>
              </w:rPr>
              <w:t>forma</w:t>
            </w:r>
          </w:p>
        </w:tc>
        <w:tc>
          <w:tcPr>
            <w:tcW w:w="993" w:type="pct"/>
            <w:tcBorders>
              <w:top w:val="single" w:sz="4" w:space="0" w:color="auto"/>
              <w:left w:val="single" w:sz="4" w:space="0" w:color="auto"/>
              <w:bottom w:val="single" w:sz="4" w:space="0" w:color="auto"/>
              <w:right w:val="single" w:sz="4" w:space="0" w:color="auto"/>
            </w:tcBorders>
          </w:tcPr>
          <w:p w:rsidR="00863819" w:rsidRDefault="00863819" w:rsidP="00700613">
            <w:pPr>
              <w:spacing w:after="0" w:line="240" w:lineRule="auto"/>
              <w:jc w:val="center"/>
              <w:rPr>
                <w:rFonts w:ascii="Times New Roman" w:eastAsia="Times New Roman" w:hAnsi="Times New Roman" w:cs="Times New Roman"/>
                <w:sz w:val="24"/>
                <w:szCs w:val="24"/>
                <w:lang w:eastAsia="cs-CZ"/>
              </w:rPr>
            </w:pPr>
          </w:p>
          <w:p w:rsidR="00700613" w:rsidRPr="00700613" w:rsidRDefault="009009EF" w:rsidP="00700613">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83</w:t>
            </w:r>
          </w:p>
        </w:tc>
        <w:tc>
          <w:tcPr>
            <w:tcW w:w="946" w:type="pct"/>
            <w:tcBorders>
              <w:top w:val="single" w:sz="4" w:space="0" w:color="auto"/>
              <w:left w:val="single" w:sz="4" w:space="0" w:color="auto"/>
              <w:bottom w:val="single" w:sz="4" w:space="0" w:color="auto"/>
              <w:right w:val="single" w:sz="4" w:space="0" w:color="auto"/>
            </w:tcBorders>
          </w:tcPr>
          <w:p w:rsidR="00863819" w:rsidRDefault="00863819" w:rsidP="00700613">
            <w:pPr>
              <w:spacing w:after="0" w:line="240" w:lineRule="auto"/>
              <w:jc w:val="center"/>
              <w:rPr>
                <w:rFonts w:ascii="Times New Roman" w:eastAsia="Times New Roman" w:hAnsi="Times New Roman" w:cs="Times New Roman"/>
                <w:lang w:eastAsia="cs-CZ"/>
              </w:rPr>
            </w:pPr>
          </w:p>
          <w:p w:rsidR="00700613" w:rsidRPr="00700613" w:rsidRDefault="009009EF" w:rsidP="00700613">
            <w:pPr>
              <w:spacing w:after="0" w:line="240" w:lineRule="auto"/>
              <w:jc w:val="center"/>
              <w:rPr>
                <w:rFonts w:ascii="Times New Roman" w:eastAsia="Times New Roman" w:hAnsi="Times New Roman" w:cs="Times New Roman"/>
                <w:lang w:eastAsia="cs-CZ"/>
              </w:rPr>
            </w:pPr>
            <w:r>
              <w:rPr>
                <w:rFonts w:ascii="Times New Roman" w:eastAsia="Times New Roman" w:hAnsi="Times New Roman" w:cs="Times New Roman"/>
                <w:lang w:eastAsia="cs-CZ"/>
              </w:rPr>
              <w:t>12</w:t>
            </w:r>
          </w:p>
        </w:tc>
        <w:tc>
          <w:tcPr>
            <w:tcW w:w="686" w:type="pct"/>
            <w:tcBorders>
              <w:top w:val="single" w:sz="4" w:space="0" w:color="auto"/>
              <w:left w:val="single" w:sz="4" w:space="0" w:color="auto"/>
              <w:bottom w:val="single" w:sz="4" w:space="0" w:color="auto"/>
              <w:right w:val="single" w:sz="4" w:space="0" w:color="auto"/>
            </w:tcBorders>
          </w:tcPr>
          <w:p w:rsidR="00863819" w:rsidRDefault="00863819" w:rsidP="00700613">
            <w:pPr>
              <w:spacing w:after="0" w:line="240" w:lineRule="auto"/>
              <w:jc w:val="center"/>
              <w:rPr>
                <w:rFonts w:ascii="Times New Roman" w:eastAsia="Times New Roman" w:hAnsi="Times New Roman" w:cs="Times New Roman"/>
                <w:lang w:eastAsia="cs-CZ"/>
              </w:rPr>
            </w:pPr>
          </w:p>
          <w:p w:rsidR="00700613" w:rsidRPr="00700613" w:rsidRDefault="009009EF" w:rsidP="00700613">
            <w:pPr>
              <w:spacing w:after="0" w:line="240" w:lineRule="auto"/>
              <w:jc w:val="center"/>
              <w:rPr>
                <w:rFonts w:ascii="Times New Roman" w:eastAsia="Times New Roman" w:hAnsi="Times New Roman" w:cs="Times New Roman"/>
                <w:lang w:eastAsia="cs-CZ"/>
              </w:rPr>
            </w:pPr>
            <w:r>
              <w:rPr>
                <w:rFonts w:ascii="Times New Roman" w:eastAsia="Times New Roman" w:hAnsi="Times New Roman" w:cs="Times New Roman"/>
                <w:lang w:eastAsia="cs-CZ"/>
              </w:rPr>
              <w:t>57</w:t>
            </w:r>
          </w:p>
        </w:tc>
        <w:tc>
          <w:tcPr>
            <w:tcW w:w="764" w:type="pct"/>
            <w:tcBorders>
              <w:top w:val="single" w:sz="4" w:space="0" w:color="auto"/>
              <w:left w:val="single" w:sz="4" w:space="0" w:color="auto"/>
              <w:bottom w:val="single" w:sz="4" w:space="0" w:color="auto"/>
              <w:right w:val="single" w:sz="4" w:space="0" w:color="auto"/>
            </w:tcBorders>
          </w:tcPr>
          <w:p w:rsidR="00863819" w:rsidRDefault="00863819" w:rsidP="00700613">
            <w:pPr>
              <w:spacing w:after="0" w:line="240" w:lineRule="auto"/>
              <w:jc w:val="center"/>
              <w:rPr>
                <w:rFonts w:ascii="Times New Roman" w:eastAsia="Times New Roman" w:hAnsi="Times New Roman" w:cs="Times New Roman"/>
                <w:lang w:eastAsia="cs-CZ"/>
              </w:rPr>
            </w:pPr>
          </w:p>
          <w:p w:rsidR="00700613" w:rsidRPr="00700613" w:rsidRDefault="009009EF" w:rsidP="00700613">
            <w:pPr>
              <w:spacing w:after="0" w:line="240" w:lineRule="auto"/>
              <w:jc w:val="center"/>
              <w:rPr>
                <w:rFonts w:ascii="Times New Roman" w:eastAsia="Times New Roman" w:hAnsi="Times New Roman" w:cs="Times New Roman"/>
                <w:lang w:eastAsia="cs-CZ"/>
              </w:rPr>
            </w:pPr>
            <w:r>
              <w:rPr>
                <w:rFonts w:ascii="Times New Roman" w:eastAsia="Times New Roman" w:hAnsi="Times New Roman" w:cs="Times New Roman"/>
                <w:lang w:eastAsia="cs-CZ"/>
              </w:rPr>
              <w:t>4</w:t>
            </w:r>
          </w:p>
        </w:tc>
        <w:tc>
          <w:tcPr>
            <w:tcW w:w="821" w:type="pct"/>
            <w:tcBorders>
              <w:top w:val="single" w:sz="4" w:space="0" w:color="auto"/>
              <w:left w:val="single" w:sz="4" w:space="0" w:color="auto"/>
              <w:bottom w:val="single" w:sz="4" w:space="0" w:color="auto"/>
              <w:right w:val="single" w:sz="4" w:space="0" w:color="auto"/>
            </w:tcBorders>
          </w:tcPr>
          <w:p w:rsidR="00863819" w:rsidRDefault="00863819" w:rsidP="00700613">
            <w:pPr>
              <w:spacing w:after="0" w:line="240" w:lineRule="auto"/>
              <w:jc w:val="center"/>
              <w:rPr>
                <w:rFonts w:ascii="Times New Roman" w:eastAsia="Times New Roman" w:hAnsi="Times New Roman" w:cs="Times New Roman"/>
                <w:lang w:eastAsia="cs-CZ"/>
              </w:rPr>
            </w:pPr>
          </w:p>
          <w:p w:rsidR="00700613" w:rsidRPr="00700613" w:rsidRDefault="009009EF" w:rsidP="00700613">
            <w:pPr>
              <w:spacing w:after="0" w:line="240" w:lineRule="auto"/>
              <w:jc w:val="center"/>
              <w:rPr>
                <w:rFonts w:ascii="Times New Roman" w:eastAsia="Times New Roman" w:hAnsi="Times New Roman" w:cs="Times New Roman"/>
                <w:lang w:eastAsia="cs-CZ"/>
              </w:rPr>
            </w:pPr>
            <w:r>
              <w:rPr>
                <w:rFonts w:ascii="Times New Roman" w:eastAsia="Times New Roman" w:hAnsi="Times New Roman" w:cs="Times New Roman"/>
                <w:lang w:eastAsia="cs-CZ"/>
              </w:rPr>
              <w:t>7</w:t>
            </w:r>
          </w:p>
        </w:tc>
      </w:tr>
      <w:tr w:rsidR="00700613" w:rsidRPr="00700613" w:rsidTr="004B68BA">
        <w:tc>
          <w:tcPr>
            <w:tcW w:w="790" w:type="pct"/>
            <w:tcBorders>
              <w:top w:val="single" w:sz="4" w:space="0" w:color="auto"/>
              <w:left w:val="single" w:sz="4" w:space="0" w:color="auto"/>
              <w:bottom w:val="single" w:sz="4" w:space="0" w:color="auto"/>
              <w:right w:val="single" w:sz="4" w:space="0" w:color="auto"/>
            </w:tcBorders>
          </w:tcPr>
          <w:p w:rsidR="00700613" w:rsidRPr="00700613" w:rsidRDefault="00700613" w:rsidP="00700613">
            <w:pPr>
              <w:spacing w:after="0" w:line="240" w:lineRule="auto"/>
              <w:rPr>
                <w:rFonts w:ascii="Times New Roman" w:eastAsia="Times New Roman" w:hAnsi="Times New Roman" w:cs="Times New Roman"/>
                <w:color w:val="000000"/>
                <w:sz w:val="24"/>
                <w:szCs w:val="24"/>
                <w:lang w:eastAsia="cs-CZ"/>
              </w:rPr>
            </w:pPr>
            <w:r w:rsidRPr="00700613">
              <w:rPr>
                <w:rFonts w:ascii="Times New Roman" w:eastAsia="Times New Roman" w:hAnsi="Times New Roman" w:cs="Times New Roman"/>
                <w:color w:val="000000"/>
                <w:sz w:val="24"/>
                <w:szCs w:val="24"/>
                <w:lang w:eastAsia="cs-CZ"/>
              </w:rPr>
              <w:t>dálková forma</w:t>
            </w:r>
          </w:p>
        </w:tc>
        <w:tc>
          <w:tcPr>
            <w:tcW w:w="993" w:type="pct"/>
            <w:tcBorders>
              <w:top w:val="single" w:sz="4" w:space="0" w:color="auto"/>
              <w:left w:val="single" w:sz="4" w:space="0" w:color="auto"/>
              <w:bottom w:val="single" w:sz="4" w:space="0" w:color="auto"/>
              <w:right w:val="single" w:sz="4" w:space="0" w:color="auto"/>
            </w:tcBorders>
          </w:tcPr>
          <w:p w:rsidR="00863819" w:rsidRDefault="00863819" w:rsidP="00700613">
            <w:pPr>
              <w:spacing w:after="0" w:line="240" w:lineRule="auto"/>
              <w:jc w:val="center"/>
              <w:rPr>
                <w:rFonts w:ascii="Times New Roman" w:eastAsia="Times New Roman" w:hAnsi="Times New Roman" w:cs="Times New Roman"/>
                <w:lang w:eastAsia="cs-CZ"/>
              </w:rPr>
            </w:pPr>
          </w:p>
          <w:p w:rsidR="00700613" w:rsidRPr="00700613" w:rsidRDefault="009009EF" w:rsidP="00700613">
            <w:pPr>
              <w:spacing w:after="0" w:line="240" w:lineRule="auto"/>
              <w:jc w:val="center"/>
              <w:rPr>
                <w:rFonts w:ascii="Times New Roman" w:eastAsia="Times New Roman" w:hAnsi="Times New Roman" w:cs="Times New Roman"/>
                <w:lang w:eastAsia="cs-CZ"/>
              </w:rPr>
            </w:pPr>
            <w:r>
              <w:rPr>
                <w:rFonts w:ascii="Times New Roman" w:eastAsia="Times New Roman" w:hAnsi="Times New Roman" w:cs="Times New Roman"/>
                <w:lang w:eastAsia="cs-CZ"/>
              </w:rPr>
              <w:t>22</w:t>
            </w:r>
          </w:p>
        </w:tc>
        <w:tc>
          <w:tcPr>
            <w:tcW w:w="946" w:type="pct"/>
            <w:tcBorders>
              <w:top w:val="single" w:sz="4" w:space="0" w:color="auto"/>
              <w:left w:val="single" w:sz="4" w:space="0" w:color="auto"/>
              <w:bottom w:val="single" w:sz="4" w:space="0" w:color="auto"/>
              <w:right w:val="single" w:sz="4" w:space="0" w:color="auto"/>
            </w:tcBorders>
          </w:tcPr>
          <w:p w:rsidR="00863819" w:rsidRDefault="00863819" w:rsidP="00700613">
            <w:pPr>
              <w:spacing w:after="0" w:line="240" w:lineRule="auto"/>
              <w:jc w:val="center"/>
              <w:rPr>
                <w:rFonts w:ascii="Times New Roman" w:eastAsia="Times New Roman" w:hAnsi="Times New Roman" w:cs="Times New Roman"/>
                <w:sz w:val="24"/>
                <w:szCs w:val="24"/>
                <w:lang w:eastAsia="cs-CZ"/>
              </w:rPr>
            </w:pPr>
          </w:p>
          <w:p w:rsidR="00700613" w:rsidRPr="00700613" w:rsidRDefault="00CC3DE7" w:rsidP="00700613">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w:t>
            </w:r>
          </w:p>
        </w:tc>
        <w:tc>
          <w:tcPr>
            <w:tcW w:w="686" w:type="pct"/>
            <w:tcBorders>
              <w:top w:val="single" w:sz="4" w:space="0" w:color="auto"/>
              <w:left w:val="single" w:sz="4" w:space="0" w:color="auto"/>
              <w:bottom w:val="single" w:sz="4" w:space="0" w:color="auto"/>
              <w:right w:val="single" w:sz="4" w:space="0" w:color="auto"/>
            </w:tcBorders>
          </w:tcPr>
          <w:p w:rsidR="00863819" w:rsidRDefault="00863819" w:rsidP="00700613">
            <w:pPr>
              <w:spacing w:after="0" w:line="240" w:lineRule="auto"/>
              <w:jc w:val="center"/>
              <w:rPr>
                <w:rFonts w:ascii="Times New Roman" w:eastAsia="Times New Roman" w:hAnsi="Times New Roman" w:cs="Times New Roman"/>
                <w:lang w:eastAsia="cs-CZ"/>
              </w:rPr>
            </w:pPr>
          </w:p>
          <w:p w:rsidR="00700613" w:rsidRPr="00700613" w:rsidRDefault="00CC3DE7" w:rsidP="00700613">
            <w:pPr>
              <w:spacing w:after="0" w:line="240" w:lineRule="auto"/>
              <w:jc w:val="center"/>
              <w:rPr>
                <w:rFonts w:ascii="Times New Roman" w:eastAsia="Times New Roman" w:hAnsi="Times New Roman" w:cs="Times New Roman"/>
                <w:lang w:eastAsia="cs-CZ"/>
              </w:rPr>
            </w:pPr>
            <w:r>
              <w:rPr>
                <w:rFonts w:ascii="Times New Roman" w:eastAsia="Times New Roman" w:hAnsi="Times New Roman" w:cs="Times New Roman"/>
                <w:lang w:eastAsia="cs-CZ"/>
              </w:rPr>
              <w:t>17</w:t>
            </w:r>
          </w:p>
        </w:tc>
        <w:tc>
          <w:tcPr>
            <w:tcW w:w="764" w:type="pct"/>
            <w:tcBorders>
              <w:top w:val="single" w:sz="4" w:space="0" w:color="auto"/>
              <w:left w:val="single" w:sz="4" w:space="0" w:color="auto"/>
              <w:bottom w:val="single" w:sz="4" w:space="0" w:color="auto"/>
              <w:right w:val="single" w:sz="4" w:space="0" w:color="auto"/>
            </w:tcBorders>
          </w:tcPr>
          <w:p w:rsidR="00863819" w:rsidRDefault="00863819" w:rsidP="00700613">
            <w:pPr>
              <w:spacing w:after="0" w:line="240" w:lineRule="auto"/>
              <w:jc w:val="center"/>
              <w:rPr>
                <w:rFonts w:ascii="Times New Roman" w:eastAsia="Times New Roman" w:hAnsi="Times New Roman" w:cs="Times New Roman"/>
                <w:lang w:eastAsia="cs-CZ"/>
              </w:rPr>
            </w:pPr>
          </w:p>
          <w:p w:rsidR="00700613" w:rsidRPr="00700613" w:rsidRDefault="00CC3DE7" w:rsidP="00700613">
            <w:pPr>
              <w:spacing w:after="0" w:line="240" w:lineRule="auto"/>
              <w:jc w:val="center"/>
              <w:rPr>
                <w:rFonts w:ascii="Times New Roman" w:eastAsia="Times New Roman" w:hAnsi="Times New Roman" w:cs="Times New Roman"/>
                <w:lang w:eastAsia="cs-CZ"/>
              </w:rPr>
            </w:pPr>
            <w:r>
              <w:rPr>
                <w:rFonts w:ascii="Times New Roman" w:eastAsia="Times New Roman" w:hAnsi="Times New Roman" w:cs="Times New Roman"/>
                <w:lang w:eastAsia="cs-CZ"/>
              </w:rPr>
              <w:t>1</w:t>
            </w:r>
          </w:p>
        </w:tc>
        <w:tc>
          <w:tcPr>
            <w:tcW w:w="821" w:type="pct"/>
            <w:tcBorders>
              <w:top w:val="single" w:sz="4" w:space="0" w:color="auto"/>
              <w:left w:val="single" w:sz="4" w:space="0" w:color="auto"/>
              <w:bottom w:val="single" w:sz="4" w:space="0" w:color="auto"/>
              <w:right w:val="single" w:sz="4" w:space="0" w:color="auto"/>
            </w:tcBorders>
          </w:tcPr>
          <w:p w:rsidR="00863819" w:rsidRDefault="00863819" w:rsidP="00700613">
            <w:pPr>
              <w:spacing w:after="0" w:line="240" w:lineRule="auto"/>
              <w:jc w:val="center"/>
              <w:rPr>
                <w:rFonts w:ascii="Times New Roman" w:eastAsia="Times New Roman" w:hAnsi="Times New Roman" w:cs="Times New Roman"/>
                <w:lang w:eastAsia="cs-CZ"/>
              </w:rPr>
            </w:pPr>
          </w:p>
          <w:p w:rsidR="00700613" w:rsidRPr="00700613" w:rsidRDefault="00CC3DE7" w:rsidP="00700613">
            <w:pPr>
              <w:spacing w:after="0" w:line="240" w:lineRule="auto"/>
              <w:jc w:val="center"/>
              <w:rPr>
                <w:rFonts w:ascii="Times New Roman" w:eastAsia="Times New Roman" w:hAnsi="Times New Roman" w:cs="Times New Roman"/>
                <w:lang w:eastAsia="cs-CZ"/>
              </w:rPr>
            </w:pPr>
            <w:r>
              <w:rPr>
                <w:rFonts w:ascii="Times New Roman" w:eastAsia="Times New Roman" w:hAnsi="Times New Roman" w:cs="Times New Roman"/>
                <w:lang w:eastAsia="cs-CZ"/>
              </w:rPr>
              <w:t>2</w:t>
            </w:r>
          </w:p>
        </w:tc>
      </w:tr>
    </w:tbl>
    <w:p w:rsidR="00700613" w:rsidRPr="00700613" w:rsidRDefault="00700613" w:rsidP="00700613">
      <w:pPr>
        <w:spacing w:after="120" w:line="240" w:lineRule="auto"/>
        <w:rPr>
          <w:rFonts w:ascii="Times New Roman" w:eastAsia="Times New Roman" w:hAnsi="Times New Roman" w:cs="Times New Roman"/>
          <w:b/>
          <w:sz w:val="24"/>
          <w:szCs w:val="24"/>
          <w:lang w:eastAsia="cs-CZ"/>
        </w:rPr>
      </w:pPr>
    </w:p>
    <w:p w:rsidR="00CC3DE7" w:rsidRPr="00700613" w:rsidRDefault="00CC3DE7" w:rsidP="00700613">
      <w:pPr>
        <w:spacing w:after="120" w:line="240" w:lineRule="auto"/>
        <w:rPr>
          <w:rFonts w:ascii="Times New Roman" w:eastAsia="Times New Roman" w:hAnsi="Times New Roman" w:cs="Times New Roman"/>
          <w:b/>
          <w:sz w:val="24"/>
          <w:szCs w:val="24"/>
          <w:u w:val="single"/>
          <w:lang w:eastAsia="cs-CZ"/>
        </w:rPr>
      </w:pPr>
    </w:p>
    <w:p w:rsidR="00700613" w:rsidRPr="00700613" w:rsidRDefault="00700613" w:rsidP="00700613">
      <w:pPr>
        <w:spacing w:after="120" w:line="240" w:lineRule="auto"/>
        <w:rPr>
          <w:rFonts w:ascii="Times New Roman" w:eastAsia="Times New Roman" w:hAnsi="Times New Roman" w:cs="Times New Roman"/>
          <w:b/>
          <w:sz w:val="24"/>
          <w:szCs w:val="24"/>
          <w:u w:val="single"/>
          <w:lang w:eastAsia="cs-CZ"/>
        </w:rPr>
      </w:pPr>
      <w:r w:rsidRPr="00700613">
        <w:rPr>
          <w:rFonts w:ascii="Times New Roman" w:eastAsia="Times New Roman" w:hAnsi="Times New Roman" w:cs="Times New Roman"/>
          <w:b/>
          <w:sz w:val="24"/>
          <w:szCs w:val="24"/>
          <w:u w:val="single"/>
          <w:lang w:eastAsia="cs-CZ"/>
        </w:rPr>
        <w:t>Výsledky maturitních zkoušek za školní rok 201</w:t>
      </w:r>
      <w:r w:rsidR="005E4C7D">
        <w:rPr>
          <w:rFonts w:ascii="Times New Roman" w:eastAsia="Times New Roman" w:hAnsi="Times New Roman" w:cs="Times New Roman"/>
          <w:b/>
          <w:sz w:val="24"/>
          <w:szCs w:val="24"/>
          <w:u w:val="single"/>
          <w:lang w:eastAsia="cs-CZ"/>
        </w:rPr>
        <w:t>7</w:t>
      </w:r>
      <w:r w:rsidRPr="00700613">
        <w:rPr>
          <w:rFonts w:ascii="Times New Roman" w:eastAsia="Times New Roman" w:hAnsi="Times New Roman" w:cs="Times New Roman"/>
          <w:b/>
          <w:sz w:val="24"/>
          <w:szCs w:val="24"/>
          <w:u w:val="single"/>
          <w:lang w:eastAsia="cs-CZ"/>
        </w:rPr>
        <w:t>/201</w:t>
      </w:r>
      <w:r w:rsidR="005E4C7D">
        <w:rPr>
          <w:rFonts w:ascii="Times New Roman" w:eastAsia="Times New Roman" w:hAnsi="Times New Roman" w:cs="Times New Roman"/>
          <w:b/>
          <w:sz w:val="24"/>
          <w:szCs w:val="24"/>
          <w:u w:val="single"/>
          <w:lang w:eastAsia="cs-CZ"/>
        </w:rPr>
        <w:t>8</w:t>
      </w:r>
      <w:r w:rsidRPr="00700613">
        <w:rPr>
          <w:rFonts w:ascii="Times New Roman" w:eastAsia="Times New Roman" w:hAnsi="Times New Roman" w:cs="Times New Roman"/>
          <w:b/>
          <w:sz w:val="24"/>
          <w:szCs w:val="24"/>
          <w:u w:val="single"/>
          <w:lang w:eastAsia="cs-CZ"/>
        </w:rPr>
        <w:t xml:space="preserve"> </w:t>
      </w:r>
    </w:p>
    <w:p w:rsidR="00700613" w:rsidRPr="00700613" w:rsidRDefault="00700613" w:rsidP="00700613">
      <w:pPr>
        <w:spacing w:after="0" w:line="240" w:lineRule="auto"/>
        <w:rPr>
          <w:rFonts w:ascii="Times New Roman" w:eastAsia="Times New Roman" w:hAnsi="Times New Roman" w:cs="Times New Roman"/>
          <w:b/>
          <w:color w:val="000000"/>
          <w:sz w:val="24"/>
          <w:szCs w:val="24"/>
          <w:lang w:eastAsia="cs-CZ"/>
        </w:rPr>
      </w:pPr>
    </w:p>
    <w:p w:rsidR="00700613" w:rsidRPr="00700613" w:rsidRDefault="00700613" w:rsidP="00700613">
      <w:pPr>
        <w:spacing w:after="0" w:line="240" w:lineRule="auto"/>
        <w:rPr>
          <w:rFonts w:ascii="Times New Roman" w:eastAsia="Times New Roman" w:hAnsi="Times New Roman" w:cs="Times New Roman"/>
          <w:b/>
          <w:color w:val="000000"/>
          <w:sz w:val="24"/>
          <w:szCs w:val="24"/>
          <w:lang w:eastAsia="cs-CZ"/>
        </w:rPr>
      </w:pPr>
      <w:r w:rsidRPr="00700613">
        <w:rPr>
          <w:rFonts w:ascii="Times New Roman" w:eastAsia="Times New Roman" w:hAnsi="Times New Roman" w:cs="Times New Roman"/>
          <w:b/>
          <w:color w:val="000000"/>
          <w:sz w:val="24"/>
          <w:szCs w:val="24"/>
          <w:lang w:eastAsia="cs-CZ"/>
        </w:rPr>
        <w:t>Výsledky maturitních zkoušek v jarním období</w:t>
      </w:r>
    </w:p>
    <w:p w:rsidR="00700613" w:rsidRPr="00700613" w:rsidRDefault="00700613" w:rsidP="00700613">
      <w:pPr>
        <w:spacing w:after="0" w:line="240" w:lineRule="auto"/>
        <w:rPr>
          <w:rFonts w:ascii="Times New Roman" w:eastAsia="Times New Roman" w:hAnsi="Times New Roman" w:cs="Times New Roman"/>
          <w:b/>
          <w:color w:val="000000"/>
          <w:sz w:val="24"/>
          <w:szCs w:val="24"/>
          <w:lang w:eastAsia="cs-CZ"/>
        </w:rPr>
      </w:pPr>
    </w:p>
    <w:tbl>
      <w:tblPr>
        <w:tblW w:w="532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7"/>
        <w:gridCol w:w="1381"/>
        <w:gridCol w:w="1384"/>
        <w:gridCol w:w="1382"/>
        <w:gridCol w:w="1108"/>
        <w:gridCol w:w="1106"/>
        <w:gridCol w:w="969"/>
        <w:gridCol w:w="1212"/>
      </w:tblGrid>
      <w:tr w:rsidR="00700613" w:rsidRPr="00700613" w:rsidTr="004B68BA">
        <w:trPr>
          <w:trHeight w:val="385"/>
        </w:trPr>
        <w:tc>
          <w:tcPr>
            <w:tcW w:w="574" w:type="pct"/>
            <w:vMerge w:val="restart"/>
          </w:tcPr>
          <w:p w:rsidR="00700613" w:rsidRPr="00700613" w:rsidRDefault="00700613" w:rsidP="00700613">
            <w:pPr>
              <w:spacing w:after="0" w:line="240" w:lineRule="auto"/>
              <w:jc w:val="center"/>
              <w:rPr>
                <w:rFonts w:ascii="Times New Roman" w:eastAsia="Times New Roman" w:hAnsi="Times New Roman" w:cs="Times New Roman"/>
                <w:color w:val="000000"/>
                <w:lang w:eastAsia="cs-CZ"/>
              </w:rPr>
            </w:pPr>
          </w:p>
          <w:p w:rsidR="00700613" w:rsidRPr="00700613" w:rsidRDefault="00700613" w:rsidP="00700613">
            <w:pPr>
              <w:spacing w:after="0" w:line="240" w:lineRule="auto"/>
              <w:jc w:val="center"/>
              <w:rPr>
                <w:rFonts w:ascii="Times New Roman" w:eastAsia="Times New Roman" w:hAnsi="Times New Roman" w:cs="Times New Roman"/>
                <w:color w:val="000000"/>
                <w:lang w:eastAsia="cs-CZ"/>
              </w:rPr>
            </w:pPr>
          </w:p>
        </w:tc>
        <w:tc>
          <w:tcPr>
            <w:tcW w:w="716" w:type="pct"/>
            <w:vMerge w:val="restart"/>
          </w:tcPr>
          <w:p w:rsidR="00700613" w:rsidRPr="00700613" w:rsidRDefault="00700613" w:rsidP="00700613">
            <w:pPr>
              <w:spacing w:after="0" w:line="240" w:lineRule="auto"/>
              <w:jc w:val="center"/>
              <w:rPr>
                <w:rFonts w:ascii="Times New Roman" w:eastAsia="Times New Roman" w:hAnsi="Times New Roman" w:cs="Times New Roman"/>
                <w:color w:val="000000"/>
                <w:lang w:eastAsia="cs-CZ"/>
              </w:rPr>
            </w:pPr>
          </w:p>
          <w:p w:rsidR="00700613" w:rsidRPr="00700613" w:rsidRDefault="00700613" w:rsidP="00700613">
            <w:pPr>
              <w:spacing w:after="0" w:line="240" w:lineRule="auto"/>
              <w:jc w:val="center"/>
              <w:rPr>
                <w:rFonts w:ascii="Times New Roman" w:eastAsia="Times New Roman" w:hAnsi="Times New Roman" w:cs="Times New Roman"/>
                <w:color w:val="000000"/>
                <w:lang w:eastAsia="cs-CZ"/>
              </w:rPr>
            </w:pPr>
            <w:r w:rsidRPr="00700613">
              <w:rPr>
                <w:rFonts w:ascii="Times New Roman" w:eastAsia="Times New Roman" w:hAnsi="Times New Roman" w:cs="Times New Roman"/>
                <w:color w:val="000000"/>
                <w:lang w:eastAsia="cs-CZ"/>
              </w:rPr>
              <w:t>Počet žáků přihlášených k MZ celkem</w:t>
            </w:r>
          </w:p>
          <w:p w:rsidR="00700613" w:rsidRPr="00700613" w:rsidRDefault="00700613" w:rsidP="00700613">
            <w:pPr>
              <w:spacing w:after="0" w:line="240" w:lineRule="auto"/>
              <w:jc w:val="center"/>
              <w:rPr>
                <w:rFonts w:ascii="Times New Roman" w:eastAsia="Times New Roman" w:hAnsi="Times New Roman" w:cs="Times New Roman"/>
                <w:color w:val="000000"/>
                <w:lang w:eastAsia="cs-CZ"/>
              </w:rPr>
            </w:pPr>
            <w:r w:rsidRPr="00700613">
              <w:rPr>
                <w:rFonts w:ascii="Times New Roman" w:eastAsia="Times New Roman" w:hAnsi="Times New Roman" w:cs="Times New Roman"/>
                <w:color w:val="000000"/>
                <w:lang w:eastAsia="cs-CZ"/>
              </w:rPr>
              <w:t xml:space="preserve"> - řádný termín</w:t>
            </w:r>
          </w:p>
        </w:tc>
        <w:tc>
          <w:tcPr>
            <w:tcW w:w="717" w:type="pct"/>
            <w:vMerge w:val="restart"/>
            <w:vAlign w:val="center"/>
          </w:tcPr>
          <w:p w:rsidR="00700613" w:rsidRPr="00700613" w:rsidRDefault="00700613" w:rsidP="00700613">
            <w:pPr>
              <w:spacing w:after="0" w:line="240" w:lineRule="auto"/>
              <w:jc w:val="center"/>
              <w:rPr>
                <w:rFonts w:ascii="Times New Roman" w:eastAsia="Times New Roman" w:hAnsi="Times New Roman" w:cs="Times New Roman"/>
                <w:color w:val="000000"/>
                <w:lang w:eastAsia="cs-CZ"/>
              </w:rPr>
            </w:pPr>
            <w:r w:rsidRPr="00700613">
              <w:rPr>
                <w:rFonts w:ascii="Times New Roman" w:eastAsia="Times New Roman" w:hAnsi="Times New Roman" w:cs="Times New Roman"/>
                <w:color w:val="000000"/>
                <w:lang w:eastAsia="cs-CZ"/>
              </w:rPr>
              <w:t>Počet žáků přihlášených k MZ celkem</w:t>
            </w:r>
          </w:p>
          <w:p w:rsidR="00700613" w:rsidRPr="00700613" w:rsidRDefault="00700613" w:rsidP="00700613">
            <w:pPr>
              <w:spacing w:after="0" w:line="240" w:lineRule="auto"/>
              <w:jc w:val="center"/>
              <w:rPr>
                <w:rFonts w:ascii="Times New Roman" w:eastAsia="Times New Roman" w:hAnsi="Times New Roman" w:cs="Times New Roman"/>
                <w:color w:val="000000"/>
                <w:lang w:eastAsia="cs-CZ"/>
              </w:rPr>
            </w:pPr>
            <w:r w:rsidRPr="00700613">
              <w:rPr>
                <w:rFonts w:ascii="Times New Roman" w:eastAsia="Times New Roman" w:hAnsi="Times New Roman" w:cs="Times New Roman"/>
                <w:color w:val="000000"/>
                <w:lang w:eastAsia="cs-CZ"/>
              </w:rPr>
              <w:t xml:space="preserve"> - náhradní termín</w:t>
            </w:r>
          </w:p>
        </w:tc>
        <w:tc>
          <w:tcPr>
            <w:tcW w:w="716" w:type="pct"/>
            <w:vMerge w:val="restart"/>
          </w:tcPr>
          <w:p w:rsidR="00700613" w:rsidRPr="00700613" w:rsidRDefault="00700613" w:rsidP="00700613">
            <w:pPr>
              <w:spacing w:after="0" w:line="240" w:lineRule="auto"/>
              <w:jc w:val="center"/>
              <w:rPr>
                <w:rFonts w:ascii="Times New Roman" w:eastAsia="Times New Roman" w:hAnsi="Times New Roman" w:cs="Times New Roman"/>
                <w:color w:val="000000"/>
                <w:lang w:eastAsia="cs-CZ"/>
              </w:rPr>
            </w:pPr>
          </w:p>
          <w:p w:rsidR="00700613" w:rsidRPr="00700613" w:rsidRDefault="00700613" w:rsidP="00700613">
            <w:pPr>
              <w:spacing w:after="0" w:line="240" w:lineRule="auto"/>
              <w:jc w:val="center"/>
              <w:rPr>
                <w:rFonts w:ascii="Times New Roman" w:eastAsia="Times New Roman" w:hAnsi="Times New Roman" w:cs="Times New Roman"/>
                <w:color w:val="000000"/>
                <w:lang w:eastAsia="cs-CZ"/>
              </w:rPr>
            </w:pPr>
            <w:r w:rsidRPr="00700613">
              <w:rPr>
                <w:rFonts w:ascii="Times New Roman" w:eastAsia="Times New Roman" w:hAnsi="Times New Roman" w:cs="Times New Roman"/>
                <w:color w:val="000000"/>
                <w:lang w:eastAsia="cs-CZ"/>
              </w:rPr>
              <w:t>Počet žáků přihlášených k MZ celkem</w:t>
            </w:r>
          </w:p>
          <w:p w:rsidR="00700613" w:rsidRPr="00700613" w:rsidRDefault="00700613" w:rsidP="00700613">
            <w:pPr>
              <w:spacing w:after="0" w:line="240" w:lineRule="auto"/>
              <w:jc w:val="center"/>
              <w:rPr>
                <w:rFonts w:ascii="Times New Roman" w:eastAsia="Times New Roman" w:hAnsi="Times New Roman" w:cs="Times New Roman"/>
                <w:color w:val="000000"/>
                <w:lang w:eastAsia="cs-CZ"/>
              </w:rPr>
            </w:pPr>
            <w:r w:rsidRPr="00700613">
              <w:rPr>
                <w:rFonts w:ascii="Times New Roman" w:eastAsia="Times New Roman" w:hAnsi="Times New Roman" w:cs="Times New Roman"/>
                <w:color w:val="000000"/>
                <w:lang w:eastAsia="cs-CZ"/>
              </w:rPr>
              <w:t xml:space="preserve"> - opravný termín</w:t>
            </w:r>
          </w:p>
        </w:tc>
        <w:tc>
          <w:tcPr>
            <w:tcW w:w="574" w:type="pct"/>
            <w:vMerge w:val="restart"/>
            <w:vAlign w:val="center"/>
          </w:tcPr>
          <w:p w:rsidR="00700613" w:rsidRPr="00700613" w:rsidRDefault="00700613" w:rsidP="00700613">
            <w:pPr>
              <w:spacing w:after="0" w:line="240" w:lineRule="auto"/>
              <w:jc w:val="center"/>
              <w:rPr>
                <w:rFonts w:ascii="Times New Roman" w:eastAsia="Times New Roman" w:hAnsi="Times New Roman" w:cs="Times New Roman"/>
                <w:color w:val="000000"/>
                <w:lang w:eastAsia="cs-CZ"/>
              </w:rPr>
            </w:pPr>
            <w:r w:rsidRPr="00700613">
              <w:rPr>
                <w:rFonts w:ascii="Times New Roman" w:eastAsia="Times New Roman" w:hAnsi="Times New Roman" w:cs="Times New Roman"/>
                <w:color w:val="000000"/>
                <w:lang w:eastAsia="cs-CZ"/>
              </w:rPr>
              <w:t xml:space="preserve">Počet žáků konajících MZ </w:t>
            </w:r>
          </w:p>
        </w:tc>
        <w:tc>
          <w:tcPr>
            <w:tcW w:w="1703" w:type="pct"/>
            <w:gridSpan w:val="3"/>
            <w:vAlign w:val="center"/>
          </w:tcPr>
          <w:p w:rsidR="00700613" w:rsidRPr="00700613" w:rsidRDefault="00863819" w:rsidP="00700613">
            <w:pPr>
              <w:spacing w:after="0" w:line="240" w:lineRule="auto"/>
              <w:jc w:val="center"/>
              <w:rPr>
                <w:rFonts w:ascii="Times New Roman" w:eastAsia="Times New Roman" w:hAnsi="Times New Roman" w:cs="Times New Roman"/>
                <w:b/>
                <w:color w:val="000000"/>
                <w:lang w:eastAsia="cs-CZ"/>
              </w:rPr>
            </w:pPr>
            <w:r>
              <w:rPr>
                <w:rFonts w:ascii="Times New Roman" w:eastAsia="Times New Roman" w:hAnsi="Times New Roman" w:cs="Times New Roman"/>
                <w:color w:val="000000"/>
                <w:lang w:eastAsia="cs-CZ"/>
              </w:rPr>
              <w:t>V</w:t>
            </w:r>
            <w:r w:rsidR="00700613" w:rsidRPr="00700613">
              <w:rPr>
                <w:rFonts w:ascii="Times New Roman" w:eastAsia="Times New Roman" w:hAnsi="Times New Roman" w:cs="Times New Roman"/>
                <w:color w:val="000000"/>
                <w:lang w:eastAsia="cs-CZ"/>
              </w:rPr>
              <w:t>ýsledky MZ</w:t>
            </w:r>
          </w:p>
        </w:tc>
      </w:tr>
      <w:tr w:rsidR="00700613" w:rsidRPr="00700613" w:rsidTr="004B68BA">
        <w:trPr>
          <w:trHeight w:val="1415"/>
        </w:trPr>
        <w:tc>
          <w:tcPr>
            <w:tcW w:w="574" w:type="pct"/>
            <w:vMerge/>
          </w:tcPr>
          <w:p w:rsidR="00700613" w:rsidRPr="00700613" w:rsidRDefault="00700613" w:rsidP="00700613">
            <w:pPr>
              <w:spacing w:after="0" w:line="240" w:lineRule="auto"/>
              <w:jc w:val="center"/>
              <w:rPr>
                <w:rFonts w:ascii="Times New Roman" w:eastAsia="Times New Roman" w:hAnsi="Times New Roman" w:cs="Times New Roman"/>
                <w:color w:val="000000"/>
                <w:lang w:eastAsia="cs-CZ"/>
              </w:rPr>
            </w:pPr>
          </w:p>
        </w:tc>
        <w:tc>
          <w:tcPr>
            <w:tcW w:w="716" w:type="pct"/>
            <w:vMerge/>
          </w:tcPr>
          <w:p w:rsidR="00700613" w:rsidRPr="00700613" w:rsidRDefault="00700613" w:rsidP="00700613">
            <w:pPr>
              <w:spacing w:after="0" w:line="240" w:lineRule="auto"/>
              <w:jc w:val="center"/>
              <w:rPr>
                <w:rFonts w:ascii="Times New Roman" w:eastAsia="Times New Roman" w:hAnsi="Times New Roman" w:cs="Times New Roman"/>
                <w:color w:val="000000"/>
                <w:lang w:eastAsia="cs-CZ"/>
              </w:rPr>
            </w:pPr>
          </w:p>
        </w:tc>
        <w:tc>
          <w:tcPr>
            <w:tcW w:w="717" w:type="pct"/>
            <w:vMerge/>
            <w:vAlign w:val="center"/>
          </w:tcPr>
          <w:p w:rsidR="00700613" w:rsidRPr="00700613" w:rsidRDefault="00700613" w:rsidP="00700613">
            <w:pPr>
              <w:spacing w:after="0" w:line="240" w:lineRule="auto"/>
              <w:jc w:val="center"/>
              <w:rPr>
                <w:rFonts w:ascii="Times New Roman" w:eastAsia="Times New Roman" w:hAnsi="Times New Roman" w:cs="Times New Roman"/>
                <w:color w:val="000000"/>
                <w:lang w:eastAsia="cs-CZ"/>
              </w:rPr>
            </w:pPr>
          </w:p>
        </w:tc>
        <w:tc>
          <w:tcPr>
            <w:tcW w:w="716" w:type="pct"/>
            <w:vMerge/>
          </w:tcPr>
          <w:p w:rsidR="00700613" w:rsidRPr="00700613" w:rsidRDefault="00700613" w:rsidP="00700613">
            <w:pPr>
              <w:spacing w:after="0" w:line="240" w:lineRule="auto"/>
              <w:jc w:val="center"/>
              <w:rPr>
                <w:rFonts w:ascii="Times New Roman" w:eastAsia="Times New Roman" w:hAnsi="Times New Roman" w:cs="Times New Roman"/>
                <w:color w:val="000000"/>
                <w:lang w:eastAsia="cs-CZ"/>
              </w:rPr>
            </w:pPr>
          </w:p>
        </w:tc>
        <w:tc>
          <w:tcPr>
            <w:tcW w:w="574" w:type="pct"/>
            <w:vMerge/>
            <w:vAlign w:val="center"/>
          </w:tcPr>
          <w:p w:rsidR="00700613" w:rsidRPr="00700613" w:rsidRDefault="00700613" w:rsidP="00700613">
            <w:pPr>
              <w:spacing w:after="0" w:line="240" w:lineRule="auto"/>
              <w:jc w:val="center"/>
              <w:rPr>
                <w:rFonts w:ascii="Times New Roman" w:eastAsia="Times New Roman" w:hAnsi="Times New Roman" w:cs="Times New Roman"/>
                <w:color w:val="000000"/>
                <w:lang w:eastAsia="cs-CZ"/>
              </w:rPr>
            </w:pPr>
          </w:p>
        </w:tc>
        <w:tc>
          <w:tcPr>
            <w:tcW w:w="573" w:type="pct"/>
            <w:vAlign w:val="center"/>
          </w:tcPr>
          <w:p w:rsidR="00700613" w:rsidRPr="00700613" w:rsidRDefault="00700613" w:rsidP="00700613">
            <w:pPr>
              <w:spacing w:after="0" w:line="240" w:lineRule="auto"/>
              <w:jc w:val="center"/>
              <w:rPr>
                <w:rFonts w:ascii="Times New Roman" w:eastAsia="Times New Roman" w:hAnsi="Times New Roman" w:cs="Times New Roman"/>
                <w:color w:val="000000"/>
                <w:lang w:eastAsia="cs-CZ"/>
              </w:rPr>
            </w:pPr>
          </w:p>
          <w:p w:rsidR="00700613" w:rsidRPr="00700613" w:rsidRDefault="00700613" w:rsidP="00700613">
            <w:pPr>
              <w:spacing w:after="0" w:line="240" w:lineRule="auto"/>
              <w:jc w:val="center"/>
              <w:rPr>
                <w:rFonts w:ascii="Times New Roman" w:eastAsia="Times New Roman" w:hAnsi="Times New Roman" w:cs="Times New Roman"/>
                <w:color w:val="000000"/>
                <w:lang w:eastAsia="cs-CZ"/>
              </w:rPr>
            </w:pPr>
          </w:p>
          <w:p w:rsidR="00700613" w:rsidRPr="00700613" w:rsidRDefault="00700613" w:rsidP="00700613">
            <w:pPr>
              <w:spacing w:after="0" w:line="240" w:lineRule="auto"/>
              <w:jc w:val="center"/>
              <w:rPr>
                <w:rFonts w:ascii="Times New Roman" w:eastAsia="Times New Roman" w:hAnsi="Times New Roman" w:cs="Times New Roman"/>
                <w:color w:val="000000"/>
                <w:lang w:eastAsia="cs-CZ"/>
              </w:rPr>
            </w:pPr>
            <w:r w:rsidRPr="00700613">
              <w:rPr>
                <w:rFonts w:ascii="Times New Roman" w:eastAsia="Times New Roman" w:hAnsi="Times New Roman" w:cs="Times New Roman"/>
                <w:color w:val="000000"/>
                <w:lang w:eastAsia="cs-CZ"/>
              </w:rPr>
              <w:t>Prospělo s </w:t>
            </w:r>
            <w:proofErr w:type="spellStart"/>
            <w:r w:rsidRPr="00700613">
              <w:rPr>
                <w:rFonts w:ascii="Times New Roman" w:eastAsia="Times New Roman" w:hAnsi="Times New Roman" w:cs="Times New Roman"/>
                <w:color w:val="000000"/>
                <w:lang w:eastAsia="cs-CZ"/>
              </w:rPr>
              <w:t>vyznam</w:t>
            </w:r>
            <w:proofErr w:type="spellEnd"/>
            <w:r w:rsidRPr="00700613">
              <w:rPr>
                <w:rFonts w:ascii="Times New Roman" w:eastAsia="Times New Roman" w:hAnsi="Times New Roman" w:cs="Times New Roman"/>
                <w:color w:val="000000"/>
                <w:lang w:eastAsia="cs-CZ"/>
              </w:rPr>
              <w:t>.</w:t>
            </w:r>
          </w:p>
          <w:p w:rsidR="00700613" w:rsidRPr="00700613" w:rsidRDefault="00700613" w:rsidP="00700613">
            <w:pPr>
              <w:spacing w:after="0" w:line="240" w:lineRule="auto"/>
              <w:jc w:val="center"/>
              <w:rPr>
                <w:rFonts w:ascii="Times New Roman" w:eastAsia="Times New Roman" w:hAnsi="Times New Roman" w:cs="Times New Roman"/>
                <w:color w:val="000000"/>
                <w:lang w:eastAsia="cs-CZ"/>
              </w:rPr>
            </w:pPr>
          </w:p>
        </w:tc>
        <w:tc>
          <w:tcPr>
            <w:tcW w:w="502" w:type="pct"/>
            <w:vAlign w:val="center"/>
          </w:tcPr>
          <w:p w:rsidR="00700613" w:rsidRPr="00700613" w:rsidRDefault="00700613" w:rsidP="00700613">
            <w:pPr>
              <w:spacing w:after="0" w:line="240" w:lineRule="auto"/>
              <w:rPr>
                <w:rFonts w:ascii="Times New Roman" w:eastAsia="Times New Roman" w:hAnsi="Times New Roman" w:cs="Times New Roman"/>
                <w:color w:val="000000"/>
                <w:lang w:eastAsia="cs-CZ"/>
              </w:rPr>
            </w:pPr>
            <w:r w:rsidRPr="00700613">
              <w:rPr>
                <w:rFonts w:ascii="Times New Roman" w:eastAsia="Times New Roman" w:hAnsi="Times New Roman" w:cs="Times New Roman"/>
                <w:color w:val="000000"/>
                <w:lang w:eastAsia="cs-CZ"/>
              </w:rPr>
              <w:t>Prospělo</w:t>
            </w:r>
          </w:p>
        </w:tc>
        <w:tc>
          <w:tcPr>
            <w:tcW w:w="628" w:type="pct"/>
            <w:vAlign w:val="center"/>
          </w:tcPr>
          <w:p w:rsidR="00700613" w:rsidRPr="00700613" w:rsidRDefault="00700613" w:rsidP="00700613">
            <w:pPr>
              <w:spacing w:after="0" w:line="240" w:lineRule="auto"/>
              <w:rPr>
                <w:rFonts w:ascii="Times New Roman" w:eastAsia="Times New Roman" w:hAnsi="Times New Roman" w:cs="Times New Roman"/>
                <w:color w:val="000000"/>
                <w:lang w:eastAsia="cs-CZ"/>
              </w:rPr>
            </w:pPr>
          </w:p>
          <w:p w:rsidR="00700613" w:rsidRPr="00700613" w:rsidRDefault="00700613" w:rsidP="00700613">
            <w:pPr>
              <w:spacing w:after="0" w:line="240" w:lineRule="auto"/>
              <w:rPr>
                <w:rFonts w:ascii="Times New Roman" w:eastAsia="Times New Roman" w:hAnsi="Times New Roman" w:cs="Times New Roman"/>
                <w:color w:val="000000"/>
                <w:lang w:eastAsia="cs-CZ"/>
              </w:rPr>
            </w:pPr>
            <w:r w:rsidRPr="00700613">
              <w:rPr>
                <w:rFonts w:ascii="Times New Roman" w:eastAsia="Times New Roman" w:hAnsi="Times New Roman" w:cs="Times New Roman"/>
                <w:color w:val="000000"/>
                <w:lang w:eastAsia="cs-CZ"/>
              </w:rPr>
              <w:t>Neprospělo</w:t>
            </w:r>
          </w:p>
          <w:p w:rsidR="00700613" w:rsidRPr="00700613" w:rsidRDefault="00700613" w:rsidP="00700613">
            <w:pPr>
              <w:spacing w:after="0" w:line="240" w:lineRule="auto"/>
              <w:jc w:val="center"/>
              <w:rPr>
                <w:rFonts w:ascii="Times New Roman" w:eastAsia="Times New Roman" w:hAnsi="Times New Roman" w:cs="Times New Roman"/>
                <w:color w:val="000000"/>
                <w:lang w:eastAsia="cs-CZ"/>
              </w:rPr>
            </w:pPr>
          </w:p>
        </w:tc>
      </w:tr>
      <w:tr w:rsidR="00700613" w:rsidRPr="00700613" w:rsidTr="004B68BA">
        <w:trPr>
          <w:trHeight w:val="681"/>
        </w:trPr>
        <w:tc>
          <w:tcPr>
            <w:tcW w:w="574" w:type="pct"/>
          </w:tcPr>
          <w:p w:rsidR="00700613" w:rsidRPr="00700613" w:rsidRDefault="00700613" w:rsidP="00700613">
            <w:pPr>
              <w:spacing w:after="0" w:line="240" w:lineRule="auto"/>
              <w:rPr>
                <w:rFonts w:ascii="Times New Roman" w:eastAsia="Times New Roman" w:hAnsi="Times New Roman" w:cs="Times New Roman"/>
                <w:color w:val="000000"/>
                <w:sz w:val="24"/>
                <w:szCs w:val="24"/>
                <w:lang w:eastAsia="cs-CZ"/>
              </w:rPr>
            </w:pPr>
            <w:r w:rsidRPr="00700613">
              <w:rPr>
                <w:rFonts w:ascii="Times New Roman" w:eastAsia="Times New Roman" w:hAnsi="Times New Roman" w:cs="Times New Roman"/>
                <w:color w:val="000000"/>
                <w:sz w:val="24"/>
                <w:szCs w:val="24"/>
                <w:lang w:eastAsia="cs-CZ"/>
              </w:rPr>
              <w:t>denní forma</w:t>
            </w:r>
          </w:p>
        </w:tc>
        <w:tc>
          <w:tcPr>
            <w:tcW w:w="716" w:type="pct"/>
          </w:tcPr>
          <w:p w:rsidR="004231C6" w:rsidRDefault="004231C6" w:rsidP="00700613">
            <w:pPr>
              <w:spacing w:after="0" w:line="240" w:lineRule="auto"/>
              <w:jc w:val="center"/>
              <w:rPr>
                <w:rFonts w:ascii="Times New Roman" w:eastAsia="Times New Roman" w:hAnsi="Times New Roman" w:cs="Times New Roman"/>
                <w:color w:val="000000"/>
                <w:sz w:val="24"/>
                <w:szCs w:val="24"/>
                <w:lang w:eastAsia="cs-CZ"/>
              </w:rPr>
            </w:pPr>
          </w:p>
          <w:p w:rsidR="00700613" w:rsidRPr="00700613" w:rsidRDefault="004231C6" w:rsidP="00700613">
            <w:pPr>
              <w:spacing w:after="0" w:line="240" w:lineRule="auto"/>
              <w:jc w:val="center"/>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15</w:t>
            </w:r>
          </w:p>
        </w:tc>
        <w:tc>
          <w:tcPr>
            <w:tcW w:w="717" w:type="pct"/>
          </w:tcPr>
          <w:p w:rsidR="00700613" w:rsidRDefault="00700613" w:rsidP="00700613">
            <w:pPr>
              <w:spacing w:after="0" w:line="240" w:lineRule="auto"/>
              <w:jc w:val="center"/>
              <w:rPr>
                <w:rFonts w:ascii="Times New Roman" w:eastAsia="Times New Roman" w:hAnsi="Times New Roman" w:cs="Times New Roman"/>
                <w:lang w:eastAsia="cs-CZ"/>
              </w:rPr>
            </w:pPr>
          </w:p>
          <w:p w:rsidR="004231C6" w:rsidRPr="00700613" w:rsidRDefault="004231C6" w:rsidP="00700613">
            <w:pPr>
              <w:spacing w:after="0" w:line="240" w:lineRule="auto"/>
              <w:jc w:val="center"/>
              <w:rPr>
                <w:rFonts w:ascii="Times New Roman" w:eastAsia="Times New Roman" w:hAnsi="Times New Roman" w:cs="Times New Roman"/>
                <w:lang w:eastAsia="cs-CZ"/>
              </w:rPr>
            </w:pPr>
            <w:r>
              <w:rPr>
                <w:rFonts w:ascii="Times New Roman" w:eastAsia="Times New Roman" w:hAnsi="Times New Roman" w:cs="Times New Roman"/>
                <w:lang w:eastAsia="cs-CZ"/>
              </w:rPr>
              <w:t>1</w:t>
            </w:r>
          </w:p>
        </w:tc>
        <w:tc>
          <w:tcPr>
            <w:tcW w:w="716" w:type="pct"/>
          </w:tcPr>
          <w:p w:rsidR="00700613" w:rsidRDefault="00700613" w:rsidP="00700613">
            <w:pPr>
              <w:spacing w:after="0" w:line="240" w:lineRule="auto"/>
              <w:jc w:val="center"/>
              <w:rPr>
                <w:rFonts w:ascii="Times New Roman" w:eastAsia="Times New Roman" w:hAnsi="Times New Roman" w:cs="Times New Roman"/>
                <w:lang w:eastAsia="cs-CZ"/>
              </w:rPr>
            </w:pPr>
          </w:p>
          <w:p w:rsidR="004231C6" w:rsidRPr="00700613" w:rsidRDefault="004231C6" w:rsidP="00700613">
            <w:pPr>
              <w:spacing w:after="0" w:line="240" w:lineRule="auto"/>
              <w:jc w:val="center"/>
              <w:rPr>
                <w:rFonts w:ascii="Times New Roman" w:eastAsia="Times New Roman" w:hAnsi="Times New Roman" w:cs="Times New Roman"/>
                <w:lang w:eastAsia="cs-CZ"/>
              </w:rPr>
            </w:pPr>
            <w:r>
              <w:rPr>
                <w:rFonts w:ascii="Times New Roman" w:eastAsia="Times New Roman" w:hAnsi="Times New Roman" w:cs="Times New Roman"/>
                <w:lang w:eastAsia="cs-CZ"/>
              </w:rPr>
              <w:t>3</w:t>
            </w:r>
          </w:p>
        </w:tc>
        <w:tc>
          <w:tcPr>
            <w:tcW w:w="574" w:type="pct"/>
          </w:tcPr>
          <w:p w:rsidR="00700613" w:rsidRDefault="00700613" w:rsidP="00700613">
            <w:pPr>
              <w:spacing w:after="0" w:line="240" w:lineRule="auto"/>
              <w:jc w:val="center"/>
              <w:rPr>
                <w:rFonts w:ascii="Times New Roman" w:eastAsia="Times New Roman" w:hAnsi="Times New Roman" w:cs="Times New Roman"/>
                <w:lang w:eastAsia="cs-CZ"/>
              </w:rPr>
            </w:pPr>
          </w:p>
          <w:p w:rsidR="004231C6" w:rsidRPr="00700613" w:rsidRDefault="00D92CB0" w:rsidP="00700613">
            <w:pPr>
              <w:spacing w:after="0" w:line="240" w:lineRule="auto"/>
              <w:jc w:val="center"/>
              <w:rPr>
                <w:rFonts w:ascii="Times New Roman" w:eastAsia="Times New Roman" w:hAnsi="Times New Roman" w:cs="Times New Roman"/>
                <w:lang w:eastAsia="cs-CZ"/>
              </w:rPr>
            </w:pPr>
            <w:r>
              <w:rPr>
                <w:rFonts w:ascii="Times New Roman" w:eastAsia="Times New Roman" w:hAnsi="Times New Roman" w:cs="Times New Roman"/>
                <w:lang w:eastAsia="cs-CZ"/>
              </w:rPr>
              <w:t>14</w:t>
            </w:r>
          </w:p>
        </w:tc>
        <w:tc>
          <w:tcPr>
            <w:tcW w:w="573" w:type="pct"/>
          </w:tcPr>
          <w:p w:rsidR="00D92CB0" w:rsidRDefault="00D92CB0" w:rsidP="00700613">
            <w:pPr>
              <w:spacing w:after="0" w:line="240" w:lineRule="auto"/>
              <w:jc w:val="center"/>
              <w:rPr>
                <w:rFonts w:ascii="Times New Roman" w:eastAsia="Times New Roman" w:hAnsi="Times New Roman" w:cs="Times New Roman"/>
                <w:lang w:eastAsia="cs-CZ"/>
              </w:rPr>
            </w:pPr>
          </w:p>
          <w:p w:rsidR="00700613" w:rsidRPr="00700613" w:rsidRDefault="00D92CB0" w:rsidP="00700613">
            <w:pPr>
              <w:spacing w:after="0" w:line="240" w:lineRule="auto"/>
              <w:jc w:val="center"/>
              <w:rPr>
                <w:rFonts w:ascii="Times New Roman" w:eastAsia="Times New Roman" w:hAnsi="Times New Roman" w:cs="Times New Roman"/>
                <w:lang w:eastAsia="cs-CZ"/>
              </w:rPr>
            </w:pPr>
            <w:r>
              <w:rPr>
                <w:rFonts w:ascii="Times New Roman" w:eastAsia="Times New Roman" w:hAnsi="Times New Roman" w:cs="Times New Roman"/>
                <w:lang w:eastAsia="cs-CZ"/>
              </w:rPr>
              <w:t>0</w:t>
            </w:r>
          </w:p>
        </w:tc>
        <w:tc>
          <w:tcPr>
            <w:tcW w:w="502" w:type="pct"/>
          </w:tcPr>
          <w:p w:rsidR="00D92CB0" w:rsidRDefault="00D92CB0" w:rsidP="00700613">
            <w:pPr>
              <w:spacing w:after="0" w:line="240" w:lineRule="auto"/>
              <w:jc w:val="center"/>
              <w:rPr>
                <w:rFonts w:ascii="Times New Roman" w:eastAsia="Times New Roman" w:hAnsi="Times New Roman" w:cs="Times New Roman"/>
                <w:lang w:eastAsia="cs-CZ"/>
              </w:rPr>
            </w:pPr>
          </w:p>
          <w:p w:rsidR="00700613" w:rsidRPr="00700613" w:rsidRDefault="00D92CB0" w:rsidP="00700613">
            <w:pPr>
              <w:spacing w:after="0" w:line="240" w:lineRule="auto"/>
              <w:jc w:val="center"/>
              <w:rPr>
                <w:rFonts w:ascii="Times New Roman" w:eastAsia="Times New Roman" w:hAnsi="Times New Roman" w:cs="Times New Roman"/>
                <w:lang w:eastAsia="cs-CZ"/>
              </w:rPr>
            </w:pPr>
            <w:r>
              <w:rPr>
                <w:rFonts w:ascii="Times New Roman" w:eastAsia="Times New Roman" w:hAnsi="Times New Roman" w:cs="Times New Roman"/>
                <w:lang w:eastAsia="cs-CZ"/>
              </w:rPr>
              <w:t>12</w:t>
            </w:r>
          </w:p>
        </w:tc>
        <w:tc>
          <w:tcPr>
            <w:tcW w:w="628" w:type="pct"/>
          </w:tcPr>
          <w:p w:rsidR="00D92CB0" w:rsidRDefault="00D92CB0" w:rsidP="00700613">
            <w:pPr>
              <w:spacing w:after="0" w:line="240" w:lineRule="auto"/>
              <w:jc w:val="center"/>
              <w:rPr>
                <w:rFonts w:ascii="Times New Roman" w:eastAsia="Times New Roman" w:hAnsi="Times New Roman" w:cs="Times New Roman"/>
                <w:lang w:eastAsia="cs-CZ"/>
              </w:rPr>
            </w:pPr>
          </w:p>
          <w:p w:rsidR="00700613" w:rsidRPr="00700613" w:rsidRDefault="00D92CB0" w:rsidP="00700613">
            <w:pPr>
              <w:spacing w:after="0" w:line="240" w:lineRule="auto"/>
              <w:jc w:val="center"/>
              <w:rPr>
                <w:rFonts w:ascii="Times New Roman" w:eastAsia="Times New Roman" w:hAnsi="Times New Roman" w:cs="Times New Roman"/>
                <w:lang w:eastAsia="cs-CZ"/>
              </w:rPr>
            </w:pPr>
            <w:r>
              <w:rPr>
                <w:rFonts w:ascii="Times New Roman" w:eastAsia="Times New Roman" w:hAnsi="Times New Roman" w:cs="Times New Roman"/>
                <w:lang w:eastAsia="cs-CZ"/>
              </w:rPr>
              <w:t>3</w:t>
            </w:r>
          </w:p>
        </w:tc>
      </w:tr>
      <w:tr w:rsidR="00700613" w:rsidRPr="00700613" w:rsidTr="004B68BA">
        <w:trPr>
          <w:trHeight w:val="681"/>
        </w:trPr>
        <w:tc>
          <w:tcPr>
            <w:tcW w:w="574" w:type="pct"/>
          </w:tcPr>
          <w:p w:rsidR="00700613" w:rsidRPr="00700613" w:rsidRDefault="00700613" w:rsidP="00700613">
            <w:pPr>
              <w:spacing w:after="0" w:line="240" w:lineRule="auto"/>
              <w:rPr>
                <w:rFonts w:ascii="Times New Roman" w:eastAsia="Times New Roman" w:hAnsi="Times New Roman" w:cs="Times New Roman"/>
                <w:color w:val="000000"/>
                <w:sz w:val="24"/>
                <w:szCs w:val="24"/>
                <w:lang w:eastAsia="cs-CZ"/>
              </w:rPr>
            </w:pPr>
            <w:r w:rsidRPr="00700613">
              <w:rPr>
                <w:rFonts w:ascii="Times New Roman" w:eastAsia="Times New Roman" w:hAnsi="Times New Roman" w:cs="Times New Roman"/>
                <w:color w:val="000000"/>
                <w:sz w:val="24"/>
                <w:szCs w:val="24"/>
                <w:lang w:eastAsia="cs-CZ"/>
              </w:rPr>
              <w:t>dálková forma</w:t>
            </w:r>
          </w:p>
        </w:tc>
        <w:tc>
          <w:tcPr>
            <w:tcW w:w="716" w:type="pct"/>
          </w:tcPr>
          <w:p w:rsidR="00700613" w:rsidRDefault="00700613" w:rsidP="00700613">
            <w:pPr>
              <w:spacing w:after="0" w:line="240" w:lineRule="auto"/>
              <w:jc w:val="center"/>
              <w:rPr>
                <w:rFonts w:ascii="Times New Roman" w:eastAsia="Times New Roman" w:hAnsi="Times New Roman" w:cs="Times New Roman"/>
                <w:color w:val="000000"/>
                <w:sz w:val="24"/>
                <w:szCs w:val="24"/>
                <w:lang w:eastAsia="cs-CZ"/>
              </w:rPr>
            </w:pPr>
          </w:p>
          <w:p w:rsidR="004231C6" w:rsidRPr="00700613" w:rsidRDefault="005E0C9D" w:rsidP="00700613">
            <w:pPr>
              <w:spacing w:after="0" w:line="240" w:lineRule="auto"/>
              <w:jc w:val="center"/>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10</w:t>
            </w:r>
          </w:p>
        </w:tc>
        <w:tc>
          <w:tcPr>
            <w:tcW w:w="717" w:type="pct"/>
          </w:tcPr>
          <w:p w:rsidR="00700613" w:rsidRDefault="00700613" w:rsidP="00700613">
            <w:pPr>
              <w:spacing w:after="0" w:line="240" w:lineRule="auto"/>
              <w:jc w:val="center"/>
              <w:rPr>
                <w:rFonts w:ascii="Times New Roman" w:eastAsia="Times New Roman" w:hAnsi="Times New Roman" w:cs="Times New Roman"/>
                <w:lang w:eastAsia="cs-CZ"/>
              </w:rPr>
            </w:pPr>
          </w:p>
          <w:p w:rsidR="004231C6" w:rsidRPr="00700613" w:rsidRDefault="004231C6" w:rsidP="00700613">
            <w:pPr>
              <w:spacing w:after="0" w:line="240" w:lineRule="auto"/>
              <w:jc w:val="center"/>
              <w:rPr>
                <w:rFonts w:ascii="Times New Roman" w:eastAsia="Times New Roman" w:hAnsi="Times New Roman" w:cs="Times New Roman"/>
                <w:lang w:eastAsia="cs-CZ"/>
              </w:rPr>
            </w:pPr>
            <w:r>
              <w:rPr>
                <w:rFonts w:ascii="Times New Roman" w:eastAsia="Times New Roman" w:hAnsi="Times New Roman" w:cs="Times New Roman"/>
                <w:lang w:eastAsia="cs-CZ"/>
              </w:rPr>
              <w:t>0</w:t>
            </w:r>
          </w:p>
        </w:tc>
        <w:tc>
          <w:tcPr>
            <w:tcW w:w="716" w:type="pct"/>
          </w:tcPr>
          <w:p w:rsidR="00700613" w:rsidRDefault="00700613" w:rsidP="00700613">
            <w:pPr>
              <w:spacing w:after="0" w:line="240" w:lineRule="auto"/>
              <w:jc w:val="center"/>
              <w:rPr>
                <w:rFonts w:ascii="Times New Roman" w:eastAsia="Times New Roman" w:hAnsi="Times New Roman" w:cs="Times New Roman"/>
                <w:lang w:eastAsia="cs-CZ"/>
              </w:rPr>
            </w:pPr>
          </w:p>
          <w:p w:rsidR="004231C6" w:rsidRPr="00700613" w:rsidRDefault="005E0C9D" w:rsidP="00700613">
            <w:pPr>
              <w:spacing w:after="0" w:line="240" w:lineRule="auto"/>
              <w:jc w:val="center"/>
              <w:rPr>
                <w:rFonts w:ascii="Times New Roman" w:eastAsia="Times New Roman" w:hAnsi="Times New Roman" w:cs="Times New Roman"/>
                <w:lang w:eastAsia="cs-CZ"/>
              </w:rPr>
            </w:pPr>
            <w:r>
              <w:rPr>
                <w:rFonts w:ascii="Times New Roman" w:eastAsia="Times New Roman" w:hAnsi="Times New Roman" w:cs="Times New Roman"/>
                <w:lang w:eastAsia="cs-CZ"/>
              </w:rPr>
              <w:t>1</w:t>
            </w:r>
          </w:p>
        </w:tc>
        <w:tc>
          <w:tcPr>
            <w:tcW w:w="574" w:type="pct"/>
          </w:tcPr>
          <w:p w:rsidR="00D92CB0" w:rsidRDefault="00D92CB0" w:rsidP="00700613">
            <w:pPr>
              <w:spacing w:after="0" w:line="240" w:lineRule="auto"/>
              <w:jc w:val="center"/>
              <w:rPr>
                <w:rFonts w:ascii="Times New Roman" w:eastAsia="Times New Roman" w:hAnsi="Times New Roman" w:cs="Times New Roman"/>
                <w:lang w:eastAsia="cs-CZ"/>
              </w:rPr>
            </w:pPr>
          </w:p>
          <w:p w:rsidR="00700613" w:rsidRPr="00700613" w:rsidRDefault="00D92CB0" w:rsidP="00700613">
            <w:pPr>
              <w:spacing w:after="0" w:line="240" w:lineRule="auto"/>
              <w:jc w:val="center"/>
              <w:rPr>
                <w:rFonts w:ascii="Times New Roman" w:eastAsia="Times New Roman" w:hAnsi="Times New Roman" w:cs="Times New Roman"/>
                <w:lang w:eastAsia="cs-CZ"/>
              </w:rPr>
            </w:pPr>
            <w:r>
              <w:rPr>
                <w:rFonts w:ascii="Times New Roman" w:eastAsia="Times New Roman" w:hAnsi="Times New Roman" w:cs="Times New Roman"/>
                <w:lang w:eastAsia="cs-CZ"/>
              </w:rPr>
              <w:t>11</w:t>
            </w:r>
          </w:p>
        </w:tc>
        <w:tc>
          <w:tcPr>
            <w:tcW w:w="573" w:type="pct"/>
          </w:tcPr>
          <w:p w:rsidR="00D92CB0" w:rsidRDefault="00D92CB0" w:rsidP="00700613">
            <w:pPr>
              <w:spacing w:after="0" w:line="240" w:lineRule="auto"/>
              <w:jc w:val="center"/>
              <w:rPr>
                <w:rFonts w:ascii="Times New Roman" w:eastAsia="Times New Roman" w:hAnsi="Times New Roman" w:cs="Times New Roman"/>
                <w:lang w:eastAsia="cs-CZ"/>
              </w:rPr>
            </w:pPr>
          </w:p>
          <w:p w:rsidR="00700613" w:rsidRPr="00700613" w:rsidRDefault="00D92CB0" w:rsidP="00700613">
            <w:pPr>
              <w:spacing w:after="0" w:line="240" w:lineRule="auto"/>
              <w:jc w:val="center"/>
              <w:rPr>
                <w:rFonts w:ascii="Times New Roman" w:eastAsia="Times New Roman" w:hAnsi="Times New Roman" w:cs="Times New Roman"/>
                <w:lang w:eastAsia="cs-CZ"/>
              </w:rPr>
            </w:pPr>
            <w:r>
              <w:rPr>
                <w:rFonts w:ascii="Times New Roman" w:eastAsia="Times New Roman" w:hAnsi="Times New Roman" w:cs="Times New Roman"/>
                <w:lang w:eastAsia="cs-CZ"/>
              </w:rPr>
              <w:t>0</w:t>
            </w:r>
          </w:p>
        </w:tc>
        <w:tc>
          <w:tcPr>
            <w:tcW w:w="502" w:type="pct"/>
          </w:tcPr>
          <w:p w:rsidR="00D92CB0" w:rsidRDefault="00D92CB0" w:rsidP="00700613">
            <w:pPr>
              <w:spacing w:after="0" w:line="240" w:lineRule="auto"/>
              <w:jc w:val="center"/>
              <w:rPr>
                <w:rFonts w:ascii="Times New Roman" w:eastAsia="Times New Roman" w:hAnsi="Times New Roman" w:cs="Times New Roman"/>
                <w:lang w:eastAsia="cs-CZ"/>
              </w:rPr>
            </w:pPr>
          </w:p>
          <w:p w:rsidR="00700613" w:rsidRPr="00700613" w:rsidRDefault="00D92CB0" w:rsidP="00700613">
            <w:pPr>
              <w:spacing w:after="0" w:line="240" w:lineRule="auto"/>
              <w:jc w:val="center"/>
              <w:rPr>
                <w:rFonts w:ascii="Times New Roman" w:eastAsia="Times New Roman" w:hAnsi="Times New Roman" w:cs="Times New Roman"/>
                <w:lang w:eastAsia="cs-CZ"/>
              </w:rPr>
            </w:pPr>
            <w:r>
              <w:rPr>
                <w:rFonts w:ascii="Times New Roman" w:eastAsia="Times New Roman" w:hAnsi="Times New Roman" w:cs="Times New Roman"/>
                <w:lang w:eastAsia="cs-CZ"/>
              </w:rPr>
              <w:t>7</w:t>
            </w:r>
          </w:p>
        </w:tc>
        <w:tc>
          <w:tcPr>
            <w:tcW w:w="628" w:type="pct"/>
          </w:tcPr>
          <w:p w:rsidR="00D92CB0" w:rsidRDefault="00D92CB0" w:rsidP="00700613">
            <w:pPr>
              <w:spacing w:after="0" w:line="240" w:lineRule="auto"/>
              <w:jc w:val="center"/>
              <w:rPr>
                <w:rFonts w:ascii="Times New Roman" w:eastAsia="Times New Roman" w:hAnsi="Times New Roman" w:cs="Times New Roman"/>
                <w:lang w:eastAsia="cs-CZ"/>
              </w:rPr>
            </w:pPr>
          </w:p>
          <w:p w:rsidR="00700613" w:rsidRPr="00700613" w:rsidRDefault="00D92CB0" w:rsidP="00700613">
            <w:pPr>
              <w:spacing w:after="0" w:line="240" w:lineRule="auto"/>
              <w:jc w:val="center"/>
              <w:rPr>
                <w:rFonts w:ascii="Times New Roman" w:eastAsia="Times New Roman" w:hAnsi="Times New Roman" w:cs="Times New Roman"/>
                <w:lang w:eastAsia="cs-CZ"/>
              </w:rPr>
            </w:pPr>
            <w:r>
              <w:rPr>
                <w:rFonts w:ascii="Times New Roman" w:eastAsia="Times New Roman" w:hAnsi="Times New Roman" w:cs="Times New Roman"/>
                <w:lang w:eastAsia="cs-CZ"/>
              </w:rPr>
              <w:t>7</w:t>
            </w:r>
          </w:p>
        </w:tc>
      </w:tr>
    </w:tbl>
    <w:p w:rsidR="00700613" w:rsidRPr="00700613" w:rsidRDefault="00700613" w:rsidP="00700613">
      <w:pPr>
        <w:spacing w:after="0" w:line="240" w:lineRule="auto"/>
        <w:rPr>
          <w:rFonts w:ascii="Times New Roman" w:eastAsia="Times New Roman" w:hAnsi="Times New Roman" w:cs="Times New Roman"/>
          <w:b/>
          <w:color w:val="000000"/>
          <w:sz w:val="24"/>
          <w:szCs w:val="24"/>
          <w:lang w:eastAsia="cs-CZ"/>
        </w:rPr>
      </w:pPr>
    </w:p>
    <w:p w:rsidR="00700613" w:rsidRPr="00700613" w:rsidRDefault="00700613" w:rsidP="00700613">
      <w:pPr>
        <w:spacing w:after="0" w:line="240" w:lineRule="auto"/>
        <w:rPr>
          <w:rFonts w:ascii="Times New Roman" w:eastAsia="Times New Roman" w:hAnsi="Times New Roman" w:cs="Times New Roman"/>
          <w:b/>
          <w:color w:val="000000"/>
          <w:sz w:val="24"/>
          <w:szCs w:val="24"/>
          <w:lang w:eastAsia="cs-CZ"/>
        </w:rPr>
      </w:pPr>
    </w:p>
    <w:p w:rsidR="00700613" w:rsidRPr="00700613" w:rsidRDefault="00700613" w:rsidP="00700613">
      <w:pPr>
        <w:spacing w:after="0" w:line="240" w:lineRule="auto"/>
        <w:rPr>
          <w:rFonts w:ascii="Times New Roman" w:eastAsia="Times New Roman" w:hAnsi="Times New Roman" w:cs="Times New Roman"/>
          <w:b/>
          <w:color w:val="000000"/>
          <w:sz w:val="24"/>
          <w:szCs w:val="24"/>
          <w:lang w:eastAsia="cs-CZ"/>
        </w:rPr>
      </w:pPr>
    </w:p>
    <w:p w:rsidR="00700613" w:rsidRPr="00700613" w:rsidRDefault="00700613" w:rsidP="00700613">
      <w:pPr>
        <w:spacing w:after="0" w:line="240" w:lineRule="auto"/>
        <w:rPr>
          <w:rFonts w:ascii="Times New Roman" w:eastAsia="Times New Roman" w:hAnsi="Times New Roman" w:cs="Times New Roman"/>
          <w:b/>
          <w:color w:val="000000"/>
          <w:sz w:val="24"/>
          <w:szCs w:val="24"/>
          <w:lang w:eastAsia="cs-CZ"/>
        </w:rPr>
      </w:pPr>
      <w:r w:rsidRPr="00700613">
        <w:rPr>
          <w:rFonts w:ascii="Times New Roman" w:eastAsia="Times New Roman" w:hAnsi="Times New Roman" w:cs="Times New Roman"/>
          <w:b/>
          <w:color w:val="000000"/>
          <w:sz w:val="24"/>
          <w:szCs w:val="24"/>
          <w:lang w:eastAsia="cs-CZ"/>
        </w:rPr>
        <w:t>Výsledky maturitních zkoušek v podzimním období</w:t>
      </w:r>
    </w:p>
    <w:p w:rsidR="00700613" w:rsidRPr="00700613" w:rsidRDefault="00700613" w:rsidP="00700613">
      <w:pPr>
        <w:spacing w:after="0" w:line="240" w:lineRule="auto"/>
        <w:rPr>
          <w:rFonts w:ascii="Times New Roman" w:eastAsia="Times New Roman" w:hAnsi="Times New Roman" w:cs="Times New Roman"/>
          <w:b/>
          <w:color w:val="000000"/>
          <w:sz w:val="24"/>
          <w:szCs w:val="24"/>
          <w:lang w:eastAsia="cs-CZ"/>
        </w:rPr>
      </w:pPr>
    </w:p>
    <w:tbl>
      <w:tblPr>
        <w:tblW w:w="532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7"/>
        <w:gridCol w:w="1381"/>
        <w:gridCol w:w="1384"/>
        <w:gridCol w:w="1382"/>
        <w:gridCol w:w="1108"/>
        <w:gridCol w:w="1106"/>
        <w:gridCol w:w="969"/>
        <w:gridCol w:w="1212"/>
      </w:tblGrid>
      <w:tr w:rsidR="00700613" w:rsidRPr="00700613" w:rsidTr="004B68BA">
        <w:trPr>
          <w:trHeight w:val="385"/>
        </w:trPr>
        <w:tc>
          <w:tcPr>
            <w:tcW w:w="574" w:type="pct"/>
            <w:vMerge w:val="restart"/>
          </w:tcPr>
          <w:p w:rsidR="00700613" w:rsidRPr="00700613" w:rsidRDefault="00700613" w:rsidP="00700613">
            <w:pPr>
              <w:spacing w:after="0" w:line="240" w:lineRule="auto"/>
              <w:jc w:val="center"/>
              <w:rPr>
                <w:rFonts w:ascii="Times New Roman" w:eastAsia="Times New Roman" w:hAnsi="Times New Roman" w:cs="Times New Roman"/>
                <w:color w:val="000000"/>
                <w:lang w:eastAsia="cs-CZ"/>
              </w:rPr>
            </w:pPr>
          </w:p>
          <w:p w:rsidR="00700613" w:rsidRPr="00700613" w:rsidRDefault="00700613" w:rsidP="00700613">
            <w:pPr>
              <w:spacing w:after="0" w:line="240" w:lineRule="auto"/>
              <w:jc w:val="center"/>
              <w:rPr>
                <w:rFonts w:ascii="Times New Roman" w:eastAsia="Times New Roman" w:hAnsi="Times New Roman" w:cs="Times New Roman"/>
                <w:color w:val="000000"/>
                <w:lang w:eastAsia="cs-CZ"/>
              </w:rPr>
            </w:pPr>
          </w:p>
        </w:tc>
        <w:tc>
          <w:tcPr>
            <w:tcW w:w="716" w:type="pct"/>
            <w:vMerge w:val="restart"/>
          </w:tcPr>
          <w:p w:rsidR="00700613" w:rsidRPr="00700613" w:rsidRDefault="00700613" w:rsidP="00700613">
            <w:pPr>
              <w:spacing w:after="0" w:line="240" w:lineRule="auto"/>
              <w:jc w:val="center"/>
              <w:rPr>
                <w:rFonts w:ascii="Times New Roman" w:eastAsia="Times New Roman" w:hAnsi="Times New Roman" w:cs="Times New Roman"/>
                <w:color w:val="000000"/>
                <w:lang w:eastAsia="cs-CZ"/>
              </w:rPr>
            </w:pPr>
          </w:p>
          <w:p w:rsidR="00700613" w:rsidRPr="00700613" w:rsidRDefault="00700613" w:rsidP="00700613">
            <w:pPr>
              <w:spacing w:after="0" w:line="240" w:lineRule="auto"/>
              <w:jc w:val="center"/>
              <w:rPr>
                <w:rFonts w:ascii="Times New Roman" w:eastAsia="Times New Roman" w:hAnsi="Times New Roman" w:cs="Times New Roman"/>
                <w:color w:val="000000"/>
                <w:lang w:eastAsia="cs-CZ"/>
              </w:rPr>
            </w:pPr>
            <w:r w:rsidRPr="00700613">
              <w:rPr>
                <w:rFonts w:ascii="Times New Roman" w:eastAsia="Times New Roman" w:hAnsi="Times New Roman" w:cs="Times New Roman"/>
                <w:color w:val="000000"/>
                <w:lang w:eastAsia="cs-CZ"/>
              </w:rPr>
              <w:t>Počet žáků přihlášených k MZ celkem</w:t>
            </w:r>
          </w:p>
          <w:p w:rsidR="00700613" w:rsidRPr="00700613" w:rsidRDefault="00700613" w:rsidP="00700613">
            <w:pPr>
              <w:spacing w:after="0" w:line="240" w:lineRule="auto"/>
              <w:jc w:val="center"/>
              <w:rPr>
                <w:rFonts w:ascii="Times New Roman" w:eastAsia="Times New Roman" w:hAnsi="Times New Roman" w:cs="Times New Roman"/>
                <w:color w:val="000000"/>
                <w:lang w:eastAsia="cs-CZ"/>
              </w:rPr>
            </w:pPr>
            <w:r w:rsidRPr="00700613">
              <w:rPr>
                <w:rFonts w:ascii="Times New Roman" w:eastAsia="Times New Roman" w:hAnsi="Times New Roman" w:cs="Times New Roman"/>
                <w:color w:val="000000"/>
                <w:lang w:eastAsia="cs-CZ"/>
              </w:rPr>
              <w:t xml:space="preserve"> - řádný termín</w:t>
            </w:r>
          </w:p>
        </w:tc>
        <w:tc>
          <w:tcPr>
            <w:tcW w:w="717" w:type="pct"/>
            <w:vMerge w:val="restart"/>
            <w:vAlign w:val="center"/>
          </w:tcPr>
          <w:p w:rsidR="00700613" w:rsidRPr="00700613" w:rsidRDefault="00700613" w:rsidP="00700613">
            <w:pPr>
              <w:spacing w:after="0" w:line="240" w:lineRule="auto"/>
              <w:jc w:val="center"/>
              <w:rPr>
                <w:rFonts w:ascii="Times New Roman" w:eastAsia="Times New Roman" w:hAnsi="Times New Roman" w:cs="Times New Roman"/>
                <w:color w:val="000000"/>
                <w:lang w:eastAsia="cs-CZ"/>
              </w:rPr>
            </w:pPr>
            <w:r w:rsidRPr="00700613">
              <w:rPr>
                <w:rFonts w:ascii="Times New Roman" w:eastAsia="Times New Roman" w:hAnsi="Times New Roman" w:cs="Times New Roman"/>
                <w:color w:val="000000"/>
                <w:lang w:eastAsia="cs-CZ"/>
              </w:rPr>
              <w:t>Počet žáků přihlášených k MZ celkem</w:t>
            </w:r>
          </w:p>
          <w:p w:rsidR="00700613" w:rsidRPr="00700613" w:rsidRDefault="00700613" w:rsidP="00700613">
            <w:pPr>
              <w:spacing w:after="0" w:line="240" w:lineRule="auto"/>
              <w:jc w:val="center"/>
              <w:rPr>
                <w:rFonts w:ascii="Times New Roman" w:eastAsia="Times New Roman" w:hAnsi="Times New Roman" w:cs="Times New Roman"/>
                <w:color w:val="000000"/>
                <w:lang w:eastAsia="cs-CZ"/>
              </w:rPr>
            </w:pPr>
            <w:r w:rsidRPr="00700613">
              <w:rPr>
                <w:rFonts w:ascii="Times New Roman" w:eastAsia="Times New Roman" w:hAnsi="Times New Roman" w:cs="Times New Roman"/>
                <w:color w:val="000000"/>
                <w:lang w:eastAsia="cs-CZ"/>
              </w:rPr>
              <w:t xml:space="preserve"> - náhradní termín</w:t>
            </w:r>
          </w:p>
        </w:tc>
        <w:tc>
          <w:tcPr>
            <w:tcW w:w="716" w:type="pct"/>
            <w:vMerge w:val="restart"/>
          </w:tcPr>
          <w:p w:rsidR="00700613" w:rsidRPr="00700613" w:rsidRDefault="00700613" w:rsidP="00700613">
            <w:pPr>
              <w:spacing w:after="0" w:line="240" w:lineRule="auto"/>
              <w:jc w:val="center"/>
              <w:rPr>
                <w:rFonts w:ascii="Times New Roman" w:eastAsia="Times New Roman" w:hAnsi="Times New Roman" w:cs="Times New Roman"/>
                <w:color w:val="000000"/>
                <w:lang w:eastAsia="cs-CZ"/>
              </w:rPr>
            </w:pPr>
          </w:p>
          <w:p w:rsidR="00700613" w:rsidRPr="00700613" w:rsidRDefault="00700613" w:rsidP="00700613">
            <w:pPr>
              <w:spacing w:after="0" w:line="240" w:lineRule="auto"/>
              <w:jc w:val="center"/>
              <w:rPr>
                <w:rFonts w:ascii="Times New Roman" w:eastAsia="Times New Roman" w:hAnsi="Times New Roman" w:cs="Times New Roman"/>
                <w:color w:val="000000"/>
                <w:lang w:eastAsia="cs-CZ"/>
              </w:rPr>
            </w:pPr>
            <w:r w:rsidRPr="00700613">
              <w:rPr>
                <w:rFonts w:ascii="Times New Roman" w:eastAsia="Times New Roman" w:hAnsi="Times New Roman" w:cs="Times New Roman"/>
                <w:color w:val="000000"/>
                <w:lang w:eastAsia="cs-CZ"/>
              </w:rPr>
              <w:t>Počet žáků přihlášených k MZ celkem</w:t>
            </w:r>
          </w:p>
          <w:p w:rsidR="00700613" w:rsidRPr="00700613" w:rsidRDefault="00700613" w:rsidP="00700613">
            <w:pPr>
              <w:spacing w:after="0" w:line="240" w:lineRule="auto"/>
              <w:jc w:val="center"/>
              <w:rPr>
                <w:rFonts w:ascii="Times New Roman" w:eastAsia="Times New Roman" w:hAnsi="Times New Roman" w:cs="Times New Roman"/>
                <w:color w:val="000000"/>
                <w:lang w:eastAsia="cs-CZ"/>
              </w:rPr>
            </w:pPr>
            <w:r w:rsidRPr="00700613">
              <w:rPr>
                <w:rFonts w:ascii="Times New Roman" w:eastAsia="Times New Roman" w:hAnsi="Times New Roman" w:cs="Times New Roman"/>
                <w:color w:val="000000"/>
                <w:lang w:eastAsia="cs-CZ"/>
              </w:rPr>
              <w:t xml:space="preserve"> - opravný termín</w:t>
            </w:r>
          </w:p>
        </w:tc>
        <w:tc>
          <w:tcPr>
            <w:tcW w:w="574" w:type="pct"/>
            <w:vMerge w:val="restart"/>
            <w:vAlign w:val="center"/>
          </w:tcPr>
          <w:p w:rsidR="00700613" w:rsidRPr="00700613" w:rsidRDefault="00700613" w:rsidP="00700613">
            <w:pPr>
              <w:spacing w:after="0" w:line="240" w:lineRule="auto"/>
              <w:jc w:val="center"/>
              <w:rPr>
                <w:rFonts w:ascii="Times New Roman" w:eastAsia="Times New Roman" w:hAnsi="Times New Roman" w:cs="Times New Roman"/>
                <w:color w:val="000000"/>
                <w:lang w:eastAsia="cs-CZ"/>
              </w:rPr>
            </w:pPr>
            <w:r w:rsidRPr="00700613">
              <w:rPr>
                <w:rFonts w:ascii="Times New Roman" w:eastAsia="Times New Roman" w:hAnsi="Times New Roman" w:cs="Times New Roman"/>
                <w:color w:val="000000"/>
                <w:lang w:eastAsia="cs-CZ"/>
              </w:rPr>
              <w:t xml:space="preserve">Počet žáků konajících MZ </w:t>
            </w:r>
          </w:p>
        </w:tc>
        <w:tc>
          <w:tcPr>
            <w:tcW w:w="1703" w:type="pct"/>
            <w:gridSpan w:val="3"/>
            <w:vAlign w:val="center"/>
          </w:tcPr>
          <w:p w:rsidR="00700613" w:rsidRPr="00700613" w:rsidRDefault="00863819" w:rsidP="00700613">
            <w:pPr>
              <w:spacing w:after="0" w:line="240" w:lineRule="auto"/>
              <w:jc w:val="center"/>
              <w:rPr>
                <w:rFonts w:ascii="Times New Roman" w:eastAsia="Times New Roman" w:hAnsi="Times New Roman" w:cs="Times New Roman"/>
                <w:b/>
                <w:color w:val="000000"/>
                <w:lang w:eastAsia="cs-CZ"/>
              </w:rPr>
            </w:pPr>
            <w:r>
              <w:rPr>
                <w:rFonts w:ascii="Times New Roman" w:eastAsia="Times New Roman" w:hAnsi="Times New Roman" w:cs="Times New Roman"/>
                <w:color w:val="000000"/>
                <w:lang w:eastAsia="cs-CZ"/>
              </w:rPr>
              <w:t>V</w:t>
            </w:r>
            <w:r w:rsidR="00700613" w:rsidRPr="00700613">
              <w:rPr>
                <w:rFonts w:ascii="Times New Roman" w:eastAsia="Times New Roman" w:hAnsi="Times New Roman" w:cs="Times New Roman"/>
                <w:color w:val="000000"/>
                <w:lang w:eastAsia="cs-CZ"/>
              </w:rPr>
              <w:t>ýsledky MZ</w:t>
            </w:r>
          </w:p>
        </w:tc>
      </w:tr>
      <w:tr w:rsidR="00700613" w:rsidRPr="00700613" w:rsidTr="004B68BA">
        <w:trPr>
          <w:trHeight w:val="1415"/>
        </w:trPr>
        <w:tc>
          <w:tcPr>
            <w:tcW w:w="574" w:type="pct"/>
            <w:vMerge/>
          </w:tcPr>
          <w:p w:rsidR="00700613" w:rsidRPr="00700613" w:rsidRDefault="00700613" w:rsidP="00700613">
            <w:pPr>
              <w:spacing w:after="0" w:line="240" w:lineRule="auto"/>
              <w:jc w:val="center"/>
              <w:rPr>
                <w:rFonts w:ascii="Times New Roman" w:eastAsia="Times New Roman" w:hAnsi="Times New Roman" w:cs="Times New Roman"/>
                <w:color w:val="000000"/>
                <w:lang w:eastAsia="cs-CZ"/>
              </w:rPr>
            </w:pPr>
          </w:p>
        </w:tc>
        <w:tc>
          <w:tcPr>
            <w:tcW w:w="716" w:type="pct"/>
            <w:vMerge/>
          </w:tcPr>
          <w:p w:rsidR="00700613" w:rsidRPr="00700613" w:rsidRDefault="00700613" w:rsidP="00700613">
            <w:pPr>
              <w:spacing w:after="0" w:line="240" w:lineRule="auto"/>
              <w:jc w:val="center"/>
              <w:rPr>
                <w:rFonts w:ascii="Times New Roman" w:eastAsia="Times New Roman" w:hAnsi="Times New Roman" w:cs="Times New Roman"/>
                <w:color w:val="000000"/>
                <w:lang w:eastAsia="cs-CZ"/>
              </w:rPr>
            </w:pPr>
          </w:p>
        </w:tc>
        <w:tc>
          <w:tcPr>
            <w:tcW w:w="717" w:type="pct"/>
            <w:vMerge/>
            <w:vAlign w:val="center"/>
          </w:tcPr>
          <w:p w:rsidR="00700613" w:rsidRPr="00700613" w:rsidRDefault="00700613" w:rsidP="00700613">
            <w:pPr>
              <w:spacing w:after="0" w:line="240" w:lineRule="auto"/>
              <w:jc w:val="center"/>
              <w:rPr>
                <w:rFonts w:ascii="Times New Roman" w:eastAsia="Times New Roman" w:hAnsi="Times New Roman" w:cs="Times New Roman"/>
                <w:color w:val="000000"/>
                <w:lang w:eastAsia="cs-CZ"/>
              </w:rPr>
            </w:pPr>
          </w:p>
        </w:tc>
        <w:tc>
          <w:tcPr>
            <w:tcW w:w="716" w:type="pct"/>
            <w:vMerge/>
          </w:tcPr>
          <w:p w:rsidR="00700613" w:rsidRPr="00700613" w:rsidRDefault="00700613" w:rsidP="00700613">
            <w:pPr>
              <w:spacing w:after="0" w:line="240" w:lineRule="auto"/>
              <w:jc w:val="center"/>
              <w:rPr>
                <w:rFonts w:ascii="Times New Roman" w:eastAsia="Times New Roman" w:hAnsi="Times New Roman" w:cs="Times New Roman"/>
                <w:color w:val="000000"/>
                <w:lang w:eastAsia="cs-CZ"/>
              </w:rPr>
            </w:pPr>
          </w:p>
        </w:tc>
        <w:tc>
          <w:tcPr>
            <w:tcW w:w="574" w:type="pct"/>
            <w:vMerge/>
            <w:vAlign w:val="center"/>
          </w:tcPr>
          <w:p w:rsidR="00700613" w:rsidRPr="00700613" w:rsidRDefault="00700613" w:rsidP="00700613">
            <w:pPr>
              <w:spacing w:after="0" w:line="240" w:lineRule="auto"/>
              <w:jc w:val="center"/>
              <w:rPr>
                <w:rFonts w:ascii="Times New Roman" w:eastAsia="Times New Roman" w:hAnsi="Times New Roman" w:cs="Times New Roman"/>
                <w:color w:val="000000"/>
                <w:lang w:eastAsia="cs-CZ"/>
              </w:rPr>
            </w:pPr>
          </w:p>
        </w:tc>
        <w:tc>
          <w:tcPr>
            <w:tcW w:w="573" w:type="pct"/>
            <w:vAlign w:val="center"/>
          </w:tcPr>
          <w:p w:rsidR="00700613" w:rsidRPr="00700613" w:rsidRDefault="00700613" w:rsidP="00700613">
            <w:pPr>
              <w:spacing w:after="0" w:line="240" w:lineRule="auto"/>
              <w:jc w:val="center"/>
              <w:rPr>
                <w:rFonts w:ascii="Times New Roman" w:eastAsia="Times New Roman" w:hAnsi="Times New Roman" w:cs="Times New Roman"/>
                <w:color w:val="000000"/>
                <w:lang w:eastAsia="cs-CZ"/>
              </w:rPr>
            </w:pPr>
          </w:p>
          <w:p w:rsidR="00700613" w:rsidRPr="00700613" w:rsidRDefault="00700613" w:rsidP="00700613">
            <w:pPr>
              <w:spacing w:after="0" w:line="240" w:lineRule="auto"/>
              <w:jc w:val="center"/>
              <w:rPr>
                <w:rFonts w:ascii="Times New Roman" w:eastAsia="Times New Roman" w:hAnsi="Times New Roman" w:cs="Times New Roman"/>
                <w:color w:val="000000"/>
                <w:lang w:eastAsia="cs-CZ"/>
              </w:rPr>
            </w:pPr>
          </w:p>
          <w:p w:rsidR="00700613" w:rsidRPr="00700613" w:rsidRDefault="00700613" w:rsidP="00700613">
            <w:pPr>
              <w:spacing w:after="0" w:line="240" w:lineRule="auto"/>
              <w:jc w:val="center"/>
              <w:rPr>
                <w:rFonts w:ascii="Times New Roman" w:eastAsia="Times New Roman" w:hAnsi="Times New Roman" w:cs="Times New Roman"/>
                <w:color w:val="000000"/>
                <w:lang w:eastAsia="cs-CZ"/>
              </w:rPr>
            </w:pPr>
            <w:r w:rsidRPr="00700613">
              <w:rPr>
                <w:rFonts w:ascii="Times New Roman" w:eastAsia="Times New Roman" w:hAnsi="Times New Roman" w:cs="Times New Roman"/>
                <w:color w:val="000000"/>
                <w:lang w:eastAsia="cs-CZ"/>
              </w:rPr>
              <w:t>Prospělo s </w:t>
            </w:r>
            <w:proofErr w:type="spellStart"/>
            <w:r w:rsidRPr="00700613">
              <w:rPr>
                <w:rFonts w:ascii="Times New Roman" w:eastAsia="Times New Roman" w:hAnsi="Times New Roman" w:cs="Times New Roman"/>
                <w:color w:val="000000"/>
                <w:lang w:eastAsia="cs-CZ"/>
              </w:rPr>
              <w:t>vyznam</w:t>
            </w:r>
            <w:proofErr w:type="spellEnd"/>
            <w:r w:rsidRPr="00700613">
              <w:rPr>
                <w:rFonts w:ascii="Times New Roman" w:eastAsia="Times New Roman" w:hAnsi="Times New Roman" w:cs="Times New Roman"/>
                <w:color w:val="000000"/>
                <w:lang w:eastAsia="cs-CZ"/>
              </w:rPr>
              <w:t>.</w:t>
            </w:r>
          </w:p>
          <w:p w:rsidR="00700613" w:rsidRPr="00700613" w:rsidRDefault="00700613" w:rsidP="00700613">
            <w:pPr>
              <w:spacing w:after="0" w:line="240" w:lineRule="auto"/>
              <w:jc w:val="center"/>
              <w:rPr>
                <w:rFonts w:ascii="Times New Roman" w:eastAsia="Times New Roman" w:hAnsi="Times New Roman" w:cs="Times New Roman"/>
                <w:color w:val="000000"/>
                <w:lang w:eastAsia="cs-CZ"/>
              </w:rPr>
            </w:pPr>
          </w:p>
        </w:tc>
        <w:tc>
          <w:tcPr>
            <w:tcW w:w="502" w:type="pct"/>
            <w:vAlign w:val="center"/>
          </w:tcPr>
          <w:p w:rsidR="00700613" w:rsidRPr="00700613" w:rsidRDefault="00700613" w:rsidP="00700613">
            <w:pPr>
              <w:spacing w:after="0" w:line="240" w:lineRule="auto"/>
              <w:rPr>
                <w:rFonts w:ascii="Times New Roman" w:eastAsia="Times New Roman" w:hAnsi="Times New Roman" w:cs="Times New Roman"/>
                <w:color w:val="000000"/>
                <w:lang w:eastAsia="cs-CZ"/>
              </w:rPr>
            </w:pPr>
            <w:r w:rsidRPr="00700613">
              <w:rPr>
                <w:rFonts w:ascii="Times New Roman" w:eastAsia="Times New Roman" w:hAnsi="Times New Roman" w:cs="Times New Roman"/>
                <w:color w:val="000000"/>
                <w:lang w:eastAsia="cs-CZ"/>
              </w:rPr>
              <w:t>Prospělo</w:t>
            </w:r>
          </w:p>
        </w:tc>
        <w:tc>
          <w:tcPr>
            <w:tcW w:w="628" w:type="pct"/>
            <w:vAlign w:val="center"/>
          </w:tcPr>
          <w:p w:rsidR="00700613" w:rsidRPr="00700613" w:rsidRDefault="00700613" w:rsidP="00700613">
            <w:pPr>
              <w:spacing w:after="0" w:line="240" w:lineRule="auto"/>
              <w:rPr>
                <w:rFonts w:ascii="Times New Roman" w:eastAsia="Times New Roman" w:hAnsi="Times New Roman" w:cs="Times New Roman"/>
                <w:color w:val="000000"/>
                <w:lang w:eastAsia="cs-CZ"/>
              </w:rPr>
            </w:pPr>
          </w:p>
          <w:p w:rsidR="00700613" w:rsidRPr="00700613" w:rsidRDefault="00700613" w:rsidP="00700613">
            <w:pPr>
              <w:spacing w:after="0" w:line="240" w:lineRule="auto"/>
              <w:rPr>
                <w:rFonts w:ascii="Times New Roman" w:eastAsia="Times New Roman" w:hAnsi="Times New Roman" w:cs="Times New Roman"/>
                <w:color w:val="000000"/>
                <w:lang w:eastAsia="cs-CZ"/>
              </w:rPr>
            </w:pPr>
            <w:r w:rsidRPr="00700613">
              <w:rPr>
                <w:rFonts w:ascii="Times New Roman" w:eastAsia="Times New Roman" w:hAnsi="Times New Roman" w:cs="Times New Roman"/>
                <w:color w:val="000000"/>
                <w:lang w:eastAsia="cs-CZ"/>
              </w:rPr>
              <w:t>Neprospělo</w:t>
            </w:r>
          </w:p>
          <w:p w:rsidR="00700613" w:rsidRPr="00700613" w:rsidRDefault="00700613" w:rsidP="00700613">
            <w:pPr>
              <w:spacing w:after="0" w:line="240" w:lineRule="auto"/>
              <w:jc w:val="center"/>
              <w:rPr>
                <w:rFonts w:ascii="Times New Roman" w:eastAsia="Times New Roman" w:hAnsi="Times New Roman" w:cs="Times New Roman"/>
                <w:color w:val="000000"/>
                <w:lang w:eastAsia="cs-CZ"/>
              </w:rPr>
            </w:pPr>
          </w:p>
        </w:tc>
      </w:tr>
      <w:tr w:rsidR="00700613" w:rsidRPr="00700613" w:rsidTr="004B68BA">
        <w:trPr>
          <w:trHeight w:val="681"/>
        </w:trPr>
        <w:tc>
          <w:tcPr>
            <w:tcW w:w="574" w:type="pct"/>
          </w:tcPr>
          <w:p w:rsidR="00700613" w:rsidRPr="00700613" w:rsidRDefault="00700613" w:rsidP="00700613">
            <w:pPr>
              <w:spacing w:after="0" w:line="240" w:lineRule="auto"/>
              <w:rPr>
                <w:rFonts w:ascii="Times New Roman" w:eastAsia="Times New Roman" w:hAnsi="Times New Roman" w:cs="Times New Roman"/>
                <w:color w:val="000000"/>
                <w:sz w:val="24"/>
                <w:szCs w:val="24"/>
                <w:lang w:eastAsia="cs-CZ"/>
              </w:rPr>
            </w:pPr>
            <w:r w:rsidRPr="00700613">
              <w:rPr>
                <w:rFonts w:ascii="Times New Roman" w:eastAsia="Times New Roman" w:hAnsi="Times New Roman" w:cs="Times New Roman"/>
                <w:color w:val="000000"/>
                <w:sz w:val="24"/>
                <w:szCs w:val="24"/>
                <w:lang w:eastAsia="cs-CZ"/>
              </w:rPr>
              <w:t>denní forma</w:t>
            </w:r>
          </w:p>
        </w:tc>
        <w:tc>
          <w:tcPr>
            <w:tcW w:w="716" w:type="pct"/>
          </w:tcPr>
          <w:p w:rsidR="00700613" w:rsidRDefault="00700613" w:rsidP="00700613">
            <w:pPr>
              <w:spacing w:after="0" w:line="240" w:lineRule="auto"/>
              <w:jc w:val="center"/>
              <w:rPr>
                <w:rFonts w:ascii="Times New Roman" w:eastAsia="Times New Roman" w:hAnsi="Times New Roman" w:cs="Times New Roman"/>
                <w:color w:val="000000"/>
                <w:sz w:val="24"/>
                <w:szCs w:val="24"/>
                <w:lang w:eastAsia="cs-CZ"/>
              </w:rPr>
            </w:pPr>
          </w:p>
          <w:p w:rsidR="00D92CB0" w:rsidRPr="00700613" w:rsidRDefault="00D92CB0" w:rsidP="00700613">
            <w:pPr>
              <w:spacing w:after="0" w:line="240" w:lineRule="auto"/>
              <w:jc w:val="center"/>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3</w:t>
            </w:r>
          </w:p>
        </w:tc>
        <w:tc>
          <w:tcPr>
            <w:tcW w:w="717" w:type="pct"/>
          </w:tcPr>
          <w:p w:rsidR="00D92CB0" w:rsidRDefault="00D92CB0" w:rsidP="00700613">
            <w:pPr>
              <w:spacing w:after="0" w:line="240" w:lineRule="auto"/>
              <w:jc w:val="center"/>
              <w:rPr>
                <w:rFonts w:ascii="Times New Roman" w:eastAsia="Times New Roman" w:hAnsi="Times New Roman" w:cs="Times New Roman"/>
                <w:lang w:eastAsia="cs-CZ"/>
              </w:rPr>
            </w:pPr>
          </w:p>
          <w:p w:rsidR="00700613" w:rsidRPr="00700613" w:rsidRDefault="00D92CB0" w:rsidP="00700613">
            <w:pPr>
              <w:spacing w:after="0" w:line="240" w:lineRule="auto"/>
              <w:jc w:val="center"/>
              <w:rPr>
                <w:rFonts w:ascii="Times New Roman" w:eastAsia="Times New Roman" w:hAnsi="Times New Roman" w:cs="Times New Roman"/>
                <w:lang w:eastAsia="cs-CZ"/>
              </w:rPr>
            </w:pPr>
            <w:r>
              <w:rPr>
                <w:rFonts w:ascii="Times New Roman" w:eastAsia="Times New Roman" w:hAnsi="Times New Roman" w:cs="Times New Roman"/>
                <w:lang w:eastAsia="cs-CZ"/>
              </w:rPr>
              <w:t>1</w:t>
            </w:r>
          </w:p>
        </w:tc>
        <w:tc>
          <w:tcPr>
            <w:tcW w:w="716" w:type="pct"/>
          </w:tcPr>
          <w:p w:rsidR="00D92CB0" w:rsidRDefault="00D92CB0" w:rsidP="00700613">
            <w:pPr>
              <w:spacing w:after="0" w:line="240" w:lineRule="auto"/>
              <w:jc w:val="center"/>
              <w:rPr>
                <w:rFonts w:ascii="Times New Roman" w:eastAsia="Times New Roman" w:hAnsi="Times New Roman" w:cs="Times New Roman"/>
                <w:lang w:eastAsia="cs-CZ"/>
              </w:rPr>
            </w:pPr>
          </w:p>
          <w:p w:rsidR="00700613" w:rsidRPr="00700613" w:rsidRDefault="00D92CB0" w:rsidP="00700613">
            <w:pPr>
              <w:spacing w:after="0" w:line="240" w:lineRule="auto"/>
              <w:jc w:val="center"/>
              <w:rPr>
                <w:rFonts w:ascii="Times New Roman" w:eastAsia="Times New Roman" w:hAnsi="Times New Roman" w:cs="Times New Roman"/>
                <w:lang w:eastAsia="cs-CZ"/>
              </w:rPr>
            </w:pPr>
            <w:r>
              <w:rPr>
                <w:rFonts w:ascii="Times New Roman" w:eastAsia="Times New Roman" w:hAnsi="Times New Roman" w:cs="Times New Roman"/>
                <w:lang w:eastAsia="cs-CZ"/>
              </w:rPr>
              <w:t>3</w:t>
            </w:r>
          </w:p>
        </w:tc>
        <w:tc>
          <w:tcPr>
            <w:tcW w:w="574" w:type="pct"/>
          </w:tcPr>
          <w:p w:rsidR="00D92CB0" w:rsidRDefault="00D92CB0" w:rsidP="00700613">
            <w:pPr>
              <w:spacing w:after="0" w:line="240" w:lineRule="auto"/>
              <w:jc w:val="center"/>
              <w:rPr>
                <w:rFonts w:ascii="Times New Roman" w:eastAsia="Times New Roman" w:hAnsi="Times New Roman" w:cs="Times New Roman"/>
                <w:lang w:eastAsia="cs-CZ"/>
              </w:rPr>
            </w:pPr>
          </w:p>
          <w:p w:rsidR="00700613" w:rsidRPr="00700613" w:rsidRDefault="00D92CB0" w:rsidP="00700613">
            <w:pPr>
              <w:spacing w:after="0" w:line="240" w:lineRule="auto"/>
              <w:jc w:val="center"/>
              <w:rPr>
                <w:rFonts w:ascii="Times New Roman" w:eastAsia="Times New Roman" w:hAnsi="Times New Roman" w:cs="Times New Roman"/>
                <w:lang w:eastAsia="cs-CZ"/>
              </w:rPr>
            </w:pPr>
            <w:r>
              <w:rPr>
                <w:rFonts w:ascii="Times New Roman" w:eastAsia="Times New Roman" w:hAnsi="Times New Roman" w:cs="Times New Roman"/>
                <w:lang w:eastAsia="cs-CZ"/>
              </w:rPr>
              <w:t>5</w:t>
            </w:r>
          </w:p>
        </w:tc>
        <w:tc>
          <w:tcPr>
            <w:tcW w:w="573" w:type="pct"/>
          </w:tcPr>
          <w:p w:rsidR="00D92CB0" w:rsidRDefault="00D92CB0" w:rsidP="00700613">
            <w:pPr>
              <w:spacing w:after="0" w:line="240" w:lineRule="auto"/>
              <w:jc w:val="center"/>
              <w:rPr>
                <w:rFonts w:ascii="Times New Roman" w:eastAsia="Times New Roman" w:hAnsi="Times New Roman" w:cs="Times New Roman"/>
                <w:lang w:eastAsia="cs-CZ"/>
              </w:rPr>
            </w:pPr>
          </w:p>
          <w:p w:rsidR="00700613" w:rsidRPr="00700613" w:rsidRDefault="00D92CB0" w:rsidP="00700613">
            <w:pPr>
              <w:spacing w:after="0" w:line="240" w:lineRule="auto"/>
              <w:jc w:val="center"/>
              <w:rPr>
                <w:rFonts w:ascii="Times New Roman" w:eastAsia="Times New Roman" w:hAnsi="Times New Roman" w:cs="Times New Roman"/>
                <w:lang w:eastAsia="cs-CZ"/>
              </w:rPr>
            </w:pPr>
            <w:r>
              <w:rPr>
                <w:rFonts w:ascii="Times New Roman" w:eastAsia="Times New Roman" w:hAnsi="Times New Roman" w:cs="Times New Roman"/>
                <w:lang w:eastAsia="cs-CZ"/>
              </w:rPr>
              <w:t>0</w:t>
            </w:r>
          </w:p>
        </w:tc>
        <w:tc>
          <w:tcPr>
            <w:tcW w:w="502" w:type="pct"/>
          </w:tcPr>
          <w:p w:rsidR="00D92CB0" w:rsidRDefault="00D92CB0" w:rsidP="00700613">
            <w:pPr>
              <w:spacing w:after="0" w:line="240" w:lineRule="auto"/>
              <w:jc w:val="center"/>
              <w:rPr>
                <w:rFonts w:ascii="Times New Roman" w:eastAsia="Times New Roman" w:hAnsi="Times New Roman" w:cs="Times New Roman"/>
                <w:lang w:eastAsia="cs-CZ"/>
              </w:rPr>
            </w:pPr>
          </w:p>
          <w:p w:rsidR="00700613" w:rsidRPr="00700613" w:rsidRDefault="00D92CB0" w:rsidP="00700613">
            <w:pPr>
              <w:spacing w:after="0" w:line="240" w:lineRule="auto"/>
              <w:jc w:val="center"/>
              <w:rPr>
                <w:rFonts w:ascii="Times New Roman" w:eastAsia="Times New Roman" w:hAnsi="Times New Roman" w:cs="Times New Roman"/>
                <w:lang w:eastAsia="cs-CZ"/>
              </w:rPr>
            </w:pPr>
            <w:r>
              <w:rPr>
                <w:rFonts w:ascii="Times New Roman" w:eastAsia="Times New Roman" w:hAnsi="Times New Roman" w:cs="Times New Roman"/>
                <w:lang w:eastAsia="cs-CZ"/>
              </w:rPr>
              <w:t>4</w:t>
            </w:r>
          </w:p>
        </w:tc>
        <w:tc>
          <w:tcPr>
            <w:tcW w:w="628" w:type="pct"/>
          </w:tcPr>
          <w:p w:rsidR="00D92CB0" w:rsidRDefault="00D92CB0" w:rsidP="00700613">
            <w:pPr>
              <w:spacing w:after="0" w:line="240" w:lineRule="auto"/>
              <w:jc w:val="center"/>
              <w:rPr>
                <w:rFonts w:ascii="Times New Roman" w:eastAsia="Times New Roman" w:hAnsi="Times New Roman" w:cs="Times New Roman"/>
                <w:lang w:eastAsia="cs-CZ"/>
              </w:rPr>
            </w:pPr>
          </w:p>
          <w:p w:rsidR="00700613" w:rsidRPr="00700613" w:rsidRDefault="00D92CB0" w:rsidP="00700613">
            <w:pPr>
              <w:spacing w:after="0" w:line="240" w:lineRule="auto"/>
              <w:jc w:val="center"/>
              <w:rPr>
                <w:rFonts w:ascii="Times New Roman" w:eastAsia="Times New Roman" w:hAnsi="Times New Roman" w:cs="Times New Roman"/>
                <w:lang w:eastAsia="cs-CZ"/>
              </w:rPr>
            </w:pPr>
            <w:r>
              <w:rPr>
                <w:rFonts w:ascii="Times New Roman" w:eastAsia="Times New Roman" w:hAnsi="Times New Roman" w:cs="Times New Roman"/>
                <w:lang w:eastAsia="cs-CZ"/>
              </w:rPr>
              <w:t>1</w:t>
            </w:r>
          </w:p>
        </w:tc>
      </w:tr>
      <w:tr w:rsidR="00700613" w:rsidRPr="00700613" w:rsidTr="004B68BA">
        <w:trPr>
          <w:trHeight w:val="681"/>
        </w:trPr>
        <w:tc>
          <w:tcPr>
            <w:tcW w:w="574" w:type="pct"/>
          </w:tcPr>
          <w:p w:rsidR="00700613" w:rsidRPr="00700613" w:rsidRDefault="00700613" w:rsidP="00700613">
            <w:pPr>
              <w:spacing w:after="0" w:line="240" w:lineRule="auto"/>
              <w:rPr>
                <w:rFonts w:ascii="Times New Roman" w:eastAsia="Times New Roman" w:hAnsi="Times New Roman" w:cs="Times New Roman"/>
                <w:color w:val="000000"/>
                <w:sz w:val="24"/>
                <w:szCs w:val="24"/>
                <w:lang w:eastAsia="cs-CZ"/>
              </w:rPr>
            </w:pPr>
            <w:r w:rsidRPr="00700613">
              <w:rPr>
                <w:rFonts w:ascii="Times New Roman" w:eastAsia="Times New Roman" w:hAnsi="Times New Roman" w:cs="Times New Roman"/>
                <w:color w:val="000000"/>
                <w:sz w:val="24"/>
                <w:szCs w:val="24"/>
                <w:lang w:eastAsia="cs-CZ"/>
              </w:rPr>
              <w:lastRenderedPageBreak/>
              <w:t>dálková forma</w:t>
            </w:r>
          </w:p>
        </w:tc>
        <w:tc>
          <w:tcPr>
            <w:tcW w:w="716" w:type="pct"/>
          </w:tcPr>
          <w:p w:rsidR="00D92CB0" w:rsidRDefault="00D92CB0" w:rsidP="00700613">
            <w:pPr>
              <w:spacing w:after="0" w:line="240" w:lineRule="auto"/>
              <w:jc w:val="center"/>
              <w:rPr>
                <w:rFonts w:ascii="Times New Roman" w:eastAsia="Times New Roman" w:hAnsi="Times New Roman" w:cs="Times New Roman"/>
                <w:color w:val="000000"/>
                <w:sz w:val="24"/>
                <w:szCs w:val="24"/>
                <w:lang w:eastAsia="cs-CZ"/>
              </w:rPr>
            </w:pPr>
          </w:p>
          <w:p w:rsidR="00700613" w:rsidRPr="00700613" w:rsidRDefault="00D92CB0" w:rsidP="00700613">
            <w:pPr>
              <w:spacing w:after="0" w:line="240" w:lineRule="auto"/>
              <w:jc w:val="center"/>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0</w:t>
            </w:r>
          </w:p>
        </w:tc>
        <w:tc>
          <w:tcPr>
            <w:tcW w:w="717" w:type="pct"/>
          </w:tcPr>
          <w:p w:rsidR="00D92CB0" w:rsidRDefault="00D92CB0" w:rsidP="00700613">
            <w:pPr>
              <w:spacing w:after="0" w:line="240" w:lineRule="auto"/>
              <w:jc w:val="center"/>
              <w:rPr>
                <w:rFonts w:ascii="Times New Roman" w:eastAsia="Times New Roman" w:hAnsi="Times New Roman" w:cs="Times New Roman"/>
                <w:lang w:eastAsia="cs-CZ"/>
              </w:rPr>
            </w:pPr>
          </w:p>
          <w:p w:rsidR="00700613" w:rsidRPr="00700613" w:rsidRDefault="00D92CB0" w:rsidP="00700613">
            <w:pPr>
              <w:spacing w:after="0" w:line="240" w:lineRule="auto"/>
              <w:jc w:val="center"/>
              <w:rPr>
                <w:rFonts w:ascii="Times New Roman" w:eastAsia="Times New Roman" w:hAnsi="Times New Roman" w:cs="Times New Roman"/>
                <w:lang w:eastAsia="cs-CZ"/>
              </w:rPr>
            </w:pPr>
            <w:r>
              <w:rPr>
                <w:rFonts w:ascii="Times New Roman" w:eastAsia="Times New Roman" w:hAnsi="Times New Roman" w:cs="Times New Roman"/>
                <w:lang w:eastAsia="cs-CZ"/>
              </w:rPr>
              <w:t>0</w:t>
            </w:r>
          </w:p>
        </w:tc>
        <w:tc>
          <w:tcPr>
            <w:tcW w:w="716" w:type="pct"/>
          </w:tcPr>
          <w:p w:rsidR="00D92CB0" w:rsidRDefault="00D92CB0" w:rsidP="00700613">
            <w:pPr>
              <w:spacing w:after="0" w:line="240" w:lineRule="auto"/>
              <w:jc w:val="center"/>
              <w:rPr>
                <w:rFonts w:ascii="Times New Roman" w:eastAsia="Times New Roman" w:hAnsi="Times New Roman" w:cs="Times New Roman"/>
                <w:lang w:eastAsia="cs-CZ"/>
              </w:rPr>
            </w:pPr>
          </w:p>
          <w:p w:rsidR="00700613" w:rsidRPr="00700613" w:rsidRDefault="00D92CB0" w:rsidP="00700613">
            <w:pPr>
              <w:spacing w:after="0" w:line="240" w:lineRule="auto"/>
              <w:jc w:val="center"/>
              <w:rPr>
                <w:rFonts w:ascii="Times New Roman" w:eastAsia="Times New Roman" w:hAnsi="Times New Roman" w:cs="Times New Roman"/>
                <w:lang w:eastAsia="cs-CZ"/>
              </w:rPr>
            </w:pPr>
            <w:r>
              <w:rPr>
                <w:rFonts w:ascii="Times New Roman" w:eastAsia="Times New Roman" w:hAnsi="Times New Roman" w:cs="Times New Roman"/>
                <w:lang w:eastAsia="cs-CZ"/>
              </w:rPr>
              <w:t>4</w:t>
            </w:r>
          </w:p>
        </w:tc>
        <w:tc>
          <w:tcPr>
            <w:tcW w:w="574" w:type="pct"/>
          </w:tcPr>
          <w:p w:rsidR="00D92CB0" w:rsidRDefault="00D92CB0" w:rsidP="00700613">
            <w:pPr>
              <w:spacing w:after="0" w:line="240" w:lineRule="auto"/>
              <w:jc w:val="center"/>
              <w:rPr>
                <w:rFonts w:ascii="Times New Roman" w:eastAsia="Times New Roman" w:hAnsi="Times New Roman" w:cs="Times New Roman"/>
                <w:lang w:eastAsia="cs-CZ"/>
              </w:rPr>
            </w:pPr>
          </w:p>
          <w:p w:rsidR="00700613" w:rsidRPr="00700613" w:rsidRDefault="00D92CB0" w:rsidP="00700613">
            <w:pPr>
              <w:spacing w:after="0" w:line="240" w:lineRule="auto"/>
              <w:jc w:val="center"/>
              <w:rPr>
                <w:rFonts w:ascii="Times New Roman" w:eastAsia="Times New Roman" w:hAnsi="Times New Roman" w:cs="Times New Roman"/>
                <w:lang w:eastAsia="cs-CZ"/>
              </w:rPr>
            </w:pPr>
            <w:r>
              <w:rPr>
                <w:rFonts w:ascii="Times New Roman" w:eastAsia="Times New Roman" w:hAnsi="Times New Roman" w:cs="Times New Roman"/>
                <w:lang w:eastAsia="cs-CZ"/>
              </w:rPr>
              <w:t>2</w:t>
            </w:r>
          </w:p>
        </w:tc>
        <w:tc>
          <w:tcPr>
            <w:tcW w:w="573" w:type="pct"/>
          </w:tcPr>
          <w:p w:rsidR="00D92CB0" w:rsidRDefault="00D92CB0" w:rsidP="00700613">
            <w:pPr>
              <w:spacing w:after="0" w:line="240" w:lineRule="auto"/>
              <w:jc w:val="center"/>
              <w:rPr>
                <w:rFonts w:ascii="Times New Roman" w:eastAsia="Times New Roman" w:hAnsi="Times New Roman" w:cs="Times New Roman"/>
                <w:lang w:eastAsia="cs-CZ"/>
              </w:rPr>
            </w:pPr>
          </w:p>
          <w:p w:rsidR="00700613" w:rsidRPr="00700613" w:rsidRDefault="00D92CB0" w:rsidP="00700613">
            <w:pPr>
              <w:spacing w:after="0" w:line="240" w:lineRule="auto"/>
              <w:jc w:val="center"/>
              <w:rPr>
                <w:rFonts w:ascii="Times New Roman" w:eastAsia="Times New Roman" w:hAnsi="Times New Roman" w:cs="Times New Roman"/>
                <w:lang w:eastAsia="cs-CZ"/>
              </w:rPr>
            </w:pPr>
            <w:r>
              <w:rPr>
                <w:rFonts w:ascii="Times New Roman" w:eastAsia="Times New Roman" w:hAnsi="Times New Roman" w:cs="Times New Roman"/>
                <w:lang w:eastAsia="cs-CZ"/>
              </w:rPr>
              <w:t>0</w:t>
            </w:r>
          </w:p>
        </w:tc>
        <w:tc>
          <w:tcPr>
            <w:tcW w:w="502" w:type="pct"/>
          </w:tcPr>
          <w:p w:rsidR="00D92CB0" w:rsidRDefault="00D92CB0" w:rsidP="00700613">
            <w:pPr>
              <w:spacing w:after="0" w:line="240" w:lineRule="auto"/>
              <w:jc w:val="center"/>
              <w:rPr>
                <w:rFonts w:ascii="Times New Roman" w:eastAsia="Times New Roman" w:hAnsi="Times New Roman" w:cs="Times New Roman"/>
                <w:lang w:eastAsia="cs-CZ"/>
              </w:rPr>
            </w:pPr>
          </w:p>
          <w:p w:rsidR="00700613" w:rsidRPr="00700613" w:rsidRDefault="00D92CB0" w:rsidP="00700613">
            <w:pPr>
              <w:spacing w:after="0" w:line="240" w:lineRule="auto"/>
              <w:jc w:val="center"/>
              <w:rPr>
                <w:rFonts w:ascii="Times New Roman" w:eastAsia="Times New Roman" w:hAnsi="Times New Roman" w:cs="Times New Roman"/>
                <w:lang w:eastAsia="cs-CZ"/>
              </w:rPr>
            </w:pPr>
            <w:r>
              <w:rPr>
                <w:rFonts w:ascii="Times New Roman" w:eastAsia="Times New Roman" w:hAnsi="Times New Roman" w:cs="Times New Roman"/>
                <w:lang w:eastAsia="cs-CZ"/>
              </w:rPr>
              <w:t>2</w:t>
            </w:r>
          </w:p>
        </w:tc>
        <w:tc>
          <w:tcPr>
            <w:tcW w:w="628" w:type="pct"/>
          </w:tcPr>
          <w:p w:rsidR="00D92CB0" w:rsidRDefault="00D92CB0" w:rsidP="00700613">
            <w:pPr>
              <w:spacing w:after="0" w:line="240" w:lineRule="auto"/>
              <w:jc w:val="center"/>
              <w:rPr>
                <w:rFonts w:ascii="Times New Roman" w:eastAsia="Times New Roman" w:hAnsi="Times New Roman" w:cs="Times New Roman"/>
                <w:lang w:eastAsia="cs-CZ"/>
              </w:rPr>
            </w:pPr>
          </w:p>
          <w:p w:rsidR="00700613" w:rsidRPr="00700613" w:rsidRDefault="00D92CB0" w:rsidP="00700613">
            <w:pPr>
              <w:spacing w:after="0" w:line="240" w:lineRule="auto"/>
              <w:jc w:val="center"/>
              <w:rPr>
                <w:rFonts w:ascii="Times New Roman" w:eastAsia="Times New Roman" w:hAnsi="Times New Roman" w:cs="Times New Roman"/>
                <w:lang w:eastAsia="cs-CZ"/>
              </w:rPr>
            </w:pPr>
            <w:r>
              <w:rPr>
                <w:rFonts w:ascii="Times New Roman" w:eastAsia="Times New Roman" w:hAnsi="Times New Roman" w:cs="Times New Roman"/>
                <w:lang w:eastAsia="cs-CZ"/>
              </w:rPr>
              <w:t>0</w:t>
            </w:r>
          </w:p>
        </w:tc>
      </w:tr>
    </w:tbl>
    <w:p w:rsidR="00D92CB0" w:rsidRPr="00700613" w:rsidRDefault="00D92CB0" w:rsidP="00700613">
      <w:pPr>
        <w:spacing w:after="120" w:line="240" w:lineRule="auto"/>
        <w:rPr>
          <w:rFonts w:ascii="Times New Roman" w:eastAsia="Times New Roman" w:hAnsi="Times New Roman" w:cs="Times New Roman"/>
          <w:b/>
          <w:sz w:val="24"/>
          <w:szCs w:val="24"/>
          <w:lang w:eastAsia="cs-CZ"/>
        </w:rPr>
      </w:pPr>
    </w:p>
    <w:p w:rsidR="00700613" w:rsidRPr="00700613" w:rsidRDefault="00700613" w:rsidP="00700613">
      <w:pPr>
        <w:spacing w:after="120" w:line="240" w:lineRule="auto"/>
        <w:rPr>
          <w:rFonts w:ascii="Times New Roman" w:eastAsia="Times New Roman" w:hAnsi="Times New Roman" w:cs="Times New Roman"/>
          <w:b/>
          <w:sz w:val="24"/>
          <w:szCs w:val="24"/>
          <w:lang w:eastAsia="cs-CZ"/>
        </w:rPr>
      </w:pPr>
      <w:r w:rsidRPr="00700613">
        <w:rPr>
          <w:rFonts w:ascii="Times New Roman" w:eastAsia="Times New Roman" w:hAnsi="Times New Roman" w:cs="Times New Roman"/>
          <w:b/>
          <w:sz w:val="24"/>
          <w:szCs w:val="24"/>
          <w:lang w:eastAsia="cs-CZ"/>
        </w:rPr>
        <w:t>Řešení stížností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248"/>
        <w:gridCol w:w="2248"/>
        <w:gridCol w:w="2331"/>
      </w:tblGrid>
      <w:tr w:rsidR="00700613" w:rsidRPr="00700613" w:rsidTr="004B68BA">
        <w:trPr>
          <w:trHeight w:val="424"/>
        </w:trPr>
        <w:tc>
          <w:tcPr>
            <w:tcW w:w="2302" w:type="dxa"/>
            <w:vMerge w:val="restart"/>
            <w:tcBorders>
              <w:top w:val="single" w:sz="4" w:space="0" w:color="auto"/>
              <w:left w:val="single" w:sz="4" w:space="0" w:color="auto"/>
              <w:bottom w:val="single" w:sz="4" w:space="0" w:color="auto"/>
              <w:right w:val="single" w:sz="4" w:space="0" w:color="auto"/>
            </w:tcBorders>
            <w:vAlign w:val="center"/>
          </w:tcPr>
          <w:p w:rsidR="00700613" w:rsidRPr="00700613" w:rsidRDefault="00700613" w:rsidP="00700613">
            <w:pPr>
              <w:spacing w:after="0" w:line="240" w:lineRule="auto"/>
              <w:jc w:val="center"/>
              <w:rPr>
                <w:rFonts w:ascii="Times New Roman" w:eastAsia="Times New Roman" w:hAnsi="Times New Roman" w:cs="Times New Roman"/>
                <w:lang w:eastAsia="cs-CZ"/>
              </w:rPr>
            </w:pPr>
            <w:r w:rsidRPr="00700613">
              <w:rPr>
                <w:rFonts w:ascii="Times New Roman" w:eastAsia="Times New Roman" w:hAnsi="Times New Roman" w:cs="Times New Roman"/>
                <w:lang w:eastAsia="cs-CZ"/>
              </w:rPr>
              <w:t>počet stížností celkem</w:t>
            </w:r>
          </w:p>
        </w:tc>
        <w:tc>
          <w:tcPr>
            <w:tcW w:w="6986" w:type="dxa"/>
            <w:gridSpan w:val="3"/>
            <w:tcBorders>
              <w:top w:val="single" w:sz="4" w:space="0" w:color="auto"/>
              <w:left w:val="single" w:sz="4" w:space="0" w:color="auto"/>
              <w:bottom w:val="single" w:sz="4" w:space="0" w:color="auto"/>
              <w:right w:val="single" w:sz="4" w:space="0" w:color="auto"/>
            </w:tcBorders>
          </w:tcPr>
          <w:p w:rsidR="00700613" w:rsidRPr="00700613" w:rsidRDefault="00700613" w:rsidP="00700613">
            <w:pPr>
              <w:spacing w:after="0" w:line="240" w:lineRule="auto"/>
              <w:jc w:val="center"/>
              <w:rPr>
                <w:rFonts w:ascii="Times New Roman" w:eastAsia="Times New Roman" w:hAnsi="Times New Roman" w:cs="Times New Roman"/>
                <w:lang w:eastAsia="cs-CZ"/>
              </w:rPr>
            </w:pPr>
          </w:p>
          <w:p w:rsidR="00700613" w:rsidRPr="00700613" w:rsidRDefault="00700613" w:rsidP="00700613">
            <w:pPr>
              <w:spacing w:after="0" w:line="240" w:lineRule="auto"/>
              <w:jc w:val="center"/>
              <w:rPr>
                <w:rFonts w:ascii="Times New Roman" w:eastAsia="Times New Roman" w:hAnsi="Times New Roman" w:cs="Times New Roman"/>
                <w:lang w:eastAsia="cs-CZ"/>
              </w:rPr>
            </w:pPr>
            <w:r w:rsidRPr="00700613">
              <w:rPr>
                <w:rFonts w:ascii="Times New Roman" w:eastAsia="Times New Roman" w:hAnsi="Times New Roman" w:cs="Times New Roman"/>
                <w:lang w:eastAsia="cs-CZ"/>
              </w:rPr>
              <w:t>z toho</w:t>
            </w:r>
          </w:p>
        </w:tc>
      </w:tr>
      <w:tr w:rsidR="00700613" w:rsidRPr="00700613" w:rsidTr="004B68BA">
        <w:trPr>
          <w:trHeight w:val="565"/>
        </w:trPr>
        <w:tc>
          <w:tcPr>
            <w:tcW w:w="0" w:type="auto"/>
            <w:vMerge/>
            <w:tcBorders>
              <w:top w:val="single" w:sz="4" w:space="0" w:color="auto"/>
              <w:left w:val="single" w:sz="4" w:space="0" w:color="auto"/>
              <w:bottom w:val="single" w:sz="4" w:space="0" w:color="auto"/>
              <w:right w:val="single" w:sz="4" w:space="0" w:color="auto"/>
            </w:tcBorders>
            <w:vAlign w:val="center"/>
          </w:tcPr>
          <w:p w:rsidR="00700613" w:rsidRPr="00700613" w:rsidRDefault="00700613" w:rsidP="00700613">
            <w:pPr>
              <w:spacing w:after="0" w:line="240" w:lineRule="auto"/>
              <w:rPr>
                <w:rFonts w:ascii="Times New Roman" w:eastAsia="Times New Roman" w:hAnsi="Times New Roman" w:cs="Times New Roman"/>
                <w:lang w:eastAsia="cs-CZ"/>
              </w:rPr>
            </w:pPr>
          </w:p>
        </w:tc>
        <w:tc>
          <w:tcPr>
            <w:tcW w:w="2303" w:type="dxa"/>
            <w:tcBorders>
              <w:top w:val="single" w:sz="4" w:space="0" w:color="auto"/>
              <w:left w:val="single" w:sz="4" w:space="0" w:color="auto"/>
              <w:bottom w:val="single" w:sz="4" w:space="0" w:color="auto"/>
              <w:right w:val="single" w:sz="4" w:space="0" w:color="auto"/>
            </w:tcBorders>
          </w:tcPr>
          <w:p w:rsidR="00700613" w:rsidRPr="00700613" w:rsidRDefault="00700613" w:rsidP="00700613">
            <w:pPr>
              <w:spacing w:after="0" w:line="240" w:lineRule="auto"/>
              <w:jc w:val="center"/>
              <w:rPr>
                <w:rFonts w:ascii="Times New Roman" w:eastAsia="Times New Roman" w:hAnsi="Times New Roman" w:cs="Times New Roman"/>
                <w:lang w:eastAsia="cs-CZ"/>
              </w:rPr>
            </w:pPr>
          </w:p>
          <w:p w:rsidR="00700613" w:rsidRPr="00700613" w:rsidRDefault="00700613" w:rsidP="00700613">
            <w:pPr>
              <w:spacing w:after="0" w:line="240" w:lineRule="auto"/>
              <w:jc w:val="center"/>
              <w:rPr>
                <w:rFonts w:ascii="Times New Roman" w:eastAsia="Times New Roman" w:hAnsi="Times New Roman" w:cs="Times New Roman"/>
                <w:lang w:eastAsia="cs-CZ"/>
              </w:rPr>
            </w:pPr>
            <w:r w:rsidRPr="00700613">
              <w:rPr>
                <w:rFonts w:ascii="Times New Roman" w:eastAsia="Times New Roman" w:hAnsi="Times New Roman" w:cs="Times New Roman"/>
                <w:lang w:eastAsia="cs-CZ"/>
              </w:rPr>
              <w:t>důvodných</w:t>
            </w:r>
          </w:p>
        </w:tc>
        <w:tc>
          <w:tcPr>
            <w:tcW w:w="2303" w:type="dxa"/>
            <w:tcBorders>
              <w:top w:val="single" w:sz="4" w:space="0" w:color="auto"/>
              <w:left w:val="single" w:sz="4" w:space="0" w:color="auto"/>
              <w:bottom w:val="single" w:sz="4" w:space="0" w:color="auto"/>
              <w:right w:val="single" w:sz="4" w:space="0" w:color="auto"/>
            </w:tcBorders>
          </w:tcPr>
          <w:p w:rsidR="00700613" w:rsidRPr="00700613" w:rsidRDefault="00700613" w:rsidP="00700613">
            <w:pPr>
              <w:spacing w:after="0" w:line="240" w:lineRule="auto"/>
              <w:jc w:val="center"/>
              <w:rPr>
                <w:rFonts w:ascii="Times New Roman" w:eastAsia="Times New Roman" w:hAnsi="Times New Roman" w:cs="Times New Roman"/>
                <w:lang w:eastAsia="cs-CZ"/>
              </w:rPr>
            </w:pPr>
          </w:p>
          <w:p w:rsidR="00700613" w:rsidRPr="00700613" w:rsidRDefault="00700613" w:rsidP="00700613">
            <w:pPr>
              <w:spacing w:after="0" w:line="240" w:lineRule="auto"/>
              <w:jc w:val="center"/>
              <w:rPr>
                <w:rFonts w:ascii="Times New Roman" w:eastAsia="Times New Roman" w:hAnsi="Times New Roman" w:cs="Times New Roman"/>
                <w:lang w:eastAsia="cs-CZ"/>
              </w:rPr>
            </w:pPr>
            <w:r w:rsidRPr="00700613">
              <w:rPr>
                <w:rFonts w:ascii="Times New Roman" w:eastAsia="Times New Roman" w:hAnsi="Times New Roman" w:cs="Times New Roman"/>
                <w:lang w:eastAsia="cs-CZ"/>
              </w:rPr>
              <w:t>částečně důvodných</w:t>
            </w:r>
          </w:p>
        </w:tc>
        <w:tc>
          <w:tcPr>
            <w:tcW w:w="2380" w:type="dxa"/>
            <w:tcBorders>
              <w:top w:val="single" w:sz="4" w:space="0" w:color="auto"/>
              <w:left w:val="single" w:sz="4" w:space="0" w:color="auto"/>
              <w:bottom w:val="single" w:sz="4" w:space="0" w:color="auto"/>
              <w:right w:val="single" w:sz="4" w:space="0" w:color="auto"/>
            </w:tcBorders>
          </w:tcPr>
          <w:p w:rsidR="00700613" w:rsidRPr="00700613" w:rsidRDefault="00700613" w:rsidP="00700613">
            <w:pPr>
              <w:spacing w:after="0" w:line="240" w:lineRule="auto"/>
              <w:jc w:val="center"/>
              <w:rPr>
                <w:rFonts w:ascii="Times New Roman" w:eastAsia="Times New Roman" w:hAnsi="Times New Roman" w:cs="Times New Roman"/>
                <w:lang w:eastAsia="cs-CZ"/>
              </w:rPr>
            </w:pPr>
          </w:p>
          <w:p w:rsidR="00700613" w:rsidRPr="00700613" w:rsidRDefault="00700613" w:rsidP="00700613">
            <w:pPr>
              <w:spacing w:after="0" w:line="240" w:lineRule="auto"/>
              <w:jc w:val="center"/>
              <w:rPr>
                <w:rFonts w:ascii="Times New Roman" w:eastAsia="Times New Roman" w:hAnsi="Times New Roman" w:cs="Times New Roman"/>
                <w:lang w:eastAsia="cs-CZ"/>
              </w:rPr>
            </w:pPr>
            <w:r w:rsidRPr="00700613">
              <w:rPr>
                <w:rFonts w:ascii="Times New Roman" w:eastAsia="Times New Roman" w:hAnsi="Times New Roman" w:cs="Times New Roman"/>
                <w:lang w:eastAsia="cs-CZ"/>
              </w:rPr>
              <w:t>nedůvodných</w:t>
            </w:r>
          </w:p>
        </w:tc>
      </w:tr>
      <w:tr w:rsidR="00700613" w:rsidRPr="00700613" w:rsidTr="004B68BA">
        <w:trPr>
          <w:trHeight w:val="597"/>
        </w:trPr>
        <w:tc>
          <w:tcPr>
            <w:tcW w:w="2302" w:type="dxa"/>
            <w:tcBorders>
              <w:top w:val="single" w:sz="4" w:space="0" w:color="auto"/>
              <w:left w:val="single" w:sz="4" w:space="0" w:color="auto"/>
              <w:bottom w:val="single" w:sz="4" w:space="0" w:color="auto"/>
              <w:right w:val="single" w:sz="4" w:space="0" w:color="auto"/>
            </w:tcBorders>
          </w:tcPr>
          <w:p w:rsidR="00700613" w:rsidRPr="00700613" w:rsidRDefault="00700613" w:rsidP="00700613">
            <w:pPr>
              <w:spacing w:after="0" w:line="240" w:lineRule="auto"/>
              <w:jc w:val="center"/>
              <w:rPr>
                <w:rFonts w:ascii="Times New Roman" w:eastAsia="Times New Roman" w:hAnsi="Times New Roman" w:cs="Times New Roman"/>
                <w:lang w:eastAsia="cs-CZ"/>
              </w:rPr>
            </w:pPr>
          </w:p>
          <w:p w:rsidR="00700613" w:rsidRPr="00700613" w:rsidRDefault="00700613" w:rsidP="00700613">
            <w:pPr>
              <w:spacing w:after="0" w:line="240" w:lineRule="auto"/>
              <w:jc w:val="center"/>
              <w:rPr>
                <w:rFonts w:ascii="Times New Roman" w:eastAsia="Times New Roman" w:hAnsi="Times New Roman" w:cs="Times New Roman"/>
                <w:lang w:eastAsia="cs-CZ"/>
              </w:rPr>
            </w:pPr>
            <w:r w:rsidRPr="00700613">
              <w:rPr>
                <w:rFonts w:ascii="Times New Roman" w:eastAsia="Times New Roman" w:hAnsi="Times New Roman" w:cs="Times New Roman"/>
                <w:lang w:eastAsia="cs-CZ"/>
              </w:rPr>
              <w:t>0</w:t>
            </w:r>
          </w:p>
        </w:tc>
        <w:tc>
          <w:tcPr>
            <w:tcW w:w="2303" w:type="dxa"/>
            <w:tcBorders>
              <w:top w:val="single" w:sz="4" w:space="0" w:color="auto"/>
              <w:left w:val="single" w:sz="4" w:space="0" w:color="auto"/>
              <w:bottom w:val="single" w:sz="4" w:space="0" w:color="auto"/>
              <w:right w:val="single" w:sz="4" w:space="0" w:color="auto"/>
            </w:tcBorders>
          </w:tcPr>
          <w:p w:rsidR="00700613" w:rsidRPr="00700613" w:rsidRDefault="00700613" w:rsidP="00700613">
            <w:pPr>
              <w:spacing w:after="0" w:line="240" w:lineRule="auto"/>
              <w:jc w:val="center"/>
              <w:rPr>
                <w:rFonts w:ascii="Times New Roman" w:eastAsia="Times New Roman" w:hAnsi="Times New Roman" w:cs="Times New Roman"/>
                <w:lang w:eastAsia="cs-CZ"/>
              </w:rPr>
            </w:pPr>
          </w:p>
          <w:p w:rsidR="00700613" w:rsidRPr="00700613" w:rsidRDefault="00700613" w:rsidP="00700613">
            <w:pPr>
              <w:spacing w:after="0" w:line="240" w:lineRule="auto"/>
              <w:jc w:val="center"/>
              <w:rPr>
                <w:rFonts w:ascii="Times New Roman" w:eastAsia="Times New Roman" w:hAnsi="Times New Roman" w:cs="Times New Roman"/>
                <w:lang w:eastAsia="cs-CZ"/>
              </w:rPr>
            </w:pPr>
            <w:r w:rsidRPr="00700613">
              <w:rPr>
                <w:rFonts w:ascii="Times New Roman" w:eastAsia="Times New Roman" w:hAnsi="Times New Roman" w:cs="Times New Roman"/>
                <w:lang w:eastAsia="cs-CZ"/>
              </w:rPr>
              <w:t>0</w:t>
            </w:r>
          </w:p>
        </w:tc>
        <w:tc>
          <w:tcPr>
            <w:tcW w:w="2303" w:type="dxa"/>
            <w:tcBorders>
              <w:top w:val="single" w:sz="4" w:space="0" w:color="auto"/>
              <w:left w:val="single" w:sz="4" w:space="0" w:color="auto"/>
              <w:bottom w:val="single" w:sz="4" w:space="0" w:color="auto"/>
              <w:right w:val="single" w:sz="4" w:space="0" w:color="auto"/>
            </w:tcBorders>
          </w:tcPr>
          <w:p w:rsidR="00700613" w:rsidRPr="00700613" w:rsidRDefault="00700613" w:rsidP="00700613">
            <w:pPr>
              <w:spacing w:after="0" w:line="240" w:lineRule="auto"/>
              <w:jc w:val="center"/>
              <w:rPr>
                <w:rFonts w:ascii="Times New Roman" w:eastAsia="Times New Roman" w:hAnsi="Times New Roman" w:cs="Times New Roman"/>
                <w:lang w:eastAsia="cs-CZ"/>
              </w:rPr>
            </w:pPr>
          </w:p>
          <w:p w:rsidR="00700613" w:rsidRPr="00700613" w:rsidRDefault="00700613" w:rsidP="00700613">
            <w:pPr>
              <w:spacing w:after="0" w:line="240" w:lineRule="auto"/>
              <w:jc w:val="center"/>
              <w:rPr>
                <w:rFonts w:ascii="Times New Roman" w:eastAsia="Times New Roman" w:hAnsi="Times New Roman" w:cs="Times New Roman"/>
                <w:lang w:eastAsia="cs-CZ"/>
              </w:rPr>
            </w:pPr>
            <w:r w:rsidRPr="00700613">
              <w:rPr>
                <w:rFonts w:ascii="Times New Roman" w:eastAsia="Times New Roman" w:hAnsi="Times New Roman" w:cs="Times New Roman"/>
                <w:lang w:eastAsia="cs-CZ"/>
              </w:rPr>
              <w:t>0</w:t>
            </w:r>
          </w:p>
        </w:tc>
        <w:tc>
          <w:tcPr>
            <w:tcW w:w="2380" w:type="dxa"/>
            <w:tcBorders>
              <w:top w:val="single" w:sz="4" w:space="0" w:color="auto"/>
              <w:left w:val="single" w:sz="4" w:space="0" w:color="auto"/>
              <w:bottom w:val="single" w:sz="4" w:space="0" w:color="auto"/>
              <w:right w:val="single" w:sz="4" w:space="0" w:color="auto"/>
            </w:tcBorders>
          </w:tcPr>
          <w:p w:rsidR="00700613" w:rsidRPr="00700613" w:rsidRDefault="00700613" w:rsidP="00700613">
            <w:pPr>
              <w:spacing w:after="0" w:line="240" w:lineRule="auto"/>
              <w:jc w:val="center"/>
              <w:rPr>
                <w:rFonts w:ascii="Times New Roman" w:eastAsia="Times New Roman" w:hAnsi="Times New Roman" w:cs="Times New Roman"/>
                <w:lang w:eastAsia="cs-CZ"/>
              </w:rPr>
            </w:pPr>
          </w:p>
          <w:p w:rsidR="00700613" w:rsidRPr="00700613" w:rsidRDefault="00700613" w:rsidP="00700613">
            <w:pPr>
              <w:spacing w:after="0" w:line="240" w:lineRule="auto"/>
              <w:jc w:val="center"/>
              <w:rPr>
                <w:rFonts w:ascii="Times New Roman" w:eastAsia="Times New Roman" w:hAnsi="Times New Roman" w:cs="Times New Roman"/>
                <w:lang w:eastAsia="cs-CZ"/>
              </w:rPr>
            </w:pPr>
            <w:r w:rsidRPr="00700613">
              <w:rPr>
                <w:rFonts w:ascii="Times New Roman" w:eastAsia="Times New Roman" w:hAnsi="Times New Roman" w:cs="Times New Roman"/>
                <w:lang w:eastAsia="cs-CZ"/>
              </w:rPr>
              <w:t>0</w:t>
            </w:r>
          </w:p>
        </w:tc>
      </w:tr>
    </w:tbl>
    <w:p w:rsidR="00700613" w:rsidRPr="00700613" w:rsidRDefault="00700613" w:rsidP="00700613">
      <w:pPr>
        <w:spacing w:after="120" w:line="240" w:lineRule="auto"/>
        <w:rPr>
          <w:rFonts w:ascii="Times New Roman" w:eastAsia="Times New Roman" w:hAnsi="Times New Roman" w:cs="Times New Roman"/>
          <w:b/>
          <w:sz w:val="24"/>
          <w:szCs w:val="24"/>
          <w:lang w:eastAsia="cs-CZ"/>
        </w:rPr>
      </w:pPr>
    </w:p>
    <w:p w:rsidR="00700613" w:rsidRPr="00700613" w:rsidRDefault="00700613" w:rsidP="00700613">
      <w:pPr>
        <w:spacing w:after="120" w:line="240" w:lineRule="auto"/>
        <w:rPr>
          <w:rFonts w:ascii="Times New Roman" w:eastAsia="Times New Roman" w:hAnsi="Times New Roman" w:cs="Times New Roman"/>
          <w:b/>
          <w:sz w:val="24"/>
          <w:szCs w:val="24"/>
          <w:lang w:eastAsia="cs-CZ"/>
        </w:rPr>
      </w:pPr>
    </w:p>
    <w:p w:rsidR="00700613" w:rsidRPr="00700613" w:rsidRDefault="00700613" w:rsidP="00700613">
      <w:pPr>
        <w:spacing w:after="120" w:line="240" w:lineRule="auto"/>
        <w:rPr>
          <w:rFonts w:ascii="Times New Roman" w:eastAsia="Times New Roman" w:hAnsi="Times New Roman" w:cs="Times New Roman"/>
          <w:b/>
          <w:sz w:val="24"/>
          <w:szCs w:val="24"/>
          <w:lang w:eastAsia="cs-CZ"/>
        </w:rPr>
      </w:pPr>
      <w:r w:rsidRPr="00700613">
        <w:rPr>
          <w:rFonts w:ascii="Times New Roman" w:eastAsia="Times New Roman" w:hAnsi="Times New Roman" w:cs="Times New Roman"/>
          <w:b/>
          <w:sz w:val="24"/>
          <w:szCs w:val="24"/>
          <w:lang w:eastAsia="cs-CZ"/>
        </w:rPr>
        <w:t xml:space="preserve">Poskytování informací podle zákona č. 106/1999 Sb., o svobodném přístupu </w:t>
      </w:r>
      <w:r w:rsidRPr="00700613">
        <w:rPr>
          <w:rFonts w:ascii="Times New Roman" w:eastAsia="Times New Roman" w:hAnsi="Times New Roman" w:cs="Times New Roman"/>
          <w:b/>
          <w:sz w:val="24"/>
          <w:szCs w:val="24"/>
          <w:lang w:eastAsia="cs-CZ"/>
        </w:rPr>
        <w:br w:type="textWrapping" w:clear="all"/>
        <w:t>k informacím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6"/>
        <w:gridCol w:w="2106"/>
      </w:tblGrid>
      <w:tr w:rsidR="00700613" w:rsidRPr="00700613" w:rsidTr="004B68BA">
        <w:trPr>
          <w:trHeight w:val="501"/>
        </w:trPr>
        <w:tc>
          <w:tcPr>
            <w:tcW w:w="3838" w:type="pct"/>
            <w:tcBorders>
              <w:top w:val="single" w:sz="4" w:space="0" w:color="auto"/>
              <w:left w:val="single" w:sz="4" w:space="0" w:color="auto"/>
              <w:bottom w:val="single" w:sz="4" w:space="0" w:color="auto"/>
              <w:right w:val="single" w:sz="4" w:space="0" w:color="auto"/>
            </w:tcBorders>
          </w:tcPr>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počet podaných žádostí o informace</w:t>
            </w:r>
          </w:p>
        </w:tc>
        <w:tc>
          <w:tcPr>
            <w:tcW w:w="1162" w:type="pct"/>
            <w:tcBorders>
              <w:top w:val="single" w:sz="4" w:space="0" w:color="auto"/>
              <w:left w:val="single" w:sz="4" w:space="0" w:color="auto"/>
              <w:bottom w:val="single" w:sz="4" w:space="0" w:color="auto"/>
              <w:right w:val="single" w:sz="4" w:space="0" w:color="auto"/>
            </w:tcBorders>
          </w:tcPr>
          <w:p w:rsidR="00700613" w:rsidRPr="00700613" w:rsidRDefault="00863819" w:rsidP="00700613">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w:t>
            </w:r>
          </w:p>
        </w:tc>
      </w:tr>
      <w:tr w:rsidR="00700613" w:rsidRPr="00700613" w:rsidTr="004B68BA">
        <w:trPr>
          <w:trHeight w:val="523"/>
        </w:trPr>
        <w:tc>
          <w:tcPr>
            <w:tcW w:w="3838" w:type="pct"/>
            <w:tcBorders>
              <w:top w:val="single" w:sz="4" w:space="0" w:color="auto"/>
              <w:left w:val="single" w:sz="4" w:space="0" w:color="auto"/>
              <w:bottom w:val="single" w:sz="4" w:space="0" w:color="auto"/>
              <w:right w:val="single" w:sz="4" w:space="0" w:color="auto"/>
            </w:tcBorders>
          </w:tcPr>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počet vydaných rozhodnutí o odmítnutí žádosti</w:t>
            </w:r>
          </w:p>
        </w:tc>
        <w:tc>
          <w:tcPr>
            <w:tcW w:w="1162" w:type="pct"/>
            <w:tcBorders>
              <w:top w:val="single" w:sz="4" w:space="0" w:color="auto"/>
              <w:left w:val="single" w:sz="4" w:space="0" w:color="auto"/>
              <w:bottom w:val="single" w:sz="4" w:space="0" w:color="auto"/>
              <w:right w:val="single" w:sz="4" w:space="0" w:color="auto"/>
            </w:tcBorders>
          </w:tcPr>
          <w:p w:rsidR="00700613" w:rsidRPr="00700613" w:rsidRDefault="005E4C7D" w:rsidP="00700613">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0</w:t>
            </w:r>
          </w:p>
        </w:tc>
      </w:tr>
      <w:tr w:rsidR="00700613" w:rsidRPr="00700613" w:rsidTr="004B68BA">
        <w:trPr>
          <w:trHeight w:val="545"/>
        </w:trPr>
        <w:tc>
          <w:tcPr>
            <w:tcW w:w="3838" w:type="pct"/>
            <w:tcBorders>
              <w:top w:val="single" w:sz="4" w:space="0" w:color="auto"/>
              <w:left w:val="single" w:sz="4" w:space="0" w:color="auto"/>
              <w:bottom w:val="single" w:sz="4" w:space="0" w:color="auto"/>
              <w:right w:val="single" w:sz="4" w:space="0" w:color="auto"/>
            </w:tcBorders>
          </w:tcPr>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počet podaných odvolání proti rozhodnutí</w:t>
            </w:r>
          </w:p>
        </w:tc>
        <w:tc>
          <w:tcPr>
            <w:tcW w:w="1162" w:type="pct"/>
            <w:tcBorders>
              <w:top w:val="single" w:sz="4" w:space="0" w:color="auto"/>
              <w:left w:val="single" w:sz="4" w:space="0" w:color="auto"/>
              <w:bottom w:val="single" w:sz="4" w:space="0" w:color="auto"/>
              <w:right w:val="single" w:sz="4" w:space="0" w:color="auto"/>
            </w:tcBorders>
          </w:tcPr>
          <w:p w:rsidR="00700613" w:rsidRPr="00700613" w:rsidRDefault="005E4C7D" w:rsidP="00700613">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0</w:t>
            </w:r>
          </w:p>
        </w:tc>
      </w:tr>
      <w:tr w:rsidR="00700613" w:rsidRPr="00700613" w:rsidTr="004B68BA">
        <w:trPr>
          <w:trHeight w:val="525"/>
        </w:trPr>
        <w:tc>
          <w:tcPr>
            <w:tcW w:w="3838" w:type="pct"/>
            <w:tcBorders>
              <w:top w:val="single" w:sz="4" w:space="0" w:color="auto"/>
              <w:left w:val="single" w:sz="4" w:space="0" w:color="auto"/>
              <w:bottom w:val="single" w:sz="4" w:space="0" w:color="auto"/>
              <w:right w:val="single" w:sz="4" w:space="0" w:color="auto"/>
            </w:tcBorders>
          </w:tcPr>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p>
          <w:p w:rsidR="00700613" w:rsidRPr="00700613" w:rsidRDefault="00700613" w:rsidP="00700613">
            <w:pPr>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počet stížností na postup při vyřizování žádosti o informace</w:t>
            </w:r>
          </w:p>
        </w:tc>
        <w:tc>
          <w:tcPr>
            <w:tcW w:w="1162" w:type="pct"/>
            <w:tcBorders>
              <w:top w:val="single" w:sz="4" w:space="0" w:color="auto"/>
              <w:left w:val="single" w:sz="4" w:space="0" w:color="auto"/>
              <w:bottom w:val="single" w:sz="4" w:space="0" w:color="auto"/>
              <w:right w:val="single" w:sz="4" w:space="0" w:color="auto"/>
            </w:tcBorders>
          </w:tcPr>
          <w:p w:rsidR="00700613" w:rsidRPr="00700613" w:rsidRDefault="005E4C7D" w:rsidP="00700613">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0</w:t>
            </w:r>
          </w:p>
        </w:tc>
      </w:tr>
    </w:tbl>
    <w:p w:rsidR="00700613" w:rsidRPr="00700613" w:rsidRDefault="00700613" w:rsidP="00700613">
      <w:pPr>
        <w:tabs>
          <w:tab w:val="left" w:pos="2700"/>
          <w:tab w:val="center" w:pos="4536"/>
          <w:tab w:val="right" w:pos="9072"/>
        </w:tabs>
        <w:spacing w:after="0" w:line="240" w:lineRule="auto"/>
        <w:rPr>
          <w:rFonts w:ascii="Times New Roman" w:eastAsia="Times New Roman" w:hAnsi="Times New Roman" w:cs="Times New Roman"/>
          <w:b/>
          <w:sz w:val="24"/>
          <w:szCs w:val="24"/>
          <w:lang w:eastAsia="cs-CZ"/>
        </w:rPr>
      </w:pPr>
    </w:p>
    <w:p w:rsidR="00700613" w:rsidRPr="00700613" w:rsidRDefault="00700613" w:rsidP="00700613">
      <w:pPr>
        <w:tabs>
          <w:tab w:val="left" w:pos="2700"/>
        </w:tabs>
        <w:spacing w:after="0" w:line="240" w:lineRule="auto"/>
        <w:rPr>
          <w:rFonts w:ascii="Times New Roman" w:eastAsia="Times New Roman" w:hAnsi="Times New Roman" w:cs="Times New Roman"/>
          <w:sz w:val="24"/>
          <w:szCs w:val="24"/>
          <w:lang w:eastAsia="cs-CZ"/>
        </w:rPr>
      </w:pPr>
    </w:p>
    <w:p w:rsidR="00700613" w:rsidRPr="00700613" w:rsidRDefault="00700613" w:rsidP="00700613">
      <w:pPr>
        <w:tabs>
          <w:tab w:val="left" w:pos="2700"/>
          <w:tab w:val="center" w:pos="4536"/>
          <w:tab w:val="right" w:pos="9072"/>
        </w:tabs>
        <w:spacing w:after="0" w:line="240" w:lineRule="auto"/>
        <w:rPr>
          <w:rFonts w:ascii="Times New Roman" w:eastAsia="Times New Roman" w:hAnsi="Times New Roman" w:cs="Times New Roman"/>
          <w:b/>
          <w:sz w:val="24"/>
          <w:szCs w:val="24"/>
          <w:lang w:eastAsia="cs-CZ"/>
        </w:rPr>
      </w:pPr>
      <w:r w:rsidRPr="00700613">
        <w:rPr>
          <w:rFonts w:ascii="Times New Roman" w:eastAsia="Times New Roman" w:hAnsi="Times New Roman" w:cs="Times New Roman"/>
          <w:b/>
          <w:sz w:val="24"/>
          <w:szCs w:val="24"/>
          <w:lang w:eastAsia="cs-CZ"/>
        </w:rPr>
        <w:t>Účast žáků v soutěžích</w:t>
      </w:r>
    </w:p>
    <w:p w:rsidR="00700613" w:rsidRPr="00700613" w:rsidRDefault="00700613" w:rsidP="00700613">
      <w:pPr>
        <w:tabs>
          <w:tab w:val="left" w:pos="2700"/>
        </w:tabs>
        <w:spacing w:after="0" w:line="240" w:lineRule="auto"/>
        <w:rPr>
          <w:rFonts w:ascii="Times New Roman" w:eastAsia="Times New Roman" w:hAnsi="Times New Roman" w:cs="Times New Roman"/>
          <w:sz w:val="20"/>
          <w:szCs w:val="20"/>
          <w:lang w:eastAsia="cs-CZ"/>
        </w:rPr>
      </w:pPr>
    </w:p>
    <w:tbl>
      <w:tblPr>
        <w:tblW w:w="9288" w:type="dxa"/>
        <w:tblLook w:val="01E0" w:firstRow="1" w:lastRow="1" w:firstColumn="1" w:lastColumn="1" w:noHBand="0" w:noVBand="0"/>
      </w:tblPr>
      <w:tblGrid>
        <w:gridCol w:w="4788"/>
        <w:gridCol w:w="3060"/>
        <w:gridCol w:w="1440"/>
      </w:tblGrid>
      <w:tr w:rsidR="00700613" w:rsidRPr="00700613" w:rsidTr="004B68BA">
        <w:trPr>
          <w:trHeight w:val="541"/>
        </w:trPr>
        <w:tc>
          <w:tcPr>
            <w:tcW w:w="4788" w:type="dxa"/>
            <w:tcBorders>
              <w:top w:val="single" w:sz="4" w:space="0" w:color="auto"/>
              <w:left w:val="single" w:sz="4" w:space="0" w:color="auto"/>
              <w:bottom w:val="single" w:sz="4" w:space="0" w:color="auto"/>
              <w:right w:val="single" w:sz="4" w:space="0" w:color="auto"/>
            </w:tcBorders>
          </w:tcPr>
          <w:p w:rsidR="00700613" w:rsidRPr="00700613" w:rsidRDefault="00700613" w:rsidP="00700613">
            <w:pPr>
              <w:tabs>
                <w:tab w:val="left" w:pos="2700"/>
              </w:tabs>
              <w:spacing w:after="0" w:line="240" w:lineRule="auto"/>
              <w:jc w:val="center"/>
              <w:rPr>
                <w:rFonts w:ascii="Times New Roman" w:eastAsia="Times New Roman" w:hAnsi="Times New Roman" w:cs="Times New Roman"/>
                <w:b/>
                <w:sz w:val="24"/>
                <w:szCs w:val="24"/>
                <w:lang w:eastAsia="cs-CZ"/>
              </w:rPr>
            </w:pPr>
          </w:p>
          <w:p w:rsidR="00700613" w:rsidRPr="00700613" w:rsidRDefault="00700613" w:rsidP="00700613">
            <w:pPr>
              <w:tabs>
                <w:tab w:val="left" w:pos="2700"/>
              </w:tabs>
              <w:spacing w:after="0" w:line="240" w:lineRule="auto"/>
              <w:jc w:val="center"/>
              <w:rPr>
                <w:rFonts w:ascii="Times New Roman" w:eastAsia="Times New Roman" w:hAnsi="Times New Roman" w:cs="Times New Roman"/>
                <w:b/>
                <w:sz w:val="24"/>
                <w:szCs w:val="24"/>
                <w:lang w:eastAsia="cs-CZ"/>
              </w:rPr>
            </w:pPr>
            <w:r w:rsidRPr="00700613">
              <w:rPr>
                <w:rFonts w:ascii="Times New Roman" w:eastAsia="Times New Roman" w:hAnsi="Times New Roman" w:cs="Times New Roman"/>
                <w:b/>
                <w:sz w:val="24"/>
                <w:szCs w:val="24"/>
                <w:lang w:eastAsia="cs-CZ"/>
              </w:rPr>
              <w:t>Název soutěže</w:t>
            </w:r>
          </w:p>
          <w:p w:rsidR="00700613" w:rsidRPr="00700613" w:rsidRDefault="00700613" w:rsidP="00700613">
            <w:pPr>
              <w:tabs>
                <w:tab w:val="left" w:pos="2700"/>
              </w:tabs>
              <w:spacing w:after="0" w:line="240" w:lineRule="auto"/>
              <w:jc w:val="center"/>
              <w:rPr>
                <w:rFonts w:ascii="Times New Roman" w:eastAsia="Times New Roman" w:hAnsi="Times New Roman" w:cs="Times New Roman"/>
                <w:b/>
                <w:sz w:val="24"/>
                <w:szCs w:val="24"/>
                <w:lang w:eastAsia="cs-CZ"/>
              </w:rPr>
            </w:pPr>
          </w:p>
        </w:tc>
        <w:tc>
          <w:tcPr>
            <w:tcW w:w="3060" w:type="dxa"/>
            <w:tcBorders>
              <w:top w:val="single" w:sz="4" w:space="0" w:color="auto"/>
              <w:left w:val="single" w:sz="4" w:space="0" w:color="auto"/>
              <w:bottom w:val="single" w:sz="4" w:space="0" w:color="auto"/>
              <w:right w:val="single" w:sz="4" w:space="0" w:color="auto"/>
            </w:tcBorders>
          </w:tcPr>
          <w:p w:rsidR="00700613" w:rsidRPr="00700613" w:rsidRDefault="00700613" w:rsidP="00700613">
            <w:pPr>
              <w:tabs>
                <w:tab w:val="left" w:pos="2700"/>
              </w:tabs>
              <w:spacing w:after="0" w:line="240" w:lineRule="auto"/>
              <w:jc w:val="center"/>
              <w:rPr>
                <w:rFonts w:ascii="Times New Roman" w:eastAsia="Times New Roman" w:hAnsi="Times New Roman" w:cs="Times New Roman"/>
                <w:b/>
                <w:sz w:val="24"/>
                <w:szCs w:val="24"/>
                <w:lang w:eastAsia="cs-CZ"/>
              </w:rPr>
            </w:pPr>
          </w:p>
          <w:p w:rsidR="00700613" w:rsidRPr="00700613" w:rsidRDefault="00700613" w:rsidP="00700613">
            <w:pPr>
              <w:tabs>
                <w:tab w:val="left" w:pos="2700"/>
              </w:tabs>
              <w:spacing w:after="0" w:line="240" w:lineRule="auto"/>
              <w:jc w:val="center"/>
              <w:rPr>
                <w:rFonts w:ascii="Times New Roman" w:eastAsia="Times New Roman" w:hAnsi="Times New Roman" w:cs="Times New Roman"/>
                <w:b/>
                <w:sz w:val="24"/>
                <w:szCs w:val="24"/>
                <w:lang w:eastAsia="cs-CZ"/>
              </w:rPr>
            </w:pPr>
            <w:r w:rsidRPr="00700613">
              <w:rPr>
                <w:rFonts w:ascii="Times New Roman" w:eastAsia="Times New Roman" w:hAnsi="Times New Roman" w:cs="Times New Roman"/>
                <w:b/>
                <w:sz w:val="24"/>
                <w:szCs w:val="24"/>
                <w:lang w:eastAsia="cs-CZ"/>
              </w:rPr>
              <w:t>Počet zúčastněných</w:t>
            </w:r>
          </w:p>
        </w:tc>
        <w:tc>
          <w:tcPr>
            <w:tcW w:w="1440" w:type="dxa"/>
            <w:tcBorders>
              <w:top w:val="single" w:sz="4" w:space="0" w:color="auto"/>
              <w:left w:val="single" w:sz="4" w:space="0" w:color="auto"/>
              <w:bottom w:val="single" w:sz="4" w:space="0" w:color="auto"/>
              <w:right w:val="single" w:sz="4" w:space="0" w:color="auto"/>
            </w:tcBorders>
          </w:tcPr>
          <w:p w:rsidR="00700613" w:rsidRPr="00700613" w:rsidRDefault="00700613" w:rsidP="00700613">
            <w:pPr>
              <w:tabs>
                <w:tab w:val="left" w:pos="2700"/>
              </w:tabs>
              <w:spacing w:after="0" w:line="240" w:lineRule="auto"/>
              <w:jc w:val="center"/>
              <w:rPr>
                <w:rFonts w:ascii="Times New Roman" w:eastAsia="Times New Roman" w:hAnsi="Times New Roman" w:cs="Times New Roman"/>
                <w:b/>
                <w:sz w:val="24"/>
                <w:szCs w:val="24"/>
                <w:lang w:eastAsia="cs-CZ"/>
              </w:rPr>
            </w:pPr>
          </w:p>
          <w:p w:rsidR="00700613" w:rsidRPr="00700613" w:rsidRDefault="00700613" w:rsidP="00700613">
            <w:pPr>
              <w:tabs>
                <w:tab w:val="left" w:pos="2700"/>
              </w:tabs>
              <w:spacing w:after="0" w:line="240" w:lineRule="auto"/>
              <w:jc w:val="center"/>
              <w:rPr>
                <w:rFonts w:ascii="Times New Roman" w:eastAsia="Times New Roman" w:hAnsi="Times New Roman" w:cs="Times New Roman"/>
                <w:b/>
                <w:sz w:val="24"/>
                <w:szCs w:val="24"/>
                <w:lang w:eastAsia="cs-CZ"/>
              </w:rPr>
            </w:pPr>
            <w:r w:rsidRPr="00700613">
              <w:rPr>
                <w:rFonts w:ascii="Times New Roman" w:eastAsia="Times New Roman" w:hAnsi="Times New Roman" w:cs="Times New Roman"/>
                <w:b/>
                <w:sz w:val="24"/>
                <w:szCs w:val="24"/>
                <w:lang w:eastAsia="cs-CZ"/>
              </w:rPr>
              <w:t>Umístění</w:t>
            </w:r>
          </w:p>
        </w:tc>
      </w:tr>
      <w:tr w:rsidR="00700613" w:rsidRPr="00700613" w:rsidTr="004B68BA">
        <w:trPr>
          <w:trHeight w:val="710"/>
        </w:trPr>
        <w:tc>
          <w:tcPr>
            <w:tcW w:w="4788" w:type="dxa"/>
            <w:tcBorders>
              <w:top w:val="single" w:sz="4" w:space="0" w:color="auto"/>
              <w:left w:val="single" w:sz="4" w:space="0" w:color="auto"/>
              <w:bottom w:val="single" w:sz="4" w:space="0" w:color="auto"/>
              <w:right w:val="single" w:sz="4" w:space="0" w:color="auto"/>
            </w:tcBorders>
          </w:tcPr>
          <w:p w:rsidR="00700613" w:rsidRPr="00700613" w:rsidRDefault="00700613" w:rsidP="00700613">
            <w:pPr>
              <w:tabs>
                <w:tab w:val="left" w:pos="2700"/>
              </w:tabs>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xml:space="preserve">Turnaj ve volejbalu </w:t>
            </w:r>
          </w:p>
        </w:tc>
        <w:tc>
          <w:tcPr>
            <w:tcW w:w="3060" w:type="dxa"/>
            <w:tcBorders>
              <w:top w:val="single" w:sz="4" w:space="0" w:color="auto"/>
              <w:left w:val="single" w:sz="4" w:space="0" w:color="auto"/>
              <w:bottom w:val="single" w:sz="4" w:space="0" w:color="auto"/>
              <w:right w:val="single" w:sz="4" w:space="0" w:color="auto"/>
            </w:tcBorders>
          </w:tcPr>
          <w:p w:rsidR="00700613" w:rsidRPr="00700613" w:rsidRDefault="00700613" w:rsidP="00700613">
            <w:pPr>
              <w:tabs>
                <w:tab w:val="left" w:pos="2700"/>
              </w:tabs>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družstva žáků jednotlivých tříd</w:t>
            </w:r>
          </w:p>
        </w:tc>
        <w:tc>
          <w:tcPr>
            <w:tcW w:w="1440" w:type="dxa"/>
            <w:tcBorders>
              <w:top w:val="single" w:sz="4" w:space="0" w:color="auto"/>
              <w:left w:val="single" w:sz="4" w:space="0" w:color="auto"/>
              <w:bottom w:val="single" w:sz="4" w:space="0" w:color="auto"/>
              <w:right w:val="single" w:sz="4" w:space="0" w:color="auto"/>
            </w:tcBorders>
          </w:tcPr>
          <w:p w:rsidR="00700613" w:rsidRPr="00700613" w:rsidRDefault="00700613" w:rsidP="00700613">
            <w:pPr>
              <w:tabs>
                <w:tab w:val="left" w:pos="2700"/>
              </w:tabs>
              <w:spacing w:after="0" w:line="240" w:lineRule="auto"/>
              <w:rPr>
                <w:rFonts w:ascii="Times New Roman" w:eastAsia="Times New Roman" w:hAnsi="Times New Roman" w:cs="Times New Roman"/>
                <w:sz w:val="24"/>
                <w:szCs w:val="24"/>
                <w:lang w:eastAsia="cs-CZ"/>
              </w:rPr>
            </w:pPr>
          </w:p>
        </w:tc>
      </w:tr>
    </w:tbl>
    <w:p w:rsidR="00700613" w:rsidRPr="00700613" w:rsidRDefault="00700613" w:rsidP="00700613">
      <w:pPr>
        <w:tabs>
          <w:tab w:val="left" w:pos="2700"/>
        </w:tabs>
        <w:spacing w:after="0" w:line="240" w:lineRule="auto"/>
        <w:rPr>
          <w:rFonts w:ascii="Times New Roman" w:eastAsia="Times New Roman" w:hAnsi="Times New Roman" w:cs="Times New Roman"/>
          <w:sz w:val="20"/>
          <w:szCs w:val="20"/>
          <w:lang w:eastAsia="cs-CZ"/>
        </w:rPr>
      </w:pPr>
      <w:r w:rsidRPr="00700613">
        <w:rPr>
          <w:rFonts w:ascii="Times New Roman" w:eastAsia="Times New Roman" w:hAnsi="Times New Roman" w:cs="Times New Roman"/>
          <w:sz w:val="20"/>
          <w:szCs w:val="20"/>
          <w:lang w:eastAsia="cs-CZ"/>
        </w:rPr>
        <w:t> </w:t>
      </w:r>
    </w:p>
    <w:p w:rsidR="00700613" w:rsidRPr="00700613" w:rsidRDefault="00700613" w:rsidP="00700613">
      <w:pPr>
        <w:tabs>
          <w:tab w:val="left" w:pos="2700"/>
        </w:tabs>
        <w:spacing w:after="0" w:line="240" w:lineRule="auto"/>
        <w:rPr>
          <w:rFonts w:ascii="Times New Roman" w:eastAsia="Times New Roman" w:hAnsi="Times New Roman" w:cs="Times New Roman"/>
          <w:b/>
          <w:bCs/>
          <w:sz w:val="32"/>
          <w:szCs w:val="32"/>
          <w:lang w:eastAsia="cs-CZ"/>
        </w:rPr>
      </w:pPr>
    </w:p>
    <w:p w:rsidR="00700613" w:rsidRPr="00700613" w:rsidRDefault="00700613" w:rsidP="00700613">
      <w:pPr>
        <w:tabs>
          <w:tab w:val="left" w:pos="2700"/>
        </w:tabs>
        <w:spacing w:after="0" w:line="240" w:lineRule="auto"/>
        <w:rPr>
          <w:rFonts w:ascii="Times New Roman" w:eastAsia="Times New Roman" w:hAnsi="Times New Roman" w:cs="Times New Roman"/>
          <w:b/>
          <w:bCs/>
          <w:sz w:val="32"/>
          <w:szCs w:val="32"/>
          <w:lang w:eastAsia="cs-CZ"/>
        </w:rPr>
      </w:pPr>
    </w:p>
    <w:p w:rsidR="00700613" w:rsidRPr="00700613" w:rsidRDefault="00700613" w:rsidP="00700613">
      <w:pPr>
        <w:tabs>
          <w:tab w:val="left" w:pos="2700"/>
        </w:tabs>
        <w:spacing w:after="0" w:line="240" w:lineRule="auto"/>
        <w:rPr>
          <w:rFonts w:ascii="Times New Roman" w:eastAsia="Times New Roman" w:hAnsi="Times New Roman" w:cs="Times New Roman"/>
          <w:b/>
          <w:bCs/>
          <w:sz w:val="32"/>
          <w:szCs w:val="32"/>
          <w:lang w:eastAsia="cs-CZ"/>
        </w:rPr>
      </w:pPr>
    </w:p>
    <w:p w:rsidR="00700613" w:rsidRPr="00700613" w:rsidRDefault="00700613" w:rsidP="00700613">
      <w:pPr>
        <w:tabs>
          <w:tab w:val="left" w:pos="2700"/>
        </w:tabs>
        <w:spacing w:after="0" w:line="240" w:lineRule="auto"/>
        <w:rPr>
          <w:rFonts w:ascii="Times New Roman" w:eastAsia="Times New Roman" w:hAnsi="Times New Roman" w:cs="Times New Roman"/>
          <w:b/>
          <w:bCs/>
          <w:sz w:val="32"/>
          <w:szCs w:val="32"/>
          <w:lang w:eastAsia="cs-CZ"/>
        </w:rPr>
      </w:pPr>
    </w:p>
    <w:p w:rsidR="00700613" w:rsidRPr="00700613" w:rsidRDefault="00700613" w:rsidP="00700613">
      <w:pPr>
        <w:tabs>
          <w:tab w:val="left" w:pos="2700"/>
        </w:tabs>
        <w:spacing w:after="0" w:line="240" w:lineRule="auto"/>
        <w:rPr>
          <w:rFonts w:ascii="Times New Roman" w:eastAsia="Times New Roman" w:hAnsi="Times New Roman" w:cs="Times New Roman"/>
          <w:sz w:val="32"/>
          <w:szCs w:val="32"/>
          <w:lang w:eastAsia="cs-CZ"/>
        </w:rPr>
      </w:pPr>
      <w:r w:rsidRPr="00700613">
        <w:rPr>
          <w:rFonts w:ascii="Times New Roman" w:eastAsia="Times New Roman" w:hAnsi="Times New Roman" w:cs="Times New Roman"/>
          <w:b/>
          <w:bCs/>
          <w:sz w:val="32"/>
          <w:szCs w:val="32"/>
          <w:lang w:eastAsia="cs-CZ"/>
        </w:rPr>
        <w:t xml:space="preserve">6.  Údaje o zpracovaných projektech, </w:t>
      </w:r>
      <w:r w:rsidRPr="00700613">
        <w:rPr>
          <w:rFonts w:ascii="Times New Roman" w:eastAsia="Times New Roman" w:hAnsi="Times New Roman" w:cs="Times New Roman"/>
          <w:b/>
          <w:sz w:val="32"/>
          <w:szCs w:val="32"/>
          <w:lang w:eastAsia="cs-CZ"/>
        </w:rPr>
        <w:t>o mezinárodní spolupráci       a o účasti v mezinárodních a rozvojových programech:</w:t>
      </w:r>
      <w:r w:rsidRPr="00700613">
        <w:rPr>
          <w:rFonts w:ascii="Times New Roman" w:eastAsia="Times New Roman" w:hAnsi="Times New Roman" w:cs="Times New Roman"/>
          <w:sz w:val="32"/>
          <w:szCs w:val="32"/>
          <w:lang w:eastAsia="cs-CZ"/>
        </w:rPr>
        <w:t xml:space="preserve">   </w:t>
      </w:r>
    </w:p>
    <w:p w:rsidR="00700613" w:rsidRPr="00700613" w:rsidRDefault="00700613" w:rsidP="00700613">
      <w:pPr>
        <w:tabs>
          <w:tab w:val="left" w:pos="2700"/>
        </w:tabs>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xml:space="preserve">      </w:t>
      </w:r>
    </w:p>
    <w:p w:rsidR="00700613" w:rsidRPr="00700613" w:rsidRDefault="00700613" w:rsidP="00700613">
      <w:pPr>
        <w:spacing w:after="120" w:line="240" w:lineRule="auto"/>
        <w:rPr>
          <w:rFonts w:ascii="Times New Roman" w:eastAsia="Times New Roman" w:hAnsi="Times New Roman" w:cs="Times New Roman"/>
          <w:b/>
          <w:sz w:val="24"/>
          <w:szCs w:val="24"/>
          <w:lang w:eastAsia="cs-CZ"/>
        </w:rPr>
      </w:pPr>
      <w:r w:rsidRPr="00700613">
        <w:rPr>
          <w:rFonts w:ascii="Times New Roman" w:eastAsia="Times New Roman" w:hAnsi="Times New Roman" w:cs="Times New Roman"/>
          <w:b/>
          <w:sz w:val="24"/>
          <w:szCs w:val="24"/>
          <w:lang w:eastAsia="cs-CZ"/>
        </w:rPr>
        <w:t xml:space="preserve">Údaje o zpracovaných projektech: </w:t>
      </w:r>
    </w:p>
    <w:p w:rsidR="00700613" w:rsidRPr="00700613" w:rsidRDefault="00700613" w:rsidP="00700613">
      <w:pPr>
        <w:spacing w:after="0" w:line="240" w:lineRule="auto"/>
        <w:rPr>
          <w:rFonts w:ascii="Times New Roman" w:eastAsia="Times New Roman" w:hAnsi="Times New Roman" w:cs="Times New Roman"/>
          <w:sz w:val="24"/>
          <w:szCs w:val="24"/>
          <w:lang w:eastAsia="cs-CZ"/>
        </w:rPr>
      </w:pPr>
    </w:p>
    <w:p w:rsidR="00A25759" w:rsidRPr="00A25759" w:rsidRDefault="00A25759" w:rsidP="00700613">
      <w:pPr>
        <w:numPr>
          <w:ilvl w:val="0"/>
          <w:numId w:val="15"/>
        </w:numPr>
        <w:spacing w:after="120" w:line="240" w:lineRule="auto"/>
        <w:rPr>
          <w:rFonts w:ascii="Times New Roman" w:eastAsia="Times New Roman" w:hAnsi="Times New Roman" w:cs="Times New Roman"/>
          <w:b/>
          <w:sz w:val="24"/>
          <w:szCs w:val="24"/>
          <w:lang w:eastAsia="cs-CZ"/>
        </w:rPr>
      </w:pPr>
      <w:r w:rsidRPr="00A25759">
        <w:rPr>
          <w:rFonts w:ascii="Times New Roman" w:eastAsia="Times New Roman" w:hAnsi="Times New Roman" w:cs="Times New Roman"/>
          <w:sz w:val="24"/>
          <w:szCs w:val="24"/>
          <w:lang w:eastAsia="cs-CZ"/>
        </w:rPr>
        <w:t>Název projektu:</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sidRPr="00A25759">
        <w:rPr>
          <w:rFonts w:ascii="Times New Roman" w:eastAsia="Times New Roman" w:hAnsi="Times New Roman" w:cs="Times New Roman"/>
          <w:b/>
          <w:sz w:val="24"/>
          <w:szCs w:val="24"/>
          <w:lang w:eastAsia="cs-CZ"/>
        </w:rPr>
        <w:t>POA</w:t>
      </w:r>
    </w:p>
    <w:p w:rsidR="00700613" w:rsidRPr="00700613" w:rsidRDefault="00700613" w:rsidP="00700613">
      <w:pPr>
        <w:numPr>
          <w:ilvl w:val="0"/>
          <w:numId w:val="15"/>
        </w:numPr>
        <w:spacing w:after="120" w:line="240" w:lineRule="auto"/>
        <w:rPr>
          <w:rFonts w:ascii="Times New Roman" w:eastAsia="Times New Roman" w:hAnsi="Times New Roman" w:cs="Times New Roman"/>
          <w:b/>
          <w:sz w:val="24"/>
          <w:szCs w:val="24"/>
          <w:lang w:eastAsia="cs-CZ"/>
        </w:rPr>
      </w:pPr>
      <w:r w:rsidRPr="00700613">
        <w:rPr>
          <w:rFonts w:ascii="Times New Roman" w:eastAsia="Times New Roman" w:hAnsi="Times New Roman" w:cs="Times New Roman"/>
          <w:sz w:val="24"/>
          <w:szCs w:val="24"/>
          <w:lang w:eastAsia="cs-CZ"/>
        </w:rPr>
        <w:t xml:space="preserve">Název </w:t>
      </w:r>
      <w:r w:rsidR="00A25759">
        <w:rPr>
          <w:rFonts w:ascii="Times New Roman" w:eastAsia="Times New Roman" w:hAnsi="Times New Roman" w:cs="Times New Roman"/>
          <w:sz w:val="24"/>
          <w:szCs w:val="24"/>
          <w:lang w:eastAsia="cs-CZ"/>
        </w:rPr>
        <w:t xml:space="preserve">operačního </w:t>
      </w:r>
      <w:r w:rsidRPr="00700613">
        <w:rPr>
          <w:rFonts w:ascii="Times New Roman" w:eastAsia="Times New Roman" w:hAnsi="Times New Roman" w:cs="Times New Roman"/>
          <w:sz w:val="24"/>
          <w:szCs w:val="24"/>
          <w:lang w:eastAsia="cs-CZ"/>
        </w:rPr>
        <w:t>pro</w:t>
      </w:r>
      <w:r w:rsidR="004843AA">
        <w:rPr>
          <w:rFonts w:ascii="Times New Roman" w:eastAsia="Times New Roman" w:hAnsi="Times New Roman" w:cs="Times New Roman"/>
          <w:sz w:val="24"/>
          <w:szCs w:val="24"/>
          <w:lang w:eastAsia="cs-CZ"/>
        </w:rPr>
        <w:t>gramu</w:t>
      </w:r>
      <w:r w:rsidRPr="00700613">
        <w:rPr>
          <w:rFonts w:ascii="Times New Roman" w:eastAsia="Times New Roman" w:hAnsi="Times New Roman" w:cs="Times New Roman"/>
          <w:sz w:val="24"/>
          <w:szCs w:val="24"/>
          <w:lang w:eastAsia="cs-CZ"/>
        </w:rPr>
        <w:t xml:space="preserve">: </w:t>
      </w:r>
      <w:r w:rsidR="004843AA">
        <w:rPr>
          <w:rFonts w:ascii="Times New Roman" w:eastAsia="Times New Roman" w:hAnsi="Times New Roman" w:cs="Times New Roman"/>
          <w:b/>
          <w:sz w:val="24"/>
          <w:szCs w:val="24"/>
          <w:lang w:eastAsia="cs-CZ"/>
        </w:rPr>
        <w:t>Operační program Výzkum, vývoj a vzdělávání</w:t>
      </w:r>
    </w:p>
    <w:p w:rsidR="00700613" w:rsidRPr="00A25759" w:rsidRDefault="00700613" w:rsidP="00700613">
      <w:pPr>
        <w:numPr>
          <w:ilvl w:val="0"/>
          <w:numId w:val="15"/>
        </w:numPr>
        <w:spacing w:after="0" w:line="240" w:lineRule="auto"/>
        <w:ind w:left="714" w:hanging="357"/>
        <w:rPr>
          <w:rFonts w:ascii="Times New Roman" w:eastAsia="Times New Roman" w:hAnsi="Times New Roman" w:cs="Times New Roman"/>
          <w:b/>
          <w:sz w:val="24"/>
          <w:szCs w:val="24"/>
          <w:lang w:eastAsia="cs-CZ"/>
        </w:rPr>
      </w:pPr>
      <w:r w:rsidRPr="00700613">
        <w:rPr>
          <w:rFonts w:ascii="Times New Roman" w:eastAsia="Times New Roman" w:hAnsi="Times New Roman" w:cs="Times New Roman"/>
          <w:sz w:val="24"/>
          <w:szCs w:val="24"/>
          <w:lang w:eastAsia="cs-CZ"/>
        </w:rPr>
        <w:t>Získaná podpora v Kč:</w:t>
      </w:r>
      <w:r w:rsidR="004843AA">
        <w:rPr>
          <w:rFonts w:ascii="Times New Roman" w:eastAsia="Times New Roman" w:hAnsi="Times New Roman" w:cs="Times New Roman"/>
          <w:sz w:val="24"/>
          <w:szCs w:val="24"/>
          <w:lang w:eastAsia="cs-CZ"/>
        </w:rPr>
        <w:t xml:space="preserve"> </w:t>
      </w:r>
      <w:r w:rsidR="00A25759">
        <w:rPr>
          <w:rFonts w:ascii="Times New Roman" w:eastAsia="Times New Roman" w:hAnsi="Times New Roman" w:cs="Times New Roman"/>
          <w:sz w:val="24"/>
          <w:szCs w:val="24"/>
          <w:lang w:eastAsia="cs-CZ"/>
        </w:rPr>
        <w:tab/>
      </w:r>
      <w:r w:rsidR="004843AA" w:rsidRPr="00A25759">
        <w:rPr>
          <w:rFonts w:ascii="Times New Roman" w:eastAsia="Times New Roman" w:hAnsi="Times New Roman" w:cs="Times New Roman"/>
          <w:b/>
          <w:sz w:val="24"/>
          <w:szCs w:val="24"/>
          <w:lang w:eastAsia="cs-CZ"/>
        </w:rPr>
        <w:t>373 012,-</w:t>
      </w:r>
      <w:r w:rsidR="00925401" w:rsidRPr="00A25759">
        <w:rPr>
          <w:rFonts w:ascii="Times New Roman" w:eastAsia="Times New Roman" w:hAnsi="Times New Roman" w:cs="Times New Roman"/>
          <w:b/>
          <w:sz w:val="24"/>
          <w:szCs w:val="24"/>
          <w:lang w:eastAsia="cs-CZ"/>
        </w:rPr>
        <w:t xml:space="preserve"> </w:t>
      </w:r>
      <w:r w:rsidRPr="00A25759">
        <w:rPr>
          <w:rFonts w:ascii="Times New Roman" w:eastAsia="Times New Roman" w:hAnsi="Times New Roman" w:cs="Times New Roman"/>
          <w:b/>
          <w:sz w:val="24"/>
          <w:szCs w:val="24"/>
          <w:lang w:eastAsia="cs-CZ"/>
        </w:rPr>
        <w:t xml:space="preserve"> Kč</w:t>
      </w:r>
    </w:p>
    <w:p w:rsidR="000D1072" w:rsidRDefault="000D1072" w:rsidP="000D1072">
      <w:pPr>
        <w:spacing w:after="0" w:line="240" w:lineRule="auto"/>
        <w:rPr>
          <w:rFonts w:ascii="Times New Roman" w:eastAsia="Times New Roman" w:hAnsi="Times New Roman" w:cs="Times New Roman"/>
          <w:sz w:val="24"/>
          <w:szCs w:val="24"/>
          <w:lang w:eastAsia="cs-CZ"/>
        </w:rPr>
      </w:pPr>
    </w:p>
    <w:p w:rsidR="00700613" w:rsidRDefault="00700613" w:rsidP="00700613">
      <w:pPr>
        <w:spacing w:after="120" w:line="240" w:lineRule="auto"/>
        <w:rPr>
          <w:rFonts w:ascii="Times New Roman" w:eastAsia="Times New Roman" w:hAnsi="Times New Roman" w:cs="Times New Roman"/>
          <w:b/>
          <w:sz w:val="24"/>
          <w:szCs w:val="24"/>
          <w:lang w:eastAsia="cs-CZ"/>
        </w:rPr>
      </w:pPr>
    </w:p>
    <w:p w:rsidR="00A25759" w:rsidRPr="00700613" w:rsidRDefault="00A25759" w:rsidP="00700613">
      <w:pPr>
        <w:spacing w:after="120" w:line="240" w:lineRule="auto"/>
        <w:rPr>
          <w:rFonts w:ascii="Times New Roman" w:eastAsia="Times New Roman" w:hAnsi="Times New Roman" w:cs="Times New Roman"/>
          <w:b/>
          <w:sz w:val="24"/>
          <w:szCs w:val="24"/>
          <w:lang w:eastAsia="cs-CZ"/>
        </w:rPr>
      </w:pPr>
    </w:p>
    <w:p w:rsidR="00700613" w:rsidRPr="00700613" w:rsidRDefault="00700613" w:rsidP="00700613">
      <w:pPr>
        <w:spacing w:after="120" w:line="240" w:lineRule="auto"/>
        <w:rPr>
          <w:rFonts w:ascii="Times New Roman" w:eastAsia="Times New Roman" w:hAnsi="Times New Roman" w:cs="Times New Roman"/>
          <w:b/>
          <w:sz w:val="32"/>
          <w:szCs w:val="32"/>
          <w:lang w:eastAsia="cs-CZ"/>
        </w:rPr>
      </w:pPr>
      <w:r w:rsidRPr="00700613">
        <w:rPr>
          <w:rFonts w:ascii="Times New Roman" w:eastAsia="Times New Roman" w:hAnsi="Times New Roman" w:cs="Times New Roman"/>
          <w:b/>
          <w:sz w:val="32"/>
          <w:szCs w:val="32"/>
          <w:lang w:eastAsia="cs-CZ"/>
        </w:rPr>
        <w:t>7. Údaje o primární prevenci</w:t>
      </w:r>
    </w:p>
    <w:p w:rsidR="00700613" w:rsidRPr="00F50A24" w:rsidRDefault="00700613" w:rsidP="00700613">
      <w:pPr>
        <w:tabs>
          <w:tab w:val="left" w:pos="2700"/>
        </w:tabs>
        <w:spacing w:after="0" w:line="240" w:lineRule="auto"/>
        <w:jc w:val="both"/>
        <w:rPr>
          <w:rFonts w:ascii="Times New Roman" w:eastAsia="Times New Roman" w:hAnsi="Times New Roman" w:cs="Times New Roman"/>
          <w:sz w:val="28"/>
          <w:szCs w:val="28"/>
          <w:lang w:eastAsia="cs-CZ"/>
        </w:rPr>
      </w:pPr>
      <w:r w:rsidRPr="00700613">
        <w:rPr>
          <w:rFonts w:ascii="Times New Roman" w:eastAsia="Times New Roman" w:hAnsi="Times New Roman" w:cs="Times New Roman"/>
          <w:sz w:val="24"/>
          <w:szCs w:val="24"/>
          <w:lang w:eastAsia="cs-CZ"/>
        </w:rPr>
        <w:t xml:space="preserve">   </w:t>
      </w:r>
    </w:p>
    <w:p w:rsidR="00700613" w:rsidRPr="00186B07" w:rsidRDefault="00186B07" w:rsidP="00BE749A">
      <w:pPr>
        <w:tabs>
          <w:tab w:val="left" w:pos="2700"/>
        </w:tabs>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700613" w:rsidRPr="00186B07">
        <w:rPr>
          <w:rFonts w:ascii="Times New Roman" w:eastAsia="Times New Roman" w:hAnsi="Times New Roman" w:cs="Times New Roman"/>
          <w:sz w:val="24"/>
          <w:szCs w:val="24"/>
          <w:lang w:eastAsia="cs-CZ"/>
        </w:rPr>
        <w:t xml:space="preserve">Škola vypracovává Minimální preventivní program. Prevence se promítá do celého výchovného působení učitelů na žáky. Otázkami rizikového chování se zabývá jak výchovný poradce a metodik prevence v jedné osobě – Ing. Helena </w:t>
      </w:r>
      <w:proofErr w:type="spellStart"/>
      <w:r w:rsidR="00700613" w:rsidRPr="00186B07">
        <w:rPr>
          <w:rFonts w:ascii="Times New Roman" w:eastAsia="Times New Roman" w:hAnsi="Times New Roman" w:cs="Times New Roman"/>
          <w:sz w:val="24"/>
          <w:szCs w:val="24"/>
          <w:lang w:eastAsia="cs-CZ"/>
        </w:rPr>
        <w:t>Kotálová</w:t>
      </w:r>
      <w:proofErr w:type="spellEnd"/>
      <w:r w:rsidR="00700613" w:rsidRPr="00186B07">
        <w:rPr>
          <w:rFonts w:ascii="Times New Roman" w:eastAsia="Times New Roman" w:hAnsi="Times New Roman" w:cs="Times New Roman"/>
          <w:sz w:val="24"/>
          <w:szCs w:val="24"/>
          <w:lang w:eastAsia="cs-CZ"/>
        </w:rPr>
        <w:t>, ale i třídní učitelé a ostatní pedagogové. Ti věnují těmto otázkám pozornost jednak při třídnických hodinách, ale především průběžně sledují dění ve svých třídách. Dále škola využívá nabídek různých organizací k zajištění pořadů (besedy, filmová představní apod.) v rámci primární prevence.</w:t>
      </w:r>
    </w:p>
    <w:p w:rsidR="00700613" w:rsidRPr="00186B07" w:rsidRDefault="00700613" w:rsidP="00BE749A">
      <w:pPr>
        <w:tabs>
          <w:tab w:val="left" w:pos="2700"/>
        </w:tabs>
        <w:spacing w:after="0" w:line="360" w:lineRule="auto"/>
        <w:jc w:val="both"/>
        <w:rPr>
          <w:rFonts w:ascii="Times New Roman" w:eastAsia="Times New Roman" w:hAnsi="Times New Roman" w:cs="Times New Roman"/>
          <w:sz w:val="24"/>
          <w:szCs w:val="24"/>
          <w:lang w:eastAsia="cs-CZ"/>
        </w:rPr>
      </w:pPr>
      <w:r w:rsidRPr="00186B07">
        <w:rPr>
          <w:rFonts w:ascii="Times New Roman" w:eastAsia="Times New Roman" w:hAnsi="Times New Roman" w:cs="Times New Roman"/>
          <w:sz w:val="24"/>
          <w:szCs w:val="24"/>
          <w:lang w:eastAsia="cs-CZ"/>
        </w:rPr>
        <w:t xml:space="preserve">   Užívání drog a jiných omamných látek se samozřejmě nevyhnulo ani naší škole. Učitelé tomuto jevu věnují značnou pozornost a i sebemenší příznaky jsou okamžitě řešeny a jsou informováni rodiče. </w:t>
      </w:r>
    </w:p>
    <w:p w:rsidR="00700613" w:rsidRPr="00186B07" w:rsidRDefault="00700613" w:rsidP="00BE749A">
      <w:pPr>
        <w:tabs>
          <w:tab w:val="left" w:pos="2700"/>
        </w:tabs>
        <w:spacing w:after="0" w:line="360" w:lineRule="auto"/>
        <w:jc w:val="both"/>
        <w:rPr>
          <w:rFonts w:ascii="Times New Roman" w:eastAsia="Times New Roman" w:hAnsi="Times New Roman" w:cs="Times New Roman"/>
          <w:sz w:val="24"/>
          <w:szCs w:val="24"/>
          <w:lang w:eastAsia="cs-CZ"/>
        </w:rPr>
      </w:pPr>
      <w:r w:rsidRPr="00186B07">
        <w:rPr>
          <w:rFonts w:ascii="Times New Roman" w:eastAsia="Times New Roman" w:hAnsi="Times New Roman" w:cs="Times New Roman"/>
          <w:sz w:val="24"/>
          <w:szCs w:val="24"/>
          <w:lang w:eastAsia="cs-CZ"/>
        </w:rPr>
        <w:t xml:space="preserve">   Ve škole studují i žáci jiných národností. Především v hodinách občanské výchovy je oblasti multikulturní výchovy věnována pozornost. Při rozboru reakcí žáků na jednotlivé projevy jiných kultur, náboženství, postojů (touto problematikou se zabývá předmětová komise společenských věd), je vidět, že většina je k těmto jiným jevům přinejmenším tolerantních. Někteří žáci se snaží i hlouběji poznat zvyky lidí jiných kultur. </w:t>
      </w:r>
    </w:p>
    <w:p w:rsidR="00700613" w:rsidRPr="00186B07" w:rsidRDefault="00700613" w:rsidP="00BE749A">
      <w:pPr>
        <w:tabs>
          <w:tab w:val="left" w:pos="2700"/>
        </w:tabs>
        <w:spacing w:after="0" w:line="360" w:lineRule="auto"/>
        <w:jc w:val="both"/>
        <w:rPr>
          <w:rFonts w:ascii="Times New Roman" w:eastAsia="Times New Roman" w:hAnsi="Times New Roman" w:cs="Times New Roman"/>
          <w:sz w:val="24"/>
          <w:szCs w:val="24"/>
          <w:lang w:eastAsia="cs-CZ"/>
        </w:rPr>
      </w:pPr>
      <w:r w:rsidRPr="00186B07">
        <w:rPr>
          <w:rFonts w:ascii="Times New Roman" w:eastAsia="Times New Roman" w:hAnsi="Times New Roman" w:cs="Times New Roman"/>
          <w:sz w:val="24"/>
          <w:szCs w:val="24"/>
          <w:lang w:eastAsia="cs-CZ"/>
        </w:rPr>
        <w:t xml:space="preserve">   Škola má dobré zkušenosti se spoluprací s pedagogicko-psychologickou poradnou a se Speciálním pedagogickým centrem v Plzni. Někteří žáci školy mají specifické poruchy učení a v těchto konkrétních případech je škole nápomocná. </w:t>
      </w:r>
    </w:p>
    <w:p w:rsidR="00700613" w:rsidRPr="00700613" w:rsidRDefault="00700613" w:rsidP="00BE749A">
      <w:pPr>
        <w:spacing w:after="120" w:line="360" w:lineRule="auto"/>
        <w:rPr>
          <w:rFonts w:ascii="Times New Roman" w:eastAsia="Times New Roman" w:hAnsi="Times New Roman" w:cs="Times New Roman"/>
          <w:sz w:val="24"/>
          <w:szCs w:val="24"/>
          <w:lang w:eastAsia="cs-CZ"/>
        </w:rPr>
      </w:pPr>
    </w:p>
    <w:p w:rsidR="00700613" w:rsidRPr="00700613" w:rsidRDefault="00700613" w:rsidP="00700613">
      <w:pPr>
        <w:spacing w:after="120" w:line="240" w:lineRule="auto"/>
        <w:rPr>
          <w:rFonts w:ascii="Times New Roman" w:eastAsia="Times New Roman" w:hAnsi="Times New Roman" w:cs="Times New Roman"/>
          <w:sz w:val="24"/>
          <w:szCs w:val="24"/>
          <w:lang w:eastAsia="cs-CZ"/>
        </w:rPr>
      </w:pPr>
    </w:p>
    <w:p w:rsidR="00700613" w:rsidRPr="00700613" w:rsidRDefault="00700613" w:rsidP="00700613">
      <w:pPr>
        <w:spacing w:after="120" w:line="240" w:lineRule="auto"/>
        <w:rPr>
          <w:rFonts w:ascii="Times New Roman" w:eastAsia="Times New Roman" w:hAnsi="Times New Roman" w:cs="Times New Roman"/>
          <w:sz w:val="24"/>
          <w:szCs w:val="24"/>
          <w:lang w:eastAsia="cs-CZ"/>
        </w:rPr>
      </w:pPr>
    </w:p>
    <w:p w:rsidR="00700613" w:rsidRPr="00700613" w:rsidRDefault="00700613" w:rsidP="00700613">
      <w:pPr>
        <w:spacing w:after="120" w:line="240" w:lineRule="auto"/>
        <w:rPr>
          <w:rFonts w:ascii="Times New Roman" w:eastAsia="Times New Roman" w:hAnsi="Times New Roman" w:cs="Times New Roman"/>
          <w:sz w:val="24"/>
          <w:szCs w:val="24"/>
          <w:lang w:eastAsia="cs-CZ"/>
        </w:rPr>
      </w:pPr>
    </w:p>
    <w:p w:rsidR="00700613" w:rsidRPr="00700613" w:rsidRDefault="00700613" w:rsidP="00700613">
      <w:pPr>
        <w:spacing w:after="120" w:line="240" w:lineRule="auto"/>
        <w:rPr>
          <w:rFonts w:ascii="Times New Roman" w:eastAsia="Times New Roman" w:hAnsi="Times New Roman" w:cs="Times New Roman"/>
          <w:sz w:val="24"/>
          <w:szCs w:val="24"/>
          <w:lang w:eastAsia="cs-CZ"/>
        </w:rPr>
      </w:pPr>
    </w:p>
    <w:p w:rsidR="00700613" w:rsidRPr="00700613" w:rsidRDefault="00700613" w:rsidP="00700613">
      <w:pPr>
        <w:spacing w:after="120" w:line="240" w:lineRule="auto"/>
        <w:rPr>
          <w:rFonts w:ascii="Times New Roman" w:eastAsia="Times New Roman" w:hAnsi="Times New Roman" w:cs="Times New Roman"/>
          <w:sz w:val="24"/>
          <w:szCs w:val="24"/>
          <w:lang w:eastAsia="cs-CZ"/>
        </w:rPr>
      </w:pPr>
    </w:p>
    <w:p w:rsidR="00700613" w:rsidRPr="00700613" w:rsidRDefault="00700613" w:rsidP="00700613">
      <w:pPr>
        <w:spacing w:after="120" w:line="240" w:lineRule="auto"/>
        <w:rPr>
          <w:rFonts w:ascii="Times New Roman" w:eastAsia="Times New Roman" w:hAnsi="Times New Roman" w:cs="Times New Roman"/>
          <w:sz w:val="24"/>
          <w:szCs w:val="24"/>
          <w:lang w:eastAsia="cs-CZ"/>
        </w:rPr>
      </w:pPr>
    </w:p>
    <w:p w:rsidR="00700613" w:rsidRPr="00700613" w:rsidRDefault="00700613" w:rsidP="00700613">
      <w:pPr>
        <w:spacing w:after="120" w:line="240" w:lineRule="auto"/>
        <w:rPr>
          <w:rFonts w:ascii="Times New Roman" w:eastAsia="Times New Roman" w:hAnsi="Times New Roman" w:cs="Times New Roman"/>
          <w:sz w:val="24"/>
          <w:szCs w:val="24"/>
          <w:lang w:eastAsia="cs-CZ"/>
        </w:rPr>
      </w:pPr>
    </w:p>
    <w:p w:rsidR="00700613" w:rsidRPr="00700613" w:rsidRDefault="00700613" w:rsidP="00700613">
      <w:pPr>
        <w:spacing w:after="120" w:line="240" w:lineRule="auto"/>
        <w:rPr>
          <w:rFonts w:ascii="Times New Roman" w:eastAsia="Times New Roman" w:hAnsi="Times New Roman" w:cs="Times New Roman"/>
          <w:sz w:val="24"/>
          <w:szCs w:val="24"/>
          <w:lang w:eastAsia="cs-CZ"/>
        </w:rPr>
      </w:pPr>
    </w:p>
    <w:p w:rsidR="00700613" w:rsidRPr="00700613" w:rsidRDefault="00700613" w:rsidP="00700613">
      <w:pPr>
        <w:spacing w:after="120" w:line="240" w:lineRule="auto"/>
        <w:rPr>
          <w:rFonts w:ascii="Times New Roman" w:eastAsia="Times New Roman" w:hAnsi="Times New Roman" w:cs="Times New Roman"/>
          <w:sz w:val="24"/>
          <w:szCs w:val="24"/>
          <w:lang w:eastAsia="cs-CZ"/>
        </w:rPr>
      </w:pPr>
    </w:p>
    <w:p w:rsidR="00700613" w:rsidRPr="00700613" w:rsidRDefault="00700613" w:rsidP="00700613">
      <w:pPr>
        <w:spacing w:after="120" w:line="240" w:lineRule="auto"/>
        <w:rPr>
          <w:rFonts w:ascii="Times New Roman" w:eastAsia="Times New Roman" w:hAnsi="Times New Roman" w:cs="Times New Roman"/>
          <w:sz w:val="24"/>
          <w:szCs w:val="24"/>
          <w:lang w:eastAsia="cs-CZ"/>
        </w:rPr>
      </w:pPr>
    </w:p>
    <w:p w:rsidR="00700613" w:rsidRPr="00700613" w:rsidRDefault="00700613" w:rsidP="00700613">
      <w:pPr>
        <w:spacing w:after="120" w:line="240" w:lineRule="auto"/>
        <w:rPr>
          <w:rFonts w:ascii="Times New Roman" w:eastAsia="Times New Roman" w:hAnsi="Times New Roman" w:cs="Times New Roman"/>
          <w:sz w:val="24"/>
          <w:szCs w:val="24"/>
          <w:lang w:eastAsia="cs-CZ"/>
        </w:rPr>
      </w:pPr>
    </w:p>
    <w:p w:rsidR="00700613" w:rsidRPr="00700613" w:rsidRDefault="00700613" w:rsidP="00700613">
      <w:pPr>
        <w:spacing w:after="120" w:line="240" w:lineRule="auto"/>
        <w:rPr>
          <w:rFonts w:ascii="Times New Roman" w:eastAsia="Times New Roman" w:hAnsi="Times New Roman" w:cs="Times New Roman"/>
          <w:sz w:val="24"/>
          <w:szCs w:val="24"/>
          <w:lang w:eastAsia="cs-CZ"/>
        </w:rPr>
      </w:pPr>
    </w:p>
    <w:p w:rsidR="00700613" w:rsidRPr="00700613" w:rsidRDefault="00700613" w:rsidP="00700613">
      <w:pPr>
        <w:spacing w:after="120" w:line="240" w:lineRule="auto"/>
        <w:rPr>
          <w:rFonts w:ascii="Times New Roman" w:eastAsia="Times New Roman" w:hAnsi="Times New Roman" w:cs="Times New Roman"/>
          <w:sz w:val="24"/>
          <w:szCs w:val="24"/>
          <w:lang w:eastAsia="cs-CZ"/>
        </w:rPr>
      </w:pPr>
    </w:p>
    <w:p w:rsidR="00700613" w:rsidRPr="00700613" w:rsidRDefault="00700613" w:rsidP="00700613">
      <w:pPr>
        <w:spacing w:after="120" w:line="240" w:lineRule="auto"/>
        <w:rPr>
          <w:rFonts w:ascii="Times New Roman" w:eastAsia="Times New Roman" w:hAnsi="Times New Roman" w:cs="Times New Roman"/>
          <w:sz w:val="24"/>
          <w:szCs w:val="24"/>
          <w:lang w:eastAsia="cs-CZ"/>
        </w:rPr>
      </w:pPr>
    </w:p>
    <w:p w:rsidR="00700613" w:rsidRPr="00700613" w:rsidRDefault="00700613" w:rsidP="00700613">
      <w:pPr>
        <w:spacing w:before="100" w:beforeAutospacing="1" w:after="100" w:afterAutospacing="1" w:line="240" w:lineRule="auto"/>
        <w:outlineLvl w:val="1"/>
        <w:rPr>
          <w:rFonts w:ascii="Times New Roman" w:eastAsia="Times New Roman" w:hAnsi="Times New Roman" w:cs="Times New Roman"/>
          <w:b/>
          <w:bCs/>
          <w:sz w:val="32"/>
          <w:szCs w:val="32"/>
          <w:lang w:eastAsia="cs-CZ"/>
        </w:rPr>
      </w:pPr>
      <w:r w:rsidRPr="00700613">
        <w:rPr>
          <w:rFonts w:ascii="Times New Roman" w:eastAsia="Times New Roman" w:hAnsi="Times New Roman" w:cs="Times New Roman"/>
          <w:b/>
          <w:bCs/>
          <w:sz w:val="32"/>
          <w:szCs w:val="32"/>
          <w:lang w:eastAsia="cs-CZ"/>
        </w:rPr>
        <w:t xml:space="preserve">8. Přehled akcí školy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7143"/>
      </w:tblGrid>
      <w:tr w:rsidR="000430DC" w:rsidRPr="00700613" w:rsidTr="004B68BA">
        <w:tc>
          <w:tcPr>
            <w:tcW w:w="2127" w:type="dxa"/>
            <w:shd w:val="clear" w:color="auto" w:fill="auto"/>
          </w:tcPr>
          <w:p w:rsidR="000430DC" w:rsidRDefault="000430DC" w:rsidP="000430DC">
            <w:pPr>
              <w:spacing w:before="100" w:beforeAutospacing="1" w:after="100" w:afterAutospacing="1" w:line="240" w:lineRule="auto"/>
              <w:outlineLvl w:val="1"/>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 xml:space="preserve">16. 9. 2016 </w:t>
            </w:r>
          </w:p>
        </w:tc>
        <w:tc>
          <w:tcPr>
            <w:tcW w:w="7261" w:type="dxa"/>
            <w:shd w:val="clear" w:color="auto" w:fill="auto"/>
          </w:tcPr>
          <w:p w:rsidR="000430DC" w:rsidRDefault="000430DC" w:rsidP="004843AA">
            <w:pPr>
              <w:spacing w:before="100" w:beforeAutospacing="1" w:after="100" w:afterAutospacing="1" w:line="240" w:lineRule="auto"/>
              <w:outlineLvl w:val="1"/>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Veletrh cestovního ruchu ITEP – žáci 4. ročníku</w:t>
            </w:r>
          </w:p>
        </w:tc>
      </w:tr>
      <w:tr w:rsidR="00700613" w:rsidRPr="00700613" w:rsidTr="004B68BA">
        <w:tc>
          <w:tcPr>
            <w:tcW w:w="2127" w:type="dxa"/>
            <w:shd w:val="clear" w:color="auto" w:fill="auto"/>
          </w:tcPr>
          <w:p w:rsidR="00700613" w:rsidRPr="00700613" w:rsidRDefault="004843AA" w:rsidP="004843AA">
            <w:pPr>
              <w:spacing w:before="100" w:beforeAutospacing="1" w:after="100" w:afterAutospacing="1" w:line="240" w:lineRule="auto"/>
              <w:outlineLvl w:val="1"/>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22</w:t>
            </w:r>
            <w:r w:rsidR="00700613" w:rsidRPr="00700613">
              <w:rPr>
                <w:rFonts w:ascii="Times New Roman" w:eastAsia="Times New Roman" w:hAnsi="Times New Roman" w:cs="Times New Roman"/>
                <w:bCs/>
                <w:sz w:val="24"/>
                <w:szCs w:val="24"/>
                <w:lang w:eastAsia="cs-CZ"/>
              </w:rPr>
              <w:t>. 9. 201</w:t>
            </w:r>
            <w:r>
              <w:rPr>
                <w:rFonts w:ascii="Times New Roman" w:eastAsia="Times New Roman" w:hAnsi="Times New Roman" w:cs="Times New Roman"/>
                <w:bCs/>
                <w:sz w:val="24"/>
                <w:szCs w:val="24"/>
                <w:lang w:eastAsia="cs-CZ"/>
              </w:rPr>
              <w:t>6</w:t>
            </w:r>
          </w:p>
        </w:tc>
        <w:tc>
          <w:tcPr>
            <w:tcW w:w="7261" w:type="dxa"/>
            <w:shd w:val="clear" w:color="auto" w:fill="auto"/>
          </w:tcPr>
          <w:p w:rsidR="00700613" w:rsidRPr="00700613" w:rsidRDefault="004843AA" w:rsidP="004843AA">
            <w:pPr>
              <w:spacing w:before="100" w:beforeAutospacing="1" w:after="100" w:afterAutospacing="1" w:line="240" w:lineRule="auto"/>
              <w:outlineLvl w:val="1"/>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Veletrh INCHEBA</w:t>
            </w:r>
            <w:r w:rsidR="00E201B7">
              <w:rPr>
                <w:rFonts w:ascii="Times New Roman" w:eastAsia="Times New Roman" w:hAnsi="Times New Roman" w:cs="Times New Roman"/>
                <w:bCs/>
                <w:sz w:val="24"/>
                <w:szCs w:val="24"/>
                <w:lang w:eastAsia="cs-CZ"/>
              </w:rPr>
              <w:t xml:space="preserve"> </w:t>
            </w:r>
            <w:r>
              <w:rPr>
                <w:rFonts w:ascii="Times New Roman" w:eastAsia="Times New Roman" w:hAnsi="Times New Roman" w:cs="Times New Roman"/>
                <w:bCs/>
                <w:sz w:val="24"/>
                <w:szCs w:val="24"/>
                <w:lang w:eastAsia="cs-CZ"/>
              </w:rPr>
              <w:t>-  Praha – žáci 3. ročníku</w:t>
            </w:r>
          </w:p>
        </w:tc>
      </w:tr>
      <w:tr w:rsidR="00700613" w:rsidRPr="00700613" w:rsidTr="004B68BA">
        <w:tc>
          <w:tcPr>
            <w:tcW w:w="2127" w:type="dxa"/>
            <w:shd w:val="clear" w:color="auto" w:fill="auto"/>
          </w:tcPr>
          <w:p w:rsidR="00700613" w:rsidRPr="00700613" w:rsidRDefault="00700613" w:rsidP="000430DC">
            <w:pPr>
              <w:spacing w:before="100" w:beforeAutospacing="1" w:after="100" w:afterAutospacing="1" w:line="240" w:lineRule="auto"/>
              <w:outlineLvl w:val="1"/>
              <w:rPr>
                <w:rFonts w:ascii="Times New Roman" w:eastAsia="Times New Roman" w:hAnsi="Times New Roman" w:cs="Times New Roman"/>
                <w:bCs/>
                <w:sz w:val="24"/>
                <w:szCs w:val="24"/>
                <w:lang w:eastAsia="cs-CZ"/>
              </w:rPr>
            </w:pPr>
            <w:r w:rsidRPr="00700613">
              <w:rPr>
                <w:rFonts w:ascii="Times New Roman" w:eastAsia="Times New Roman" w:hAnsi="Times New Roman" w:cs="Times New Roman"/>
                <w:bCs/>
                <w:sz w:val="24"/>
                <w:szCs w:val="24"/>
                <w:lang w:eastAsia="cs-CZ"/>
              </w:rPr>
              <w:t>2</w:t>
            </w:r>
            <w:r w:rsidR="000430DC">
              <w:rPr>
                <w:rFonts w:ascii="Times New Roman" w:eastAsia="Times New Roman" w:hAnsi="Times New Roman" w:cs="Times New Roman"/>
                <w:bCs/>
                <w:sz w:val="24"/>
                <w:szCs w:val="24"/>
                <w:lang w:eastAsia="cs-CZ"/>
              </w:rPr>
              <w:t>6</w:t>
            </w:r>
            <w:r w:rsidRPr="00700613">
              <w:rPr>
                <w:rFonts w:ascii="Times New Roman" w:eastAsia="Times New Roman" w:hAnsi="Times New Roman" w:cs="Times New Roman"/>
                <w:bCs/>
                <w:sz w:val="24"/>
                <w:szCs w:val="24"/>
                <w:lang w:eastAsia="cs-CZ"/>
              </w:rPr>
              <w:t xml:space="preserve">. </w:t>
            </w:r>
            <w:r w:rsidR="000430DC">
              <w:rPr>
                <w:rFonts w:ascii="Times New Roman" w:eastAsia="Times New Roman" w:hAnsi="Times New Roman" w:cs="Times New Roman"/>
                <w:bCs/>
                <w:sz w:val="24"/>
                <w:szCs w:val="24"/>
                <w:lang w:eastAsia="cs-CZ"/>
              </w:rPr>
              <w:t>–</w:t>
            </w:r>
            <w:r w:rsidRPr="00700613">
              <w:rPr>
                <w:rFonts w:ascii="Times New Roman" w:eastAsia="Times New Roman" w:hAnsi="Times New Roman" w:cs="Times New Roman"/>
                <w:bCs/>
                <w:sz w:val="24"/>
                <w:szCs w:val="24"/>
                <w:lang w:eastAsia="cs-CZ"/>
              </w:rPr>
              <w:t xml:space="preserve"> </w:t>
            </w:r>
            <w:r w:rsidR="000430DC">
              <w:rPr>
                <w:rFonts w:ascii="Times New Roman" w:eastAsia="Times New Roman" w:hAnsi="Times New Roman" w:cs="Times New Roman"/>
                <w:bCs/>
                <w:sz w:val="24"/>
                <w:szCs w:val="24"/>
                <w:lang w:eastAsia="cs-CZ"/>
              </w:rPr>
              <w:t xml:space="preserve">27. 9. </w:t>
            </w:r>
            <w:r w:rsidRPr="00700613">
              <w:rPr>
                <w:rFonts w:ascii="Times New Roman" w:eastAsia="Times New Roman" w:hAnsi="Times New Roman" w:cs="Times New Roman"/>
                <w:bCs/>
                <w:sz w:val="24"/>
                <w:szCs w:val="24"/>
                <w:lang w:eastAsia="cs-CZ"/>
              </w:rPr>
              <w:t>201</w:t>
            </w:r>
            <w:r w:rsidR="000430DC">
              <w:rPr>
                <w:rFonts w:ascii="Times New Roman" w:eastAsia="Times New Roman" w:hAnsi="Times New Roman" w:cs="Times New Roman"/>
                <w:bCs/>
                <w:sz w:val="24"/>
                <w:szCs w:val="24"/>
                <w:lang w:eastAsia="cs-CZ"/>
              </w:rPr>
              <w:t>6</w:t>
            </w:r>
          </w:p>
        </w:tc>
        <w:tc>
          <w:tcPr>
            <w:tcW w:w="7261" w:type="dxa"/>
            <w:shd w:val="clear" w:color="auto" w:fill="auto"/>
          </w:tcPr>
          <w:p w:rsidR="00700613" w:rsidRPr="00700613" w:rsidRDefault="000430DC" w:rsidP="00E201B7">
            <w:pPr>
              <w:spacing w:before="100" w:beforeAutospacing="1" w:after="100" w:afterAutospacing="1" w:line="240" w:lineRule="auto"/>
              <w:outlineLvl w:val="1"/>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 xml:space="preserve">Adaptační pobyt žáků 1. </w:t>
            </w:r>
            <w:r w:rsidR="00E201B7">
              <w:rPr>
                <w:rFonts w:ascii="Times New Roman" w:eastAsia="Times New Roman" w:hAnsi="Times New Roman" w:cs="Times New Roman"/>
                <w:bCs/>
                <w:sz w:val="24"/>
                <w:szCs w:val="24"/>
                <w:lang w:eastAsia="cs-CZ"/>
              </w:rPr>
              <w:t>r</w:t>
            </w:r>
            <w:r>
              <w:rPr>
                <w:rFonts w:ascii="Times New Roman" w:eastAsia="Times New Roman" w:hAnsi="Times New Roman" w:cs="Times New Roman"/>
                <w:bCs/>
                <w:sz w:val="24"/>
                <w:szCs w:val="24"/>
                <w:lang w:eastAsia="cs-CZ"/>
              </w:rPr>
              <w:t>očníku – Hrad Nečtiny</w:t>
            </w:r>
          </w:p>
        </w:tc>
      </w:tr>
      <w:tr w:rsidR="00700613" w:rsidRPr="00700613" w:rsidTr="004B68BA">
        <w:tc>
          <w:tcPr>
            <w:tcW w:w="2127" w:type="dxa"/>
            <w:shd w:val="clear" w:color="auto" w:fill="auto"/>
          </w:tcPr>
          <w:p w:rsidR="00700613" w:rsidRPr="00700613" w:rsidRDefault="000430DC" w:rsidP="000430DC">
            <w:pPr>
              <w:spacing w:before="100" w:beforeAutospacing="1" w:after="100" w:afterAutospacing="1" w:line="240" w:lineRule="auto"/>
              <w:outlineLvl w:val="1"/>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12</w:t>
            </w:r>
            <w:r w:rsidR="00700613" w:rsidRPr="00700613">
              <w:rPr>
                <w:rFonts w:ascii="Times New Roman" w:eastAsia="Times New Roman" w:hAnsi="Times New Roman" w:cs="Times New Roman"/>
                <w:bCs/>
                <w:sz w:val="24"/>
                <w:szCs w:val="24"/>
                <w:lang w:eastAsia="cs-CZ"/>
              </w:rPr>
              <w:t>. 10. 201</w:t>
            </w:r>
            <w:r>
              <w:rPr>
                <w:rFonts w:ascii="Times New Roman" w:eastAsia="Times New Roman" w:hAnsi="Times New Roman" w:cs="Times New Roman"/>
                <w:bCs/>
                <w:sz w:val="24"/>
                <w:szCs w:val="24"/>
                <w:lang w:eastAsia="cs-CZ"/>
              </w:rPr>
              <w:t>6</w:t>
            </w:r>
          </w:p>
        </w:tc>
        <w:tc>
          <w:tcPr>
            <w:tcW w:w="7261" w:type="dxa"/>
            <w:shd w:val="clear" w:color="auto" w:fill="auto"/>
          </w:tcPr>
          <w:p w:rsidR="00700613" w:rsidRPr="00700613" w:rsidRDefault="000430DC" w:rsidP="000430DC">
            <w:pPr>
              <w:spacing w:before="100" w:beforeAutospacing="1" w:after="100" w:afterAutospacing="1" w:line="240" w:lineRule="auto"/>
              <w:outlineLvl w:val="1"/>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Filmové představení Syrská love story – Polanova síň - žáci 2. – 3. ročníku</w:t>
            </w:r>
          </w:p>
        </w:tc>
      </w:tr>
      <w:tr w:rsidR="004966B1" w:rsidRPr="00700613" w:rsidTr="004B68BA">
        <w:tc>
          <w:tcPr>
            <w:tcW w:w="2127" w:type="dxa"/>
            <w:shd w:val="clear" w:color="auto" w:fill="auto"/>
          </w:tcPr>
          <w:p w:rsidR="004966B1" w:rsidRPr="00700613" w:rsidRDefault="004966B1" w:rsidP="00700613">
            <w:pPr>
              <w:spacing w:before="100" w:beforeAutospacing="1" w:after="100" w:afterAutospacing="1" w:line="240" w:lineRule="auto"/>
              <w:outlineLvl w:val="1"/>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7. 11. 2016</w:t>
            </w:r>
          </w:p>
        </w:tc>
        <w:tc>
          <w:tcPr>
            <w:tcW w:w="7261" w:type="dxa"/>
            <w:shd w:val="clear" w:color="auto" w:fill="auto"/>
          </w:tcPr>
          <w:p w:rsidR="004966B1" w:rsidRPr="00700613" w:rsidRDefault="004966B1" w:rsidP="004966B1">
            <w:pPr>
              <w:spacing w:before="100" w:beforeAutospacing="1" w:after="100" w:afterAutospacing="1" w:line="240" w:lineRule="auto"/>
              <w:outlineLvl w:val="1"/>
              <w:rPr>
                <w:rFonts w:ascii="Times New Roman" w:eastAsia="Times New Roman" w:hAnsi="Times New Roman" w:cs="Times New Roman"/>
                <w:bCs/>
                <w:sz w:val="24"/>
                <w:szCs w:val="24"/>
                <w:lang w:eastAsia="cs-CZ"/>
              </w:rPr>
            </w:pPr>
            <w:r w:rsidRPr="004966B1">
              <w:rPr>
                <w:rFonts w:ascii="Times New Roman" w:eastAsia="Times New Roman" w:hAnsi="Times New Roman" w:cs="Times New Roman"/>
                <w:bCs/>
                <w:sz w:val="24"/>
                <w:szCs w:val="24"/>
                <w:lang w:eastAsia="cs-CZ"/>
              </w:rPr>
              <w:t>Přednáška ve SVK Plzeň – Oběti Osvětimi a popírači holokaustu</w:t>
            </w:r>
            <w:r>
              <w:rPr>
                <w:rFonts w:ascii="Times New Roman" w:eastAsia="Times New Roman" w:hAnsi="Times New Roman" w:cs="Times New Roman"/>
                <w:bCs/>
                <w:sz w:val="24"/>
                <w:szCs w:val="24"/>
                <w:lang w:eastAsia="cs-CZ"/>
              </w:rPr>
              <w:t xml:space="preserve"> – žáci 2. a 3. ročníku</w:t>
            </w:r>
          </w:p>
        </w:tc>
      </w:tr>
      <w:tr w:rsidR="00700613" w:rsidRPr="00700613" w:rsidTr="004B68BA">
        <w:tc>
          <w:tcPr>
            <w:tcW w:w="2127" w:type="dxa"/>
            <w:shd w:val="clear" w:color="auto" w:fill="auto"/>
          </w:tcPr>
          <w:p w:rsidR="00700613" w:rsidRPr="00700613" w:rsidRDefault="004966B1" w:rsidP="004E5627">
            <w:pPr>
              <w:spacing w:before="100" w:beforeAutospacing="1" w:after="100" w:afterAutospacing="1" w:line="240" w:lineRule="auto"/>
              <w:jc w:val="both"/>
              <w:outlineLvl w:val="1"/>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16</w:t>
            </w:r>
            <w:r w:rsidR="00700613" w:rsidRPr="00700613">
              <w:rPr>
                <w:rFonts w:ascii="Times New Roman" w:eastAsia="Times New Roman" w:hAnsi="Times New Roman" w:cs="Times New Roman"/>
                <w:bCs/>
                <w:sz w:val="24"/>
                <w:szCs w:val="24"/>
                <w:lang w:eastAsia="cs-CZ"/>
              </w:rPr>
              <w:t>. 11. 201</w:t>
            </w:r>
            <w:r>
              <w:rPr>
                <w:rFonts w:ascii="Times New Roman" w:eastAsia="Times New Roman" w:hAnsi="Times New Roman" w:cs="Times New Roman"/>
                <w:bCs/>
                <w:sz w:val="24"/>
                <w:szCs w:val="24"/>
                <w:lang w:eastAsia="cs-CZ"/>
              </w:rPr>
              <w:t>6</w:t>
            </w:r>
          </w:p>
        </w:tc>
        <w:tc>
          <w:tcPr>
            <w:tcW w:w="7261" w:type="dxa"/>
            <w:shd w:val="clear" w:color="auto" w:fill="auto"/>
          </w:tcPr>
          <w:p w:rsidR="006B7DEB" w:rsidRDefault="006B7DEB" w:rsidP="006B7DEB">
            <w:pPr>
              <w:spacing w:before="100" w:beforeAutospacing="1" w:after="100" w:afterAutospacing="1" w:line="240" w:lineRule="auto"/>
              <w:outlineLvl w:val="1"/>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Exkurze do SVK</w:t>
            </w:r>
            <w:r w:rsidRPr="00700613">
              <w:rPr>
                <w:rFonts w:ascii="Times New Roman" w:eastAsia="Times New Roman" w:hAnsi="Times New Roman" w:cs="Times New Roman"/>
                <w:bCs/>
                <w:sz w:val="24"/>
                <w:szCs w:val="24"/>
                <w:lang w:eastAsia="cs-CZ"/>
              </w:rPr>
              <w:t xml:space="preserve"> </w:t>
            </w:r>
            <w:r>
              <w:rPr>
                <w:rFonts w:ascii="Times New Roman" w:eastAsia="Times New Roman" w:hAnsi="Times New Roman" w:cs="Times New Roman"/>
                <w:bCs/>
                <w:sz w:val="24"/>
                <w:szCs w:val="24"/>
                <w:lang w:eastAsia="cs-CZ"/>
              </w:rPr>
              <w:t xml:space="preserve">– anglická a německá knihovna  </w:t>
            </w:r>
            <w:r w:rsidRPr="00700613">
              <w:rPr>
                <w:rFonts w:ascii="Times New Roman" w:eastAsia="Times New Roman" w:hAnsi="Times New Roman" w:cs="Times New Roman"/>
                <w:bCs/>
                <w:sz w:val="24"/>
                <w:szCs w:val="24"/>
                <w:lang w:eastAsia="cs-CZ"/>
              </w:rPr>
              <w:t>–</w:t>
            </w:r>
            <w:r>
              <w:rPr>
                <w:rFonts w:ascii="Times New Roman" w:eastAsia="Times New Roman" w:hAnsi="Times New Roman" w:cs="Times New Roman"/>
                <w:bCs/>
                <w:sz w:val="24"/>
                <w:szCs w:val="24"/>
                <w:lang w:eastAsia="cs-CZ"/>
              </w:rPr>
              <w:t xml:space="preserve"> </w:t>
            </w:r>
            <w:r w:rsidRPr="00700613">
              <w:rPr>
                <w:rFonts w:ascii="Times New Roman" w:eastAsia="Times New Roman" w:hAnsi="Times New Roman" w:cs="Times New Roman"/>
                <w:bCs/>
                <w:sz w:val="24"/>
                <w:szCs w:val="24"/>
                <w:lang w:eastAsia="cs-CZ"/>
              </w:rPr>
              <w:t>žáci</w:t>
            </w:r>
            <w:r>
              <w:rPr>
                <w:rFonts w:ascii="Times New Roman" w:eastAsia="Times New Roman" w:hAnsi="Times New Roman" w:cs="Times New Roman"/>
                <w:bCs/>
                <w:sz w:val="24"/>
                <w:szCs w:val="24"/>
                <w:lang w:eastAsia="cs-CZ"/>
              </w:rPr>
              <w:t xml:space="preserve"> 1. a 4. roč. </w:t>
            </w:r>
          </w:p>
          <w:p w:rsidR="00700613" w:rsidRPr="00700613" w:rsidRDefault="004966B1" w:rsidP="006B7DEB">
            <w:pPr>
              <w:spacing w:before="100" w:beforeAutospacing="1" w:after="100" w:afterAutospacing="1" w:line="240" w:lineRule="auto"/>
              <w:outlineLvl w:val="1"/>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Exkurze do střediska záchranné zásahové služby Plzeň a hasičského záchranného sboru – žáci 2. a 3. ročníku</w:t>
            </w:r>
          </w:p>
        </w:tc>
      </w:tr>
      <w:tr w:rsidR="00700613" w:rsidRPr="00700613" w:rsidTr="004B68BA">
        <w:tc>
          <w:tcPr>
            <w:tcW w:w="2127" w:type="dxa"/>
            <w:shd w:val="clear" w:color="auto" w:fill="auto"/>
          </w:tcPr>
          <w:p w:rsidR="00700613" w:rsidRPr="00700613" w:rsidRDefault="006B7DEB" w:rsidP="004E5627">
            <w:pPr>
              <w:spacing w:before="100" w:beforeAutospacing="1" w:after="100" w:afterAutospacing="1" w:line="240" w:lineRule="auto"/>
              <w:jc w:val="both"/>
              <w:outlineLvl w:val="1"/>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20</w:t>
            </w:r>
            <w:r w:rsidR="00700613" w:rsidRPr="00700613">
              <w:rPr>
                <w:rFonts w:ascii="Times New Roman" w:eastAsia="Times New Roman" w:hAnsi="Times New Roman" w:cs="Times New Roman"/>
                <w:bCs/>
                <w:sz w:val="24"/>
                <w:szCs w:val="24"/>
                <w:lang w:eastAsia="cs-CZ"/>
              </w:rPr>
              <w:t>. 12. 201</w:t>
            </w:r>
            <w:r>
              <w:rPr>
                <w:rFonts w:ascii="Times New Roman" w:eastAsia="Times New Roman" w:hAnsi="Times New Roman" w:cs="Times New Roman"/>
                <w:bCs/>
                <w:sz w:val="24"/>
                <w:szCs w:val="24"/>
                <w:lang w:eastAsia="cs-CZ"/>
              </w:rPr>
              <w:t>6</w:t>
            </w:r>
          </w:p>
        </w:tc>
        <w:tc>
          <w:tcPr>
            <w:tcW w:w="7261" w:type="dxa"/>
            <w:shd w:val="clear" w:color="auto" w:fill="auto"/>
          </w:tcPr>
          <w:p w:rsidR="006B7DEB" w:rsidRDefault="006B7DEB" w:rsidP="00700613">
            <w:pPr>
              <w:spacing w:before="100" w:beforeAutospacing="1" w:after="100" w:afterAutospacing="1" w:line="240" w:lineRule="auto"/>
              <w:outlineLvl w:val="1"/>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Vánoční trhy v Drážďanech – přihlášení žáci školy</w:t>
            </w:r>
          </w:p>
          <w:p w:rsidR="006B7DEB" w:rsidRPr="00700613" w:rsidRDefault="006B7DEB" w:rsidP="00700613">
            <w:pPr>
              <w:spacing w:before="100" w:beforeAutospacing="1" w:after="100" w:afterAutospacing="1" w:line="240" w:lineRule="auto"/>
              <w:outlineLvl w:val="1"/>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Exkurze do krizového centra Diakonie Západ – ostatní žáci školy</w:t>
            </w:r>
          </w:p>
        </w:tc>
      </w:tr>
      <w:tr w:rsidR="00700613" w:rsidRPr="00700613" w:rsidTr="004B68BA">
        <w:tc>
          <w:tcPr>
            <w:tcW w:w="2127" w:type="dxa"/>
            <w:shd w:val="clear" w:color="auto" w:fill="auto"/>
          </w:tcPr>
          <w:p w:rsidR="00700613" w:rsidRPr="00700613" w:rsidRDefault="00700613" w:rsidP="004E5627">
            <w:pPr>
              <w:spacing w:before="100" w:beforeAutospacing="1" w:after="100" w:afterAutospacing="1" w:line="240" w:lineRule="auto"/>
              <w:jc w:val="both"/>
              <w:outlineLvl w:val="1"/>
              <w:rPr>
                <w:rFonts w:ascii="Times New Roman" w:eastAsia="Times New Roman" w:hAnsi="Times New Roman" w:cs="Times New Roman"/>
                <w:bCs/>
                <w:sz w:val="24"/>
                <w:szCs w:val="24"/>
                <w:lang w:eastAsia="cs-CZ"/>
              </w:rPr>
            </w:pPr>
            <w:r w:rsidRPr="00700613">
              <w:rPr>
                <w:rFonts w:ascii="Times New Roman" w:eastAsia="Times New Roman" w:hAnsi="Times New Roman" w:cs="Times New Roman"/>
                <w:bCs/>
                <w:sz w:val="24"/>
                <w:szCs w:val="24"/>
                <w:lang w:eastAsia="cs-CZ"/>
              </w:rPr>
              <w:t>2</w:t>
            </w:r>
            <w:r w:rsidR="006B7DEB">
              <w:rPr>
                <w:rFonts w:ascii="Times New Roman" w:eastAsia="Times New Roman" w:hAnsi="Times New Roman" w:cs="Times New Roman"/>
                <w:bCs/>
                <w:sz w:val="24"/>
                <w:szCs w:val="24"/>
                <w:lang w:eastAsia="cs-CZ"/>
              </w:rPr>
              <w:t>1</w:t>
            </w:r>
            <w:r w:rsidRPr="00700613">
              <w:rPr>
                <w:rFonts w:ascii="Times New Roman" w:eastAsia="Times New Roman" w:hAnsi="Times New Roman" w:cs="Times New Roman"/>
                <w:bCs/>
                <w:sz w:val="24"/>
                <w:szCs w:val="24"/>
                <w:lang w:eastAsia="cs-CZ"/>
              </w:rPr>
              <w:t>. 1</w:t>
            </w:r>
            <w:r w:rsidR="006B7DEB">
              <w:rPr>
                <w:rFonts w:ascii="Times New Roman" w:eastAsia="Times New Roman" w:hAnsi="Times New Roman" w:cs="Times New Roman"/>
                <w:bCs/>
                <w:sz w:val="24"/>
                <w:szCs w:val="24"/>
                <w:lang w:eastAsia="cs-CZ"/>
              </w:rPr>
              <w:t>2</w:t>
            </w:r>
            <w:r w:rsidRPr="00700613">
              <w:rPr>
                <w:rFonts w:ascii="Times New Roman" w:eastAsia="Times New Roman" w:hAnsi="Times New Roman" w:cs="Times New Roman"/>
                <w:bCs/>
                <w:sz w:val="24"/>
                <w:szCs w:val="24"/>
                <w:lang w:eastAsia="cs-CZ"/>
              </w:rPr>
              <w:t>. 2016</w:t>
            </w:r>
          </w:p>
        </w:tc>
        <w:tc>
          <w:tcPr>
            <w:tcW w:w="7261" w:type="dxa"/>
            <w:shd w:val="clear" w:color="auto" w:fill="auto"/>
          </w:tcPr>
          <w:p w:rsidR="00700613" w:rsidRPr="00700613" w:rsidRDefault="00700613" w:rsidP="00E201B7">
            <w:pPr>
              <w:spacing w:before="100" w:beforeAutospacing="1" w:after="100" w:afterAutospacing="1" w:line="240" w:lineRule="auto"/>
              <w:outlineLvl w:val="1"/>
              <w:rPr>
                <w:rFonts w:ascii="Times New Roman" w:eastAsia="Times New Roman" w:hAnsi="Times New Roman" w:cs="Times New Roman"/>
                <w:bCs/>
                <w:sz w:val="24"/>
                <w:szCs w:val="24"/>
                <w:lang w:eastAsia="cs-CZ"/>
              </w:rPr>
            </w:pPr>
            <w:r w:rsidRPr="00700613">
              <w:rPr>
                <w:rFonts w:ascii="Times New Roman" w:eastAsia="Times New Roman" w:hAnsi="Times New Roman" w:cs="Times New Roman"/>
                <w:bCs/>
                <w:sz w:val="24"/>
                <w:szCs w:val="24"/>
                <w:lang w:eastAsia="cs-CZ"/>
              </w:rPr>
              <w:t xml:space="preserve">Seminář  „ Můžeš podnikat“ – </w:t>
            </w:r>
            <w:r w:rsidR="006B7DEB">
              <w:rPr>
                <w:rFonts w:ascii="Times New Roman" w:eastAsia="Times New Roman" w:hAnsi="Times New Roman" w:cs="Times New Roman"/>
                <w:bCs/>
                <w:sz w:val="24"/>
                <w:szCs w:val="24"/>
                <w:lang w:eastAsia="cs-CZ"/>
              </w:rPr>
              <w:t>všichni žáci</w:t>
            </w:r>
          </w:p>
        </w:tc>
      </w:tr>
      <w:tr w:rsidR="004E5627" w:rsidRPr="00700613" w:rsidTr="004B68BA">
        <w:tc>
          <w:tcPr>
            <w:tcW w:w="2127" w:type="dxa"/>
            <w:shd w:val="clear" w:color="auto" w:fill="auto"/>
          </w:tcPr>
          <w:p w:rsidR="004E5627" w:rsidRPr="00700613" w:rsidRDefault="004E5627" w:rsidP="004E5627">
            <w:pPr>
              <w:spacing w:before="100" w:beforeAutospacing="1" w:after="100" w:afterAutospacing="1" w:line="240" w:lineRule="auto"/>
              <w:jc w:val="both"/>
              <w:outlineLvl w:val="1"/>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26. 1. 2017</w:t>
            </w:r>
          </w:p>
        </w:tc>
        <w:tc>
          <w:tcPr>
            <w:tcW w:w="7261" w:type="dxa"/>
            <w:shd w:val="clear" w:color="auto" w:fill="auto"/>
          </w:tcPr>
          <w:p w:rsidR="004E5627" w:rsidRDefault="004E5627" w:rsidP="004E5627">
            <w:pPr>
              <w:spacing w:before="100" w:beforeAutospacing="1" w:after="100" w:afterAutospacing="1" w:line="240" w:lineRule="auto"/>
              <w:outlineLvl w:val="1"/>
              <w:rPr>
                <w:rFonts w:ascii="Times New Roman" w:eastAsia="Times New Roman" w:hAnsi="Times New Roman" w:cs="Times New Roman"/>
                <w:bCs/>
                <w:sz w:val="24"/>
                <w:szCs w:val="24"/>
                <w:lang w:eastAsia="cs-CZ"/>
              </w:rPr>
            </w:pPr>
            <w:r w:rsidRPr="004E5627">
              <w:rPr>
                <w:rFonts w:ascii="Times New Roman" w:eastAsia="Times New Roman" w:hAnsi="Times New Roman" w:cs="Times New Roman"/>
                <w:bCs/>
                <w:sz w:val="24"/>
                <w:szCs w:val="24"/>
                <w:lang w:eastAsia="cs-CZ"/>
              </w:rPr>
              <w:t>Veletrh práce a vzdělávání KLÍČ K  PŘÍLEŽITOSTEM v kulturním domě Peklo</w:t>
            </w:r>
          </w:p>
        </w:tc>
      </w:tr>
      <w:tr w:rsidR="00700613" w:rsidRPr="00700613" w:rsidTr="004B68BA">
        <w:tc>
          <w:tcPr>
            <w:tcW w:w="2127" w:type="dxa"/>
            <w:shd w:val="clear" w:color="auto" w:fill="auto"/>
          </w:tcPr>
          <w:p w:rsidR="00700613" w:rsidRPr="00700613" w:rsidRDefault="006B7DEB" w:rsidP="004E5627">
            <w:pPr>
              <w:spacing w:before="100" w:beforeAutospacing="1" w:after="100" w:afterAutospacing="1" w:line="240" w:lineRule="auto"/>
              <w:jc w:val="both"/>
              <w:outlineLvl w:val="1"/>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15. 3.</w:t>
            </w:r>
            <w:r w:rsidR="00700613" w:rsidRPr="00700613">
              <w:rPr>
                <w:rFonts w:ascii="Times New Roman" w:eastAsia="Times New Roman" w:hAnsi="Times New Roman" w:cs="Times New Roman"/>
                <w:bCs/>
                <w:sz w:val="24"/>
                <w:szCs w:val="24"/>
                <w:lang w:eastAsia="cs-CZ"/>
              </w:rPr>
              <w:t xml:space="preserve"> 201</w:t>
            </w:r>
            <w:r>
              <w:rPr>
                <w:rFonts w:ascii="Times New Roman" w:eastAsia="Times New Roman" w:hAnsi="Times New Roman" w:cs="Times New Roman"/>
                <w:bCs/>
                <w:sz w:val="24"/>
                <w:szCs w:val="24"/>
                <w:lang w:eastAsia="cs-CZ"/>
              </w:rPr>
              <w:t>7</w:t>
            </w:r>
          </w:p>
        </w:tc>
        <w:tc>
          <w:tcPr>
            <w:tcW w:w="7261" w:type="dxa"/>
            <w:shd w:val="clear" w:color="auto" w:fill="auto"/>
          </w:tcPr>
          <w:p w:rsidR="00700613" w:rsidRPr="00700613" w:rsidRDefault="006B7DEB" w:rsidP="00700613">
            <w:pPr>
              <w:spacing w:before="100" w:beforeAutospacing="1" w:after="100" w:afterAutospacing="1" w:line="240" w:lineRule="auto"/>
              <w:outlineLvl w:val="1"/>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Festival EKOTOPFILM v DEPU – žáci 1. – 3. ročníku</w:t>
            </w:r>
          </w:p>
        </w:tc>
      </w:tr>
      <w:tr w:rsidR="00DF3AD1" w:rsidRPr="00700613" w:rsidTr="004B68BA">
        <w:tc>
          <w:tcPr>
            <w:tcW w:w="2127" w:type="dxa"/>
            <w:shd w:val="clear" w:color="auto" w:fill="auto"/>
          </w:tcPr>
          <w:p w:rsidR="00DF3AD1" w:rsidRDefault="00DF3AD1" w:rsidP="004E5627">
            <w:pPr>
              <w:spacing w:before="100" w:beforeAutospacing="1" w:after="100" w:afterAutospacing="1" w:line="240" w:lineRule="auto"/>
              <w:jc w:val="both"/>
              <w:outlineLvl w:val="1"/>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 xml:space="preserve">17. 3. 2017 </w:t>
            </w:r>
          </w:p>
        </w:tc>
        <w:tc>
          <w:tcPr>
            <w:tcW w:w="7261" w:type="dxa"/>
            <w:shd w:val="clear" w:color="auto" w:fill="auto"/>
          </w:tcPr>
          <w:p w:rsidR="00DF3AD1" w:rsidRDefault="00DF3AD1" w:rsidP="008B0C51">
            <w:pPr>
              <w:spacing w:before="100" w:beforeAutospacing="1" w:after="100" w:afterAutospacing="1" w:line="240" w:lineRule="auto"/>
              <w:outlineLvl w:val="1"/>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 xml:space="preserve">Padělek je prodělek – </w:t>
            </w:r>
            <w:r w:rsidR="008B0C51">
              <w:rPr>
                <w:rFonts w:ascii="Times New Roman" w:eastAsia="Times New Roman" w:hAnsi="Times New Roman" w:cs="Times New Roman"/>
                <w:bCs/>
                <w:sz w:val="24"/>
                <w:szCs w:val="24"/>
                <w:lang w:eastAsia="cs-CZ"/>
              </w:rPr>
              <w:t>interaktivní seminář</w:t>
            </w:r>
            <w:r>
              <w:rPr>
                <w:rFonts w:ascii="Times New Roman" w:eastAsia="Times New Roman" w:hAnsi="Times New Roman" w:cs="Times New Roman"/>
                <w:bCs/>
                <w:sz w:val="24"/>
                <w:szCs w:val="24"/>
                <w:lang w:eastAsia="cs-CZ"/>
              </w:rPr>
              <w:t xml:space="preserve"> – žáci 1. – 3. ročníku</w:t>
            </w:r>
          </w:p>
        </w:tc>
      </w:tr>
      <w:tr w:rsidR="00A010DF" w:rsidRPr="00700613" w:rsidTr="004B68BA">
        <w:tc>
          <w:tcPr>
            <w:tcW w:w="2127" w:type="dxa"/>
            <w:shd w:val="clear" w:color="auto" w:fill="auto"/>
          </w:tcPr>
          <w:p w:rsidR="00A010DF" w:rsidRPr="00700613" w:rsidRDefault="00A010DF" w:rsidP="00A010DF">
            <w:pPr>
              <w:spacing w:before="100" w:beforeAutospacing="1" w:after="100" w:afterAutospacing="1" w:line="240" w:lineRule="auto"/>
              <w:jc w:val="both"/>
              <w:outlineLvl w:val="1"/>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11. 4.</w:t>
            </w:r>
            <w:r w:rsidRPr="00700613">
              <w:rPr>
                <w:rFonts w:ascii="Times New Roman" w:eastAsia="Times New Roman" w:hAnsi="Times New Roman" w:cs="Times New Roman"/>
                <w:bCs/>
                <w:sz w:val="24"/>
                <w:szCs w:val="24"/>
                <w:lang w:eastAsia="cs-CZ"/>
              </w:rPr>
              <w:t xml:space="preserve"> 201</w:t>
            </w:r>
            <w:r>
              <w:rPr>
                <w:rFonts w:ascii="Times New Roman" w:eastAsia="Times New Roman" w:hAnsi="Times New Roman" w:cs="Times New Roman"/>
                <w:bCs/>
                <w:sz w:val="24"/>
                <w:szCs w:val="24"/>
                <w:lang w:eastAsia="cs-CZ"/>
              </w:rPr>
              <w:t>7</w:t>
            </w:r>
          </w:p>
        </w:tc>
        <w:tc>
          <w:tcPr>
            <w:tcW w:w="7261" w:type="dxa"/>
            <w:shd w:val="clear" w:color="auto" w:fill="auto"/>
          </w:tcPr>
          <w:p w:rsidR="00A010DF" w:rsidRPr="00700613" w:rsidRDefault="00A010DF" w:rsidP="00A010DF">
            <w:pPr>
              <w:spacing w:before="100" w:beforeAutospacing="1" w:after="100" w:afterAutospacing="1" w:line="240" w:lineRule="auto"/>
              <w:outlineLvl w:val="1"/>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Přednáškový program na MUP Plzeň – BEZPEČNOST  EU a GLOBÁLNÍ PROBLÉMY</w:t>
            </w:r>
          </w:p>
        </w:tc>
      </w:tr>
      <w:tr w:rsidR="00A010DF" w:rsidRPr="00700613" w:rsidTr="004B68BA">
        <w:tc>
          <w:tcPr>
            <w:tcW w:w="2127" w:type="dxa"/>
            <w:shd w:val="clear" w:color="auto" w:fill="auto"/>
          </w:tcPr>
          <w:p w:rsidR="00A010DF" w:rsidRPr="00700613" w:rsidRDefault="00A010DF" w:rsidP="004E5627">
            <w:pPr>
              <w:spacing w:before="100" w:beforeAutospacing="1" w:after="100" w:afterAutospacing="1" w:line="240" w:lineRule="auto"/>
              <w:jc w:val="both"/>
              <w:outlineLvl w:val="1"/>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 xml:space="preserve">28. 4. 2017 </w:t>
            </w:r>
          </w:p>
        </w:tc>
        <w:tc>
          <w:tcPr>
            <w:tcW w:w="7261" w:type="dxa"/>
            <w:shd w:val="clear" w:color="auto" w:fill="auto"/>
          </w:tcPr>
          <w:p w:rsidR="00A010DF" w:rsidRPr="00700613" w:rsidRDefault="00A010DF" w:rsidP="00F97C92">
            <w:pPr>
              <w:spacing w:before="100" w:beforeAutospacing="1" w:after="100" w:afterAutospacing="1" w:line="240" w:lineRule="auto"/>
              <w:outlineLvl w:val="1"/>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Poradenský program o hledání práce a brigád v Informačně vzdělávacím středisku Plzeňského kraje – žáci 2. – 3. ročníku</w:t>
            </w:r>
          </w:p>
        </w:tc>
      </w:tr>
      <w:tr w:rsidR="00A010DF" w:rsidRPr="00700613" w:rsidTr="004B68BA">
        <w:tc>
          <w:tcPr>
            <w:tcW w:w="2127" w:type="dxa"/>
            <w:shd w:val="clear" w:color="auto" w:fill="auto"/>
          </w:tcPr>
          <w:p w:rsidR="00A010DF" w:rsidRPr="00700613" w:rsidRDefault="00A010DF" w:rsidP="00F97C92">
            <w:pPr>
              <w:spacing w:before="100" w:beforeAutospacing="1" w:after="100" w:afterAutospacing="1" w:line="240" w:lineRule="auto"/>
              <w:outlineLvl w:val="1"/>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21. 6.</w:t>
            </w:r>
            <w:r w:rsidRPr="00700613">
              <w:rPr>
                <w:rFonts w:ascii="Times New Roman" w:eastAsia="Times New Roman" w:hAnsi="Times New Roman" w:cs="Times New Roman"/>
                <w:bCs/>
                <w:sz w:val="24"/>
                <w:szCs w:val="24"/>
                <w:lang w:eastAsia="cs-CZ"/>
              </w:rPr>
              <w:t xml:space="preserve"> 201</w:t>
            </w:r>
            <w:r>
              <w:rPr>
                <w:rFonts w:ascii="Times New Roman" w:eastAsia="Times New Roman" w:hAnsi="Times New Roman" w:cs="Times New Roman"/>
                <w:bCs/>
                <w:sz w:val="24"/>
                <w:szCs w:val="24"/>
                <w:lang w:eastAsia="cs-CZ"/>
              </w:rPr>
              <w:t>7</w:t>
            </w:r>
          </w:p>
        </w:tc>
        <w:tc>
          <w:tcPr>
            <w:tcW w:w="7261" w:type="dxa"/>
            <w:shd w:val="clear" w:color="auto" w:fill="auto"/>
          </w:tcPr>
          <w:p w:rsidR="00A010DF" w:rsidRPr="00700613" w:rsidRDefault="00A010DF" w:rsidP="00F97C92">
            <w:pPr>
              <w:spacing w:before="100" w:beforeAutospacing="1" w:after="100" w:afterAutospacing="1" w:line="240" w:lineRule="auto"/>
              <w:outlineLvl w:val="1"/>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 xml:space="preserve">Baletní představení KRYSAŘ na Malé scéně Divadla J. K. Tyla </w:t>
            </w:r>
            <w:r w:rsidRPr="00700613">
              <w:rPr>
                <w:rFonts w:ascii="Times New Roman" w:eastAsia="Times New Roman" w:hAnsi="Times New Roman" w:cs="Times New Roman"/>
                <w:bCs/>
                <w:sz w:val="24"/>
                <w:szCs w:val="24"/>
                <w:lang w:eastAsia="cs-CZ"/>
              </w:rPr>
              <w:t xml:space="preserve"> – všichni žáci</w:t>
            </w:r>
          </w:p>
        </w:tc>
      </w:tr>
      <w:tr w:rsidR="00A010DF" w:rsidRPr="00700613" w:rsidTr="004B68BA">
        <w:tc>
          <w:tcPr>
            <w:tcW w:w="2127" w:type="dxa"/>
            <w:shd w:val="clear" w:color="auto" w:fill="auto"/>
          </w:tcPr>
          <w:p w:rsidR="00A010DF" w:rsidRPr="00700613" w:rsidRDefault="00A010DF" w:rsidP="00F97C92">
            <w:pPr>
              <w:spacing w:before="100" w:beforeAutospacing="1" w:after="100" w:afterAutospacing="1" w:line="240" w:lineRule="auto"/>
              <w:outlineLvl w:val="1"/>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22. 6.</w:t>
            </w:r>
            <w:r w:rsidRPr="00700613">
              <w:rPr>
                <w:rFonts w:ascii="Times New Roman" w:eastAsia="Times New Roman" w:hAnsi="Times New Roman" w:cs="Times New Roman"/>
                <w:bCs/>
                <w:sz w:val="24"/>
                <w:szCs w:val="24"/>
                <w:lang w:eastAsia="cs-CZ"/>
              </w:rPr>
              <w:t xml:space="preserve"> 201</w:t>
            </w:r>
            <w:r>
              <w:rPr>
                <w:rFonts w:ascii="Times New Roman" w:eastAsia="Times New Roman" w:hAnsi="Times New Roman" w:cs="Times New Roman"/>
                <w:bCs/>
                <w:sz w:val="24"/>
                <w:szCs w:val="24"/>
                <w:lang w:eastAsia="cs-CZ"/>
              </w:rPr>
              <w:t>7</w:t>
            </w:r>
            <w:r w:rsidRPr="00700613">
              <w:rPr>
                <w:rFonts w:ascii="Times New Roman" w:eastAsia="Times New Roman" w:hAnsi="Times New Roman" w:cs="Times New Roman"/>
                <w:bCs/>
                <w:sz w:val="24"/>
                <w:szCs w:val="24"/>
                <w:lang w:eastAsia="cs-CZ"/>
              </w:rPr>
              <w:t xml:space="preserve"> </w:t>
            </w:r>
          </w:p>
        </w:tc>
        <w:tc>
          <w:tcPr>
            <w:tcW w:w="7261" w:type="dxa"/>
            <w:shd w:val="clear" w:color="auto" w:fill="auto"/>
          </w:tcPr>
          <w:p w:rsidR="00A010DF" w:rsidRPr="00700613" w:rsidRDefault="00A010DF" w:rsidP="00700613">
            <w:pPr>
              <w:spacing w:before="100" w:beforeAutospacing="1" w:after="100" w:afterAutospacing="1" w:line="240" w:lineRule="auto"/>
              <w:outlineLvl w:val="1"/>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Projektový den – prezentace podnikatelských plánů – všichni žáci</w:t>
            </w:r>
          </w:p>
        </w:tc>
      </w:tr>
      <w:tr w:rsidR="00A010DF" w:rsidRPr="00700613" w:rsidTr="004B68BA">
        <w:tc>
          <w:tcPr>
            <w:tcW w:w="2127" w:type="dxa"/>
            <w:shd w:val="clear" w:color="auto" w:fill="auto"/>
          </w:tcPr>
          <w:p w:rsidR="00A010DF" w:rsidRPr="00700613" w:rsidRDefault="00A010DF" w:rsidP="00700613">
            <w:pPr>
              <w:spacing w:before="100" w:beforeAutospacing="1" w:after="100" w:afterAutospacing="1" w:line="240" w:lineRule="auto"/>
              <w:outlineLvl w:val="1"/>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 xml:space="preserve">26. – 29. 6. 2017 </w:t>
            </w:r>
          </w:p>
        </w:tc>
        <w:tc>
          <w:tcPr>
            <w:tcW w:w="7261" w:type="dxa"/>
            <w:shd w:val="clear" w:color="auto" w:fill="auto"/>
          </w:tcPr>
          <w:p w:rsidR="00A010DF" w:rsidRPr="00700613" w:rsidRDefault="00A010DF" w:rsidP="00700613">
            <w:pPr>
              <w:spacing w:before="100" w:beforeAutospacing="1" w:after="100" w:afterAutospacing="1" w:line="240" w:lineRule="auto"/>
              <w:outlineLvl w:val="1"/>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Vodácký výlet – Berounka - přihlášení žáci školy</w:t>
            </w:r>
          </w:p>
        </w:tc>
      </w:tr>
      <w:tr w:rsidR="00A010DF" w:rsidRPr="00700613" w:rsidTr="004B68BA">
        <w:tc>
          <w:tcPr>
            <w:tcW w:w="2127" w:type="dxa"/>
            <w:shd w:val="clear" w:color="auto" w:fill="auto"/>
          </w:tcPr>
          <w:p w:rsidR="00A010DF" w:rsidRPr="00700613" w:rsidRDefault="00A010DF" w:rsidP="00700613">
            <w:pPr>
              <w:spacing w:before="100" w:beforeAutospacing="1" w:after="100" w:afterAutospacing="1" w:line="240" w:lineRule="auto"/>
              <w:outlineLvl w:val="1"/>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26. 9. 2017</w:t>
            </w:r>
          </w:p>
        </w:tc>
        <w:tc>
          <w:tcPr>
            <w:tcW w:w="7261" w:type="dxa"/>
            <w:shd w:val="clear" w:color="auto" w:fill="auto"/>
          </w:tcPr>
          <w:p w:rsidR="00A010DF" w:rsidRPr="00700613" w:rsidRDefault="00A010DF" w:rsidP="00E201B7">
            <w:pPr>
              <w:spacing w:before="100" w:beforeAutospacing="1" w:after="100" w:afterAutospacing="1" w:line="240" w:lineRule="auto"/>
              <w:outlineLvl w:val="1"/>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V</w:t>
            </w:r>
            <w:r w:rsidRPr="008B046B">
              <w:rPr>
                <w:rFonts w:ascii="Times New Roman" w:eastAsia="Times New Roman" w:hAnsi="Times New Roman" w:cs="Times New Roman"/>
                <w:bCs/>
                <w:sz w:val="24"/>
                <w:szCs w:val="24"/>
                <w:lang w:eastAsia="cs-CZ"/>
              </w:rPr>
              <w:t xml:space="preserve">ycházka za historickými zajímavostmi Plzně </w:t>
            </w:r>
            <w:r>
              <w:rPr>
                <w:rFonts w:ascii="Times New Roman" w:eastAsia="Times New Roman" w:hAnsi="Times New Roman" w:cs="Times New Roman"/>
                <w:bCs/>
                <w:sz w:val="24"/>
                <w:szCs w:val="24"/>
                <w:lang w:eastAsia="cs-CZ"/>
              </w:rPr>
              <w:t>– ostatní žáci školy</w:t>
            </w:r>
          </w:p>
        </w:tc>
      </w:tr>
      <w:tr w:rsidR="00A010DF" w:rsidRPr="00700613" w:rsidTr="004B68BA">
        <w:tc>
          <w:tcPr>
            <w:tcW w:w="2127" w:type="dxa"/>
            <w:shd w:val="clear" w:color="auto" w:fill="auto"/>
          </w:tcPr>
          <w:p w:rsidR="00A010DF" w:rsidRPr="00700613" w:rsidRDefault="00A010DF" w:rsidP="00700613">
            <w:pPr>
              <w:spacing w:before="100" w:beforeAutospacing="1" w:after="100" w:afterAutospacing="1" w:line="240" w:lineRule="auto"/>
              <w:outlineLvl w:val="1"/>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27. 6. 2017</w:t>
            </w:r>
          </w:p>
        </w:tc>
        <w:tc>
          <w:tcPr>
            <w:tcW w:w="7261" w:type="dxa"/>
            <w:shd w:val="clear" w:color="auto" w:fill="auto"/>
          </w:tcPr>
          <w:p w:rsidR="00A010DF" w:rsidRPr="00700613" w:rsidRDefault="00A010DF" w:rsidP="00700613">
            <w:pPr>
              <w:spacing w:before="100" w:beforeAutospacing="1" w:after="100" w:afterAutospacing="1" w:line="240" w:lineRule="auto"/>
              <w:outlineLvl w:val="1"/>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Návštěva ZOO Plzeň – ostatní žáci školy</w:t>
            </w:r>
          </w:p>
        </w:tc>
      </w:tr>
      <w:tr w:rsidR="00A010DF" w:rsidRPr="00700613" w:rsidTr="004B68BA">
        <w:tc>
          <w:tcPr>
            <w:tcW w:w="2127" w:type="dxa"/>
            <w:shd w:val="clear" w:color="auto" w:fill="auto"/>
          </w:tcPr>
          <w:p w:rsidR="00A010DF" w:rsidRPr="00700613" w:rsidRDefault="00A010DF" w:rsidP="00700613">
            <w:pPr>
              <w:spacing w:before="100" w:beforeAutospacing="1" w:after="100" w:afterAutospacing="1" w:line="240" w:lineRule="auto"/>
              <w:outlineLvl w:val="1"/>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 xml:space="preserve">28. 6. 2017 </w:t>
            </w:r>
            <w:r w:rsidRPr="00700613">
              <w:rPr>
                <w:rFonts w:ascii="Times New Roman" w:eastAsia="Times New Roman" w:hAnsi="Times New Roman" w:cs="Times New Roman"/>
                <w:bCs/>
                <w:sz w:val="24"/>
                <w:szCs w:val="24"/>
                <w:lang w:eastAsia="cs-CZ"/>
              </w:rPr>
              <w:t xml:space="preserve"> </w:t>
            </w:r>
          </w:p>
        </w:tc>
        <w:tc>
          <w:tcPr>
            <w:tcW w:w="7261" w:type="dxa"/>
            <w:shd w:val="clear" w:color="auto" w:fill="auto"/>
          </w:tcPr>
          <w:p w:rsidR="00A010DF" w:rsidRPr="00700613" w:rsidRDefault="00A010DF" w:rsidP="00E201B7">
            <w:pPr>
              <w:spacing w:before="100" w:beforeAutospacing="1" w:after="100" w:afterAutospacing="1" w:line="240" w:lineRule="auto"/>
              <w:outlineLvl w:val="1"/>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Sportovní den - b</w:t>
            </w:r>
            <w:r w:rsidRPr="008B046B">
              <w:rPr>
                <w:rFonts w:ascii="Times New Roman" w:eastAsia="Times New Roman" w:hAnsi="Times New Roman" w:cs="Times New Roman"/>
                <w:bCs/>
                <w:sz w:val="24"/>
                <w:szCs w:val="24"/>
                <w:lang w:eastAsia="cs-CZ"/>
              </w:rPr>
              <w:t>azén Lochotín</w:t>
            </w:r>
            <w:r>
              <w:rPr>
                <w:rFonts w:ascii="Times New Roman" w:eastAsia="Times New Roman" w:hAnsi="Times New Roman" w:cs="Times New Roman"/>
                <w:bCs/>
                <w:sz w:val="24"/>
                <w:szCs w:val="24"/>
                <w:lang w:eastAsia="cs-CZ"/>
              </w:rPr>
              <w:t xml:space="preserve"> – ostatní žáci školy</w:t>
            </w:r>
          </w:p>
        </w:tc>
      </w:tr>
      <w:tr w:rsidR="00A010DF" w:rsidRPr="00700613" w:rsidTr="004B68BA">
        <w:tc>
          <w:tcPr>
            <w:tcW w:w="2127" w:type="dxa"/>
            <w:shd w:val="clear" w:color="auto" w:fill="auto"/>
          </w:tcPr>
          <w:p w:rsidR="00A010DF" w:rsidRPr="00700613" w:rsidRDefault="00A010DF" w:rsidP="00700613">
            <w:pPr>
              <w:spacing w:before="100" w:beforeAutospacing="1" w:after="100" w:afterAutospacing="1" w:line="240" w:lineRule="auto"/>
              <w:outlineLvl w:val="1"/>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 xml:space="preserve">29. 6. 2017 </w:t>
            </w:r>
          </w:p>
        </w:tc>
        <w:tc>
          <w:tcPr>
            <w:tcW w:w="7261" w:type="dxa"/>
            <w:shd w:val="clear" w:color="auto" w:fill="auto"/>
          </w:tcPr>
          <w:p w:rsidR="00A010DF" w:rsidRPr="00700613" w:rsidRDefault="00A010DF" w:rsidP="00700613">
            <w:pPr>
              <w:spacing w:before="100" w:beforeAutospacing="1" w:after="100" w:afterAutospacing="1" w:line="240" w:lineRule="auto"/>
              <w:outlineLvl w:val="1"/>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 xml:space="preserve">Sportovní den </w:t>
            </w:r>
            <w:r w:rsidRPr="008B046B">
              <w:rPr>
                <w:rFonts w:ascii="Times New Roman" w:eastAsia="Times New Roman" w:hAnsi="Times New Roman" w:cs="Times New Roman"/>
                <w:bCs/>
                <w:sz w:val="24"/>
                <w:szCs w:val="24"/>
                <w:lang w:eastAsia="cs-CZ"/>
              </w:rPr>
              <w:t xml:space="preserve">– </w:t>
            </w:r>
            <w:proofErr w:type="spellStart"/>
            <w:r w:rsidRPr="008B046B">
              <w:rPr>
                <w:rFonts w:ascii="Times New Roman" w:eastAsia="Times New Roman" w:hAnsi="Times New Roman" w:cs="Times New Roman"/>
                <w:bCs/>
                <w:sz w:val="24"/>
                <w:szCs w:val="24"/>
                <w:lang w:eastAsia="cs-CZ"/>
              </w:rPr>
              <w:t>Škodaland</w:t>
            </w:r>
            <w:proofErr w:type="spellEnd"/>
            <w:r>
              <w:rPr>
                <w:rFonts w:ascii="Times New Roman" w:eastAsia="Times New Roman" w:hAnsi="Times New Roman" w:cs="Times New Roman"/>
                <w:bCs/>
                <w:sz w:val="24"/>
                <w:szCs w:val="24"/>
                <w:lang w:eastAsia="cs-CZ"/>
              </w:rPr>
              <w:t xml:space="preserve"> Plzeň – ostatní žáci školy</w:t>
            </w:r>
          </w:p>
        </w:tc>
      </w:tr>
    </w:tbl>
    <w:p w:rsidR="00700613" w:rsidRPr="00700613" w:rsidRDefault="00700613" w:rsidP="00700613">
      <w:pPr>
        <w:spacing w:before="100" w:beforeAutospacing="1" w:after="100" w:afterAutospacing="1" w:line="240" w:lineRule="auto"/>
        <w:ind w:left="2124" w:hanging="2124"/>
        <w:outlineLvl w:val="1"/>
        <w:rPr>
          <w:rFonts w:ascii="Times New Roman" w:eastAsia="Times New Roman" w:hAnsi="Times New Roman" w:cs="Times New Roman"/>
          <w:bCs/>
          <w:sz w:val="24"/>
          <w:szCs w:val="24"/>
          <w:lang w:eastAsia="cs-CZ"/>
        </w:rPr>
      </w:pPr>
    </w:p>
    <w:p w:rsidR="00700613" w:rsidRPr="00700613" w:rsidRDefault="00700613" w:rsidP="00700613">
      <w:pPr>
        <w:spacing w:before="100" w:beforeAutospacing="1" w:after="100" w:afterAutospacing="1" w:line="240" w:lineRule="auto"/>
        <w:ind w:left="2124" w:hanging="2124"/>
        <w:outlineLvl w:val="1"/>
        <w:rPr>
          <w:rFonts w:ascii="Times New Roman" w:eastAsia="Times New Roman" w:hAnsi="Times New Roman" w:cs="Times New Roman"/>
          <w:bCs/>
          <w:sz w:val="24"/>
          <w:szCs w:val="24"/>
          <w:lang w:eastAsia="cs-CZ"/>
        </w:rPr>
      </w:pPr>
    </w:p>
    <w:p w:rsidR="00700613" w:rsidRPr="00700613" w:rsidRDefault="00700613" w:rsidP="00700613">
      <w:pPr>
        <w:spacing w:before="100" w:beforeAutospacing="1" w:after="100" w:afterAutospacing="1" w:line="240" w:lineRule="auto"/>
        <w:outlineLvl w:val="1"/>
        <w:rPr>
          <w:rFonts w:ascii="Times New Roman" w:eastAsia="Times New Roman" w:hAnsi="Times New Roman" w:cs="Times New Roman"/>
          <w:bCs/>
          <w:sz w:val="24"/>
          <w:szCs w:val="24"/>
          <w:lang w:eastAsia="cs-CZ"/>
        </w:rPr>
      </w:pPr>
    </w:p>
    <w:p w:rsidR="00700613" w:rsidRPr="00700613" w:rsidRDefault="00700613" w:rsidP="00700613">
      <w:pPr>
        <w:spacing w:before="100" w:beforeAutospacing="1" w:after="100" w:afterAutospacing="1" w:line="240" w:lineRule="auto"/>
        <w:outlineLvl w:val="1"/>
        <w:rPr>
          <w:rFonts w:ascii="Times New Roman" w:eastAsia="Times New Roman" w:hAnsi="Times New Roman" w:cs="Times New Roman"/>
          <w:bCs/>
          <w:sz w:val="24"/>
          <w:szCs w:val="24"/>
          <w:lang w:eastAsia="cs-CZ"/>
        </w:rPr>
      </w:pPr>
    </w:p>
    <w:p w:rsidR="00700613" w:rsidRPr="00700613" w:rsidRDefault="00700613" w:rsidP="00700613">
      <w:pPr>
        <w:spacing w:before="100" w:beforeAutospacing="1" w:after="100" w:afterAutospacing="1" w:line="240" w:lineRule="auto"/>
        <w:outlineLvl w:val="1"/>
        <w:rPr>
          <w:rFonts w:ascii="Times New Roman" w:eastAsia="Times New Roman" w:hAnsi="Times New Roman" w:cs="Times New Roman"/>
          <w:bCs/>
          <w:sz w:val="24"/>
          <w:szCs w:val="24"/>
          <w:lang w:eastAsia="cs-CZ"/>
        </w:rPr>
      </w:pPr>
    </w:p>
    <w:p w:rsidR="00700613" w:rsidRPr="00700613" w:rsidRDefault="00700613" w:rsidP="00700613">
      <w:pPr>
        <w:spacing w:before="100" w:beforeAutospacing="1" w:after="100" w:afterAutospacing="1" w:line="240" w:lineRule="auto"/>
        <w:outlineLvl w:val="1"/>
        <w:rPr>
          <w:rFonts w:ascii="Times New Roman" w:eastAsia="Times New Roman" w:hAnsi="Times New Roman" w:cs="Times New Roman"/>
          <w:bCs/>
          <w:sz w:val="24"/>
          <w:szCs w:val="24"/>
          <w:lang w:eastAsia="cs-CZ"/>
        </w:rPr>
      </w:pPr>
    </w:p>
    <w:p w:rsidR="00700613" w:rsidRPr="00700613" w:rsidRDefault="00700613" w:rsidP="00700613">
      <w:pPr>
        <w:spacing w:before="100" w:beforeAutospacing="1" w:after="100" w:afterAutospacing="1" w:line="240" w:lineRule="auto"/>
        <w:outlineLvl w:val="1"/>
        <w:rPr>
          <w:rFonts w:ascii="Times New Roman" w:eastAsia="Times New Roman" w:hAnsi="Times New Roman" w:cs="Times New Roman"/>
          <w:bCs/>
          <w:sz w:val="24"/>
          <w:szCs w:val="24"/>
          <w:lang w:eastAsia="cs-CZ"/>
        </w:rPr>
      </w:pPr>
    </w:p>
    <w:p w:rsidR="00700613" w:rsidRPr="00700613" w:rsidRDefault="00700613" w:rsidP="00700613">
      <w:pPr>
        <w:spacing w:before="100" w:beforeAutospacing="1" w:after="100" w:afterAutospacing="1" w:line="240" w:lineRule="auto"/>
        <w:outlineLvl w:val="1"/>
        <w:rPr>
          <w:rFonts w:ascii="Times New Roman" w:eastAsia="Times New Roman" w:hAnsi="Times New Roman" w:cs="Times New Roman"/>
          <w:bCs/>
          <w:sz w:val="24"/>
          <w:szCs w:val="24"/>
          <w:lang w:eastAsia="cs-CZ"/>
        </w:rPr>
      </w:pPr>
    </w:p>
    <w:p w:rsidR="00700613" w:rsidRPr="00700613" w:rsidRDefault="00700613" w:rsidP="00700613">
      <w:pPr>
        <w:spacing w:before="100" w:beforeAutospacing="1" w:after="100" w:afterAutospacing="1" w:line="240" w:lineRule="auto"/>
        <w:outlineLvl w:val="1"/>
        <w:rPr>
          <w:rFonts w:ascii="Times New Roman" w:eastAsia="Times New Roman" w:hAnsi="Times New Roman" w:cs="Times New Roman"/>
          <w:b/>
          <w:sz w:val="32"/>
          <w:szCs w:val="32"/>
          <w:lang w:eastAsia="cs-CZ"/>
        </w:rPr>
      </w:pPr>
      <w:r w:rsidRPr="00700613">
        <w:rPr>
          <w:rFonts w:ascii="Times New Roman" w:eastAsia="Times New Roman" w:hAnsi="Times New Roman" w:cs="Times New Roman"/>
          <w:bCs/>
          <w:sz w:val="32"/>
          <w:szCs w:val="32"/>
          <w:lang w:eastAsia="cs-CZ"/>
        </w:rPr>
        <w:t xml:space="preserve"> </w:t>
      </w:r>
      <w:r w:rsidRPr="00700613">
        <w:rPr>
          <w:rFonts w:ascii="Times New Roman" w:eastAsia="Times New Roman" w:hAnsi="Times New Roman" w:cs="Times New Roman"/>
          <w:b/>
          <w:sz w:val="32"/>
          <w:szCs w:val="32"/>
          <w:lang w:eastAsia="cs-CZ"/>
        </w:rPr>
        <w:t>9.</w:t>
      </w:r>
      <w:r w:rsidRPr="00700613">
        <w:rPr>
          <w:rFonts w:ascii="Times New Roman" w:eastAsia="Times New Roman" w:hAnsi="Times New Roman" w:cs="Times New Roman"/>
          <w:b/>
          <w:sz w:val="28"/>
          <w:szCs w:val="28"/>
          <w:lang w:eastAsia="cs-CZ"/>
        </w:rPr>
        <w:t xml:space="preserve"> </w:t>
      </w:r>
      <w:r w:rsidRPr="00700613">
        <w:rPr>
          <w:rFonts w:ascii="Times New Roman" w:eastAsia="Times New Roman" w:hAnsi="Times New Roman" w:cs="Times New Roman"/>
          <w:b/>
          <w:sz w:val="32"/>
          <w:szCs w:val="32"/>
          <w:lang w:eastAsia="cs-CZ"/>
        </w:rPr>
        <w:t>Odborná praxe žáků</w:t>
      </w:r>
    </w:p>
    <w:p w:rsidR="00700613" w:rsidRPr="00700613" w:rsidRDefault="00700613" w:rsidP="00700613">
      <w:pPr>
        <w:spacing w:after="0" w:line="360" w:lineRule="auto"/>
        <w:rPr>
          <w:rFonts w:ascii="Times New Roman" w:eastAsia="Times New Roman" w:hAnsi="Times New Roman" w:cs="Times New Roman"/>
          <w:sz w:val="24"/>
          <w:szCs w:val="24"/>
          <w:lang w:eastAsia="cs-CZ"/>
        </w:rPr>
      </w:pPr>
    </w:p>
    <w:p w:rsidR="00700613" w:rsidRPr="00700613" w:rsidRDefault="00700613" w:rsidP="008637B7">
      <w:pPr>
        <w:spacing w:after="0" w:line="360" w:lineRule="auto"/>
        <w:ind w:firstLine="708"/>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V průběhu maturitních zkoušek v týdnu od 2</w:t>
      </w:r>
      <w:r w:rsidR="00E201B7">
        <w:rPr>
          <w:rFonts w:ascii="Times New Roman" w:eastAsia="Times New Roman" w:hAnsi="Times New Roman" w:cs="Times New Roman"/>
          <w:sz w:val="24"/>
          <w:szCs w:val="24"/>
          <w:lang w:eastAsia="cs-CZ"/>
        </w:rPr>
        <w:t>2</w:t>
      </w:r>
      <w:r w:rsidRPr="00700613">
        <w:rPr>
          <w:rFonts w:ascii="Times New Roman" w:eastAsia="Times New Roman" w:hAnsi="Times New Roman" w:cs="Times New Roman"/>
          <w:sz w:val="24"/>
          <w:szCs w:val="24"/>
          <w:lang w:eastAsia="cs-CZ"/>
        </w:rPr>
        <w:t>. května do 2</w:t>
      </w:r>
      <w:r w:rsidR="00E201B7">
        <w:rPr>
          <w:rFonts w:ascii="Times New Roman" w:eastAsia="Times New Roman" w:hAnsi="Times New Roman" w:cs="Times New Roman"/>
          <w:sz w:val="24"/>
          <w:szCs w:val="24"/>
          <w:lang w:eastAsia="cs-CZ"/>
        </w:rPr>
        <w:t>6</w:t>
      </w:r>
      <w:r w:rsidRPr="00700613">
        <w:rPr>
          <w:rFonts w:ascii="Times New Roman" w:eastAsia="Times New Roman" w:hAnsi="Times New Roman" w:cs="Times New Roman"/>
          <w:sz w:val="24"/>
          <w:szCs w:val="24"/>
          <w:lang w:eastAsia="cs-CZ"/>
        </w:rPr>
        <w:t>. května 201</w:t>
      </w:r>
      <w:r w:rsidR="00E201B7">
        <w:rPr>
          <w:rFonts w:ascii="Times New Roman" w:eastAsia="Times New Roman" w:hAnsi="Times New Roman" w:cs="Times New Roman"/>
          <w:sz w:val="24"/>
          <w:szCs w:val="24"/>
          <w:lang w:eastAsia="cs-CZ"/>
        </w:rPr>
        <w:t>7</w:t>
      </w:r>
      <w:r w:rsidRPr="00700613">
        <w:rPr>
          <w:rFonts w:ascii="Times New Roman" w:eastAsia="Times New Roman" w:hAnsi="Times New Roman" w:cs="Times New Roman"/>
          <w:sz w:val="24"/>
          <w:szCs w:val="24"/>
          <w:lang w:eastAsia="cs-CZ"/>
        </w:rPr>
        <w:t xml:space="preserve"> žáci 1. až 3. ročníků absolvovali praxi. Žáci ji vykonávali na různých pracovištích v rámci regionu – např. na Západočeské univerzitě, Úřadu práce, autoservisu </w:t>
      </w:r>
      <w:proofErr w:type="spellStart"/>
      <w:r w:rsidRPr="00700613">
        <w:rPr>
          <w:rFonts w:ascii="Times New Roman" w:eastAsia="Times New Roman" w:hAnsi="Times New Roman" w:cs="Times New Roman"/>
          <w:sz w:val="24"/>
          <w:szCs w:val="24"/>
          <w:lang w:eastAsia="cs-CZ"/>
        </w:rPr>
        <w:t>Holcr</w:t>
      </w:r>
      <w:proofErr w:type="spellEnd"/>
      <w:r w:rsidRPr="00700613">
        <w:rPr>
          <w:rFonts w:ascii="Times New Roman" w:eastAsia="Times New Roman" w:hAnsi="Times New Roman" w:cs="Times New Roman"/>
          <w:sz w:val="24"/>
          <w:szCs w:val="24"/>
          <w:lang w:eastAsia="cs-CZ"/>
        </w:rPr>
        <w:t xml:space="preserve">,  ve společnosti EUROPA Union </w:t>
      </w:r>
      <w:proofErr w:type="spellStart"/>
      <w:r w:rsidRPr="00700613">
        <w:rPr>
          <w:rFonts w:ascii="Times New Roman" w:eastAsia="Times New Roman" w:hAnsi="Times New Roman" w:cs="Times New Roman"/>
          <w:sz w:val="24"/>
          <w:szCs w:val="24"/>
          <w:lang w:eastAsia="cs-CZ"/>
        </w:rPr>
        <w:t>Service</w:t>
      </w:r>
      <w:proofErr w:type="spellEnd"/>
      <w:r w:rsidRPr="00700613">
        <w:rPr>
          <w:rFonts w:ascii="Times New Roman" w:eastAsia="Times New Roman" w:hAnsi="Times New Roman" w:cs="Times New Roman"/>
          <w:sz w:val="24"/>
          <w:szCs w:val="24"/>
          <w:lang w:eastAsia="cs-CZ"/>
        </w:rPr>
        <w:t xml:space="preserve"> a. s., v různých obchodech, personál</w:t>
      </w:r>
      <w:r w:rsidR="00E201B7">
        <w:rPr>
          <w:rFonts w:ascii="Times New Roman" w:eastAsia="Times New Roman" w:hAnsi="Times New Roman" w:cs="Times New Roman"/>
          <w:sz w:val="24"/>
          <w:szCs w:val="24"/>
          <w:lang w:eastAsia="cs-CZ"/>
        </w:rPr>
        <w:t>n</w:t>
      </w:r>
      <w:r w:rsidRPr="00700613">
        <w:rPr>
          <w:rFonts w:ascii="Times New Roman" w:eastAsia="Times New Roman" w:hAnsi="Times New Roman" w:cs="Times New Roman"/>
          <w:sz w:val="24"/>
          <w:szCs w:val="24"/>
          <w:lang w:eastAsia="cs-CZ"/>
        </w:rPr>
        <w:t xml:space="preserve">ích agenturách, obchodních společnostech, v pivovaru v Letinech, ve společnosti </w:t>
      </w:r>
      <w:proofErr w:type="spellStart"/>
      <w:r w:rsidRPr="00700613">
        <w:rPr>
          <w:rFonts w:ascii="Times New Roman" w:eastAsia="Times New Roman" w:hAnsi="Times New Roman" w:cs="Times New Roman"/>
          <w:sz w:val="24"/>
          <w:szCs w:val="24"/>
          <w:lang w:eastAsia="cs-CZ"/>
        </w:rPr>
        <w:t>Grow</w:t>
      </w:r>
      <w:proofErr w:type="spellEnd"/>
      <w:r w:rsidRPr="00700613">
        <w:rPr>
          <w:rFonts w:ascii="Times New Roman" w:eastAsia="Times New Roman" w:hAnsi="Times New Roman" w:cs="Times New Roman"/>
          <w:sz w:val="24"/>
          <w:szCs w:val="24"/>
          <w:lang w:eastAsia="cs-CZ"/>
        </w:rPr>
        <w:t xml:space="preserve"> </w:t>
      </w:r>
      <w:proofErr w:type="spellStart"/>
      <w:r w:rsidRPr="00700613">
        <w:rPr>
          <w:rFonts w:ascii="Times New Roman" w:eastAsia="Times New Roman" w:hAnsi="Times New Roman" w:cs="Times New Roman"/>
          <w:sz w:val="24"/>
          <w:szCs w:val="24"/>
          <w:lang w:eastAsia="cs-CZ"/>
        </w:rPr>
        <w:t>People</w:t>
      </w:r>
      <w:proofErr w:type="spellEnd"/>
      <w:r w:rsidRPr="00700613">
        <w:rPr>
          <w:rFonts w:ascii="Times New Roman" w:eastAsia="Times New Roman" w:hAnsi="Times New Roman" w:cs="Times New Roman"/>
          <w:sz w:val="24"/>
          <w:szCs w:val="24"/>
          <w:lang w:eastAsia="cs-CZ"/>
        </w:rPr>
        <w:t xml:space="preserve">, </w:t>
      </w:r>
      <w:proofErr w:type="spellStart"/>
      <w:r w:rsidRPr="00700613">
        <w:rPr>
          <w:rFonts w:ascii="Times New Roman" w:eastAsia="Times New Roman" w:hAnsi="Times New Roman" w:cs="Times New Roman"/>
          <w:sz w:val="24"/>
          <w:szCs w:val="24"/>
          <w:lang w:eastAsia="cs-CZ"/>
        </w:rPr>
        <w:t>Senectus</w:t>
      </w:r>
      <w:proofErr w:type="spellEnd"/>
      <w:r w:rsidRPr="00700613">
        <w:rPr>
          <w:rFonts w:ascii="Times New Roman" w:eastAsia="Times New Roman" w:hAnsi="Times New Roman" w:cs="Times New Roman"/>
          <w:sz w:val="24"/>
          <w:szCs w:val="24"/>
          <w:lang w:eastAsia="cs-CZ"/>
        </w:rPr>
        <w:t xml:space="preserve">, v družstvu </w:t>
      </w:r>
      <w:proofErr w:type="spellStart"/>
      <w:r w:rsidRPr="00700613">
        <w:rPr>
          <w:rFonts w:ascii="Times New Roman" w:eastAsia="Times New Roman" w:hAnsi="Times New Roman" w:cs="Times New Roman"/>
          <w:sz w:val="24"/>
          <w:szCs w:val="24"/>
          <w:lang w:eastAsia="cs-CZ"/>
        </w:rPr>
        <w:t>Gavrass</w:t>
      </w:r>
      <w:proofErr w:type="spellEnd"/>
      <w:r w:rsidRPr="00700613">
        <w:rPr>
          <w:rFonts w:ascii="Times New Roman" w:eastAsia="Times New Roman" w:hAnsi="Times New Roman" w:cs="Times New Roman"/>
          <w:sz w:val="24"/>
          <w:szCs w:val="24"/>
          <w:lang w:eastAsia="cs-CZ"/>
        </w:rPr>
        <w:t xml:space="preserve">, pekařství </w:t>
      </w:r>
      <w:proofErr w:type="spellStart"/>
      <w:r w:rsidRPr="00700613">
        <w:rPr>
          <w:rFonts w:ascii="Times New Roman" w:eastAsia="Times New Roman" w:hAnsi="Times New Roman" w:cs="Times New Roman"/>
          <w:sz w:val="24"/>
          <w:szCs w:val="24"/>
          <w:lang w:eastAsia="cs-CZ"/>
        </w:rPr>
        <w:t>Rečer</w:t>
      </w:r>
      <w:proofErr w:type="spellEnd"/>
      <w:r w:rsidRPr="00700613">
        <w:rPr>
          <w:rFonts w:ascii="Times New Roman" w:eastAsia="Times New Roman" w:hAnsi="Times New Roman" w:cs="Times New Roman"/>
          <w:sz w:val="24"/>
          <w:szCs w:val="24"/>
          <w:lang w:eastAsia="cs-CZ"/>
        </w:rPr>
        <w:t xml:space="preserve">, ve FN Plzeň a v dalších plzeňských i mimoplzeňských firmách či společnostech.  </w:t>
      </w:r>
    </w:p>
    <w:p w:rsidR="00700613" w:rsidRPr="00700613" w:rsidRDefault="00700613" w:rsidP="00700613">
      <w:pPr>
        <w:spacing w:after="0" w:line="36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xml:space="preserve">Praxe byla zaměřena především na účtování, skladové hospodářství, zdokonalení cizích jazyků a na další ekonomické stránky firem, využití výpočetní techniky v praxi, na procvičení komunikačních dovedností apod.  Praxe byla hodnocena velmi kladně jak ze strany žáků, tak ze strany „přechodných zaměstnavatelů“. </w:t>
      </w:r>
    </w:p>
    <w:p w:rsidR="00700613" w:rsidRPr="00700613" w:rsidRDefault="00700613" w:rsidP="00700613">
      <w:pPr>
        <w:tabs>
          <w:tab w:val="left" w:pos="2700"/>
        </w:tabs>
        <w:spacing w:after="0" w:line="240" w:lineRule="auto"/>
        <w:rPr>
          <w:rFonts w:ascii="Times New Roman" w:eastAsia="Times New Roman" w:hAnsi="Times New Roman" w:cs="Times New Roman"/>
          <w:sz w:val="20"/>
          <w:szCs w:val="20"/>
          <w:lang w:eastAsia="cs-CZ"/>
        </w:rPr>
      </w:pPr>
    </w:p>
    <w:p w:rsidR="00700613" w:rsidRPr="00700613" w:rsidRDefault="00700613" w:rsidP="00700613">
      <w:pPr>
        <w:spacing w:after="0" w:line="240" w:lineRule="auto"/>
        <w:rPr>
          <w:rFonts w:ascii="Times New Roman" w:eastAsia="Times New Roman" w:hAnsi="Times New Roman" w:cs="Times New Roman"/>
          <w:b/>
          <w:bCs/>
          <w:sz w:val="24"/>
          <w:szCs w:val="24"/>
          <w:lang w:eastAsia="cs-CZ"/>
        </w:rPr>
      </w:pPr>
    </w:p>
    <w:p w:rsidR="00700613" w:rsidRPr="00700613" w:rsidRDefault="00700613" w:rsidP="00700613">
      <w:pPr>
        <w:spacing w:after="0" w:line="240" w:lineRule="auto"/>
        <w:rPr>
          <w:rFonts w:ascii="Times New Roman" w:eastAsia="Times New Roman" w:hAnsi="Times New Roman" w:cs="Times New Roman"/>
          <w:b/>
          <w:bCs/>
          <w:sz w:val="24"/>
          <w:szCs w:val="24"/>
          <w:lang w:eastAsia="cs-CZ"/>
        </w:rPr>
      </w:pPr>
    </w:p>
    <w:p w:rsidR="00700613" w:rsidRPr="00700613" w:rsidRDefault="00700613" w:rsidP="00700613">
      <w:pPr>
        <w:spacing w:after="0" w:line="240" w:lineRule="auto"/>
        <w:rPr>
          <w:rFonts w:ascii="Times New Roman" w:eastAsia="Times New Roman" w:hAnsi="Times New Roman" w:cs="Times New Roman"/>
          <w:b/>
          <w:bCs/>
          <w:sz w:val="24"/>
          <w:szCs w:val="24"/>
          <w:lang w:eastAsia="cs-CZ"/>
        </w:rPr>
      </w:pPr>
    </w:p>
    <w:p w:rsidR="00700613" w:rsidRPr="00700613" w:rsidRDefault="00700613" w:rsidP="00700613">
      <w:pPr>
        <w:spacing w:after="0" w:line="240" w:lineRule="auto"/>
        <w:rPr>
          <w:rFonts w:ascii="Times New Roman" w:eastAsia="Times New Roman" w:hAnsi="Times New Roman" w:cs="Times New Roman"/>
          <w:b/>
          <w:bCs/>
          <w:sz w:val="24"/>
          <w:szCs w:val="24"/>
          <w:lang w:eastAsia="cs-CZ"/>
        </w:rPr>
      </w:pPr>
    </w:p>
    <w:p w:rsidR="00700613" w:rsidRPr="00700613" w:rsidRDefault="00700613" w:rsidP="00700613">
      <w:pPr>
        <w:spacing w:after="0" w:line="240" w:lineRule="auto"/>
        <w:rPr>
          <w:rFonts w:ascii="Times New Roman" w:eastAsia="Times New Roman" w:hAnsi="Times New Roman" w:cs="Times New Roman"/>
          <w:b/>
          <w:bCs/>
          <w:sz w:val="24"/>
          <w:szCs w:val="24"/>
          <w:lang w:eastAsia="cs-CZ"/>
        </w:rPr>
      </w:pPr>
    </w:p>
    <w:p w:rsidR="00700613" w:rsidRPr="00700613" w:rsidRDefault="00700613" w:rsidP="00700613">
      <w:pPr>
        <w:spacing w:after="0" w:line="240" w:lineRule="auto"/>
        <w:rPr>
          <w:rFonts w:ascii="Times New Roman" w:eastAsia="Times New Roman" w:hAnsi="Times New Roman" w:cs="Times New Roman"/>
          <w:b/>
          <w:bCs/>
          <w:sz w:val="24"/>
          <w:szCs w:val="24"/>
          <w:lang w:eastAsia="cs-CZ"/>
        </w:rPr>
      </w:pPr>
      <w:r w:rsidRPr="00700613">
        <w:rPr>
          <w:rFonts w:ascii="Times New Roman" w:eastAsia="Times New Roman" w:hAnsi="Times New Roman" w:cs="Times New Roman"/>
          <w:b/>
          <w:bCs/>
          <w:sz w:val="32"/>
          <w:szCs w:val="32"/>
          <w:lang w:eastAsia="cs-CZ"/>
        </w:rPr>
        <w:t>10. Výsledky kontrol a inspekcí</w:t>
      </w:r>
      <w:r w:rsidRPr="00700613">
        <w:rPr>
          <w:rFonts w:ascii="Times New Roman" w:eastAsia="Times New Roman" w:hAnsi="Times New Roman" w:cs="Times New Roman"/>
          <w:b/>
          <w:bCs/>
          <w:sz w:val="24"/>
          <w:szCs w:val="24"/>
          <w:lang w:eastAsia="cs-CZ"/>
        </w:rPr>
        <w:t xml:space="preserve"> (včetně výsledků inspekce provedené ČŠI)</w:t>
      </w:r>
    </w:p>
    <w:p w:rsidR="00700613" w:rsidRPr="00700613" w:rsidRDefault="00700613" w:rsidP="00700613">
      <w:pPr>
        <w:tabs>
          <w:tab w:val="left" w:pos="708"/>
          <w:tab w:val="center" w:pos="4536"/>
          <w:tab w:val="right" w:pos="9072"/>
        </w:tabs>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xml:space="preserve">   </w:t>
      </w:r>
    </w:p>
    <w:p w:rsidR="00700613" w:rsidRPr="00700613" w:rsidRDefault="00700613" w:rsidP="00700613">
      <w:pPr>
        <w:numPr>
          <w:ilvl w:val="0"/>
          <w:numId w:val="10"/>
        </w:numPr>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b/>
          <w:sz w:val="24"/>
          <w:szCs w:val="24"/>
          <w:lang w:eastAsia="cs-CZ"/>
        </w:rPr>
        <w:t xml:space="preserve">datum a typ poslední inspekce:      </w:t>
      </w:r>
      <w:r w:rsidRPr="00700613">
        <w:rPr>
          <w:rFonts w:ascii="Times New Roman" w:eastAsia="Times New Roman" w:hAnsi="Times New Roman" w:cs="Times New Roman"/>
          <w:sz w:val="24"/>
          <w:szCs w:val="24"/>
          <w:lang w:eastAsia="cs-CZ"/>
        </w:rPr>
        <w:t>4. května 2016 -</w:t>
      </w:r>
      <w:r w:rsidRPr="00700613">
        <w:rPr>
          <w:rFonts w:ascii="Times New Roman" w:eastAsia="Times New Roman" w:hAnsi="Times New Roman" w:cs="Times New Roman"/>
          <w:b/>
          <w:sz w:val="24"/>
          <w:szCs w:val="24"/>
          <w:lang w:eastAsia="cs-CZ"/>
        </w:rPr>
        <w:t xml:space="preserve">     </w:t>
      </w:r>
    </w:p>
    <w:p w:rsidR="00700613" w:rsidRPr="00700613" w:rsidRDefault="00700613" w:rsidP="00700613">
      <w:pPr>
        <w:spacing w:after="0" w:line="240" w:lineRule="auto"/>
        <w:ind w:left="708"/>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xml:space="preserve">                                                                 – Česká školní inspekce</w:t>
      </w:r>
    </w:p>
    <w:p w:rsidR="00700613" w:rsidRPr="00700613" w:rsidRDefault="00700613" w:rsidP="00700613">
      <w:pPr>
        <w:spacing w:after="0" w:line="240" w:lineRule="auto"/>
        <w:jc w:val="center"/>
        <w:rPr>
          <w:rFonts w:ascii="Times New Roman" w:eastAsia="Times New Roman" w:hAnsi="Times New Roman" w:cs="Times New Roman"/>
          <w:b/>
          <w:sz w:val="24"/>
          <w:szCs w:val="24"/>
          <w:lang w:eastAsia="cs-CZ"/>
        </w:rPr>
      </w:pPr>
    </w:p>
    <w:p w:rsidR="00700613" w:rsidRPr="00700613" w:rsidRDefault="00700613" w:rsidP="00700613">
      <w:pPr>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b/>
          <w:sz w:val="24"/>
          <w:szCs w:val="24"/>
          <w:lang w:eastAsia="cs-CZ"/>
        </w:rPr>
        <w:t xml:space="preserve">                                 </w:t>
      </w:r>
    </w:p>
    <w:p w:rsidR="00700613" w:rsidRPr="00700613" w:rsidRDefault="00700613" w:rsidP="00700613">
      <w:pPr>
        <w:numPr>
          <w:ilvl w:val="0"/>
          <w:numId w:val="10"/>
        </w:numPr>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b/>
          <w:sz w:val="24"/>
          <w:szCs w:val="24"/>
          <w:lang w:eastAsia="cs-CZ"/>
        </w:rPr>
        <w:t xml:space="preserve"> závěry inspekce</w:t>
      </w:r>
      <w:r w:rsidRPr="00700613">
        <w:rPr>
          <w:rFonts w:ascii="Times New Roman" w:eastAsia="Times New Roman" w:hAnsi="Times New Roman" w:cs="Times New Roman"/>
          <w:sz w:val="24"/>
          <w:szCs w:val="24"/>
          <w:lang w:eastAsia="cs-CZ"/>
        </w:rPr>
        <w:t>: viz přiložená kopie inspekční zprávy</w:t>
      </w:r>
    </w:p>
    <w:p w:rsidR="00700613" w:rsidRPr="00700613" w:rsidRDefault="00700613" w:rsidP="00700613">
      <w:pPr>
        <w:spacing w:after="0" w:line="240" w:lineRule="auto"/>
        <w:rPr>
          <w:rFonts w:ascii="Times New Roman" w:eastAsia="Times New Roman" w:hAnsi="Times New Roman" w:cs="Times New Roman"/>
          <w:bCs/>
          <w:sz w:val="24"/>
          <w:szCs w:val="24"/>
          <w:lang w:eastAsia="cs-CZ"/>
        </w:rPr>
      </w:pPr>
    </w:p>
    <w:p w:rsidR="00700613" w:rsidRPr="00700613" w:rsidRDefault="00700613" w:rsidP="00700613">
      <w:pPr>
        <w:spacing w:after="0" w:line="240" w:lineRule="auto"/>
        <w:rPr>
          <w:rFonts w:ascii="Times New Roman" w:eastAsia="Times New Roman" w:hAnsi="Times New Roman" w:cs="Times New Roman"/>
          <w:bCs/>
          <w:sz w:val="24"/>
          <w:szCs w:val="24"/>
          <w:lang w:eastAsia="cs-CZ"/>
        </w:rPr>
      </w:pPr>
    </w:p>
    <w:p w:rsidR="00700613" w:rsidRPr="00700613" w:rsidRDefault="00700613" w:rsidP="00700613">
      <w:pPr>
        <w:spacing w:after="0" w:line="240" w:lineRule="auto"/>
        <w:rPr>
          <w:rFonts w:ascii="Times New Roman" w:eastAsia="Times New Roman" w:hAnsi="Times New Roman" w:cs="Times New Roman"/>
          <w:bCs/>
          <w:sz w:val="24"/>
          <w:szCs w:val="24"/>
          <w:lang w:eastAsia="cs-CZ"/>
        </w:rPr>
      </w:pPr>
    </w:p>
    <w:p w:rsidR="00700613" w:rsidRPr="00700613" w:rsidRDefault="00700613" w:rsidP="00700613">
      <w:pPr>
        <w:spacing w:after="0" w:line="240" w:lineRule="auto"/>
        <w:rPr>
          <w:rFonts w:ascii="Times New Roman" w:eastAsia="Times New Roman" w:hAnsi="Times New Roman" w:cs="Times New Roman"/>
          <w:bCs/>
          <w:sz w:val="24"/>
          <w:szCs w:val="24"/>
          <w:lang w:eastAsia="cs-CZ"/>
        </w:rPr>
      </w:pPr>
    </w:p>
    <w:p w:rsidR="00700613" w:rsidRPr="00700613" w:rsidRDefault="00700613" w:rsidP="00700613">
      <w:pPr>
        <w:spacing w:after="0" w:line="240" w:lineRule="auto"/>
        <w:rPr>
          <w:rFonts w:ascii="Times New Roman" w:eastAsia="Times New Roman" w:hAnsi="Times New Roman" w:cs="Times New Roman"/>
          <w:bCs/>
          <w:sz w:val="24"/>
          <w:szCs w:val="24"/>
          <w:lang w:eastAsia="cs-CZ"/>
        </w:rPr>
      </w:pPr>
    </w:p>
    <w:p w:rsidR="00700613" w:rsidRPr="00700613" w:rsidRDefault="00700613" w:rsidP="00700613">
      <w:pPr>
        <w:spacing w:after="0" w:line="240" w:lineRule="auto"/>
        <w:rPr>
          <w:rFonts w:ascii="Times New Roman" w:eastAsia="Times New Roman" w:hAnsi="Times New Roman" w:cs="Times New Roman"/>
          <w:bCs/>
          <w:sz w:val="24"/>
          <w:szCs w:val="24"/>
          <w:lang w:eastAsia="cs-CZ"/>
        </w:rPr>
      </w:pPr>
    </w:p>
    <w:p w:rsidR="00700613" w:rsidRPr="00700613" w:rsidRDefault="00700613" w:rsidP="00700613">
      <w:pPr>
        <w:spacing w:after="0" w:line="240" w:lineRule="auto"/>
        <w:rPr>
          <w:rFonts w:ascii="Times New Roman" w:eastAsia="Times New Roman" w:hAnsi="Times New Roman" w:cs="Times New Roman"/>
          <w:bCs/>
          <w:sz w:val="24"/>
          <w:szCs w:val="24"/>
          <w:lang w:eastAsia="cs-CZ"/>
        </w:rPr>
      </w:pPr>
    </w:p>
    <w:p w:rsidR="00700613" w:rsidRPr="00700613" w:rsidRDefault="00700613" w:rsidP="00700613">
      <w:pPr>
        <w:spacing w:after="0" w:line="240" w:lineRule="auto"/>
        <w:rPr>
          <w:rFonts w:ascii="Times New Roman" w:eastAsia="Times New Roman" w:hAnsi="Times New Roman" w:cs="Times New Roman"/>
          <w:bCs/>
          <w:sz w:val="24"/>
          <w:szCs w:val="24"/>
          <w:lang w:eastAsia="cs-CZ"/>
        </w:rPr>
      </w:pPr>
    </w:p>
    <w:p w:rsidR="00700613" w:rsidRPr="00700613" w:rsidRDefault="00700613" w:rsidP="00700613">
      <w:pPr>
        <w:spacing w:after="0" w:line="240" w:lineRule="auto"/>
        <w:rPr>
          <w:rFonts w:ascii="Times New Roman" w:eastAsia="Times New Roman" w:hAnsi="Times New Roman" w:cs="Times New Roman"/>
          <w:bCs/>
          <w:sz w:val="24"/>
          <w:szCs w:val="24"/>
          <w:lang w:eastAsia="cs-CZ"/>
        </w:rPr>
      </w:pPr>
    </w:p>
    <w:p w:rsidR="00700613" w:rsidRPr="00700613" w:rsidRDefault="00700613" w:rsidP="00700613">
      <w:pPr>
        <w:spacing w:after="0" w:line="240" w:lineRule="auto"/>
        <w:rPr>
          <w:rFonts w:ascii="Times New Roman" w:eastAsia="Times New Roman" w:hAnsi="Times New Roman" w:cs="Times New Roman"/>
          <w:bCs/>
          <w:sz w:val="24"/>
          <w:szCs w:val="24"/>
          <w:lang w:eastAsia="cs-CZ"/>
        </w:rPr>
      </w:pPr>
    </w:p>
    <w:p w:rsidR="00700613" w:rsidRPr="00700613" w:rsidRDefault="00700613" w:rsidP="00700613">
      <w:pPr>
        <w:spacing w:after="0" w:line="240" w:lineRule="auto"/>
        <w:rPr>
          <w:rFonts w:ascii="Times New Roman" w:eastAsia="Times New Roman" w:hAnsi="Times New Roman" w:cs="Times New Roman"/>
          <w:bCs/>
          <w:sz w:val="24"/>
          <w:szCs w:val="24"/>
          <w:lang w:eastAsia="cs-CZ"/>
        </w:rPr>
      </w:pPr>
    </w:p>
    <w:p w:rsidR="00700613" w:rsidRPr="00700613" w:rsidRDefault="00700613" w:rsidP="00700613">
      <w:pPr>
        <w:spacing w:after="0" w:line="240" w:lineRule="auto"/>
        <w:rPr>
          <w:rFonts w:ascii="Times New Roman" w:eastAsia="Times New Roman" w:hAnsi="Times New Roman" w:cs="Times New Roman"/>
          <w:bCs/>
          <w:sz w:val="24"/>
          <w:szCs w:val="24"/>
          <w:lang w:eastAsia="cs-CZ"/>
        </w:rPr>
      </w:pPr>
    </w:p>
    <w:p w:rsidR="00700613" w:rsidRDefault="00700613" w:rsidP="00700613">
      <w:pPr>
        <w:spacing w:after="0" w:line="240" w:lineRule="auto"/>
        <w:rPr>
          <w:rFonts w:ascii="Times New Roman" w:eastAsia="Times New Roman" w:hAnsi="Times New Roman" w:cs="Times New Roman"/>
          <w:bCs/>
          <w:sz w:val="24"/>
          <w:szCs w:val="24"/>
          <w:lang w:eastAsia="cs-CZ"/>
        </w:rPr>
      </w:pPr>
    </w:p>
    <w:p w:rsidR="006350C1" w:rsidRDefault="006350C1" w:rsidP="00700613">
      <w:pPr>
        <w:spacing w:after="0" w:line="240" w:lineRule="auto"/>
        <w:rPr>
          <w:rFonts w:ascii="Times New Roman" w:eastAsia="Times New Roman" w:hAnsi="Times New Roman" w:cs="Times New Roman"/>
          <w:bCs/>
          <w:sz w:val="24"/>
          <w:szCs w:val="24"/>
          <w:lang w:eastAsia="cs-CZ"/>
        </w:rPr>
      </w:pPr>
    </w:p>
    <w:p w:rsidR="006350C1" w:rsidRDefault="006350C1" w:rsidP="00700613">
      <w:pPr>
        <w:spacing w:after="0" w:line="240" w:lineRule="auto"/>
        <w:rPr>
          <w:rFonts w:ascii="Times New Roman" w:eastAsia="Times New Roman" w:hAnsi="Times New Roman" w:cs="Times New Roman"/>
          <w:bCs/>
          <w:sz w:val="24"/>
          <w:szCs w:val="24"/>
          <w:lang w:eastAsia="cs-CZ"/>
        </w:rPr>
      </w:pPr>
    </w:p>
    <w:p w:rsidR="006350C1" w:rsidRPr="00700613" w:rsidRDefault="006350C1" w:rsidP="00700613">
      <w:pPr>
        <w:spacing w:after="0" w:line="240" w:lineRule="auto"/>
        <w:rPr>
          <w:rFonts w:ascii="Times New Roman" w:eastAsia="Times New Roman" w:hAnsi="Times New Roman" w:cs="Times New Roman"/>
          <w:bCs/>
          <w:sz w:val="24"/>
          <w:szCs w:val="24"/>
          <w:lang w:eastAsia="cs-CZ"/>
        </w:rPr>
      </w:pPr>
    </w:p>
    <w:p w:rsidR="00700613" w:rsidRPr="00700613" w:rsidRDefault="00700613" w:rsidP="00700613">
      <w:pPr>
        <w:spacing w:after="0" w:line="240" w:lineRule="auto"/>
        <w:rPr>
          <w:rFonts w:ascii="Times New Roman" w:eastAsia="Times New Roman" w:hAnsi="Times New Roman" w:cs="Times New Roman"/>
          <w:bCs/>
          <w:sz w:val="24"/>
          <w:szCs w:val="24"/>
          <w:lang w:eastAsia="cs-CZ"/>
        </w:rPr>
      </w:pPr>
    </w:p>
    <w:p w:rsidR="00700613" w:rsidRPr="00700613" w:rsidRDefault="00700613" w:rsidP="00700613">
      <w:pPr>
        <w:spacing w:after="0" w:line="240" w:lineRule="auto"/>
        <w:rPr>
          <w:rFonts w:ascii="Times New Roman" w:eastAsia="Times New Roman" w:hAnsi="Times New Roman" w:cs="Times New Roman"/>
          <w:bCs/>
          <w:sz w:val="24"/>
          <w:szCs w:val="24"/>
          <w:lang w:eastAsia="cs-CZ"/>
        </w:rPr>
      </w:pPr>
    </w:p>
    <w:p w:rsidR="00700613" w:rsidRPr="00700613" w:rsidRDefault="00700613" w:rsidP="00700613">
      <w:pPr>
        <w:spacing w:after="0" w:line="240" w:lineRule="auto"/>
        <w:rPr>
          <w:rFonts w:ascii="Times New Roman" w:eastAsia="Times New Roman" w:hAnsi="Times New Roman" w:cs="Times New Roman"/>
          <w:bCs/>
          <w:sz w:val="24"/>
          <w:szCs w:val="24"/>
          <w:lang w:eastAsia="cs-CZ"/>
        </w:rPr>
      </w:pPr>
    </w:p>
    <w:p w:rsidR="00700613" w:rsidRPr="00700613" w:rsidRDefault="00700613" w:rsidP="00700613">
      <w:pPr>
        <w:spacing w:after="0" w:line="240" w:lineRule="auto"/>
        <w:rPr>
          <w:rFonts w:ascii="Times New Roman" w:eastAsia="Times New Roman" w:hAnsi="Times New Roman" w:cs="Times New Roman"/>
          <w:b/>
          <w:bCs/>
          <w:sz w:val="32"/>
          <w:szCs w:val="32"/>
          <w:lang w:eastAsia="cs-CZ"/>
        </w:rPr>
      </w:pPr>
      <w:r w:rsidRPr="00700613">
        <w:rPr>
          <w:rFonts w:ascii="Times New Roman" w:eastAsia="Times New Roman" w:hAnsi="Times New Roman" w:cs="Times New Roman"/>
          <w:b/>
          <w:bCs/>
          <w:sz w:val="32"/>
          <w:szCs w:val="32"/>
          <w:lang w:eastAsia="cs-CZ"/>
        </w:rPr>
        <w:t>11. Činnost školy</w:t>
      </w:r>
    </w:p>
    <w:p w:rsidR="00700613" w:rsidRPr="00700613" w:rsidRDefault="00700613" w:rsidP="00700613">
      <w:pPr>
        <w:tabs>
          <w:tab w:val="left" w:pos="708"/>
          <w:tab w:val="center" w:pos="4536"/>
          <w:tab w:val="right" w:pos="9072"/>
        </w:tabs>
        <w:spacing w:after="0" w:line="240" w:lineRule="auto"/>
        <w:rPr>
          <w:rFonts w:ascii="Times New Roman" w:eastAsia="Times New Roman" w:hAnsi="Times New Roman" w:cs="Times New Roman"/>
          <w:sz w:val="24"/>
          <w:szCs w:val="24"/>
          <w:lang w:eastAsia="cs-CZ"/>
        </w:rPr>
      </w:pPr>
    </w:p>
    <w:p w:rsidR="00700613" w:rsidRPr="00700613" w:rsidRDefault="00700613" w:rsidP="00700613">
      <w:pPr>
        <w:tabs>
          <w:tab w:val="left" w:pos="708"/>
          <w:tab w:val="center" w:pos="4536"/>
          <w:tab w:val="right" w:pos="9072"/>
        </w:tabs>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b/>
          <w:sz w:val="24"/>
          <w:szCs w:val="24"/>
          <w:lang w:eastAsia="cs-CZ"/>
        </w:rPr>
        <w:t>Zpráva o činnosti Rady školy</w:t>
      </w:r>
      <w:r w:rsidRPr="00700613">
        <w:rPr>
          <w:rFonts w:ascii="Times New Roman" w:eastAsia="Times New Roman" w:hAnsi="Times New Roman" w:cs="Times New Roman"/>
          <w:sz w:val="24"/>
          <w:szCs w:val="24"/>
          <w:lang w:eastAsia="cs-CZ"/>
        </w:rPr>
        <w:t>:</w:t>
      </w:r>
    </w:p>
    <w:p w:rsidR="00700613" w:rsidRPr="00700613" w:rsidRDefault="00700613" w:rsidP="00700613">
      <w:pPr>
        <w:tabs>
          <w:tab w:val="left" w:pos="708"/>
          <w:tab w:val="center" w:pos="4536"/>
          <w:tab w:val="right" w:pos="9072"/>
        </w:tabs>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xml:space="preserve">Rada školy byla ustanovena k 1. 1. 2006 a má 4 členy. Na  první schůzi bylo rozhodnuto, že se bude Rada školy scházet dvakrát ročně (ze zákona) a v případě potřeby předseda svolá  schůzi do jednoho týdne. </w:t>
      </w:r>
    </w:p>
    <w:p w:rsidR="00700613" w:rsidRPr="00700613" w:rsidRDefault="00700613" w:rsidP="00700613">
      <w:pPr>
        <w:tabs>
          <w:tab w:val="left" w:pos="708"/>
          <w:tab w:val="center" w:pos="4536"/>
          <w:tab w:val="right" w:pos="9072"/>
        </w:tabs>
        <w:spacing w:after="0" w:line="240" w:lineRule="auto"/>
        <w:jc w:val="both"/>
        <w:rPr>
          <w:rFonts w:ascii="Times New Roman" w:eastAsia="Times New Roman" w:hAnsi="Times New Roman" w:cs="Times New Roman"/>
          <w:sz w:val="24"/>
          <w:szCs w:val="24"/>
          <w:lang w:eastAsia="cs-CZ"/>
        </w:rPr>
      </w:pPr>
    </w:p>
    <w:p w:rsidR="00700613" w:rsidRPr="00700613" w:rsidRDefault="00700613" w:rsidP="00700613">
      <w:pPr>
        <w:tabs>
          <w:tab w:val="left" w:pos="708"/>
          <w:tab w:val="center" w:pos="4536"/>
          <w:tab w:val="right" w:pos="9072"/>
        </w:tabs>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Ve  školním roku 201</w:t>
      </w:r>
      <w:r w:rsidR="00E201B7">
        <w:rPr>
          <w:rFonts w:ascii="Times New Roman" w:eastAsia="Times New Roman" w:hAnsi="Times New Roman" w:cs="Times New Roman"/>
          <w:sz w:val="24"/>
          <w:szCs w:val="24"/>
          <w:lang w:eastAsia="cs-CZ"/>
        </w:rPr>
        <w:t>6</w:t>
      </w:r>
      <w:r w:rsidRPr="00700613">
        <w:rPr>
          <w:rFonts w:ascii="Times New Roman" w:eastAsia="Times New Roman" w:hAnsi="Times New Roman" w:cs="Times New Roman"/>
          <w:sz w:val="24"/>
          <w:szCs w:val="24"/>
          <w:lang w:eastAsia="cs-CZ"/>
        </w:rPr>
        <w:t>/201</w:t>
      </w:r>
      <w:r w:rsidR="00E201B7">
        <w:rPr>
          <w:rFonts w:ascii="Times New Roman" w:eastAsia="Times New Roman" w:hAnsi="Times New Roman" w:cs="Times New Roman"/>
          <w:sz w:val="24"/>
          <w:szCs w:val="24"/>
          <w:lang w:eastAsia="cs-CZ"/>
        </w:rPr>
        <w:t>7</w:t>
      </w:r>
      <w:r w:rsidRPr="00700613">
        <w:rPr>
          <w:rFonts w:ascii="Times New Roman" w:eastAsia="Times New Roman" w:hAnsi="Times New Roman" w:cs="Times New Roman"/>
          <w:sz w:val="24"/>
          <w:szCs w:val="24"/>
          <w:lang w:eastAsia="cs-CZ"/>
        </w:rPr>
        <w:t xml:space="preserve"> se Školská rada sešla dvakrát, přičemž na svých jednáních schválila dokumentaci školy, výroční zprávu školy, hospodaření školy, problematikou maturitních zkoušek a aktuálními problémy. </w:t>
      </w:r>
    </w:p>
    <w:p w:rsidR="00700613" w:rsidRPr="00700613" w:rsidRDefault="00700613" w:rsidP="00700613">
      <w:pPr>
        <w:tabs>
          <w:tab w:val="left" w:pos="708"/>
          <w:tab w:val="center" w:pos="4536"/>
          <w:tab w:val="right" w:pos="9072"/>
        </w:tabs>
        <w:spacing w:after="0" w:line="240" w:lineRule="auto"/>
        <w:rPr>
          <w:rFonts w:ascii="Times New Roman" w:eastAsia="Times New Roman" w:hAnsi="Times New Roman" w:cs="Times New Roman"/>
          <w:sz w:val="24"/>
          <w:szCs w:val="24"/>
          <w:lang w:eastAsia="cs-CZ"/>
        </w:rPr>
      </w:pPr>
    </w:p>
    <w:p w:rsidR="00700613" w:rsidRPr="00700613" w:rsidRDefault="00700613" w:rsidP="00700613">
      <w:pPr>
        <w:tabs>
          <w:tab w:val="left" w:pos="708"/>
          <w:tab w:val="center" w:pos="4536"/>
          <w:tab w:val="right" w:pos="9072"/>
        </w:tabs>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Počet evidovaných stížností celkem, které byly projednány Radou školy: 0</w:t>
      </w:r>
    </w:p>
    <w:p w:rsidR="00700613" w:rsidRPr="00700613" w:rsidRDefault="00700613" w:rsidP="00700613">
      <w:pPr>
        <w:tabs>
          <w:tab w:val="left" w:pos="708"/>
          <w:tab w:val="center" w:pos="4536"/>
          <w:tab w:val="right" w:pos="9072"/>
        </w:tabs>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 xml:space="preserve">z toho </w:t>
      </w:r>
      <w:r w:rsidRPr="00700613">
        <w:rPr>
          <w:rFonts w:ascii="Times New Roman" w:eastAsia="Times New Roman" w:hAnsi="Times New Roman" w:cs="Times New Roman"/>
          <w:sz w:val="24"/>
          <w:szCs w:val="24"/>
          <w:lang w:eastAsia="cs-CZ"/>
        </w:rPr>
        <w:tab/>
        <w:t>a) oprávněných:</w:t>
      </w:r>
      <w:r w:rsidRPr="00700613">
        <w:rPr>
          <w:rFonts w:ascii="Times New Roman" w:eastAsia="Times New Roman" w:hAnsi="Times New Roman" w:cs="Times New Roman"/>
          <w:sz w:val="24"/>
          <w:szCs w:val="24"/>
          <w:lang w:eastAsia="cs-CZ"/>
        </w:rPr>
        <w:tab/>
        <w:t>0</w:t>
      </w:r>
      <w:r w:rsidRPr="00700613">
        <w:rPr>
          <w:rFonts w:ascii="Times New Roman" w:eastAsia="Times New Roman" w:hAnsi="Times New Roman" w:cs="Times New Roman"/>
          <w:sz w:val="24"/>
          <w:szCs w:val="24"/>
          <w:lang w:eastAsia="cs-CZ"/>
        </w:rPr>
        <w:tab/>
      </w:r>
    </w:p>
    <w:p w:rsidR="00700613" w:rsidRPr="00700613" w:rsidRDefault="00700613" w:rsidP="00700613">
      <w:pPr>
        <w:tabs>
          <w:tab w:val="left" w:pos="708"/>
          <w:tab w:val="center" w:pos="4536"/>
          <w:tab w:val="right" w:pos="9072"/>
        </w:tabs>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ab/>
        <w:t>b) částečně oprávněných:</w:t>
      </w:r>
      <w:r w:rsidRPr="00700613">
        <w:rPr>
          <w:rFonts w:ascii="Times New Roman" w:eastAsia="Times New Roman" w:hAnsi="Times New Roman" w:cs="Times New Roman"/>
          <w:sz w:val="24"/>
          <w:szCs w:val="24"/>
          <w:lang w:eastAsia="cs-CZ"/>
        </w:rPr>
        <w:tab/>
        <w:t>0</w:t>
      </w:r>
      <w:r w:rsidRPr="00700613">
        <w:rPr>
          <w:rFonts w:ascii="Times New Roman" w:eastAsia="Times New Roman" w:hAnsi="Times New Roman" w:cs="Times New Roman"/>
          <w:sz w:val="24"/>
          <w:szCs w:val="24"/>
          <w:lang w:eastAsia="cs-CZ"/>
        </w:rPr>
        <w:tab/>
      </w:r>
    </w:p>
    <w:p w:rsidR="00700613" w:rsidRPr="00700613" w:rsidRDefault="00700613" w:rsidP="00700613">
      <w:pPr>
        <w:tabs>
          <w:tab w:val="left" w:pos="708"/>
          <w:tab w:val="center" w:pos="4536"/>
          <w:tab w:val="right" w:pos="9072"/>
        </w:tabs>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ab/>
        <w:t>c) neoprávněných:</w:t>
      </w:r>
      <w:r w:rsidRPr="00700613">
        <w:rPr>
          <w:rFonts w:ascii="Times New Roman" w:eastAsia="Times New Roman" w:hAnsi="Times New Roman" w:cs="Times New Roman"/>
          <w:sz w:val="24"/>
          <w:szCs w:val="24"/>
          <w:lang w:eastAsia="cs-CZ"/>
        </w:rPr>
        <w:tab/>
        <w:t>0</w:t>
      </w:r>
    </w:p>
    <w:p w:rsidR="00700613" w:rsidRPr="00700613" w:rsidRDefault="00700613" w:rsidP="00700613">
      <w:pPr>
        <w:tabs>
          <w:tab w:val="left" w:pos="708"/>
          <w:tab w:val="center" w:pos="4536"/>
          <w:tab w:val="right" w:pos="9072"/>
        </w:tabs>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ab/>
        <w:t>d) postoupených jinému orgánu:</w:t>
      </w:r>
      <w:r w:rsidRPr="00700613">
        <w:rPr>
          <w:rFonts w:ascii="Times New Roman" w:eastAsia="Times New Roman" w:hAnsi="Times New Roman" w:cs="Times New Roman"/>
          <w:sz w:val="24"/>
          <w:szCs w:val="24"/>
          <w:lang w:eastAsia="cs-CZ"/>
        </w:rPr>
        <w:tab/>
        <w:t>0</w:t>
      </w:r>
    </w:p>
    <w:p w:rsidR="00700613" w:rsidRPr="00700613" w:rsidRDefault="00700613" w:rsidP="00700613">
      <w:pPr>
        <w:spacing w:after="0" w:line="240" w:lineRule="auto"/>
        <w:rPr>
          <w:rFonts w:ascii="Times New Roman" w:eastAsia="Times New Roman" w:hAnsi="Times New Roman" w:cs="Times New Roman"/>
          <w:b/>
          <w:bCs/>
          <w:sz w:val="24"/>
          <w:szCs w:val="24"/>
          <w:lang w:eastAsia="cs-CZ"/>
        </w:rPr>
      </w:pPr>
    </w:p>
    <w:p w:rsidR="00700613" w:rsidRPr="00700613" w:rsidRDefault="00700613" w:rsidP="00700613">
      <w:pPr>
        <w:spacing w:after="0" w:line="240" w:lineRule="auto"/>
        <w:rPr>
          <w:rFonts w:ascii="Times New Roman" w:eastAsia="Times New Roman" w:hAnsi="Times New Roman" w:cs="Times New Roman"/>
          <w:b/>
          <w:bCs/>
          <w:sz w:val="24"/>
          <w:szCs w:val="24"/>
          <w:lang w:eastAsia="cs-CZ"/>
        </w:rPr>
      </w:pPr>
    </w:p>
    <w:p w:rsidR="00700613" w:rsidRPr="00700613" w:rsidRDefault="00700613" w:rsidP="00700613">
      <w:pPr>
        <w:spacing w:after="0" w:line="240" w:lineRule="auto"/>
        <w:rPr>
          <w:rFonts w:ascii="Times New Roman" w:eastAsia="Times New Roman" w:hAnsi="Times New Roman" w:cs="Times New Roman"/>
          <w:b/>
          <w:bCs/>
          <w:sz w:val="24"/>
          <w:szCs w:val="24"/>
          <w:lang w:eastAsia="cs-CZ"/>
        </w:rPr>
      </w:pPr>
    </w:p>
    <w:p w:rsidR="00700613" w:rsidRPr="00700613" w:rsidRDefault="00700613" w:rsidP="00700613">
      <w:pPr>
        <w:spacing w:after="0" w:line="240" w:lineRule="auto"/>
        <w:rPr>
          <w:rFonts w:ascii="Times New Roman" w:eastAsia="Times New Roman" w:hAnsi="Times New Roman" w:cs="Times New Roman"/>
          <w:b/>
          <w:bCs/>
          <w:sz w:val="24"/>
          <w:szCs w:val="24"/>
          <w:lang w:eastAsia="cs-CZ"/>
        </w:rPr>
      </w:pPr>
    </w:p>
    <w:p w:rsidR="00700613" w:rsidRPr="00700613" w:rsidRDefault="00700613" w:rsidP="00700613">
      <w:pPr>
        <w:spacing w:after="0" w:line="240" w:lineRule="auto"/>
        <w:rPr>
          <w:rFonts w:ascii="Times New Roman" w:eastAsia="Times New Roman" w:hAnsi="Times New Roman" w:cs="Times New Roman"/>
          <w:b/>
          <w:bCs/>
          <w:sz w:val="24"/>
          <w:szCs w:val="24"/>
          <w:lang w:eastAsia="cs-CZ"/>
        </w:rPr>
      </w:pPr>
    </w:p>
    <w:p w:rsidR="00700613" w:rsidRPr="00700613" w:rsidRDefault="00700613" w:rsidP="00700613">
      <w:pPr>
        <w:tabs>
          <w:tab w:val="left" w:pos="708"/>
          <w:tab w:val="center" w:pos="4536"/>
          <w:tab w:val="right" w:pos="9072"/>
        </w:tabs>
        <w:spacing w:after="0" w:line="240" w:lineRule="auto"/>
        <w:rPr>
          <w:rFonts w:ascii="Times New Roman" w:eastAsia="Times New Roman" w:hAnsi="Times New Roman" w:cs="Times New Roman"/>
          <w:b/>
          <w:sz w:val="24"/>
          <w:szCs w:val="24"/>
          <w:lang w:eastAsia="cs-CZ"/>
        </w:rPr>
      </w:pPr>
      <w:r w:rsidRPr="00700613">
        <w:rPr>
          <w:rFonts w:ascii="Times New Roman" w:eastAsia="Times New Roman" w:hAnsi="Times New Roman" w:cs="Times New Roman"/>
          <w:b/>
          <w:sz w:val="24"/>
          <w:szCs w:val="24"/>
          <w:lang w:eastAsia="cs-CZ"/>
        </w:rPr>
        <w:t>Aktivity školy uspořádané pro veřejnost</w:t>
      </w:r>
    </w:p>
    <w:p w:rsidR="00700613" w:rsidRPr="00700613" w:rsidRDefault="00700613" w:rsidP="00700613">
      <w:pPr>
        <w:tabs>
          <w:tab w:val="left" w:pos="708"/>
          <w:tab w:val="center" w:pos="4536"/>
          <w:tab w:val="right" w:pos="9072"/>
        </w:tabs>
        <w:spacing w:after="0" w:line="240" w:lineRule="auto"/>
        <w:rPr>
          <w:rFonts w:ascii="Times New Roman" w:eastAsia="Times New Roman" w:hAnsi="Times New Roman" w:cs="Times New Roman"/>
          <w:b/>
          <w:sz w:val="24"/>
          <w:szCs w:val="24"/>
          <w:lang w:eastAsia="cs-CZ"/>
        </w:rPr>
      </w:pPr>
    </w:p>
    <w:p w:rsidR="00700613" w:rsidRPr="00700613" w:rsidRDefault="00700613" w:rsidP="00700613">
      <w:pPr>
        <w:tabs>
          <w:tab w:val="left" w:pos="708"/>
          <w:tab w:val="center" w:pos="4536"/>
          <w:tab w:val="right" w:pos="9072"/>
        </w:tabs>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Škola každoročně pořádá dny otevřených dveří. Ve školním roce 201</w:t>
      </w:r>
      <w:r w:rsidR="00AD3110">
        <w:rPr>
          <w:rFonts w:ascii="Times New Roman" w:eastAsia="Times New Roman" w:hAnsi="Times New Roman" w:cs="Times New Roman"/>
          <w:sz w:val="24"/>
          <w:szCs w:val="24"/>
          <w:lang w:eastAsia="cs-CZ"/>
        </w:rPr>
        <w:t>6</w:t>
      </w:r>
      <w:r w:rsidRPr="00700613">
        <w:rPr>
          <w:rFonts w:ascii="Times New Roman" w:eastAsia="Times New Roman" w:hAnsi="Times New Roman" w:cs="Times New Roman"/>
          <w:sz w:val="24"/>
          <w:szCs w:val="24"/>
          <w:lang w:eastAsia="cs-CZ"/>
        </w:rPr>
        <w:t>/201</w:t>
      </w:r>
      <w:r w:rsidR="00AD3110">
        <w:rPr>
          <w:rFonts w:ascii="Times New Roman" w:eastAsia="Times New Roman" w:hAnsi="Times New Roman" w:cs="Times New Roman"/>
          <w:sz w:val="24"/>
          <w:szCs w:val="24"/>
          <w:lang w:eastAsia="cs-CZ"/>
        </w:rPr>
        <w:t>7</w:t>
      </w:r>
      <w:r w:rsidRPr="00700613">
        <w:rPr>
          <w:rFonts w:ascii="Times New Roman" w:eastAsia="Times New Roman" w:hAnsi="Times New Roman" w:cs="Times New Roman"/>
          <w:sz w:val="24"/>
          <w:szCs w:val="24"/>
          <w:lang w:eastAsia="cs-CZ"/>
        </w:rPr>
        <w:t>:</w:t>
      </w:r>
    </w:p>
    <w:p w:rsidR="00AD3110" w:rsidRDefault="00AD3110" w:rsidP="00AD3110">
      <w:pPr>
        <w:numPr>
          <w:ilvl w:val="0"/>
          <w:numId w:val="19"/>
        </w:numPr>
        <w:tabs>
          <w:tab w:val="left" w:pos="1080"/>
        </w:tabs>
        <w:spacing w:after="0" w:line="240" w:lineRule="auto"/>
        <w:jc w:val="both"/>
        <w:rPr>
          <w:rFonts w:ascii="Times New Roman" w:eastAsia="Times New Roman" w:hAnsi="Times New Roman" w:cs="Times New Roman"/>
          <w:sz w:val="24"/>
          <w:szCs w:val="24"/>
          <w:lang w:eastAsia="cs-CZ"/>
        </w:rPr>
      </w:pPr>
      <w:r w:rsidRPr="00AD3110">
        <w:rPr>
          <w:rFonts w:ascii="Times New Roman" w:eastAsia="Times New Roman" w:hAnsi="Times New Roman" w:cs="Times New Roman"/>
          <w:sz w:val="24"/>
          <w:szCs w:val="24"/>
          <w:lang w:eastAsia="cs-CZ"/>
        </w:rPr>
        <w:t>18. října 2016</w:t>
      </w:r>
      <w:r w:rsidRPr="00AD3110">
        <w:rPr>
          <w:rFonts w:ascii="Times New Roman" w:eastAsia="Times New Roman" w:hAnsi="Times New Roman" w:cs="Times New Roman"/>
          <w:sz w:val="24"/>
          <w:szCs w:val="24"/>
          <w:lang w:eastAsia="cs-CZ"/>
        </w:rPr>
        <w:tab/>
        <w:t xml:space="preserve">  </w:t>
      </w:r>
      <w:r w:rsidRPr="00AD3110">
        <w:rPr>
          <w:rFonts w:ascii="Times New Roman" w:eastAsia="Times New Roman" w:hAnsi="Times New Roman" w:cs="Times New Roman"/>
          <w:sz w:val="24"/>
          <w:szCs w:val="24"/>
          <w:lang w:eastAsia="cs-CZ"/>
        </w:rPr>
        <w:tab/>
      </w:r>
    </w:p>
    <w:p w:rsidR="00AD3110" w:rsidRDefault="00AD3110" w:rsidP="00AD3110">
      <w:pPr>
        <w:numPr>
          <w:ilvl w:val="0"/>
          <w:numId w:val="19"/>
        </w:numPr>
        <w:tabs>
          <w:tab w:val="left" w:pos="1080"/>
        </w:tabs>
        <w:spacing w:after="0" w:line="240" w:lineRule="auto"/>
        <w:jc w:val="both"/>
        <w:rPr>
          <w:rFonts w:ascii="Times New Roman" w:eastAsia="Times New Roman" w:hAnsi="Times New Roman" w:cs="Times New Roman"/>
          <w:sz w:val="24"/>
          <w:szCs w:val="24"/>
          <w:lang w:eastAsia="cs-CZ"/>
        </w:rPr>
      </w:pPr>
      <w:r w:rsidRPr="00AD3110">
        <w:rPr>
          <w:rFonts w:ascii="Times New Roman" w:eastAsia="Times New Roman" w:hAnsi="Times New Roman" w:cs="Times New Roman"/>
          <w:sz w:val="24"/>
          <w:szCs w:val="24"/>
          <w:lang w:eastAsia="cs-CZ"/>
        </w:rPr>
        <w:t xml:space="preserve">11. listopadu 2016 </w:t>
      </w:r>
      <w:r w:rsidRPr="00AD3110">
        <w:rPr>
          <w:rFonts w:ascii="Times New Roman" w:eastAsia="Times New Roman" w:hAnsi="Times New Roman" w:cs="Times New Roman"/>
          <w:sz w:val="24"/>
          <w:szCs w:val="24"/>
          <w:lang w:eastAsia="cs-CZ"/>
        </w:rPr>
        <w:tab/>
      </w:r>
    </w:p>
    <w:p w:rsidR="00AD3110" w:rsidRDefault="00AD3110" w:rsidP="00AD3110">
      <w:pPr>
        <w:numPr>
          <w:ilvl w:val="0"/>
          <w:numId w:val="19"/>
        </w:numPr>
        <w:tabs>
          <w:tab w:val="left" w:pos="1080"/>
        </w:tabs>
        <w:spacing w:after="0" w:line="240" w:lineRule="auto"/>
        <w:jc w:val="both"/>
        <w:rPr>
          <w:rFonts w:ascii="Times New Roman" w:eastAsia="Times New Roman" w:hAnsi="Times New Roman" w:cs="Times New Roman"/>
          <w:sz w:val="24"/>
          <w:szCs w:val="24"/>
          <w:lang w:eastAsia="cs-CZ"/>
        </w:rPr>
      </w:pPr>
      <w:r w:rsidRPr="00AD3110">
        <w:rPr>
          <w:rFonts w:ascii="Times New Roman" w:eastAsia="Times New Roman" w:hAnsi="Times New Roman" w:cs="Times New Roman"/>
          <w:sz w:val="24"/>
          <w:szCs w:val="24"/>
          <w:lang w:eastAsia="cs-CZ"/>
        </w:rPr>
        <w:t>12. prosince 2016</w:t>
      </w:r>
      <w:r w:rsidRPr="00AD3110">
        <w:rPr>
          <w:rFonts w:ascii="Times New Roman" w:eastAsia="Times New Roman" w:hAnsi="Times New Roman" w:cs="Times New Roman"/>
          <w:sz w:val="24"/>
          <w:szCs w:val="24"/>
          <w:lang w:eastAsia="cs-CZ"/>
        </w:rPr>
        <w:tab/>
      </w:r>
    </w:p>
    <w:p w:rsidR="00700613" w:rsidRPr="00AD3110" w:rsidRDefault="00AD3110" w:rsidP="00AD3110">
      <w:pPr>
        <w:numPr>
          <w:ilvl w:val="0"/>
          <w:numId w:val="19"/>
        </w:numPr>
        <w:tabs>
          <w:tab w:val="left" w:pos="1080"/>
        </w:tabs>
        <w:spacing w:after="0" w:line="240" w:lineRule="auto"/>
        <w:jc w:val="both"/>
        <w:rPr>
          <w:rFonts w:ascii="Times New Roman" w:eastAsia="Times New Roman" w:hAnsi="Times New Roman" w:cs="Times New Roman"/>
          <w:sz w:val="24"/>
          <w:szCs w:val="24"/>
          <w:lang w:eastAsia="cs-CZ"/>
        </w:rPr>
      </w:pPr>
      <w:r w:rsidRPr="00AD3110">
        <w:rPr>
          <w:rFonts w:ascii="Times New Roman" w:eastAsia="Times New Roman" w:hAnsi="Times New Roman" w:cs="Times New Roman"/>
          <w:sz w:val="24"/>
          <w:szCs w:val="24"/>
          <w:lang w:eastAsia="cs-CZ"/>
        </w:rPr>
        <w:t xml:space="preserve">25. ledna 2017        </w:t>
      </w:r>
      <w:r w:rsidR="00700613" w:rsidRPr="00AD3110">
        <w:rPr>
          <w:rFonts w:ascii="Times New Roman" w:eastAsia="Times New Roman" w:hAnsi="Times New Roman" w:cs="Times New Roman"/>
          <w:sz w:val="24"/>
          <w:szCs w:val="24"/>
          <w:lang w:eastAsia="cs-CZ"/>
        </w:rPr>
        <w:tab/>
      </w:r>
    </w:p>
    <w:p w:rsidR="00700613" w:rsidRPr="00700613" w:rsidRDefault="00700613" w:rsidP="00700613">
      <w:pPr>
        <w:tabs>
          <w:tab w:val="center" w:pos="4536"/>
          <w:tab w:val="right" w:pos="9072"/>
        </w:tabs>
        <w:spacing w:after="0" w:line="240" w:lineRule="auto"/>
        <w:rPr>
          <w:rFonts w:ascii="Times New Roman" w:eastAsia="Times New Roman" w:hAnsi="Times New Roman" w:cs="Times New Roman"/>
          <w:sz w:val="24"/>
          <w:szCs w:val="24"/>
          <w:lang w:eastAsia="cs-CZ"/>
        </w:rPr>
      </w:pPr>
    </w:p>
    <w:p w:rsidR="00700613" w:rsidRPr="00700613" w:rsidRDefault="00700613" w:rsidP="00700613">
      <w:pPr>
        <w:tabs>
          <w:tab w:val="center" w:pos="4536"/>
          <w:tab w:val="right" w:pos="9072"/>
        </w:tabs>
        <w:spacing w:after="0" w:line="240" w:lineRule="auto"/>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Informační dny pro rodiče žáků:</w:t>
      </w:r>
    </w:p>
    <w:p w:rsidR="00AD3110" w:rsidRDefault="00AD3110" w:rsidP="00AD3110">
      <w:pPr>
        <w:pStyle w:val="Odstavecseseznamem"/>
        <w:numPr>
          <w:ilvl w:val="0"/>
          <w:numId w:val="34"/>
        </w:numPr>
        <w:tabs>
          <w:tab w:val="left" w:pos="708"/>
          <w:tab w:val="center" w:pos="4536"/>
          <w:tab w:val="right" w:pos="9072"/>
        </w:tabs>
        <w:jc w:val="both"/>
      </w:pPr>
      <w:r w:rsidRPr="00AD3110">
        <w:t xml:space="preserve">15. listopadu 2016 </w:t>
      </w:r>
    </w:p>
    <w:p w:rsidR="00700613" w:rsidRDefault="00AD3110" w:rsidP="00700613">
      <w:pPr>
        <w:pStyle w:val="Odstavecseseznamem"/>
        <w:numPr>
          <w:ilvl w:val="0"/>
          <w:numId w:val="34"/>
        </w:numPr>
        <w:tabs>
          <w:tab w:val="left" w:pos="708"/>
          <w:tab w:val="center" w:pos="4536"/>
          <w:tab w:val="right" w:pos="9072"/>
        </w:tabs>
        <w:jc w:val="both"/>
      </w:pPr>
      <w:r w:rsidRPr="00AD3110">
        <w:t xml:space="preserve">11. dubna 2017        </w:t>
      </w:r>
      <w:r w:rsidRPr="00AD3110">
        <w:tab/>
      </w:r>
    </w:p>
    <w:p w:rsidR="00AD3110" w:rsidRPr="00AD3110" w:rsidRDefault="00AD3110" w:rsidP="00AD3110">
      <w:pPr>
        <w:pStyle w:val="Odstavecseseznamem"/>
        <w:tabs>
          <w:tab w:val="left" w:pos="708"/>
          <w:tab w:val="center" w:pos="4536"/>
          <w:tab w:val="right" w:pos="9072"/>
        </w:tabs>
        <w:jc w:val="both"/>
      </w:pPr>
    </w:p>
    <w:p w:rsidR="00700613" w:rsidRPr="00700613" w:rsidRDefault="00700613" w:rsidP="00700613">
      <w:pPr>
        <w:tabs>
          <w:tab w:val="left" w:pos="708"/>
          <w:tab w:val="center" w:pos="4536"/>
          <w:tab w:val="right" w:pos="9072"/>
        </w:tabs>
        <w:spacing w:after="0" w:line="240" w:lineRule="auto"/>
        <w:jc w:val="both"/>
        <w:rPr>
          <w:rFonts w:ascii="Times New Roman" w:eastAsia="Times New Roman" w:hAnsi="Times New Roman" w:cs="Times New Roman"/>
          <w:sz w:val="24"/>
          <w:szCs w:val="24"/>
          <w:lang w:eastAsia="cs-CZ"/>
        </w:rPr>
      </w:pPr>
      <w:r w:rsidRPr="00700613">
        <w:rPr>
          <w:rFonts w:ascii="Times New Roman" w:eastAsia="Times New Roman" w:hAnsi="Times New Roman" w:cs="Times New Roman"/>
          <w:sz w:val="24"/>
          <w:szCs w:val="24"/>
          <w:lang w:eastAsia="cs-CZ"/>
        </w:rPr>
        <w:t>Zástupci školy se zúčastnili prezentačních akcí středních škol v různých městech Plzeňského kraje (Rokycany, Domažlice, Stod). Dále se učitelé zúčastňují třídních schůzek pro žáky           9. tříd základních škol.</w:t>
      </w:r>
    </w:p>
    <w:p w:rsidR="00700613" w:rsidRPr="00700613" w:rsidRDefault="00700613" w:rsidP="00700613">
      <w:pPr>
        <w:spacing w:after="0" w:line="240" w:lineRule="auto"/>
        <w:rPr>
          <w:rFonts w:ascii="Times New Roman" w:eastAsia="Times New Roman" w:hAnsi="Times New Roman" w:cs="Times New Roman"/>
          <w:b/>
          <w:bCs/>
          <w:sz w:val="24"/>
          <w:szCs w:val="24"/>
          <w:lang w:eastAsia="cs-CZ"/>
        </w:rPr>
      </w:pPr>
    </w:p>
    <w:p w:rsidR="00700613" w:rsidRPr="00700613" w:rsidRDefault="00700613" w:rsidP="00700613">
      <w:pPr>
        <w:spacing w:after="0" w:line="240" w:lineRule="auto"/>
        <w:rPr>
          <w:rFonts w:ascii="Times New Roman" w:eastAsia="Times New Roman" w:hAnsi="Times New Roman" w:cs="Times New Roman"/>
          <w:b/>
          <w:bCs/>
          <w:sz w:val="24"/>
          <w:szCs w:val="24"/>
          <w:lang w:eastAsia="cs-CZ"/>
        </w:rPr>
      </w:pPr>
    </w:p>
    <w:p w:rsidR="00700613" w:rsidRPr="00700613" w:rsidRDefault="00700613" w:rsidP="00700613">
      <w:pPr>
        <w:spacing w:after="0" w:line="240" w:lineRule="auto"/>
        <w:rPr>
          <w:rFonts w:ascii="Times New Roman" w:eastAsia="Times New Roman" w:hAnsi="Times New Roman" w:cs="Times New Roman"/>
          <w:b/>
          <w:bCs/>
          <w:sz w:val="24"/>
          <w:szCs w:val="24"/>
          <w:lang w:eastAsia="cs-CZ"/>
        </w:rPr>
      </w:pPr>
    </w:p>
    <w:p w:rsidR="00700613" w:rsidRPr="00700613" w:rsidRDefault="00700613" w:rsidP="00700613">
      <w:pPr>
        <w:tabs>
          <w:tab w:val="left" w:pos="1080"/>
        </w:tabs>
        <w:spacing w:after="0" w:line="240" w:lineRule="auto"/>
        <w:rPr>
          <w:rFonts w:ascii="Arial" w:eastAsia="Times New Roman" w:hAnsi="Arial" w:cs="Arial"/>
          <w:sz w:val="24"/>
          <w:szCs w:val="24"/>
          <w:lang w:eastAsia="cs-CZ"/>
        </w:rPr>
      </w:pPr>
    </w:p>
    <w:p w:rsidR="00700613" w:rsidRPr="00700613" w:rsidRDefault="00700613" w:rsidP="00700613">
      <w:pPr>
        <w:spacing w:after="0" w:line="240" w:lineRule="auto"/>
        <w:rPr>
          <w:rFonts w:ascii="Times New Roman" w:eastAsia="Times New Roman" w:hAnsi="Times New Roman" w:cs="Times New Roman"/>
          <w:b/>
          <w:bCs/>
          <w:sz w:val="24"/>
          <w:szCs w:val="24"/>
          <w:lang w:eastAsia="cs-CZ"/>
        </w:rPr>
      </w:pPr>
    </w:p>
    <w:p w:rsidR="00700613" w:rsidRPr="00700613" w:rsidRDefault="00700613" w:rsidP="00700613">
      <w:pPr>
        <w:spacing w:after="0" w:line="240" w:lineRule="auto"/>
        <w:rPr>
          <w:rFonts w:ascii="Times New Roman" w:eastAsia="Times New Roman" w:hAnsi="Times New Roman" w:cs="Times New Roman"/>
          <w:b/>
          <w:bCs/>
          <w:sz w:val="24"/>
          <w:szCs w:val="24"/>
          <w:lang w:eastAsia="cs-CZ"/>
        </w:rPr>
      </w:pPr>
    </w:p>
    <w:p w:rsidR="00700613" w:rsidRPr="00700613" w:rsidRDefault="00700613" w:rsidP="00700613">
      <w:pPr>
        <w:spacing w:after="0" w:line="240" w:lineRule="auto"/>
        <w:rPr>
          <w:rFonts w:ascii="Times New Roman" w:eastAsia="Times New Roman" w:hAnsi="Times New Roman" w:cs="Times New Roman"/>
          <w:b/>
          <w:bCs/>
          <w:sz w:val="24"/>
          <w:szCs w:val="24"/>
          <w:lang w:eastAsia="cs-CZ"/>
        </w:rPr>
      </w:pPr>
    </w:p>
    <w:p w:rsidR="00700613" w:rsidRPr="00700613" w:rsidRDefault="00700613" w:rsidP="00700613">
      <w:pPr>
        <w:spacing w:after="0" w:line="240" w:lineRule="auto"/>
        <w:rPr>
          <w:rFonts w:ascii="Times New Roman" w:eastAsia="Times New Roman" w:hAnsi="Times New Roman" w:cs="Times New Roman"/>
          <w:b/>
          <w:bCs/>
          <w:sz w:val="24"/>
          <w:szCs w:val="24"/>
          <w:lang w:eastAsia="cs-CZ"/>
        </w:rPr>
      </w:pPr>
    </w:p>
    <w:p w:rsidR="00700613" w:rsidRPr="00700613" w:rsidRDefault="00700613" w:rsidP="00700613">
      <w:pPr>
        <w:spacing w:after="0" w:line="240" w:lineRule="auto"/>
        <w:rPr>
          <w:rFonts w:ascii="Times New Roman" w:eastAsia="Times New Roman" w:hAnsi="Times New Roman" w:cs="Times New Roman"/>
          <w:b/>
          <w:bCs/>
          <w:sz w:val="24"/>
          <w:szCs w:val="24"/>
          <w:lang w:eastAsia="cs-CZ"/>
        </w:rPr>
      </w:pPr>
    </w:p>
    <w:p w:rsidR="00700613" w:rsidRDefault="00700613" w:rsidP="00700613">
      <w:pPr>
        <w:spacing w:after="0" w:line="240" w:lineRule="auto"/>
        <w:rPr>
          <w:rFonts w:ascii="Times New Roman" w:eastAsia="Times New Roman" w:hAnsi="Times New Roman" w:cs="Times New Roman"/>
          <w:b/>
          <w:bCs/>
          <w:sz w:val="24"/>
          <w:szCs w:val="24"/>
          <w:lang w:eastAsia="cs-CZ"/>
        </w:rPr>
      </w:pPr>
    </w:p>
    <w:p w:rsidR="00B440D9" w:rsidRDefault="00B440D9" w:rsidP="00700613">
      <w:pPr>
        <w:spacing w:after="0" w:line="240" w:lineRule="auto"/>
        <w:rPr>
          <w:rFonts w:ascii="Times New Roman" w:eastAsia="Times New Roman" w:hAnsi="Times New Roman" w:cs="Times New Roman"/>
          <w:b/>
          <w:bCs/>
          <w:sz w:val="24"/>
          <w:szCs w:val="24"/>
          <w:lang w:eastAsia="cs-CZ"/>
        </w:rPr>
      </w:pPr>
    </w:p>
    <w:p w:rsidR="00B440D9" w:rsidRPr="00700613" w:rsidRDefault="00B440D9" w:rsidP="00700613">
      <w:pPr>
        <w:spacing w:after="0" w:line="240" w:lineRule="auto"/>
        <w:rPr>
          <w:rFonts w:ascii="Times New Roman" w:eastAsia="Times New Roman" w:hAnsi="Times New Roman" w:cs="Times New Roman"/>
          <w:b/>
          <w:bCs/>
          <w:sz w:val="24"/>
          <w:szCs w:val="24"/>
          <w:lang w:eastAsia="cs-CZ"/>
        </w:rPr>
      </w:pPr>
    </w:p>
    <w:p w:rsidR="00700613" w:rsidRPr="00700613" w:rsidRDefault="00700613" w:rsidP="00700613">
      <w:pPr>
        <w:spacing w:after="0" w:line="240" w:lineRule="auto"/>
        <w:rPr>
          <w:rFonts w:ascii="Times New Roman" w:eastAsia="Times New Roman" w:hAnsi="Times New Roman" w:cs="Times New Roman"/>
          <w:b/>
          <w:bCs/>
          <w:sz w:val="24"/>
          <w:szCs w:val="24"/>
          <w:lang w:eastAsia="cs-CZ"/>
        </w:rPr>
      </w:pPr>
    </w:p>
    <w:p w:rsidR="00700613" w:rsidRPr="00700613" w:rsidRDefault="00700613" w:rsidP="00700613">
      <w:pPr>
        <w:spacing w:before="100" w:beforeAutospacing="1" w:after="100" w:afterAutospacing="1" w:line="240" w:lineRule="auto"/>
        <w:outlineLvl w:val="2"/>
        <w:rPr>
          <w:rFonts w:ascii="Times New Roman" w:eastAsia="Times New Roman" w:hAnsi="Times New Roman" w:cs="Times New Roman"/>
          <w:b/>
          <w:bCs/>
          <w:sz w:val="32"/>
          <w:szCs w:val="32"/>
          <w:lang w:eastAsia="cs-CZ"/>
        </w:rPr>
      </w:pPr>
      <w:r w:rsidRPr="00700613">
        <w:rPr>
          <w:rFonts w:ascii="Times New Roman" w:eastAsia="Times New Roman" w:hAnsi="Times New Roman" w:cs="Times New Roman"/>
          <w:b/>
          <w:bCs/>
          <w:sz w:val="32"/>
          <w:szCs w:val="32"/>
          <w:lang w:eastAsia="cs-CZ"/>
        </w:rPr>
        <w:t>12. Zpráva o hospodaření školy</w:t>
      </w:r>
      <w:r w:rsidRPr="00700613">
        <w:rPr>
          <w:rFonts w:ascii="Times New Roman" w:eastAsia="Times New Roman" w:hAnsi="Times New Roman" w:cs="Times New Roman"/>
          <w:sz w:val="24"/>
          <w:szCs w:val="24"/>
          <w:lang w:eastAsia="cs-CZ"/>
        </w:rPr>
        <w:tab/>
      </w:r>
      <w:r w:rsidRPr="00700613">
        <w:rPr>
          <w:rFonts w:ascii="Times New Roman" w:eastAsia="Times New Roman" w:hAnsi="Times New Roman" w:cs="Times New Roman"/>
          <w:sz w:val="24"/>
          <w:szCs w:val="24"/>
          <w:lang w:eastAsia="cs-CZ"/>
        </w:rPr>
        <w:tab/>
      </w:r>
      <w:r w:rsidRPr="00700613">
        <w:rPr>
          <w:rFonts w:ascii="Times New Roman" w:eastAsia="Times New Roman" w:hAnsi="Times New Roman" w:cs="Times New Roman"/>
          <w:sz w:val="24"/>
          <w:szCs w:val="24"/>
          <w:lang w:eastAsia="cs-CZ"/>
        </w:rPr>
        <w:tab/>
      </w:r>
      <w:r w:rsidRPr="00700613">
        <w:rPr>
          <w:rFonts w:ascii="Times New Roman" w:eastAsia="Times New Roman" w:hAnsi="Times New Roman" w:cs="Times New Roman"/>
          <w:sz w:val="24"/>
          <w:szCs w:val="24"/>
          <w:lang w:eastAsia="cs-CZ"/>
        </w:rPr>
        <w:tab/>
      </w:r>
      <w:r w:rsidRPr="00700613">
        <w:rPr>
          <w:rFonts w:ascii="Times New Roman" w:eastAsia="Times New Roman" w:hAnsi="Times New Roman" w:cs="Times New Roman"/>
          <w:sz w:val="24"/>
          <w:szCs w:val="24"/>
          <w:lang w:eastAsia="cs-CZ"/>
        </w:rPr>
        <w:tab/>
      </w:r>
      <w:r w:rsidRPr="00700613">
        <w:rPr>
          <w:rFonts w:ascii="Times New Roman" w:eastAsia="Times New Roman" w:hAnsi="Times New Roman" w:cs="Times New Roman"/>
          <w:sz w:val="24"/>
          <w:szCs w:val="24"/>
          <w:lang w:eastAsia="cs-CZ"/>
        </w:rPr>
        <w:tab/>
      </w:r>
      <w:r w:rsidRPr="00700613">
        <w:rPr>
          <w:rFonts w:ascii="Times New Roman" w:eastAsia="Times New Roman" w:hAnsi="Times New Roman" w:cs="Times New Roman"/>
          <w:sz w:val="24"/>
          <w:szCs w:val="24"/>
          <w:lang w:eastAsia="cs-CZ"/>
        </w:rPr>
        <w:tab/>
      </w:r>
      <w:r w:rsidRPr="00700613">
        <w:rPr>
          <w:rFonts w:ascii="Times New Roman" w:eastAsia="Times New Roman" w:hAnsi="Times New Roman" w:cs="Times New Roman"/>
          <w:sz w:val="24"/>
          <w:szCs w:val="24"/>
          <w:lang w:eastAsia="cs-CZ"/>
        </w:rPr>
        <w:tab/>
      </w:r>
      <w:r w:rsidRPr="00700613">
        <w:rPr>
          <w:rFonts w:ascii="Times New Roman" w:eastAsia="Times New Roman" w:hAnsi="Times New Roman" w:cs="Times New Roman"/>
          <w:sz w:val="24"/>
          <w:szCs w:val="24"/>
          <w:lang w:eastAsia="cs-CZ"/>
        </w:rPr>
        <w:tab/>
      </w:r>
    </w:p>
    <w:tbl>
      <w:tblPr>
        <w:tblW w:w="0" w:type="auto"/>
        <w:tblInd w:w="30" w:type="dxa"/>
        <w:tblLayout w:type="fixed"/>
        <w:tblCellMar>
          <w:left w:w="30" w:type="dxa"/>
          <w:right w:w="30" w:type="dxa"/>
        </w:tblCellMar>
        <w:tblLook w:val="0000" w:firstRow="0" w:lastRow="0" w:firstColumn="0" w:lastColumn="0" w:noHBand="0" w:noVBand="0"/>
      </w:tblPr>
      <w:tblGrid>
        <w:gridCol w:w="10320"/>
        <w:gridCol w:w="2131"/>
      </w:tblGrid>
      <w:tr w:rsidR="00700613" w:rsidRPr="00700613" w:rsidTr="004B68BA">
        <w:trPr>
          <w:trHeight w:val="307"/>
        </w:trPr>
        <w:tc>
          <w:tcPr>
            <w:tcW w:w="10320" w:type="dxa"/>
          </w:tcPr>
          <w:p w:rsidR="00700613" w:rsidRPr="00700613" w:rsidRDefault="00700613" w:rsidP="00700613">
            <w:pPr>
              <w:spacing w:after="0" w:line="240" w:lineRule="auto"/>
              <w:ind w:right="-2190"/>
              <w:rPr>
                <w:rFonts w:ascii="Times New Roman" w:eastAsia="Times New Roman" w:hAnsi="Times New Roman" w:cs="Times New Roman"/>
                <w:color w:val="000000"/>
                <w:sz w:val="24"/>
                <w:szCs w:val="24"/>
                <w:lang w:eastAsia="cs-CZ"/>
              </w:rPr>
            </w:pP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5385"/>
              <w:gridCol w:w="3610"/>
            </w:tblGrid>
            <w:tr w:rsidR="00700613" w:rsidRPr="00700613" w:rsidTr="004B68BA">
              <w:trPr>
                <w:trHeight w:val="611"/>
              </w:trPr>
              <w:tc>
                <w:tcPr>
                  <w:tcW w:w="8995" w:type="dxa"/>
                  <w:gridSpan w:val="2"/>
                  <w:tcBorders>
                    <w:top w:val="single" w:sz="12" w:space="0" w:color="auto"/>
                    <w:left w:val="single" w:sz="12" w:space="0" w:color="auto"/>
                    <w:bottom w:val="single" w:sz="4" w:space="0" w:color="auto"/>
                    <w:right w:val="single" w:sz="12" w:space="0" w:color="auto"/>
                  </w:tcBorders>
                </w:tcPr>
                <w:p w:rsidR="00700613" w:rsidRPr="00700613" w:rsidRDefault="00700613" w:rsidP="00B440D9">
                  <w:pPr>
                    <w:spacing w:after="0" w:line="240" w:lineRule="auto"/>
                    <w:ind w:right="-2190"/>
                    <w:rPr>
                      <w:rFonts w:ascii="Times New Roman" w:eastAsia="Times New Roman" w:hAnsi="Times New Roman" w:cs="Times New Roman"/>
                      <w:b/>
                      <w:bCs/>
                      <w:color w:val="000000"/>
                      <w:sz w:val="28"/>
                      <w:szCs w:val="28"/>
                      <w:lang w:eastAsia="cs-CZ"/>
                    </w:rPr>
                  </w:pPr>
                  <w:r w:rsidRPr="00700613">
                    <w:rPr>
                      <w:rFonts w:ascii="Times New Roman" w:eastAsia="Times New Roman" w:hAnsi="Times New Roman" w:cs="Times New Roman"/>
                      <w:b/>
                      <w:bCs/>
                      <w:color w:val="000000"/>
                      <w:sz w:val="28"/>
                      <w:szCs w:val="28"/>
                      <w:lang w:eastAsia="cs-CZ"/>
                    </w:rPr>
                    <w:t>Přehled o hospodaření k 31. 12.</w:t>
                  </w:r>
                  <w:r w:rsidRPr="00700613">
                    <w:rPr>
                      <w:rFonts w:ascii="Times New Roman" w:eastAsia="Times New Roman" w:hAnsi="Times New Roman" w:cs="Times New Roman"/>
                      <w:b/>
                      <w:bCs/>
                      <w:color w:val="0000FF"/>
                      <w:sz w:val="28"/>
                      <w:szCs w:val="28"/>
                      <w:lang w:eastAsia="cs-CZ"/>
                    </w:rPr>
                    <w:t xml:space="preserve"> </w:t>
                  </w:r>
                  <w:r w:rsidRPr="00700613">
                    <w:rPr>
                      <w:rFonts w:ascii="Times New Roman" w:eastAsia="Times New Roman" w:hAnsi="Times New Roman" w:cs="Times New Roman"/>
                      <w:b/>
                      <w:bCs/>
                      <w:sz w:val="28"/>
                      <w:szCs w:val="28"/>
                      <w:lang w:eastAsia="cs-CZ"/>
                    </w:rPr>
                    <w:t>201</w:t>
                  </w:r>
                  <w:r w:rsidR="00B440D9">
                    <w:rPr>
                      <w:rFonts w:ascii="Times New Roman" w:eastAsia="Times New Roman" w:hAnsi="Times New Roman" w:cs="Times New Roman"/>
                      <w:b/>
                      <w:bCs/>
                      <w:sz w:val="28"/>
                      <w:szCs w:val="28"/>
                      <w:lang w:eastAsia="cs-CZ"/>
                    </w:rPr>
                    <w:t>6</w:t>
                  </w:r>
                  <w:r w:rsidRPr="00700613">
                    <w:rPr>
                      <w:rFonts w:ascii="Times New Roman" w:eastAsia="Times New Roman" w:hAnsi="Times New Roman" w:cs="Times New Roman"/>
                      <w:b/>
                      <w:bCs/>
                      <w:color w:val="000000"/>
                      <w:sz w:val="28"/>
                      <w:szCs w:val="28"/>
                      <w:lang w:eastAsia="cs-CZ"/>
                    </w:rPr>
                    <w:t xml:space="preserve"> (v Kč)</w:t>
                  </w:r>
                </w:p>
              </w:tc>
            </w:tr>
            <w:tr w:rsidR="00700613" w:rsidRPr="00700613" w:rsidTr="004B68BA">
              <w:tc>
                <w:tcPr>
                  <w:tcW w:w="8995" w:type="dxa"/>
                  <w:gridSpan w:val="2"/>
                  <w:tcBorders>
                    <w:top w:val="single" w:sz="4" w:space="0" w:color="auto"/>
                    <w:left w:val="single" w:sz="12" w:space="0" w:color="auto"/>
                    <w:bottom w:val="single" w:sz="4" w:space="0" w:color="auto"/>
                    <w:right w:val="single" w:sz="12" w:space="0" w:color="auto"/>
                  </w:tcBorders>
                </w:tcPr>
                <w:p w:rsidR="00700613" w:rsidRPr="00700613" w:rsidRDefault="00700613" w:rsidP="00700613">
                  <w:pPr>
                    <w:spacing w:after="0" w:line="240" w:lineRule="auto"/>
                    <w:ind w:right="-2190"/>
                    <w:rPr>
                      <w:rFonts w:ascii="Times New Roman" w:eastAsia="Times New Roman" w:hAnsi="Times New Roman" w:cs="Times New Roman"/>
                      <w:color w:val="000000"/>
                      <w:sz w:val="24"/>
                      <w:szCs w:val="24"/>
                      <w:lang w:eastAsia="cs-CZ"/>
                    </w:rPr>
                  </w:pPr>
                </w:p>
              </w:tc>
            </w:tr>
            <w:tr w:rsidR="00700613" w:rsidRPr="00700613" w:rsidTr="004B68BA">
              <w:trPr>
                <w:trHeight w:val="593"/>
              </w:trPr>
              <w:tc>
                <w:tcPr>
                  <w:tcW w:w="8995" w:type="dxa"/>
                  <w:gridSpan w:val="2"/>
                  <w:tcBorders>
                    <w:top w:val="single" w:sz="4" w:space="0" w:color="auto"/>
                    <w:left w:val="single" w:sz="12" w:space="0" w:color="auto"/>
                    <w:bottom w:val="single" w:sz="4" w:space="0" w:color="auto"/>
                    <w:right w:val="single" w:sz="12" w:space="0" w:color="auto"/>
                  </w:tcBorders>
                </w:tcPr>
                <w:p w:rsidR="00700613" w:rsidRPr="00700613" w:rsidRDefault="00700613" w:rsidP="00700613">
                  <w:pPr>
                    <w:spacing w:after="0" w:line="240" w:lineRule="auto"/>
                    <w:ind w:right="-2190"/>
                    <w:rPr>
                      <w:rFonts w:ascii="Times New Roman" w:eastAsia="Times New Roman" w:hAnsi="Times New Roman" w:cs="Times New Roman"/>
                      <w:color w:val="000000"/>
                      <w:sz w:val="24"/>
                      <w:szCs w:val="24"/>
                      <w:lang w:eastAsia="cs-CZ"/>
                    </w:rPr>
                  </w:pPr>
                  <w:r w:rsidRPr="00700613">
                    <w:rPr>
                      <w:rFonts w:ascii="Times New Roman" w:eastAsia="Times New Roman" w:hAnsi="Times New Roman" w:cs="Times New Roman"/>
                      <w:b/>
                      <w:bCs/>
                      <w:color w:val="000000"/>
                      <w:sz w:val="24"/>
                      <w:szCs w:val="24"/>
                      <w:lang w:eastAsia="cs-CZ"/>
                    </w:rPr>
                    <w:t>a) příjmy</w:t>
                  </w:r>
                </w:p>
              </w:tc>
            </w:tr>
            <w:tr w:rsidR="00700613" w:rsidRPr="00700613" w:rsidTr="004B68BA">
              <w:trPr>
                <w:trHeight w:val="531"/>
              </w:trPr>
              <w:tc>
                <w:tcPr>
                  <w:tcW w:w="5385" w:type="dxa"/>
                  <w:tcBorders>
                    <w:top w:val="single" w:sz="4" w:space="0" w:color="auto"/>
                    <w:left w:val="single" w:sz="12" w:space="0" w:color="auto"/>
                    <w:bottom w:val="single" w:sz="4" w:space="0" w:color="auto"/>
                    <w:right w:val="single" w:sz="4" w:space="0" w:color="auto"/>
                  </w:tcBorders>
                </w:tcPr>
                <w:p w:rsidR="00700613" w:rsidRPr="00700613" w:rsidRDefault="00700613" w:rsidP="00700613">
                  <w:pPr>
                    <w:spacing w:after="0" w:line="240" w:lineRule="auto"/>
                    <w:ind w:right="-2190"/>
                    <w:rPr>
                      <w:rFonts w:ascii="Times New Roman" w:eastAsia="Times New Roman" w:hAnsi="Times New Roman" w:cs="Times New Roman"/>
                      <w:color w:val="000000"/>
                      <w:sz w:val="24"/>
                      <w:szCs w:val="24"/>
                      <w:lang w:eastAsia="cs-CZ"/>
                    </w:rPr>
                  </w:pPr>
                  <w:r w:rsidRPr="00700613">
                    <w:rPr>
                      <w:rFonts w:ascii="Times New Roman" w:eastAsia="Times New Roman" w:hAnsi="Times New Roman" w:cs="Times New Roman"/>
                      <w:color w:val="000000"/>
                      <w:sz w:val="24"/>
                      <w:szCs w:val="24"/>
                      <w:lang w:eastAsia="cs-CZ"/>
                    </w:rPr>
                    <w:t>1. celkové příjmy</w:t>
                  </w:r>
                </w:p>
              </w:tc>
              <w:tc>
                <w:tcPr>
                  <w:tcW w:w="3610" w:type="dxa"/>
                  <w:tcBorders>
                    <w:top w:val="single" w:sz="4" w:space="0" w:color="auto"/>
                    <w:left w:val="single" w:sz="4" w:space="0" w:color="auto"/>
                    <w:bottom w:val="single" w:sz="4" w:space="0" w:color="auto"/>
                    <w:right w:val="single" w:sz="12" w:space="0" w:color="auto"/>
                  </w:tcBorders>
                </w:tcPr>
                <w:p w:rsidR="00700613" w:rsidRPr="00700613" w:rsidRDefault="0069014C" w:rsidP="00700613">
                  <w:pPr>
                    <w:spacing w:after="0" w:line="240" w:lineRule="auto"/>
                    <w:ind w:right="-2190"/>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6 140 919</w:t>
                  </w:r>
                  <w:r w:rsidR="00700613" w:rsidRPr="00700613">
                    <w:rPr>
                      <w:rFonts w:ascii="Times New Roman" w:eastAsia="Times New Roman" w:hAnsi="Times New Roman" w:cs="Times New Roman"/>
                      <w:color w:val="000000"/>
                      <w:sz w:val="24"/>
                      <w:szCs w:val="24"/>
                      <w:lang w:eastAsia="cs-CZ"/>
                    </w:rPr>
                    <w:t>,- Kč</w:t>
                  </w:r>
                </w:p>
              </w:tc>
            </w:tr>
            <w:tr w:rsidR="00700613" w:rsidRPr="00700613" w:rsidTr="004B68BA">
              <w:trPr>
                <w:trHeight w:val="550"/>
              </w:trPr>
              <w:tc>
                <w:tcPr>
                  <w:tcW w:w="5385" w:type="dxa"/>
                  <w:tcBorders>
                    <w:top w:val="single" w:sz="4" w:space="0" w:color="auto"/>
                    <w:left w:val="single" w:sz="12" w:space="0" w:color="auto"/>
                    <w:bottom w:val="single" w:sz="4" w:space="0" w:color="auto"/>
                    <w:right w:val="single" w:sz="4" w:space="0" w:color="auto"/>
                  </w:tcBorders>
                </w:tcPr>
                <w:p w:rsidR="00700613" w:rsidRPr="00700613" w:rsidRDefault="00700613" w:rsidP="00700613">
                  <w:pPr>
                    <w:spacing w:after="0" w:line="240" w:lineRule="auto"/>
                    <w:ind w:right="-2190"/>
                    <w:rPr>
                      <w:rFonts w:ascii="Times New Roman" w:eastAsia="Times New Roman" w:hAnsi="Times New Roman" w:cs="Times New Roman"/>
                      <w:color w:val="000000"/>
                      <w:sz w:val="24"/>
                      <w:szCs w:val="24"/>
                      <w:lang w:eastAsia="cs-CZ"/>
                    </w:rPr>
                  </w:pPr>
                  <w:r w:rsidRPr="00700613">
                    <w:rPr>
                      <w:rFonts w:ascii="Times New Roman" w:eastAsia="Times New Roman" w:hAnsi="Times New Roman" w:cs="Times New Roman"/>
                      <w:color w:val="000000"/>
                      <w:sz w:val="24"/>
                      <w:szCs w:val="24"/>
                      <w:lang w:eastAsia="cs-CZ"/>
                    </w:rPr>
                    <w:t xml:space="preserve">2. poplatky od zletilých žáků, rodičů nebo jiných </w:t>
                  </w:r>
                </w:p>
                <w:p w:rsidR="00700613" w:rsidRPr="00700613" w:rsidRDefault="00700613" w:rsidP="00700613">
                  <w:pPr>
                    <w:spacing w:after="0" w:line="240" w:lineRule="auto"/>
                    <w:ind w:right="-2190"/>
                    <w:rPr>
                      <w:rFonts w:ascii="Times New Roman" w:eastAsia="Times New Roman" w:hAnsi="Times New Roman" w:cs="Times New Roman"/>
                      <w:color w:val="000000"/>
                      <w:sz w:val="24"/>
                      <w:szCs w:val="24"/>
                      <w:lang w:eastAsia="cs-CZ"/>
                    </w:rPr>
                  </w:pPr>
                  <w:r w:rsidRPr="00700613">
                    <w:rPr>
                      <w:rFonts w:ascii="Times New Roman" w:eastAsia="Times New Roman" w:hAnsi="Times New Roman" w:cs="Times New Roman"/>
                      <w:color w:val="000000"/>
                      <w:sz w:val="24"/>
                      <w:szCs w:val="24"/>
                      <w:lang w:eastAsia="cs-CZ"/>
                    </w:rPr>
                    <w:t xml:space="preserve">    zákonných zástupců</w:t>
                  </w:r>
                </w:p>
              </w:tc>
              <w:tc>
                <w:tcPr>
                  <w:tcW w:w="3610" w:type="dxa"/>
                  <w:tcBorders>
                    <w:top w:val="single" w:sz="4" w:space="0" w:color="auto"/>
                    <w:left w:val="single" w:sz="4" w:space="0" w:color="auto"/>
                    <w:bottom w:val="single" w:sz="4" w:space="0" w:color="auto"/>
                    <w:right w:val="single" w:sz="12" w:space="0" w:color="auto"/>
                  </w:tcBorders>
                </w:tcPr>
                <w:p w:rsidR="00700613" w:rsidRPr="00700613" w:rsidRDefault="00700613" w:rsidP="00700613">
                  <w:pPr>
                    <w:spacing w:after="0" w:line="240" w:lineRule="auto"/>
                    <w:ind w:right="-2190"/>
                    <w:rPr>
                      <w:rFonts w:ascii="Times New Roman" w:eastAsia="Times New Roman" w:hAnsi="Times New Roman" w:cs="Times New Roman"/>
                      <w:color w:val="000000"/>
                      <w:sz w:val="24"/>
                      <w:szCs w:val="24"/>
                      <w:lang w:eastAsia="cs-CZ"/>
                    </w:rPr>
                  </w:pPr>
                </w:p>
                <w:p w:rsidR="00700613" w:rsidRPr="00700613" w:rsidRDefault="0069014C" w:rsidP="00700613">
                  <w:pPr>
                    <w:spacing w:after="0" w:line="240" w:lineRule="auto"/>
                    <w:ind w:right="-2190"/>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2 299 750</w:t>
                  </w:r>
                  <w:r w:rsidR="00700613" w:rsidRPr="00700613">
                    <w:rPr>
                      <w:rFonts w:ascii="Times New Roman" w:eastAsia="Times New Roman" w:hAnsi="Times New Roman" w:cs="Times New Roman"/>
                      <w:color w:val="000000"/>
                      <w:sz w:val="24"/>
                      <w:szCs w:val="24"/>
                      <w:lang w:eastAsia="cs-CZ"/>
                    </w:rPr>
                    <w:t xml:space="preserve">,- Kč </w:t>
                  </w:r>
                </w:p>
              </w:tc>
            </w:tr>
            <w:tr w:rsidR="00700613" w:rsidRPr="00700613" w:rsidTr="004B68BA">
              <w:trPr>
                <w:trHeight w:val="505"/>
              </w:trPr>
              <w:tc>
                <w:tcPr>
                  <w:tcW w:w="5385" w:type="dxa"/>
                  <w:tcBorders>
                    <w:top w:val="single" w:sz="4" w:space="0" w:color="auto"/>
                    <w:left w:val="single" w:sz="12" w:space="0" w:color="auto"/>
                    <w:bottom w:val="single" w:sz="4" w:space="0" w:color="auto"/>
                    <w:right w:val="single" w:sz="4" w:space="0" w:color="auto"/>
                  </w:tcBorders>
                </w:tcPr>
                <w:p w:rsidR="00700613" w:rsidRPr="00700613" w:rsidRDefault="00700613" w:rsidP="00700613">
                  <w:pPr>
                    <w:spacing w:after="0" w:line="240" w:lineRule="auto"/>
                    <w:ind w:right="-2190"/>
                    <w:rPr>
                      <w:rFonts w:ascii="Times New Roman" w:eastAsia="Times New Roman" w:hAnsi="Times New Roman" w:cs="Times New Roman"/>
                      <w:color w:val="000000"/>
                      <w:sz w:val="24"/>
                      <w:szCs w:val="24"/>
                      <w:lang w:eastAsia="cs-CZ"/>
                    </w:rPr>
                  </w:pPr>
                  <w:r w:rsidRPr="00700613">
                    <w:rPr>
                      <w:rFonts w:ascii="Times New Roman" w:eastAsia="Times New Roman" w:hAnsi="Times New Roman" w:cs="Times New Roman"/>
                      <w:color w:val="000000"/>
                      <w:sz w:val="24"/>
                      <w:szCs w:val="24"/>
                      <w:lang w:eastAsia="cs-CZ"/>
                    </w:rPr>
                    <w:t>3. příjmy z hospodářské činnosti</w:t>
                  </w:r>
                </w:p>
              </w:tc>
              <w:tc>
                <w:tcPr>
                  <w:tcW w:w="3610" w:type="dxa"/>
                  <w:tcBorders>
                    <w:top w:val="single" w:sz="4" w:space="0" w:color="auto"/>
                    <w:left w:val="single" w:sz="4" w:space="0" w:color="auto"/>
                    <w:bottom w:val="single" w:sz="4" w:space="0" w:color="auto"/>
                    <w:right w:val="single" w:sz="12" w:space="0" w:color="auto"/>
                  </w:tcBorders>
                </w:tcPr>
                <w:p w:rsidR="00700613" w:rsidRPr="00700613" w:rsidRDefault="00700613" w:rsidP="00700613">
                  <w:pPr>
                    <w:spacing w:after="0" w:line="240" w:lineRule="auto"/>
                    <w:ind w:right="-2190"/>
                    <w:rPr>
                      <w:rFonts w:ascii="Times New Roman" w:eastAsia="Times New Roman" w:hAnsi="Times New Roman" w:cs="Times New Roman"/>
                      <w:color w:val="000000"/>
                      <w:sz w:val="24"/>
                      <w:szCs w:val="24"/>
                      <w:lang w:eastAsia="cs-CZ"/>
                    </w:rPr>
                  </w:pPr>
                  <w:r w:rsidRPr="00700613">
                    <w:rPr>
                      <w:rFonts w:ascii="Times New Roman" w:eastAsia="Times New Roman" w:hAnsi="Times New Roman" w:cs="Times New Roman"/>
                      <w:color w:val="000000"/>
                      <w:sz w:val="24"/>
                      <w:szCs w:val="24"/>
                      <w:lang w:eastAsia="cs-CZ"/>
                    </w:rPr>
                    <w:t xml:space="preserve">      -</w:t>
                  </w:r>
                </w:p>
              </w:tc>
            </w:tr>
            <w:tr w:rsidR="00700613" w:rsidRPr="00700613" w:rsidTr="004B68BA">
              <w:trPr>
                <w:trHeight w:val="527"/>
              </w:trPr>
              <w:tc>
                <w:tcPr>
                  <w:tcW w:w="5385" w:type="dxa"/>
                  <w:tcBorders>
                    <w:top w:val="single" w:sz="4" w:space="0" w:color="auto"/>
                    <w:left w:val="single" w:sz="12" w:space="0" w:color="auto"/>
                    <w:bottom w:val="single" w:sz="4" w:space="0" w:color="auto"/>
                    <w:right w:val="single" w:sz="4" w:space="0" w:color="auto"/>
                  </w:tcBorders>
                </w:tcPr>
                <w:p w:rsidR="00700613" w:rsidRPr="00700613" w:rsidRDefault="00700613" w:rsidP="00700613">
                  <w:pPr>
                    <w:spacing w:after="0" w:line="240" w:lineRule="auto"/>
                    <w:ind w:right="-2190"/>
                    <w:rPr>
                      <w:rFonts w:ascii="Times New Roman" w:eastAsia="Times New Roman" w:hAnsi="Times New Roman" w:cs="Times New Roman"/>
                      <w:color w:val="000000"/>
                      <w:sz w:val="24"/>
                      <w:szCs w:val="24"/>
                      <w:lang w:eastAsia="cs-CZ"/>
                    </w:rPr>
                  </w:pPr>
                  <w:r w:rsidRPr="00700613">
                    <w:rPr>
                      <w:rFonts w:ascii="Times New Roman" w:eastAsia="Times New Roman" w:hAnsi="Times New Roman" w:cs="Times New Roman"/>
                      <w:color w:val="000000"/>
                      <w:sz w:val="24"/>
                      <w:szCs w:val="24"/>
                      <w:lang w:eastAsia="cs-CZ"/>
                    </w:rPr>
                    <w:t>4. ostatní příjmy</w:t>
                  </w:r>
                </w:p>
              </w:tc>
              <w:tc>
                <w:tcPr>
                  <w:tcW w:w="3610" w:type="dxa"/>
                  <w:tcBorders>
                    <w:top w:val="single" w:sz="4" w:space="0" w:color="auto"/>
                    <w:left w:val="single" w:sz="4" w:space="0" w:color="auto"/>
                    <w:bottom w:val="single" w:sz="4" w:space="0" w:color="auto"/>
                    <w:right w:val="single" w:sz="12" w:space="0" w:color="auto"/>
                  </w:tcBorders>
                </w:tcPr>
                <w:p w:rsidR="00700613" w:rsidRPr="00700613" w:rsidRDefault="0069014C" w:rsidP="00700613">
                  <w:pPr>
                    <w:spacing w:after="0" w:line="240" w:lineRule="auto"/>
                    <w:ind w:right="-2190"/>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3 841 169</w:t>
                  </w:r>
                  <w:r w:rsidR="00700613" w:rsidRPr="00700613">
                    <w:rPr>
                      <w:rFonts w:ascii="Times New Roman" w:eastAsia="Times New Roman" w:hAnsi="Times New Roman" w:cs="Times New Roman"/>
                      <w:color w:val="000000"/>
                      <w:sz w:val="24"/>
                      <w:szCs w:val="24"/>
                      <w:lang w:eastAsia="cs-CZ"/>
                    </w:rPr>
                    <w:t>,- Kč</w:t>
                  </w:r>
                </w:p>
              </w:tc>
            </w:tr>
            <w:tr w:rsidR="00700613" w:rsidRPr="00700613" w:rsidTr="004B68BA">
              <w:trPr>
                <w:trHeight w:val="535"/>
              </w:trPr>
              <w:tc>
                <w:tcPr>
                  <w:tcW w:w="8995" w:type="dxa"/>
                  <w:gridSpan w:val="2"/>
                  <w:tcBorders>
                    <w:top w:val="single" w:sz="4" w:space="0" w:color="auto"/>
                    <w:left w:val="single" w:sz="12" w:space="0" w:color="auto"/>
                    <w:bottom w:val="single" w:sz="4" w:space="0" w:color="auto"/>
                    <w:right w:val="single" w:sz="12" w:space="0" w:color="auto"/>
                  </w:tcBorders>
                </w:tcPr>
                <w:p w:rsidR="00700613" w:rsidRPr="00700613" w:rsidRDefault="00700613" w:rsidP="00700613">
                  <w:pPr>
                    <w:spacing w:after="0" w:line="240" w:lineRule="auto"/>
                    <w:ind w:right="-2190"/>
                    <w:rPr>
                      <w:rFonts w:ascii="Times New Roman" w:eastAsia="Times New Roman" w:hAnsi="Times New Roman" w:cs="Times New Roman"/>
                      <w:color w:val="000000"/>
                      <w:sz w:val="24"/>
                      <w:szCs w:val="24"/>
                      <w:lang w:eastAsia="cs-CZ"/>
                    </w:rPr>
                  </w:pPr>
                </w:p>
              </w:tc>
            </w:tr>
            <w:tr w:rsidR="00700613" w:rsidRPr="00700613" w:rsidTr="004B68BA">
              <w:trPr>
                <w:trHeight w:val="623"/>
              </w:trPr>
              <w:tc>
                <w:tcPr>
                  <w:tcW w:w="8995" w:type="dxa"/>
                  <w:gridSpan w:val="2"/>
                  <w:tcBorders>
                    <w:top w:val="single" w:sz="4" w:space="0" w:color="auto"/>
                    <w:left w:val="single" w:sz="12" w:space="0" w:color="auto"/>
                    <w:bottom w:val="single" w:sz="4" w:space="0" w:color="auto"/>
                    <w:right w:val="single" w:sz="12" w:space="0" w:color="auto"/>
                  </w:tcBorders>
                </w:tcPr>
                <w:p w:rsidR="00700613" w:rsidRPr="00700613" w:rsidRDefault="00700613" w:rsidP="00700613">
                  <w:pPr>
                    <w:spacing w:after="0" w:line="240" w:lineRule="auto"/>
                    <w:ind w:right="-2190"/>
                    <w:rPr>
                      <w:rFonts w:ascii="Times New Roman" w:eastAsia="Times New Roman" w:hAnsi="Times New Roman" w:cs="Times New Roman"/>
                      <w:color w:val="000000"/>
                      <w:sz w:val="24"/>
                      <w:szCs w:val="24"/>
                      <w:lang w:eastAsia="cs-CZ"/>
                    </w:rPr>
                  </w:pPr>
                  <w:r w:rsidRPr="00700613">
                    <w:rPr>
                      <w:rFonts w:ascii="Times New Roman" w:eastAsia="Times New Roman" w:hAnsi="Times New Roman" w:cs="Times New Roman"/>
                      <w:b/>
                      <w:bCs/>
                      <w:color w:val="000000"/>
                      <w:sz w:val="24"/>
                      <w:szCs w:val="24"/>
                      <w:lang w:eastAsia="cs-CZ"/>
                    </w:rPr>
                    <w:t>b) výdaje</w:t>
                  </w:r>
                </w:p>
              </w:tc>
            </w:tr>
            <w:tr w:rsidR="00700613" w:rsidRPr="00700613" w:rsidTr="004B68BA">
              <w:trPr>
                <w:trHeight w:val="605"/>
              </w:trPr>
              <w:tc>
                <w:tcPr>
                  <w:tcW w:w="5385" w:type="dxa"/>
                  <w:tcBorders>
                    <w:top w:val="single" w:sz="4" w:space="0" w:color="auto"/>
                    <w:left w:val="single" w:sz="12" w:space="0" w:color="auto"/>
                    <w:bottom w:val="single" w:sz="4" w:space="0" w:color="auto"/>
                    <w:right w:val="single" w:sz="4" w:space="0" w:color="auto"/>
                  </w:tcBorders>
                </w:tcPr>
                <w:p w:rsidR="00700613" w:rsidRPr="00700613" w:rsidRDefault="00700613" w:rsidP="00700613">
                  <w:pPr>
                    <w:spacing w:after="0" w:line="240" w:lineRule="auto"/>
                    <w:ind w:right="-2190"/>
                    <w:rPr>
                      <w:rFonts w:ascii="Times New Roman" w:eastAsia="Times New Roman" w:hAnsi="Times New Roman" w:cs="Times New Roman"/>
                      <w:color w:val="000000"/>
                      <w:sz w:val="24"/>
                      <w:szCs w:val="24"/>
                      <w:lang w:eastAsia="cs-CZ"/>
                    </w:rPr>
                  </w:pPr>
                  <w:r w:rsidRPr="00700613">
                    <w:rPr>
                      <w:rFonts w:ascii="Times New Roman" w:eastAsia="Times New Roman" w:hAnsi="Times New Roman" w:cs="Times New Roman"/>
                      <w:color w:val="000000"/>
                      <w:sz w:val="24"/>
                      <w:szCs w:val="24"/>
                      <w:lang w:eastAsia="cs-CZ"/>
                    </w:rPr>
                    <w:t>1. investiční výdaje celkem</w:t>
                  </w:r>
                </w:p>
              </w:tc>
              <w:tc>
                <w:tcPr>
                  <w:tcW w:w="3610" w:type="dxa"/>
                  <w:tcBorders>
                    <w:top w:val="single" w:sz="4" w:space="0" w:color="auto"/>
                    <w:left w:val="single" w:sz="4" w:space="0" w:color="auto"/>
                    <w:bottom w:val="single" w:sz="4" w:space="0" w:color="auto"/>
                    <w:right w:val="single" w:sz="12" w:space="0" w:color="auto"/>
                  </w:tcBorders>
                </w:tcPr>
                <w:p w:rsidR="00700613" w:rsidRPr="00700613" w:rsidRDefault="00700613" w:rsidP="00700613">
                  <w:pPr>
                    <w:spacing w:after="0" w:line="240" w:lineRule="auto"/>
                    <w:ind w:right="-2190"/>
                    <w:rPr>
                      <w:rFonts w:ascii="Times New Roman" w:eastAsia="Times New Roman" w:hAnsi="Times New Roman" w:cs="Times New Roman"/>
                      <w:color w:val="000000"/>
                      <w:sz w:val="24"/>
                      <w:szCs w:val="24"/>
                      <w:lang w:eastAsia="cs-CZ"/>
                    </w:rPr>
                  </w:pPr>
                  <w:r w:rsidRPr="00700613">
                    <w:rPr>
                      <w:rFonts w:ascii="Times New Roman" w:eastAsia="Times New Roman" w:hAnsi="Times New Roman" w:cs="Times New Roman"/>
                      <w:color w:val="000000"/>
                      <w:sz w:val="24"/>
                      <w:szCs w:val="24"/>
                      <w:lang w:eastAsia="cs-CZ"/>
                    </w:rPr>
                    <w:t xml:space="preserve">        -</w:t>
                  </w:r>
                </w:p>
              </w:tc>
            </w:tr>
            <w:tr w:rsidR="00700613" w:rsidRPr="00700613" w:rsidTr="004B68BA">
              <w:trPr>
                <w:trHeight w:val="529"/>
              </w:trPr>
              <w:tc>
                <w:tcPr>
                  <w:tcW w:w="5385" w:type="dxa"/>
                  <w:tcBorders>
                    <w:top w:val="single" w:sz="4" w:space="0" w:color="auto"/>
                    <w:left w:val="single" w:sz="12" w:space="0" w:color="auto"/>
                    <w:bottom w:val="single" w:sz="4" w:space="0" w:color="auto"/>
                    <w:right w:val="single" w:sz="4" w:space="0" w:color="auto"/>
                  </w:tcBorders>
                </w:tcPr>
                <w:p w:rsidR="00700613" w:rsidRPr="00700613" w:rsidRDefault="00700613" w:rsidP="00700613">
                  <w:pPr>
                    <w:spacing w:after="0" w:line="240" w:lineRule="auto"/>
                    <w:ind w:right="-2190"/>
                    <w:rPr>
                      <w:rFonts w:ascii="Times New Roman" w:eastAsia="Times New Roman" w:hAnsi="Times New Roman" w:cs="Times New Roman"/>
                      <w:color w:val="000000"/>
                      <w:sz w:val="24"/>
                      <w:szCs w:val="24"/>
                      <w:lang w:eastAsia="cs-CZ"/>
                    </w:rPr>
                  </w:pPr>
                  <w:r w:rsidRPr="00700613">
                    <w:rPr>
                      <w:rFonts w:ascii="Times New Roman" w:eastAsia="Times New Roman" w:hAnsi="Times New Roman" w:cs="Times New Roman"/>
                      <w:color w:val="000000"/>
                      <w:sz w:val="24"/>
                      <w:szCs w:val="24"/>
                      <w:lang w:eastAsia="cs-CZ"/>
                    </w:rPr>
                    <w:t>2. neinvestiční výdaje celkem a z toho:</w:t>
                  </w:r>
                </w:p>
              </w:tc>
              <w:tc>
                <w:tcPr>
                  <w:tcW w:w="3610" w:type="dxa"/>
                  <w:tcBorders>
                    <w:top w:val="single" w:sz="4" w:space="0" w:color="auto"/>
                    <w:left w:val="single" w:sz="4" w:space="0" w:color="auto"/>
                    <w:bottom w:val="single" w:sz="4" w:space="0" w:color="auto"/>
                    <w:right w:val="single" w:sz="12" w:space="0" w:color="auto"/>
                  </w:tcBorders>
                </w:tcPr>
                <w:p w:rsidR="00700613" w:rsidRPr="00700613" w:rsidRDefault="0069014C" w:rsidP="00700613">
                  <w:pPr>
                    <w:spacing w:after="0" w:line="240" w:lineRule="auto"/>
                    <w:ind w:right="-2190"/>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6 134 433</w:t>
                  </w:r>
                  <w:r w:rsidR="00700613" w:rsidRPr="00700613">
                    <w:rPr>
                      <w:rFonts w:ascii="Times New Roman" w:eastAsia="Times New Roman" w:hAnsi="Times New Roman" w:cs="Times New Roman"/>
                      <w:color w:val="000000"/>
                      <w:sz w:val="24"/>
                      <w:szCs w:val="24"/>
                      <w:lang w:eastAsia="cs-CZ"/>
                    </w:rPr>
                    <w:t>,- Kč</w:t>
                  </w:r>
                </w:p>
              </w:tc>
            </w:tr>
            <w:tr w:rsidR="00700613" w:rsidRPr="00700613" w:rsidTr="004B68BA">
              <w:trPr>
                <w:trHeight w:val="523"/>
              </w:trPr>
              <w:tc>
                <w:tcPr>
                  <w:tcW w:w="5385" w:type="dxa"/>
                  <w:tcBorders>
                    <w:top w:val="single" w:sz="4" w:space="0" w:color="auto"/>
                    <w:left w:val="single" w:sz="12" w:space="0" w:color="auto"/>
                    <w:bottom w:val="single" w:sz="4" w:space="0" w:color="auto"/>
                    <w:right w:val="single" w:sz="4" w:space="0" w:color="auto"/>
                  </w:tcBorders>
                </w:tcPr>
                <w:p w:rsidR="00700613" w:rsidRPr="00700613" w:rsidRDefault="00700613" w:rsidP="00700613">
                  <w:pPr>
                    <w:numPr>
                      <w:ilvl w:val="0"/>
                      <w:numId w:val="11"/>
                    </w:numPr>
                    <w:spacing w:after="0" w:line="240" w:lineRule="auto"/>
                    <w:ind w:right="-2190"/>
                    <w:rPr>
                      <w:rFonts w:ascii="Times New Roman" w:eastAsia="Times New Roman" w:hAnsi="Times New Roman" w:cs="Times New Roman"/>
                      <w:color w:val="000000"/>
                      <w:sz w:val="24"/>
                      <w:szCs w:val="24"/>
                      <w:lang w:eastAsia="cs-CZ"/>
                    </w:rPr>
                  </w:pPr>
                  <w:r w:rsidRPr="00700613">
                    <w:rPr>
                      <w:rFonts w:ascii="Times New Roman" w:eastAsia="Times New Roman" w:hAnsi="Times New Roman" w:cs="Times New Roman"/>
                      <w:color w:val="000000"/>
                      <w:sz w:val="24"/>
                      <w:szCs w:val="24"/>
                      <w:lang w:eastAsia="cs-CZ"/>
                    </w:rPr>
                    <w:t>náklady na platy pracovníků školy</w:t>
                  </w:r>
                </w:p>
              </w:tc>
              <w:tc>
                <w:tcPr>
                  <w:tcW w:w="3610" w:type="dxa"/>
                  <w:tcBorders>
                    <w:top w:val="single" w:sz="4" w:space="0" w:color="auto"/>
                    <w:left w:val="single" w:sz="4" w:space="0" w:color="auto"/>
                    <w:bottom w:val="single" w:sz="4" w:space="0" w:color="auto"/>
                    <w:right w:val="single" w:sz="12" w:space="0" w:color="auto"/>
                  </w:tcBorders>
                </w:tcPr>
                <w:p w:rsidR="00700613" w:rsidRPr="00700613" w:rsidRDefault="0069014C" w:rsidP="00700613">
                  <w:pPr>
                    <w:spacing w:after="0" w:line="240" w:lineRule="auto"/>
                    <w:ind w:right="-2190"/>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2 626 803</w:t>
                  </w:r>
                  <w:r w:rsidR="00700613" w:rsidRPr="00700613">
                    <w:rPr>
                      <w:rFonts w:ascii="Times New Roman" w:eastAsia="Times New Roman" w:hAnsi="Times New Roman" w:cs="Times New Roman"/>
                      <w:color w:val="000000"/>
                      <w:sz w:val="24"/>
                      <w:szCs w:val="24"/>
                      <w:lang w:eastAsia="cs-CZ"/>
                    </w:rPr>
                    <w:t>,- Kč</w:t>
                  </w:r>
                </w:p>
              </w:tc>
            </w:tr>
            <w:tr w:rsidR="00700613" w:rsidRPr="00700613" w:rsidTr="004B68BA">
              <w:trPr>
                <w:trHeight w:val="545"/>
              </w:trPr>
              <w:tc>
                <w:tcPr>
                  <w:tcW w:w="5385" w:type="dxa"/>
                  <w:tcBorders>
                    <w:top w:val="single" w:sz="4" w:space="0" w:color="auto"/>
                    <w:left w:val="single" w:sz="12" w:space="0" w:color="auto"/>
                    <w:bottom w:val="single" w:sz="4" w:space="0" w:color="auto"/>
                    <w:right w:val="single" w:sz="4" w:space="0" w:color="auto"/>
                  </w:tcBorders>
                </w:tcPr>
                <w:p w:rsidR="00700613" w:rsidRPr="00700613" w:rsidRDefault="00700613" w:rsidP="00700613">
                  <w:pPr>
                    <w:numPr>
                      <w:ilvl w:val="0"/>
                      <w:numId w:val="11"/>
                    </w:numPr>
                    <w:spacing w:after="0" w:line="240" w:lineRule="auto"/>
                    <w:ind w:right="-2190"/>
                    <w:rPr>
                      <w:rFonts w:ascii="Times New Roman" w:eastAsia="Times New Roman" w:hAnsi="Times New Roman" w:cs="Times New Roman"/>
                      <w:color w:val="000000"/>
                      <w:sz w:val="24"/>
                      <w:szCs w:val="24"/>
                      <w:lang w:eastAsia="cs-CZ"/>
                    </w:rPr>
                  </w:pPr>
                  <w:r w:rsidRPr="00700613">
                    <w:rPr>
                      <w:rFonts w:ascii="Times New Roman" w:eastAsia="Times New Roman" w:hAnsi="Times New Roman" w:cs="Times New Roman"/>
                      <w:color w:val="000000"/>
                      <w:sz w:val="24"/>
                      <w:szCs w:val="24"/>
                      <w:lang w:eastAsia="cs-CZ"/>
                    </w:rPr>
                    <w:t>zákonné odvody zdravot. a soc. pojištění</w:t>
                  </w:r>
                </w:p>
              </w:tc>
              <w:tc>
                <w:tcPr>
                  <w:tcW w:w="3610" w:type="dxa"/>
                  <w:tcBorders>
                    <w:top w:val="single" w:sz="4" w:space="0" w:color="auto"/>
                    <w:left w:val="single" w:sz="4" w:space="0" w:color="auto"/>
                    <w:bottom w:val="single" w:sz="4" w:space="0" w:color="auto"/>
                    <w:right w:val="single" w:sz="12" w:space="0" w:color="auto"/>
                  </w:tcBorders>
                </w:tcPr>
                <w:p w:rsidR="00700613" w:rsidRPr="00700613" w:rsidRDefault="00700613" w:rsidP="0069014C">
                  <w:pPr>
                    <w:spacing w:after="0" w:line="240" w:lineRule="auto"/>
                    <w:ind w:right="-2190"/>
                    <w:rPr>
                      <w:rFonts w:ascii="Times New Roman" w:eastAsia="Times New Roman" w:hAnsi="Times New Roman" w:cs="Times New Roman"/>
                      <w:color w:val="000000"/>
                      <w:sz w:val="24"/>
                      <w:szCs w:val="24"/>
                      <w:lang w:eastAsia="cs-CZ"/>
                    </w:rPr>
                  </w:pPr>
                  <w:r w:rsidRPr="00700613">
                    <w:rPr>
                      <w:rFonts w:ascii="Times New Roman" w:eastAsia="Times New Roman" w:hAnsi="Times New Roman" w:cs="Times New Roman"/>
                      <w:color w:val="000000"/>
                      <w:sz w:val="24"/>
                      <w:szCs w:val="24"/>
                      <w:lang w:eastAsia="cs-CZ"/>
                    </w:rPr>
                    <w:t xml:space="preserve"> </w:t>
                  </w:r>
                  <w:r w:rsidR="0069014C">
                    <w:rPr>
                      <w:rFonts w:ascii="Times New Roman" w:eastAsia="Times New Roman" w:hAnsi="Times New Roman" w:cs="Times New Roman"/>
                      <w:color w:val="000000"/>
                      <w:sz w:val="24"/>
                      <w:szCs w:val="24"/>
                      <w:lang w:eastAsia="cs-CZ"/>
                    </w:rPr>
                    <w:t xml:space="preserve">  709 860</w:t>
                  </w:r>
                  <w:r w:rsidRPr="00700613">
                    <w:rPr>
                      <w:rFonts w:ascii="Times New Roman" w:eastAsia="Times New Roman" w:hAnsi="Times New Roman" w:cs="Times New Roman"/>
                      <w:color w:val="000000"/>
                      <w:sz w:val="24"/>
                      <w:szCs w:val="24"/>
                      <w:lang w:eastAsia="cs-CZ"/>
                    </w:rPr>
                    <w:t>,- Kč</w:t>
                  </w:r>
                </w:p>
              </w:tc>
            </w:tr>
            <w:tr w:rsidR="00700613" w:rsidRPr="00700613" w:rsidTr="004B68BA">
              <w:trPr>
                <w:trHeight w:val="525"/>
              </w:trPr>
              <w:tc>
                <w:tcPr>
                  <w:tcW w:w="5385" w:type="dxa"/>
                  <w:tcBorders>
                    <w:top w:val="single" w:sz="4" w:space="0" w:color="auto"/>
                    <w:left w:val="single" w:sz="12" w:space="0" w:color="auto"/>
                    <w:bottom w:val="single" w:sz="4" w:space="0" w:color="auto"/>
                    <w:right w:val="single" w:sz="4" w:space="0" w:color="auto"/>
                  </w:tcBorders>
                </w:tcPr>
                <w:p w:rsidR="00700613" w:rsidRPr="00700613" w:rsidRDefault="00700613" w:rsidP="00700613">
                  <w:pPr>
                    <w:numPr>
                      <w:ilvl w:val="0"/>
                      <w:numId w:val="11"/>
                    </w:numPr>
                    <w:spacing w:after="0" w:line="240" w:lineRule="auto"/>
                    <w:ind w:right="-2190"/>
                    <w:rPr>
                      <w:rFonts w:ascii="Times New Roman" w:eastAsia="Times New Roman" w:hAnsi="Times New Roman" w:cs="Times New Roman"/>
                      <w:color w:val="000000"/>
                      <w:sz w:val="24"/>
                      <w:szCs w:val="24"/>
                      <w:lang w:eastAsia="cs-CZ"/>
                    </w:rPr>
                  </w:pPr>
                  <w:r w:rsidRPr="00700613">
                    <w:rPr>
                      <w:rFonts w:ascii="Times New Roman" w:eastAsia="Times New Roman" w:hAnsi="Times New Roman" w:cs="Times New Roman"/>
                      <w:color w:val="000000"/>
                      <w:sz w:val="24"/>
                      <w:szCs w:val="24"/>
                      <w:lang w:eastAsia="cs-CZ"/>
                    </w:rPr>
                    <w:t>výdaje na učebnice, uč. texty a uč. pomůcky</w:t>
                  </w:r>
                </w:p>
              </w:tc>
              <w:tc>
                <w:tcPr>
                  <w:tcW w:w="3610" w:type="dxa"/>
                  <w:tcBorders>
                    <w:top w:val="single" w:sz="4" w:space="0" w:color="auto"/>
                    <w:left w:val="single" w:sz="4" w:space="0" w:color="auto"/>
                    <w:bottom w:val="single" w:sz="4" w:space="0" w:color="auto"/>
                    <w:right w:val="single" w:sz="12" w:space="0" w:color="auto"/>
                  </w:tcBorders>
                </w:tcPr>
                <w:p w:rsidR="00700613" w:rsidRPr="00700613" w:rsidRDefault="00700613" w:rsidP="00B440D9">
                  <w:pPr>
                    <w:spacing w:after="0" w:line="240" w:lineRule="auto"/>
                    <w:ind w:right="-2190"/>
                    <w:rPr>
                      <w:rFonts w:ascii="Times New Roman" w:eastAsia="Times New Roman" w:hAnsi="Times New Roman" w:cs="Times New Roman"/>
                      <w:color w:val="000000"/>
                      <w:sz w:val="24"/>
                      <w:szCs w:val="24"/>
                      <w:lang w:eastAsia="cs-CZ"/>
                    </w:rPr>
                  </w:pPr>
                  <w:r w:rsidRPr="00700613">
                    <w:rPr>
                      <w:rFonts w:ascii="Times New Roman" w:eastAsia="Times New Roman" w:hAnsi="Times New Roman" w:cs="Times New Roman"/>
                      <w:color w:val="000000"/>
                      <w:sz w:val="24"/>
                      <w:szCs w:val="24"/>
                      <w:lang w:eastAsia="cs-CZ"/>
                    </w:rPr>
                    <w:t xml:space="preserve"> </w:t>
                  </w:r>
                  <w:r w:rsidR="0069014C">
                    <w:rPr>
                      <w:rFonts w:ascii="Times New Roman" w:eastAsia="Times New Roman" w:hAnsi="Times New Roman" w:cs="Times New Roman"/>
                      <w:color w:val="000000"/>
                      <w:sz w:val="24"/>
                      <w:szCs w:val="24"/>
                      <w:lang w:eastAsia="cs-CZ"/>
                    </w:rPr>
                    <w:t xml:space="preserve">  </w:t>
                  </w:r>
                  <w:r w:rsidRPr="00700613">
                    <w:rPr>
                      <w:rFonts w:ascii="Times New Roman" w:eastAsia="Times New Roman" w:hAnsi="Times New Roman" w:cs="Times New Roman"/>
                      <w:color w:val="000000"/>
                      <w:sz w:val="24"/>
                      <w:szCs w:val="24"/>
                      <w:lang w:eastAsia="cs-CZ"/>
                    </w:rPr>
                    <w:t xml:space="preserve"> </w:t>
                  </w:r>
                  <w:r w:rsidR="0069014C">
                    <w:rPr>
                      <w:rFonts w:ascii="Times New Roman" w:eastAsia="Times New Roman" w:hAnsi="Times New Roman" w:cs="Times New Roman"/>
                      <w:color w:val="000000"/>
                      <w:sz w:val="24"/>
                      <w:szCs w:val="24"/>
                      <w:lang w:eastAsia="cs-CZ"/>
                    </w:rPr>
                    <w:t>26 422</w:t>
                  </w:r>
                  <w:r w:rsidRPr="00700613">
                    <w:rPr>
                      <w:rFonts w:ascii="Times New Roman" w:eastAsia="Times New Roman" w:hAnsi="Times New Roman" w:cs="Times New Roman"/>
                      <w:color w:val="000000"/>
                      <w:sz w:val="24"/>
                      <w:szCs w:val="24"/>
                      <w:lang w:eastAsia="cs-CZ"/>
                    </w:rPr>
                    <w:t xml:space="preserve"> ,- Kč</w:t>
                  </w:r>
                </w:p>
              </w:tc>
            </w:tr>
            <w:tr w:rsidR="00700613" w:rsidRPr="00700613" w:rsidTr="004B68BA">
              <w:trPr>
                <w:trHeight w:val="519"/>
              </w:trPr>
              <w:tc>
                <w:tcPr>
                  <w:tcW w:w="5385" w:type="dxa"/>
                  <w:tcBorders>
                    <w:top w:val="single" w:sz="4" w:space="0" w:color="auto"/>
                    <w:left w:val="single" w:sz="12" w:space="0" w:color="auto"/>
                    <w:bottom w:val="single" w:sz="4" w:space="0" w:color="auto"/>
                    <w:right w:val="single" w:sz="4" w:space="0" w:color="auto"/>
                  </w:tcBorders>
                </w:tcPr>
                <w:p w:rsidR="00700613" w:rsidRPr="00700613" w:rsidRDefault="00700613" w:rsidP="00700613">
                  <w:pPr>
                    <w:numPr>
                      <w:ilvl w:val="0"/>
                      <w:numId w:val="11"/>
                    </w:numPr>
                    <w:spacing w:after="0" w:line="240" w:lineRule="auto"/>
                    <w:ind w:right="-2190"/>
                    <w:rPr>
                      <w:rFonts w:ascii="Times New Roman" w:eastAsia="Times New Roman" w:hAnsi="Times New Roman" w:cs="Times New Roman"/>
                      <w:color w:val="000000"/>
                      <w:sz w:val="24"/>
                      <w:szCs w:val="24"/>
                      <w:lang w:eastAsia="cs-CZ"/>
                    </w:rPr>
                  </w:pPr>
                  <w:r w:rsidRPr="00700613">
                    <w:rPr>
                      <w:rFonts w:ascii="Times New Roman" w:eastAsia="Times New Roman" w:hAnsi="Times New Roman" w:cs="Times New Roman"/>
                      <w:color w:val="000000"/>
                      <w:sz w:val="24"/>
                      <w:szCs w:val="24"/>
                      <w:lang w:eastAsia="cs-CZ"/>
                    </w:rPr>
                    <w:t>stipendia</w:t>
                  </w:r>
                </w:p>
              </w:tc>
              <w:tc>
                <w:tcPr>
                  <w:tcW w:w="3610" w:type="dxa"/>
                  <w:tcBorders>
                    <w:top w:val="single" w:sz="4" w:space="0" w:color="auto"/>
                    <w:left w:val="single" w:sz="4" w:space="0" w:color="auto"/>
                    <w:bottom w:val="single" w:sz="4" w:space="0" w:color="auto"/>
                    <w:right w:val="single" w:sz="12" w:space="0" w:color="auto"/>
                  </w:tcBorders>
                </w:tcPr>
                <w:p w:rsidR="00700613" w:rsidRPr="00700613" w:rsidRDefault="00700613" w:rsidP="00700613">
                  <w:pPr>
                    <w:spacing w:after="0" w:line="240" w:lineRule="auto"/>
                    <w:ind w:right="-2190"/>
                    <w:rPr>
                      <w:rFonts w:ascii="Times New Roman" w:eastAsia="Times New Roman" w:hAnsi="Times New Roman" w:cs="Times New Roman"/>
                      <w:color w:val="000000"/>
                      <w:sz w:val="24"/>
                      <w:szCs w:val="24"/>
                      <w:lang w:eastAsia="cs-CZ"/>
                    </w:rPr>
                  </w:pPr>
                  <w:r w:rsidRPr="00700613">
                    <w:rPr>
                      <w:rFonts w:ascii="Times New Roman" w:eastAsia="Times New Roman" w:hAnsi="Times New Roman" w:cs="Times New Roman"/>
                      <w:color w:val="000000"/>
                      <w:sz w:val="24"/>
                      <w:szCs w:val="24"/>
                      <w:lang w:eastAsia="cs-CZ"/>
                    </w:rPr>
                    <w:t xml:space="preserve">        -</w:t>
                  </w:r>
                </w:p>
              </w:tc>
            </w:tr>
            <w:tr w:rsidR="00700613" w:rsidRPr="00700613" w:rsidTr="004B68BA">
              <w:trPr>
                <w:trHeight w:val="541"/>
              </w:trPr>
              <w:tc>
                <w:tcPr>
                  <w:tcW w:w="5385" w:type="dxa"/>
                  <w:tcBorders>
                    <w:top w:val="single" w:sz="4" w:space="0" w:color="auto"/>
                    <w:left w:val="single" w:sz="12" w:space="0" w:color="auto"/>
                    <w:bottom w:val="single" w:sz="12" w:space="0" w:color="auto"/>
                    <w:right w:val="single" w:sz="4" w:space="0" w:color="auto"/>
                  </w:tcBorders>
                </w:tcPr>
                <w:p w:rsidR="00700613" w:rsidRPr="00700613" w:rsidRDefault="00700613" w:rsidP="00700613">
                  <w:pPr>
                    <w:numPr>
                      <w:ilvl w:val="0"/>
                      <w:numId w:val="11"/>
                    </w:numPr>
                    <w:spacing w:after="0" w:line="240" w:lineRule="auto"/>
                    <w:ind w:right="-2190"/>
                    <w:rPr>
                      <w:rFonts w:ascii="Times New Roman" w:eastAsia="Times New Roman" w:hAnsi="Times New Roman" w:cs="Times New Roman"/>
                      <w:color w:val="000000"/>
                      <w:sz w:val="24"/>
                      <w:szCs w:val="24"/>
                      <w:lang w:eastAsia="cs-CZ"/>
                    </w:rPr>
                  </w:pPr>
                  <w:r w:rsidRPr="00700613">
                    <w:rPr>
                      <w:rFonts w:ascii="Times New Roman" w:eastAsia="Times New Roman" w:hAnsi="Times New Roman" w:cs="Times New Roman"/>
                      <w:color w:val="000000"/>
                      <w:sz w:val="24"/>
                      <w:szCs w:val="24"/>
                      <w:lang w:eastAsia="cs-CZ"/>
                    </w:rPr>
                    <w:t>ostatní provozní náklady</w:t>
                  </w:r>
                </w:p>
              </w:tc>
              <w:tc>
                <w:tcPr>
                  <w:tcW w:w="3610" w:type="dxa"/>
                  <w:tcBorders>
                    <w:top w:val="single" w:sz="4" w:space="0" w:color="auto"/>
                    <w:left w:val="single" w:sz="4" w:space="0" w:color="auto"/>
                    <w:bottom w:val="single" w:sz="12" w:space="0" w:color="auto"/>
                    <w:right w:val="single" w:sz="12" w:space="0" w:color="auto"/>
                  </w:tcBorders>
                </w:tcPr>
                <w:p w:rsidR="00700613" w:rsidRPr="00700613" w:rsidRDefault="0069014C" w:rsidP="00700613">
                  <w:pPr>
                    <w:spacing w:after="0" w:line="240" w:lineRule="auto"/>
                    <w:ind w:right="-2190"/>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2 771 348</w:t>
                  </w:r>
                  <w:r w:rsidR="00700613" w:rsidRPr="00700613">
                    <w:rPr>
                      <w:rFonts w:ascii="Times New Roman" w:eastAsia="Times New Roman" w:hAnsi="Times New Roman" w:cs="Times New Roman"/>
                      <w:color w:val="000000"/>
                      <w:sz w:val="24"/>
                      <w:szCs w:val="24"/>
                      <w:lang w:eastAsia="cs-CZ"/>
                    </w:rPr>
                    <w:t>,- Kč</w:t>
                  </w:r>
                </w:p>
              </w:tc>
            </w:tr>
          </w:tbl>
          <w:p w:rsidR="00700613" w:rsidRPr="00700613" w:rsidRDefault="00700613" w:rsidP="00700613">
            <w:pPr>
              <w:spacing w:after="0" w:line="240" w:lineRule="auto"/>
              <w:ind w:right="-2190"/>
              <w:rPr>
                <w:rFonts w:ascii="Times New Roman" w:eastAsia="Times New Roman" w:hAnsi="Times New Roman" w:cs="Times New Roman"/>
                <w:color w:val="000000"/>
                <w:sz w:val="24"/>
                <w:szCs w:val="24"/>
                <w:lang w:eastAsia="cs-CZ"/>
              </w:rPr>
            </w:pPr>
          </w:p>
        </w:tc>
        <w:tc>
          <w:tcPr>
            <w:tcW w:w="2131" w:type="dxa"/>
          </w:tcPr>
          <w:p w:rsidR="00700613" w:rsidRPr="00700613" w:rsidRDefault="00700613" w:rsidP="00700613">
            <w:pPr>
              <w:autoSpaceDE w:val="0"/>
              <w:autoSpaceDN w:val="0"/>
              <w:adjustRightInd w:val="0"/>
              <w:spacing w:after="0" w:line="240" w:lineRule="auto"/>
              <w:jc w:val="right"/>
              <w:rPr>
                <w:rFonts w:ascii="Times New Roman" w:eastAsia="Times New Roman" w:hAnsi="Times New Roman" w:cs="Times New Roman"/>
                <w:color w:val="000000"/>
                <w:sz w:val="24"/>
                <w:szCs w:val="24"/>
                <w:lang w:eastAsia="cs-CZ"/>
              </w:rPr>
            </w:pPr>
          </w:p>
        </w:tc>
      </w:tr>
    </w:tbl>
    <w:p w:rsidR="00700613" w:rsidRPr="00700613" w:rsidRDefault="00700613" w:rsidP="00700613">
      <w:pPr>
        <w:spacing w:before="100" w:beforeAutospacing="1" w:after="100" w:afterAutospacing="1" w:line="240" w:lineRule="auto"/>
        <w:outlineLvl w:val="1"/>
        <w:rPr>
          <w:rFonts w:ascii="Times New Roman" w:eastAsia="Times New Roman" w:hAnsi="Times New Roman" w:cs="Times New Roman"/>
          <w:bCs/>
          <w:sz w:val="24"/>
          <w:szCs w:val="24"/>
          <w:lang w:eastAsia="cs-CZ"/>
        </w:rPr>
      </w:pPr>
    </w:p>
    <w:p w:rsidR="00D93899" w:rsidRPr="00D93899" w:rsidRDefault="00D93899" w:rsidP="00D93899">
      <w:pPr>
        <w:spacing w:after="0" w:line="240" w:lineRule="auto"/>
        <w:rPr>
          <w:rFonts w:ascii="Times New Roman" w:eastAsia="Times New Roman" w:hAnsi="Times New Roman" w:cs="Times New Roman"/>
          <w:sz w:val="24"/>
          <w:szCs w:val="24"/>
          <w:lang w:eastAsia="cs-CZ"/>
        </w:rPr>
      </w:pPr>
    </w:p>
    <w:p w:rsidR="00075458" w:rsidRDefault="00D93899" w:rsidP="00CB6C74">
      <w:pPr>
        <w:spacing w:after="0" w:line="240" w:lineRule="auto"/>
      </w:pPr>
      <w:r w:rsidRPr="00D93899">
        <w:rPr>
          <w:rFonts w:ascii="Times New Roman" w:eastAsia="Times New Roman" w:hAnsi="Times New Roman" w:cs="Times New Roman"/>
          <w:sz w:val="24"/>
          <w:szCs w:val="24"/>
          <w:lang w:eastAsia="cs-CZ"/>
        </w:rPr>
        <w:t xml:space="preserve">Datum zpracování zprávy: </w:t>
      </w:r>
      <w:r>
        <w:rPr>
          <w:rFonts w:ascii="Times New Roman" w:eastAsia="Times New Roman" w:hAnsi="Times New Roman" w:cs="Times New Roman"/>
          <w:sz w:val="24"/>
          <w:szCs w:val="24"/>
          <w:lang w:eastAsia="cs-CZ"/>
        </w:rPr>
        <w:t>září</w:t>
      </w:r>
      <w:r w:rsidRPr="00D93899">
        <w:rPr>
          <w:rFonts w:ascii="Times New Roman" w:eastAsia="Times New Roman" w:hAnsi="Times New Roman" w:cs="Times New Roman"/>
          <w:sz w:val="24"/>
          <w:szCs w:val="24"/>
          <w:lang w:eastAsia="cs-CZ"/>
        </w:rPr>
        <w:t xml:space="preserve"> 201</w:t>
      </w:r>
      <w:r>
        <w:rPr>
          <w:rFonts w:ascii="Times New Roman" w:eastAsia="Times New Roman" w:hAnsi="Times New Roman" w:cs="Times New Roman"/>
          <w:sz w:val="24"/>
          <w:szCs w:val="24"/>
          <w:lang w:eastAsia="cs-CZ"/>
        </w:rPr>
        <w:t>7</w:t>
      </w:r>
      <w:r w:rsidR="00CB6C74">
        <w:rPr>
          <w:rFonts w:ascii="Times New Roman" w:eastAsia="Times New Roman" w:hAnsi="Times New Roman" w:cs="Times New Roman"/>
          <w:sz w:val="24"/>
          <w:szCs w:val="24"/>
          <w:lang w:eastAsia="cs-CZ"/>
        </w:rPr>
        <w:t xml:space="preserve">                 </w:t>
      </w:r>
      <w:bookmarkStart w:id="0" w:name="_GoBack"/>
      <w:bookmarkEnd w:id="0"/>
    </w:p>
    <w:p w:rsidR="00075458" w:rsidRDefault="00075458" w:rsidP="00075458">
      <w:r>
        <w:tab/>
      </w:r>
      <w:r>
        <w:tab/>
      </w:r>
      <w:r>
        <w:tab/>
      </w:r>
      <w:r>
        <w:tab/>
      </w:r>
      <w:r>
        <w:tab/>
      </w:r>
      <w:r>
        <w:tab/>
      </w:r>
      <w:r>
        <w:tab/>
      </w:r>
      <w:r>
        <w:tab/>
      </w:r>
    </w:p>
    <w:p w:rsidR="00075458" w:rsidRDefault="00075458" w:rsidP="00075458">
      <w:r>
        <w:lastRenderedPageBreak/>
        <w:tab/>
      </w:r>
      <w:r>
        <w:tab/>
      </w:r>
      <w:r>
        <w:tab/>
      </w:r>
      <w:r>
        <w:tab/>
      </w:r>
      <w:r>
        <w:tab/>
      </w:r>
      <w:r>
        <w:tab/>
      </w:r>
      <w:r>
        <w:tab/>
      </w:r>
      <w:r>
        <w:tab/>
      </w:r>
    </w:p>
    <w:p w:rsidR="00075458" w:rsidRDefault="00075458" w:rsidP="00075458">
      <w:r>
        <w:tab/>
      </w:r>
      <w:r>
        <w:tab/>
      </w:r>
      <w:r>
        <w:tab/>
      </w:r>
      <w:r>
        <w:tab/>
      </w:r>
      <w:r>
        <w:tab/>
      </w:r>
      <w:r>
        <w:tab/>
      </w:r>
      <w:r>
        <w:tab/>
      </w:r>
      <w:r>
        <w:tab/>
      </w:r>
    </w:p>
    <w:p w:rsidR="00075458" w:rsidRDefault="00075458" w:rsidP="00075458">
      <w:r>
        <w:tab/>
      </w:r>
      <w:r>
        <w:tab/>
      </w:r>
      <w:r>
        <w:tab/>
      </w:r>
      <w:r>
        <w:tab/>
      </w:r>
      <w:r>
        <w:tab/>
      </w:r>
      <w:r>
        <w:tab/>
      </w:r>
      <w:r>
        <w:tab/>
      </w:r>
      <w:r>
        <w:tab/>
      </w:r>
    </w:p>
    <w:p w:rsidR="00075458" w:rsidRDefault="00075458" w:rsidP="00075458">
      <w:r>
        <w:tab/>
      </w:r>
      <w:r>
        <w:tab/>
      </w:r>
      <w:r>
        <w:tab/>
      </w:r>
      <w:r>
        <w:tab/>
      </w:r>
      <w:r>
        <w:tab/>
      </w:r>
      <w:r>
        <w:tab/>
      </w:r>
      <w:r>
        <w:tab/>
      </w:r>
      <w:r>
        <w:tab/>
      </w:r>
    </w:p>
    <w:p w:rsidR="00075458" w:rsidRDefault="00075458" w:rsidP="00075458">
      <w:r>
        <w:tab/>
      </w:r>
      <w:r>
        <w:tab/>
      </w:r>
      <w:r>
        <w:tab/>
      </w:r>
      <w:r>
        <w:tab/>
      </w:r>
      <w:r>
        <w:tab/>
      </w:r>
      <w:r>
        <w:tab/>
      </w:r>
      <w:r>
        <w:tab/>
      </w:r>
      <w:r>
        <w:tab/>
      </w:r>
    </w:p>
    <w:p w:rsidR="00075458" w:rsidRDefault="00075458" w:rsidP="00075458">
      <w:r>
        <w:tab/>
      </w:r>
      <w:r>
        <w:tab/>
      </w:r>
      <w:r>
        <w:tab/>
      </w:r>
      <w:r>
        <w:tab/>
      </w:r>
      <w:r>
        <w:tab/>
      </w:r>
      <w:r>
        <w:tab/>
      </w:r>
    </w:p>
    <w:p w:rsidR="00164664" w:rsidRPr="00164664" w:rsidRDefault="00164664" w:rsidP="00164664">
      <w:pPr>
        <w:rPr>
          <w:rFonts w:ascii="Times New Roman" w:hAnsi="Times New Roman" w:cs="Times New Roman"/>
          <w:sz w:val="28"/>
          <w:szCs w:val="28"/>
        </w:rPr>
      </w:pPr>
      <w:r w:rsidRPr="00164664">
        <w:rPr>
          <w:rFonts w:ascii="Times New Roman" w:hAnsi="Times New Roman" w:cs="Times New Roman"/>
          <w:sz w:val="28"/>
          <w:szCs w:val="28"/>
        </w:rPr>
        <w:tab/>
      </w:r>
      <w:r w:rsidRPr="00164664">
        <w:rPr>
          <w:rFonts w:ascii="Times New Roman" w:hAnsi="Times New Roman" w:cs="Times New Roman"/>
          <w:sz w:val="28"/>
          <w:szCs w:val="28"/>
        </w:rPr>
        <w:tab/>
      </w:r>
      <w:r w:rsidRPr="00164664">
        <w:rPr>
          <w:rFonts w:ascii="Times New Roman" w:hAnsi="Times New Roman" w:cs="Times New Roman"/>
          <w:sz w:val="28"/>
          <w:szCs w:val="28"/>
        </w:rPr>
        <w:tab/>
      </w:r>
      <w:r w:rsidRPr="00164664">
        <w:rPr>
          <w:rFonts w:ascii="Times New Roman" w:hAnsi="Times New Roman" w:cs="Times New Roman"/>
          <w:sz w:val="28"/>
          <w:szCs w:val="28"/>
        </w:rPr>
        <w:tab/>
      </w:r>
      <w:r w:rsidRPr="00164664">
        <w:rPr>
          <w:rFonts w:ascii="Times New Roman" w:hAnsi="Times New Roman" w:cs="Times New Roman"/>
          <w:sz w:val="28"/>
          <w:szCs w:val="28"/>
        </w:rPr>
        <w:tab/>
      </w:r>
      <w:r w:rsidRPr="00164664">
        <w:rPr>
          <w:rFonts w:ascii="Times New Roman" w:hAnsi="Times New Roman" w:cs="Times New Roman"/>
          <w:sz w:val="28"/>
          <w:szCs w:val="28"/>
        </w:rPr>
        <w:tab/>
      </w:r>
      <w:r w:rsidRPr="00164664">
        <w:rPr>
          <w:rFonts w:ascii="Times New Roman" w:hAnsi="Times New Roman" w:cs="Times New Roman"/>
          <w:sz w:val="28"/>
          <w:szCs w:val="28"/>
        </w:rPr>
        <w:tab/>
      </w:r>
    </w:p>
    <w:p w:rsidR="00164664" w:rsidRPr="00164664" w:rsidRDefault="00164664" w:rsidP="00164664">
      <w:pPr>
        <w:rPr>
          <w:rFonts w:ascii="Times New Roman" w:hAnsi="Times New Roman" w:cs="Times New Roman"/>
          <w:sz w:val="28"/>
          <w:szCs w:val="28"/>
        </w:rPr>
      </w:pPr>
      <w:r w:rsidRPr="00164664">
        <w:rPr>
          <w:rFonts w:ascii="Times New Roman" w:hAnsi="Times New Roman" w:cs="Times New Roman"/>
          <w:sz w:val="28"/>
          <w:szCs w:val="28"/>
        </w:rPr>
        <w:tab/>
      </w:r>
      <w:r w:rsidRPr="00164664">
        <w:rPr>
          <w:rFonts w:ascii="Times New Roman" w:hAnsi="Times New Roman" w:cs="Times New Roman"/>
          <w:sz w:val="28"/>
          <w:szCs w:val="28"/>
        </w:rPr>
        <w:tab/>
      </w:r>
    </w:p>
    <w:p w:rsidR="00817726" w:rsidRPr="00817726" w:rsidRDefault="00817726" w:rsidP="00817726">
      <w:pPr>
        <w:rPr>
          <w:rFonts w:ascii="Times New Roman" w:hAnsi="Times New Roman" w:cs="Times New Roman"/>
          <w:sz w:val="28"/>
          <w:szCs w:val="28"/>
        </w:rPr>
      </w:pPr>
      <w:r w:rsidRPr="00817726">
        <w:rPr>
          <w:rFonts w:ascii="Times New Roman" w:hAnsi="Times New Roman" w:cs="Times New Roman"/>
          <w:sz w:val="28"/>
          <w:szCs w:val="28"/>
        </w:rPr>
        <w:tab/>
      </w:r>
      <w:r w:rsidRPr="00817726">
        <w:rPr>
          <w:rFonts w:ascii="Times New Roman" w:hAnsi="Times New Roman" w:cs="Times New Roman"/>
          <w:sz w:val="28"/>
          <w:szCs w:val="28"/>
        </w:rPr>
        <w:tab/>
      </w:r>
      <w:r w:rsidRPr="00817726">
        <w:rPr>
          <w:rFonts w:ascii="Times New Roman" w:hAnsi="Times New Roman" w:cs="Times New Roman"/>
          <w:sz w:val="28"/>
          <w:szCs w:val="28"/>
        </w:rPr>
        <w:tab/>
      </w:r>
      <w:r w:rsidRPr="00817726">
        <w:rPr>
          <w:rFonts w:ascii="Times New Roman" w:hAnsi="Times New Roman" w:cs="Times New Roman"/>
          <w:sz w:val="28"/>
          <w:szCs w:val="28"/>
        </w:rPr>
        <w:tab/>
      </w:r>
      <w:r w:rsidRPr="00817726">
        <w:rPr>
          <w:rFonts w:ascii="Times New Roman" w:hAnsi="Times New Roman" w:cs="Times New Roman"/>
          <w:sz w:val="28"/>
          <w:szCs w:val="28"/>
        </w:rPr>
        <w:tab/>
      </w:r>
    </w:p>
    <w:p w:rsidR="00817726" w:rsidRPr="00817726" w:rsidRDefault="00817726" w:rsidP="00817726">
      <w:pPr>
        <w:rPr>
          <w:rFonts w:ascii="Times New Roman" w:hAnsi="Times New Roman" w:cs="Times New Roman"/>
          <w:sz w:val="28"/>
          <w:szCs w:val="28"/>
        </w:rPr>
      </w:pPr>
      <w:r w:rsidRPr="00817726">
        <w:rPr>
          <w:rFonts w:ascii="Times New Roman" w:hAnsi="Times New Roman" w:cs="Times New Roman"/>
          <w:sz w:val="28"/>
          <w:szCs w:val="28"/>
        </w:rPr>
        <w:tab/>
      </w:r>
      <w:r w:rsidRPr="00817726">
        <w:rPr>
          <w:rFonts w:ascii="Times New Roman" w:hAnsi="Times New Roman" w:cs="Times New Roman"/>
          <w:sz w:val="28"/>
          <w:szCs w:val="28"/>
        </w:rPr>
        <w:tab/>
      </w:r>
      <w:r w:rsidRPr="00817726">
        <w:rPr>
          <w:rFonts w:ascii="Times New Roman" w:hAnsi="Times New Roman" w:cs="Times New Roman"/>
          <w:sz w:val="28"/>
          <w:szCs w:val="28"/>
        </w:rPr>
        <w:tab/>
      </w:r>
      <w:r w:rsidRPr="00817726">
        <w:rPr>
          <w:rFonts w:ascii="Times New Roman" w:hAnsi="Times New Roman" w:cs="Times New Roman"/>
          <w:sz w:val="28"/>
          <w:szCs w:val="28"/>
        </w:rPr>
        <w:tab/>
      </w:r>
      <w:r w:rsidRPr="00817726">
        <w:rPr>
          <w:rFonts w:ascii="Times New Roman" w:hAnsi="Times New Roman" w:cs="Times New Roman"/>
          <w:sz w:val="28"/>
          <w:szCs w:val="28"/>
        </w:rPr>
        <w:tab/>
      </w:r>
      <w:r w:rsidRPr="00817726">
        <w:rPr>
          <w:rFonts w:ascii="Times New Roman" w:hAnsi="Times New Roman" w:cs="Times New Roman"/>
          <w:sz w:val="28"/>
          <w:szCs w:val="28"/>
        </w:rPr>
        <w:tab/>
      </w:r>
      <w:r w:rsidRPr="00817726">
        <w:rPr>
          <w:rFonts w:ascii="Times New Roman" w:hAnsi="Times New Roman" w:cs="Times New Roman"/>
          <w:sz w:val="28"/>
          <w:szCs w:val="28"/>
        </w:rPr>
        <w:tab/>
      </w:r>
      <w:r w:rsidRPr="00817726">
        <w:rPr>
          <w:rFonts w:ascii="Times New Roman" w:hAnsi="Times New Roman" w:cs="Times New Roman"/>
          <w:sz w:val="28"/>
          <w:szCs w:val="28"/>
        </w:rPr>
        <w:tab/>
      </w:r>
    </w:p>
    <w:sectPr w:rsidR="00817726" w:rsidRPr="00817726" w:rsidSect="006768A3">
      <w:footerReference w:type="defaul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DA5" w:rsidRDefault="00471DA5" w:rsidP="0040573F">
      <w:pPr>
        <w:spacing w:after="0" w:line="240" w:lineRule="auto"/>
      </w:pPr>
      <w:r>
        <w:separator/>
      </w:r>
    </w:p>
  </w:endnote>
  <w:endnote w:type="continuationSeparator" w:id="0">
    <w:p w:rsidR="00471DA5" w:rsidRDefault="00471DA5" w:rsidP="00405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5567436"/>
      <w:docPartObj>
        <w:docPartGallery w:val="Page Numbers (Bottom of Page)"/>
        <w:docPartUnique/>
      </w:docPartObj>
    </w:sdtPr>
    <w:sdtEndPr/>
    <w:sdtContent>
      <w:p w:rsidR="006768A3" w:rsidRDefault="006768A3">
        <w:pPr>
          <w:pStyle w:val="Zpat"/>
          <w:jc w:val="center"/>
        </w:pPr>
        <w:r>
          <w:fldChar w:fldCharType="begin"/>
        </w:r>
        <w:r>
          <w:instrText>PAGE   \* MERGEFORMAT</w:instrText>
        </w:r>
        <w:r>
          <w:fldChar w:fldCharType="separate"/>
        </w:r>
        <w:r w:rsidR="00CB6C74">
          <w:rPr>
            <w:noProof/>
          </w:rPr>
          <w:t>23</w:t>
        </w:r>
        <w:r>
          <w:fldChar w:fldCharType="end"/>
        </w:r>
      </w:p>
    </w:sdtContent>
  </w:sdt>
  <w:p w:rsidR="0040573F" w:rsidRDefault="0040573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DA5" w:rsidRDefault="00471DA5" w:rsidP="0040573F">
      <w:pPr>
        <w:spacing w:after="0" w:line="240" w:lineRule="auto"/>
      </w:pPr>
      <w:r>
        <w:separator/>
      </w:r>
    </w:p>
  </w:footnote>
  <w:footnote w:type="continuationSeparator" w:id="0">
    <w:p w:rsidR="00471DA5" w:rsidRDefault="00471DA5" w:rsidP="004057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99C341E"/>
    <w:lvl w:ilvl="0">
      <w:start w:val="1"/>
      <w:numFmt w:val="bullet"/>
      <w:pStyle w:val="Nzev"/>
      <w:lvlText w:val=""/>
      <w:lvlJc w:val="left"/>
      <w:pPr>
        <w:tabs>
          <w:tab w:val="num" w:pos="540"/>
        </w:tabs>
        <w:ind w:left="540" w:hanging="360"/>
      </w:pPr>
      <w:rPr>
        <w:rFonts w:ascii="Symbol" w:hAnsi="Symbol" w:hint="default"/>
      </w:rPr>
    </w:lvl>
  </w:abstractNum>
  <w:abstractNum w:abstractNumId="1" w15:restartNumberingAfterBreak="0">
    <w:nsid w:val="01EC5A6B"/>
    <w:multiLevelType w:val="hybridMultilevel"/>
    <w:tmpl w:val="53E6021A"/>
    <w:lvl w:ilvl="0" w:tplc="0405000B">
      <w:start w:val="1"/>
      <w:numFmt w:val="bullet"/>
      <w:lvlText w:val=""/>
      <w:lvlJc w:val="left"/>
      <w:pPr>
        <w:tabs>
          <w:tab w:val="num" w:pos="1260"/>
        </w:tabs>
        <w:ind w:left="126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077F3F2E"/>
    <w:multiLevelType w:val="hybridMultilevel"/>
    <w:tmpl w:val="061CB932"/>
    <w:lvl w:ilvl="0" w:tplc="0405000B">
      <w:start w:val="1"/>
      <w:numFmt w:val="bullet"/>
      <w:lvlText w:val=""/>
      <w:lvlJc w:val="left"/>
      <w:pPr>
        <w:tabs>
          <w:tab w:val="num" w:pos="975"/>
        </w:tabs>
        <w:ind w:left="975" w:hanging="360"/>
      </w:pPr>
      <w:rPr>
        <w:rFonts w:ascii="Wingdings" w:hAnsi="Wingdings" w:hint="default"/>
      </w:rPr>
    </w:lvl>
    <w:lvl w:ilvl="1" w:tplc="04050003" w:tentative="1">
      <w:start w:val="1"/>
      <w:numFmt w:val="bullet"/>
      <w:lvlText w:val="o"/>
      <w:lvlJc w:val="left"/>
      <w:pPr>
        <w:tabs>
          <w:tab w:val="num" w:pos="1695"/>
        </w:tabs>
        <w:ind w:left="1695" w:hanging="360"/>
      </w:pPr>
      <w:rPr>
        <w:rFonts w:ascii="Courier New" w:hAnsi="Courier New" w:cs="Courier New" w:hint="default"/>
      </w:rPr>
    </w:lvl>
    <w:lvl w:ilvl="2" w:tplc="04050005" w:tentative="1">
      <w:start w:val="1"/>
      <w:numFmt w:val="bullet"/>
      <w:lvlText w:val=""/>
      <w:lvlJc w:val="left"/>
      <w:pPr>
        <w:tabs>
          <w:tab w:val="num" w:pos="2415"/>
        </w:tabs>
        <w:ind w:left="2415" w:hanging="360"/>
      </w:pPr>
      <w:rPr>
        <w:rFonts w:ascii="Wingdings" w:hAnsi="Wingdings" w:hint="default"/>
      </w:rPr>
    </w:lvl>
    <w:lvl w:ilvl="3" w:tplc="04050001" w:tentative="1">
      <w:start w:val="1"/>
      <w:numFmt w:val="bullet"/>
      <w:lvlText w:val=""/>
      <w:lvlJc w:val="left"/>
      <w:pPr>
        <w:tabs>
          <w:tab w:val="num" w:pos="3135"/>
        </w:tabs>
        <w:ind w:left="3135" w:hanging="360"/>
      </w:pPr>
      <w:rPr>
        <w:rFonts w:ascii="Symbol" w:hAnsi="Symbol" w:hint="default"/>
      </w:rPr>
    </w:lvl>
    <w:lvl w:ilvl="4" w:tplc="04050003" w:tentative="1">
      <w:start w:val="1"/>
      <w:numFmt w:val="bullet"/>
      <w:lvlText w:val="o"/>
      <w:lvlJc w:val="left"/>
      <w:pPr>
        <w:tabs>
          <w:tab w:val="num" w:pos="3855"/>
        </w:tabs>
        <w:ind w:left="3855" w:hanging="360"/>
      </w:pPr>
      <w:rPr>
        <w:rFonts w:ascii="Courier New" w:hAnsi="Courier New" w:cs="Courier New" w:hint="default"/>
      </w:rPr>
    </w:lvl>
    <w:lvl w:ilvl="5" w:tplc="04050005" w:tentative="1">
      <w:start w:val="1"/>
      <w:numFmt w:val="bullet"/>
      <w:lvlText w:val=""/>
      <w:lvlJc w:val="left"/>
      <w:pPr>
        <w:tabs>
          <w:tab w:val="num" w:pos="4575"/>
        </w:tabs>
        <w:ind w:left="4575" w:hanging="360"/>
      </w:pPr>
      <w:rPr>
        <w:rFonts w:ascii="Wingdings" w:hAnsi="Wingdings" w:hint="default"/>
      </w:rPr>
    </w:lvl>
    <w:lvl w:ilvl="6" w:tplc="04050001" w:tentative="1">
      <w:start w:val="1"/>
      <w:numFmt w:val="bullet"/>
      <w:lvlText w:val=""/>
      <w:lvlJc w:val="left"/>
      <w:pPr>
        <w:tabs>
          <w:tab w:val="num" w:pos="5295"/>
        </w:tabs>
        <w:ind w:left="5295" w:hanging="360"/>
      </w:pPr>
      <w:rPr>
        <w:rFonts w:ascii="Symbol" w:hAnsi="Symbol" w:hint="default"/>
      </w:rPr>
    </w:lvl>
    <w:lvl w:ilvl="7" w:tplc="04050003" w:tentative="1">
      <w:start w:val="1"/>
      <w:numFmt w:val="bullet"/>
      <w:lvlText w:val="o"/>
      <w:lvlJc w:val="left"/>
      <w:pPr>
        <w:tabs>
          <w:tab w:val="num" w:pos="6015"/>
        </w:tabs>
        <w:ind w:left="6015" w:hanging="360"/>
      </w:pPr>
      <w:rPr>
        <w:rFonts w:ascii="Courier New" w:hAnsi="Courier New" w:cs="Courier New" w:hint="default"/>
      </w:rPr>
    </w:lvl>
    <w:lvl w:ilvl="8" w:tplc="04050005" w:tentative="1">
      <w:start w:val="1"/>
      <w:numFmt w:val="bullet"/>
      <w:lvlText w:val=""/>
      <w:lvlJc w:val="left"/>
      <w:pPr>
        <w:tabs>
          <w:tab w:val="num" w:pos="6735"/>
        </w:tabs>
        <w:ind w:left="6735" w:hanging="360"/>
      </w:pPr>
      <w:rPr>
        <w:rFonts w:ascii="Wingdings" w:hAnsi="Wingdings" w:hint="default"/>
      </w:rPr>
    </w:lvl>
  </w:abstractNum>
  <w:abstractNum w:abstractNumId="3" w15:restartNumberingAfterBreak="0">
    <w:nsid w:val="0D82782B"/>
    <w:multiLevelType w:val="multilevel"/>
    <w:tmpl w:val="D30CF9B6"/>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F6120E0"/>
    <w:multiLevelType w:val="multilevel"/>
    <w:tmpl w:val="C68CA4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F950BE4"/>
    <w:multiLevelType w:val="hybridMultilevel"/>
    <w:tmpl w:val="0F7453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A646E9"/>
    <w:multiLevelType w:val="hybridMultilevel"/>
    <w:tmpl w:val="7C5C6DB6"/>
    <w:lvl w:ilvl="0" w:tplc="334C3FDE">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1E044153"/>
    <w:multiLevelType w:val="hybridMultilevel"/>
    <w:tmpl w:val="7A22D044"/>
    <w:lvl w:ilvl="0" w:tplc="4CD04E44">
      <w:start w:val="1"/>
      <w:numFmt w:val="bullet"/>
      <w:lvlText w:val=""/>
      <w:lvlJc w:val="left"/>
      <w:pPr>
        <w:tabs>
          <w:tab w:val="num" w:pos="780"/>
        </w:tabs>
        <w:ind w:left="780" w:hanging="360"/>
      </w:pPr>
      <w:rPr>
        <w:rFonts w:ascii="Symbol" w:hAnsi="Symbol" w:cs="Times New Roman"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cs="Times New Roman" w:hint="default"/>
      </w:rPr>
    </w:lvl>
    <w:lvl w:ilvl="3" w:tplc="04050001">
      <w:start w:val="1"/>
      <w:numFmt w:val="bullet"/>
      <w:lvlText w:val=""/>
      <w:lvlJc w:val="left"/>
      <w:pPr>
        <w:tabs>
          <w:tab w:val="num" w:pos="2940"/>
        </w:tabs>
        <w:ind w:left="2940" w:hanging="360"/>
      </w:pPr>
      <w:rPr>
        <w:rFonts w:ascii="Symbol" w:hAnsi="Symbol" w:cs="Times New Roman"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cs="Times New Roman" w:hint="default"/>
      </w:rPr>
    </w:lvl>
    <w:lvl w:ilvl="6" w:tplc="04050001">
      <w:start w:val="1"/>
      <w:numFmt w:val="bullet"/>
      <w:lvlText w:val=""/>
      <w:lvlJc w:val="left"/>
      <w:pPr>
        <w:tabs>
          <w:tab w:val="num" w:pos="5100"/>
        </w:tabs>
        <w:ind w:left="5100" w:hanging="360"/>
      </w:pPr>
      <w:rPr>
        <w:rFonts w:ascii="Symbol" w:hAnsi="Symbol" w:cs="Times New Roman"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cs="Times New Roman" w:hint="default"/>
      </w:rPr>
    </w:lvl>
  </w:abstractNum>
  <w:abstractNum w:abstractNumId="8" w15:restartNumberingAfterBreak="0">
    <w:nsid w:val="20C8471B"/>
    <w:multiLevelType w:val="hybridMultilevel"/>
    <w:tmpl w:val="9D262006"/>
    <w:lvl w:ilvl="0" w:tplc="671AD34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CA553D"/>
    <w:multiLevelType w:val="hybridMultilevel"/>
    <w:tmpl w:val="D72C55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D430D14"/>
    <w:multiLevelType w:val="hybridMultilevel"/>
    <w:tmpl w:val="8A0449B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0A316C4"/>
    <w:multiLevelType w:val="hybridMultilevel"/>
    <w:tmpl w:val="9350FAEA"/>
    <w:lvl w:ilvl="0" w:tplc="0405000B">
      <w:start w:val="1"/>
      <w:numFmt w:val="bullet"/>
      <w:lvlText w:val=""/>
      <w:lvlJc w:val="left"/>
      <w:pPr>
        <w:tabs>
          <w:tab w:val="num" w:pos="1488"/>
        </w:tabs>
        <w:ind w:left="1488" w:hanging="360"/>
      </w:pPr>
      <w:rPr>
        <w:rFonts w:ascii="Wingdings" w:hAnsi="Wingdings" w:hint="default"/>
      </w:rPr>
    </w:lvl>
    <w:lvl w:ilvl="1" w:tplc="04050003">
      <w:start w:val="1"/>
      <w:numFmt w:val="bullet"/>
      <w:lvlText w:val="o"/>
      <w:lvlJc w:val="left"/>
      <w:pPr>
        <w:tabs>
          <w:tab w:val="num" w:pos="2208"/>
        </w:tabs>
        <w:ind w:left="2208"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36657D11"/>
    <w:multiLevelType w:val="hybridMultilevel"/>
    <w:tmpl w:val="451A7C12"/>
    <w:lvl w:ilvl="0" w:tplc="5D46D08C">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156398"/>
    <w:multiLevelType w:val="hybridMultilevel"/>
    <w:tmpl w:val="B3BCAD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71C73AD"/>
    <w:multiLevelType w:val="hybridMultilevel"/>
    <w:tmpl w:val="EF7E6206"/>
    <w:lvl w:ilvl="0" w:tplc="0405000B">
      <w:start w:val="1"/>
      <w:numFmt w:val="bullet"/>
      <w:lvlText w:val=""/>
      <w:lvlJc w:val="left"/>
      <w:pPr>
        <w:tabs>
          <w:tab w:val="num" w:pos="975"/>
        </w:tabs>
        <w:ind w:left="975" w:hanging="360"/>
      </w:pPr>
      <w:rPr>
        <w:rFonts w:ascii="Wingdings" w:hAnsi="Wingdings" w:hint="default"/>
      </w:rPr>
    </w:lvl>
    <w:lvl w:ilvl="1" w:tplc="04050003" w:tentative="1">
      <w:start w:val="1"/>
      <w:numFmt w:val="bullet"/>
      <w:lvlText w:val="o"/>
      <w:lvlJc w:val="left"/>
      <w:pPr>
        <w:tabs>
          <w:tab w:val="num" w:pos="1695"/>
        </w:tabs>
        <w:ind w:left="1695" w:hanging="360"/>
      </w:pPr>
      <w:rPr>
        <w:rFonts w:ascii="Courier New" w:hAnsi="Courier New" w:cs="Courier New" w:hint="default"/>
      </w:rPr>
    </w:lvl>
    <w:lvl w:ilvl="2" w:tplc="04050005" w:tentative="1">
      <w:start w:val="1"/>
      <w:numFmt w:val="bullet"/>
      <w:lvlText w:val=""/>
      <w:lvlJc w:val="left"/>
      <w:pPr>
        <w:tabs>
          <w:tab w:val="num" w:pos="2415"/>
        </w:tabs>
        <w:ind w:left="2415" w:hanging="360"/>
      </w:pPr>
      <w:rPr>
        <w:rFonts w:ascii="Wingdings" w:hAnsi="Wingdings" w:hint="default"/>
      </w:rPr>
    </w:lvl>
    <w:lvl w:ilvl="3" w:tplc="04050001" w:tentative="1">
      <w:start w:val="1"/>
      <w:numFmt w:val="bullet"/>
      <w:lvlText w:val=""/>
      <w:lvlJc w:val="left"/>
      <w:pPr>
        <w:tabs>
          <w:tab w:val="num" w:pos="3135"/>
        </w:tabs>
        <w:ind w:left="3135" w:hanging="360"/>
      </w:pPr>
      <w:rPr>
        <w:rFonts w:ascii="Symbol" w:hAnsi="Symbol" w:hint="default"/>
      </w:rPr>
    </w:lvl>
    <w:lvl w:ilvl="4" w:tplc="04050003" w:tentative="1">
      <w:start w:val="1"/>
      <w:numFmt w:val="bullet"/>
      <w:lvlText w:val="o"/>
      <w:lvlJc w:val="left"/>
      <w:pPr>
        <w:tabs>
          <w:tab w:val="num" w:pos="3855"/>
        </w:tabs>
        <w:ind w:left="3855" w:hanging="360"/>
      </w:pPr>
      <w:rPr>
        <w:rFonts w:ascii="Courier New" w:hAnsi="Courier New" w:cs="Courier New" w:hint="default"/>
      </w:rPr>
    </w:lvl>
    <w:lvl w:ilvl="5" w:tplc="04050005" w:tentative="1">
      <w:start w:val="1"/>
      <w:numFmt w:val="bullet"/>
      <w:lvlText w:val=""/>
      <w:lvlJc w:val="left"/>
      <w:pPr>
        <w:tabs>
          <w:tab w:val="num" w:pos="4575"/>
        </w:tabs>
        <w:ind w:left="4575" w:hanging="360"/>
      </w:pPr>
      <w:rPr>
        <w:rFonts w:ascii="Wingdings" w:hAnsi="Wingdings" w:hint="default"/>
      </w:rPr>
    </w:lvl>
    <w:lvl w:ilvl="6" w:tplc="04050001" w:tentative="1">
      <w:start w:val="1"/>
      <w:numFmt w:val="bullet"/>
      <w:lvlText w:val=""/>
      <w:lvlJc w:val="left"/>
      <w:pPr>
        <w:tabs>
          <w:tab w:val="num" w:pos="5295"/>
        </w:tabs>
        <w:ind w:left="5295" w:hanging="360"/>
      </w:pPr>
      <w:rPr>
        <w:rFonts w:ascii="Symbol" w:hAnsi="Symbol" w:hint="default"/>
      </w:rPr>
    </w:lvl>
    <w:lvl w:ilvl="7" w:tplc="04050003" w:tentative="1">
      <w:start w:val="1"/>
      <w:numFmt w:val="bullet"/>
      <w:lvlText w:val="o"/>
      <w:lvlJc w:val="left"/>
      <w:pPr>
        <w:tabs>
          <w:tab w:val="num" w:pos="6015"/>
        </w:tabs>
        <w:ind w:left="6015" w:hanging="360"/>
      </w:pPr>
      <w:rPr>
        <w:rFonts w:ascii="Courier New" w:hAnsi="Courier New" w:cs="Courier New" w:hint="default"/>
      </w:rPr>
    </w:lvl>
    <w:lvl w:ilvl="8" w:tplc="04050005" w:tentative="1">
      <w:start w:val="1"/>
      <w:numFmt w:val="bullet"/>
      <w:lvlText w:val=""/>
      <w:lvlJc w:val="left"/>
      <w:pPr>
        <w:tabs>
          <w:tab w:val="num" w:pos="6735"/>
        </w:tabs>
        <w:ind w:left="6735" w:hanging="360"/>
      </w:pPr>
      <w:rPr>
        <w:rFonts w:ascii="Wingdings" w:hAnsi="Wingdings" w:hint="default"/>
      </w:rPr>
    </w:lvl>
  </w:abstractNum>
  <w:abstractNum w:abstractNumId="15" w15:restartNumberingAfterBreak="0">
    <w:nsid w:val="3BC664C5"/>
    <w:multiLevelType w:val="hybridMultilevel"/>
    <w:tmpl w:val="2EA86BEC"/>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3B7D2B"/>
    <w:multiLevelType w:val="hybridMultilevel"/>
    <w:tmpl w:val="48A42B6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8B46B1A"/>
    <w:multiLevelType w:val="hybridMultilevel"/>
    <w:tmpl w:val="5524B928"/>
    <w:lvl w:ilvl="0" w:tplc="04050001">
      <w:start w:val="1"/>
      <w:numFmt w:val="bullet"/>
      <w:lvlText w:val=""/>
      <w:lvlJc w:val="left"/>
      <w:pPr>
        <w:tabs>
          <w:tab w:val="num" w:pos="1068"/>
        </w:tabs>
        <w:ind w:left="1068" w:hanging="360"/>
      </w:pPr>
      <w:rPr>
        <w:rFonts w:ascii="Symbol" w:hAnsi="Symbol" w:hint="default"/>
      </w:rPr>
    </w:lvl>
    <w:lvl w:ilvl="1" w:tplc="0405000B">
      <w:start w:val="1"/>
      <w:numFmt w:val="bullet"/>
      <w:lvlText w:val=""/>
      <w:lvlJc w:val="left"/>
      <w:pPr>
        <w:tabs>
          <w:tab w:val="num" w:pos="1788"/>
        </w:tabs>
        <w:ind w:left="1788" w:hanging="360"/>
      </w:pPr>
      <w:rPr>
        <w:rFonts w:ascii="Wingdings" w:hAnsi="Wingdings" w:hint="default"/>
      </w:rPr>
    </w:lvl>
    <w:lvl w:ilvl="2" w:tplc="04050005">
      <w:start w:val="1"/>
      <w:numFmt w:val="decimal"/>
      <w:lvlText w:val="%3."/>
      <w:lvlJc w:val="left"/>
      <w:pPr>
        <w:tabs>
          <w:tab w:val="num" w:pos="2508"/>
        </w:tabs>
        <w:ind w:left="2508" w:hanging="360"/>
      </w:pPr>
    </w:lvl>
    <w:lvl w:ilvl="3" w:tplc="04050001">
      <w:start w:val="1"/>
      <w:numFmt w:val="decimal"/>
      <w:lvlText w:val="%4."/>
      <w:lvlJc w:val="left"/>
      <w:pPr>
        <w:tabs>
          <w:tab w:val="num" w:pos="3228"/>
        </w:tabs>
        <w:ind w:left="3228" w:hanging="360"/>
      </w:pPr>
    </w:lvl>
    <w:lvl w:ilvl="4" w:tplc="04050003">
      <w:start w:val="1"/>
      <w:numFmt w:val="decimal"/>
      <w:lvlText w:val="%5."/>
      <w:lvlJc w:val="left"/>
      <w:pPr>
        <w:tabs>
          <w:tab w:val="num" w:pos="3948"/>
        </w:tabs>
        <w:ind w:left="3948" w:hanging="360"/>
      </w:pPr>
    </w:lvl>
    <w:lvl w:ilvl="5" w:tplc="04050005">
      <w:start w:val="1"/>
      <w:numFmt w:val="decimal"/>
      <w:lvlText w:val="%6."/>
      <w:lvlJc w:val="left"/>
      <w:pPr>
        <w:tabs>
          <w:tab w:val="num" w:pos="4668"/>
        </w:tabs>
        <w:ind w:left="4668" w:hanging="360"/>
      </w:pPr>
    </w:lvl>
    <w:lvl w:ilvl="6" w:tplc="04050001">
      <w:start w:val="1"/>
      <w:numFmt w:val="decimal"/>
      <w:lvlText w:val="%7."/>
      <w:lvlJc w:val="left"/>
      <w:pPr>
        <w:tabs>
          <w:tab w:val="num" w:pos="5388"/>
        </w:tabs>
        <w:ind w:left="5388" w:hanging="360"/>
      </w:pPr>
    </w:lvl>
    <w:lvl w:ilvl="7" w:tplc="04050003">
      <w:start w:val="1"/>
      <w:numFmt w:val="decimal"/>
      <w:lvlText w:val="%8."/>
      <w:lvlJc w:val="left"/>
      <w:pPr>
        <w:tabs>
          <w:tab w:val="num" w:pos="6108"/>
        </w:tabs>
        <w:ind w:left="6108" w:hanging="360"/>
      </w:pPr>
    </w:lvl>
    <w:lvl w:ilvl="8" w:tplc="04050005">
      <w:start w:val="1"/>
      <w:numFmt w:val="decimal"/>
      <w:lvlText w:val="%9."/>
      <w:lvlJc w:val="left"/>
      <w:pPr>
        <w:tabs>
          <w:tab w:val="num" w:pos="6828"/>
        </w:tabs>
        <w:ind w:left="6828" w:hanging="360"/>
      </w:pPr>
    </w:lvl>
  </w:abstractNum>
  <w:abstractNum w:abstractNumId="18" w15:restartNumberingAfterBreak="0">
    <w:nsid w:val="48D00CC8"/>
    <w:multiLevelType w:val="hybridMultilevel"/>
    <w:tmpl w:val="FBC65CD4"/>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986A3F"/>
    <w:multiLevelType w:val="hybridMultilevel"/>
    <w:tmpl w:val="9F10AE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D406368"/>
    <w:multiLevelType w:val="hybridMultilevel"/>
    <w:tmpl w:val="91D054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1344EE"/>
    <w:multiLevelType w:val="multilevel"/>
    <w:tmpl w:val="366C54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FCB645B"/>
    <w:multiLevelType w:val="hybridMultilevel"/>
    <w:tmpl w:val="9CAAC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7632B29"/>
    <w:multiLevelType w:val="hybridMultilevel"/>
    <w:tmpl w:val="2B0AA7F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8707C71"/>
    <w:multiLevelType w:val="hybridMultilevel"/>
    <w:tmpl w:val="87A2B9A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15:restartNumberingAfterBreak="0">
    <w:nsid w:val="5EF92FE1"/>
    <w:multiLevelType w:val="hybridMultilevel"/>
    <w:tmpl w:val="2D98A66E"/>
    <w:lvl w:ilvl="0" w:tplc="9C18CA46">
      <w:numFmt w:val="bullet"/>
      <w:lvlText w:val="-"/>
      <w:lvlJc w:val="left"/>
      <w:pPr>
        <w:ind w:left="720" w:hanging="360"/>
      </w:pPr>
      <w:rPr>
        <w:rFonts w:ascii="Arial Black" w:eastAsia="Arial Black" w:hAnsi="Arial Black" w:cs="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F650195"/>
    <w:multiLevelType w:val="multilevel"/>
    <w:tmpl w:val="D696EE74"/>
    <w:lvl w:ilvl="0">
      <w:numFmt w:val="bullet"/>
      <w:pStyle w:val="Seznam"/>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16F1C4A"/>
    <w:multiLevelType w:val="multilevel"/>
    <w:tmpl w:val="DB665FA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8" w15:restartNumberingAfterBreak="0">
    <w:nsid w:val="63A46175"/>
    <w:multiLevelType w:val="hybridMultilevel"/>
    <w:tmpl w:val="947CC5EA"/>
    <w:lvl w:ilvl="0" w:tplc="04050005">
      <w:start w:val="1"/>
      <w:numFmt w:val="bullet"/>
      <w:lvlText w:val=""/>
      <w:lvlJc w:val="left"/>
      <w:pPr>
        <w:tabs>
          <w:tab w:val="num" w:pos="1080"/>
        </w:tabs>
        <w:ind w:left="1080" w:hanging="360"/>
      </w:pPr>
      <w:rPr>
        <w:rFonts w:ascii="Wingdings" w:hAnsi="Wingding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9" w15:restartNumberingAfterBreak="0">
    <w:nsid w:val="6C9A10CE"/>
    <w:multiLevelType w:val="hybridMultilevel"/>
    <w:tmpl w:val="C6F63D7C"/>
    <w:lvl w:ilvl="0" w:tplc="04050005">
      <w:start w:val="1"/>
      <w:numFmt w:val="bullet"/>
      <w:lvlText w:val=""/>
      <w:lvlJc w:val="left"/>
      <w:pPr>
        <w:ind w:left="720" w:hanging="360"/>
      </w:pPr>
      <w:rPr>
        <w:rFonts w:ascii="Wingdings"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18416D4"/>
    <w:multiLevelType w:val="hybridMultilevel"/>
    <w:tmpl w:val="DF7672B2"/>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73C773CB"/>
    <w:multiLevelType w:val="multilevel"/>
    <w:tmpl w:val="F92499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D37698D"/>
    <w:multiLevelType w:val="hybridMultilevel"/>
    <w:tmpl w:val="1E808F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31"/>
  </w:num>
  <w:num w:numId="4">
    <w:abstractNumId w:val="3"/>
  </w:num>
  <w:num w:numId="5">
    <w:abstractNumId w:val="4"/>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0"/>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7"/>
  </w:num>
  <w:num w:numId="12">
    <w:abstractNumId w:val="18"/>
  </w:num>
  <w:num w:numId="13">
    <w:abstractNumId w:val="15"/>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
  </w:num>
  <w:num w:numId="21">
    <w:abstractNumId w:val="5"/>
  </w:num>
  <w:num w:numId="22">
    <w:abstractNumId w:val="1"/>
  </w:num>
  <w:num w:numId="23">
    <w:abstractNumId w:val="25"/>
  </w:num>
  <w:num w:numId="24">
    <w:abstractNumId w:val="22"/>
  </w:num>
  <w:num w:numId="25">
    <w:abstractNumId w:val="23"/>
  </w:num>
  <w:num w:numId="26">
    <w:abstractNumId w:val="9"/>
  </w:num>
  <w:num w:numId="27">
    <w:abstractNumId w:val="32"/>
  </w:num>
  <w:num w:numId="28">
    <w:abstractNumId w:val="13"/>
  </w:num>
  <w:num w:numId="29">
    <w:abstractNumId w:val="19"/>
  </w:num>
  <w:num w:numId="30">
    <w:abstractNumId w:val="29"/>
  </w:num>
  <w:num w:numId="31">
    <w:abstractNumId w:val="24"/>
  </w:num>
  <w:num w:numId="32">
    <w:abstractNumId w:val="20"/>
  </w:num>
  <w:num w:numId="33">
    <w:abstractNumId w:val="10"/>
  </w:num>
  <w:num w:numId="34">
    <w:abstractNumId w:val="16"/>
  </w:num>
  <w:num w:numId="3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58B"/>
    <w:rsid w:val="000430DC"/>
    <w:rsid w:val="000442B4"/>
    <w:rsid w:val="00075458"/>
    <w:rsid w:val="000B1C63"/>
    <w:rsid w:val="000D0BAF"/>
    <w:rsid w:val="000D1072"/>
    <w:rsid w:val="00122129"/>
    <w:rsid w:val="00125C7A"/>
    <w:rsid w:val="001607FF"/>
    <w:rsid w:val="00164664"/>
    <w:rsid w:val="001657C8"/>
    <w:rsid w:val="0018064C"/>
    <w:rsid w:val="00180852"/>
    <w:rsid w:val="00186B07"/>
    <w:rsid w:val="001F4A44"/>
    <w:rsid w:val="00224490"/>
    <w:rsid w:val="00241A95"/>
    <w:rsid w:val="002455E5"/>
    <w:rsid w:val="00251ABF"/>
    <w:rsid w:val="00252C34"/>
    <w:rsid w:val="0029046F"/>
    <w:rsid w:val="002A5554"/>
    <w:rsid w:val="002B0AEA"/>
    <w:rsid w:val="002B71C0"/>
    <w:rsid w:val="002D39EF"/>
    <w:rsid w:val="002E0F62"/>
    <w:rsid w:val="002E1776"/>
    <w:rsid w:val="002F291E"/>
    <w:rsid w:val="002F7766"/>
    <w:rsid w:val="00301C81"/>
    <w:rsid w:val="00317E79"/>
    <w:rsid w:val="00360438"/>
    <w:rsid w:val="00393F14"/>
    <w:rsid w:val="003A6685"/>
    <w:rsid w:val="003F118E"/>
    <w:rsid w:val="003F6AC7"/>
    <w:rsid w:val="00400D68"/>
    <w:rsid w:val="0040573F"/>
    <w:rsid w:val="004231C6"/>
    <w:rsid w:val="00471D86"/>
    <w:rsid w:val="00471DA5"/>
    <w:rsid w:val="00480EBD"/>
    <w:rsid w:val="004843AA"/>
    <w:rsid w:val="004966B1"/>
    <w:rsid w:val="004B68BA"/>
    <w:rsid w:val="004C0867"/>
    <w:rsid w:val="004C79F5"/>
    <w:rsid w:val="004E5627"/>
    <w:rsid w:val="00513E92"/>
    <w:rsid w:val="00556404"/>
    <w:rsid w:val="00566D81"/>
    <w:rsid w:val="005A2A2E"/>
    <w:rsid w:val="005B2EED"/>
    <w:rsid w:val="005E0C9D"/>
    <w:rsid w:val="005E4C7D"/>
    <w:rsid w:val="005F48E6"/>
    <w:rsid w:val="00600A28"/>
    <w:rsid w:val="00625C80"/>
    <w:rsid w:val="006350C1"/>
    <w:rsid w:val="00661E1D"/>
    <w:rsid w:val="006768A3"/>
    <w:rsid w:val="0068542C"/>
    <w:rsid w:val="0069014C"/>
    <w:rsid w:val="006B7DEB"/>
    <w:rsid w:val="006D2E7F"/>
    <w:rsid w:val="00700613"/>
    <w:rsid w:val="007C2332"/>
    <w:rsid w:val="007E60A3"/>
    <w:rsid w:val="008045BA"/>
    <w:rsid w:val="00817726"/>
    <w:rsid w:val="00853D43"/>
    <w:rsid w:val="008637B7"/>
    <w:rsid w:val="00863819"/>
    <w:rsid w:val="00870344"/>
    <w:rsid w:val="008A1AAA"/>
    <w:rsid w:val="008B046B"/>
    <w:rsid w:val="008B0C51"/>
    <w:rsid w:val="008D449B"/>
    <w:rsid w:val="008E2160"/>
    <w:rsid w:val="008F3ABD"/>
    <w:rsid w:val="009009EF"/>
    <w:rsid w:val="0091758B"/>
    <w:rsid w:val="00925401"/>
    <w:rsid w:val="00926AF2"/>
    <w:rsid w:val="009312EF"/>
    <w:rsid w:val="009334E7"/>
    <w:rsid w:val="00937C7D"/>
    <w:rsid w:val="00966425"/>
    <w:rsid w:val="009C59CD"/>
    <w:rsid w:val="009E3515"/>
    <w:rsid w:val="00A010DF"/>
    <w:rsid w:val="00A25759"/>
    <w:rsid w:val="00A61CDD"/>
    <w:rsid w:val="00AA65C6"/>
    <w:rsid w:val="00AD3110"/>
    <w:rsid w:val="00AE5853"/>
    <w:rsid w:val="00AE69E6"/>
    <w:rsid w:val="00AF6A7A"/>
    <w:rsid w:val="00AF6D33"/>
    <w:rsid w:val="00B135CE"/>
    <w:rsid w:val="00B440D9"/>
    <w:rsid w:val="00BA65ED"/>
    <w:rsid w:val="00BC6B62"/>
    <w:rsid w:val="00BD4328"/>
    <w:rsid w:val="00BE749A"/>
    <w:rsid w:val="00BF473F"/>
    <w:rsid w:val="00BF7353"/>
    <w:rsid w:val="00C034BE"/>
    <w:rsid w:val="00C173FE"/>
    <w:rsid w:val="00C276BB"/>
    <w:rsid w:val="00C95CAA"/>
    <w:rsid w:val="00CB0DEF"/>
    <w:rsid w:val="00CB6C74"/>
    <w:rsid w:val="00CC3DE7"/>
    <w:rsid w:val="00CE287E"/>
    <w:rsid w:val="00D1184D"/>
    <w:rsid w:val="00D20C67"/>
    <w:rsid w:val="00D263BE"/>
    <w:rsid w:val="00D52CA4"/>
    <w:rsid w:val="00D92CB0"/>
    <w:rsid w:val="00D93899"/>
    <w:rsid w:val="00DB602F"/>
    <w:rsid w:val="00DC5AC1"/>
    <w:rsid w:val="00DE2819"/>
    <w:rsid w:val="00DF3AD1"/>
    <w:rsid w:val="00E201B7"/>
    <w:rsid w:val="00E45B2F"/>
    <w:rsid w:val="00E675CF"/>
    <w:rsid w:val="00EA5040"/>
    <w:rsid w:val="00ED1637"/>
    <w:rsid w:val="00EE5A7E"/>
    <w:rsid w:val="00F063A1"/>
    <w:rsid w:val="00F436A2"/>
    <w:rsid w:val="00F50A24"/>
    <w:rsid w:val="00F60594"/>
    <w:rsid w:val="00F60FEB"/>
    <w:rsid w:val="00F65970"/>
    <w:rsid w:val="00F6720B"/>
    <w:rsid w:val="00F97C92"/>
    <w:rsid w:val="00FB3692"/>
    <w:rsid w:val="00FB4F47"/>
    <w:rsid w:val="00FD098C"/>
    <w:rsid w:val="00FD369C"/>
    <w:rsid w:val="00FE06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6D0437"/>
  <w15:docId w15:val="{99030402-0990-44D7-956C-99C35CF1D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758B"/>
  </w:style>
  <w:style w:type="paragraph" w:styleId="Nadpis1">
    <w:name w:val="heading 1"/>
    <w:basedOn w:val="Normln"/>
    <w:next w:val="Normln"/>
    <w:link w:val="Nadpis1Char"/>
    <w:qFormat/>
    <w:rsid w:val="00700613"/>
    <w:pPr>
      <w:keepNext/>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qFormat/>
    <w:rsid w:val="00700613"/>
    <w:pPr>
      <w:keepNext/>
      <w:spacing w:before="240" w:after="60" w:line="240" w:lineRule="auto"/>
      <w:outlineLvl w:val="1"/>
    </w:pPr>
    <w:rPr>
      <w:rFonts w:ascii="Arial" w:eastAsia="Times New Roman" w:hAnsi="Arial" w:cs="Arial"/>
      <w:b/>
      <w:bCs/>
      <w:i/>
      <w:iCs/>
      <w:sz w:val="28"/>
      <w:szCs w:val="28"/>
      <w:lang w:eastAsia="cs-CZ"/>
    </w:rPr>
  </w:style>
  <w:style w:type="paragraph" w:styleId="Nadpis3">
    <w:name w:val="heading 3"/>
    <w:basedOn w:val="Normln"/>
    <w:link w:val="Nadpis3Char"/>
    <w:qFormat/>
    <w:rsid w:val="00700613"/>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next w:val="Normln"/>
    <w:link w:val="Nadpis4Char"/>
    <w:qFormat/>
    <w:rsid w:val="00700613"/>
    <w:pPr>
      <w:keepNext/>
      <w:spacing w:before="240" w:after="60" w:line="240" w:lineRule="auto"/>
      <w:outlineLvl w:val="3"/>
    </w:pPr>
    <w:rPr>
      <w:rFonts w:ascii="Times New Roman" w:eastAsia="Times New Roman" w:hAnsi="Times New Roman" w:cs="Times New Roman"/>
      <w:b/>
      <w:bCs/>
      <w:sz w:val="28"/>
      <w:szCs w:val="28"/>
      <w:lang w:eastAsia="cs-CZ"/>
    </w:rPr>
  </w:style>
  <w:style w:type="paragraph" w:styleId="Nadpis5">
    <w:name w:val="heading 5"/>
    <w:basedOn w:val="Normln"/>
    <w:link w:val="Nadpis5Char"/>
    <w:unhideWhenUsed/>
    <w:qFormat/>
    <w:rsid w:val="008A1AAA"/>
    <w:pPr>
      <w:spacing w:before="100" w:beforeAutospacing="1" w:after="100" w:afterAutospacing="1" w:line="240" w:lineRule="auto"/>
      <w:outlineLvl w:val="4"/>
    </w:pPr>
    <w:rPr>
      <w:rFonts w:ascii="Times New Roman" w:eastAsia="Times New Roman" w:hAnsi="Times New Roman" w:cs="Times New Roman"/>
      <w:b/>
      <w:bC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nhideWhenUsed/>
    <w:rsid w:val="00926AF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926AF2"/>
    <w:rPr>
      <w:rFonts w:ascii="Tahoma" w:hAnsi="Tahoma" w:cs="Tahoma"/>
      <w:sz w:val="16"/>
      <w:szCs w:val="16"/>
    </w:rPr>
  </w:style>
  <w:style w:type="table" w:styleId="Mkatabulky">
    <w:name w:val="Table Grid"/>
    <w:basedOn w:val="Normlntabulka"/>
    <w:uiPriority w:val="59"/>
    <w:rsid w:val="009C5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rsid w:val="008A1AAA"/>
    <w:rPr>
      <w:rFonts w:ascii="Times New Roman" w:eastAsia="Times New Roman" w:hAnsi="Times New Roman" w:cs="Times New Roman"/>
      <w:b/>
      <w:bCs/>
      <w:sz w:val="20"/>
      <w:szCs w:val="20"/>
      <w:lang w:eastAsia="cs-CZ"/>
    </w:rPr>
  </w:style>
  <w:style w:type="paragraph" w:styleId="Odstavecseseznamem">
    <w:name w:val="List Paragraph"/>
    <w:basedOn w:val="Normln"/>
    <w:qFormat/>
    <w:rsid w:val="002E1776"/>
    <w:pPr>
      <w:suppressAutoHyphens/>
      <w:autoSpaceDN w:val="0"/>
      <w:spacing w:after="0" w:line="240" w:lineRule="auto"/>
      <w:ind w:left="720"/>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700613"/>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700613"/>
    <w:rPr>
      <w:rFonts w:ascii="Arial" w:eastAsia="Times New Roman" w:hAnsi="Arial" w:cs="Arial"/>
      <w:b/>
      <w:bCs/>
      <w:i/>
      <w:iCs/>
      <w:sz w:val="28"/>
      <w:szCs w:val="28"/>
      <w:lang w:eastAsia="cs-CZ"/>
    </w:rPr>
  </w:style>
  <w:style w:type="character" w:customStyle="1" w:styleId="Nadpis3Char">
    <w:name w:val="Nadpis 3 Char"/>
    <w:basedOn w:val="Standardnpsmoodstavce"/>
    <w:link w:val="Nadpis3"/>
    <w:rsid w:val="00700613"/>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rsid w:val="00700613"/>
    <w:rPr>
      <w:rFonts w:ascii="Times New Roman" w:eastAsia="Times New Roman" w:hAnsi="Times New Roman" w:cs="Times New Roman"/>
      <w:b/>
      <w:bCs/>
      <w:sz w:val="28"/>
      <w:szCs w:val="28"/>
      <w:lang w:eastAsia="cs-CZ"/>
    </w:rPr>
  </w:style>
  <w:style w:type="numbering" w:customStyle="1" w:styleId="Bezseznamu1">
    <w:name w:val="Bez seznamu1"/>
    <w:next w:val="Bezseznamu"/>
    <w:semiHidden/>
    <w:unhideWhenUsed/>
    <w:rsid w:val="00700613"/>
  </w:style>
  <w:style w:type="character" w:styleId="Hypertextovodkaz">
    <w:name w:val="Hyperlink"/>
    <w:rsid w:val="00700613"/>
    <w:rPr>
      <w:color w:val="0000FF"/>
      <w:u w:val="single"/>
    </w:rPr>
  </w:style>
  <w:style w:type="paragraph" w:styleId="Normlnweb">
    <w:name w:val="Normal (Web)"/>
    <w:basedOn w:val="Normln"/>
    <w:uiPriority w:val="99"/>
    <w:rsid w:val="0070061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rsid w:val="00700613"/>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rsid w:val="00700613"/>
    <w:rPr>
      <w:rFonts w:ascii="Times New Roman" w:eastAsia="Times New Roman" w:hAnsi="Times New Roman" w:cs="Times New Roman"/>
      <w:sz w:val="24"/>
      <w:szCs w:val="24"/>
      <w:lang w:eastAsia="cs-CZ"/>
    </w:rPr>
  </w:style>
  <w:style w:type="character" w:styleId="Sledovanodkaz">
    <w:name w:val="FollowedHyperlink"/>
    <w:rsid w:val="00700613"/>
    <w:rPr>
      <w:color w:val="800080"/>
      <w:u w:val="single"/>
    </w:rPr>
  </w:style>
  <w:style w:type="paragraph" w:styleId="Zpat">
    <w:name w:val="footer"/>
    <w:basedOn w:val="Normln"/>
    <w:link w:val="ZpatChar"/>
    <w:uiPriority w:val="99"/>
    <w:rsid w:val="00700613"/>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700613"/>
    <w:rPr>
      <w:rFonts w:ascii="Times New Roman" w:eastAsia="Times New Roman" w:hAnsi="Times New Roman" w:cs="Times New Roman"/>
      <w:sz w:val="24"/>
      <w:szCs w:val="24"/>
      <w:lang w:eastAsia="cs-CZ"/>
    </w:rPr>
  </w:style>
  <w:style w:type="paragraph" w:styleId="Seznam">
    <w:name w:val="List"/>
    <w:basedOn w:val="Normln"/>
    <w:rsid w:val="00700613"/>
    <w:pPr>
      <w:numPr>
        <w:numId w:val="1"/>
      </w:numPr>
      <w:spacing w:after="0" w:line="240" w:lineRule="auto"/>
      <w:ind w:left="283" w:hanging="283"/>
    </w:pPr>
    <w:rPr>
      <w:rFonts w:ascii="Times New Roman" w:eastAsia="Times New Roman" w:hAnsi="Times New Roman" w:cs="Times New Roman"/>
      <w:sz w:val="24"/>
      <w:szCs w:val="24"/>
      <w:lang w:eastAsia="cs-CZ"/>
    </w:rPr>
  </w:style>
  <w:style w:type="paragraph" w:styleId="Nzev">
    <w:name w:val="Title"/>
    <w:basedOn w:val="Normln"/>
    <w:link w:val="NzevChar"/>
    <w:qFormat/>
    <w:rsid w:val="00700613"/>
    <w:pPr>
      <w:numPr>
        <w:numId w:val="7"/>
      </w:numPr>
      <w:spacing w:after="0" w:line="240" w:lineRule="auto"/>
      <w:jc w:val="center"/>
    </w:pPr>
    <w:rPr>
      <w:rFonts w:ascii="Arial" w:eastAsia="Times New Roman" w:hAnsi="Arial" w:cs="Arial"/>
      <w:b/>
      <w:bCs/>
      <w:sz w:val="28"/>
      <w:szCs w:val="24"/>
      <w:lang w:eastAsia="cs-CZ"/>
    </w:rPr>
  </w:style>
  <w:style w:type="character" w:customStyle="1" w:styleId="NzevChar">
    <w:name w:val="Název Char"/>
    <w:basedOn w:val="Standardnpsmoodstavce"/>
    <w:link w:val="Nzev"/>
    <w:rsid w:val="00700613"/>
    <w:rPr>
      <w:rFonts w:ascii="Arial" w:eastAsia="Times New Roman" w:hAnsi="Arial" w:cs="Arial"/>
      <w:b/>
      <w:bCs/>
      <w:sz w:val="28"/>
      <w:szCs w:val="24"/>
      <w:lang w:eastAsia="cs-CZ"/>
    </w:rPr>
  </w:style>
  <w:style w:type="paragraph" w:styleId="Zkladntext">
    <w:name w:val="Body Text"/>
    <w:basedOn w:val="Normln"/>
    <w:link w:val="ZkladntextChar"/>
    <w:rsid w:val="00700613"/>
    <w:pPr>
      <w:overflowPunct w:val="0"/>
      <w:autoSpaceDE w:val="0"/>
      <w:autoSpaceDN w:val="0"/>
      <w:adjustRightInd w:val="0"/>
      <w:spacing w:after="0" w:line="240" w:lineRule="auto"/>
    </w:pPr>
    <w:rPr>
      <w:rFonts w:ascii="Times New Roman" w:eastAsia="Times New Roman" w:hAnsi="Times New Roman" w:cs="Times New Roman"/>
      <w:b/>
      <w:szCs w:val="20"/>
      <w:lang w:eastAsia="cs-CZ"/>
    </w:rPr>
  </w:style>
  <w:style w:type="character" w:customStyle="1" w:styleId="ZkladntextChar">
    <w:name w:val="Základní text Char"/>
    <w:basedOn w:val="Standardnpsmoodstavce"/>
    <w:link w:val="Zkladntext"/>
    <w:rsid w:val="00700613"/>
    <w:rPr>
      <w:rFonts w:ascii="Times New Roman" w:eastAsia="Times New Roman" w:hAnsi="Times New Roman" w:cs="Times New Roman"/>
      <w:b/>
      <w:szCs w:val="20"/>
      <w:lang w:eastAsia="cs-CZ"/>
    </w:rPr>
  </w:style>
  <w:style w:type="paragraph" w:styleId="Zkladntextodsazen">
    <w:name w:val="Body Text Indent"/>
    <w:basedOn w:val="Normln"/>
    <w:link w:val="ZkladntextodsazenChar"/>
    <w:rsid w:val="00700613"/>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700613"/>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rsid w:val="00700613"/>
    <w:pPr>
      <w:spacing w:after="120" w:line="240" w:lineRule="auto"/>
      <w:ind w:left="283"/>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rsid w:val="00700613"/>
    <w:rPr>
      <w:rFonts w:ascii="Times New Roman" w:eastAsia="Times New Roman" w:hAnsi="Times New Roman" w:cs="Times New Roman"/>
      <w:sz w:val="16"/>
      <w:szCs w:val="16"/>
      <w:lang w:eastAsia="cs-CZ"/>
    </w:rPr>
  </w:style>
  <w:style w:type="table" w:customStyle="1" w:styleId="Mkatabulky1">
    <w:name w:val="Mřížka tabulky1"/>
    <w:basedOn w:val="Normlntabulka"/>
    <w:next w:val="Mkatabulky"/>
    <w:rsid w:val="00700613"/>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7006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59945">
      <w:bodyDiv w:val="1"/>
      <w:marLeft w:val="0"/>
      <w:marRight w:val="0"/>
      <w:marTop w:val="0"/>
      <w:marBottom w:val="0"/>
      <w:divBdr>
        <w:top w:val="none" w:sz="0" w:space="0" w:color="auto"/>
        <w:left w:val="none" w:sz="0" w:space="0" w:color="auto"/>
        <w:bottom w:val="none" w:sz="0" w:space="0" w:color="auto"/>
        <w:right w:val="none" w:sz="0" w:space="0" w:color="auto"/>
      </w:divBdr>
    </w:div>
    <w:div w:id="39868423">
      <w:bodyDiv w:val="1"/>
      <w:marLeft w:val="0"/>
      <w:marRight w:val="0"/>
      <w:marTop w:val="0"/>
      <w:marBottom w:val="0"/>
      <w:divBdr>
        <w:top w:val="none" w:sz="0" w:space="0" w:color="auto"/>
        <w:left w:val="none" w:sz="0" w:space="0" w:color="auto"/>
        <w:bottom w:val="none" w:sz="0" w:space="0" w:color="auto"/>
        <w:right w:val="none" w:sz="0" w:space="0" w:color="auto"/>
      </w:divBdr>
    </w:div>
    <w:div w:id="68966774">
      <w:bodyDiv w:val="1"/>
      <w:marLeft w:val="0"/>
      <w:marRight w:val="0"/>
      <w:marTop w:val="0"/>
      <w:marBottom w:val="0"/>
      <w:divBdr>
        <w:top w:val="none" w:sz="0" w:space="0" w:color="auto"/>
        <w:left w:val="none" w:sz="0" w:space="0" w:color="auto"/>
        <w:bottom w:val="none" w:sz="0" w:space="0" w:color="auto"/>
        <w:right w:val="none" w:sz="0" w:space="0" w:color="auto"/>
      </w:divBdr>
    </w:div>
    <w:div w:id="69083525">
      <w:bodyDiv w:val="1"/>
      <w:marLeft w:val="0"/>
      <w:marRight w:val="0"/>
      <w:marTop w:val="0"/>
      <w:marBottom w:val="0"/>
      <w:divBdr>
        <w:top w:val="none" w:sz="0" w:space="0" w:color="auto"/>
        <w:left w:val="none" w:sz="0" w:space="0" w:color="auto"/>
        <w:bottom w:val="none" w:sz="0" w:space="0" w:color="auto"/>
        <w:right w:val="none" w:sz="0" w:space="0" w:color="auto"/>
      </w:divBdr>
    </w:div>
    <w:div w:id="72824705">
      <w:bodyDiv w:val="1"/>
      <w:marLeft w:val="0"/>
      <w:marRight w:val="0"/>
      <w:marTop w:val="0"/>
      <w:marBottom w:val="0"/>
      <w:divBdr>
        <w:top w:val="none" w:sz="0" w:space="0" w:color="auto"/>
        <w:left w:val="none" w:sz="0" w:space="0" w:color="auto"/>
        <w:bottom w:val="none" w:sz="0" w:space="0" w:color="auto"/>
        <w:right w:val="none" w:sz="0" w:space="0" w:color="auto"/>
      </w:divBdr>
    </w:div>
    <w:div w:id="166947103">
      <w:bodyDiv w:val="1"/>
      <w:marLeft w:val="0"/>
      <w:marRight w:val="0"/>
      <w:marTop w:val="0"/>
      <w:marBottom w:val="0"/>
      <w:divBdr>
        <w:top w:val="none" w:sz="0" w:space="0" w:color="auto"/>
        <w:left w:val="none" w:sz="0" w:space="0" w:color="auto"/>
        <w:bottom w:val="none" w:sz="0" w:space="0" w:color="auto"/>
        <w:right w:val="none" w:sz="0" w:space="0" w:color="auto"/>
      </w:divBdr>
    </w:div>
    <w:div w:id="352072176">
      <w:bodyDiv w:val="1"/>
      <w:marLeft w:val="0"/>
      <w:marRight w:val="0"/>
      <w:marTop w:val="0"/>
      <w:marBottom w:val="0"/>
      <w:divBdr>
        <w:top w:val="none" w:sz="0" w:space="0" w:color="auto"/>
        <w:left w:val="none" w:sz="0" w:space="0" w:color="auto"/>
        <w:bottom w:val="none" w:sz="0" w:space="0" w:color="auto"/>
        <w:right w:val="none" w:sz="0" w:space="0" w:color="auto"/>
      </w:divBdr>
    </w:div>
    <w:div w:id="427313728">
      <w:bodyDiv w:val="1"/>
      <w:marLeft w:val="0"/>
      <w:marRight w:val="0"/>
      <w:marTop w:val="0"/>
      <w:marBottom w:val="0"/>
      <w:divBdr>
        <w:top w:val="none" w:sz="0" w:space="0" w:color="auto"/>
        <w:left w:val="none" w:sz="0" w:space="0" w:color="auto"/>
        <w:bottom w:val="none" w:sz="0" w:space="0" w:color="auto"/>
        <w:right w:val="none" w:sz="0" w:space="0" w:color="auto"/>
      </w:divBdr>
    </w:div>
    <w:div w:id="478110239">
      <w:bodyDiv w:val="1"/>
      <w:marLeft w:val="0"/>
      <w:marRight w:val="0"/>
      <w:marTop w:val="0"/>
      <w:marBottom w:val="0"/>
      <w:divBdr>
        <w:top w:val="none" w:sz="0" w:space="0" w:color="auto"/>
        <w:left w:val="none" w:sz="0" w:space="0" w:color="auto"/>
        <w:bottom w:val="none" w:sz="0" w:space="0" w:color="auto"/>
        <w:right w:val="none" w:sz="0" w:space="0" w:color="auto"/>
      </w:divBdr>
    </w:div>
    <w:div w:id="783961468">
      <w:bodyDiv w:val="1"/>
      <w:marLeft w:val="0"/>
      <w:marRight w:val="0"/>
      <w:marTop w:val="0"/>
      <w:marBottom w:val="0"/>
      <w:divBdr>
        <w:top w:val="none" w:sz="0" w:space="0" w:color="auto"/>
        <w:left w:val="none" w:sz="0" w:space="0" w:color="auto"/>
        <w:bottom w:val="none" w:sz="0" w:space="0" w:color="auto"/>
        <w:right w:val="none" w:sz="0" w:space="0" w:color="auto"/>
      </w:divBdr>
    </w:div>
    <w:div w:id="838740787">
      <w:bodyDiv w:val="1"/>
      <w:marLeft w:val="0"/>
      <w:marRight w:val="0"/>
      <w:marTop w:val="0"/>
      <w:marBottom w:val="0"/>
      <w:divBdr>
        <w:top w:val="none" w:sz="0" w:space="0" w:color="auto"/>
        <w:left w:val="none" w:sz="0" w:space="0" w:color="auto"/>
        <w:bottom w:val="none" w:sz="0" w:space="0" w:color="auto"/>
        <w:right w:val="none" w:sz="0" w:space="0" w:color="auto"/>
      </w:divBdr>
    </w:div>
    <w:div w:id="850024527">
      <w:bodyDiv w:val="1"/>
      <w:marLeft w:val="0"/>
      <w:marRight w:val="0"/>
      <w:marTop w:val="0"/>
      <w:marBottom w:val="0"/>
      <w:divBdr>
        <w:top w:val="none" w:sz="0" w:space="0" w:color="auto"/>
        <w:left w:val="none" w:sz="0" w:space="0" w:color="auto"/>
        <w:bottom w:val="none" w:sz="0" w:space="0" w:color="auto"/>
        <w:right w:val="none" w:sz="0" w:space="0" w:color="auto"/>
      </w:divBdr>
    </w:div>
    <w:div w:id="1001659766">
      <w:bodyDiv w:val="1"/>
      <w:marLeft w:val="0"/>
      <w:marRight w:val="0"/>
      <w:marTop w:val="0"/>
      <w:marBottom w:val="0"/>
      <w:divBdr>
        <w:top w:val="none" w:sz="0" w:space="0" w:color="auto"/>
        <w:left w:val="none" w:sz="0" w:space="0" w:color="auto"/>
        <w:bottom w:val="none" w:sz="0" w:space="0" w:color="auto"/>
        <w:right w:val="none" w:sz="0" w:space="0" w:color="auto"/>
      </w:divBdr>
    </w:div>
    <w:div w:id="1079251834">
      <w:bodyDiv w:val="1"/>
      <w:marLeft w:val="0"/>
      <w:marRight w:val="0"/>
      <w:marTop w:val="0"/>
      <w:marBottom w:val="0"/>
      <w:divBdr>
        <w:top w:val="none" w:sz="0" w:space="0" w:color="auto"/>
        <w:left w:val="none" w:sz="0" w:space="0" w:color="auto"/>
        <w:bottom w:val="none" w:sz="0" w:space="0" w:color="auto"/>
        <w:right w:val="none" w:sz="0" w:space="0" w:color="auto"/>
      </w:divBdr>
    </w:div>
    <w:div w:id="1221593087">
      <w:bodyDiv w:val="1"/>
      <w:marLeft w:val="0"/>
      <w:marRight w:val="0"/>
      <w:marTop w:val="0"/>
      <w:marBottom w:val="0"/>
      <w:divBdr>
        <w:top w:val="none" w:sz="0" w:space="0" w:color="auto"/>
        <w:left w:val="none" w:sz="0" w:space="0" w:color="auto"/>
        <w:bottom w:val="none" w:sz="0" w:space="0" w:color="auto"/>
        <w:right w:val="none" w:sz="0" w:space="0" w:color="auto"/>
      </w:divBdr>
    </w:div>
    <w:div w:id="1232160487">
      <w:bodyDiv w:val="1"/>
      <w:marLeft w:val="0"/>
      <w:marRight w:val="0"/>
      <w:marTop w:val="0"/>
      <w:marBottom w:val="0"/>
      <w:divBdr>
        <w:top w:val="none" w:sz="0" w:space="0" w:color="auto"/>
        <w:left w:val="none" w:sz="0" w:space="0" w:color="auto"/>
        <w:bottom w:val="none" w:sz="0" w:space="0" w:color="auto"/>
        <w:right w:val="none" w:sz="0" w:space="0" w:color="auto"/>
      </w:divBdr>
    </w:div>
    <w:div w:id="1440029532">
      <w:bodyDiv w:val="1"/>
      <w:marLeft w:val="0"/>
      <w:marRight w:val="0"/>
      <w:marTop w:val="0"/>
      <w:marBottom w:val="0"/>
      <w:divBdr>
        <w:top w:val="none" w:sz="0" w:space="0" w:color="auto"/>
        <w:left w:val="none" w:sz="0" w:space="0" w:color="auto"/>
        <w:bottom w:val="none" w:sz="0" w:space="0" w:color="auto"/>
        <w:right w:val="none" w:sz="0" w:space="0" w:color="auto"/>
      </w:divBdr>
    </w:div>
    <w:div w:id="1550410324">
      <w:bodyDiv w:val="1"/>
      <w:marLeft w:val="0"/>
      <w:marRight w:val="0"/>
      <w:marTop w:val="0"/>
      <w:marBottom w:val="0"/>
      <w:divBdr>
        <w:top w:val="none" w:sz="0" w:space="0" w:color="auto"/>
        <w:left w:val="none" w:sz="0" w:space="0" w:color="auto"/>
        <w:bottom w:val="none" w:sz="0" w:space="0" w:color="auto"/>
        <w:right w:val="none" w:sz="0" w:space="0" w:color="auto"/>
      </w:divBdr>
    </w:div>
    <w:div w:id="1899897356">
      <w:bodyDiv w:val="1"/>
      <w:marLeft w:val="0"/>
      <w:marRight w:val="0"/>
      <w:marTop w:val="0"/>
      <w:marBottom w:val="0"/>
      <w:divBdr>
        <w:top w:val="none" w:sz="0" w:space="0" w:color="auto"/>
        <w:left w:val="none" w:sz="0" w:space="0" w:color="auto"/>
        <w:bottom w:val="none" w:sz="0" w:space="0" w:color="auto"/>
        <w:right w:val="none" w:sz="0" w:space="0" w:color="auto"/>
      </w:divBdr>
    </w:div>
    <w:div w:id="194611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aplz@volny.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aplzen.cz" TargetMode="External"/><Relationship Id="rId5" Type="http://schemas.openxmlformats.org/officeDocument/2006/relationships/webSettings" Target="webSettings.xml"/><Relationship Id="rId10" Type="http://schemas.openxmlformats.org/officeDocument/2006/relationships/hyperlink" Target="mailto:poaplz@volny.cz"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F524D-F008-45FC-BD97-5370619C1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6067</Words>
  <Characters>35798</Characters>
  <Application>Microsoft Office Word</Application>
  <DocSecurity>0</DocSecurity>
  <Lines>298</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POA kabinet2</dc:creator>
  <cp:lastModifiedBy>POA</cp:lastModifiedBy>
  <cp:revision>4</cp:revision>
  <cp:lastPrinted>2017-10-10T06:02:00Z</cp:lastPrinted>
  <dcterms:created xsi:type="dcterms:W3CDTF">2019-02-12T09:11:00Z</dcterms:created>
  <dcterms:modified xsi:type="dcterms:W3CDTF">2019-02-12T09:12:00Z</dcterms:modified>
</cp:coreProperties>
</file>