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AAE" w:rsidRDefault="00F10AAE" w:rsidP="00A12A4B">
      <w:pPr>
        <w:jc w:val="center"/>
        <w:rPr>
          <w:b/>
          <w:bCs/>
          <w:sz w:val="40"/>
          <w:szCs w:val="40"/>
        </w:rPr>
      </w:pPr>
      <w:r w:rsidRPr="00391F28">
        <w:rPr>
          <w:b/>
          <w:bCs/>
          <w:sz w:val="40"/>
          <w:szCs w:val="40"/>
        </w:rPr>
        <w:t>Základní škola a mateřská škola Postřekov,</w:t>
      </w:r>
    </w:p>
    <w:p w:rsidR="00F10AAE" w:rsidRPr="00391F28" w:rsidRDefault="00F10AAE" w:rsidP="00A12A4B">
      <w:pPr>
        <w:jc w:val="center"/>
        <w:rPr>
          <w:b/>
          <w:bCs/>
          <w:sz w:val="36"/>
          <w:szCs w:val="36"/>
        </w:rPr>
      </w:pPr>
      <w:r w:rsidRPr="00391F28">
        <w:rPr>
          <w:b/>
          <w:bCs/>
          <w:sz w:val="36"/>
          <w:szCs w:val="36"/>
        </w:rPr>
        <w:t>příspěvková organizace</w:t>
      </w:r>
    </w:p>
    <w:p w:rsidR="00F10AAE" w:rsidRDefault="00F10AAE" w:rsidP="00A12A4B">
      <w:pPr>
        <w:jc w:val="center"/>
        <w:rPr>
          <w:sz w:val="40"/>
          <w:szCs w:val="40"/>
        </w:rPr>
      </w:pPr>
    </w:p>
    <w:p w:rsidR="00F10AAE" w:rsidRDefault="00F10AAE" w:rsidP="00A12A4B">
      <w:pPr>
        <w:jc w:val="center"/>
        <w:rPr>
          <w:sz w:val="40"/>
          <w:szCs w:val="40"/>
        </w:rPr>
      </w:pPr>
    </w:p>
    <w:p w:rsidR="00F10AAE" w:rsidRDefault="00F10AAE" w:rsidP="00A12A4B">
      <w:pPr>
        <w:jc w:val="center"/>
        <w:rPr>
          <w:sz w:val="40"/>
          <w:szCs w:val="40"/>
        </w:rPr>
      </w:pPr>
    </w:p>
    <w:p w:rsidR="00F10AAE" w:rsidRDefault="00F10AAE" w:rsidP="00A12A4B">
      <w:pPr>
        <w:jc w:val="center"/>
        <w:rPr>
          <w:sz w:val="40"/>
          <w:szCs w:val="40"/>
        </w:rPr>
      </w:pPr>
    </w:p>
    <w:p w:rsidR="00F10AAE" w:rsidRDefault="00F10AAE" w:rsidP="00A12A4B">
      <w:pPr>
        <w:jc w:val="center"/>
        <w:rPr>
          <w:sz w:val="40"/>
          <w:szCs w:val="40"/>
        </w:rPr>
      </w:pPr>
    </w:p>
    <w:p w:rsidR="00F10AAE" w:rsidRDefault="00F10AAE" w:rsidP="00A12A4B">
      <w:pPr>
        <w:jc w:val="center"/>
      </w:pPr>
      <w:r>
        <w:rPr>
          <w:b/>
          <w:bCs/>
          <w:sz w:val="48"/>
          <w:szCs w:val="48"/>
        </w:rPr>
        <w:t>Školní vzdělávací program pro základní vzdělání</w:t>
      </w:r>
    </w:p>
    <w:p w:rsidR="00F10AAE" w:rsidRDefault="00F10AAE" w:rsidP="00A12A4B">
      <w:pPr>
        <w:jc w:val="center"/>
      </w:pPr>
    </w:p>
    <w:p w:rsidR="00F10AAE" w:rsidRDefault="00F10AAE" w:rsidP="00A12A4B">
      <w:pPr>
        <w:jc w:val="center"/>
      </w:pPr>
    </w:p>
    <w:p w:rsidR="00F10AAE" w:rsidRDefault="00F10AAE" w:rsidP="00A12A4B">
      <w:pPr>
        <w:jc w:val="center"/>
      </w:pPr>
    </w:p>
    <w:p w:rsidR="00F10AAE" w:rsidRDefault="00F10AAE" w:rsidP="00A12A4B">
      <w:pPr>
        <w:jc w:val="center"/>
        <w:rPr>
          <w:b/>
          <w:bCs/>
          <w:sz w:val="48"/>
          <w:szCs w:val="48"/>
        </w:rPr>
      </w:pPr>
      <w:r>
        <w:rPr>
          <w:b/>
          <w:bCs/>
          <w:sz w:val="48"/>
          <w:szCs w:val="48"/>
        </w:rPr>
        <w:t>CESTY</w:t>
      </w:r>
    </w:p>
    <w:p w:rsidR="00F10AAE" w:rsidRDefault="00F10AAE" w:rsidP="00A12A4B">
      <w:pPr>
        <w:jc w:val="center"/>
        <w:rPr>
          <w:b/>
          <w:bCs/>
          <w:sz w:val="24"/>
          <w:szCs w:val="24"/>
        </w:rPr>
      </w:pPr>
    </w:p>
    <w:p w:rsidR="00F10AAE" w:rsidRDefault="00F10AAE" w:rsidP="00A12A4B">
      <w:pPr>
        <w:tabs>
          <w:tab w:val="left" w:pos="8500"/>
        </w:tabs>
        <w:rPr>
          <w:b/>
          <w:bCs/>
          <w:sz w:val="24"/>
          <w:szCs w:val="24"/>
        </w:rPr>
      </w:pPr>
      <w:r>
        <w:rPr>
          <w:b/>
          <w:bCs/>
          <w:sz w:val="24"/>
          <w:szCs w:val="24"/>
        </w:rPr>
        <w:tab/>
      </w:r>
    </w:p>
    <w:p w:rsidR="00F10AAE" w:rsidRPr="00FE58A8" w:rsidRDefault="00F10AAE" w:rsidP="00A12A4B">
      <w:pPr>
        <w:autoSpaceDE/>
        <w:autoSpaceDN/>
        <w:jc w:val="center"/>
        <w:rPr>
          <w:i/>
          <w:iCs/>
          <w:sz w:val="28"/>
          <w:szCs w:val="28"/>
        </w:rPr>
      </w:pPr>
      <w:r>
        <w:rPr>
          <w:b/>
          <w:bCs/>
          <w:i/>
          <w:iCs/>
          <w:color w:val="000000"/>
          <w:sz w:val="28"/>
          <w:szCs w:val="28"/>
        </w:rPr>
        <w:t>„</w:t>
      </w:r>
      <w:r w:rsidRPr="00FE58A8">
        <w:rPr>
          <w:b/>
          <w:bCs/>
          <w:i/>
          <w:iCs/>
          <w:color w:val="000000"/>
          <w:sz w:val="28"/>
          <w:szCs w:val="28"/>
        </w:rPr>
        <w:t>Prvním krokem na cestě ke štěstí je učení se.</w:t>
      </w:r>
      <w:r>
        <w:rPr>
          <w:b/>
          <w:bCs/>
          <w:i/>
          <w:iCs/>
          <w:color w:val="000000"/>
          <w:sz w:val="28"/>
          <w:szCs w:val="28"/>
        </w:rPr>
        <w:t>“</w:t>
      </w:r>
    </w:p>
    <w:p w:rsidR="00F10AAE" w:rsidRPr="00FE58A8" w:rsidRDefault="00F10AAE" w:rsidP="00A12A4B">
      <w:pPr>
        <w:autoSpaceDE/>
        <w:autoSpaceDN/>
        <w:rPr>
          <w:sz w:val="24"/>
          <w:szCs w:val="24"/>
        </w:rPr>
      </w:pPr>
      <w:r w:rsidRPr="00FE58A8">
        <w:rPr>
          <w:rFonts w:ascii="Arial" w:hAnsi="Arial" w:cs="Arial"/>
          <w:color w:val="000000"/>
          <w:sz w:val="24"/>
          <w:szCs w:val="24"/>
        </w:rPr>
        <w:t> </w:t>
      </w:r>
    </w:p>
    <w:p w:rsidR="00F10AAE" w:rsidRPr="00FE58A8" w:rsidRDefault="00F10AAE" w:rsidP="00A12A4B">
      <w:pPr>
        <w:autoSpaceDE/>
        <w:autoSpaceDN/>
        <w:jc w:val="right"/>
        <w:rPr>
          <w:b/>
          <w:bCs/>
          <w:i/>
          <w:iCs/>
          <w:sz w:val="24"/>
          <w:szCs w:val="24"/>
        </w:rPr>
      </w:pPr>
      <w:r w:rsidRPr="00FE58A8">
        <w:rPr>
          <w:rFonts w:ascii="Arial" w:hAnsi="Arial" w:cs="Arial"/>
          <w:color w:val="000000"/>
          <w:sz w:val="24"/>
          <w:szCs w:val="24"/>
        </w:rPr>
        <w:t xml:space="preserve">                                                         </w:t>
      </w: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w:t>
      </w:r>
      <w:r w:rsidRPr="00FE58A8">
        <w:rPr>
          <w:rFonts w:ascii="Arial" w:hAnsi="Arial" w:cs="Arial"/>
          <w:color w:val="000000"/>
          <w:sz w:val="24"/>
          <w:szCs w:val="24"/>
        </w:rPr>
        <w:t xml:space="preserve">     </w:t>
      </w:r>
      <w:r w:rsidRPr="00FE58A8">
        <w:rPr>
          <w:b/>
          <w:bCs/>
          <w:i/>
          <w:iCs/>
          <w:color w:val="000000"/>
          <w:sz w:val="24"/>
          <w:szCs w:val="24"/>
        </w:rPr>
        <w:t>Dalajlama</w:t>
      </w:r>
    </w:p>
    <w:p w:rsidR="00F10AAE" w:rsidRDefault="00F10AAE" w:rsidP="00A12A4B">
      <w:pPr>
        <w:tabs>
          <w:tab w:val="left" w:pos="8500"/>
        </w:tabs>
        <w:rPr>
          <w:b/>
          <w:bCs/>
          <w:i/>
          <w:iCs/>
          <w:sz w:val="24"/>
          <w:szCs w:val="24"/>
        </w:rPr>
      </w:pPr>
    </w:p>
    <w:p w:rsidR="00F10AAE" w:rsidRDefault="00B45358" w:rsidP="00A12A4B">
      <w:pPr>
        <w:tabs>
          <w:tab w:val="left" w:pos="8500"/>
        </w:tabs>
        <w:rPr>
          <w:b/>
          <w:bCs/>
          <w:i/>
          <w:iCs/>
          <w:sz w:val="24"/>
          <w:szCs w:val="24"/>
        </w:rPr>
      </w:pPr>
      <w:r>
        <w:rPr>
          <w:noProof/>
        </w:rPr>
        <w:drawing>
          <wp:anchor distT="0" distB="0" distL="114300" distR="114300" simplePos="0" relativeHeight="251658240" behindDoc="0" locked="0" layoutInCell="1" allowOverlap="1">
            <wp:simplePos x="0" y="0"/>
            <wp:positionH relativeFrom="column">
              <wp:posOffset>1905000</wp:posOffset>
            </wp:positionH>
            <wp:positionV relativeFrom="paragraph">
              <wp:posOffset>273685</wp:posOffset>
            </wp:positionV>
            <wp:extent cx="2057400" cy="2171700"/>
            <wp:effectExtent l="38100" t="38100" r="19050" b="19050"/>
            <wp:wrapTopAndBottom/>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17170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10AAE" w:rsidRPr="004C6979" w:rsidRDefault="00F10AAE" w:rsidP="00A12A4B">
      <w:pPr>
        <w:tabs>
          <w:tab w:val="left" w:pos="8500"/>
        </w:tabs>
        <w:rPr>
          <w:b/>
          <w:bCs/>
          <w:i/>
          <w:iCs/>
          <w:sz w:val="24"/>
          <w:szCs w:val="24"/>
        </w:rPr>
      </w:pPr>
    </w:p>
    <w:p w:rsidR="00F10AAE" w:rsidRDefault="00F10AAE" w:rsidP="00A12A4B">
      <w:pPr>
        <w:tabs>
          <w:tab w:val="left" w:pos="8500"/>
        </w:tabs>
        <w:rPr>
          <w:b/>
          <w:bCs/>
          <w:sz w:val="24"/>
          <w:szCs w:val="24"/>
        </w:rPr>
      </w:pPr>
    </w:p>
    <w:p w:rsidR="00F10AAE" w:rsidRDefault="00F10AAE" w:rsidP="00A12A4B">
      <w:pPr>
        <w:tabs>
          <w:tab w:val="left" w:pos="8500"/>
        </w:tabs>
        <w:rPr>
          <w:b/>
          <w:bCs/>
          <w:sz w:val="24"/>
          <w:szCs w:val="24"/>
        </w:rPr>
      </w:pPr>
    </w:p>
    <w:p w:rsidR="00F10AAE" w:rsidRDefault="00F10AAE" w:rsidP="00A12A4B">
      <w:pPr>
        <w:tabs>
          <w:tab w:val="left" w:pos="8500"/>
        </w:tabs>
        <w:jc w:val="center"/>
        <w:rPr>
          <w:b/>
          <w:bCs/>
          <w:sz w:val="24"/>
          <w:szCs w:val="24"/>
        </w:rPr>
      </w:pPr>
    </w:p>
    <w:p w:rsidR="00F10AAE" w:rsidRPr="008B7584" w:rsidRDefault="00F10AAE" w:rsidP="00A12A4B">
      <w:pPr>
        <w:tabs>
          <w:tab w:val="left" w:pos="8500"/>
        </w:tabs>
        <w:jc w:val="center"/>
        <w:rPr>
          <w:b/>
          <w:bCs/>
          <w:sz w:val="28"/>
          <w:szCs w:val="28"/>
        </w:rPr>
      </w:pPr>
      <w:r w:rsidRPr="008B7584">
        <w:rPr>
          <w:b/>
          <w:bCs/>
          <w:sz w:val="28"/>
          <w:szCs w:val="28"/>
        </w:rPr>
        <w:t>Náš vzdělávací program má motivační název „Cesty“.</w:t>
      </w:r>
    </w:p>
    <w:p w:rsidR="00F10AAE" w:rsidRPr="008B7584" w:rsidRDefault="00F10AAE" w:rsidP="00A12A4B">
      <w:pPr>
        <w:tabs>
          <w:tab w:val="left" w:pos="8500"/>
        </w:tabs>
        <w:jc w:val="center"/>
        <w:rPr>
          <w:b/>
          <w:bCs/>
          <w:sz w:val="28"/>
          <w:szCs w:val="28"/>
        </w:rPr>
      </w:pPr>
      <w:r w:rsidRPr="008B7584">
        <w:rPr>
          <w:b/>
          <w:bCs/>
          <w:sz w:val="28"/>
          <w:szCs w:val="28"/>
        </w:rPr>
        <w:t>Našim žákům</w:t>
      </w:r>
      <w:r>
        <w:rPr>
          <w:b/>
          <w:bCs/>
          <w:sz w:val="28"/>
          <w:szCs w:val="28"/>
        </w:rPr>
        <w:t xml:space="preserve"> </w:t>
      </w:r>
      <w:r w:rsidRPr="008B7584">
        <w:rPr>
          <w:b/>
          <w:bCs/>
          <w:sz w:val="28"/>
          <w:szCs w:val="28"/>
        </w:rPr>
        <w:t xml:space="preserve">chceme ukázat nejrůznější cesty ke vzdělání nejen na naší škole, ale i v budoucím životě. Těmito cestami máme na mysli široké spektrum uplatňovaných </w:t>
      </w:r>
      <w:r>
        <w:rPr>
          <w:b/>
          <w:bCs/>
          <w:sz w:val="28"/>
          <w:szCs w:val="28"/>
        </w:rPr>
        <w:t>pří</w:t>
      </w:r>
      <w:r w:rsidRPr="008B7584">
        <w:rPr>
          <w:b/>
          <w:bCs/>
          <w:sz w:val="28"/>
          <w:szCs w:val="28"/>
        </w:rPr>
        <w:t>stupů, metod a forem výuky.</w:t>
      </w:r>
    </w:p>
    <w:p w:rsidR="00F10AAE" w:rsidRPr="00A12A4B" w:rsidRDefault="00F10AAE" w:rsidP="00A12A4B">
      <w:pPr>
        <w:pStyle w:val="Nadpisobsahu"/>
        <w:pBdr>
          <w:top w:val="single" w:sz="4" w:space="1" w:color="auto"/>
          <w:left w:val="single" w:sz="4" w:space="4" w:color="auto"/>
          <w:bottom w:val="single" w:sz="4" w:space="25" w:color="auto"/>
          <w:right w:val="single" w:sz="4" w:space="4" w:color="auto"/>
        </w:pBdr>
        <w:jc w:val="center"/>
        <w:rPr>
          <w:rFonts w:cs="Times New Roman"/>
        </w:rPr>
      </w:pPr>
      <w:r w:rsidRPr="00A12A4B">
        <w:rPr>
          <w:rFonts w:ascii="Times New Roman" w:hAnsi="Times New Roman" w:cs="Times New Roman"/>
          <w:b/>
          <w:bCs/>
          <w:color w:val="auto"/>
        </w:rPr>
        <w:lastRenderedPageBreak/>
        <w:t>Obsah</w:t>
      </w:r>
    </w:p>
    <w:p w:rsidR="00F10AAE" w:rsidRDefault="00F10AAE" w:rsidP="00CA655E">
      <w:pPr>
        <w:pStyle w:val="Obsah1"/>
      </w:pPr>
    </w:p>
    <w:p w:rsidR="00144C83" w:rsidRDefault="00F10AAE">
      <w:pPr>
        <w:pStyle w:val="Obsah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75729512" w:history="1">
        <w:r w:rsidR="00144C83" w:rsidRPr="00D26D1B">
          <w:rPr>
            <w:rStyle w:val="Hypertextovodkaz"/>
          </w:rPr>
          <w:t>1. Identifikační údaje</w:t>
        </w:r>
        <w:r w:rsidR="00144C83">
          <w:rPr>
            <w:webHidden/>
          </w:rPr>
          <w:tab/>
        </w:r>
        <w:r w:rsidR="00144C83">
          <w:rPr>
            <w:webHidden/>
          </w:rPr>
          <w:fldChar w:fldCharType="begin"/>
        </w:r>
        <w:r w:rsidR="00144C83">
          <w:rPr>
            <w:webHidden/>
          </w:rPr>
          <w:instrText xml:space="preserve"> PAGEREF _Toc175729512 \h </w:instrText>
        </w:r>
        <w:r w:rsidR="00144C83">
          <w:rPr>
            <w:webHidden/>
          </w:rPr>
        </w:r>
        <w:r w:rsidR="00144C83">
          <w:rPr>
            <w:webHidden/>
          </w:rPr>
          <w:fldChar w:fldCharType="separate"/>
        </w:r>
        <w:r w:rsidR="00144C83">
          <w:rPr>
            <w:webHidden/>
          </w:rPr>
          <w:t>4</w:t>
        </w:r>
        <w:r w:rsidR="00144C83">
          <w:rPr>
            <w:webHidden/>
          </w:rPr>
          <w:fldChar w:fldCharType="end"/>
        </w:r>
      </w:hyperlink>
    </w:p>
    <w:p w:rsidR="00144C83" w:rsidRDefault="00946D3A">
      <w:pPr>
        <w:pStyle w:val="Obsah1"/>
        <w:rPr>
          <w:rFonts w:asciiTheme="minorHAnsi" w:eastAsiaTheme="minorEastAsia" w:hAnsiTheme="minorHAnsi" w:cstheme="minorBidi"/>
          <w:b w:val="0"/>
          <w:bCs w:val="0"/>
          <w:sz w:val="22"/>
          <w:szCs w:val="22"/>
        </w:rPr>
      </w:pPr>
      <w:hyperlink w:anchor="_Toc175729513" w:history="1">
        <w:r w:rsidR="00144C83" w:rsidRPr="00D26D1B">
          <w:rPr>
            <w:rStyle w:val="Hypertextovodkaz"/>
          </w:rPr>
          <w:t>2. Charakteristika školy</w:t>
        </w:r>
        <w:r w:rsidR="00144C83">
          <w:rPr>
            <w:webHidden/>
          </w:rPr>
          <w:tab/>
        </w:r>
        <w:r w:rsidR="00144C83">
          <w:rPr>
            <w:webHidden/>
          </w:rPr>
          <w:fldChar w:fldCharType="begin"/>
        </w:r>
        <w:r w:rsidR="00144C83">
          <w:rPr>
            <w:webHidden/>
          </w:rPr>
          <w:instrText xml:space="preserve"> PAGEREF _Toc175729513 \h </w:instrText>
        </w:r>
        <w:r w:rsidR="00144C83">
          <w:rPr>
            <w:webHidden/>
          </w:rPr>
        </w:r>
        <w:r w:rsidR="00144C83">
          <w:rPr>
            <w:webHidden/>
          </w:rPr>
          <w:fldChar w:fldCharType="separate"/>
        </w:r>
        <w:r w:rsidR="00144C83">
          <w:rPr>
            <w:webHidden/>
          </w:rPr>
          <w:t>5</w:t>
        </w:r>
        <w:r w:rsidR="00144C83">
          <w:rPr>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14" w:history="1">
        <w:r w:rsidR="00144C83" w:rsidRPr="00D26D1B">
          <w:rPr>
            <w:rStyle w:val="Hypertextovodkaz"/>
            <w:rFonts w:ascii="Times New Roman" w:hAnsi="Times New Roman" w:cs="Times New Roman"/>
            <w:b/>
            <w:bCs/>
            <w:noProof/>
          </w:rPr>
          <w:t>2.1 Úplnost a velikost školy</w:t>
        </w:r>
        <w:r w:rsidR="00144C83">
          <w:rPr>
            <w:noProof/>
            <w:webHidden/>
          </w:rPr>
          <w:tab/>
        </w:r>
        <w:r w:rsidR="00144C83">
          <w:rPr>
            <w:noProof/>
            <w:webHidden/>
          </w:rPr>
          <w:fldChar w:fldCharType="begin"/>
        </w:r>
        <w:r w:rsidR="00144C83">
          <w:rPr>
            <w:noProof/>
            <w:webHidden/>
          </w:rPr>
          <w:instrText xml:space="preserve"> PAGEREF _Toc175729514 \h </w:instrText>
        </w:r>
        <w:r w:rsidR="00144C83">
          <w:rPr>
            <w:noProof/>
            <w:webHidden/>
          </w:rPr>
        </w:r>
        <w:r w:rsidR="00144C83">
          <w:rPr>
            <w:noProof/>
            <w:webHidden/>
          </w:rPr>
          <w:fldChar w:fldCharType="separate"/>
        </w:r>
        <w:r w:rsidR="00144C83">
          <w:rPr>
            <w:noProof/>
            <w:webHidden/>
          </w:rPr>
          <w:t>5</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15" w:history="1">
        <w:r w:rsidR="00144C83" w:rsidRPr="00D26D1B">
          <w:rPr>
            <w:rStyle w:val="Hypertextovodkaz"/>
            <w:rFonts w:ascii="Times New Roman" w:hAnsi="Times New Roman" w:cs="Times New Roman"/>
            <w:b/>
            <w:bCs/>
            <w:noProof/>
          </w:rPr>
          <w:t>2.2 Charakteristika pedagogického sboru</w:t>
        </w:r>
        <w:r w:rsidR="00144C83">
          <w:rPr>
            <w:noProof/>
            <w:webHidden/>
          </w:rPr>
          <w:tab/>
        </w:r>
        <w:r w:rsidR="00144C83">
          <w:rPr>
            <w:noProof/>
            <w:webHidden/>
          </w:rPr>
          <w:fldChar w:fldCharType="begin"/>
        </w:r>
        <w:r w:rsidR="00144C83">
          <w:rPr>
            <w:noProof/>
            <w:webHidden/>
          </w:rPr>
          <w:instrText xml:space="preserve"> PAGEREF _Toc175729515 \h </w:instrText>
        </w:r>
        <w:r w:rsidR="00144C83">
          <w:rPr>
            <w:noProof/>
            <w:webHidden/>
          </w:rPr>
        </w:r>
        <w:r w:rsidR="00144C83">
          <w:rPr>
            <w:noProof/>
            <w:webHidden/>
          </w:rPr>
          <w:fldChar w:fldCharType="separate"/>
        </w:r>
        <w:r w:rsidR="00144C83">
          <w:rPr>
            <w:noProof/>
            <w:webHidden/>
          </w:rPr>
          <w:t>5</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16" w:history="1">
        <w:r w:rsidR="00144C83" w:rsidRPr="00D26D1B">
          <w:rPr>
            <w:rStyle w:val="Hypertextovodkaz"/>
            <w:rFonts w:ascii="Times New Roman" w:hAnsi="Times New Roman" w:cs="Times New Roman"/>
            <w:b/>
            <w:bCs/>
            <w:noProof/>
          </w:rPr>
          <w:t>2.3 Dlouhodobé projekty</w:t>
        </w:r>
        <w:r w:rsidR="00144C83">
          <w:rPr>
            <w:noProof/>
            <w:webHidden/>
          </w:rPr>
          <w:tab/>
        </w:r>
        <w:r w:rsidR="00144C83">
          <w:rPr>
            <w:noProof/>
            <w:webHidden/>
          </w:rPr>
          <w:fldChar w:fldCharType="begin"/>
        </w:r>
        <w:r w:rsidR="00144C83">
          <w:rPr>
            <w:noProof/>
            <w:webHidden/>
          </w:rPr>
          <w:instrText xml:space="preserve"> PAGEREF _Toc175729516 \h </w:instrText>
        </w:r>
        <w:r w:rsidR="00144C83">
          <w:rPr>
            <w:noProof/>
            <w:webHidden/>
          </w:rPr>
        </w:r>
        <w:r w:rsidR="00144C83">
          <w:rPr>
            <w:noProof/>
            <w:webHidden/>
          </w:rPr>
          <w:fldChar w:fldCharType="separate"/>
        </w:r>
        <w:r w:rsidR="00144C83">
          <w:rPr>
            <w:noProof/>
            <w:webHidden/>
          </w:rPr>
          <w:t>5</w:t>
        </w:r>
        <w:r w:rsidR="00144C83">
          <w:rPr>
            <w:noProof/>
            <w:webHidden/>
          </w:rPr>
          <w:fldChar w:fldCharType="end"/>
        </w:r>
      </w:hyperlink>
    </w:p>
    <w:p w:rsidR="00144C83" w:rsidRDefault="00946D3A">
      <w:pPr>
        <w:pStyle w:val="Obsah1"/>
        <w:rPr>
          <w:rFonts w:asciiTheme="minorHAnsi" w:eastAsiaTheme="minorEastAsia" w:hAnsiTheme="minorHAnsi" w:cstheme="minorBidi"/>
          <w:b w:val="0"/>
          <w:bCs w:val="0"/>
          <w:sz w:val="22"/>
          <w:szCs w:val="22"/>
        </w:rPr>
      </w:pPr>
      <w:hyperlink w:anchor="_Toc175729517" w:history="1">
        <w:r w:rsidR="00144C83" w:rsidRPr="00D26D1B">
          <w:rPr>
            <w:rStyle w:val="Hypertextovodkaz"/>
          </w:rPr>
          <w:t>3. Charakteristika ŠVP</w:t>
        </w:r>
        <w:r w:rsidR="00144C83">
          <w:rPr>
            <w:webHidden/>
          </w:rPr>
          <w:tab/>
        </w:r>
        <w:r w:rsidR="00144C83">
          <w:rPr>
            <w:webHidden/>
          </w:rPr>
          <w:fldChar w:fldCharType="begin"/>
        </w:r>
        <w:r w:rsidR="00144C83">
          <w:rPr>
            <w:webHidden/>
          </w:rPr>
          <w:instrText xml:space="preserve"> PAGEREF _Toc175729517 \h </w:instrText>
        </w:r>
        <w:r w:rsidR="00144C83">
          <w:rPr>
            <w:webHidden/>
          </w:rPr>
        </w:r>
        <w:r w:rsidR="00144C83">
          <w:rPr>
            <w:webHidden/>
          </w:rPr>
          <w:fldChar w:fldCharType="separate"/>
        </w:r>
        <w:r w:rsidR="00144C83">
          <w:rPr>
            <w:webHidden/>
          </w:rPr>
          <w:t>6</w:t>
        </w:r>
        <w:r w:rsidR="00144C83">
          <w:rPr>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18" w:history="1">
        <w:r w:rsidR="00144C83" w:rsidRPr="00D26D1B">
          <w:rPr>
            <w:rStyle w:val="Hypertextovodkaz"/>
            <w:rFonts w:ascii="Times New Roman" w:hAnsi="Times New Roman" w:cs="Times New Roman"/>
            <w:b/>
            <w:bCs/>
            <w:noProof/>
          </w:rPr>
          <w:t>3.1 Zaměření školy</w:t>
        </w:r>
        <w:r w:rsidR="00144C83">
          <w:rPr>
            <w:noProof/>
            <w:webHidden/>
          </w:rPr>
          <w:tab/>
        </w:r>
        <w:r w:rsidR="00144C83">
          <w:rPr>
            <w:noProof/>
            <w:webHidden/>
          </w:rPr>
          <w:fldChar w:fldCharType="begin"/>
        </w:r>
        <w:r w:rsidR="00144C83">
          <w:rPr>
            <w:noProof/>
            <w:webHidden/>
          </w:rPr>
          <w:instrText xml:space="preserve"> PAGEREF _Toc175729518 \h </w:instrText>
        </w:r>
        <w:r w:rsidR="00144C83">
          <w:rPr>
            <w:noProof/>
            <w:webHidden/>
          </w:rPr>
        </w:r>
        <w:r w:rsidR="00144C83">
          <w:rPr>
            <w:noProof/>
            <w:webHidden/>
          </w:rPr>
          <w:fldChar w:fldCharType="separate"/>
        </w:r>
        <w:r w:rsidR="00144C83">
          <w:rPr>
            <w:noProof/>
            <w:webHidden/>
          </w:rPr>
          <w:t>6</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19" w:history="1">
        <w:r w:rsidR="00144C83" w:rsidRPr="00D26D1B">
          <w:rPr>
            <w:rStyle w:val="Hypertextovodkaz"/>
            <w:rFonts w:ascii="Times New Roman" w:hAnsi="Times New Roman" w:cs="Times New Roman"/>
            <w:b/>
            <w:bCs/>
            <w:noProof/>
          </w:rPr>
          <w:t>3.2 Pojetí a cíle základního vzdělávání</w:t>
        </w:r>
        <w:r w:rsidR="00144C83">
          <w:rPr>
            <w:noProof/>
            <w:webHidden/>
          </w:rPr>
          <w:tab/>
        </w:r>
        <w:r w:rsidR="00144C83">
          <w:rPr>
            <w:noProof/>
            <w:webHidden/>
          </w:rPr>
          <w:fldChar w:fldCharType="begin"/>
        </w:r>
        <w:r w:rsidR="00144C83">
          <w:rPr>
            <w:noProof/>
            <w:webHidden/>
          </w:rPr>
          <w:instrText xml:space="preserve"> PAGEREF _Toc175729519 \h </w:instrText>
        </w:r>
        <w:r w:rsidR="00144C83">
          <w:rPr>
            <w:noProof/>
            <w:webHidden/>
          </w:rPr>
        </w:r>
        <w:r w:rsidR="00144C83">
          <w:rPr>
            <w:noProof/>
            <w:webHidden/>
          </w:rPr>
          <w:fldChar w:fldCharType="separate"/>
        </w:r>
        <w:r w:rsidR="00144C83">
          <w:rPr>
            <w:noProof/>
            <w:webHidden/>
          </w:rPr>
          <w:t>6</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20" w:history="1">
        <w:r w:rsidR="00144C83" w:rsidRPr="00D26D1B">
          <w:rPr>
            <w:rStyle w:val="Hypertextovodkaz"/>
            <w:rFonts w:ascii="Times New Roman" w:hAnsi="Times New Roman" w:cs="Times New Roman"/>
            <w:b/>
            <w:bCs/>
            <w:noProof/>
          </w:rPr>
          <w:t>3.3 Výchovné a vzdělávací strategie</w:t>
        </w:r>
        <w:r w:rsidR="00144C83">
          <w:rPr>
            <w:noProof/>
            <w:webHidden/>
          </w:rPr>
          <w:tab/>
        </w:r>
        <w:r w:rsidR="00144C83">
          <w:rPr>
            <w:noProof/>
            <w:webHidden/>
          </w:rPr>
          <w:fldChar w:fldCharType="begin"/>
        </w:r>
        <w:r w:rsidR="00144C83">
          <w:rPr>
            <w:noProof/>
            <w:webHidden/>
          </w:rPr>
          <w:instrText xml:space="preserve"> PAGEREF _Toc175729520 \h </w:instrText>
        </w:r>
        <w:r w:rsidR="00144C83">
          <w:rPr>
            <w:noProof/>
            <w:webHidden/>
          </w:rPr>
        </w:r>
        <w:r w:rsidR="00144C83">
          <w:rPr>
            <w:noProof/>
            <w:webHidden/>
          </w:rPr>
          <w:fldChar w:fldCharType="separate"/>
        </w:r>
        <w:r w:rsidR="00144C83">
          <w:rPr>
            <w:noProof/>
            <w:webHidden/>
          </w:rPr>
          <w:t>7</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21" w:history="1">
        <w:r w:rsidR="00144C83" w:rsidRPr="00D26D1B">
          <w:rPr>
            <w:rStyle w:val="Hypertextovodkaz"/>
            <w:rFonts w:ascii="Times New Roman" w:hAnsi="Times New Roman" w:cs="Times New Roman"/>
            <w:b/>
            <w:bCs/>
            <w:noProof/>
          </w:rPr>
          <w:t>3.4 Zabezpečení výuky žáků se speciálními vzdělávacími potřebami</w:t>
        </w:r>
        <w:r w:rsidR="00144C83">
          <w:rPr>
            <w:noProof/>
            <w:webHidden/>
          </w:rPr>
          <w:tab/>
        </w:r>
        <w:r w:rsidR="00144C83">
          <w:rPr>
            <w:noProof/>
            <w:webHidden/>
          </w:rPr>
          <w:fldChar w:fldCharType="begin"/>
        </w:r>
        <w:r w:rsidR="00144C83">
          <w:rPr>
            <w:noProof/>
            <w:webHidden/>
          </w:rPr>
          <w:instrText xml:space="preserve"> PAGEREF _Toc175729521 \h </w:instrText>
        </w:r>
        <w:r w:rsidR="00144C83">
          <w:rPr>
            <w:noProof/>
            <w:webHidden/>
          </w:rPr>
        </w:r>
        <w:r w:rsidR="00144C83">
          <w:rPr>
            <w:noProof/>
            <w:webHidden/>
          </w:rPr>
          <w:fldChar w:fldCharType="separate"/>
        </w:r>
        <w:r w:rsidR="00144C83">
          <w:rPr>
            <w:noProof/>
            <w:webHidden/>
          </w:rPr>
          <w:t>9</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22" w:history="1">
        <w:r w:rsidR="00144C83" w:rsidRPr="00D26D1B">
          <w:rPr>
            <w:rStyle w:val="Hypertextovodkaz"/>
            <w:rFonts w:ascii="Times New Roman" w:hAnsi="Times New Roman" w:cs="Times New Roman"/>
            <w:b/>
            <w:bCs/>
            <w:noProof/>
          </w:rPr>
          <w:t>3.5 Zabezpečení výuky žáků mimořádně nadaných</w:t>
        </w:r>
        <w:r w:rsidR="00144C83">
          <w:rPr>
            <w:noProof/>
            <w:webHidden/>
          </w:rPr>
          <w:tab/>
        </w:r>
        <w:r w:rsidR="00144C83">
          <w:rPr>
            <w:noProof/>
            <w:webHidden/>
          </w:rPr>
          <w:fldChar w:fldCharType="begin"/>
        </w:r>
        <w:r w:rsidR="00144C83">
          <w:rPr>
            <w:noProof/>
            <w:webHidden/>
          </w:rPr>
          <w:instrText xml:space="preserve"> PAGEREF _Toc175729522 \h </w:instrText>
        </w:r>
        <w:r w:rsidR="00144C83">
          <w:rPr>
            <w:noProof/>
            <w:webHidden/>
          </w:rPr>
        </w:r>
        <w:r w:rsidR="00144C83">
          <w:rPr>
            <w:noProof/>
            <w:webHidden/>
          </w:rPr>
          <w:fldChar w:fldCharType="separate"/>
        </w:r>
        <w:r w:rsidR="00144C83">
          <w:rPr>
            <w:noProof/>
            <w:webHidden/>
          </w:rPr>
          <w:t>11</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23" w:history="1">
        <w:r w:rsidR="00144C83" w:rsidRPr="00D26D1B">
          <w:rPr>
            <w:rStyle w:val="Hypertextovodkaz"/>
            <w:rFonts w:ascii="Times New Roman" w:hAnsi="Times New Roman" w:cs="Times New Roman"/>
            <w:b/>
            <w:bCs/>
            <w:noProof/>
          </w:rPr>
          <w:t>3.6 Začlenění průřezových témat</w:t>
        </w:r>
        <w:r w:rsidR="00144C83">
          <w:rPr>
            <w:noProof/>
            <w:webHidden/>
          </w:rPr>
          <w:tab/>
        </w:r>
        <w:r w:rsidR="00144C83">
          <w:rPr>
            <w:noProof/>
            <w:webHidden/>
          </w:rPr>
          <w:fldChar w:fldCharType="begin"/>
        </w:r>
        <w:r w:rsidR="00144C83">
          <w:rPr>
            <w:noProof/>
            <w:webHidden/>
          </w:rPr>
          <w:instrText xml:space="preserve"> PAGEREF _Toc175729523 \h </w:instrText>
        </w:r>
        <w:r w:rsidR="00144C83">
          <w:rPr>
            <w:noProof/>
            <w:webHidden/>
          </w:rPr>
        </w:r>
        <w:r w:rsidR="00144C83">
          <w:rPr>
            <w:noProof/>
            <w:webHidden/>
          </w:rPr>
          <w:fldChar w:fldCharType="separate"/>
        </w:r>
        <w:r w:rsidR="00144C83">
          <w:rPr>
            <w:noProof/>
            <w:webHidden/>
          </w:rPr>
          <w:t>11</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24" w:history="1">
        <w:r w:rsidR="00144C83" w:rsidRPr="00D26D1B">
          <w:rPr>
            <w:rStyle w:val="Hypertextovodkaz"/>
            <w:rFonts w:ascii="Times New Roman" w:hAnsi="Times New Roman" w:cs="Times New Roman"/>
            <w:b/>
            <w:bCs/>
            <w:noProof/>
          </w:rPr>
          <w:t>3.6.1 Osobnostní a sociální výchova</w:t>
        </w:r>
        <w:r w:rsidR="00144C83">
          <w:rPr>
            <w:noProof/>
            <w:webHidden/>
          </w:rPr>
          <w:tab/>
        </w:r>
        <w:r w:rsidR="00144C83">
          <w:rPr>
            <w:noProof/>
            <w:webHidden/>
          </w:rPr>
          <w:fldChar w:fldCharType="begin"/>
        </w:r>
        <w:r w:rsidR="00144C83">
          <w:rPr>
            <w:noProof/>
            <w:webHidden/>
          </w:rPr>
          <w:instrText xml:space="preserve"> PAGEREF _Toc175729524 \h </w:instrText>
        </w:r>
        <w:r w:rsidR="00144C83">
          <w:rPr>
            <w:noProof/>
            <w:webHidden/>
          </w:rPr>
        </w:r>
        <w:r w:rsidR="00144C83">
          <w:rPr>
            <w:noProof/>
            <w:webHidden/>
          </w:rPr>
          <w:fldChar w:fldCharType="separate"/>
        </w:r>
        <w:r w:rsidR="00144C83">
          <w:rPr>
            <w:noProof/>
            <w:webHidden/>
          </w:rPr>
          <w:t>13</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25" w:history="1">
        <w:r w:rsidR="00144C83" w:rsidRPr="00D26D1B">
          <w:rPr>
            <w:rStyle w:val="Hypertextovodkaz"/>
            <w:rFonts w:ascii="Times New Roman" w:hAnsi="Times New Roman" w:cs="Times New Roman"/>
            <w:b/>
            <w:bCs/>
            <w:noProof/>
          </w:rPr>
          <w:t>3.6.2 Výchova demokratického občana</w:t>
        </w:r>
        <w:r w:rsidR="00144C83">
          <w:rPr>
            <w:noProof/>
            <w:webHidden/>
          </w:rPr>
          <w:tab/>
        </w:r>
        <w:r w:rsidR="00144C83">
          <w:rPr>
            <w:noProof/>
            <w:webHidden/>
          </w:rPr>
          <w:fldChar w:fldCharType="begin"/>
        </w:r>
        <w:r w:rsidR="00144C83">
          <w:rPr>
            <w:noProof/>
            <w:webHidden/>
          </w:rPr>
          <w:instrText xml:space="preserve"> PAGEREF _Toc175729525 \h </w:instrText>
        </w:r>
        <w:r w:rsidR="00144C83">
          <w:rPr>
            <w:noProof/>
            <w:webHidden/>
          </w:rPr>
        </w:r>
        <w:r w:rsidR="00144C83">
          <w:rPr>
            <w:noProof/>
            <w:webHidden/>
          </w:rPr>
          <w:fldChar w:fldCharType="separate"/>
        </w:r>
        <w:r w:rsidR="00144C83">
          <w:rPr>
            <w:noProof/>
            <w:webHidden/>
          </w:rPr>
          <w:t>14</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26" w:history="1">
        <w:r w:rsidR="00144C83" w:rsidRPr="00D26D1B">
          <w:rPr>
            <w:rStyle w:val="Hypertextovodkaz"/>
            <w:rFonts w:ascii="Times New Roman" w:hAnsi="Times New Roman" w:cs="Times New Roman"/>
            <w:b/>
            <w:bCs/>
            <w:noProof/>
          </w:rPr>
          <w:t>3.6.3 Výchova a myšlení v evropských a globálních souvislostech</w:t>
        </w:r>
        <w:r w:rsidR="00144C83">
          <w:rPr>
            <w:noProof/>
            <w:webHidden/>
          </w:rPr>
          <w:tab/>
        </w:r>
        <w:r w:rsidR="00144C83">
          <w:rPr>
            <w:noProof/>
            <w:webHidden/>
          </w:rPr>
          <w:fldChar w:fldCharType="begin"/>
        </w:r>
        <w:r w:rsidR="00144C83">
          <w:rPr>
            <w:noProof/>
            <w:webHidden/>
          </w:rPr>
          <w:instrText xml:space="preserve"> PAGEREF _Toc175729526 \h </w:instrText>
        </w:r>
        <w:r w:rsidR="00144C83">
          <w:rPr>
            <w:noProof/>
            <w:webHidden/>
          </w:rPr>
        </w:r>
        <w:r w:rsidR="00144C83">
          <w:rPr>
            <w:noProof/>
            <w:webHidden/>
          </w:rPr>
          <w:fldChar w:fldCharType="separate"/>
        </w:r>
        <w:r w:rsidR="00144C83">
          <w:rPr>
            <w:noProof/>
            <w:webHidden/>
          </w:rPr>
          <w:t>14</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27" w:history="1">
        <w:r w:rsidR="00144C83" w:rsidRPr="00D26D1B">
          <w:rPr>
            <w:rStyle w:val="Hypertextovodkaz"/>
            <w:rFonts w:ascii="Times New Roman" w:hAnsi="Times New Roman" w:cs="Times New Roman"/>
            <w:b/>
            <w:bCs/>
            <w:noProof/>
          </w:rPr>
          <w:t>3.6.4 Multikulturní výchova</w:t>
        </w:r>
        <w:r w:rsidR="00144C83">
          <w:rPr>
            <w:noProof/>
            <w:webHidden/>
          </w:rPr>
          <w:tab/>
        </w:r>
        <w:r w:rsidR="00144C83">
          <w:rPr>
            <w:noProof/>
            <w:webHidden/>
          </w:rPr>
          <w:fldChar w:fldCharType="begin"/>
        </w:r>
        <w:r w:rsidR="00144C83">
          <w:rPr>
            <w:noProof/>
            <w:webHidden/>
          </w:rPr>
          <w:instrText xml:space="preserve"> PAGEREF _Toc175729527 \h </w:instrText>
        </w:r>
        <w:r w:rsidR="00144C83">
          <w:rPr>
            <w:noProof/>
            <w:webHidden/>
          </w:rPr>
        </w:r>
        <w:r w:rsidR="00144C83">
          <w:rPr>
            <w:noProof/>
            <w:webHidden/>
          </w:rPr>
          <w:fldChar w:fldCharType="separate"/>
        </w:r>
        <w:r w:rsidR="00144C83">
          <w:rPr>
            <w:noProof/>
            <w:webHidden/>
          </w:rPr>
          <w:t>15</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28" w:history="1">
        <w:r w:rsidR="00144C83" w:rsidRPr="00D26D1B">
          <w:rPr>
            <w:rStyle w:val="Hypertextovodkaz"/>
            <w:rFonts w:ascii="Times New Roman" w:hAnsi="Times New Roman" w:cs="Times New Roman"/>
            <w:b/>
            <w:bCs/>
            <w:noProof/>
          </w:rPr>
          <w:t>3.6.5 Environmentální výchova</w:t>
        </w:r>
        <w:r w:rsidR="00144C83">
          <w:rPr>
            <w:noProof/>
            <w:webHidden/>
          </w:rPr>
          <w:tab/>
        </w:r>
        <w:r w:rsidR="00144C83">
          <w:rPr>
            <w:noProof/>
            <w:webHidden/>
          </w:rPr>
          <w:fldChar w:fldCharType="begin"/>
        </w:r>
        <w:r w:rsidR="00144C83">
          <w:rPr>
            <w:noProof/>
            <w:webHidden/>
          </w:rPr>
          <w:instrText xml:space="preserve"> PAGEREF _Toc175729528 \h </w:instrText>
        </w:r>
        <w:r w:rsidR="00144C83">
          <w:rPr>
            <w:noProof/>
            <w:webHidden/>
          </w:rPr>
        </w:r>
        <w:r w:rsidR="00144C83">
          <w:rPr>
            <w:noProof/>
            <w:webHidden/>
          </w:rPr>
          <w:fldChar w:fldCharType="separate"/>
        </w:r>
        <w:r w:rsidR="00144C83">
          <w:rPr>
            <w:noProof/>
            <w:webHidden/>
          </w:rPr>
          <w:t>16</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29" w:history="1">
        <w:r w:rsidR="00144C83" w:rsidRPr="00D26D1B">
          <w:rPr>
            <w:rStyle w:val="Hypertextovodkaz"/>
            <w:rFonts w:ascii="Times New Roman" w:hAnsi="Times New Roman" w:cs="Times New Roman"/>
            <w:b/>
            <w:bCs/>
            <w:noProof/>
          </w:rPr>
          <w:t>3.6.6 Mediální výchova</w:t>
        </w:r>
        <w:r w:rsidR="00144C83">
          <w:rPr>
            <w:noProof/>
            <w:webHidden/>
          </w:rPr>
          <w:tab/>
        </w:r>
        <w:r w:rsidR="00144C83">
          <w:rPr>
            <w:noProof/>
            <w:webHidden/>
          </w:rPr>
          <w:fldChar w:fldCharType="begin"/>
        </w:r>
        <w:r w:rsidR="00144C83">
          <w:rPr>
            <w:noProof/>
            <w:webHidden/>
          </w:rPr>
          <w:instrText xml:space="preserve"> PAGEREF _Toc175729529 \h </w:instrText>
        </w:r>
        <w:r w:rsidR="00144C83">
          <w:rPr>
            <w:noProof/>
            <w:webHidden/>
          </w:rPr>
        </w:r>
        <w:r w:rsidR="00144C83">
          <w:rPr>
            <w:noProof/>
            <w:webHidden/>
          </w:rPr>
          <w:fldChar w:fldCharType="separate"/>
        </w:r>
        <w:r w:rsidR="00144C83">
          <w:rPr>
            <w:noProof/>
            <w:webHidden/>
          </w:rPr>
          <w:t>17</w:t>
        </w:r>
        <w:r w:rsidR="00144C83">
          <w:rPr>
            <w:noProof/>
            <w:webHidden/>
          </w:rPr>
          <w:fldChar w:fldCharType="end"/>
        </w:r>
      </w:hyperlink>
    </w:p>
    <w:p w:rsidR="00144C83" w:rsidRDefault="00946D3A">
      <w:pPr>
        <w:pStyle w:val="Obsah1"/>
        <w:rPr>
          <w:rFonts w:asciiTheme="minorHAnsi" w:eastAsiaTheme="minorEastAsia" w:hAnsiTheme="minorHAnsi" w:cstheme="minorBidi"/>
          <w:b w:val="0"/>
          <w:bCs w:val="0"/>
          <w:sz w:val="22"/>
          <w:szCs w:val="22"/>
        </w:rPr>
      </w:pPr>
      <w:hyperlink w:anchor="_Toc175729530" w:history="1">
        <w:r w:rsidR="00144C83" w:rsidRPr="00D26D1B">
          <w:rPr>
            <w:rStyle w:val="Hypertextovodkaz"/>
          </w:rPr>
          <w:t>4. Učební plán</w:t>
        </w:r>
        <w:r w:rsidR="00144C83">
          <w:rPr>
            <w:webHidden/>
          </w:rPr>
          <w:tab/>
        </w:r>
        <w:r w:rsidR="00144C83">
          <w:rPr>
            <w:webHidden/>
          </w:rPr>
          <w:fldChar w:fldCharType="begin"/>
        </w:r>
        <w:r w:rsidR="00144C83">
          <w:rPr>
            <w:webHidden/>
          </w:rPr>
          <w:instrText xml:space="preserve"> PAGEREF _Toc175729530 \h </w:instrText>
        </w:r>
        <w:r w:rsidR="00144C83">
          <w:rPr>
            <w:webHidden/>
          </w:rPr>
        </w:r>
        <w:r w:rsidR="00144C83">
          <w:rPr>
            <w:webHidden/>
          </w:rPr>
          <w:fldChar w:fldCharType="separate"/>
        </w:r>
        <w:r w:rsidR="00144C83">
          <w:rPr>
            <w:webHidden/>
          </w:rPr>
          <w:t>19</w:t>
        </w:r>
        <w:r w:rsidR="00144C83">
          <w:rPr>
            <w:webHidden/>
          </w:rPr>
          <w:fldChar w:fldCharType="end"/>
        </w:r>
      </w:hyperlink>
    </w:p>
    <w:p w:rsidR="00144C83" w:rsidRDefault="00946D3A">
      <w:pPr>
        <w:pStyle w:val="Obsah1"/>
        <w:rPr>
          <w:rFonts w:asciiTheme="minorHAnsi" w:eastAsiaTheme="minorEastAsia" w:hAnsiTheme="minorHAnsi" w:cstheme="minorBidi"/>
          <w:b w:val="0"/>
          <w:bCs w:val="0"/>
          <w:sz w:val="22"/>
          <w:szCs w:val="22"/>
        </w:rPr>
      </w:pPr>
      <w:hyperlink w:anchor="_Toc175729531" w:history="1">
        <w:r w:rsidR="00144C83" w:rsidRPr="00D26D1B">
          <w:rPr>
            <w:rStyle w:val="Hypertextovodkaz"/>
          </w:rPr>
          <w:t>5. Učební osnovy</w:t>
        </w:r>
        <w:r w:rsidR="00144C83">
          <w:rPr>
            <w:webHidden/>
          </w:rPr>
          <w:tab/>
        </w:r>
        <w:r w:rsidR="00144C83">
          <w:rPr>
            <w:webHidden/>
          </w:rPr>
          <w:fldChar w:fldCharType="begin"/>
        </w:r>
        <w:r w:rsidR="00144C83">
          <w:rPr>
            <w:webHidden/>
          </w:rPr>
          <w:instrText xml:space="preserve"> PAGEREF _Toc175729531 \h </w:instrText>
        </w:r>
        <w:r w:rsidR="00144C83">
          <w:rPr>
            <w:webHidden/>
          </w:rPr>
        </w:r>
        <w:r w:rsidR="00144C83">
          <w:rPr>
            <w:webHidden/>
          </w:rPr>
          <w:fldChar w:fldCharType="separate"/>
        </w:r>
        <w:r w:rsidR="00144C83">
          <w:rPr>
            <w:webHidden/>
          </w:rPr>
          <w:t>20</w:t>
        </w:r>
        <w:r w:rsidR="00144C83">
          <w:rPr>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32" w:history="1">
        <w:r w:rsidR="00144C83" w:rsidRPr="00D26D1B">
          <w:rPr>
            <w:rStyle w:val="Hypertextovodkaz"/>
            <w:rFonts w:ascii="Times New Roman" w:hAnsi="Times New Roman" w:cs="Times New Roman"/>
            <w:b/>
            <w:bCs/>
            <w:noProof/>
          </w:rPr>
          <w:t>5.1 Jazyk a jazyková komunikace</w:t>
        </w:r>
        <w:r w:rsidR="00144C83">
          <w:rPr>
            <w:noProof/>
            <w:webHidden/>
          </w:rPr>
          <w:tab/>
        </w:r>
        <w:r w:rsidR="00144C83">
          <w:rPr>
            <w:noProof/>
            <w:webHidden/>
          </w:rPr>
          <w:fldChar w:fldCharType="begin"/>
        </w:r>
        <w:r w:rsidR="00144C83">
          <w:rPr>
            <w:noProof/>
            <w:webHidden/>
          </w:rPr>
          <w:instrText xml:space="preserve"> PAGEREF _Toc175729532 \h </w:instrText>
        </w:r>
        <w:r w:rsidR="00144C83">
          <w:rPr>
            <w:noProof/>
            <w:webHidden/>
          </w:rPr>
        </w:r>
        <w:r w:rsidR="00144C83">
          <w:rPr>
            <w:noProof/>
            <w:webHidden/>
          </w:rPr>
          <w:fldChar w:fldCharType="separate"/>
        </w:r>
        <w:r w:rsidR="00144C83">
          <w:rPr>
            <w:noProof/>
            <w:webHidden/>
          </w:rPr>
          <w:t>20</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33" w:history="1">
        <w:r w:rsidR="00144C83" w:rsidRPr="00D26D1B">
          <w:rPr>
            <w:rStyle w:val="Hypertextovodkaz"/>
            <w:rFonts w:ascii="Times New Roman" w:hAnsi="Times New Roman" w:cs="Times New Roman"/>
            <w:b/>
            <w:bCs/>
            <w:noProof/>
          </w:rPr>
          <w:t>5.1.1 Český jazyk a literatura</w:t>
        </w:r>
        <w:r w:rsidR="00144C83">
          <w:rPr>
            <w:noProof/>
            <w:webHidden/>
          </w:rPr>
          <w:tab/>
        </w:r>
        <w:r w:rsidR="00144C83">
          <w:rPr>
            <w:noProof/>
            <w:webHidden/>
          </w:rPr>
          <w:fldChar w:fldCharType="begin"/>
        </w:r>
        <w:r w:rsidR="00144C83">
          <w:rPr>
            <w:noProof/>
            <w:webHidden/>
          </w:rPr>
          <w:instrText xml:space="preserve"> PAGEREF _Toc175729533 \h </w:instrText>
        </w:r>
        <w:r w:rsidR="00144C83">
          <w:rPr>
            <w:noProof/>
            <w:webHidden/>
          </w:rPr>
        </w:r>
        <w:r w:rsidR="00144C83">
          <w:rPr>
            <w:noProof/>
            <w:webHidden/>
          </w:rPr>
          <w:fldChar w:fldCharType="separate"/>
        </w:r>
        <w:r w:rsidR="00144C83">
          <w:rPr>
            <w:noProof/>
            <w:webHidden/>
          </w:rPr>
          <w:t>20</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34" w:history="1">
        <w:r w:rsidR="00144C83" w:rsidRPr="00D26D1B">
          <w:rPr>
            <w:rStyle w:val="Hypertextovodkaz"/>
            <w:rFonts w:ascii="Times New Roman" w:hAnsi="Times New Roman" w:cs="Times New Roman"/>
            <w:b/>
            <w:bCs/>
            <w:noProof/>
          </w:rPr>
          <w:t>5.1.2 Anglický jazyk</w:t>
        </w:r>
        <w:r w:rsidR="00144C83">
          <w:rPr>
            <w:noProof/>
            <w:webHidden/>
          </w:rPr>
          <w:tab/>
        </w:r>
        <w:r w:rsidR="00144C83">
          <w:rPr>
            <w:noProof/>
            <w:webHidden/>
          </w:rPr>
          <w:fldChar w:fldCharType="begin"/>
        </w:r>
        <w:r w:rsidR="00144C83">
          <w:rPr>
            <w:noProof/>
            <w:webHidden/>
          </w:rPr>
          <w:instrText xml:space="preserve"> PAGEREF _Toc175729534 \h </w:instrText>
        </w:r>
        <w:r w:rsidR="00144C83">
          <w:rPr>
            <w:noProof/>
            <w:webHidden/>
          </w:rPr>
        </w:r>
        <w:r w:rsidR="00144C83">
          <w:rPr>
            <w:noProof/>
            <w:webHidden/>
          </w:rPr>
          <w:fldChar w:fldCharType="separate"/>
        </w:r>
        <w:r w:rsidR="00144C83">
          <w:rPr>
            <w:noProof/>
            <w:webHidden/>
          </w:rPr>
          <w:t>42</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35" w:history="1">
        <w:r w:rsidR="00144C83" w:rsidRPr="00D26D1B">
          <w:rPr>
            <w:rStyle w:val="Hypertextovodkaz"/>
            <w:rFonts w:ascii="Times New Roman" w:hAnsi="Times New Roman" w:cs="Times New Roman"/>
            <w:b/>
            <w:bCs/>
            <w:noProof/>
          </w:rPr>
          <w:t>5.2 Matematika a její aplikace</w:t>
        </w:r>
        <w:r w:rsidR="00144C83">
          <w:rPr>
            <w:noProof/>
            <w:webHidden/>
          </w:rPr>
          <w:tab/>
        </w:r>
        <w:r w:rsidR="00144C83">
          <w:rPr>
            <w:noProof/>
            <w:webHidden/>
          </w:rPr>
          <w:fldChar w:fldCharType="begin"/>
        </w:r>
        <w:r w:rsidR="00144C83">
          <w:rPr>
            <w:noProof/>
            <w:webHidden/>
          </w:rPr>
          <w:instrText xml:space="preserve"> PAGEREF _Toc175729535 \h </w:instrText>
        </w:r>
        <w:r w:rsidR="00144C83">
          <w:rPr>
            <w:noProof/>
            <w:webHidden/>
          </w:rPr>
        </w:r>
        <w:r w:rsidR="00144C83">
          <w:rPr>
            <w:noProof/>
            <w:webHidden/>
          </w:rPr>
          <w:fldChar w:fldCharType="separate"/>
        </w:r>
        <w:r w:rsidR="00144C83">
          <w:rPr>
            <w:noProof/>
            <w:webHidden/>
          </w:rPr>
          <w:t>52</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36" w:history="1">
        <w:r w:rsidR="00144C83" w:rsidRPr="00D26D1B">
          <w:rPr>
            <w:rStyle w:val="Hypertextovodkaz"/>
            <w:rFonts w:ascii="Times New Roman" w:hAnsi="Times New Roman" w:cs="Times New Roman"/>
            <w:b/>
            <w:bCs/>
            <w:noProof/>
          </w:rPr>
          <w:t>5.2.1 Matematika</w:t>
        </w:r>
        <w:r w:rsidR="00144C83">
          <w:rPr>
            <w:noProof/>
            <w:webHidden/>
          </w:rPr>
          <w:tab/>
        </w:r>
        <w:r w:rsidR="00144C83">
          <w:rPr>
            <w:noProof/>
            <w:webHidden/>
          </w:rPr>
          <w:fldChar w:fldCharType="begin"/>
        </w:r>
        <w:r w:rsidR="00144C83">
          <w:rPr>
            <w:noProof/>
            <w:webHidden/>
          </w:rPr>
          <w:instrText xml:space="preserve"> PAGEREF _Toc175729536 \h </w:instrText>
        </w:r>
        <w:r w:rsidR="00144C83">
          <w:rPr>
            <w:noProof/>
            <w:webHidden/>
          </w:rPr>
        </w:r>
        <w:r w:rsidR="00144C83">
          <w:rPr>
            <w:noProof/>
            <w:webHidden/>
          </w:rPr>
          <w:fldChar w:fldCharType="separate"/>
        </w:r>
        <w:r w:rsidR="00144C83">
          <w:rPr>
            <w:noProof/>
            <w:webHidden/>
          </w:rPr>
          <w:t>52</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37" w:history="1">
        <w:r w:rsidR="00144C83" w:rsidRPr="00D26D1B">
          <w:rPr>
            <w:rStyle w:val="Hypertextovodkaz"/>
            <w:rFonts w:ascii="Times New Roman" w:hAnsi="Times New Roman" w:cs="Times New Roman"/>
            <w:b/>
            <w:bCs/>
            <w:noProof/>
          </w:rPr>
          <w:t>5.3 Informatika</w:t>
        </w:r>
        <w:r w:rsidR="00144C83">
          <w:rPr>
            <w:noProof/>
            <w:webHidden/>
          </w:rPr>
          <w:tab/>
        </w:r>
        <w:r w:rsidR="00144C83">
          <w:rPr>
            <w:noProof/>
            <w:webHidden/>
          </w:rPr>
          <w:fldChar w:fldCharType="begin"/>
        </w:r>
        <w:r w:rsidR="00144C83">
          <w:rPr>
            <w:noProof/>
            <w:webHidden/>
          </w:rPr>
          <w:instrText xml:space="preserve"> PAGEREF _Toc175729537 \h </w:instrText>
        </w:r>
        <w:r w:rsidR="00144C83">
          <w:rPr>
            <w:noProof/>
            <w:webHidden/>
          </w:rPr>
        </w:r>
        <w:r w:rsidR="00144C83">
          <w:rPr>
            <w:noProof/>
            <w:webHidden/>
          </w:rPr>
          <w:fldChar w:fldCharType="separate"/>
        </w:r>
        <w:r w:rsidR="00144C83">
          <w:rPr>
            <w:noProof/>
            <w:webHidden/>
          </w:rPr>
          <w:t>73</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38" w:history="1">
        <w:r w:rsidR="00144C83" w:rsidRPr="00D26D1B">
          <w:rPr>
            <w:rStyle w:val="Hypertextovodkaz"/>
            <w:rFonts w:ascii="Times New Roman" w:hAnsi="Times New Roman" w:cs="Times New Roman"/>
            <w:b/>
            <w:bCs/>
            <w:noProof/>
          </w:rPr>
          <w:t>5.3.1 Informatika</w:t>
        </w:r>
        <w:r w:rsidR="00144C83">
          <w:rPr>
            <w:noProof/>
            <w:webHidden/>
          </w:rPr>
          <w:tab/>
        </w:r>
        <w:r w:rsidR="00144C83">
          <w:rPr>
            <w:noProof/>
            <w:webHidden/>
          </w:rPr>
          <w:fldChar w:fldCharType="begin"/>
        </w:r>
        <w:r w:rsidR="00144C83">
          <w:rPr>
            <w:noProof/>
            <w:webHidden/>
          </w:rPr>
          <w:instrText xml:space="preserve"> PAGEREF _Toc175729538 \h </w:instrText>
        </w:r>
        <w:r w:rsidR="00144C83">
          <w:rPr>
            <w:noProof/>
            <w:webHidden/>
          </w:rPr>
        </w:r>
        <w:r w:rsidR="00144C83">
          <w:rPr>
            <w:noProof/>
            <w:webHidden/>
          </w:rPr>
          <w:fldChar w:fldCharType="separate"/>
        </w:r>
        <w:r w:rsidR="00144C83">
          <w:rPr>
            <w:noProof/>
            <w:webHidden/>
          </w:rPr>
          <w:t>73</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39" w:history="1">
        <w:r w:rsidR="00144C83" w:rsidRPr="00D26D1B">
          <w:rPr>
            <w:rStyle w:val="Hypertextovodkaz"/>
            <w:rFonts w:ascii="Times New Roman" w:hAnsi="Times New Roman" w:cs="Times New Roman"/>
            <w:b/>
            <w:bCs/>
            <w:noProof/>
          </w:rPr>
          <w:t>5.4 Člověk a jeho svět</w:t>
        </w:r>
        <w:r w:rsidR="00144C83">
          <w:rPr>
            <w:noProof/>
            <w:webHidden/>
          </w:rPr>
          <w:tab/>
        </w:r>
        <w:r w:rsidR="00144C83">
          <w:rPr>
            <w:noProof/>
            <w:webHidden/>
          </w:rPr>
          <w:fldChar w:fldCharType="begin"/>
        </w:r>
        <w:r w:rsidR="00144C83">
          <w:rPr>
            <w:noProof/>
            <w:webHidden/>
          </w:rPr>
          <w:instrText xml:space="preserve"> PAGEREF _Toc175729539 \h </w:instrText>
        </w:r>
        <w:r w:rsidR="00144C83">
          <w:rPr>
            <w:noProof/>
            <w:webHidden/>
          </w:rPr>
        </w:r>
        <w:r w:rsidR="00144C83">
          <w:rPr>
            <w:noProof/>
            <w:webHidden/>
          </w:rPr>
          <w:fldChar w:fldCharType="separate"/>
        </w:r>
        <w:r w:rsidR="00144C83">
          <w:rPr>
            <w:noProof/>
            <w:webHidden/>
          </w:rPr>
          <w:t>79</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40" w:history="1">
        <w:r w:rsidR="00144C83" w:rsidRPr="00D26D1B">
          <w:rPr>
            <w:rStyle w:val="Hypertextovodkaz"/>
            <w:rFonts w:ascii="Times New Roman" w:hAnsi="Times New Roman" w:cs="Times New Roman"/>
            <w:b/>
            <w:bCs/>
            <w:noProof/>
          </w:rPr>
          <w:t>5.4.1 Prvouka</w:t>
        </w:r>
        <w:r w:rsidR="00144C83">
          <w:rPr>
            <w:noProof/>
            <w:webHidden/>
          </w:rPr>
          <w:tab/>
        </w:r>
        <w:r w:rsidR="00144C83">
          <w:rPr>
            <w:noProof/>
            <w:webHidden/>
          </w:rPr>
          <w:fldChar w:fldCharType="begin"/>
        </w:r>
        <w:r w:rsidR="00144C83">
          <w:rPr>
            <w:noProof/>
            <w:webHidden/>
          </w:rPr>
          <w:instrText xml:space="preserve"> PAGEREF _Toc175729540 \h </w:instrText>
        </w:r>
        <w:r w:rsidR="00144C83">
          <w:rPr>
            <w:noProof/>
            <w:webHidden/>
          </w:rPr>
        </w:r>
        <w:r w:rsidR="00144C83">
          <w:rPr>
            <w:noProof/>
            <w:webHidden/>
          </w:rPr>
          <w:fldChar w:fldCharType="separate"/>
        </w:r>
        <w:r w:rsidR="00144C83">
          <w:rPr>
            <w:noProof/>
            <w:webHidden/>
          </w:rPr>
          <w:t>79</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41" w:history="1">
        <w:r w:rsidR="00144C83" w:rsidRPr="00D26D1B">
          <w:rPr>
            <w:rStyle w:val="Hypertextovodkaz"/>
            <w:rFonts w:ascii="Times New Roman" w:hAnsi="Times New Roman" w:cs="Times New Roman"/>
            <w:b/>
            <w:bCs/>
            <w:noProof/>
          </w:rPr>
          <w:t>5.4.2 Vlastivěda</w:t>
        </w:r>
        <w:r w:rsidR="00144C83">
          <w:rPr>
            <w:noProof/>
            <w:webHidden/>
          </w:rPr>
          <w:tab/>
        </w:r>
        <w:r w:rsidR="00144C83">
          <w:rPr>
            <w:noProof/>
            <w:webHidden/>
          </w:rPr>
          <w:fldChar w:fldCharType="begin"/>
        </w:r>
        <w:r w:rsidR="00144C83">
          <w:rPr>
            <w:noProof/>
            <w:webHidden/>
          </w:rPr>
          <w:instrText xml:space="preserve"> PAGEREF _Toc175729541 \h </w:instrText>
        </w:r>
        <w:r w:rsidR="00144C83">
          <w:rPr>
            <w:noProof/>
            <w:webHidden/>
          </w:rPr>
        </w:r>
        <w:r w:rsidR="00144C83">
          <w:rPr>
            <w:noProof/>
            <w:webHidden/>
          </w:rPr>
          <w:fldChar w:fldCharType="separate"/>
        </w:r>
        <w:r w:rsidR="00144C83">
          <w:rPr>
            <w:noProof/>
            <w:webHidden/>
          </w:rPr>
          <w:t>95</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42" w:history="1">
        <w:r w:rsidR="00144C83" w:rsidRPr="00D26D1B">
          <w:rPr>
            <w:rStyle w:val="Hypertextovodkaz"/>
            <w:rFonts w:ascii="Times New Roman" w:hAnsi="Times New Roman" w:cs="Times New Roman"/>
            <w:b/>
            <w:bCs/>
            <w:noProof/>
          </w:rPr>
          <w:t>5.4.3 Přírodověda</w:t>
        </w:r>
        <w:r w:rsidR="00144C83">
          <w:rPr>
            <w:noProof/>
            <w:webHidden/>
          </w:rPr>
          <w:tab/>
        </w:r>
        <w:r w:rsidR="00144C83">
          <w:rPr>
            <w:noProof/>
            <w:webHidden/>
          </w:rPr>
          <w:fldChar w:fldCharType="begin"/>
        </w:r>
        <w:r w:rsidR="00144C83">
          <w:rPr>
            <w:noProof/>
            <w:webHidden/>
          </w:rPr>
          <w:instrText xml:space="preserve"> PAGEREF _Toc175729542 \h </w:instrText>
        </w:r>
        <w:r w:rsidR="00144C83">
          <w:rPr>
            <w:noProof/>
            <w:webHidden/>
          </w:rPr>
        </w:r>
        <w:r w:rsidR="00144C83">
          <w:rPr>
            <w:noProof/>
            <w:webHidden/>
          </w:rPr>
          <w:fldChar w:fldCharType="separate"/>
        </w:r>
        <w:r w:rsidR="00144C83">
          <w:rPr>
            <w:noProof/>
            <w:webHidden/>
          </w:rPr>
          <w:t>107</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43" w:history="1">
        <w:r w:rsidR="00144C83" w:rsidRPr="00D26D1B">
          <w:rPr>
            <w:rStyle w:val="Hypertextovodkaz"/>
            <w:rFonts w:ascii="Times New Roman" w:hAnsi="Times New Roman" w:cs="Times New Roman"/>
            <w:b/>
            <w:bCs/>
            <w:noProof/>
          </w:rPr>
          <w:t>5.5 Umění a kultura</w:t>
        </w:r>
        <w:r w:rsidR="00144C83">
          <w:rPr>
            <w:noProof/>
            <w:webHidden/>
          </w:rPr>
          <w:tab/>
        </w:r>
        <w:r w:rsidR="00144C83">
          <w:rPr>
            <w:noProof/>
            <w:webHidden/>
          </w:rPr>
          <w:fldChar w:fldCharType="begin"/>
        </w:r>
        <w:r w:rsidR="00144C83">
          <w:rPr>
            <w:noProof/>
            <w:webHidden/>
          </w:rPr>
          <w:instrText xml:space="preserve"> PAGEREF _Toc175729543 \h </w:instrText>
        </w:r>
        <w:r w:rsidR="00144C83">
          <w:rPr>
            <w:noProof/>
            <w:webHidden/>
          </w:rPr>
        </w:r>
        <w:r w:rsidR="00144C83">
          <w:rPr>
            <w:noProof/>
            <w:webHidden/>
          </w:rPr>
          <w:fldChar w:fldCharType="separate"/>
        </w:r>
        <w:r w:rsidR="00144C83">
          <w:rPr>
            <w:noProof/>
            <w:webHidden/>
          </w:rPr>
          <w:t>116</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44" w:history="1">
        <w:r w:rsidR="00144C83" w:rsidRPr="00D26D1B">
          <w:rPr>
            <w:rStyle w:val="Hypertextovodkaz"/>
            <w:rFonts w:ascii="Times New Roman" w:hAnsi="Times New Roman" w:cs="Times New Roman"/>
            <w:b/>
            <w:bCs/>
            <w:noProof/>
          </w:rPr>
          <w:t>5.5.1 Výtvarná výchova</w:t>
        </w:r>
        <w:r w:rsidR="00144C83">
          <w:rPr>
            <w:noProof/>
            <w:webHidden/>
          </w:rPr>
          <w:tab/>
        </w:r>
        <w:r w:rsidR="00144C83">
          <w:rPr>
            <w:noProof/>
            <w:webHidden/>
          </w:rPr>
          <w:fldChar w:fldCharType="begin"/>
        </w:r>
        <w:r w:rsidR="00144C83">
          <w:rPr>
            <w:noProof/>
            <w:webHidden/>
          </w:rPr>
          <w:instrText xml:space="preserve"> PAGEREF _Toc175729544 \h </w:instrText>
        </w:r>
        <w:r w:rsidR="00144C83">
          <w:rPr>
            <w:noProof/>
            <w:webHidden/>
          </w:rPr>
        </w:r>
        <w:r w:rsidR="00144C83">
          <w:rPr>
            <w:noProof/>
            <w:webHidden/>
          </w:rPr>
          <w:fldChar w:fldCharType="separate"/>
        </w:r>
        <w:r w:rsidR="00144C83">
          <w:rPr>
            <w:noProof/>
            <w:webHidden/>
          </w:rPr>
          <w:t>116</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45" w:history="1">
        <w:r w:rsidR="00144C83" w:rsidRPr="00D26D1B">
          <w:rPr>
            <w:rStyle w:val="Hypertextovodkaz"/>
            <w:rFonts w:ascii="Times New Roman" w:hAnsi="Times New Roman" w:cs="Times New Roman"/>
            <w:b/>
            <w:bCs/>
            <w:noProof/>
          </w:rPr>
          <w:t>5.5.2 Hudební výchova</w:t>
        </w:r>
        <w:r w:rsidR="00144C83">
          <w:rPr>
            <w:noProof/>
            <w:webHidden/>
          </w:rPr>
          <w:tab/>
        </w:r>
        <w:r w:rsidR="00144C83">
          <w:rPr>
            <w:noProof/>
            <w:webHidden/>
          </w:rPr>
          <w:fldChar w:fldCharType="begin"/>
        </w:r>
        <w:r w:rsidR="00144C83">
          <w:rPr>
            <w:noProof/>
            <w:webHidden/>
          </w:rPr>
          <w:instrText xml:space="preserve"> PAGEREF _Toc175729545 \h </w:instrText>
        </w:r>
        <w:r w:rsidR="00144C83">
          <w:rPr>
            <w:noProof/>
            <w:webHidden/>
          </w:rPr>
        </w:r>
        <w:r w:rsidR="00144C83">
          <w:rPr>
            <w:noProof/>
            <w:webHidden/>
          </w:rPr>
          <w:fldChar w:fldCharType="separate"/>
        </w:r>
        <w:r w:rsidR="00144C83">
          <w:rPr>
            <w:noProof/>
            <w:webHidden/>
          </w:rPr>
          <w:t>124</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46" w:history="1">
        <w:r w:rsidR="00144C83" w:rsidRPr="00D26D1B">
          <w:rPr>
            <w:rStyle w:val="Hypertextovodkaz"/>
            <w:rFonts w:ascii="Times New Roman" w:hAnsi="Times New Roman" w:cs="Times New Roman"/>
            <w:b/>
            <w:bCs/>
            <w:noProof/>
          </w:rPr>
          <w:t>5.6 Člověk a zdraví</w:t>
        </w:r>
        <w:r w:rsidR="00144C83">
          <w:rPr>
            <w:noProof/>
            <w:webHidden/>
          </w:rPr>
          <w:tab/>
        </w:r>
        <w:r w:rsidR="00144C83">
          <w:rPr>
            <w:noProof/>
            <w:webHidden/>
          </w:rPr>
          <w:fldChar w:fldCharType="begin"/>
        </w:r>
        <w:r w:rsidR="00144C83">
          <w:rPr>
            <w:noProof/>
            <w:webHidden/>
          </w:rPr>
          <w:instrText xml:space="preserve"> PAGEREF _Toc175729546 \h </w:instrText>
        </w:r>
        <w:r w:rsidR="00144C83">
          <w:rPr>
            <w:noProof/>
            <w:webHidden/>
          </w:rPr>
        </w:r>
        <w:r w:rsidR="00144C83">
          <w:rPr>
            <w:noProof/>
            <w:webHidden/>
          </w:rPr>
          <w:fldChar w:fldCharType="separate"/>
        </w:r>
        <w:r w:rsidR="00144C83">
          <w:rPr>
            <w:noProof/>
            <w:webHidden/>
          </w:rPr>
          <w:t>133</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47" w:history="1">
        <w:r w:rsidR="00144C83" w:rsidRPr="00D26D1B">
          <w:rPr>
            <w:rStyle w:val="Hypertextovodkaz"/>
            <w:rFonts w:ascii="Times New Roman" w:hAnsi="Times New Roman" w:cs="Times New Roman"/>
            <w:b/>
            <w:bCs/>
            <w:noProof/>
          </w:rPr>
          <w:t>5.6.1 Tělesná výchova</w:t>
        </w:r>
        <w:r w:rsidR="00144C83">
          <w:rPr>
            <w:noProof/>
            <w:webHidden/>
          </w:rPr>
          <w:tab/>
        </w:r>
        <w:r w:rsidR="00144C83">
          <w:rPr>
            <w:noProof/>
            <w:webHidden/>
          </w:rPr>
          <w:fldChar w:fldCharType="begin"/>
        </w:r>
        <w:r w:rsidR="00144C83">
          <w:rPr>
            <w:noProof/>
            <w:webHidden/>
          </w:rPr>
          <w:instrText xml:space="preserve"> PAGEREF _Toc175729547 \h </w:instrText>
        </w:r>
        <w:r w:rsidR="00144C83">
          <w:rPr>
            <w:noProof/>
            <w:webHidden/>
          </w:rPr>
        </w:r>
        <w:r w:rsidR="00144C83">
          <w:rPr>
            <w:noProof/>
            <w:webHidden/>
          </w:rPr>
          <w:fldChar w:fldCharType="separate"/>
        </w:r>
        <w:r w:rsidR="00144C83">
          <w:rPr>
            <w:noProof/>
            <w:webHidden/>
          </w:rPr>
          <w:t>133</w:t>
        </w:r>
        <w:r w:rsidR="00144C83">
          <w:rPr>
            <w:noProof/>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48" w:history="1">
        <w:r w:rsidR="00144C83" w:rsidRPr="00D26D1B">
          <w:rPr>
            <w:rStyle w:val="Hypertextovodkaz"/>
            <w:rFonts w:ascii="Times New Roman" w:hAnsi="Times New Roman" w:cs="Times New Roman"/>
            <w:b/>
            <w:bCs/>
            <w:noProof/>
          </w:rPr>
          <w:t>5.7 Člověk a svět práce</w:t>
        </w:r>
        <w:r w:rsidR="00144C83">
          <w:rPr>
            <w:noProof/>
            <w:webHidden/>
          </w:rPr>
          <w:tab/>
        </w:r>
        <w:r w:rsidR="00144C83">
          <w:rPr>
            <w:noProof/>
            <w:webHidden/>
          </w:rPr>
          <w:fldChar w:fldCharType="begin"/>
        </w:r>
        <w:r w:rsidR="00144C83">
          <w:rPr>
            <w:noProof/>
            <w:webHidden/>
          </w:rPr>
          <w:instrText xml:space="preserve"> PAGEREF _Toc175729548 \h </w:instrText>
        </w:r>
        <w:r w:rsidR="00144C83">
          <w:rPr>
            <w:noProof/>
            <w:webHidden/>
          </w:rPr>
        </w:r>
        <w:r w:rsidR="00144C83">
          <w:rPr>
            <w:noProof/>
            <w:webHidden/>
          </w:rPr>
          <w:fldChar w:fldCharType="separate"/>
        </w:r>
        <w:r w:rsidR="00144C83">
          <w:rPr>
            <w:noProof/>
            <w:webHidden/>
          </w:rPr>
          <w:t>143</w:t>
        </w:r>
        <w:r w:rsidR="00144C83">
          <w:rPr>
            <w:noProof/>
            <w:webHidden/>
          </w:rPr>
          <w:fldChar w:fldCharType="end"/>
        </w:r>
      </w:hyperlink>
    </w:p>
    <w:p w:rsidR="00144C83" w:rsidRDefault="00946D3A">
      <w:pPr>
        <w:pStyle w:val="Obsah3"/>
        <w:tabs>
          <w:tab w:val="right" w:leader="dot" w:pos="9628"/>
        </w:tabs>
        <w:rPr>
          <w:rFonts w:asciiTheme="minorHAnsi" w:eastAsiaTheme="minorEastAsia" w:hAnsiTheme="minorHAnsi" w:cstheme="minorBidi"/>
          <w:noProof/>
        </w:rPr>
      </w:pPr>
      <w:hyperlink w:anchor="_Toc175729549" w:history="1">
        <w:r w:rsidR="00144C83" w:rsidRPr="00D26D1B">
          <w:rPr>
            <w:rStyle w:val="Hypertextovodkaz"/>
            <w:rFonts w:ascii="Times New Roman" w:hAnsi="Times New Roman" w:cs="Times New Roman"/>
            <w:b/>
            <w:bCs/>
            <w:noProof/>
          </w:rPr>
          <w:t>5.7.1 Pracovní činnosti</w:t>
        </w:r>
        <w:r w:rsidR="00144C83">
          <w:rPr>
            <w:noProof/>
            <w:webHidden/>
          </w:rPr>
          <w:tab/>
        </w:r>
        <w:r w:rsidR="00144C83">
          <w:rPr>
            <w:noProof/>
            <w:webHidden/>
          </w:rPr>
          <w:fldChar w:fldCharType="begin"/>
        </w:r>
        <w:r w:rsidR="00144C83">
          <w:rPr>
            <w:noProof/>
            <w:webHidden/>
          </w:rPr>
          <w:instrText xml:space="preserve"> PAGEREF _Toc175729549 \h </w:instrText>
        </w:r>
        <w:r w:rsidR="00144C83">
          <w:rPr>
            <w:noProof/>
            <w:webHidden/>
          </w:rPr>
        </w:r>
        <w:r w:rsidR="00144C83">
          <w:rPr>
            <w:noProof/>
            <w:webHidden/>
          </w:rPr>
          <w:fldChar w:fldCharType="separate"/>
        </w:r>
        <w:r w:rsidR="00144C83">
          <w:rPr>
            <w:noProof/>
            <w:webHidden/>
          </w:rPr>
          <w:t>143</w:t>
        </w:r>
        <w:r w:rsidR="00144C83">
          <w:rPr>
            <w:noProof/>
            <w:webHidden/>
          </w:rPr>
          <w:fldChar w:fldCharType="end"/>
        </w:r>
      </w:hyperlink>
    </w:p>
    <w:p w:rsidR="00144C83" w:rsidRDefault="00946D3A">
      <w:pPr>
        <w:pStyle w:val="Obsah1"/>
        <w:rPr>
          <w:rFonts w:asciiTheme="minorHAnsi" w:eastAsiaTheme="minorEastAsia" w:hAnsiTheme="minorHAnsi" w:cstheme="minorBidi"/>
          <w:b w:val="0"/>
          <w:bCs w:val="0"/>
          <w:sz w:val="22"/>
          <w:szCs w:val="22"/>
        </w:rPr>
      </w:pPr>
      <w:hyperlink w:anchor="_Toc175729550" w:history="1">
        <w:r w:rsidR="00144C83" w:rsidRPr="00D26D1B">
          <w:rPr>
            <w:rStyle w:val="Hypertextovodkaz"/>
          </w:rPr>
          <w:t>6. Evaluace</w:t>
        </w:r>
        <w:r w:rsidR="00144C83">
          <w:rPr>
            <w:webHidden/>
          </w:rPr>
          <w:tab/>
        </w:r>
        <w:r w:rsidR="00144C83">
          <w:rPr>
            <w:webHidden/>
          </w:rPr>
          <w:fldChar w:fldCharType="begin"/>
        </w:r>
        <w:r w:rsidR="00144C83">
          <w:rPr>
            <w:webHidden/>
          </w:rPr>
          <w:instrText xml:space="preserve"> PAGEREF _Toc175729550 \h </w:instrText>
        </w:r>
        <w:r w:rsidR="00144C83">
          <w:rPr>
            <w:webHidden/>
          </w:rPr>
        </w:r>
        <w:r w:rsidR="00144C83">
          <w:rPr>
            <w:webHidden/>
          </w:rPr>
          <w:fldChar w:fldCharType="separate"/>
        </w:r>
        <w:r w:rsidR="00144C83">
          <w:rPr>
            <w:webHidden/>
          </w:rPr>
          <w:t>159</w:t>
        </w:r>
        <w:r w:rsidR="00144C83">
          <w:rPr>
            <w:webHidden/>
          </w:rPr>
          <w:fldChar w:fldCharType="end"/>
        </w:r>
      </w:hyperlink>
    </w:p>
    <w:p w:rsidR="00144C83" w:rsidRDefault="00946D3A">
      <w:pPr>
        <w:pStyle w:val="Obsah2"/>
        <w:tabs>
          <w:tab w:val="right" w:leader="dot" w:pos="9628"/>
        </w:tabs>
        <w:rPr>
          <w:rFonts w:asciiTheme="minorHAnsi" w:eastAsiaTheme="minorEastAsia" w:hAnsiTheme="minorHAnsi" w:cstheme="minorBidi"/>
          <w:noProof/>
        </w:rPr>
      </w:pPr>
      <w:hyperlink w:anchor="_Toc175729551" w:history="1">
        <w:r w:rsidR="00144C83" w:rsidRPr="00D26D1B">
          <w:rPr>
            <w:rStyle w:val="Hypertextovodkaz"/>
            <w:rFonts w:ascii="Times New Roman" w:hAnsi="Times New Roman" w:cs="Times New Roman"/>
            <w:b/>
            <w:noProof/>
          </w:rPr>
          <w:t>6.1 Klasifikační řád</w:t>
        </w:r>
        <w:r w:rsidR="00144C83">
          <w:rPr>
            <w:noProof/>
            <w:webHidden/>
          </w:rPr>
          <w:tab/>
        </w:r>
        <w:r w:rsidR="00144C83">
          <w:rPr>
            <w:noProof/>
            <w:webHidden/>
          </w:rPr>
          <w:fldChar w:fldCharType="begin"/>
        </w:r>
        <w:r w:rsidR="00144C83">
          <w:rPr>
            <w:noProof/>
            <w:webHidden/>
          </w:rPr>
          <w:instrText xml:space="preserve"> PAGEREF _Toc175729551 \h </w:instrText>
        </w:r>
        <w:r w:rsidR="00144C83">
          <w:rPr>
            <w:noProof/>
            <w:webHidden/>
          </w:rPr>
        </w:r>
        <w:r w:rsidR="00144C83">
          <w:rPr>
            <w:noProof/>
            <w:webHidden/>
          </w:rPr>
          <w:fldChar w:fldCharType="separate"/>
        </w:r>
        <w:r w:rsidR="00144C83">
          <w:rPr>
            <w:noProof/>
            <w:webHidden/>
          </w:rPr>
          <w:t>159</w:t>
        </w:r>
        <w:r w:rsidR="00144C83">
          <w:rPr>
            <w:noProof/>
            <w:webHidden/>
          </w:rPr>
          <w:fldChar w:fldCharType="end"/>
        </w:r>
      </w:hyperlink>
    </w:p>
    <w:p w:rsidR="00144C83" w:rsidRDefault="00946D3A">
      <w:pPr>
        <w:pStyle w:val="Obsah1"/>
        <w:rPr>
          <w:rFonts w:asciiTheme="minorHAnsi" w:eastAsiaTheme="minorEastAsia" w:hAnsiTheme="minorHAnsi" w:cstheme="minorBidi"/>
          <w:b w:val="0"/>
          <w:bCs w:val="0"/>
          <w:sz w:val="22"/>
          <w:szCs w:val="22"/>
        </w:rPr>
      </w:pPr>
      <w:hyperlink w:anchor="_Toc175729552" w:history="1">
        <w:r w:rsidR="00144C83" w:rsidRPr="00D26D1B">
          <w:rPr>
            <w:rStyle w:val="Hypertextovodkaz"/>
          </w:rPr>
          <w:t>7. Minimální výstupy</w:t>
        </w:r>
        <w:r w:rsidR="00144C83">
          <w:rPr>
            <w:webHidden/>
          </w:rPr>
          <w:tab/>
        </w:r>
        <w:r w:rsidR="00144C83">
          <w:rPr>
            <w:webHidden/>
          </w:rPr>
          <w:fldChar w:fldCharType="begin"/>
        </w:r>
        <w:r w:rsidR="00144C83">
          <w:rPr>
            <w:webHidden/>
          </w:rPr>
          <w:instrText xml:space="preserve"> PAGEREF _Toc175729552 \h </w:instrText>
        </w:r>
        <w:r w:rsidR="00144C83">
          <w:rPr>
            <w:webHidden/>
          </w:rPr>
        </w:r>
        <w:r w:rsidR="00144C83">
          <w:rPr>
            <w:webHidden/>
          </w:rPr>
          <w:fldChar w:fldCharType="separate"/>
        </w:r>
        <w:r w:rsidR="00144C83">
          <w:rPr>
            <w:webHidden/>
          </w:rPr>
          <w:t>173</w:t>
        </w:r>
        <w:r w:rsidR="00144C83">
          <w:rPr>
            <w:webHidden/>
          </w:rPr>
          <w:fldChar w:fldCharType="end"/>
        </w:r>
      </w:hyperlink>
    </w:p>
    <w:p w:rsidR="00F10AAE" w:rsidRDefault="00F10AAE">
      <w:r>
        <w:fldChar w:fldCharType="end"/>
      </w:r>
    </w:p>
    <w:p w:rsidR="00F10AAE" w:rsidRDefault="00F10AAE" w:rsidP="00201415">
      <w:pPr>
        <w:tabs>
          <w:tab w:val="left" w:pos="1980"/>
        </w:tabs>
      </w:pPr>
      <w:r>
        <w:tab/>
      </w: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F10AAE" w:rsidRDefault="00F10AAE" w:rsidP="00201415">
      <w:pPr>
        <w:tabs>
          <w:tab w:val="left" w:pos="1980"/>
        </w:tabs>
      </w:pPr>
    </w:p>
    <w:p w:rsidR="007A5572" w:rsidRDefault="007A5572" w:rsidP="00201415">
      <w:pPr>
        <w:tabs>
          <w:tab w:val="left" w:pos="1980"/>
        </w:tabs>
      </w:pPr>
    </w:p>
    <w:p w:rsidR="007A5572" w:rsidRDefault="007A5572" w:rsidP="00201415">
      <w:pPr>
        <w:tabs>
          <w:tab w:val="left" w:pos="1980"/>
        </w:tabs>
      </w:pPr>
    </w:p>
    <w:p w:rsidR="007A5572" w:rsidRDefault="007A5572" w:rsidP="00201415">
      <w:pPr>
        <w:tabs>
          <w:tab w:val="left" w:pos="1980"/>
        </w:tabs>
      </w:pPr>
    </w:p>
    <w:p w:rsidR="007A5572" w:rsidRDefault="007A5572" w:rsidP="00201415">
      <w:pPr>
        <w:tabs>
          <w:tab w:val="left" w:pos="1980"/>
        </w:tabs>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10AAE" w:rsidRPr="00C1361A">
        <w:tc>
          <w:tcPr>
            <w:tcW w:w="10686" w:type="dxa"/>
            <w:shd w:val="clear" w:color="auto" w:fill="E0E0E0"/>
          </w:tcPr>
          <w:p w:rsidR="00F10AAE" w:rsidRPr="00125D24" w:rsidRDefault="00F10AAE" w:rsidP="00A12A4B">
            <w:pPr>
              <w:pStyle w:val="Nadpis1"/>
              <w:jc w:val="center"/>
              <w:rPr>
                <w:rFonts w:ascii="Times New Roman" w:hAnsi="Times New Roman" w:cs="Times New Roman"/>
                <w:b/>
                <w:bCs/>
                <w:color w:val="auto"/>
              </w:rPr>
            </w:pPr>
            <w:bookmarkStart w:id="0" w:name="_Toc175729512"/>
            <w:r w:rsidRPr="00125D24">
              <w:rPr>
                <w:rFonts w:ascii="Times New Roman" w:hAnsi="Times New Roman" w:cs="Times New Roman"/>
                <w:b/>
                <w:bCs/>
                <w:color w:val="auto"/>
              </w:rPr>
              <w:t>1. Identifikační údaje</w:t>
            </w:r>
            <w:bookmarkEnd w:id="0"/>
          </w:p>
          <w:p w:rsidR="00F10AAE" w:rsidRPr="00125D24" w:rsidRDefault="00F10AAE" w:rsidP="00B12F85">
            <w:pPr>
              <w:pStyle w:val="Nadpis3"/>
              <w:rPr>
                <w:rFonts w:cs="Times New Roman"/>
                <w:sz w:val="32"/>
                <w:szCs w:val="32"/>
              </w:rPr>
            </w:pPr>
          </w:p>
        </w:tc>
      </w:tr>
    </w:tbl>
    <w:p w:rsidR="007A5572" w:rsidRDefault="007A5572" w:rsidP="00A12A4B">
      <w:pPr>
        <w:jc w:val="both"/>
        <w:rPr>
          <w:b/>
          <w:bCs/>
          <w:sz w:val="28"/>
          <w:szCs w:val="28"/>
        </w:rPr>
      </w:pPr>
    </w:p>
    <w:p w:rsidR="007A5572" w:rsidRDefault="007A5572" w:rsidP="00A12A4B">
      <w:pPr>
        <w:jc w:val="both"/>
        <w:rPr>
          <w:b/>
          <w:bCs/>
          <w:sz w:val="28"/>
          <w:szCs w:val="28"/>
        </w:rPr>
      </w:pPr>
    </w:p>
    <w:p w:rsidR="00F10AAE" w:rsidRPr="00C262A2" w:rsidRDefault="00F10AAE" w:rsidP="00A12A4B">
      <w:pPr>
        <w:jc w:val="both"/>
        <w:rPr>
          <w:b/>
          <w:bCs/>
          <w:sz w:val="24"/>
          <w:szCs w:val="28"/>
        </w:rPr>
      </w:pPr>
      <w:r w:rsidRPr="00C262A2">
        <w:rPr>
          <w:b/>
          <w:bCs/>
          <w:sz w:val="24"/>
          <w:szCs w:val="28"/>
        </w:rPr>
        <w:t>Název ŠVP</w:t>
      </w:r>
      <w:r w:rsidRPr="00C262A2">
        <w:rPr>
          <w:sz w:val="24"/>
          <w:szCs w:val="28"/>
        </w:rPr>
        <w:t xml:space="preserve">: </w:t>
      </w:r>
      <w:r w:rsidRPr="00C262A2">
        <w:rPr>
          <w:b/>
          <w:bCs/>
          <w:sz w:val="24"/>
          <w:szCs w:val="28"/>
        </w:rPr>
        <w:t>Cesty</w:t>
      </w:r>
    </w:p>
    <w:p w:rsidR="00F10AAE" w:rsidRDefault="00F10AAE" w:rsidP="00A12A4B">
      <w:pPr>
        <w:jc w:val="both"/>
        <w:rPr>
          <w:b/>
          <w:bCs/>
          <w:sz w:val="28"/>
          <w:szCs w:val="28"/>
        </w:rPr>
      </w:pPr>
    </w:p>
    <w:p w:rsidR="00F10AAE" w:rsidRPr="00C262A2" w:rsidRDefault="00F10AAE" w:rsidP="00A12A4B">
      <w:pPr>
        <w:jc w:val="both"/>
        <w:rPr>
          <w:b/>
          <w:bCs/>
          <w:sz w:val="24"/>
          <w:szCs w:val="28"/>
        </w:rPr>
      </w:pPr>
      <w:r w:rsidRPr="00C262A2">
        <w:rPr>
          <w:b/>
          <w:bCs/>
          <w:sz w:val="24"/>
          <w:szCs w:val="28"/>
        </w:rPr>
        <w:t>Údaje o škole:</w:t>
      </w:r>
    </w:p>
    <w:p w:rsidR="00F10AAE" w:rsidRPr="00544328" w:rsidRDefault="00F10AAE" w:rsidP="00A12A4B">
      <w:pPr>
        <w:jc w:val="both"/>
        <w:rPr>
          <w:sz w:val="24"/>
          <w:szCs w:val="24"/>
        </w:rPr>
      </w:pPr>
    </w:p>
    <w:p w:rsidR="00F10AAE" w:rsidRDefault="00F10AAE" w:rsidP="00A12A4B">
      <w:pPr>
        <w:jc w:val="both"/>
        <w:rPr>
          <w:sz w:val="24"/>
          <w:szCs w:val="24"/>
        </w:rPr>
      </w:pPr>
      <w:r>
        <w:rPr>
          <w:sz w:val="24"/>
          <w:szCs w:val="24"/>
        </w:rPr>
        <w:t xml:space="preserve">Název zařízení: </w:t>
      </w:r>
      <w:r w:rsidRPr="00A27857">
        <w:rPr>
          <w:b/>
          <w:bCs/>
          <w:sz w:val="24"/>
          <w:szCs w:val="24"/>
        </w:rPr>
        <w:t xml:space="preserve">Základní škola a </w:t>
      </w:r>
      <w:r>
        <w:rPr>
          <w:b/>
          <w:bCs/>
          <w:sz w:val="24"/>
          <w:szCs w:val="24"/>
        </w:rPr>
        <w:t>m</w:t>
      </w:r>
      <w:r w:rsidRPr="00A27857">
        <w:rPr>
          <w:b/>
          <w:bCs/>
          <w:sz w:val="24"/>
          <w:szCs w:val="24"/>
        </w:rPr>
        <w:t>ateřská škola Postřekov, příspěvková organizace</w:t>
      </w:r>
    </w:p>
    <w:p w:rsidR="00F10AAE" w:rsidRPr="00A12A4B" w:rsidRDefault="00F10AAE" w:rsidP="00A12A4B">
      <w:pPr>
        <w:jc w:val="both"/>
        <w:rPr>
          <w:sz w:val="24"/>
          <w:szCs w:val="24"/>
        </w:rPr>
      </w:pPr>
      <w:r w:rsidRPr="00A12A4B">
        <w:rPr>
          <w:sz w:val="24"/>
          <w:szCs w:val="24"/>
        </w:rPr>
        <w:t>Adresa zařízení: 345 35 Postřekov čp. 271</w:t>
      </w:r>
    </w:p>
    <w:p w:rsidR="00F10AAE" w:rsidRPr="00A12A4B" w:rsidRDefault="00F10AAE" w:rsidP="00A12A4B">
      <w:pPr>
        <w:jc w:val="both"/>
        <w:rPr>
          <w:sz w:val="24"/>
          <w:szCs w:val="24"/>
        </w:rPr>
      </w:pPr>
      <w:r w:rsidRPr="00A12A4B">
        <w:rPr>
          <w:sz w:val="24"/>
          <w:szCs w:val="24"/>
        </w:rPr>
        <w:t xml:space="preserve">Ředitel školy: Mgr. Martin </w:t>
      </w:r>
      <w:proofErr w:type="spellStart"/>
      <w:r w:rsidRPr="00A12A4B">
        <w:rPr>
          <w:sz w:val="24"/>
          <w:szCs w:val="24"/>
        </w:rPr>
        <w:t>Oríšek</w:t>
      </w:r>
      <w:proofErr w:type="spellEnd"/>
    </w:p>
    <w:p w:rsidR="00F10AAE" w:rsidRPr="00A12A4B" w:rsidRDefault="00F10AAE" w:rsidP="00A12A4B">
      <w:pPr>
        <w:jc w:val="both"/>
        <w:rPr>
          <w:sz w:val="24"/>
          <w:szCs w:val="24"/>
        </w:rPr>
      </w:pPr>
      <w:r w:rsidRPr="00A12A4B">
        <w:rPr>
          <w:sz w:val="24"/>
          <w:szCs w:val="24"/>
        </w:rPr>
        <w:t>IČO: 60611383</w:t>
      </w:r>
    </w:p>
    <w:p w:rsidR="00F10AAE" w:rsidRPr="00A12A4B" w:rsidRDefault="00F10AAE" w:rsidP="00A12A4B">
      <w:pPr>
        <w:jc w:val="both"/>
        <w:rPr>
          <w:sz w:val="24"/>
          <w:szCs w:val="24"/>
        </w:rPr>
      </w:pPr>
      <w:r w:rsidRPr="00A12A4B">
        <w:rPr>
          <w:sz w:val="24"/>
          <w:szCs w:val="24"/>
        </w:rPr>
        <w:t>IZO: 102 540 322</w:t>
      </w:r>
    </w:p>
    <w:p w:rsidR="00F10AAE" w:rsidRPr="00A12A4B" w:rsidRDefault="00F10AAE" w:rsidP="00A12A4B">
      <w:pPr>
        <w:jc w:val="both"/>
        <w:rPr>
          <w:sz w:val="24"/>
          <w:szCs w:val="24"/>
        </w:rPr>
      </w:pPr>
      <w:r w:rsidRPr="00A12A4B">
        <w:rPr>
          <w:sz w:val="24"/>
          <w:szCs w:val="24"/>
        </w:rPr>
        <w:t>REDIZO: 650 055 497</w:t>
      </w:r>
    </w:p>
    <w:p w:rsidR="00F10AAE" w:rsidRPr="00A12A4B" w:rsidRDefault="00F10AAE" w:rsidP="00A12A4B">
      <w:pPr>
        <w:jc w:val="both"/>
        <w:rPr>
          <w:sz w:val="24"/>
          <w:szCs w:val="24"/>
        </w:rPr>
      </w:pPr>
      <w:r w:rsidRPr="00A12A4B">
        <w:rPr>
          <w:sz w:val="24"/>
          <w:szCs w:val="24"/>
        </w:rPr>
        <w:t xml:space="preserve">Kontakty: tel.: </w:t>
      </w:r>
      <w:r w:rsidRPr="00A12A4B">
        <w:rPr>
          <w:rStyle w:val="Siln"/>
          <w:b w:val="0"/>
          <w:bCs w:val="0"/>
          <w:sz w:val="24"/>
          <w:szCs w:val="24"/>
        </w:rPr>
        <w:t>374 446 447</w:t>
      </w:r>
      <w:r w:rsidRPr="00A12A4B">
        <w:rPr>
          <w:sz w:val="24"/>
          <w:szCs w:val="24"/>
        </w:rPr>
        <w:t>, 728 398 779</w:t>
      </w:r>
    </w:p>
    <w:p w:rsidR="00F10AAE" w:rsidRPr="00A12A4B" w:rsidRDefault="00F10AAE" w:rsidP="00A12A4B">
      <w:pPr>
        <w:ind w:left="708"/>
        <w:jc w:val="both"/>
        <w:rPr>
          <w:sz w:val="24"/>
          <w:szCs w:val="24"/>
        </w:rPr>
      </w:pPr>
      <w:r w:rsidRPr="00A12A4B">
        <w:rPr>
          <w:sz w:val="24"/>
          <w:szCs w:val="24"/>
        </w:rPr>
        <w:t xml:space="preserve">      email: zakladni@zsms-postrekov.cz</w:t>
      </w:r>
    </w:p>
    <w:p w:rsidR="00F10AAE" w:rsidRPr="00A12A4B" w:rsidRDefault="00F10AAE" w:rsidP="00A12A4B">
      <w:pPr>
        <w:jc w:val="both"/>
        <w:rPr>
          <w:sz w:val="24"/>
          <w:szCs w:val="24"/>
        </w:rPr>
      </w:pPr>
      <w:r w:rsidRPr="00A12A4B">
        <w:rPr>
          <w:sz w:val="24"/>
          <w:szCs w:val="24"/>
        </w:rPr>
        <w:t xml:space="preserve">                  http: </w:t>
      </w:r>
      <w:hyperlink r:id="rId9" w:history="1">
        <w:r w:rsidRPr="00A12A4B">
          <w:rPr>
            <w:rStyle w:val="Hypertextovodkaz"/>
            <w:sz w:val="24"/>
            <w:szCs w:val="24"/>
          </w:rPr>
          <w:t>www.zspostrekov.wz.cz</w:t>
        </w:r>
      </w:hyperlink>
    </w:p>
    <w:p w:rsidR="00F10AAE" w:rsidRPr="00A12A4B" w:rsidRDefault="00F10AAE" w:rsidP="00A12A4B">
      <w:pPr>
        <w:jc w:val="both"/>
        <w:rPr>
          <w:sz w:val="24"/>
          <w:szCs w:val="24"/>
        </w:rPr>
      </w:pPr>
    </w:p>
    <w:p w:rsidR="00F10AAE" w:rsidRDefault="00F10AAE" w:rsidP="00A12A4B">
      <w:pPr>
        <w:jc w:val="both"/>
        <w:rPr>
          <w:sz w:val="24"/>
          <w:szCs w:val="24"/>
        </w:rPr>
      </w:pPr>
    </w:p>
    <w:p w:rsidR="00F10AAE" w:rsidRPr="00C262A2" w:rsidRDefault="00F10AAE" w:rsidP="00A12A4B">
      <w:pPr>
        <w:jc w:val="both"/>
        <w:rPr>
          <w:b/>
          <w:bCs/>
          <w:sz w:val="24"/>
          <w:szCs w:val="28"/>
        </w:rPr>
      </w:pPr>
      <w:r w:rsidRPr="00C262A2">
        <w:rPr>
          <w:b/>
          <w:bCs/>
          <w:sz w:val="24"/>
          <w:szCs w:val="28"/>
        </w:rPr>
        <w:t>Zřizovatel:</w:t>
      </w:r>
    </w:p>
    <w:p w:rsidR="00F10AAE" w:rsidRDefault="00F10AAE" w:rsidP="00A12A4B">
      <w:pPr>
        <w:jc w:val="both"/>
        <w:rPr>
          <w:b/>
          <w:bCs/>
          <w:sz w:val="24"/>
          <w:szCs w:val="24"/>
        </w:rPr>
      </w:pPr>
    </w:p>
    <w:p w:rsidR="00F10AAE" w:rsidRDefault="00F10AAE" w:rsidP="00A12A4B">
      <w:pPr>
        <w:jc w:val="both"/>
        <w:rPr>
          <w:sz w:val="24"/>
          <w:szCs w:val="24"/>
        </w:rPr>
      </w:pPr>
      <w:r>
        <w:rPr>
          <w:sz w:val="24"/>
          <w:szCs w:val="24"/>
        </w:rPr>
        <w:t>Název: Obec Postřekov</w:t>
      </w:r>
    </w:p>
    <w:p w:rsidR="00F10AAE" w:rsidRDefault="00F10AAE" w:rsidP="00A12A4B">
      <w:pPr>
        <w:jc w:val="both"/>
        <w:rPr>
          <w:sz w:val="24"/>
          <w:szCs w:val="24"/>
        </w:rPr>
      </w:pPr>
      <w:r>
        <w:rPr>
          <w:sz w:val="24"/>
          <w:szCs w:val="24"/>
        </w:rPr>
        <w:t>Adresa: Postřekov čp. 270, 345 35 Postřekov</w:t>
      </w:r>
    </w:p>
    <w:p w:rsidR="00F10AAE" w:rsidRDefault="00F10AAE" w:rsidP="00A12A4B">
      <w:pPr>
        <w:jc w:val="both"/>
        <w:rPr>
          <w:sz w:val="24"/>
          <w:szCs w:val="24"/>
        </w:rPr>
      </w:pPr>
      <w:r>
        <w:rPr>
          <w:sz w:val="24"/>
          <w:szCs w:val="24"/>
        </w:rPr>
        <w:t>Kontakty: tel.:379 796 219, 379 796 142</w:t>
      </w:r>
    </w:p>
    <w:p w:rsidR="00F10AAE" w:rsidRDefault="00F10AAE" w:rsidP="00A12A4B">
      <w:pPr>
        <w:jc w:val="both"/>
        <w:rPr>
          <w:sz w:val="24"/>
          <w:szCs w:val="24"/>
        </w:rPr>
      </w:pPr>
      <w:r>
        <w:rPr>
          <w:sz w:val="24"/>
          <w:szCs w:val="24"/>
        </w:rPr>
        <w:t xml:space="preserve">                 fax:379796142</w:t>
      </w:r>
      <w:r>
        <w:rPr>
          <w:sz w:val="24"/>
          <w:szCs w:val="24"/>
        </w:rPr>
        <w:br/>
        <w:t xml:space="preserve">                 e-mail: </w:t>
      </w:r>
      <w:hyperlink r:id="rId10" w:history="1">
        <w:r w:rsidRPr="00B81503">
          <w:rPr>
            <w:rStyle w:val="Hypertextovodkaz"/>
            <w:sz w:val="24"/>
            <w:szCs w:val="24"/>
          </w:rPr>
          <w:t>urad@obecpostrekov.cz</w:t>
        </w:r>
      </w:hyperlink>
    </w:p>
    <w:p w:rsidR="00F10AAE" w:rsidRDefault="00F10AAE" w:rsidP="00A12A4B">
      <w:pPr>
        <w:jc w:val="both"/>
        <w:rPr>
          <w:sz w:val="24"/>
          <w:szCs w:val="24"/>
        </w:rPr>
      </w:pPr>
      <w:r>
        <w:rPr>
          <w:sz w:val="24"/>
          <w:szCs w:val="24"/>
        </w:rPr>
        <w:t xml:space="preserve">                 http: </w:t>
      </w:r>
      <w:hyperlink r:id="rId11" w:history="1">
        <w:r w:rsidRPr="00B81503">
          <w:rPr>
            <w:rStyle w:val="Hypertextovodkaz"/>
            <w:sz w:val="24"/>
            <w:szCs w:val="24"/>
          </w:rPr>
          <w:t>www.obecpostrekov.cz</w:t>
        </w:r>
      </w:hyperlink>
    </w:p>
    <w:p w:rsidR="00F10AAE" w:rsidRDefault="00F10AAE" w:rsidP="00A12A4B">
      <w:pPr>
        <w:jc w:val="both"/>
        <w:rPr>
          <w:sz w:val="24"/>
          <w:szCs w:val="24"/>
        </w:rPr>
      </w:pPr>
    </w:p>
    <w:p w:rsidR="00F10AAE" w:rsidRDefault="00F10AAE" w:rsidP="00A12A4B">
      <w:pPr>
        <w:jc w:val="both"/>
        <w:rPr>
          <w:sz w:val="24"/>
          <w:szCs w:val="24"/>
        </w:rPr>
      </w:pPr>
    </w:p>
    <w:p w:rsidR="00F10AAE" w:rsidRPr="00C262A2" w:rsidRDefault="00F10AAE" w:rsidP="00A12A4B">
      <w:pPr>
        <w:jc w:val="both"/>
        <w:rPr>
          <w:sz w:val="24"/>
          <w:szCs w:val="24"/>
        </w:rPr>
      </w:pPr>
      <w:r w:rsidRPr="00C262A2">
        <w:rPr>
          <w:b/>
          <w:bCs/>
          <w:sz w:val="24"/>
          <w:szCs w:val="24"/>
        </w:rPr>
        <w:t>Koordinátor:</w:t>
      </w:r>
      <w:r w:rsidRPr="00C262A2">
        <w:rPr>
          <w:sz w:val="24"/>
          <w:szCs w:val="24"/>
        </w:rPr>
        <w:t xml:space="preserve"> </w:t>
      </w:r>
    </w:p>
    <w:p w:rsidR="00F10AAE" w:rsidRPr="00C262A2" w:rsidRDefault="00F10AAE" w:rsidP="00A12A4B">
      <w:pPr>
        <w:jc w:val="both"/>
        <w:rPr>
          <w:sz w:val="24"/>
          <w:szCs w:val="24"/>
        </w:rPr>
      </w:pPr>
    </w:p>
    <w:p w:rsidR="00F10AAE" w:rsidRPr="00C262A2" w:rsidRDefault="00F10AAE" w:rsidP="00A12A4B">
      <w:pPr>
        <w:jc w:val="both"/>
        <w:rPr>
          <w:sz w:val="24"/>
          <w:szCs w:val="24"/>
        </w:rPr>
      </w:pPr>
      <w:r w:rsidRPr="00C262A2">
        <w:rPr>
          <w:sz w:val="24"/>
          <w:szCs w:val="24"/>
        </w:rPr>
        <w:t xml:space="preserve">Mgr. </w:t>
      </w:r>
      <w:r w:rsidR="001E2154">
        <w:rPr>
          <w:sz w:val="24"/>
          <w:szCs w:val="24"/>
        </w:rPr>
        <w:t>Tomáš Hána</w:t>
      </w:r>
    </w:p>
    <w:p w:rsidR="00F10AAE" w:rsidRPr="00C262A2" w:rsidRDefault="00F10AAE" w:rsidP="00A12A4B">
      <w:pPr>
        <w:jc w:val="both"/>
        <w:rPr>
          <w:sz w:val="24"/>
          <w:szCs w:val="24"/>
        </w:rPr>
      </w:pPr>
    </w:p>
    <w:p w:rsidR="00F10AAE" w:rsidRPr="00C262A2" w:rsidRDefault="000A1059" w:rsidP="00A12A4B">
      <w:pPr>
        <w:jc w:val="both"/>
        <w:rPr>
          <w:b/>
          <w:bCs/>
          <w:sz w:val="24"/>
          <w:szCs w:val="24"/>
        </w:rPr>
      </w:pPr>
      <w:r w:rsidRPr="00C262A2">
        <w:rPr>
          <w:b/>
          <w:bCs/>
          <w:sz w:val="24"/>
          <w:szCs w:val="24"/>
        </w:rPr>
        <w:t xml:space="preserve">ŠVP ZV Cesty schválen ředitelem školy po projednání </w:t>
      </w:r>
      <w:r w:rsidR="001E2154">
        <w:rPr>
          <w:b/>
          <w:bCs/>
          <w:sz w:val="24"/>
          <w:szCs w:val="24"/>
        </w:rPr>
        <w:t>na Školské</w:t>
      </w:r>
      <w:r w:rsidRPr="00C262A2">
        <w:rPr>
          <w:b/>
          <w:bCs/>
          <w:sz w:val="24"/>
          <w:szCs w:val="24"/>
        </w:rPr>
        <w:t> </w:t>
      </w:r>
      <w:r w:rsidR="001E2154">
        <w:rPr>
          <w:b/>
          <w:bCs/>
          <w:sz w:val="24"/>
          <w:szCs w:val="24"/>
        </w:rPr>
        <w:t>r</w:t>
      </w:r>
      <w:r w:rsidRPr="00C262A2">
        <w:rPr>
          <w:b/>
          <w:bCs/>
          <w:sz w:val="24"/>
          <w:szCs w:val="24"/>
        </w:rPr>
        <w:t>adě školy dne:</w:t>
      </w:r>
      <w:r w:rsidR="001E2154">
        <w:rPr>
          <w:b/>
          <w:bCs/>
          <w:sz w:val="24"/>
          <w:szCs w:val="24"/>
        </w:rPr>
        <w:t xml:space="preserve"> 30. 8. 2023</w:t>
      </w:r>
    </w:p>
    <w:p w:rsidR="000A1059" w:rsidRPr="00C262A2" w:rsidRDefault="000A1059" w:rsidP="00A12A4B">
      <w:pPr>
        <w:jc w:val="both"/>
        <w:rPr>
          <w:sz w:val="24"/>
          <w:szCs w:val="24"/>
        </w:rPr>
      </w:pPr>
    </w:p>
    <w:p w:rsidR="00F10AAE" w:rsidRPr="00C262A2" w:rsidRDefault="00F10AAE" w:rsidP="00A12A4B">
      <w:pPr>
        <w:jc w:val="both"/>
        <w:rPr>
          <w:sz w:val="24"/>
          <w:szCs w:val="24"/>
        </w:rPr>
      </w:pPr>
      <w:r w:rsidRPr="00C262A2">
        <w:rPr>
          <w:b/>
          <w:bCs/>
          <w:sz w:val="24"/>
          <w:szCs w:val="24"/>
        </w:rPr>
        <w:t>Platnost dokumentu</w:t>
      </w:r>
      <w:r w:rsidR="000A1059" w:rsidRPr="00C262A2">
        <w:rPr>
          <w:b/>
          <w:bCs/>
          <w:sz w:val="24"/>
          <w:szCs w:val="24"/>
        </w:rPr>
        <w:t xml:space="preserve">: </w:t>
      </w:r>
      <w:r w:rsidRPr="00C262A2">
        <w:rPr>
          <w:sz w:val="24"/>
          <w:szCs w:val="24"/>
        </w:rPr>
        <w:t>od 1. září 20</w:t>
      </w:r>
      <w:r w:rsidR="00060B6D" w:rsidRPr="00C262A2">
        <w:rPr>
          <w:sz w:val="24"/>
          <w:szCs w:val="24"/>
        </w:rPr>
        <w:t>2</w:t>
      </w:r>
      <w:r w:rsidR="00A77B16">
        <w:rPr>
          <w:sz w:val="24"/>
          <w:szCs w:val="24"/>
        </w:rPr>
        <w:t>3</w:t>
      </w:r>
    </w:p>
    <w:p w:rsidR="00F10AAE" w:rsidRDefault="00F10AAE" w:rsidP="00A12A4B">
      <w:pPr>
        <w:jc w:val="both"/>
        <w:rPr>
          <w:sz w:val="24"/>
          <w:szCs w:val="24"/>
        </w:rPr>
      </w:pPr>
    </w:p>
    <w:p w:rsidR="00F10AAE" w:rsidRDefault="00F10AAE" w:rsidP="00A12A4B">
      <w:pPr>
        <w:jc w:val="both"/>
        <w:rPr>
          <w:sz w:val="24"/>
          <w:szCs w:val="24"/>
        </w:rPr>
      </w:pPr>
    </w:p>
    <w:p w:rsidR="00F10AAE" w:rsidRDefault="00F10AAE" w:rsidP="00A12A4B">
      <w:pPr>
        <w:jc w:val="both"/>
        <w:rPr>
          <w:sz w:val="24"/>
          <w:szCs w:val="24"/>
        </w:rPr>
      </w:pPr>
    </w:p>
    <w:p w:rsidR="00F10AAE" w:rsidRDefault="00F10AAE" w:rsidP="00A12A4B">
      <w:pPr>
        <w:jc w:val="both"/>
        <w:rPr>
          <w:sz w:val="24"/>
          <w:szCs w:val="24"/>
        </w:rPr>
      </w:pPr>
    </w:p>
    <w:p w:rsidR="00F10AAE" w:rsidRDefault="00F10AAE" w:rsidP="00A12A4B">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10AAE" w:rsidRDefault="00F10AAE" w:rsidP="00A12A4B">
      <w:pPr>
        <w:jc w:val="both"/>
        <w:rPr>
          <w:sz w:val="24"/>
          <w:szCs w:val="24"/>
        </w:rPr>
      </w:pPr>
      <w:r>
        <w:rPr>
          <w:sz w:val="24"/>
          <w:szCs w:val="24"/>
        </w:rPr>
        <w:t xml:space="preserve">     ……………………………………                           ………………………………………….  </w:t>
      </w:r>
    </w:p>
    <w:p w:rsidR="00F10AAE" w:rsidRDefault="00F10AAE" w:rsidP="00A12A4B">
      <w:pPr>
        <w:jc w:val="both"/>
        <w:rPr>
          <w:sz w:val="24"/>
          <w:szCs w:val="24"/>
        </w:rPr>
      </w:pPr>
      <w:r>
        <w:rPr>
          <w:sz w:val="24"/>
          <w:szCs w:val="24"/>
        </w:rPr>
        <w:t xml:space="preserve">                    razítko školy                                                                Mgr. Martin </w:t>
      </w:r>
      <w:proofErr w:type="spellStart"/>
      <w:r>
        <w:rPr>
          <w:sz w:val="24"/>
          <w:szCs w:val="24"/>
        </w:rPr>
        <w:t>Oríšek</w:t>
      </w:r>
      <w:proofErr w:type="spellEnd"/>
    </w:p>
    <w:p w:rsidR="00F10AAE" w:rsidRDefault="00F10AAE" w:rsidP="00A12A4B">
      <w:pPr>
        <w:jc w:val="both"/>
        <w:rPr>
          <w:sz w:val="24"/>
          <w:szCs w:val="24"/>
        </w:rPr>
      </w:pPr>
      <w:r>
        <w:rPr>
          <w:sz w:val="24"/>
          <w:szCs w:val="24"/>
        </w:rPr>
        <w:t xml:space="preserve">                                                                                                               ředitel školy</w:t>
      </w:r>
    </w:p>
    <w:p w:rsidR="00F10AAE" w:rsidRDefault="00F10AAE" w:rsidP="00A12A4B">
      <w:pPr>
        <w:jc w:val="both"/>
        <w:rPr>
          <w:sz w:val="24"/>
          <w:szCs w:val="24"/>
        </w:rPr>
      </w:pPr>
    </w:p>
    <w:p w:rsidR="00F10AAE" w:rsidRDefault="00F10AAE" w:rsidP="00A12A4B">
      <w:pPr>
        <w:jc w:val="both"/>
        <w:rPr>
          <w:sz w:val="24"/>
          <w:szCs w:val="24"/>
        </w:rPr>
      </w:pPr>
    </w:p>
    <w:p w:rsidR="00F10AAE" w:rsidRDefault="00F10AAE" w:rsidP="00A12A4B">
      <w:pPr>
        <w:jc w:val="both"/>
        <w:rPr>
          <w:sz w:val="24"/>
          <w:szCs w:val="24"/>
        </w:rPr>
      </w:pPr>
    </w:p>
    <w:p w:rsidR="00F10AAE" w:rsidRDefault="00F10AAE" w:rsidP="00A12A4B">
      <w:pPr>
        <w:jc w:val="both"/>
        <w:rPr>
          <w:sz w:val="24"/>
          <w:szCs w:val="24"/>
        </w:rPr>
      </w:pPr>
    </w:p>
    <w:p w:rsidR="00F10AAE" w:rsidRDefault="00F10AAE" w:rsidP="00A12A4B">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0AAE" w:rsidRPr="00D27DB1">
        <w:trPr>
          <w:jc w:val="center"/>
        </w:trPr>
        <w:tc>
          <w:tcPr>
            <w:tcW w:w="9778" w:type="dxa"/>
            <w:shd w:val="clear" w:color="auto" w:fill="E0E0E0"/>
            <w:vAlign w:val="center"/>
          </w:tcPr>
          <w:p w:rsidR="00F10AAE" w:rsidRPr="00125D24" w:rsidRDefault="00F10AAE" w:rsidP="00251381">
            <w:pPr>
              <w:pStyle w:val="Nadpis1"/>
              <w:jc w:val="center"/>
              <w:rPr>
                <w:rFonts w:ascii="Times New Roman" w:hAnsi="Times New Roman" w:cs="Times New Roman"/>
                <w:b/>
                <w:bCs/>
                <w:color w:val="auto"/>
              </w:rPr>
            </w:pPr>
            <w:bookmarkStart w:id="1" w:name="_Toc175729513"/>
            <w:r w:rsidRPr="00125D24">
              <w:rPr>
                <w:rFonts w:ascii="Times New Roman" w:hAnsi="Times New Roman" w:cs="Times New Roman"/>
                <w:b/>
                <w:bCs/>
                <w:color w:val="auto"/>
              </w:rPr>
              <w:t>2. Charakteristika školy</w:t>
            </w:r>
            <w:bookmarkEnd w:id="1"/>
          </w:p>
          <w:p w:rsidR="00F10AAE" w:rsidRPr="007F58AF" w:rsidRDefault="00F10AAE" w:rsidP="00B12F85"/>
        </w:tc>
      </w:tr>
    </w:tbl>
    <w:p w:rsidR="00F10AAE" w:rsidRPr="00A12A4B" w:rsidRDefault="00F10AAE" w:rsidP="00592B9A">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2" w:name="_Toc175729514"/>
      <w:r w:rsidRPr="00A12A4B">
        <w:rPr>
          <w:rFonts w:ascii="Times New Roman" w:hAnsi="Times New Roman" w:cs="Times New Roman"/>
          <w:b/>
          <w:bCs/>
          <w:color w:val="auto"/>
          <w:sz w:val="28"/>
          <w:szCs w:val="28"/>
        </w:rPr>
        <w:t>2.1</w:t>
      </w:r>
      <w:r>
        <w:rPr>
          <w:rFonts w:ascii="Times New Roman" w:hAnsi="Times New Roman" w:cs="Times New Roman"/>
          <w:b/>
          <w:bCs/>
          <w:color w:val="auto"/>
          <w:sz w:val="28"/>
          <w:szCs w:val="28"/>
        </w:rPr>
        <w:t xml:space="preserve"> </w:t>
      </w:r>
      <w:r w:rsidRPr="00A12A4B">
        <w:rPr>
          <w:rFonts w:ascii="Times New Roman" w:hAnsi="Times New Roman" w:cs="Times New Roman"/>
          <w:b/>
          <w:bCs/>
          <w:color w:val="auto"/>
          <w:sz w:val="28"/>
          <w:szCs w:val="28"/>
        </w:rPr>
        <w:t>Úplnost a velikost školy</w:t>
      </w:r>
      <w:bookmarkEnd w:id="2"/>
    </w:p>
    <w:p w:rsidR="00F10AAE" w:rsidRPr="00206DC7" w:rsidRDefault="00F10AAE" w:rsidP="00206DC7">
      <w:pPr>
        <w:pStyle w:val="Normlnweb"/>
        <w:spacing w:after="0"/>
        <w:ind w:firstLine="708"/>
        <w:jc w:val="both"/>
      </w:pPr>
      <w:r>
        <w:t>Základní škola v Postřekov</w:t>
      </w:r>
      <w:r w:rsidR="00FF707D">
        <w:t>ě</w:t>
      </w:r>
      <w:r>
        <w:t xml:space="preserve"> je neúplná</w:t>
      </w:r>
      <w:r w:rsidR="00206DC7">
        <w:t xml:space="preserve"> základní </w:t>
      </w:r>
      <w:r>
        <w:t>škola</w:t>
      </w:r>
      <w:r w:rsidR="00206DC7">
        <w:t xml:space="preserve"> s pěti ročníky</w:t>
      </w:r>
      <w:r>
        <w:t xml:space="preserve">. </w:t>
      </w:r>
      <w:r w:rsidR="00206DC7">
        <w:t xml:space="preserve">Její součástí je základní škola, mateřská škola, školní družina a jídelna. </w:t>
      </w:r>
    </w:p>
    <w:p w:rsidR="00F10AAE" w:rsidRDefault="00F10AAE" w:rsidP="00EA4B6F">
      <w:pPr>
        <w:pStyle w:val="Normlnweb"/>
        <w:spacing w:after="0"/>
        <w:jc w:val="both"/>
        <w:rPr>
          <w:color w:val="000000"/>
        </w:rPr>
      </w:pPr>
    </w:p>
    <w:p w:rsidR="00F10AAE" w:rsidRPr="00A12A4B" w:rsidRDefault="00F10AAE" w:rsidP="00592B9A">
      <w:pPr>
        <w:pStyle w:val="Nadpis2"/>
        <w:pBdr>
          <w:top w:val="single" w:sz="4" w:space="1" w:color="auto"/>
          <w:left w:val="single" w:sz="4" w:space="4" w:color="auto"/>
          <w:bottom w:val="single" w:sz="4" w:space="1" w:color="auto"/>
          <w:right w:val="single" w:sz="4" w:space="4" w:color="auto"/>
        </w:pBdr>
        <w:jc w:val="both"/>
        <w:rPr>
          <w:rFonts w:ascii="Times New Roman" w:hAnsi="Times New Roman" w:cs="Times New Roman"/>
          <w:b/>
          <w:bCs/>
          <w:color w:val="auto"/>
          <w:sz w:val="28"/>
          <w:szCs w:val="28"/>
        </w:rPr>
      </w:pPr>
      <w:bookmarkStart w:id="3" w:name="_Toc175729515"/>
      <w:r w:rsidRPr="00A12A4B">
        <w:rPr>
          <w:rFonts w:ascii="Times New Roman" w:hAnsi="Times New Roman" w:cs="Times New Roman"/>
          <w:b/>
          <w:bCs/>
          <w:color w:val="auto"/>
          <w:sz w:val="28"/>
          <w:szCs w:val="28"/>
        </w:rPr>
        <w:t>2.2 Charakteristika pedagogického sboru</w:t>
      </w:r>
      <w:bookmarkEnd w:id="3"/>
      <w:r w:rsidRPr="00A12A4B">
        <w:rPr>
          <w:rFonts w:ascii="Times New Roman" w:hAnsi="Times New Roman" w:cs="Times New Roman"/>
          <w:b/>
          <w:bCs/>
          <w:color w:val="auto"/>
          <w:sz w:val="28"/>
          <w:szCs w:val="28"/>
        </w:rPr>
        <w:t xml:space="preserve">  </w:t>
      </w:r>
    </w:p>
    <w:p w:rsidR="00F10AAE" w:rsidRDefault="00F10AAE" w:rsidP="00EA4B6F">
      <w:pPr>
        <w:pStyle w:val="Normlnweb"/>
        <w:spacing w:after="0"/>
        <w:ind w:firstLine="708"/>
        <w:jc w:val="both"/>
      </w:pPr>
      <w:r>
        <w:t xml:space="preserve">Pedagogický sbor je tvořen ředitelem školy, </w:t>
      </w:r>
      <w:r w:rsidR="00C262A2">
        <w:t>pedagogy</w:t>
      </w:r>
      <w:r w:rsidR="00110876">
        <w:t xml:space="preserve"> a v</w:t>
      </w:r>
      <w:r>
        <w:t>ychovatelkami ŠD. Dle potřeby a doporučení pedagogicko-psychologické poradny pracují ve škole i asistenti pedagoga. Ve škole pracuje metodik prevence sociálně patologických jevů</w:t>
      </w:r>
      <w:r w:rsidR="00110876">
        <w:t xml:space="preserve"> </w:t>
      </w:r>
      <w:r>
        <w:t>a koordinátor ŠVP. Všichni pedagogičtí pracovníci se průběžně vzdělávají a obohacují své vědomosti a dovednosti</w:t>
      </w:r>
      <w:r w:rsidR="00616C95">
        <w:t xml:space="preserve"> v DVPP</w:t>
      </w:r>
      <w:r>
        <w:t>, aby mohl</w:t>
      </w:r>
      <w:r w:rsidR="00616C95">
        <w:t>i</w:t>
      </w:r>
      <w:r>
        <w:t xml:space="preserve"> nabídnout žákům nové aktivity a náměty pro práci v době vyučování i volného času. </w:t>
      </w:r>
    </w:p>
    <w:p w:rsidR="00F10AAE" w:rsidRDefault="00F10AAE" w:rsidP="00616C95">
      <w:pPr>
        <w:pStyle w:val="Normlnweb"/>
        <w:spacing w:after="0"/>
        <w:ind w:firstLine="708"/>
        <w:jc w:val="both"/>
      </w:pPr>
      <w:r>
        <w:t>Při pedagogické práci prosazujeme osobní zodpovědnost, zainteresovanost a autoritu, která vychází z osobních a profesních kvalit učitele.</w:t>
      </w:r>
      <w:r w:rsidR="00616C95">
        <w:t xml:space="preserve"> </w:t>
      </w:r>
      <w:r>
        <w:t>Škola spolupracuje s</w:t>
      </w:r>
      <w:r w:rsidR="00616C95">
        <w:t> </w:t>
      </w:r>
      <w:r>
        <w:t>PPP Domažlice</w:t>
      </w:r>
      <w:r w:rsidR="00616C95">
        <w:t xml:space="preserve"> a SPC Plzeň.</w:t>
      </w:r>
    </w:p>
    <w:p w:rsidR="00F10AAE" w:rsidRDefault="00F10AAE" w:rsidP="00EA4B6F">
      <w:pPr>
        <w:pStyle w:val="Normlnweb"/>
        <w:spacing w:after="0"/>
        <w:ind w:left="340"/>
        <w:jc w:val="both"/>
      </w:pPr>
    </w:p>
    <w:p w:rsidR="00F10AAE" w:rsidRPr="00B967C4" w:rsidRDefault="00F10AAE" w:rsidP="00592B9A">
      <w:pPr>
        <w:pStyle w:val="Nadpis2"/>
        <w:pBdr>
          <w:top w:val="single" w:sz="4" w:space="1" w:color="auto"/>
          <w:left w:val="single" w:sz="4" w:space="4" w:color="auto"/>
          <w:bottom w:val="single" w:sz="4" w:space="1" w:color="auto"/>
          <w:right w:val="single" w:sz="4" w:space="4" w:color="auto"/>
        </w:pBdr>
        <w:jc w:val="both"/>
        <w:rPr>
          <w:rFonts w:ascii="Times New Roman" w:hAnsi="Times New Roman" w:cs="Times New Roman"/>
          <w:b/>
          <w:bCs/>
          <w:color w:val="auto"/>
          <w:sz w:val="28"/>
          <w:szCs w:val="28"/>
        </w:rPr>
      </w:pPr>
      <w:bookmarkStart w:id="4" w:name="_Toc175729516"/>
      <w:r w:rsidRPr="00B967C4">
        <w:rPr>
          <w:rFonts w:ascii="Times New Roman" w:hAnsi="Times New Roman" w:cs="Times New Roman"/>
          <w:b/>
          <w:bCs/>
          <w:color w:val="auto"/>
          <w:sz w:val="28"/>
          <w:szCs w:val="28"/>
        </w:rPr>
        <w:t>2.3 Dlouhodobé projekty</w:t>
      </w:r>
      <w:bookmarkEnd w:id="4"/>
    </w:p>
    <w:p w:rsidR="00F10AAE" w:rsidRDefault="00F10AAE" w:rsidP="00500C0D">
      <w:pPr>
        <w:pStyle w:val="Normlnweb"/>
        <w:spacing w:after="0"/>
        <w:ind w:firstLine="708"/>
        <w:jc w:val="both"/>
      </w:pPr>
      <w:r>
        <w:t>Škola využívá projekty, které jsou postaveny na spolupráci s jinými subjekty.</w:t>
      </w:r>
      <w:r w:rsidR="00500C0D">
        <w:t xml:space="preserve"> Mezi ně patří projekt </w:t>
      </w:r>
      <w:proofErr w:type="spellStart"/>
      <w:r w:rsidR="00500C0D">
        <w:t>Recyklohraní</w:t>
      </w:r>
      <w:proofErr w:type="spellEnd"/>
      <w:r w:rsidR="00500C0D">
        <w:t xml:space="preserve">, Ovoce do škol, </w:t>
      </w:r>
      <w:proofErr w:type="gramStart"/>
      <w:r w:rsidR="00500C0D">
        <w:t>MAS</w:t>
      </w:r>
      <w:proofErr w:type="gramEnd"/>
      <w:r w:rsidR="00500C0D">
        <w:t xml:space="preserve"> Český les, z. s. a Projekt OPVVV.</w:t>
      </w:r>
      <w:r>
        <w:t xml:space="preserve"> V</w:t>
      </w:r>
      <w:r w:rsidR="004E1DC9">
        <w:t xml:space="preserve"> </w:t>
      </w:r>
      <w:r>
        <w:t xml:space="preserve">rámci dlouhodobých projektů žáky vedeme ke zdravému životnímu stylu a ochraně životního prostředí. </w:t>
      </w:r>
    </w:p>
    <w:p w:rsidR="00500C0D" w:rsidRDefault="00500C0D" w:rsidP="00500C0D">
      <w:pPr>
        <w:pStyle w:val="Normlnweb"/>
        <w:spacing w:after="0"/>
        <w:ind w:firstLine="708"/>
        <w:jc w:val="both"/>
      </w:pPr>
    </w:p>
    <w:p w:rsidR="00FF707D" w:rsidRDefault="00FF707D" w:rsidP="00EA4B6F">
      <w:pPr>
        <w:pStyle w:val="Normlnweb"/>
        <w:spacing w:after="0"/>
        <w:jc w:val="both"/>
      </w:pPr>
    </w:p>
    <w:p w:rsidR="00500C0D" w:rsidRDefault="00500C0D" w:rsidP="00EA4B6F">
      <w:pPr>
        <w:pStyle w:val="Normlnweb"/>
        <w:spacing w:after="0"/>
        <w:jc w:val="both"/>
      </w:pPr>
    </w:p>
    <w:p w:rsidR="00500C0D" w:rsidRDefault="00500C0D" w:rsidP="00EA4B6F">
      <w:pPr>
        <w:pStyle w:val="Normlnweb"/>
        <w:spacing w:after="0"/>
        <w:jc w:val="both"/>
      </w:pPr>
    </w:p>
    <w:p w:rsidR="00500C0D" w:rsidRDefault="00500C0D" w:rsidP="00EA4B6F">
      <w:pPr>
        <w:pStyle w:val="Normlnweb"/>
        <w:spacing w:after="0"/>
        <w:jc w:val="both"/>
      </w:pPr>
    </w:p>
    <w:p w:rsidR="00500C0D" w:rsidRDefault="00500C0D" w:rsidP="00EA4B6F">
      <w:pPr>
        <w:pStyle w:val="Normlnweb"/>
        <w:spacing w:after="0"/>
        <w:jc w:val="both"/>
      </w:pPr>
    </w:p>
    <w:p w:rsidR="00500C0D" w:rsidRDefault="00500C0D" w:rsidP="00EA4B6F">
      <w:pPr>
        <w:pStyle w:val="Normlnweb"/>
        <w:spacing w:after="0"/>
        <w:jc w:val="both"/>
      </w:pPr>
    </w:p>
    <w:p w:rsidR="00500C0D" w:rsidRDefault="00500C0D" w:rsidP="00EA4B6F">
      <w:pPr>
        <w:pStyle w:val="Normlnweb"/>
        <w:spacing w:after="0"/>
        <w:jc w:val="both"/>
      </w:pPr>
    </w:p>
    <w:p w:rsidR="00500C0D" w:rsidRDefault="00500C0D" w:rsidP="00EA4B6F">
      <w:pPr>
        <w:pStyle w:val="Normlnweb"/>
        <w:spacing w:after="0"/>
        <w:jc w:val="both"/>
      </w:pPr>
    </w:p>
    <w:p w:rsidR="00F10AAE" w:rsidRDefault="00F10AAE" w:rsidP="00EA4B6F">
      <w:pPr>
        <w:jc w:val="both"/>
      </w:pPr>
    </w:p>
    <w:p w:rsidR="00F10AAE" w:rsidRDefault="00F10AAE" w:rsidP="00EA4B6F">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10AAE">
        <w:tc>
          <w:tcPr>
            <w:tcW w:w="9778" w:type="dxa"/>
            <w:shd w:val="clear" w:color="auto" w:fill="E0E0E0"/>
          </w:tcPr>
          <w:p w:rsidR="00F10AAE" w:rsidRPr="00125D24" w:rsidRDefault="00F10AAE" w:rsidP="00B12F85">
            <w:pPr>
              <w:pStyle w:val="Nadpis3"/>
              <w:rPr>
                <w:rFonts w:cs="Times New Roman"/>
                <w:sz w:val="20"/>
                <w:szCs w:val="20"/>
              </w:rPr>
            </w:pPr>
          </w:p>
          <w:p w:rsidR="00F10AAE" w:rsidRPr="00125D24" w:rsidRDefault="00F10AAE" w:rsidP="00EA4B6F">
            <w:pPr>
              <w:pStyle w:val="Nadpis1"/>
              <w:jc w:val="center"/>
              <w:rPr>
                <w:rFonts w:ascii="Times New Roman" w:hAnsi="Times New Roman" w:cs="Times New Roman"/>
                <w:b/>
                <w:bCs/>
                <w:color w:val="auto"/>
              </w:rPr>
            </w:pPr>
            <w:bookmarkStart w:id="5" w:name="_Toc175729517"/>
            <w:r w:rsidRPr="00125D24">
              <w:rPr>
                <w:rFonts w:ascii="Times New Roman" w:hAnsi="Times New Roman" w:cs="Times New Roman"/>
                <w:b/>
                <w:bCs/>
                <w:color w:val="auto"/>
              </w:rPr>
              <w:t>3. Charakteristika ŠVP</w:t>
            </w:r>
            <w:bookmarkEnd w:id="5"/>
          </w:p>
          <w:p w:rsidR="00F10AAE" w:rsidRPr="00D27DB1" w:rsidRDefault="00F10AAE" w:rsidP="00B12F85">
            <w:pPr>
              <w:pStyle w:val="Normlnweb"/>
              <w:spacing w:after="0"/>
              <w:rPr>
                <w:sz w:val="16"/>
                <w:szCs w:val="16"/>
              </w:rPr>
            </w:pPr>
          </w:p>
        </w:tc>
      </w:tr>
    </w:tbl>
    <w:p w:rsidR="00F10AAE" w:rsidRDefault="00F10AAE" w:rsidP="00EA4B6F"/>
    <w:p w:rsidR="00F10AAE" w:rsidRDefault="00F10AAE" w:rsidP="00EA4B6F"/>
    <w:p w:rsidR="00F10AAE" w:rsidRPr="00EA4B6F" w:rsidRDefault="00F10AAE" w:rsidP="00592B9A">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6" w:name="_Toc175729518"/>
      <w:r w:rsidRPr="00EA4B6F">
        <w:rPr>
          <w:rFonts w:ascii="Times New Roman" w:hAnsi="Times New Roman" w:cs="Times New Roman"/>
          <w:b/>
          <w:bCs/>
          <w:color w:val="auto"/>
          <w:sz w:val="28"/>
          <w:szCs w:val="28"/>
        </w:rPr>
        <w:t>3.1 Zaměření školy</w:t>
      </w:r>
      <w:bookmarkEnd w:id="6"/>
    </w:p>
    <w:p w:rsidR="00F10AAE" w:rsidRDefault="00F10AAE" w:rsidP="00B967C4">
      <w:pPr>
        <w:pStyle w:val="Normlnweb"/>
        <w:spacing w:before="119" w:beforeAutospacing="0"/>
        <w:rPr>
          <w:b/>
          <w:bCs/>
          <w:sz w:val="27"/>
          <w:szCs w:val="27"/>
        </w:rPr>
        <w:sectPr w:rsidR="00F10AAE" w:rsidSect="00B12F85">
          <w:footerReference w:type="default" r:id="rId12"/>
          <w:pgSz w:w="11906" w:h="16838"/>
          <w:pgMar w:top="1134" w:right="1134" w:bottom="1134" w:left="1134" w:header="709" w:footer="709" w:gutter="0"/>
          <w:cols w:space="708"/>
          <w:titlePg/>
          <w:rtlGutter/>
          <w:docGrid w:linePitch="360"/>
        </w:sectPr>
      </w:pPr>
    </w:p>
    <w:p w:rsidR="00F10AAE" w:rsidRDefault="00F10AAE" w:rsidP="00EA4B6F">
      <w:pPr>
        <w:pStyle w:val="Normlnweb"/>
        <w:spacing w:after="0"/>
        <w:ind w:firstLine="539"/>
        <w:jc w:val="both"/>
      </w:pPr>
      <w:r>
        <w:t xml:space="preserve">Naše škola je běžná škola </w:t>
      </w:r>
      <w:r w:rsidR="00500C0D">
        <w:t>r</w:t>
      </w:r>
      <w:r>
        <w:t>odinného typu. Učíme žáky osvojit si strategie učení a motivovat je pro celoživotní učení, při dosahování cílů základního vzdělávání zohledňujeme potřeby a možnosti každého žáka. Zavádíme do výuky efektivní metody formou skupinové práce, neboť chceme žáky vést k týmové práci, k vzájemné pomoci a sounáležitosti se skupinou. Pro budoucí život v EU posilujeme výuku Aj a konverzace.</w:t>
      </w:r>
      <w:r w:rsidRPr="00EA4B6F">
        <w:t xml:space="preserve"> </w:t>
      </w:r>
    </w:p>
    <w:p w:rsidR="00F10AAE" w:rsidRDefault="00F10AAE" w:rsidP="00EA4B6F">
      <w:pPr>
        <w:pStyle w:val="Normlnweb"/>
        <w:spacing w:after="0"/>
        <w:ind w:firstLine="539"/>
        <w:jc w:val="both"/>
      </w:pPr>
      <w:r>
        <w:t xml:space="preserve">Ve všech předmětech se zaměřujeme na využívání </w:t>
      </w:r>
      <w:r w:rsidR="00500C0D">
        <w:t>digitálních technologií.</w:t>
      </w:r>
    </w:p>
    <w:p w:rsidR="00F10AAE" w:rsidRDefault="00F10AAE" w:rsidP="00EA4B6F">
      <w:pPr>
        <w:pStyle w:val="Normlnweb"/>
        <w:spacing w:after="0"/>
        <w:ind w:firstLine="539"/>
        <w:jc w:val="both"/>
      </w:pPr>
      <w:r>
        <w:t xml:space="preserve">Za velice důležité považujeme naučit žáky zdravému životnímu stylu. Těžištěm této výchovy je učivo </w:t>
      </w:r>
      <w:proofErr w:type="spellStart"/>
      <w:r>
        <w:t>Tv</w:t>
      </w:r>
      <w:proofErr w:type="spellEnd"/>
      <w:r>
        <w:t xml:space="preserve">, ale důsledně využíváme všech možností daných učivem </w:t>
      </w:r>
      <w:proofErr w:type="spellStart"/>
      <w:r>
        <w:t>Prv</w:t>
      </w:r>
      <w:proofErr w:type="spellEnd"/>
      <w:r>
        <w:t xml:space="preserve">, </w:t>
      </w:r>
      <w:proofErr w:type="spellStart"/>
      <w:r>
        <w:t>Př</w:t>
      </w:r>
      <w:proofErr w:type="spellEnd"/>
      <w:r>
        <w:t xml:space="preserve"> i ostatních předmětů.</w:t>
      </w:r>
      <w:r w:rsidRPr="00437581">
        <w:t xml:space="preserve"> </w:t>
      </w:r>
      <w:r>
        <w:t xml:space="preserve">Snažíme se vypěstovat u žáků dobrý vztah k pohybovým aktivitám tak, aby se staly jejich každodenní potřebou. </w:t>
      </w:r>
    </w:p>
    <w:p w:rsidR="00F10AAE" w:rsidRDefault="00F10AAE" w:rsidP="00EA4B6F">
      <w:pPr>
        <w:pStyle w:val="Normlnweb"/>
        <w:spacing w:after="0"/>
        <w:ind w:firstLine="539"/>
        <w:jc w:val="both"/>
      </w:pPr>
      <w:r>
        <w:t>Ve vztahu k zákonným zástupcům a žákům klademe důraz na otevřenost školy, respektujeme žáka jako osobnost, uplatňujeme v nejvyšší možné míře diferencovaný přístup k žákům, k požadavkům zákonných zástupců přistupujeme s maximální vstřícností a usilujeme o co nejužší spolupráci mezi školou a rodinou.</w:t>
      </w:r>
    </w:p>
    <w:p w:rsidR="005E4C73" w:rsidRDefault="005E4C73" w:rsidP="00EA4B6F">
      <w:pPr>
        <w:pStyle w:val="Normlnweb"/>
        <w:spacing w:after="0"/>
        <w:ind w:firstLine="539"/>
        <w:jc w:val="both"/>
      </w:pPr>
    </w:p>
    <w:p w:rsidR="005E4C73" w:rsidRDefault="005E4C73" w:rsidP="005E4C73">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7" w:name="_Toc175729519"/>
      <w:r w:rsidRPr="00EA4B6F">
        <w:rPr>
          <w:rFonts w:ascii="Times New Roman" w:hAnsi="Times New Roman" w:cs="Times New Roman"/>
          <w:b/>
          <w:bCs/>
          <w:color w:val="auto"/>
          <w:sz w:val="28"/>
          <w:szCs w:val="28"/>
        </w:rPr>
        <w:t>3.2</w:t>
      </w:r>
      <w:r>
        <w:rPr>
          <w:rFonts w:ascii="Times New Roman" w:hAnsi="Times New Roman" w:cs="Times New Roman"/>
          <w:b/>
          <w:bCs/>
          <w:color w:val="auto"/>
          <w:sz w:val="28"/>
          <w:szCs w:val="28"/>
        </w:rPr>
        <w:t xml:space="preserve"> </w:t>
      </w:r>
      <w:r w:rsidRPr="00251EBF">
        <w:rPr>
          <w:rFonts w:ascii="Times New Roman" w:hAnsi="Times New Roman" w:cs="Times New Roman"/>
          <w:b/>
          <w:bCs/>
          <w:color w:val="auto"/>
          <w:sz w:val="28"/>
          <w:szCs w:val="28"/>
        </w:rPr>
        <w:t>Pojetí a cíle základního vzdělávání</w:t>
      </w:r>
      <w:bookmarkEnd w:id="7"/>
      <w:r>
        <w:rPr>
          <w:rFonts w:ascii="TimesNewRomanPS-BoldMT" w:hAnsi="TimesNewRomanPS-BoldMT" w:cs="TimesNewRomanPS-BoldMT"/>
          <w:b/>
          <w:bCs/>
          <w:sz w:val="32"/>
          <w:szCs w:val="32"/>
        </w:rPr>
        <w:t xml:space="preserve">  </w:t>
      </w:r>
    </w:p>
    <w:p w:rsidR="005E4C73" w:rsidRDefault="005E4C73" w:rsidP="005E4C73"/>
    <w:p w:rsidR="005E4C73" w:rsidRDefault="005E4C73" w:rsidP="005E4C73"/>
    <w:p w:rsidR="005E4C73" w:rsidRPr="005E4C73" w:rsidRDefault="005E4C73" w:rsidP="005E4C73">
      <w:pPr>
        <w:ind w:firstLine="708"/>
        <w:rPr>
          <w:rFonts w:ascii="TimesNewRomanPSMT" w:hAnsi="TimesNewRomanPSMT" w:cs="TimesNewRomanPSMT"/>
          <w:sz w:val="24"/>
          <w:szCs w:val="24"/>
        </w:rPr>
      </w:pPr>
      <w:r w:rsidRPr="005E4C73">
        <w:rPr>
          <w:rFonts w:ascii="TimesNewRomanPSMT" w:hAnsi="TimesNewRomanPSMT" w:cs="TimesNewRomanPSMT"/>
          <w:sz w:val="24"/>
          <w:szCs w:val="24"/>
        </w:rPr>
        <w:t xml:space="preserve">Základní vzdělávání na </w:t>
      </w:r>
      <w:r w:rsidRPr="005E4C73">
        <w:rPr>
          <w:b/>
          <w:bCs/>
          <w:sz w:val="24"/>
          <w:szCs w:val="24"/>
        </w:rPr>
        <w:t xml:space="preserve">1. stupni </w:t>
      </w:r>
      <w:r w:rsidRPr="005E4C73">
        <w:rPr>
          <w:rFonts w:ascii="TimesNewRomanPSMT" w:hAnsi="TimesNewRomanPSMT" w:cs="TimesNewRomanPSMT"/>
          <w:sz w:val="24"/>
          <w:szCs w:val="24"/>
        </w:rPr>
        <w:t xml:space="preserve">usnadňuje svým pojetím přechod žáků z předškolního vzdělávání a rodinné péče do povinného, pravidelného a systematického vzdělávání. Je založeno </w:t>
      </w:r>
      <w:r w:rsidRPr="005E4C73">
        <w:rPr>
          <w:sz w:val="24"/>
          <w:szCs w:val="24"/>
        </w:rPr>
        <w:t>na</w:t>
      </w:r>
      <w:r w:rsidRPr="005E4C73">
        <w:rPr>
          <w:rFonts w:ascii="TimesNewRomanPSMT" w:hAnsi="TimesNewRomanPSMT" w:cs="TimesNewRomanPSMT"/>
          <w:sz w:val="24"/>
          <w:szCs w:val="24"/>
        </w:rPr>
        <w:t xml:space="preserve"> poznávání, respektování a rozvíjení individuálních potřeb, možností a zájmů každého žáka (včetně žáků se speciálními vzdělávacími potřebami, žáků nadaných a mimořádně nadaných). Vzdělávání svým činnostním a praktickým charakterem a uplatněním odpovídajících metod motivuje žáky k dalšímu učení, vede je k učební aktivitě a </w:t>
      </w:r>
      <w:r w:rsidRPr="005E4C73">
        <w:rPr>
          <w:sz w:val="24"/>
          <w:szCs w:val="24"/>
        </w:rPr>
        <w:t xml:space="preserve">k </w:t>
      </w:r>
      <w:r w:rsidRPr="005E4C73">
        <w:rPr>
          <w:rFonts w:ascii="TimesNewRomanPSMT" w:hAnsi="TimesNewRomanPSMT" w:cs="TimesNewRomanPSMT"/>
          <w:sz w:val="24"/>
          <w:szCs w:val="24"/>
        </w:rPr>
        <w:t>poznání, že je možné hledat, objevovat, tvořit a nalézat vhodnou cestu řešení problémů.</w:t>
      </w:r>
    </w:p>
    <w:p w:rsidR="005E4C73" w:rsidRPr="005E4C73" w:rsidRDefault="005E4C73" w:rsidP="005E4C73">
      <w:pPr>
        <w:rPr>
          <w:rFonts w:ascii="TimesNewRomanPSMT" w:hAnsi="TimesNewRomanPSMT" w:cs="TimesNewRomanPSMT"/>
          <w:sz w:val="24"/>
          <w:szCs w:val="24"/>
        </w:rPr>
      </w:pPr>
    </w:p>
    <w:p w:rsidR="005E4C73" w:rsidRPr="005E4C73" w:rsidRDefault="005E4C73" w:rsidP="005E4C73">
      <w:pPr>
        <w:adjustRightInd w:val="0"/>
        <w:ind w:firstLine="708"/>
        <w:rPr>
          <w:b/>
          <w:bCs/>
          <w:color w:val="000000"/>
          <w:sz w:val="24"/>
          <w:szCs w:val="24"/>
        </w:rPr>
      </w:pPr>
      <w:r w:rsidRPr="005E4C73">
        <w:rPr>
          <w:b/>
          <w:bCs/>
          <w:color w:val="000000"/>
          <w:sz w:val="24"/>
          <w:szCs w:val="24"/>
        </w:rPr>
        <w:t>Cíle základního vzdělávání</w:t>
      </w:r>
    </w:p>
    <w:p w:rsidR="005E4C73" w:rsidRPr="005E4C73" w:rsidRDefault="005E4C73" w:rsidP="005E4C73">
      <w:pPr>
        <w:adjustRightInd w:val="0"/>
        <w:ind w:firstLine="708"/>
        <w:rPr>
          <w:rFonts w:ascii="TimesNewRomanPSMT" w:hAnsi="TimesNewRomanPSMT" w:cs="TimesNewRomanPSMT"/>
          <w:color w:val="000000"/>
          <w:sz w:val="24"/>
          <w:szCs w:val="24"/>
        </w:rPr>
      </w:pPr>
      <w:r w:rsidRPr="005E4C73">
        <w:rPr>
          <w:color w:val="000000"/>
          <w:sz w:val="24"/>
          <w:szCs w:val="24"/>
        </w:rPr>
        <w:t xml:space="preserve">Základní vzdělávání má žákům pomoci </w:t>
      </w:r>
      <w:r w:rsidRPr="005E4C73">
        <w:rPr>
          <w:bCs/>
          <w:color w:val="000000"/>
          <w:sz w:val="24"/>
          <w:szCs w:val="24"/>
        </w:rPr>
        <w:t xml:space="preserve">utvářet a postupně rozvíjet klíčové kompetence a poskytnout spolehlivý základ všeobecného vzdělání </w:t>
      </w:r>
      <w:r w:rsidRPr="005E4C73">
        <w:rPr>
          <w:color w:val="000000"/>
          <w:sz w:val="24"/>
          <w:szCs w:val="24"/>
        </w:rPr>
        <w:t>orientovaného zejména na situace blízké životu a na praktické jednání.</w:t>
      </w:r>
      <w:r w:rsidRPr="005E4C73">
        <w:rPr>
          <w:rFonts w:ascii="TimesNewRomanPSMT" w:hAnsi="TimesNewRomanPSMT" w:cs="TimesNewRomanPSMT"/>
          <w:color w:val="000000"/>
          <w:sz w:val="24"/>
          <w:szCs w:val="24"/>
        </w:rPr>
        <w:t xml:space="preserve"> </w:t>
      </w:r>
    </w:p>
    <w:p w:rsidR="005E4C73" w:rsidRPr="005E4C73" w:rsidRDefault="005E4C73" w:rsidP="005E4C73">
      <w:pPr>
        <w:adjustRightInd w:val="0"/>
        <w:rPr>
          <w:color w:val="000000"/>
          <w:sz w:val="24"/>
          <w:szCs w:val="24"/>
        </w:rPr>
      </w:pPr>
    </w:p>
    <w:p w:rsidR="005E4C73" w:rsidRPr="005E4C73" w:rsidRDefault="005E4C73" w:rsidP="005E4C73">
      <w:pPr>
        <w:adjustRightInd w:val="0"/>
        <w:rPr>
          <w:b/>
          <w:bCs/>
          <w:color w:val="000000"/>
          <w:sz w:val="24"/>
          <w:szCs w:val="24"/>
        </w:rPr>
      </w:pPr>
    </w:p>
    <w:p w:rsidR="005E4C73" w:rsidRPr="005E4C73" w:rsidRDefault="005E4C73" w:rsidP="005E4C73">
      <w:pPr>
        <w:adjustRightInd w:val="0"/>
        <w:ind w:firstLine="360"/>
        <w:rPr>
          <w:b/>
          <w:color w:val="000000"/>
          <w:sz w:val="24"/>
          <w:szCs w:val="24"/>
        </w:rPr>
      </w:pPr>
      <w:r w:rsidRPr="005E4C73">
        <w:rPr>
          <w:b/>
          <w:color w:val="000000"/>
          <w:sz w:val="24"/>
          <w:szCs w:val="24"/>
        </w:rPr>
        <w:t>V základním vzdělávání se proto usiluje o naplňování těchto cílů:</w:t>
      </w:r>
    </w:p>
    <w:p w:rsidR="005E4C73" w:rsidRPr="005E4C73" w:rsidRDefault="005E4C73" w:rsidP="005E4C73">
      <w:pPr>
        <w:adjustRightInd w:val="0"/>
        <w:rPr>
          <w:color w:val="000000"/>
          <w:sz w:val="24"/>
          <w:szCs w:val="24"/>
        </w:rPr>
      </w:pPr>
    </w:p>
    <w:p w:rsidR="005E4C73" w:rsidRPr="005E4C73" w:rsidRDefault="005E4C73" w:rsidP="006D1682">
      <w:pPr>
        <w:numPr>
          <w:ilvl w:val="0"/>
          <w:numId w:val="155"/>
        </w:numPr>
        <w:adjustRightInd w:val="0"/>
        <w:rPr>
          <w:bCs/>
          <w:color w:val="000000"/>
          <w:sz w:val="24"/>
          <w:szCs w:val="24"/>
        </w:rPr>
      </w:pPr>
      <w:r w:rsidRPr="005E4C73">
        <w:rPr>
          <w:rFonts w:eastAsia="Wingdings-Regular"/>
          <w:color w:val="000000"/>
          <w:sz w:val="24"/>
          <w:szCs w:val="24"/>
        </w:rPr>
        <w:t xml:space="preserve"> </w:t>
      </w:r>
      <w:r w:rsidRPr="005E4C73">
        <w:rPr>
          <w:bCs/>
          <w:color w:val="000000"/>
          <w:sz w:val="24"/>
          <w:szCs w:val="24"/>
        </w:rPr>
        <w:t>umožnit žákům osvojit si strategie učení a motivovat je pro celoživotní učení;</w:t>
      </w:r>
    </w:p>
    <w:p w:rsidR="005E4C73" w:rsidRPr="005E4C73" w:rsidRDefault="005E4C73" w:rsidP="006D1682">
      <w:pPr>
        <w:numPr>
          <w:ilvl w:val="0"/>
          <w:numId w:val="155"/>
        </w:numPr>
        <w:adjustRightInd w:val="0"/>
        <w:rPr>
          <w:bCs/>
          <w:color w:val="000000"/>
          <w:sz w:val="24"/>
          <w:szCs w:val="24"/>
        </w:rPr>
      </w:pPr>
      <w:r w:rsidRPr="005E4C73">
        <w:rPr>
          <w:rFonts w:eastAsia="Wingdings-Regular"/>
          <w:color w:val="000000"/>
          <w:sz w:val="24"/>
          <w:szCs w:val="24"/>
        </w:rPr>
        <w:t xml:space="preserve"> </w:t>
      </w:r>
      <w:r w:rsidRPr="005E4C73">
        <w:rPr>
          <w:bCs/>
          <w:color w:val="000000"/>
          <w:sz w:val="24"/>
          <w:szCs w:val="24"/>
        </w:rPr>
        <w:t>podněcovat žáky k tvořivému myšlení, logickému uvažování a k řešení problémů;</w:t>
      </w:r>
    </w:p>
    <w:p w:rsidR="005E4C73" w:rsidRPr="005E4C73" w:rsidRDefault="005E4C73" w:rsidP="006D1682">
      <w:pPr>
        <w:numPr>
          <w:ilvl w:val="0"/>
          <w:numId w:val="155"/>
        </w:numPr>
        <w:adjustRightInd w:val="0"/>
        <w:rPr>
          <w:bCs/>
          <w:color w:val="000000"/>
          <w:sz w:val="24"/>
          <w:szCs w:val="24"/>
        </w:rPr>
      </w:pPr>
      <w:r w:rsidRPr="005E4C73">
        <w:rPr>
          <w:rFonts w:eastAsia="Wingdings-Regular"/>
          <w:color w:val="000000"/>
          <w:sz w:val="24"/>
          <w:szCs w:val="24"/>
        </w:rPr>
        <w:t xml:space="preserve"> </w:t>
      </w:r>
      <w:r w:rsidRPr="005E4C73">
        <w:rPr>
          <w:bCs/>
          <w:color w:val="000000"/>
          <w:sz w:val="24"/>
          <w:szCs w:val="24"/>
        </w:rPr>
        <w:t>vést žáky k všestranné, účinné a otevřené komunikaci;</w:t>
      </w:r>
    </w:p>
    <w:p w:rsidR="005E4C73" w:rsidRPr="005E4C73" w:rsidRDefault="005E4C73" w:rsidP="006D1682">
      <w:pPr>
        <w:numPr>
          <w:ilvl w:val="0"/>
          <w:numId w:val="155"/>
        </w:numPr>
        <w:adjustRightInd w:val="0"/>
        <w:rPr>
          <w:bCs/>
          <w:color w:val="000000"/>
          <w:sz w:val="24"/>
          <w:szCs w:val="24"/>
        </w:rPr>
      </w:pPr>
      <w:r w:rsidRPr="005E4C73">
        <w:rPr>
          <w:rFonts w:eastAsia="Wingdings-Regular"/>
          <w:color w:val="000000"/>
          <w:sz w:val="24"/>
          <w:szCs w:val="24"/>
        </w:rPr>
        <w:t xml:space="preserve"> </w:t>
      </w:r>
      <w:r w:rsidRPr="005E4C73">
        <w:rPr>
          <w:bCs/>
          <w:color w:val="000000"/>
          <w:sz w:val="24"/>
          <w:szCs w:val="24"/>
        </w:rPr>
        <w:t>rozvíjet u žáků schopnost spolupracovat a respektovat práci a úspěchy vlastní i druhých;</w:t>
      </w:r>
    </w:p>
    <w:p w:rsidR="005E4C73" w:rsidRPr="005E4C73" w:rsidRDefault="005E4C73" w:rsidP="006D1682">
      <w:pPr>
        <w:numPr>
          <w:ilvl w:val="0"/>
          <w:numId w:val="155"/>
        </w:numPr>
        <w:adjustRightInd w:val="0"/>
        <w:rPr>
          <w:bCs/>
          <w:color w:val="000000"/>
          <w:sz w:val="24"/>
          <w:szCs w:val="24"/>
        </w:rPr>
      </w:pPr>
      <w:r w:rsidRPr="005E4C73">
        <w:rPr>
          <w:rFonts w:eastAsia="Wingdings-Regular"/>
          <w:color w:val="000000"/>
          <w:sz w:val="24"/>
          <w:szCs w:val="24"/>
        </w:rPr>
        <w:lastRenderedPageBreak/>
        <w:t xml:space="preserve"> </w:t>
      </w:r>
      <w:r w:rsidRPr="005E4C73">
        <w:rPr>
          <w:bCs/>
          <w:color w:val="000000"/>
          <w:sz w:val="24"/>
          <w:szCs w:val="24"/>
        </w:rPr>
        <w:t>připravovat žáky k tomu, aby se projevovali jako svébytné, svobodné a zodpovědné osobnosti,</w:t>
      </w:r>
    </w:p>
    <w:p w:rsidR="005E4C73" w:rsidRPr="005E4C73" w:rsidRDefault="005E4C73" w:rsidP="006D1682">
      <w:pPr>
        <w:numPr>
          <w:ilvl w:val="0"/>
          <w:numId w:val="155"/>
        </w:numPr>
        <w:adjustRightInd w:val="0"/>
        <w:rPr>
          <w:bCs/>
          <w:color w:val="000000"/>
          <w:sz w:val="24"/>
          <w:szCs w:val="24"/>
        </w:rPr>
      </w:pPr>
      <w:r w:rsidRPr="005E4C73">
        <w:rPr>
          <w:bCs/>
          <w:color w:val="000000"/>
          <w:sz w:val="24"/>
          <w:szCs w:val="24"/>
        </w:rPr>
        <w:t>uplatňovali svá práva a naplňovali své povinnosti;</w:t>
      </w:r>
    </w:p>
    <w:p w:rsidR="005E4C73" w:rsidRPr="005E4C73" w:rsidRDefault="005E4C73" w:rsidP="006D1682">
      <w:pPr>
        <w:numPr>
          <w:ilvl w:val="0"/>
          <w:numId w:val="155"/>
        </w:numPr>
        <w:adjustRightInd w:val="0"/>
        <w:rPr>
          <w:bCs/>
          <w:color w:val="000000"/>
          <w:sz w:val="24"/>
          <w:szCs w:val="24"/>
        </w:rPr>
      </w:pPr>
      <w:r w:rsidRPr="005E4C73">
        <w:rPr>
          <w:rFonts w:eastAsia="Wingdings-Regular"/>
          <w:color w:val="000000"/>
          <w:sz w:val="24"/>
          <w:szCs w:val="24"/>
        </w:rPr>
        <w:t xml:space="preserve"> </w:t>
      </w:r>
      <w:r w:rsidRPr="005E4C73">
        <w:rPr>
          <w:bCs/>
          <w:color w:val="000000"/>
          <w:sz w:val="24"/>
          <w:szCs w:val="24"/>
        </w:rPr>
        <w:t>vytvářet u žáků potřebu projevovat pozitivní city v chování, jednání a v prožívání životních</w:t>
      </w:r>
    </w:p>
    <w:p w:rsidR="005E4C73" w:rsidRPr="005E4C73" w:rsidRDefault="005E4C73" w:rsidP="006D1682">
      <w:pPr>
        <w:numPr>
          <w:ilvl w:val="0"/>
          <w:numId w:val="155"/>
        </w:numPr>
        <w:adjustRightInd w:val="0"/>
        <w:rPr>
          <w:bCs/>
          <w:color w:val="000000"/>
          <w:sz w:val="24"/>
          <w:szCs w:val="24"/>
        </w:rPr>
      </w:pPr>
      <w:r w:rsidRPr="005E4C73">
        <w:rPr>
          <w:bCs/>
          <w:color w:val="000000"/>
          <w:sz w:val="24"/>
          <w:szCs w:val="24"/>
        </w:rPr>
        <w:t>situací; rozvíjet vnímavost a citlivé vztahy k lidem, prostředí i k přírodě;</w:t>
      </w:r>
    </w:p>
    <w:p w:rsidR="005E4C73" w:rsidRPr="005E4C73" w:rsidRDefault="005E4C73" w:rsidP="006D1682">
      <w:pPr>
        <w:numPr>
          <w:ilvl w:val="0"/>
          <w:numId w:val="155"/>
        </w:numPr>
        <w:adjustRightInd w:val="0"/>
        <w:rPr>
          <w:bCs/>
          <w:color w:val="000000"/>
          <w:sz w:val="24"/>
          <w:szCs w:val="24"/>
        </w:rPr>
      </w:pPr>
      <w:r w:rsidRPr="005E4C73">
        <w:rPr>
          <w:rFonts w:eastAsia="Wingdings-Regular"/>
          <w:color w:val="000000"/>
          <w:sz w:val="24"/>
          <w:szCs w:val="24"/>
        </w:rPr>
        <w:t xml:space="preserve"> </w:t>
      </w:r>
      <w:r w:rsidRPr="005E4C73">
        <w:rPr>
          <w:bCs/>
          <w:color w:val="000000"/>
          <w:sz w:val="24"/>
          <w:szCs w:val="24"/>
        </w:rPr>
        <w:t>učit žáky aktivně rozvíjet a chránit fyzické, duševní a sociální zdraví a být za ně odpovědný;</w:t>
      </w:r>
    </w:p>
    <w:p w:rsidR="005E4C73" w:rsidRPr="005E4C73" w:rsidRDefault="005E4C73" w:rsidP="006D1682">
      <w:pPr>
        <w:numPr>
          <w:ilvl w:val="0"/>
          <w:numId w:val="155"/>
        </w:numPr>
        <w:adjustRightInd w:val="0"/>
        <w:rPr>
          <w:bCs/>
          <w:color w:val="000000"/>
          <w:sz w:val="24"/>
          <w:szCs w:val="24"/>
        </w:rPr>
      </w:pPr>
      <w:r w:rsidRPr="005E4C73">
        <w:rPr>
          <w:rFonts w:eastAsia="Wingdings-Regular"/>
          <w:color w:val="000000"/>
          <w:sz w:val="24"/>
          <w:szCs w:val="24"/>
        </w:rPr>
        <w:t xml:space="preserve"> </w:t>
      </w:r>
      <w:r w:rsidRPr="005E4C73">
        <w:rPr>
          <w:bCs/>
          <w:color w:val="000000"/>
          <w:sz w:val="24"/>
          <w:szCs w:val="24"/>
        </w:rPr>
        <w:t>vést žáky k toleranci a ohleduplnosti k jiným lidem, jejich kulturám a duchovním hodnotám,</w:t>
      </w:r>
    </w:p>
    <w:p w:rsidR="005E4C73" w:rsidRPr="005E4C73" w:rsidRDefault="005E4C73" w:rsidP="006D1682">
      <w:pPr>
        <w:numPr>
          <w:ilvl w:val="0"/>
          <w:numId w:val="155"/>
        </w:numPr>
        <w:adjustRightInd w:val="0"/>
        <w:rPr>
          <w:bCs/>
          <w:color w:val="000000"/>
          <w:sz w:val="24"/>
          <w:szCs w:val="24"/>
        </w:rPr>
      </w:pPr>
      <w:r w:rsidRPr="005E4C73">
        <w:rPr>
          <w:bCs/>
          <w:color w:val="000000"/>
          <w:sz w:val="24"/>
          <w:szCs w:val="24"/>
        </w:rPr>
        <w:t>učit je žít společně s ostatními lidmi;</w:t>
      </w:r>
    </w:p>
    <w:p w:rsidR="005E4C73" w:rsidRPr="005E4C73" w:rsidRDefault="005E4C73" w:rsidP="006D1682">
      <w:pPr>
        <w:numPr>
          <w:ilvl w:val="0"/>
          <w:numId w:val="155"/>
        </w:numPr>
        <w:adjustRightInd w:val="0"/>
        <w:rPr>
          <w:bCs/>
          <w:color w:val="000000"/>
          <w:sz w:val="24"/>
          <w:szCs w:val="24"/>
        </w:rPr>
      </w:pPr>
      <w:r w:rsidRPr="005E4C73">
        <w:rPr>
          <w:rFonts w:eastAsia="Wingdings-Regular"/>
          <w:color w:val="000000"/>
          <w:sz w:val="24"/>
          <w:szCs w:val="24"/>
        </w:rPr>
        <w:t xml:space="preserve"> </w:t>
      </w:r>
      <w:r w:rsidRPr="005E4C73">
        <w:rPr>
          <w:bCs/>
          <w:color w:val="000000"/>
          <w:sz w:val="24"/>
          <w:szCs w:val="24"/>
        </w:rPr>
        <w:t>pomáhat žákům poznávat a rozvíjet vlastní schopnosti v souladu s reálnými možnostmi</w:t>
      </w:r>
    </w:p>
    <w:p w:rsidR="005E4C73" w:rsidRPr="005E4C73" w:rsidRDefault="005E4C73" w:rsidP="006D1682">
      <w:pPr>
        <w:numPr>
          <w:ilvl w:val="0"/>
          <w:numId w:val="155"/>
        </w:numPr>
        <w:adjustRightInd w:val="0"/>
        <w:rPr>
          <w:bCs/>
          <w:color w:val="000000"/>
          <w:sz w:val="24"/>
          <w:szCs w:val="24"/>
        </w:rPr>
      </w:pPr>
      <w:r w:rsidRPr="005E4C73">
        <w:rPr>
          <w:bCs/>
          <w:color w:val="000000"/>
          <w:sz w:val="24"/>
          <w:szCs w:val="24"/>
        </w:rPr>
        <w:t>a uplatňovat je spolu s osvojenými vědomostmi a dovednostmi při rozhodování o vlastní</w:t>
      </w:r>
    </w:p>
    <w:p w:rsidR="005E4C73" w:rsidRPr="005E4C73" w:rsidRDefault="005E4C73" w:rsidP="006D1682">
      <w:pPr>
        <w:numPr>
          <w:ilvl w:val="0"/>
          <w:numId w:val="155"/>
        </w:numPr>
        <w:adjustRightInd w:val="0"/>
        <w:rPr>
          <w:bCs/>
          <w:sz w:val="24"/>
          <w:szCs w:val="24"/>
        </w:rPr>
      </w:pPr>
      <w:r w:rsidRPr="005E4C73">
        <w:rPr>
          <w:bCs/>
          <w:sz w:val="24"/>
          <w:szCs w:val="24"/>
        </w:rPr>
        <w:t>životní a profesní orientaci;</w:t>
      </w:r>
    </w:p>
    <w:p w:rsidR="005E4C73" w:rsidRPr="005E4C73" w:rsidRDefault="005E4C73" w:rsidP="006D1682">
      <w:pPr>
        <w:numPr>
          <w:ilvl w:val="0"/>
          <w:numId w:val="155"/>
        </w:numPr>
        <w:autoSpaceDE/>
        <w:autoSpaceDN/>
        <w:rPr>
          <w:sz w:val="24"/>
          <w:szCs w:val="24"/>
        </w:rPr>
      </w:pPr>
      <w:r w:rsidRPr="005E4C73">
        <w:rPr>
          <w:rFonts w:eastAsia="Wingdings-Regular"/>
          <w:sz w:val="24"/>
          <w:szCs w:val="24"/>
        </w:rPr>
        <w:t xml:space="preserve"> </w:t>
      </w:r>
      <w:r w:rsidRPr="005E4C73">
        <w:rPr>
          <w:bCs/>
          <w:sz w:val="24"/>
          <w:szCs w:val="24"/>
        </w:rPr>
        <w:t>pomáhat žákům orientovat se v digitálním prostředí a vést je k bezpečnému, sebejistému, kritickému a tvořivému využívání digitálních technologií při práci, při učení, ve volném čase i při zapojování do společnosti a občanského života.</w:t>
      </w:r>
    </w:p>
    <w:p w:rsidR="005E4C73" w:rsidRDefault="005E4C73" w:rsidP="005E4C73">
      <w:pPr>
        <w:adjustRightInd w:val="0"/>
        <w:rPr>
          <w:rFonts w:ascii="TimesNewRomanPS-BoldMT" w:hAnsi="TimesNewRomanPS-BoldMT" w:cs="TimesNewRomanPS-BoldMT"/>
          <w:b/>
          <w:bCs/>
          <w:color w:val="FF0000"/>
          <w:sz w:val="22"/>
          <w:szCs w:val="22"/>
        </w:rPr>
      </w:pPr>
    </w:p>
    <w:p w:rsidR="005E4C73" w:rsidRDefault="005E4C73" w:rsidP="00EA4B6F">
      <w:pPr>
        <w:pStyle w:val="Normlnweb"/>
        <w:spacing w:after="0"/>
        <w:jc w:val="both"/>
      </w:pPr>
    </w:p>
    <w:p w:rsidR="00F10AAE" w:rsidRDefault="00F10AAE" w:rsidP="00592B9A">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8" w:name="_Toc175729520"/>
      <w:r w:rsidRPr="00EA4B6F">
        <w:rPr>
          <w:rFonts w:ascii="Times New Roman" w:hAnsi="Times New Roman" w:cs="Times New Roman"/>
          <w:b/>
          <w:bCs/>
          <w:color w:val="auto"/>
          <w:sz w:val="28"/>
          <w:szCs w:val="28"/>
        </w:rPr>
        <w:t>3.</w:t>
      </w:r>
      <w:r w:rsidR="005E4C73">
        <w:rPr>
          <w:rFonts w:ascii="Times New Roman" w:hAnsi="Times New Roman" w:cs="Times New Roman"/>
          <w:b/>
          <w:bCs/>
          <w:color w:val="auto"/>
          <w:sz w:val="28"/>
          <w:szCs w:val="28"/>
        </w:rPr>
        <w:t>3</w:t>
      </w:r>
      <w:r>
        <w:rPr>
          <w:rFonts w:ascii="Times New Roman" w:hAnsi="Times New Roman" w:cs="Times New Roman"/>
          <w:b/>
          <w:bCs/>
          <w:color w:val="auto"/>
          <w:sz w:val="28"/>
          <w:szCs w:val="28"/>
        </w:rPr>
        <w:t xml:space="preserve"> </w:t>
      </w:r>
      <w:r w:rsidRPr="00EA4B6F">
        <w:rPr>
          <w:rFonts w:ascii="Times New Roman" w:hAnsi="Times New Roman" w:cs="Times New Roman"/>
          <w:b/>
          <w:bCs/>
          <w:color w:val="auto"/>
          <w:sz w:val="28"/>
          <w:szCs w:val="28"/>
        </w:rPr>
        <w:t>Výchovné a vzdělávací strategie</w:t>
      </w:r>
      <w:bookmarkEnd w:id="8"/>
    </w:p>
    <w:p w:rsidR="00F10AAE" w:rsidRDefault="00F10AAE" w:rsidP="00592B9A">
      <w:pPr>
        <w:pStyle w:val="Normlnweb"/>
        <w:spacing w:before="119" w:beforeAutospacing="0"/>
        <w:ind w:firstLine="709"/>
        <w:jc w:val="both"/>
      </w:pPr>
      <w:r>
        <w:t>V celkovém pojetí vzdělávání na naší škole jsou převážně uplatňovány takové formy a metody práce s žáky, aby docházelo k rozvoji osobnosti jako celku, tudíž i kombinovaně k rozvoji všech klíčových kompetencí. Naplňování jednotlivých klíčových kompetencí ve vzdělávacím procesu žáků je možno izolovaně popsat následujícím způsobem.</w:t>
      </w:r>
    </w:p>
    <w:p w:rsidR="00F10AAE" w:rsidRDefault="00F10AAE" w:rsidP="00592B9A">
      <w:pPr>
        <w:pStyle w:val="Normlnweb"/>
        <w:spacing w:after="0"/>
        <w:ind w:left="363"/>
        <w:jc w:val="both"/>
      </w:pPr>
      <w:r>
        <w:rPr>
          <w:b/>
          <w:bCs/>
        </w:rPr>
        <w:t>Strategie směřující ke kompetenci pracovní</w:t>
      </w:r>
    </w:p>
    <w:p w:rsidR="00F10AAE" w:rsidRDefault="00F10AAE" w:rsidP="00F1617E">
      <w:pPr>
        <w:pStyle w:val="Normlnweb"/>
        <w:numPr>
          <w:ilvl w:val="0"/>
          <w:numId w:val="1"/>
        </w:numPr>
        <w:spacing w:after="0"/>
        <w:jc w:val="both"/>
      </w:pPr>
      <w:r>
        <w:t>Různými formami (exkurze, film, beseda apod.) seznamujeme žáky s různými profesemi – cíleně ujasňujeme představu žáků o reálné podobě jejich budoucího povolání a o volbě vhodného dalšího studia.</w:t>
      </w:r>
    </w:p>
    <w:p w:rsidR="00F10AAE" w:rsidRDefault="00F10AAE" w:rsidP="00F1617E">
      <w:pPr>
        <w:pStyle w:val="Normlnweb"/>
        <w:numPr>
          <w:ilvl w:val="0"/>
          <w:numId w:val="1"/>
        </w:numPr>
        <w:spacing w:after="0"/>
        <w:jc w:val="both"/>
      </w:pPr>
      <w:r>
        <w:t>Umožňujeme žákům podílení se na tvorbě pomůcek do výuky, prezentování výsledků vlastní práce žákům ostatních ročníků.</w:t>
      </w:r>
    </w:p>
    <w:p w:rsidR="00F10AAE" w:rsidRDefault="00F10AAE" w:rsidP="00F1617E">
      <w:pPr>
        <w:pStyle w:val="Normlnweb"/>
        <w:numPr>
          <w:ilvl w:val="0"/>
          <w:numId w:val="1"/>
        </w:numPr>
        <w:spacing w:after="0"/>
        <w:jc w:val="both"/>
      </w:pPr>
      <w:r>
        <w:t>Vyžadujeme od žáků zhodnocení vlastní práce i práce spolužáků a návrhy na zlepšení.</w:t>
      </w:r>
    </w:p>
    <w:p w:rsidR="00F10AAE" w:rsidRDefault="00F10AAE" w:rsidP="00F1617E">
      <w:pPr>
        <w:pStyle w:val="Normlnweb"/>
        <w:numPr>
          <w:ilvl w:val="0"/>
          <w:numId w:val="1"/>
        </w:numPr>
        <w:spacing w:after="0"/>
        <w:jc w:val="both"/>
      </w:pPr>
      <w:r>
        <w:t xml:space="preserve">Vedeme žáky k využívání získaných poznatků při konkrétních činnostech propojených s praktickým životem a zdůrazňujících vztah k volbě povolání – hraní rolí, diskuse, skupinová práce, </w:t>
      </w:r>
    </w:p>
    <w:p w:rsidR="00F10AAE" w:rsidRDefault="00F10AAE" w:rsidP="00592B9A">
      <w:pPr>
        <w:pStyle w:val="Normlnweb"/>
        <w:spacing w:after="0"/>
        <w:ind w:left="363"/>
        <w:jc w:val="both"/>
      </w:pPr>
      <w:r>
        <w:rPr>
          <w:b/>
          <w:bCs/>
        </w:rPr>
        <w:t>Strategie směřující ke kompetenci sociální a personální</w:t>
      </w:r>
    </w:p>
    <w:p w:rsidR="00F10AAE" w:rsidRDefault="00F10AAE" w:rsidP="00F1617E">
      <w:pPr>
        <w:pStyle w:val="Normlnweb"/>
        <w:numPr>
          <w:ilvl w:val="0"/>
          <w:numId w:val="2"/>
        </w:numPr>
        <w:spacing w:after="0"/>
        <w:jc w:val="both"/>
      </w:pPr>
      <w:r>
        <w:t>Důsledně vyžadujeme dodržování společně dohodnutých pravidel chování</w:t>
      </w:r>
    </w:p>
    <w:p w:rsidR="00F10AAE" w:rsidRDefault="00F10AAE" w:rsidP="00F1617E">
      <w:pPr>
        <w:pStyle w:val="Normlnweb"/>
        <w:numPr>
          <w:ilvl w:val="0"/>
          <w:numId w:val="2"/>
        </w:numPr>
        <w:spacing w:after="0"/>
        <w:jc w:val="both"/>
      </w:pPr>
      <w:r>
        <w:t>Vyžadujeme od žáků zodpovědnost za plné dodržování Školního řádu.</w:t>
      </w:r>
    </w:p>
    <w:p w:rsidR="00F10AAE" w:rsidRDefault="00F10AAE" w:rsidP="00F1617E">
      <w:pPr>
        <w:pStyle w:val="Normlnweb"/>
        <w:numPr>
          <w:ilvl w:val="0"/>
          <w:numId w:val="2"/>
        </w:numPr>
        <w:spacing w:after="0"/>
        <w:jc w:val="both"/>
      </w:pPr>
      <w:r>
        <w:t>Od prvního ročníku zařazujeme do výuky práci v týmu, zdůrazňujeme pravidla kvalitní spolupráce a nutnost vzájemné pomoci.</w:t>
      </w:r>
    </w:p>
    <w:p w:rsidR="00F10AAE" w:rsidRDefault="00F10AAE" w:rsidP="00F1617E">
      <w:pPr>
        <w:pStyle w:val="Normlnweb"/>
        <w:numPr>
          <w:ilvl w:val="0"/>
          <w:numId w:val="2"/>
        </w:numPr>
        <w:spacing w:after="0"/>
        <w:jc w:val="both"/>
      </w:pPr>
      <w:r>
        <w:t>Vyžadujeme od žáků (zpočátku s pomocí učitelů, později samostatně) rozdělení rolí ve skupině, vytvoření pravidel pro práci v týmu, převzetí zodpovědnosti za splnění úkolu (dvojice, skupiny, třída, škola).</w:t>
      </w:r>
    </w:p>
    <w:p w:rsidR="00F10AAE" w:rsidRDefault="00F10AAE" w:rsidP="00F1617E">
      <w:pPr>
        <w:pStyle w:val="Normlnweb"/>
        <w:numPr>
          <w:ilvl w:val="0"/>
          <w:numId w:val="2"/>
        </w:numPr>
        <w:spacing w:after="0"/>
        <w:jc w:val="both"/>
      </w:pPr>
      <w:r>
        <w:t>Využíváme diskusního kruhu, řízené diskuse, prezentace názorů žáků ve všech předmětech.</w:t>
      </w:r>
    </w:p>
    <w:p w:rsidR="00F10AAE" w:rsidRDefault="00F10AAE" w:rsidP="00F1617E">
      <w:pPr>
        <w:pStyle w:val="Normlnweb"/>
        <w:numPr>
          <w:ilvl w:val="0"/>
          <w:numId w:val="2"/>
        </w:numPr>
        <w:spacing w:after="0"/>
        <w:jc w:val="both"/>
      </w:pPr>
      <w:r>
        <w:t>Využíváme skupinovou práci, spolupráci ve třídě, vzájemnou pomoc při učení.</w:t>
      </w:r>
    </w:p>
    <w:p w:rsidR="00F10AAE" w:rsidRDefault="00F10AAE" w:rsidP="00F1617E">
      <w:pPr>
        <w:pStyle w:val="Normlnweb"/>
        <w:numPr>
          <w:ilvl w:val="0"/>
          <w:numId w:val="2"/>
        </w:numPr>
        <w:spacing w:after="0"/>
        <w:jc w:val="both"/>
      </w:pPr>
      <w:r>
        <w:t>Výuku orientujeme na konkrétní příklady z každodenního života (simulace, hraní rolí) - využíváme prožitkové vyučování, hry.</w:t>
      </w:r>
    </w:p>
    <w:p w:rsidR="00F10AAE" w:rsidRDefault="00F10AAE" w:rsidP="00F1617E">
      <w:pPr>
        <w:pStyle w:val="Normlnweb"/>
        <w:numPr>
          <w:ilvl w:val="0"/>
          <w:numId w:val="2"/>
        </w:numPr>
        <w:spacing w:after="0"/>
        <w:jc w:val="both"/>
      </w:pPr>
      <w:r>
        <w:lastRenderedPageBreak/>
        <w:t>V rámci spolupráce s různými věkovými skupinami organizujeme společné akce starší žáci-mladší žáci, akce pro rodiče a veřejnost.</w:t>
      </w:r>
    </w:p>
    <w:p w:rsidR="00F10AAE" w:rsidRDefault="00F10AAE" w:rsidP="00592B9A">
      <w:pPr>
        <w:pStyle w:val="Normlnweb"/>
        <w:spacing w:after="0"/>
        <w:ind w:left="363"/>
        <w:jc w:val="both"/>
      </w:pPr>
      <w:r>
        <w:rPr>
          <w:b/>
          <w:bCs/>
        </w:rPr>
        <w:t>Strategie směřující ke kompetenci komunikativní</w:t>
      </w:r>
    </w:p>
    <w:p w:rsidR="00F10AAE" w:rsidRDefault="00F10AAE" w:rsidP="00F1617E">
      <w:pPr>
        <w:pStyle w:val="Normlnweb"/>
        <w:numPr>
          <w:ilvl w:val="0"/>
          <w:numId w:val="3"/>
        </w:numPr>
        <w:spacing w:after="0"/>
        <w:jc w:val="both"/>
      </w:pPr>
      <w:r>
        <w:t>Využíváme týmovou práci a kooperativní vyučování.</w:t>
      </w:r>
    </w:p>
    <w:p w:rsidR="00F10AAE" w:rsidRDefault="00F10AAE" w:rsidP="00F1617E">
      <w:pPr>
        <w:pStyle w:val="Normlnweb"/>
        <w:numPr>
          <w:ilvl w:val="0"/>
          <w:numId w:val="3"/>
        </w:numPr>
        <w:spacing w:after="0"/>
        <w:jc w:val="both"/>
      </w:pPr>
      <w:r>
        <w:t>Umožňujeme žákům prezentovat vlastní názory.</w:t>
      </w:r>
    </w:p>
    <w:p w:rsidR="00F10AAE" w:rsidRDefault="00F10AAE" w:rsidP="00F1617E">
      <w:pPr>
        <w:pStyle w:val="Normlnweb"/>
        <w:numPr>
          <w:ilvl w:val="0"/>
          <w:numId w:val="3"/>
        </w:numPr>
        <w:spacing w:after="0"/>
        <w:jc w:val="both"/>
      </w:pPr>
      <w:r>
        <w:t>Vytváříme žákům dostatečný prostor pro samostatné ústní i písemné prezentace (samostatná práce, projekty, referáty, řízené diskuse).</w:t>
      </w:r>
    </w:p>
    <w:p w:rsidR="00F10AAE" w:rsidRDefault="00F10AAE" w:rsidP="00F1617E">
      <w:pPr>
        <w:pStyle w:val="Normlnweb"/>
        <w:numPr>
          <w:ilvl w:val="0"/>
          <w:numId w:val="3"/>
        </w:numPr>
        <w:spacing w:after="0"/>
        <w:jc w:val="both"/>
      </w:pPr>
      <w:r>
        <w:t>Vyžadujeme od žáků využívání informačních technologií pro získávání informací i tvorbu výstupů (časopis, webová stránka, prezentace, …).</w:t>
      </w:r>
    </w:p>
    <w:p w:rsidR="00F10AAE" w:rsidRDefault="00F10AAE" w:rsidP="00F1617E">
      <w:pPr>
        <w:pStyle w:val="Normlnweb"/>
        <w:numPr>
          <w:ilvl w:val="0"/>
          <w:numId w:val="3"/>
        </w:numPr>
        <w:spacing w:after="0"/>
        <w:jc w:val="both"/>
      </w:pPr>
      <w:r>
        <w:t>Důraz klademe na prožitkové vyučování.</w:t>
      </w:r>
    </w:p>
    <w:p w:rsidR="00F10AAE" w:rsidRDefault="00F10AAE" w:rsidP="00F1617E">
      <w:pPr>
        <w:pStyle w:val="Normlnweb"/>
        <w:numPr>
          <w:ilvl w:val="0"/>
          <w:numId w:val="3"/>
        </w:numPr>
        <w:spacing w:after="0"/>
        <w:jc w:val="both"/>
      </w:pPr>
      <w:r>
        <w:t>Zařazujeme činnosti umožňující komunikaci s různými věkovými skupinami žáků i s dospělou populací (spolupráce a společné akce starší – mladší, akce pro rodiče a veřejnost).</w:t>
      </w:r>
    </w:p>
    <w:p w:rsidR="00F10AAE" w:rsidRDefault="00F10AAE" w:rsidP="00592B9A">
      <w:pPr>
        <w:pStyle w:val="Normlnweb"/>
        <w:spacing w:after="0"/>
        <w:ind w:left="363"/>
        <w:jc w:val="both"/>
      </w:pPr>
      <w:r>
        <w:rPr>
          <w:b/>
          <w:bCs/>
        </w:rPr>
        <w:t>Strategie směřující ke kompetenci občanské</w:t>
      </w:r>
    </w:p>
    <w:p w:rsidR="00F10AAE" w:rsidRDefault="00F10AAE" w:rsidP="00F1617E">
      <w:pPr>
        <w:pStyle w:val="Normlnweb"/>
        <w:numPr>
          <w:ilvl w:val="0"/>
          <w:numId w:val="4"/>
        </w:numPr>
        <w:spacing w:after="0"/>
        <w:jc w:val="both"/>
      </w:pPr>
      <w:r>
        <w:t>Vyžadujeme od žáků již od prvního ročníku spolupodílení se na vytváření pravidel „vlastní“ třídy.</w:t>
      </w:r>
    </w:p>
    <w:p w:rsidR="00F10AAE" w:rsidRDefault="00F10AAE" w:rsidP="00F1617E">
      <w:pPr>
        <w:pStyle w:val="Normlnweb"/>
        <w:numPr>
          <w:ilvl w:val="0"/>
          <w:numId w:val="4"/>
        </w:numPr>
        <w:spacing w:after="0"/>
        <w:jc w:val="both"/>
      </w:pPr>
      <w:r>
        <w:t>Vyžadujeme od žáků hodnocení vlastního chování i chování spolužáků, hledání společného řešení při nedodržování pravidel třídy či školního řádu – vyžadujeme od žáků přijetí zodpovědnosti za plné dodržování pravidel třídy i školního řádu.</w:t>
      </w:r>
    </w:p>
    <w:p w:rsidR="00F10AAE" w:rsidRDefault="00F10AAE" w:rsidP="00F1617E">
      <w:pPr>
        <w:pStyle w:val="Normlnweb"/>
        <w:numPr>
          <w:ilvl w:val="0"/>
          <w:numId w:val="4"/>
        </w:numPr>
        <w:spacing w:after="0"/>
        <w:jc w:val="both"/>
      </w:pPr>
      <w:r>
        <w:t>Žákům poskytujeme možnost upozornit na fyzické i psychické násilí, se kterým se setkávají.</w:t>
      </w:r>
    </w:p>
    <w:p w:rsidR="00F10AAE" w:rsidRDefault="00F10AAE" w:rsidP="00F1617E">
      <w:pPr>
        <w:pStyle w:val="Normlnweb"/>
        <w:numPr>
          <w:ilvl w:val="0"/>
          <w:numId w:val="4"/>
        </w:numPr>
        <w:spacing w:after="0"/>
        <w:jc w:val="both"/>
      </w:pPr>
      <w:r>
        <w:t>Ve výuce používáme metody hraní rolí pro přiblížení různých životních situací a jejich řešení, využíváme prožitkové vyučování.</w:t>
      </w:r>
    </w:p>
    <w:p w:rsidR="00F10AAE" w:rsidRDefault="00F10AAE" w:rsidP="00F1617E">
      <w:pPr>
        <w:pStyle w:val="Normlnweb"/>
        <w:numPr>
          <w:ilvl w:val="0"/>
          <w:numId w:val="4"/>
        </w:numPr>
        <w:spacing w:after="0"/>
        <w:jc w:val="both"/>
      </w:pPr>
      <w:r>
        <w:t>Zadáváme žákům konkrétní příklady z každodenního běžného života.</w:t>
      </w:r>
    </w:p>
    <w:p w:rsidR="00F10AAE" w:rsidRDefault="00F10AAE" w:rsidP="00F1617E">
      <w:pPr>
        <w:pStyle w:val="Normlnweb"/>
        <w:numPr>
          <w:ilvl w:val="0"/>
          <w:numId w:val="4"/>
        </w:numPr>
        <w:spacing w:after="0"/>
        <w:jc w:val="both"/>
      </w:pPr>
      <w:r>
        <w:t>Na konkrétních modelových příkladech demonstrujeme pozitivní a negativní projevy chování lidí.</w:t>
      </w:r>
    </w:p>
    <w:p w:rsidR="00F10AAE" w:rsidRDefault="00F10AAE" w:rsidP="00F1617E">
      <w:pPr>
        <w:pStyle w:val="Normlnweb"/>
        <w:numPr>
          <w:ilvl w:val="0"/>
          <w:numId w:val="4"/>
        </w:numPr>
        <w:spacing w:after="0"/>
        <w:jc w:val="both"/>
      </w:pPr>
      <w:r>
        <w:t>Nabízíme žákům vhodné pozitivní aktivity (kulturní, sportovní, rekreační apod.) jako protipól nežádoucím sociálně patologickým jevům.</w:t>
      </w:r>
    </w:p>
    <w:p w:rsidR="00F10AAE" w:rsidRDefault="00F10AAE" w:rsidP="00F1617E">
      <w:pPr>
        <w:pStyle w:val="Normlnweb"/>
        <w:numPr>
          <w:ilvl w:val="0"/>
          <w:numId w:val="4"/>
        </w:numPr>
        <w:spacing w:after="0"/>
        <w:jc w:val="both"/>
      </w:pPr>
      <w:r>
        <w:t>Utváříme národní vědomí každého dítěte a respekt k jiným etnickým, kulturním a jazykovým odlišnostem.</w:t>
      </w:r>
    </w:p>
    <w:p w:rsidR="00F10AAE" w:rsidRDefault="00F10AAE" w:rsidP="00592B9A">
      <w:pPr>
        <w:pStyle w:val="Normlnweb"/>
        <w:spacing w:after="0"/>
        <w:ind w:left="363"/>
        <w:jc w:val="both"/>
      </w:pPr>
      <w:r>
        <w:rPr>
          <w:b/>
          <w:bCs/>
        </w:rPr>
        <w:t>Strategie směřující ke kompetencím k učení</w:t>
      </w:r>
    </w:p>
    <w:p w:rsidR="00F10AAE" w:rsidRDefault="00F10AAE" w:rsidP="00F1617E">
      <w:pPr>
        <w:pStyle w:val="Normlnweb"/>
        <w:numPr>
          <w:ilvl w:val="0"/>
          <w:numId w:val="6"/>
        </w:numPr>
        <w:spacing w:after="0"/>
        <w:ind w:right="57"/>
        <w:jc w:val="both"/>
      </w:pPr>
      <w:r>
        <w:t>Zařazujeme do výuky problémové vyučování, experiment.</w:t>
      </w:r>
    </w:p>
    <w:p w:rsidR="00F10AAE" w:rsidRDefault="00F10AAE" w:rsidP="00F1617E">
      <w:pPr>
        <w:pStyle w:val="Normlnweb"/>
        <w:numPr>
          <w:ilvl w:val="0"/>
          <w:numId w:val="6"/>
        </w:numPr>
        <w:spacing w:after="0"/>
        <w:ind w:right="57"/>
        <w:jc w:val="both"/>
      </w:pPr>
      <w:r>
        <w:t>Na začátku vyučovací jednotky vždy společně s žáky vyvodíme cíl, na konci vyučovací jednotky společně s žáky zhodnotíme jeho dosažení.</w:t>
      </w:r>
    </w:p>
    <w:p w:rsidR="00F10AAE" w:rsidRDefault="00F10AAE" w:rsidP="00F1617E">
      <w:pPr>
        <w:pStyle w:val="Normlnweb"/>
        <w:numPr>
          <w:ilvl w:val="0"/>
          <w:numId w:val="6"/>
        </w:numPr>
        <w:spacing w:after="0"/>
        <w:ind w:right="57"/>
        <w:jc w:val="both"/>
      </w:pPr>
      <w:r>
        <w:t>Využíváme sebekontrolu a sebehodnocení žáků.</w:t>
      </w:r>
    </w:p>
    <w:p w:rsidR="00F10AAE" w:rsidRDefault="00F10AAE" w:rsidP="00F1617E">
      <w:pPr>
        <w:pStyle w:val="Normlnweb"/>
        <w:numPr>
          <w:ilvl w:val="0"/>
          <w:numId w:val="6"/>
        </w:numPr>
        <w:spacing w:after="0"/>
        <w:ind w:right="57"/>
        <w:jc w:val="both"/>
      </w:pPr>
      <w:r>
        <w:t>Zadáváme žákům samostatné práce vyžadující aplikaci teoretických poznatků.</w:t>
      </w:r>
    </w:p>
    <w:p w:rsidR="00F10AAE" w:rsidRDefault="00F10AAE" w:rsidP="00F1617E">
      <w:pPr>
        <w:pStyle w:val="Normlnweb"/>
        <w:numPr>
          <w:ilvl w:val="0"/>
          <w:numId w:val="6"/>
        </w:numPr>
        <w:spacing w:after="0"/>
        <w:ind w:right="57"/>
        <w:jc w:val="both"/>
      </w:pPr>
      <w:r>
        <w:t>Vyžadujeme od žáků vhodné rozvržení vlastní práce.</w:t>
      </w:r>
    </w:p>
    <w:p w:rsidR="00F10AAE" w:rsidRDefault="00F10AAE" w:rsidP="00F1617E">
      <w:pPr>
        <w:pStyle w:val="Normlnweb"/>
        <w:numPr>
          <w:ilvl w:val="0"/>
          <w:numId w:val="6"/>
        </w:numPr>
        <w:spacing w:after="0"/>
        <w:ind w:right="57"/>
        <w:jc w:val="both"/>
      </w:pPr>
      <w:r>
        <w:t>Umožňujeme žákům ve vhodných případech realizovat vlastní nápady, náměty.</w:t>
      </w:r>
    </w:p>
    <w:p w:rsidR="00F10AAE" w:rsidRDefault="00F10AAE" w:rsidP="00F1617E">
      <w:pPr>
        <w:pStyle w:val="Normlnweb"/>
        <w:numPr>
          <w:ilvl w:val="0"/>
          <w:numId w:val="6"/>
        </w:numPr>
        <w:spacing w:after="0"/>
        <w:ind w:right="57"/>
      </w:pPr>
      <w:r>
        <w:t>Společně s žáky vytváříme kri</w:t>
      </w:r>
      <w:r w:rsidR="006948A6">
        <w:t>té</w:t>
      </w:r>
      <w:r>
        <w:t>ria hodnocení dané práce, úkolu, portfolia.</w:t>
      </w:r>
    </w:p>
    <w:p w:rsidR="00F10AAE" w:rsidRDefault="00F10AAE" w:rsidP="00F1617E">
      <w:pPr>
        <w:pStyle w:val="Normlnweb"/>
        <w:numPr>
          <w:ilvl w:val="0"/>
          <w:numId w:val="6"/>
        </w:numPr>
        <w:spacing w:after="0"/>
        <w:ind w:right="57"/>
        <w:jc w:val="both"/>
      </w:pPr>
      <w:r>
        <w:t>Rozvíjíme u žáků čtení s porozuměním.</w:t>
      </w:r>
    </w:p>
    <w:p w:rsidR="00F10AAE" w:rsidRDefault="00F10AAE" w:rsidP="00592B9A">
      <w:pPr>
        <w:pStyle w:val="Normlnweb"/>
        <w:spacing w:after="0"/>
        <w:ind w:left="363"/>
        <w:jc w:val="both"/>
      </w:pPr>
      <w:r>
        <w:rPr>
          <w:b/>
          <w:bCs/>
        </w:rPr>
        <w:t>Strategie směřující ke kompetencím k řešení problémů</w:t>
      </w:r>
    </w:p>
    <w:p w:rsidR="00F10AAE" w:rsidRDefault="00F10AAE" w:rsidP="00F1617E">
      <w:pPr>
        <w:pStyle w:val="Normlnweb"/>
        <w:numPr>
          <w:ilvl w:val="0"/>
          <w:numId w:val="5"/>
        </w:numPr>
        <w:spacing w:after="0"/>
        <w:jc w:val="both"/>
      </w:pPr>
      <w:r>
        <w:t>Umožňujeme žákům vytvářet hypotézy, pozorovat různé jevy, hledat pro ně vysvětlení, provádět pokusy, ověřit výsledek řešení a zvážit jeho uplatnění v praxi.</w:t>
      </w:r>
    </w:p>
    <w:p w:rsidR="00F10AAE" w:rsidRDefault="00F10AAE" w:rsidP="00F1617E">
      <w:pPr>
        <w:pStyle w:val="Normlnweb"/>
        <w:numPr>
          <w:ilvl w:val="0"/>
          <w:numId w:val="5"/>
        </w:numPr>
        <w:spacing w:after="0"/>
        <w:jc w:val="both"/>
      </w:pPr>
      <w:r>
        <w:t>Nabízíme žákům k řešení úkoly, které vyžadují propojení znalostí z více vyučovacích předmětů i využití praktických dovedností z různých oblastí lidské činnosti, a tudíž i více přístupů k vyřešení.</w:t>
      </w:r>
    </w:p>
    <w:p w:rsidR="00F10AAE" w:rsidRDefault="00F10AAE" w:rsidP="00F1617E">
      <w:pPr>
        <w:pStyle w:val="Normlnweb"/>
        <w:numPr>
          <w:ilvl w:val="0"/>
          <w:numId w:val="5"/>
        </w:numPr>
        <w:spacing w:after="0"/>
        <w:jc w:val="both"/>
      </w:pPr>
      <w:r>
        <w:lastRenderedPageBreak/>
        <w:t>Žákům nebráníme při vlastní volbě pořadí vypracování úkolů.</w:t>
      </w:r>
    </w:p>
    <w:p w:rsidR="00F10AAE" w:rsidRDefault="00F10AAE" w:rsidP="00F1617E">
      <w:pPr>
        <w:pStyle w:val="Normlnweb"/>
        <w:numPr>
          <w:ilvl w:val="0"/>
          <w:numId w:val="5"/>
        </w:numPr>
        <w:spacing w:after="0"/>
        <w:jc w:val="both"/>
      </w:pPr>
      <w:r>
        <w:t>Ve škole i při mimoškolních akcích průběžně monitorujeme, jak žáci řešení problémů prakticky zvládají.</w:t>
      </w:r>
    </w:p>
    <w:p w:rsidR="00F10AAE" w:rsidRDefault="00F10AAE" w:rsidP="00F1617E">
      <w:pPr>
        <w:pStyle w:val="Normlnweb"/>
        <w:numPr>
          <w:ilvl w:val="0"/>
          <w:numId w:val="5"/>
        </w:numPr>
        <w:spacing w:after="0"/>
        <w:jc w:val="both"/>
      </w:pPr>
      <w:r>
        <w:t>Žákům umožňujeme vyjádřit svůj názor.</w:t>
      </w:r>
    </w:p>
    <w:p w:rsidR="006948A6" w:rsidRPr="006948A6" w:rsidRDefault="006948A6" w:rsidP="006948A6">
      <w:pPr>
        <w:pStyle w:val="Normlnweb"/>
        <w:spacing w:after="0"/>
        <w:ind w:left="360"/>
        <w:rPr>
          <w:b/>
          <w:bCs/>
        </w:rPr>
      </w:pPr>
      <w:r w:rsidRPr="006948A6">
        <w:rPr>
          <w:b/>
          <w:bCs/>
        </w:rPr>
        <w:t>Strategie směřující ke kompetencím digitálním</w:t>
      </w:r>
    </w:p>
    <w:p w:rsidR="006948A6" w:rsidRPr="006948A6" w:rsidRDefault="006948A6" w:rsidP="006D1682">
      <w:pPr>
        <w:pStyle w:val="Normlnweb"/>
        <w:numPr>
          <w:ilvl w:val="0"/>
          <w:numId w:val="154"/>
        </w:numPr>
        <w:spacing w:after="0"/>
      </w:pPr>
      <w:r w:rsidRPr="006948A6">
        <w:t>Učíme žáky ovládat běžně používaná digitální zařízení, aplikace a služby, využívat je při učení i při zapojení do života školy a do společnosti. Samostatně rozhodovat, které</w:t>
      </w:r>
      <w:r>
        <w:t xml:space="preserve"> </w:t>
      </w:r>
      <w:r w:rsidRPr="006948A6">
        <w:t>technologi</w:t>
      </w:r>
      <w:r>
        <w:t>e</w:t>
      </w:r>
      <w:r w:rsidR="00095A28">
        <w:t xml:space="preserve"> použít</w:t>
      </w:r>
      <w:r w:rsidRPr="006948A6">
        <w:t xml:space="preserve"> pro jakou činnost či řešený problé</w:t>
      </w:r>
      <w:r w:rsidR="00095A28">
        <w:t>m.</w:t>
      </w:r>
    </w:p>
    <w:p w:rsidR="006948A6" w:rsidRPr="006948A6" w:rsidRDefault="006948A6" w:rsidP="006D1682">
      <w:pPr>
        <w:pStyle w:val="Normlnweb"/>
        <w:numPr>
          <w:ilvl w:val="0"/>
          <w:numId w:val="154"/>
        </w:numPr>
        <w:spacing w:after="0"/>
      </w:pPr>
      <w:r w:rsidRPr="006948A6">
        <w:t>Vedeme je k tomu, aby získávali, vyhledávali data, informace digitální obsah, k tomu volili postupy, způsoby a prostředky, které odpovídají konkrétní situaci a účelu.</w:t>
      </w:r>
    </w:p>
    <w:p w:rsidR="006948A6" w:rsidRPr="006948A6" w:rsidRDefault="006948A6" w:rsidP="006D1682">
      <w:pPr>
        <w:pStyle w:val="Normlnweb"/>
        <w:numPr>
          <w:ilvl w:val="0"/>
          <w:numId w:val="154"/>
        </w:numPr>
        <w:spacing w:after="0"/>
      </w:pPr>
      <w:r w:rsidRPr="006948A6">
        <w:t xml:space="preserve">Žáci využívají digitální technologie, aby si usnadnili práci, zautomatizovali rutinní činnosti, zefektivnili či zjednodušili své pracovní postupy a zkvalitnili výsledky své práce. </w:t>
      </w:r>
    </w:p>
    <w:p w:rsidR="006948A6" w:rsidRPr="006948A6" w:rsidRDefault="006948A6" w:rsidP="006D1682">
      <w:pPr>
        <w:pStyle w:val="Normlnweb"/>
        <w:numPr>
          <w:ilvl w:val="0"/>
          <w:numId w:val="154"/>
        </w:numPr>
        <w:spacing w:after="0"/>
      </w:pPr>
      <w:r w:rsidRPr="006948A6">
        <w:t xml:space="preserve">Zároveň se žáci učí předcházet situacím ohrožujícím bezpečnost zařízení i dat, situacím s negativním dopadem na jejich tělesné a duševní zdraví i zdraví ostatních. Při spolupráci, komunikaci a sdílení informací v digitálním prostředí </w:t>
      </w:r>
      <w:proofErr w:type="spellStart"/>
      <w:r w:rsidRPr="006948A6">
        <w:t>jednájí</w:t>
      </w:r>
      <w:proofErr w:type="spellEnd"/>
      <w:r w:rsidRPr="006948A6">
        <w:t xml:space="preserve"> eticky. </w:t>
      </w:r>
    </w:p>
    <w:p w:rsidR="006948A6" w:rsidRPr="00095A28" w:rsidRDefault="006948A6" w:rsidP="006D1682">
      <w:pPr>
        <w:numPr>
          <w:ilvl w:val="0"/>
          <w:numId w:val="154"/>
        </w:numPr>
        <w:rPr>
          <w:sz w:val="24"/>
          <w:szCs w:val="24"/>
        </w:rPr>
      </w:pPr>
      <w:r w:rsidRPr="006948A6">
        <w:rPr>
          <w:sz w:val="24"/>
          <w:szCs w:val="24"/>
        </w:rPr>
        <w:t>V hodinách se učí chápat význam digitálních technologií pro lidskou společnost, seznamovat se s novými technologiemi, kriticky hodnotit jejich přínosy a reflektovat rizika jejich využívání, vytvářet a upravovat digitální obsah, kombinovat různé formáty, vyjadřovat se za pomoci digitálních prostředků.</w:t>
      </w:r>
      <w:r w:rsidRPr="00145820">
        <w:rPr>
          <w:color w:val="FF0000"/>
          <w:sz w:val="24"/>
          <w:szCs w:val="24"/>
        </w:rPr>
        <w:br/>
      </w:r>
    </w:p>
    <w:p w:rsidR="00F10AAE" w:rsidRDefault="00F10AAE" w:rsidP="00EA4B6F">
      <w:pPr>
        <w:pStyle w:val="Normlnweb"/>
        <w:spacing w:after="0"/>
      </w:pPr>
    </w:p>
    <w:p w:rsidR="00F10AAE" w:rsidRPr="00592B9A" w:rsidRDefault="00F10AAE" w:rsidP="00592B9A">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9" w:name="_Toc175729521"/>
      <w:r w:rsidRPr="00592B9A">
        <w:rPr>
          <w:rFonts w:ascii="Times New Roman" w:hAnsi="Times New Roman" w:cs="Times New Roman"/>
          <w:b/>
          <w:bCs/>
          <w:color w:val="auto"/>
          <w:sz w:val="28"/>
          <w:szCs w:val="28"/>
        </w:rPr>
        <w:t>3.</w:t>
      </w:r>
      <w:r w:rsidR="005E4C73">
        <w:rPr>
          <w:rFonts w:ascii="Times New Roman" w:hAnsi="Times New Roman" w:cs="Times New Roman"/>
          <w:b/>
          <w:bCs/>
          <w:color w:val="auto"/>
          <w:sz w:val="28"/>
          <w:szCs w:val="28"/>
        </w:rPr>
        <w:t>4</w:t>
      </w:r>
      <w:r w:rsidRPr="00592B9A">
        <w:rPr>
          <w:rFonts w:ascii="Times New Roman" w:hAnsi="Times New Roman" w:cs="Times New Roman"/>
          <w:b/>
          <w:bCs/>
          <w:color w:val="auto"/>
          <w:sz w:val="28"/>
          <w:szCs w:val="28"/>
        </w:rPr>
        <w:t xml:space="preserve"> Zabezpečení výuky žáků se speciálními vzdělávacími potřebami</w:t>
      </w:r>
      <w:bookmarkEnd w:id="9"/>
    </w:p>
    <w:p w:rsidR="00F10AAE" w:rsidRDefault="00F10AAE" w:rsidP="00592B9A">
      <w:pPr>
        <w:pStyle w:val="Normlnweb"/>
        <w:spacing w:after="0"/>
        <w:jc w:val="both"/>
      </w:pPr>
      <w:r>
        <w:rPr>
          <w:color w:val="000000"/>
        </w:rPr>
        <w:t xml:space="preserve">Žákem se speciálními vzdělávacími potřebami je žák, který k naplnění svých vzdělávacích možností nebo k uplatnění a užívání svých práv na rovnoprávném základě s ostatními potřebuje poskytnutí podpůrných opatření. </w:t>
      </w:r>
    </w:p>
    <w:p w:rsidR="00F10AAE" w:rsidRDefault="00F10AAE" w:rsidP="00592B9A">
      <w:pPr>
        <w:pStyle w:val="Normlnweb"/>
        <w:spacing w:after="0"/>
      </w:pPr>
      <w:r>
        <w:rPr>
          <w:b/>
          <w:bCs/>
        </w:rPr>
        <w:t xml:space="preserve">Podpůrná opatření </w:t>
      </w:r>
    </w:p>
    <w:p w:rsidR="00F10AAE" w:rsidRDefault="00F10AAE" w:rsidP="00F1617E">
      <w:pPr>
        <w:pStyle w:val="Normlnweb"/>
        <w:numPr>
          <w:ilvl w:val="0"/>
          <w:numId w:val="7"/>
        </w:numPr>
        <w:spacing w:after="0"/>
      </w:pPr>
      <w:r>
        <w:rPr>
          <w:b/>
          <w:bCs/>
        </w:rPr>
        <w:t xml:space="preserve">prvního stupně – </w:t>
      </w:r>
      <w:r>
        <w:t>ke kompenzaci mírných obtíží ve vzdělávání žáka</w:t>
      </w:r>
    </w:p>
    <w:p w:rsidR="00F10AAE" w:rsidRDefault="00F10AAE" w:rsidP="00F1617E">
      <w:pPr>
        <w:pStyle w:val="Normlnweb"/>
        <w:numPr>
          <w:ilvl w:val="0"/>
          <w:numId w:val="7"/>
        </w:numPr>
        <w:spacing w:after="0"/>
      </w:pPr>
      <w:r>
        <w:rPr>
          <w:b/>
          <w:bCs/>
        </w:rPr>
        <w:t>d</w:t>
      </w:r>
      <w:r w:rsidRPr="00592B9A">
        <w:rPr>
          <w:b/>
          <w:bCs/>
        </w:rPr>
        <w:t xml:space="preserve">ruhého stupně – </w:t>
      </w:r>
      <w:r w:rsidRPr="00592B9A">
        <w:rPr>
          <w:color w:val="000000"/>
        </w:rPr>
        <w:t>využívání individuálního přístupu ke vzdělávacím potřebám žáka,</w:t>
      </w:r>
      <w:r>
        <w:t xml:space="preserve"> úpravy v organizaci a metodách výuky, využití podpůrného opatření v podobě individuálního vzdělávacího plánu.</w:t>
      </w:r>
    </w:p>
    <w:p w:rsidR="00F10AAE" w:rsidRDefault="00F10AAE" w:rsidP="00F1617E">
      <w:pPr>
        <w:pStyle w:val="Normlnweb"/>
        <w:numPr>
          <w:ilvl w:val="0"/>
          <w:numId w:val="7"/>
        </w:numPr>
        <w:spacing w:after="0"/>
      </w:pPr>
      <w:r w:rsidRPr="00592B9A">
        <w:rPr>
          <w:b/>
          <w:bCs/>
        </w:rPr>
        <w:t>třetího stupně –</w:t>
      </w:r>
      <w:r w:rsidRPr="00E35F46">
        <w:t xml:space="preserve"> </w:t>
      </w:r>
      <w:r>
        <w:t>již znatelné úpravy v metodách práce, v organizaci a průběhu vzdělávání, v úpravě školního vzdělávacího programu, v hodnocení žáka</w:t>
      </w:r>
    </w:p>
    <w:p w:rsidR="00F10AAE" w:rsidRDefault="00F10AAE" w:rsidP="00F1617E">
      <w:pPr>
        <w:pStyle w:val="Normlnweb"/>
        <w:numPr>
          <w:ilvl w:val="0"/>
          <w:numId w:val="7"/>
        </w:numPr>
        <w:spacing w:after="0"/>
      </w:pPr>
      <w:r w:rsidRPr="00592B9A">
        <w:rPr>
          <w:b/>
          <w:bCs/>
        </w:rPr>
        <w:t>čtvrtého stupně</w:t>
      </w:r>
      <w:r w:rsidRPr="00E35F46">
        <w:t xml:space="preserve"> </w:t>
      </w:r>
      <w:r>
        <w:t>– významné úpravy v metodách a v organizaci vzdělávání, úpravy v obsahu vzdělávání, dále možnost úprav výstupů ze vzdělávání</w:t>
      </w:r>
    </w:p>
    <w:p w:rsidR="00F10AAE" w:rsidRDefault="00F10AAE" w:rsidP="00F1617E">
      <w:pPr>
        <w:pStyle w:val="Normlnweb"/>
        <w:numPr>
          <w:ilvl w:val="0"/>
          <w:numId w:val="7"/>
        </w:numPr>
        <w:spacing w:after="0"/>
      </w:pPr>
      <w:r w:rsidRPr="00592B9A">
        <w:rPr>
          <w:b/>
          <w:bCs/>
        </w:rPr>
        <w:t xml:space="preserve">pátého stupně </w:t>
      </w:r>
      <w:r>
        <w:t>–</w:t>
      </w:r>
      <w:r w:rsidRPr="00E35F46">
        <w:t xml:space="preserve"> </w:t>
      </w:r>
      <w:r>
        <w:t>nejvyšší míru přizpůsobení organizace, průběhu a obsahu vzdělávání, podporu rozvoje schopností a dovedností žáka a kompenzaci důsledků jeho zdravotního postižení. Organizace vzdělávání žáka a volba metod výuky plně akceptuje zdravotní stav žáka a omezení, která z něho vyplývají.</w:t>
      </w:r>
    </w:p>
    <w:p w:rsidR="00F10AAE" w:rsidRDefault="00F10AAE" w:rsidP="00592B9A">
      <w:pPr>
        <w:pStyle w:val="Normlnweb"/>
        <w:spacing w:after="0"/>
        <w:ind w:firstLine="708"/>
        <w:jc w:val="both"/>
      </w:pPr>
      <w:r w:rsidRPr="004E5633">
        <w:t>Naše škola je otevřená žákům se zdravotním postižením, zdravotním znevýhodněním, sociálním znevýhodněním i žákům talentovaným, žákům s</w:t>
      </w:r>
      <w:r>
        <w:t xml:space="preserve"> </w:t>
      </w:r>
      <w:r w:rsidRPr="004E5633">
        <w:t xml:space="preserve">mimořádným nadáním. </w:t>
      </w:r>
      <w:r>
        <w:t>Školní vzdělávací program žáků se zvláštními vzdělávacími potřebami naplňujeme formou individuální integrace. V průběhu školní docházky sledujeme žáky se zvláštními potřebami, po dohodě se zákonnými zástupci žáka doporučujeme na vyšetření v PPP. Úzce spolupracujeme s PPP Domažlice.</w:t>
      </w:r>
    </w:p>
    <w:p w:rsidR="00F10AAE" w:rsidRDefault="00F10AAE" w:rsidP="00592B9A">
      <w:pPr>
        <w:ind w:firstLine="708"/>
        <w:jc w:val="both"/>
        <w:rPr>
          <w:sz w:val="24"/>
          <w:szCs w:val="24"/>
        </w:rPr>
      </w:pPr>
      <w:r w:rsidRPr="004E5633">
        <w:rPr>
          <w:sz w:val="24"/>
          <w:szCs w:val="24"/>
        </w:rPr>
        <w:lastRenderedPageBreak/>
        <w:t>Při práci s tě</w:t>
      </w:r>
      <w:r>
        <w:rPr>
          <w:sz w:val="24"/>
          <w:szCs w:val="24"/>
        </w:rPr>
        <w:t>mito žáky využíváme</w:t>
      </w:r>
      <w:r w:rsidRPr="004E5633">
        <w:rPr>
          <w:sz w:val="24"/>
          <w:szCs w:val="24"/>
        </w:rPr>
        <w:t xml:space="preserve"> specifických</w:t>
      </w:r>
      <w:r>
        <w:rPr>
          <w:sz w:val="24"/>
          <w:szCs w:val="24"/>
        </w:rPr>
        <w:t xml:space="preserve"> </w:t>
      </w:r>
      <w:r w:rsidRPr="004E5633">
        <w:rPr>
          <w:sz w:val="24"/>
          <w:szCs w:val="24"/>
        </w:rPr>
        <w:t xml:space="preserve">přístupů pro hodnocení a klasifikaci. </w:t>
      </w:r>
      <w:r>
        <w:rPr>
          <w:sz w:val="24"/>
          <w:szCs w:val="24"/>
        </w:rPr>
        <w:t>S</w:t>
      </w:r>
      <w:r w:rsidRPr="004E5633">
        <w:rPr>
          <w:sz w:val="24"/>
          <w:szCs w:val="24"/>
        </w:rPr>
        <w:t>polupr</w:t>
      </w:r>
      <w:r>
        <w:rPr>
          <w:sz w:val="24"/>
          <w:szCs w:val="24"/>
        </w:rPr>
        <w:t>acujeme</w:t>
      </w:r>
      <w:r w:rsidRPr="004E5633">
        <w:rPr>
          <w:sz w:val="24"/>
          <w:szCs w:val="24"/>
        </w:rPr>
        <w:t xml:space="preserve"> se školským poradenským pracovištěm, velmi </w:t>
      </w:r>
      <w:r>
        <w:rPr>
          <w:sz w:val="24"/>
          <w:szCs w:val="24"/>
        </w:rPr>
        <w:t>úzce spolupracují jednotliví vyučující a třídní učitel zajišťuje informovanost</w:t>
      </w:r>
      <w:r w:rsidRPr="004E5633">
        <w:rPr>
          <w:sz w:val="24"/>
          <w:szCs w:val="24"/>
        </w:rPr>
        <w:t xml:space="preserve"> vyučujících o aktuální vzdělávací situaci žáka</w:t>
      </w:r>
      <w:r>
        <w:rPr>
          <w:sz w:val="24"/>
          <w:szCs w:val="24"/>
        </w:rPr>
        <w:t>.</w:t>
      </w:r>
      <w:r>
        <w:rPr>
          <w:sz w:val="24"/>
          <w:szCs w:val="24"/>
        </w:rPr>
        <w:br/>
      </w:r>
    </w:p>
    <w:p w:rsidR="00F10AAE" w:rsidRPr="00EE3342" w:rsidRDefault="00C60FC2" w:rsidP="00592B9A">
      <w:pPr>
        <w:ind w:firstLine="708"/>
        <w:jc w:val="both"/>
        <w:rPr>
          <w:b/>
          <w:bCs/>
          <w:sz w:val="24"/>
          <w:szCs w:val="24"/>
        </w:rPr>
      </w:pPr>
      <w:r>
        <w:rPr>
          <w:b/>
          <w:bCs/>
          <w:sz w:val="24"/>
          <w:szCs w:val="24"/>
        </w:rPr>
        <w:t>Realizace podpůrných opatření:</w:t>
      </w:r>
    </w:p>
    <w:p w:rsidR="00F10AAE" w:rsidRPr="004F2439" w:rsidRDefault="00C60FC2" w:rsidP="00F1617E">
      <w:pPr>
        <w:numPr>
          <w:ilvl w:val="0"/>
          <w:numId w:val="9"/>
        </w:numPr>
        <w:jc w:val="both"/>
      </w:pPr>
      <w:r>
        <w:rPr>
          <w:sz w:val="24"/>
          <w:szCs w:val="24"/>
        </w:rPr>
        <w:t xml:space="preserve">IVP, Plán pedagogické podpory, </w:t>
      </w:r>
    </w:p>
    <w:p w:rsidR="00F10AAE" w:rsidRPr="004F2439" w:rsidRDefault="00F10AAE" w:rsidP="00F1617E">
      <w:pPr>
        <w:numPr>
          <w:ilvl w:val="0"/>
          <w:numId w:val="9"/>
        </w:numPr>
        <w:jc w:val="both"/>
      </w:pPr>
      <w:r w:rsidRPr="004E5633">
        <w:rPr>
          <w:sz w:val="24"/>
          <w:szCs w:val="24"/>
        </w:rPr>
        <w:t xml:space="preserve">zajištění kompenzačních a relaxačních pomůcek, </w:t>
      </w:r>
    </w:p>
    <w:p w:rsidR="00F10AAE" w:rsidRPr="004F2439" w:rsidRDefault="00F10AAE" w:rsidP="00F1617E">
      <w:pPr>
        <w:numPr>
          <w:ilvl w:val="0"/>
          <w:numId w:val="9"/>
        </w:numPr>
        <w:jc w:val="both"/>
      </w:pPr>
      <w:r w:rsidRPr="004E5633">
        <w:rPr>
          <w:sz w:val="24"/>
          <w:szCs w:val="24"/>
        </w:rPr>
        <w:t xml:space="preserve">zajištění podnětného a vstřícného prostředí, </w:t>
      </w:r>
    </w:p>
    <w:p w:rsidR="00F10AAE" w:rsidRPr="004F2439" w:rsidRDefault="00F10AAE" w:rsidP="00F1617E">
      <w:pPr>
        <w:numPr>
          <w:ilvl w:val="0"/>
          <w:numId w:val="9"/>
        </w:numPr>
        <w:jc w:val="both"/>
      </w:pPr>
      <w:r w:rsidRPr="004E5633">
        <w:rPr>
          <w:sz w:val="24"/>
          <w:szCs w:val="24"/>
        </w:rPr>
        <w:t>vhodné materiální a technické vybavení podle druhu a stupně zdravotního postižení,</w:t>
      </w:r>
    </w:p>
    <w:p w:rsidR="00F10AAE" w:rsidRPr="004F2439" w:rsidRDefault="00F10AAE" w:rsidP="00F1617E">
      <w:pPr>
        <w:numPr>
          <w:ilvl w:val="0"/>
          <w:numId w:val="9"/>
        </w:numPr>
        <w:jc w:val="both"/>
      </w:pPr>
      <w:r w:rsidRPr="004E5633">
        <w:rPr>
          <w:sz w:val="24"/>
          <w:szCs w:val="24"/>
        </w:rPr>
        <w:t xml:space="preserve">individualizace a diferenciace vzdělávání, </w:t>
      </w:r>
    </w:p>
    <w:p w:rsidR="00F10AAE" w:rsidRPr="004F2439" w:rsidRDefault="00F10AAE" w:rsidP="00F1617E">
      <w:pPr>
        <w:numPr>
          <w:ilvl w:val="0"/>
          <w:numId w:val="9"/>
        </w:numPr>
        <w:jc w:val="both"/>
      </w:pPr>
      <w:r w:rsidRPr="004E5633">
        <w:rPr>
          <w:sz w:val="24"/>
          <w:szCs w:val="24"/>
        </w:rPr>
        <w:t>zkvalitňování připravenosti pedagogických pracovníků pro práci se žáky se speciálními vzdělávacími potřebami,</w:t>
      </w:r>
    </w:p>
    <w:p w:rsidR="00F10AAE" w:rsidRPr="004F2439" w:rsidRDefault="00F10AAE" w:rsidP="00F1617E">
      <w:pPr>
        <w:numPr>
          <w:ilvl w:val="0"/>
          <w:numId w:val="9"/>
        </w:numPr>
        <w:jc w:val="both"/>
      </w:pPr>
      <w:r w:rsidRPr="004E5633">
        <w:rPr>
          <w:sz w:val="24"/>
          <w:szCs w:val="24"/>
        </w:rPr>
        <w:t>aktivní působení asistent pedagoga osobního asistenta a</w:t>
      </w:r>
    </w:p>
    <w:p w:rsidR="00F10AAE" w:rsidRPr="004F2439" w:rsidRDefault="00F10AAE" w:rsidP="00F1617E">
      <w:pPr>
        <w:numPr>
          <w:ilvl w:val="0"/>
          <w:numId w:val="9"/>
        </w:numPr>
        <w:jc w:val="both"/>
      </w:pPr>
      <w:r w:rsidRPr="004E5633">
        <w:rPr>
          <w:sz w:val="24"/>
          <w:szCs w:val="24"/>
        </w:rPr>
        <w:t>úzká a systematická spolupráce s rodiči nebo zákonnými zástupci</w:t>
      </w:r>
    </w:p>
    <w:p w:rsidR="00F10AAE" w:rsidRDefault="00F10AAE" w:rsidP="00F1617E">
      <w:pPr>
        <w:numPr>
          <w:ilvl w:val="0"/>
          <w:numId w:val="9"/>
        </w:numPr>
        <w:jc w:val="both"/>
        <w:rPr>
          <w:sz w:val="24"/>
          <w:szCs w:val="24"/>
        </w:rPr>
      </w:pPr>
      <w:r>
        <w:rPr>
          <w:sz w:val="24"/>
          <w:szCs w:val="24"/>
        </w:rPr>
        <w:t>r</w:t>
      </w:r>
      <w:r w:rsidRPr="004E5633">
        <w:rPr>
          <w:sz w:val="24"/>
          <w:szCs w:val="24"/>
        </w:rPr>
        <w:t>ozsah péče vychází z</w:t>
      </w:r>
      <w:r>
        <w:rPr>
          <w:sz w:val="24"/>
          <w:szCs w:val="24"/>
        </w:rPr>
        <w:t xml:space="preserve"> </w:t>
      </w:r>
      <w:r w:rsidRPr="004E5633">
        <w:rPr>
          <w:sz w:val="24"/>
          <w:szCs w:val="24"/>
        </w:rPr>
        <w:t>doporučení odborného pracoviště, z</w:t>
      </w:r>
      <w:r>
        <w:rPr>
          <w:sz w:val="24"/>
          <w:szCs w:val="24"/>
        </w:rPr>
        <w:t xml:space="preserve"> </w:t>
      </w:r>
      <w:r w:rsidRPr="004E5633">
        <w:rPr>
          <w:sz w:val="24"/>
          <w:szCs w:val="24"/>
        </w:rPr>
        <w:t>koncepce</w:t>
      </w:r>
      <w:r>
        <w:rPr>
          <w:rFonts w:ascii="Arial" w:hAnsi="Arial" w:cs="Arial"/>
        </w:rPr>
        <w:t xml:space="preserve"> </w:t>
      </w:r>
      <w:r w:rsidRPr="004F2439">
        <w:rPr>
          <w:sz w:val="24"/>
          <w:szCs w:val="24"/>
        </w:rPr>
        <w:t>a podmínek školy.</w:t>
      </w:r>
    </w:p>
    <w:p w:rsidR="00F10AAE" w:rsidRPr="004F2439" w:rsidRDefault="00F10AAE" w:rsidP="00EE3342">
      <w:pPr>
        <w:ind w:left="708"/>
        <w:jc w:val="both"/>
        <w:rPr>
          <w:sz w:val="24"/>
          <w:szCs w:val="24"/>
        </w:rPr>
      </w:pPr>
    </w:p>
    <w:p w:rsidR="00F10AAE" w:rsidRPr="004F7A65" w:rsidRDefault="00F10AAE" w:rsidP="004F7A65">
      <w:pPr>
        <w:rPr>
          <w:b/>
          <w:bCs/>
          <w:sz w:val="24"/>
          <w:szCs w:val="24"/>
        </w:rPr>
      </w:pPr>
      <w:r w:rsidRPr="004F7A65">
        <w:rPr>
          <w:b/>
          <w:bCs/>
          <w:sz w:val="24"/>
          <w:szCs w:val="24"/>
        </w:rPr>
        <w:t xml:space="preserve">Pravidla a průběh tvorby, realizace a vyhodnocování plánu pedagogické podpory (PLPP) žáka se speciálními vzdělávacími potřebami </w:t>
      </w:r>
    </w:p>
    <w:p w:rsidR="00F10AAE" w:rsidRDefault="00F10AAE" w:rsidP="00EE3342">
      <w:pPr>
        <w:pStyle w:val="Normlnweb"/>
        <w:shd w:val="clear" w:color="auto" w:fill="FFFFFF"/>
        <w:spacing w:after="0"/>
        <w:jc w:val="both"/>
        <w:rPr>
          <w:color w:val="000000"/>
        </w:rPr>
      </w:pPr>
      <w:r w:rsidRPr="00132140">
        <w:rPr>
          <w:color w:val="000000"/>
        </w:rPr>
        <w:t xml:space="preserve">PLPP sestavuje třídní učitel nebo učitel konkrétního vyučovacího předmětu. </w:t>
      </w:r>
      <w:r w:rsidRPr="00EE3342">
        <w:rPr>
          <w:color w:val="000000"/>
        </w:rPr>
        <w:t>PLPP má písemnou podobu.</w:t>
      </w:r>
      <w:r w:rsidRPr="00132140">
        <w:rPr>
          <w:color w:val="000000"/>
        </w:rPr>
        <w:t xml:space="preserve"> Před jeho zpracováním budou probíhat rozhovory s jednotlivými vyučujícími, s cílem stanovení např. metod práce s žákem, způsobů kontroly </w:t>
      </w:r>
      <w:r>
        <w:rPr>
          <w:color w:val="000000"/>
        </w:rPr>
        <w:t>osvojení znalostí a dovedností.</w:t>
      </w:r>
    </w:p>
    <w:p w:rsidR="00F10AAE" w:rsidRDefault="00F10AAE" w:rsidP="00EE3342">
      <w:pPr>
        <w:pStyle w:val="Normlnweb"/>
        <w:shd w:val="clear" w:color="auto" w:fill="FFFFFF"/>
        <w:spacing w:after="0"/>
        <w:ind w:firstLine="708"/>
        <w:jc w:val="both"/>
      </w:pPr>
      <w:r w:rsidRPr="002C333A">
        <w:rPr>
          <w:color w:val="000000"/>
        </w:rPr>
        <w:t>P</w:t>
      </w:r>
      <w:r w:rsidRPr="002C333A">
        <w:t>oskytování podpůrných opatření poskytovaných na základě plánu pedagogické podpory škola vyhodnotí, zda podpůrná opatření vedou k naplnění stanovených cílů. Není-li tomu tak, doporučí škola zákonnému zástupci žáka využití poradenské pomoci školského poradenského zařízení. Do doby zahájení poskytování podpůrných opatření druhého až pátého stupně na základě doporučení školského poradenského zařízení poskytuje škola podpůrná opatření prvního stupně na základě plánu pedagogické podpory.</w:t>
      </w:r>
    </w:p>
    <w:p w:rsidR="00F10AAE" w:rsidRDefault="00F10AAE" w:rsidP="00592B9A">
      <w:pPr>
        <w:pStyle w:val="Normlnweb"/>
        <w:spacing w:after="0"/>
        <w:jc w:val="both"/>
      </w:pPr>
    </w:p>
    <w:p w:rsidR="00F10AAE" w:rsidRPr="004F7A65" w:rsidRDefault="00F10AAE" w:rsidP="004F7A65">
      <w:pPr>
        <w:rPr>
          <w:b/>
          <w:bCs/>
          <w:sz w:val="24"/>
          <w:szCs w:val="24"/>
        </w:rPr>
      </w:pPr>
      <w:r w:rsidRPr="004F7A65">
        <w:rPr>
          <w:b/>
          <w:bCs/>
          <w:sz w:val="24"/>
          <w:szCs w:val="24"/>
        </w:rPr>
        <w:t xml:space="preserve">Pravidla a průběh tvorby, realizace a vyhodnocování Individuálního vzdělávacího plánu (IVP) žáka se speciálními vzdělávacími potřebami </w:t>
      </w:r>
    </w:p>
    <w:p w:rsidR="00F10AAE" w:rsidRDefault="00F10AAE" w:rsidP="00592B9A">
      <w:pPr>
        <w:pStyle w:val="Normlnweb"/>
        <w:spacing w:after="0"/>
        <w:ind w:firstLine="708"/>
        <w:jc w:val="both"/>
        <w:rPr>
          <w:color w:val="000000"/>
        </w:rPr>
      </w:pPr>
      <w:r w:rsidRPr="002C333A">
        <w:rPr>
          <w:color w:val="000000"/>
        </w:rPr>
        <w:t>O zařazení dítěte do školy rozhoduje ředitel po dohodě se zákonnými zástupci žáka na základě lékařského a speciálně-pedagogického vyšetření a s přihlédnutím k možnostem školy (architektonického řešení, možnost asistenta pedagoga, počet žáků ve třídě, zkušenosti a vzdělání pedagogického sboru, zabezpečení materiálně technickým vybavením školy, spolupráce se školským poradenským zařízením, spolupráce se zákonnými zástupci apod.) i místním specifikům (dopravní obslužnost, dostupnost zdravotně sociální péče, vzdálenost jiné školy od bydliště dítěte).</w:t>
      </w:r>
    </w:p>
    <w:p w:rsidR="00F10AAE" w:rsidRDefault="00F10AAE" w:rsidP="00592B9A">
      <w:pPr>
        <w:pStyle w:val="Normlnweb"/>
        <w:spacing w:after="0"/>
        <w:ind w:firstLine="708"/>
        <w:jc w:val="both"/>
        <w:rPr>
          <w:color w:val="000000"/>
        </w:rPr>
      </w:pPr>
    </w:p>
    <w:p w:rsidR="00F10AAE" w:rsidRPr="00EE3342" w:rsidRDefault="00F10AAE" w:rsidP="00592B9A">
      <w:pPr>
        <w:adjustRightInd w:val="0"/>
        <w:rPr>
          <w:b/>
          <w:bCs/>
          <w:color w:val="000000"/>
          <w:sz w:val="24"/>
          <w:szCs w:val="24"/>
        </w:rPr>
      </w:pPr>
      <w:r w:rsidRPr="00EE3342">
        <w:rPr>
          <w:b/>
          <w:bCs/>
          <w:color w:val="000000"/>
          <w:sz w:val="24"/>
          <w:szCs w:val="24"/>
        </w:rPr>
        <w:t>Za nezbytné považujeme:</w:t>
      </w:r>
    </w:p>
    <w:p w:rsidR="00F10AAE" w:rsidRPr="002C333A" w:rsidRDefault="00F10AAE" w:rsidP="00592B9A">
      <w:pPr>
        <w:adjustRightInd w:val="0"/>
        <w:rPr>
          <w:color w:val="000000"/>
          <w:sz w:val="24"/>
          <w:szCs w:val="24"/>
        </w:rPr>
      </w:pPr>
      <w:r w:rsidRPr="002C333A">
        <w:rPr>
          <w:color w:val="000000"/>
          <w:sz w:val="24"/>
          <w:szCs w:val="24"/>
        </w:rPr>
        <w:t xml:space="preserve"> • seznámení všech pedagogů, ale i spolužáků, s daným postižením žáka (možnost přednášek a</w:t>
      </w:r>
    </w:p>
    <w:p w:rsidR="00F10AAE" w:rsidRPr="002C333A" w:rsidRDefault="00F10AAE" w:rsidP="00592B9A">
      <w:pPr>
        <w:adjustRightInd w:val="0"/>
        <w:spacing w:after="34"/>
        <w:rPr>
          <w:color w:val="000000"/>
          <w:sz w:val="24"/>
          <w:szCs w:val="24"/>
        </w:rPr>
      </w:pPr>
      <w:r w:rsidRPr="002C333A">
        <w:rPr>
          <w:color w:val="000000"/>
          <w:sz w:val="24"/>
          <w:szCs w:val="24"/>
        </w:rPr>
        <w:t xml:space="preserve">    konzultací vztahujících se k postižení žáka); </w:t>
      </w:r>
    </w:p>
    <w:p w:rsidR="00F10AAE" w:rsidRPr="002C333A" w:rsidRDefault="00F10AAE" w:rsidP="00592B9A">
      <w:pPr>
        <w:adjustRightInd w:val="0"/>
        <w:spacing w:after="34"/>
        <w:rPr>
          <w:color w:val="000000"/>
          <w:sz w:val="24"/>
          <w:szCs w:val="24"/>
        </w:rPr>
      </w:pPr>
      <w:r w:rsidRPr="002C333A">
        <w:rPr>
          <w:color w:val="000000"/>
          <w:sz w:val="24"/>
          <w:szCs w:val="24"/>
        </w:rPr>
        <w:t xml:space="preserve">• dohodu se zákonnými zástupci a odborným pracovištěm na možnostech úzké spolupráce; </w:t>
      </w:r>
    </w:p>
    <w:p w:rsidR="00F10AAE" w:rsidRPr="002C333A" w:rsidRDefault="00F10AAE" w:rsidP="00592B9A">
      <w:pPr>
        <w:adjustRightInd w:val="0"/>
        <w:spacing w:after="34"/>
        <w:rPr>
          <w:color w:val="000000"/>
          <w:sz w:val="24"/>
          <w:szCs w:val="24"/>
        </w:rPr>
      </w:pPr>
      <w:r w:rsidRPr="002C333A">
        <w:rPr>
          <w:color w:val="000000"/>
          <w:sz w:val="24"/>
          <w:szCs w:val="24"/>
        </w:rPr>
        <w:t xml:space="preserve">• pomoc při vypracování individuálního vzdělávacího plánu; </w:t>
      </w:r>
    </w:p>
    <w:p w:rsidR="00F10AAE" w:rsidRPr="002C333A" w:rsidRDefault="00F10AAE" w:rsidP="00592B9A">
      <w:pPr>
        <w:adjustRightInd w:val="0"/>
        <w:spacing w:after="34"/>
        <w:rPr>
          <w:color w:val="000000"/>
          <w:sz w:val="24"/>
          <w:szCs w:val="24"/>
        </w:rPr>
      </w:pPr>
      <w:r w:rsidRPr="002C333A">
        <w:rPr>
          <w:color w:val="000000"/>
          <w:sz w:val="24"/>
          <w:szCs w:val="24"/>
        </w:rPr>
        <w:t xml:space="preserve">• vysvětlení a objasnění způsobu hodnocení žáka (slovní hodnocení, možnosti úlev); </w:t>
      </w:r>
    </w:p>
    <w:p w:rsidR="00F10AAE" w:rsidRPr="002C333A" w:rsidRDefault="00F10AAE" w:rsidP="00592B9A">
      <w:pPr>
        <w:adjustRightInd w:val="0"/>
        <w:spacing w:after="34"/>
        <w:rPr>
          <w:color w:val="000000"/>
          <w:sz w:val="24"/>
          <w:szCs w:val="24"/>
        </w:rPr>
      </w:pPr>
      <w:r w:rsidRPr="002C333A">
        <w:rPr>
          <w:color w:val="000000"/>
          <w:sz w:val="24"/>
          <w:szCs w:val="24"/>
        </w:rPr>
        <w:t xml:space="preserve">• zabezpečení potřebných kompenzačních a didaktických pomůcek; </w:t>
      </w:r>
    </w:p>
    <w:p w:rsidR="00F10AAE" w:rsidRDefault="00F10AAE" w:rsidP="00592B9A">
      <w:pPr>
        <w:pStyle w:val="Normlnweb"/>
        <w:spacing w:after="0"/>
        <w:ind w:firstLine="360"/>
        <w:jc w:val="both"/>
      </w:pPr>
      <w:r w:rsidRPr="00132140">
        <w:t>Individuální vzdělávací plán obsahuje údaje o skladbě druhů a stupňů podpůrných opatření poskytovaných v kombinaci s tímto plánem, identifikační údaje žáka</w:t>
      </w:r>
      <w:r>
        <w:t xml:space="preserve"> a údaje o pedagogických </w:t>
      </w:r>
      <w:r>
        <w:lastRenderedPageBreak/>
        <w:t xml:space="preserve">pracovnících podílejících se na vzdělávání žáka. </w:t>
      </w:r>
      <w:r w:rsidRPr="000A6417">
        <w:t>IVP sestavuje třídní učitel</w:t>
      </w:r>
      <w:r>
        <w:t>,</w:t>
      </w:r>
      <w:r w:rsidRPr="000A6417">
        <w:t xml:space="preserve"> IVP má písemnou podobu. Před jeho zpracováním </w:t>
      </w:r>
      <w:r>
        <w:t>probíhají</w:t>
      </w:r>
      <w:r w:rsidRPr="000A6417">
        <w:t xml:space="preserve"> rozhovory s jednotlivými vyučujícími, s cílem stanovení např. metod práce s žákem, způsobů kontroly osvojení znalostí a dovedností.</w:t>
      </w:r>
      <w:r>
        <w:t xml:space="preserve"> V individuálním vzdělávacím plánu jsou dále uvedeny zejména informace o</w:t>
      </w:r>
    </w:p>
    <w:p w:rsidR="00F10AAE" w:rsidRDefault="00F10AAE" w:rsidP="00F1617E">
      <w:pPr>
        <w:pStyle w:val="Normlnweb"/>
        <w:numPr>
          <w:ilvl w:val="0"/>
          <w:numId w:val="8"/>
        </w:numPr>
        <w:spacing w:after="0"/>
      </w:pPr>
      <w:r>
        <w:t>úpravách obsahu vzdělávání žáka,</w:t>
      </w:r>
    </w:p>
    <w:p w:rsidR="00F10AAE" w:rsidRDefault="00F10AAE" w:rsidP="00F1617E">
      <w:pPr>
        <w:pStyle w:val="Normlnweb"/>
        <w:numPr>
          <w:ilvl w:val="0"/>
          <w:numId w:val="8"/>
        </w:numPr>
        <w:spacing w:after="0"/>
      </w:pPr>
      <w:r>
        <w:t>časovém a obsahovém rozvržení vzdělávání,</w:t>
      </w:r>
    </w:p>
    <w:p w:rsidR="00F10AAE" w:rsidRDefault="00F10AAE" w:rsidP="00F1617E">
      <w:pPr>
        <w:pStyle w:val="Normlnweb"/>
        <w:numPr>
          <w:ilvl w:val="0"/>
          <w:numId w:val="8"/>
        </w:numPr>
        <w:spacing w:after="0"/>
      </w:pPr>
      <w:r>
        <w:t>úpravách metod a forem výuky a hodnocení žáka,</w:t>
      </w:r>
    </w:p>
    <w:p w:rsidR="00F10AAE" w:rsidRDefault="00F10AAE" w:rsidP="00F1617E">
      <w:pPr>
        <w:pStyle w:val="Normlnweb"/>
        <w:numPr>
          <w:ilvl w:val="0"/>
          <w:numId w:val="8"/>
        </w:numPr>
        <w:spacing w:after="0"/>
      </w:pPr>
      <w:r>
        <w:t>případné úpravě výstupů ze vzdělávání žáka</w:t>
      </w:r>
    </w:p>
    <w:p w:rsidR="00F10AAE" w:rsidRDefault="00F10AAE" w:rsidP="00EE3342">
      <w:pPr>
        <w:pStyle w:val="Normlnweb"/>
        <w:spacing w:after="0"/>
        <w:ind w:firstLine="360"/>
        <w:jc w:val="both"/>
      </w:pPr>
      <w:r w:rsidRPr="003A1887">
        <w:t>Součástí IVP je termín vyhodnocení naplňování IVP a může též obsahovat i termín průběžného hodnocení IVP, je-li to účelné. IVP může být zpracován i pro kratší</w:t>
      </w:r>
      <w:r>
        <w:t xml:space="preserve"> </w:t>
      </w:r>
      <w:r w:rsidRPr="003A1887">
        <w:t>období</w:t>
      </w:r>
      <w:r>
        <w:t xml:space="preserve">, </w:t>
      </w:r>
      <w:r w:rsidRPr="003A1887">
        <w:t>než je školní rok.</w:t>
      </w:r>
      <w:r>
        <w:t xml:space="preserve"> </w:t>
      </w:r>
      <w:r w:rsidRPr="003A1887">
        <w:t>IVP může být doplňován a upravován v průběhu školního roku</w:t>
      </w:r>
      <w:r>
        <w:t>.</w:t>
      </w:r>
    </w:p>
    <w:p w:rsidR="00F10AAE" w:rsidRPr="00EE3342" w:rsidRDefault="00F10AAE" w:rsidP="00592B9A">
      <w:pPr>
        <w:rPr>
          <w:b/>
          <w:bCs/>
          <w:sz w:val="28"/>
          <w:szCs w:val="28"/>
        </w:rPr>
      </w:pPr>
    </w:p>
    <w:p w:rsidR="00F10AAE" w:rsidRDefault="00F10AAE" w:rsidP="00EE3342">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10" w:name="_Toc175729522"/>
      <w:r w:rsidRPr="00EE3342">
        <w:rPr>
          <w:rFonts w:ascii="Times New Roman" w:hAnsi="Times New Roman" w:cs="Times New Roman"/>
          <w:b/>
          <w:bCs/>
          <w:color w:val="auto"/>
          <w:sz w:val="28"/>
          <w:szCs w:val="28"/>
        </w:rPr>
        <w:t>3.</w:t>
      </w:r>
      <w:r w:rsidR="005E4C73">
        <w:rPr>
          <w:rFonts w:ascii="Times New Roman" w:hAnsi="Times New Roman" w:cs="Times New Roman"/>
          <w:b/>
          <w:bCs/>
          <w:color w:val="auto"/>
          <w:sz w:val="28"/>
          <w:szCs w:val="28"/>
        </w:rPr>
        <w:t>5</w:t>
      </w:r>
      <w:r w:rsidRPr="00EE3342">
        <w:rPr>
          <w:rFonts w:ascii="Times New Roman" w:hAnsi="Times New Roman" w:cs="Times New Roman"/>
          <w:b/>
          <w:bCs/>
          <w:color w:val="auto"/>
          <w:sz w:val="28"/>
          <w:szCs w:val="28"/>
        </w:rPr>
        <w:t xml:space="preserve"> Zabezpečení výuky žáků mimořádně nadaných</w:t>
      </w:r>
      <w:bookmarkEnd w:id="10"/>
    </w:p>
    <w:p w:rsidR="00F10AAE" w:rsidRDefault="00F10AAE" w:rsidP="00EE3342"/>
    <w:p w:rsidR="00F10AAE" w:rsidRDefault="00F10AAE" w:rsidP="00EE3342">
      <w:pPr>
        <w:ind w:firstLine="708"/>
        <w:jc w:val="both"/>
        <w:rPr>
          <w:sz w:val="23"/>
          <w:szCs w:val="23"/>
        </w:rPr>
      </w:pPr>
      <w:r>
        <w:rPr>
          <w:sz w:val="23"/>
          <w:szCs w:val="23"/>
        </w:rPr>
        <w:t>Nadaným žákem se rozumí jedinec, který při adekvátní podpoře vykazuje ve srovnání s vrstevníky vysokou úroveň v jedné či více oblastech rozumových schopností, v pohybových, manuálních, uměleckých nebo sociálních dovednostech.</w:t>
      </w:r>
    </w:p>
    <w:p w:rsidR="00F10AAE" w:rsidRDefault="00F10AAE" w:rsidP="00EE3342">
      <w:pPr>
        <w:ind w:firstLine="708"/>
        <w:jc w:val="both"/>
        <w:rPr>
          <w:sz w:val="23"/>
          <w:szCs w:val="23"/>
        </w:rPr>
      </w:pPr>
      <w:r>
        <w:rPr>
          <w:sz w:val="23"/>
          <w:szCs w:val="23"/>
        </w:rPr>
        <w:t>Škola vyhledává a rozvíjí talent a mimořádné nadání žáků. Při zjišťování mimořádného nadání žáků spolupracuje s poradenským pracovištěm a na základě závěrů odborného vyšetření sestavuje a realizuje individuální vzdělávací plán se strukturou dle právní úpravy. Mimořádně nadaní žáci mohou být přeřazeni do vyššího ročníku na základě komisionální zkoušky.</w:t>
      </w:r>
    </w:p>
    <w:p w:rsidR="00F10AAE" w:rsidRDefault="00F10AAE" w:rsidP="00EE3342">
      <w:pPr>
        <w:jc w:val="both"/>
        <w:rPr>
          <w:sz w:val="23"/>
          <w:szCs w:val="23"/>
        </w:rPr>
      </w:pPr>
    </w:p>
    <w:p w:rsidR="00F10AAE" w:rsidRDefault="00F10AAE" w:rsidP="00EE3342">
      <w:pPr>
        <w:pStyle w:val="Default"/>
        <w:rPr>
          <w:rFonts w:cs="Times New Roman"/>
          <w:b/>
          <w:bCs/>
        </w:rPr>
      </w:pPr>
      <w:r w:rsidRPr="00BE2662">
        <w:rPr>
          <w:b/>
          <w:bCs/>
        </w:rPr>
        <w:t xml:space="preserve">Pravidla a průběh tvorby, realizace a vyhodnocování plánu pedagogické podpory (PLPP) nadaného a mimořádně nadaného žáka </w:t>
      </w:r>
    </w:p>
    <w:p w:rsidR="00F10AAE" w:rsidRPr="00BE2662" w:rsidRDefault="00F10AAE" w:rsidP="00EE3342">
      <w:pPr>
        <w:pStyle w:val="Default"/>
        <w:rPr>
          <w:rFonts w:cs="Times New Roman"/>
        </w:rPr>
      </w:pPr>
    </w:p>
    <w:p w:rsidR="00F10AAE" w:rsidRPr="00BE2662" w:rsidRDefault="00F10AAE" w:rsidP="00EE3342">
      <w:pPr>
        <w:ind w:firstLine="708"/>
        <w:jc w:val="both"/>
      </w:pPr>
      <w:r w:rsidRPr="00BE2662">
        <w:rPr>
          <w:sz w:val="23"/>
          <w:szCs w:val="23"/>
        </w:rPr>
        <w:t>PLPP sestavuje třídní učitel nebo učitel konkrétního vyučovacího předmětu za pomoci výchovného poradce. PLPP má písemnou podobu. Před jeho zpracováním budou probíhat rozhovory s jednotlivými vyučujícími, s cílem stanovení např. metod práce s žákem, způsobů kontroly osvojení znalostí a dovedností.</w:t>
      </w:r>
      <w:r w:rsidRPr="00BE2662">
        <w:t xml:space="preserve"> </w:t>
      </w:r>
    </w:p>
    <w:p w:rsidR="00F10AAE" w:rsidRPr="00BE2662" w:rsidRDefault="00F10AAE" w:rsidP="00EE3342">
      <w:pPr>
        <w:ind w:firstLine="708"/>
        <w:jc w:val="both"/>
        <w:rPr>
          <w:rFonts w:ascii="Calibri" w:hAnsi="Calibri" w:cs="Calibri"/>
          <w:sz w:val="24"/>
          <w:szCs w:val="24"/>
        </w:rPr>
      </w:pPr>
      <w:r w:rsidRPr="00BE2662">
        <w:rPr>
          <w:sz w:val="24"/>
          <w:szCs w:val="24"/>
        </w:rPr>
        <w:t>Poskytování podpůrných opatření prvního stupně škola průběžně vyhodnocuje.</w:t>
      </w:r>
      <w:r w:rsidRPr="00BE2662">
        <w:rPr>
          <w:sz w:val="23"/>
          <w:szCs w:val="23"/>
        </w:rPr>
        <w:t xml:space="preserve"> </w:t>
      </w:r>
      <w:r>
        <w:rPr>
          <w:sz w:val="23"/>
          <w:szCs w:val="23"/>
        </w:rPr>
        <w:t>Vyhodnotí, zda podpůrná opatření vedou k naplnění stanovených cílů.</w:t>
      </w:r>
    </w:p>
    <w:p w:rsidR="00F10AAE" w:rsidRDefault="00F10AAE" w:rsidP="00EE3342">
      <w:pPr>
        <w:jc w:val="both"/>
      </w:pPr>
      <w:r>
        <w:t xml:space="preserve"> </w:t>
      </w:r>
    </w:p>
    <w:p w:rsidR="00F10AAE" w:rsidRDefault="00F10AAE" w:rsidP="00EE3342">
      <w:pPr>
        <w:pStyle w:val="Default"/>
        <w:rPr>
          <w:rFonts w:cs="Times New Roman"/>
          <w:b/>
          <w:bCs/>
        </w:rPr>
      </w:pPr>
      <w:r w:rsidRPr="00BE2662">
        <w:rPr>
          <w:b/>
          <w:bCs/>
        </w:rPr>
        <w:t xml:space="preserve">Pravidla a průběh tvorby, realizace a vyhodnocování Individuálního vzdělávacího plánu (IVP) mimořádně nadaného žáka </w:t>
      </w:r>
    </w:p>
    <w:p w:rsidR="00F10AAE" w:rsidRPr="00BE2662" w:rsidRDefault="00F10AAE" w:rsidP="00EE3342">
      <w:pPr>
        <w:pStyle w:val="Default"/>
        <w:rPr>
          <w:rFonts w:cs="Times New Roman"/>
        </w:rPr>
      </w:pPr>
    </w:p>
    <w:p w:rsidR="00F10AAE" w:rsidRPr="00132140" w:rsidRDefault="00F10AAE" w:rsidP="00EE3342">
      <w:pPr>
        <w:ind w:firstLine="708"/>
        <w:jc w:val="both"/>
        <w:rPr>
          <w:sz w:val="24"/>
          <w:szCs w:val="24"/>
        </w:rPr>
      </w:pPr>
      <w:r w:rsidRPr="00132140">
        <w:rPr>
          <w:sz w:val="24"/>
          <w:szCs w:val="24"/>
        </w:rPr>
        <w:t>Individuální vzdělávací plán mimořádně nadaného žáka sestavuje třídní učitel ve spolupráci s učiteli vyučovacích předmětů, ve kterých se projevuje mimořádné nadání žáka a se školským poradenským zařízením. IVP mimořádně nadaného žáka má písemnou podobu a při jeho sestavování spolupracuje třídní učitel se zákonnými zástupci mimořádně nadaného žáka.</w:t>
      </w:r>
    </w:p>
    <w:p w:rsidR="00F10AAE" w:rsidRDefault="00F10AAE" w:rsidP="00EE3342">
      <w:pPr>
        <w:ind w:firstLine="708"/>
        <w:jc w:val="both"/>
        <w:rPr>
          <w:sz w:val="23"/>
          <w:szCs w:val="23"/>
        </w:rPr>
      </w:pPr>
      <w:r>
        <w:rPr>
          <w:sz w:val="23"/>
          <w:szCs w:val="23"/>
        </w:rPr>
        <w:t>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w:t>
      </w:r>
    </w:p>
    <w:p w:rsidR="00F10AAE" w:rsidRDefault="00F10AAE" w:rsidP="00EE3342">
      <w:pPr>
        <w:ind w:firstLine="708"/>
        <w:jc w:val="both"/>
        <w:rPr>
          <w:sz w:val="23"/>
          <w:szCs w:val="23"/>
        </w:rPr>
      </w:pPr>
    </w:p>
    <w:p w:rsidR="00F10AAE" w:rsidRPr="00EE3342" w:rsidRDefault="00F10AAE" w:rsidP="00EE3342">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11" w:name="_Toc175729523"/>
      <w:r w:rsidRPr="00EE3342">
        <w:rPr>
          <w:rFonts w:ascii="Times New Roman" w:hAnsi="Times New Roman" w:cs="Times New Roman"/>
          <w:b/>
          <w:bCs/>
          <w:color w:val="auto"/>
          <w:sz w:val="28"/>
          <w:szCs w:val="28"/>
        </w:rPr>
        <w:t>3.</w:t>
      </w:r>
      <w:r w:rsidR="005E4C73">
        <w:rPr>
          <w:rFonts w:ascii="Times New Roman" w:hAnsi="Times New Roman" w:cs="Times New Roman"/>
          <w:b/>
          <w:bCs/>
          <w:color w:val="auto"/>
          <w:sz w:val="28"/>
          <w:szCs w:val="28"/>
        </w:rPr>
        <w:t>6</w:t>
      </w:r>
      <w:r>
        <w:rPr>
          <w:rFonts w:ascii="Times New Roman" w:hAnsi="Times New Roman" w:cs="Times New Roman"/>
          <w:b/>
          <w:bCs/>
          <w:color w:val="auto"/>
          <w:sz w:val="28"/>
          <w:szCs w:val="28"/>
        </w:rPr>
        <w:t xml:space="preserve"> </w:t>
      </w:r>
      <w:r w:rsidRPr="00EE3342">
        <w:rPr>
          <w:rFonts w:ascii="Times New Roman" w:hAnsi="Times New Roman" w:cs="Times New Roman"/>
          <w:b/>
          <w:bCs/>
          <w:color w:val="auto"/>
          <w:sz w:val="28"/>
          <w:szCs w:val="28"/>
        </w:rPr>
        <w:t>Začlenění průřezových témat</w:t>
      </w:r>
      <w:bookmarkEnd w:id="11"/>
    </w:p>
    <w:p w:rsidR="00F10AAE" w:rsidRDefault="00F10AAE" w:rsidP="00EE3342"/>
    <w:p w:rsidR="00F10AAE" w:rsidRDefault="00F10AAE" w:rsidP="00EE3342">
      <w:pPr>
        <w:adjustRightInd w:val="0"/>
        <w:ind w:firstLine="708"/>
        <w:rPr>
          <w:color w:val="000000"/>
          <w:sz w:val="24"/>
          <w:szCs w:val="24"/>
        </w:rPr>
      </w:pPr>
      <w:r w:rsidRPr="0081663B">
        <w:rPr>
          <w:color w:val="000000"/>
          <w:sz w:val="24"/>
          <w:szCs w:val="24"/>
        </w:rPr>
        <w:t xml:space="preserve">Průřezová témata reprezentují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 </w:t>
      </w:r>
    </w:p>
    <w:p w:rsidR="00F10AAE" w:rsidRPr="00EE3342" w:rsidRDefault="00F10AAE" w:rsidP="00EE3342">
      <w:pPr>
        <w:adjustRightInd w:val="0"/>
        <w:ind w:firstLine="708"/>
        <w:rPr>
          <w:b/>
          <w:bCs/>
          <w:color w:val="000000"/>
          <w:sz w:val="24"/>
          <w:szCs w:val="24"/>
        </w:rPr>
      </w:pPr>
    </w:p>
    <w:p w:rsidR="00F10AAE" w:rsidRPr="00EE3342" w:rsidRDefault="00F10AAE" w:rsidP="00EE3342">
      <w:pPr>
        <w:adjustRightInd w:val="0"/>
        <w:rPr>
          <w:b/>
          <w:bCs/>
          <w:color w:val="000000"/>
          <w:sz w:val="24"/>
          <w:szCs w:val="24"/>
        </w:rPr>
      </w:pPr>
      <w:r w:rsidRPr="00EE3342">
        <w:rPr>
          <w:b/>
          <w:bCs/>
          <w:color w:val="000000"/>
          <w:sz w:val="24"/>
          <w:szCs w:val="24"/>
        </w:rPr>
        <w:lastRenderedPageBreak/>
        <w:t xml:space="preserve">V etapě základního vzdělávání jsou vymezena tato průřezová témata: </w:t>
      </w:r>
    </w:p>
    <w:p w:rsidR="00F10AAE" w:rsidRPr="0081663B" w:rsidRDefault="00F10AAE" w:rsidP="00EE3342">
      <w:pPr>
        <w:adjustRightInd w:val="0"/>
        <w:spacing w:after="34"/>
        <w:rPr>
          <w:color w:val="000000"/>
          <w:sz w:val="24"/>
          <w:szCs w:val="24"/>
        </w:rPr>
      </w:pPr>
      <w:r w:rsidRPr="0081663B">
        <w:rPr>
          <w:color w:val="000000"/>
          <w:sz w:val="24"/>
          <w:szCs w:val="24"/>
        </w:rPr>
        <w:t xml:space="preserve">• Osobnostní a sociální výchova (OSV); </w:t>
      </w:r>
    </w:p>
    <w:p w:rsidR="00F10AAE" w:rsidRPr="0081663B" w:rsidRDefault="00F10AAE" w:rsidP="00EE3342">
      <w:pPr>
        <w:adjustRightInd w:val="0"/>
        <w:spacing w:after="34"/>
        <w:rPr>
          <w:color w:val="000000"/>
          <w:sz w:val="24"/>
          <w:szCs w:val="24"/>
        </w:rPr>
      </w:pPr>
      <w:r w:rsidRPr="0081663B">
        <w:rPr>
          <w:color w:val="000000"/>
          <w:sz w:val="24"/>
          <w:szCs w:val="24"/>
        </w:rPr>
        <w:t xml:space="preserve">• Výchova demokratického občana (VDO); </w:t>
      </w:r>
    </w:p>
    <w:p w:rsidR="00F10AAE" w:rsidRPr="0081663B" w:rsidRDefault="00F10AAE" w:rsidP="00EE3342">
      <w:pPr>
        <w:adjustRightInd w:val="0"/>
        <w:spacing w:after="34"/>
        <w:rPr>
          <w:color w:val="000000"/>
          <w:sz w:val="24"/>
          <w:szCs w:val="24"/>
        </w:rPr>
      </w:pPr>
      <w:r w:rsidRPr="0081663B">
        <w:rPr>
          <w:color w:val="000000"/>
          <w:sz w:val="24"/>
          <w:szCs w:val="24"/>
        </w:rPr>
        <w:t xml:space="preserve">• Výchova k myšlení v evropských a globálních souvislostech (VMEGS); </w:t>
      </w:r>
    </w:p>
    <w:p w:rsidR="00F10AAE" w:rsidRPr="0081663B" w:rsidRDefault="00F10AAE" w:rsidP="00EE3342">
      <w:pPr>
        <w:adjustRightInd w:val="0"/>
        <w:spacing w:after="34"/>
        <w:rPr>
          <w:color w:val="000000"/>
          <w:sz w:val="24"/>
          <w:szCs w:val="24"/>
        </w:rPr>
      </w:pPr>
      <w:r w:rsidRPr="0081663B">
        <w:rPr>
          <w:color w:val="000000"/>
          <w:sz w:val="24"/>
          <w:szCs w:val="24"/>
        </w:rPr>
        <w:t xml:space="preserve">• Multikulturní výchova (MKV); </w:t>
      </w:r>
    </w:p>
    <w:p w:rsidR="00F10AAE" w:rsidRPr="0081663B" w:rsidRDefault="00F10AAE" w:rsidP="00EE3342">
      <w:pPr>
        <w:adjustRightInd w:val="0"/>
        <w:spacing w:after="34"/>
        <w:rPr>
          <w:color w:val="000000"/>
          <w:sz w:val="24"/>
          <w:szCs w:val="24"/>
        </w:rPr>
      </w:pPr>
      <w:r w:rsidRPr="0081663B">
        <w:rPr>
          <w:color w:val="000000"/>
          <w:sz w:val="24"/>
          <w:szCs w:val="24"/>
        </w:rPr>
        <w:t xml:space="preserve">• Environmentální výchova (EVVO); </w:t>
      </w:r>
    </w:p>
    <w:p w:rsidR="00F10AAE" w:rsidRPr="00EE3342" w:rsidRDefault="00F10AAE" w:rsidP="00EE3342">
      <w:pPr>
        <w:adjustRightInd w:val="0"/>
        <w:rPr>
          <w:color w:val="000000"/>
          <w:sz w:val="24"/>
          <w:szCs w:val="24"/>
        </w:rPr>
        <w:sectPr w:rsidR="00F10AAE" w:rsidRPr="00EE3342" w:rsidSect="00B12F85">
          <w:type w:val="continuous"/>
          <w:pgSz w:w="11906" w:h="16838"/>
          <w:pgMar w:top="1134" w:right="1134" w:bottom="1134" w:left="1134" w:header="709" w:footer="709" w:gutter="0"/>
          <w:cols w:space="708"/>
          <w:rtlGutter/>
          <w:docGrid w:linePitch="360"/>
        </w:sectPr>
      </w:pPr>
      <w:r w:rsidRPr="0081663B">
        <w:rPr>
          <w:color w:val="000000"/>
          <w:sz w:val="24"/>
          <w:szCs w:val="24"/>
        </w:rPr>
        <w:t xml:space="preserve">• Mediální výchova (MV). </w:t>
      </w:r>
    </w:p>
    <w:p w:rsidR="00F10AAE" w:rsidRPr="00EE3342" w:rsidRDefault="00F10AAE" w:rsidP="00EE3342">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12" w:name="_Toc175729524"/>
      <w:r w:rsidRPr="00EE3342">
        <w:rPr>
          <w:rFonts w:ascii="Times New Roman" w:hAnsi="Times New Roman" w:cs="Times New Roman"/>
          <w:b/>
          <w:bCs/>
          <w:color w:val="auto"/>
          <w:sz w:val="28"/>
          <w:szCs w:val="28"/>
        </w:rPr>
        <w:lastRenderedPageBreak/>
        <w:t>3.</w:t>
      </w:r>
      <w:r w:rsidR="005E4C73">
        <w:rPr>
          <w:rFonts w:ascii="Times New Roman" w:hAnsi="Times New Roman" w:cs="Times New Roman"/>
          <w:b/>
          <w:bCs/>
          <w:color w:val="auto"/>
          <w:sz w:val="28"/>
          <w:szCs w:val="28"/>
        </w:rPr>
        <w:t>6</w:t>
      </w:r>
      <w:r w:rsidRPr="00EE3342">
        <w:rPr>
          <w:rFonts w:ascii="Times New Roman" w:hAnsi="Times New Roman" w:cs="Times New Roman"/>
          <w:b/>
          <w:bCs/>
          <w:color w:val="auto"/>
          <w:sz w:val="28"/>
          <w:szCs w:val="28"/>
        </w:rPr>
        <w:t>.1 Osobnostní a sociální výchova</w:t>
      </w:r>
      <w:bookmarkEnd w:id="12"/>
    </w:p>
    <w:p w:rsidR="00F10AAE" w:rsidRDefault="00F10AAE" w:rsidP="004F7A65">
      <w:pPr>
        <w:pStyle w:val="Normlnweb"/>
        <w:spacing w:after="0"/>
        <w:ind w:firstLine="708"/>
        <w:jc w:val="both"/>
      </w:pPr>
      <w:r>
        <w:t>Specifikem Osobnostní a sociální výchovy je to,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 Reflektuje osobnost žáka, jeho individuální potřeby i zvláštnosti. Jeho smyslem je pomáhat každému žákovi utvářet praktické životní dovednosti.</w:t>
      </w:r>
    </w:p>
    <w:p w:rsidR="00F10AAE" w:rsidRDefault="00F10AAE" w:rsidP="00B967C4">
      <w:pPr>
        <w:jc w:val="both"/>
        <w:rPr>
          <w:i/>
          <w:iCs/>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800"/>
        <w:gridCol w:w="828"/>
        <w:gridCol w:w="828"/>
        <w:gridCol w:w="828"/>
        <w:gridCol w:w="828"/>
        <w:gridCol w:w="828"/>
      </w:tblGrid>
      <w:tr w:rsidR="00F10AAE" w:rsidRPr="00D27DB1">
        <w:tc>
          <w:tcPr>
            <w:tcW w:w="3240" w:type="dxa"/>
          </w:tcPr>
          <w:p w:rsidR="00F10AAE" w:rsidRPr="00D27DB1" w:rsidRDefault="00F10AAE" w:rsidP="00B12F85">
            <w:pPr>
              <w:jc w:val="both"/>
              <w:rPr>
                <w:b/>
                <w:bCs/>
                <w:color w:val="000000"/>
                <w:sz w:val="24"/>
                <w:szCs w:val="24"/>
              </w:rPr>
            </w:pPr>
            <w:r w:rsidRPr="00D27DB1">
              <w:rPr>
                <w:b/>
                <w:bCs/>
                <w:color w:val="000000"/>
                <w:sz w:val="24"/>
                <w:szCs w:val="24"/>
              </w:rPr>
              <w:t>T</w:t>
            </w:r>
            <w:r>
              <w:rPr>
                <w:b/>
                <w:bCs/>
                <w:color w:val="000000"/>
                <w:sz w:val="24"/>
                <w:szCs w:val="24"/>
              </w:rPr>
              <w:t>e</w:t>
            </w:r>
            <w:r w:rsidRPr="00D27DB1">
              <w:rPr>
                <w:b/>
                <w:bCs/>
                <w:color w:val="000000"/>
                <w:sz w:val="24"/>
                <w:szCs w:val="24"/>
              </w:rPr>
              <w:t>matické okruhy</w:t>
            </w:r>
          </w:p>
        </w:tc>
        <w:tc>
          <w:tcPr>
            <w:tcW w:w="1800" w:type="dxa"/>
          </w:tcPr>
          <w:p w:rsidR="00F10AAE" w:rsidRDefault="00F10AAE" w:rsidP="00B12F85">
            <w:pPr>
              <w:spacing w:line="480" w:lineRule="auto"/>
              <w:jc w:val="center"/>
              <w:rPr>
                <w:b/>
                <w:bCs/>
                <w:color w:val="000000"/>
                <w:sz w:val="24"/>
                <w:szCs w:val="24"/>
              </w:rPr>
            </w:pPr>
          </w:p>
        </w:tc>
        <w:tc>
          <w:tcPr>
            <w:tcW w:w="828" w:type="dxa"/>
          </w:tcPr>
          <w:p w:rsidR="00F10AAE" w:rsidRPr="00D27DB1" w:rsidRDefault="00F10AAE" w:rsidP="00B12F85">
            <w:pPr>
              <w:spacing w:line="480" w:lineRule="auto"/>
              <w:jc w:val="center"/>
              <w:rPr>
                <w:b/>
                <w:bCs/>
                <w:color w:val="000000"/>
                <w:sz w:val="24"/>
                <w:szCs w:val="24"/>
              </w:rPr>
            </w:pPr>
            <w:r>
              <w:rPr>
                <w:b/>
                <w:bCs/>
                <w:color w:val="000000"/>
                <w:sz w:val="24"/>
                <w:szCs w:val="24"/>
              </w:rPr>
              <w:t>1.roč.</w:t>
            </w:r>
          </w:p>
        </w:tc>
        <w:tc>
          <w:tcPr>
            <w:tcW w:w="828" w:type="dxa"/>
          </w:tcPr>
          <w:p w:rsidR="00F10AAE" w:rsidRPr="00D27DB1" w:rsidRDefault="00F10AAE" w:rsidP="00B12F85">
            <w:pPr>
              <w:spacing w:line="480" w:lineRule="auto"/>
              <w:jc w:val="center"/>
              <w:rPr>
                <w:b/>
                <w:bCs/>
                <w:color w:val="000000"/>
                <w:sz w:val="24"/>
                <w:szCs w:val="24"/>
              </w:rPr>
            </w:pPr>
            <w:r>
              <w:rPr>
                <w:b/>
                <w:bCs/>
                <w:color w:val="000000"/>
                <w:sz w:val="24"/>
                <w:szCs w:val="24"/>
              </w:rPr>
              <w:t>2.roč.</w:t>
            </w:r>
          </w:p>
        </w:tc>
        <w:tc>
          <w:tcPr>
            <w:tcW w:w="828" w:type="dxa"/>
          </w:tcPr>
          <w:p w:rsidR="00F10AAE" w:rsidRPr="00D27DB1" w:rsidRDefault="00F10AAE" w:rsidP="00B12F85">
            <w:pPr>
              <w:spacing w:line="480" w:lineRule="auto"/>
              <w:jc w:val="center"/>
              <w:rPr>
                <w:b/>
                <w:bCs/>
                <w:color w:val="000000"/>
                <w:sz w:val="24"/>
                <w:szCs w:val="24"/>
              </w:rPr>
            </w:pPr>
            <w:r>
              <w:rPr>
                <w:b/>
                <w:bCs/>
                <w:color w:val="000000"/>
                <w:sz w:val="24"/>
                <w:szCs w:val="24"/>
              </w:rPr>
              <w:t>3.roč.</w:t>
            </w:r>
          </w:p>
        </w:tc>
        <w:tc>
          <w:tcPr>
            <w:tcW w:w="828" w:type="dxa"/>
          </w:tcPr>
          <w:p w:rsidR="00F10AAE" w:rsidRPr="00D27DB1" w:rsidRDefault="00F10AAE" w:rsidP="00B12F85">
            <w:pPr>
              <w:spacing w:line="480" w:lineRule="auto"/>
              <w:jc w:val="center"/>
              <w:rPr>
                <w:b/>
                <w:bCs/>
                <w:color w:val="000000"/>
                <w:sz w:val="24"/>
                <w:szCs w:val="24"/>
              </w:rPr>
            </w:pPr>
            <w:r>
              <w:rPr>
                <w:b/>
                <w:bCs/>
                <w:color w:val="000000"/>
                <w:sz w:val="24"/>
                <w:szCs w:val="24"/>
              </w:rPr>
              <w:t>4.roč.</w:t>
            </w:r>
          </w:p>
        </w:tc>
        <w:tc>
          <w:tcPr>
            <w:tcW w:w="828" w:type="dxa"/>
          </w:tcPr>
          <w:p w:rsidR="00F10AAE" w:rsidRPr="00D27DB1" w:rsidRDefault="00F10AAE" w:rsidP="00B12F85">
            <w:pPr>
              <w:spacing w:line="480" w:lineRule="auto"/>
              <w:jc w:val="center"/>
              <w:rPr>
                <w:b/>
                <w:bCs/>
                <w:color w:val="000000"/>
                <w:sz w:val="24"/>
                <w:szCs w:val="24"/>
              </w:rPr>
            </w:pPr>
            <w:r w:rsidRPr="00D27DB1">
              <w:rPr>
                <w:b/>
                <w:bCs/>
                <w:color w:val="000000"/>
                <w:sz w:val="24"/>
                <w:szCs w:val="24"/>
              </w:rPr>
              <w:t>5.roč</w:t>
            </w:r>
            <w:r>
              <w:rPr>
                <w:b/>
                <w:bCs/>
                <w:color w:val="000000"/>
                <w:sz w:val="24"/>
                <w:szCs w:val="24"/>
              </w:rPr>
              <w:t>.</w:t>
            </w:r>
          </w:p>
        </w:tc>
      </w:tr>
      <w:tr w:rsidR="00F10AAE" w:rsidRPr="00D27DB1">
        <w:tc>
          <w:tcPr>
            <w:tcW w:w="3240" w:type="dxa"/>
            <w:shd w:val="clear" w:color="auto" w:fill="E0E0E0"/>
          </w:tcPr>
          <w:p w:rsidR="00F10AAE" w:rsidRPr="00D27DB1" w:rsidRDefault="00F10AAE" w:rsidP="00B12F85">
            <w:pPr>
              <w:jc w:val="both"/>
              <w:rPr>
                <w:color w:val="000000"/>
                <w:sz w:val="24"/>
                <w:szCs w:val="24"/>
              </w:rPr>
            </w:pPr>
            <w:r w:rsidRPr="00D27DB1">
              <w:rPr>
                <w:color w:val="000000"/>
                <w:sz w:val="24"/>
                <w:szCs w:val="24"/>
              </w:rPr>
              <w:t>Osobnostní rozvoj</w:t>
            </w:r>
          </w:p>
        </w:tc>
        <w:tc>
          <w:tcPr>
            <w:tcW w:w="1800"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r>
      <w:tr w:rsidR="00F10AAE" w:rsidRPr="00D27DB1">
        <w:tc>
          <w:tcPr>
            <w:tcW w:w="3240" w:type="dxa"/>
          </w:tcPr>
          <w:p w:rsidR="00F10AAE" w:rsidRPr="00D27DB1" w:rsidRDefault="00F10AAE" w:rsidP="00B12F85">
            <w:pPr>
              <w:jc w:val="both"/>
              <w:rPr>
                <w:color w:val="000000"/>
                <w:sz w:val="24"/>
                <w:szCs w:val="24"/>
              </w:rPr>
            </w:pPr>
            <w:r w:rsidRPr="00D27DB1">
              <w:rPr>
                <w:color w:val="000000"/>
                <w:sz w:val="24"/>
                <w:szCs w:val="24"/>
              </w:rPr>
              <w:t>Rozvoj schopnosti poznávání</w:t>
            </w:r>
          </w:p>
        </w:tc>
        <w:tc>
          <w:tcPr>
            <w:tcW w:w="1800" w:type="dxa"/>
          </w:tcPr>
          <w:p w:rsidR="00F10AAE" w:rsidRPr="00D27DB1" w:rsidRDefault="00F10AAE" w:rsidP="00B12F85">
            <w:pPr>
              <w:spacing w:line="480" w:lineRule="auto"/>
              <w:jc w:val="center"/>
              <w:rPr>
                <w:color w:val="000000"/>
                <w:sz w:val="24"/>
                <w:szCs w:val="24"/>
              </w:rPr>
            </w:pPr>
            <w:r>
              <w:rPr>
                <w:color w:val="000000"/>
                <w:sz w:val="24"/>
                <w:szCs w:val="24"/>
              </w:rPr>
              <w:t>OSV-OR-1</w:t>
            </w: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Pč</w:t>
            </w:r>
            <w:proofErr w:type="spellEnd"/>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r>
              <w:rPr>
                <w:color w:val="000000"/>
                <w:sz w:val="24"/>
                <w:szCs w:val="24"/>
              </w:rPr>
              <w:t>Aj</w:t>
            </w:r>
          </w:p>
        </w:tc>
      </w:tr>
      <w:tr w:rsidR="00F10AAE" w:rsidRPr="00D27DB1">
        <w:tc>
          <w:tcPr>
            <w:tcW w:w="3240" w:type="dxa"/>
          </w:tcPr>
          <w:p w:rsidR="00F10AAE" w:rsidRPr="00D27DB1" w:rsidRDefault="00F10AAE" w:rsidP="00B12F85">
            <w:pPr>
              <w:jc w:val="both"/>
              <w:rPr>
                <w:color w:val="000000"/>
                <w:sz w:val="24"/>
                <w:szCs w:val="24"/>
              </w:rPr>
            </w:pPr>
            <w:r w:rsidRPr="00D27DB1">
              <w:rPr>
                <w:color w:val="000000"/>
                <w:sz w:val="24"/>
                <w:szCs w:val="24"/>
              </w:rPr>
              <w:t>Sebepoznání a sebepojetí</w:t>
            </w:r>
          </w:p>
        </w:tc>
        <w:tc>
          <w:tcPr>
            <w:tcW w:w="1800" w:type="dxa"/>
          </w:tcPr>
          <w:p w:rsidR="00F10AAE" w:rsidRPr="00D27DB1" w:rsidRDefault="00F10AAE" w:rsidP="00B12F85">
            <w:pPr>
              <w:spacing w:line="480" w:lineRule="auto"/>
              <w:jc w:val="center"/>
              <w:rPr>
                <w:color w:val="000000"/>
                <w:sz w:val="24"/>
                <w:szCs w:val="24"/>
              </w:rPr>
            </w:pPr>
            <w:r>
              <w:rPr>
                <w:color w:val="000000"/>
                <w:sz w:val="24"/>
                <w:szCs w:val="24"/>
              </w:rPr>
              <w:t>OSV-OR-2</w:t>
            </w: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r>
      <w:tr w:rsidR="00F10AAE" w:rsidRPr="00D27DB1">
        <w:tc>
          <w:tcPr>
            <w:tcW w:w="3240" w:type="dxa"/>
          </w:tcPr>
          <w:p w:rsidR="00F10AAE" w:rsidRPr="00D27DB1" w:rsidRDefault="00F10AAE" w:rsidP="00B12F85">
            <w:pPr>
              <w:jc w:val="both"/>
              <w:rPr>
                <w:color w:val="000000"/>
                <w:sz w:val="24"/>
                <w:szCs w:val="24"/>
              </w:rPr>
            </w:pPr>
            <w:r w:rsidRPr="00D27DB1">
              <w:rPr>
                <w:color w:val="000000"/>
                <w:sz w:val="24"/>
                <w:szCs w:val="24"/>
              </w:rPr>
              <w:t xml:space="preserve">Seberegulace a </w:t>
            </w:r>
            <w:proofErr w:type="spellStart"/>
            <w:r w:rsidRPr="00D27DB1">
              <w:rPr>
                <w:color w:val="000000"/>
                <w:sz w:val="24"/>
                <w:szCs w:val="24"/>
              </w:rPr>
              <w:t>sebeorganizace</w:t>
            </w:r>
            <w:proofErr w:type="spellEnd"/>
          </w:p>
        </w:tc>
        <w:tc>
          <w:tcPr>
            <w:tcW w:w="1800" w:type="dxa"/>
          </w:tcPr>
          <w:p w:rsidR="00F10AAE" w:rsidRPr="00D27DB1" w:rsidRDefault="00F10AAE" w:rsidP="00B12F85">
            <w:pPr>
              <w:spacing w:line="480" w:lineRule="auto"/>
              <w:jc w:val="center"/>
              <w:rPr>
                <w:color w:val="000000"/>
                <w:sz w:val="24"/>
                <w:szCs w:val="24"/>
              </w:rPr>
            </w:pPr>
            <w:r>
              <w:rPr>
                <w:color w:val="000000"/>
                <w:sz w:val="24"/>
                <w:szCs w:val="24"/>
              </w:rPr>
              <w:t>OSV-OR-3</w:t>
            </w: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Tv</w:t>
            </w:r>
            <w:proofErr w:type="spellEnd"/>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Tv</w:t>
            </w:r>
            <w:proofErr w:type="spellEnd"/>
          </w:p>
        </w:tc>
        <w:tc>
          <w:tcPr>
            <w:tcW w:w="828" w:type="dxa"/>
          </w:tcPr>
          <w:p w:rsidR="00F10AAE" w:rsidRPr="00D27DB1" w:rsidRDefault="00F10AAE" w:rsidP="00B12F85">
            <w:pPr>
              <w:spacing w:line="480" w:lineRule="auto"/>
              <w:jc w:val="center"/>
              <w:rPr>
                <w:color w:val="000000"/>
                <w:sz w:val="24"/>
                <w:szCs w:val="24"/>
              </w:rPr>
            </w:pPr>
          </w:p>
        </w:tc>
      </w:tr>
      <w:tr w:rsidR="00F10AAE" w:rsidRPr="00D27DB1">
        <w:tc>
          <w:tcPr>
            <w:tcW w:w="3240" w:type="dxa"/>
          </w:tcPr>
          <w:p w:rsidR="00F10AAE" w:rsidRPr="00D27DB1" w:rsidRDefault="00F10AAE" w:rsidP="00B12F85">
            <w:pPr>
              <w:jc w:val="both"/>
              <w:rPr>
                <w:color w:val="000000"/>
                <w:sz w:val="24"/>
                <w:szCs w:val="24"/>
              </w:rPr>
            </w:pPr>
            <w:r w:rsidRPr="00D27DB1">
              <w:rPr>
                <w:color w:val="000000"/>
                <w:sz w:val="24"/>
                <w:szCs w:val="24"/>
              </w:rPr>
              <w:t>Psychohygiena</w:t>
            </w:r>
          </w:p>
        </w:tc>
        <w:tc>
          <w:tcPr>
            <w:tcW w:w="1800" w:type="dxa"/>
          </w:tcPr>
          <w:p w:rsidR="00F10AAE" w:rsidRPr="00D27DB1" w:rsidRDefault="00F10AAE" w:rsidP="00B12F85">
            <w:pPr>
              <w:spacing w:line="480" w:lineRule="auto"/>
              <w:jc w:val="center"/>
              <w:rPr>
                <w:color w:val="000000"/>
                <w:sz w:val="24"/>
                <w:szCs w:val="24"/>
              </w:rPr>
            </w:pPr>
            <w:r>
              <w:rPr>
                <w:color w:val="000000"/>
                <w:sz w:val="24"/>
                <w:szCs w:val="24"/>
              </w:rPr>
              <w:t>OSV-OR-4</w:t>
            </w: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Tv</w:t>
            </w:r>
            <w:proofErr w:type="spellEnd"/>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915E6E" w:rsidP="00B12F85">
            <w:pPr>
              <w:spacing w:line="480" w:lineRule="auto"/>
              <w:jc w:val="center"/>
              <w:rPr>
                <w:color w:val="000000"/>
                <w:sz w:val="24"/>
                <w:szCs w:val="24"/>
              </w:rPr>
            </w:pPr>
            <w:proofErr w:type="spellStart"/>
            <w:r>
              <w:rPr>
                <w:color w:val="000000"/>
                <w:sz w:val="24"/>
                <w:szCs w:val="24"/>
              </w:rPr>
              <w:t>Př</w:t>
            </w:r>
            <w:proofErr w:type="spellEnd"/>
          </w:p>
        </w:tc>
      </w:tr>
      <w:tr w:rsidR="00F10AAE" w:rsidRPr="00D27DB1">
        <w:tc>
          <w:tcPr>
            <w:tcW w:w="3240" w:type="dxa"/>
          </w:tcPr>
          <w:p w:rsidR="00F10AAE" w:rsidRPr="00D27DB1" w:rsidRDefault="00F10AAE" w:rsidP="00B12F85">
            <w:pPr>
              <w:jc w:val="both"/>
              <w:rPr>
                <w:color w:val="000000"/>
                <w:sz w:val="24"/>
                <w:szCs w:val="24"/>
              </w:rPr>
            </w:pPr>
            <w:r w:rsidRPr="00D27DB1">
              <w:rPr>
                <w:color w:val="000000"/>
                <w:sz w:val="24"/>
                <w:szCs w:val="24"/>
              </w:rPr>
              <w:t>Kreativita</w:t>
            </w:r>
          </w:p>
        </w:tc>
        <w:tc>
          <w:tcPr>
            <w:tcW w:w="1800" w:type="dxa"/>
          </w:tcPr>
          <w:p w:rsidR="00F10AAE" w:rsidRPr="00D27DB1" w:rsidRDefault="00F10AAE" w:rsidP="00B12F85">
            <w:pPr>
              <w:spacing w:line="480" w:lineRule="auto"/>
              <w:jc w:val="center"/>
              <w:rPr>
                <w:color w:val="000000"/>
                <w:sz w:val="24"/>
                <w:szCs w:val="24"/>
              </w:rPr>
            </w:pPr>
            <w:r>
              <w:rPr>
                <w:color w:val="000000"/>
                <w:sz w:val="24"/>
                <w:szCs w:val="24"/>
              </w:rPr>
              <w:t>OSV-OR-5</w:t>
            </w: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Vv</w:t>
            </w:r>
            <w:proofErr w:type="spellEnd"/>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Ma</w:t>
            </w:r>
            <w:proofErr w:type="spellEnd"/>
          </w:p>
        </w:tc>
        <w:tc>
          <w:tcPr>
            <w:tcW w:w="828" w:type="dxa"/>
          </w:tcPr>
          <w:p w:rsidR="00F10AAE" w:rsidRPr="00D27DB1" w:rsidRDefault="00F10AAE" w:rsidP="00B12F85">
            <w:pPr>
              <w:spacing w:line="480" w:lineRule="auto"/>
              <w:jc w:val="center"/>
              <w:rPr>
                <w:color w:val="000000"/>
                <w:sz w:val="24"/>
                <w:szCs w:val="24"/>
              </w:rPr>
            </w:pPr>
          </w:p>
        </w:tc>
      </w:tr>
      <w:tr w:rsidR="00F10AAE" w:rsidRPr="00D27DB1">
        <w:tc>
          <w:tcPr>
            <w:tcW w:w="3240" w:type="dxa"/>
            <w:shd w:val="clear" w:color="auto" w:fill="E0E0E0"/>
          </w:tcPr>
          <w:p w:rsidR="00F10AAE" w:rsidRPr="00D27DB1" w:rsidRDefault="00F10AAE" w:rsidP="00B12F85">
            <w:pPr>
              <w:jc w:val="both"/>
              <w:rPr>
                <w:color w:val="000000"/>
                <w:sz w:val="24"/>
                <w:szCs w:val="24"/>
              </w:rPr>
            </w:pPr>
            <w:r w:rsidRPr="00D27DB1">
              <w:rPr>
                <w:color w:val="000000"/>
                <w:sz w:val="24"/>
                <w:szCs w:val="24"/>
              </w:rPr>
              <w:t>Sociální rozvoj</w:t>
            </w:r>
          </w:p>
        </w:tc>
        <w:tc>
          <w:tcPr>
            <w:tcW w:w="1800"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r>
      <w:tr w:rsidR="00F10AAE" w:rsidRPr="00D27DB1">
        <w:tc>
          <w:tcPr>
            <w:tcW w:w="3240" w:type="dxa"/>
          </w:tcPr>
          <w:p w:rsidR="00F10AAE" w:rsidRPr="00D27DB1" w:rsidRDefault="00F10AAE" w:rsidP="00B12F85">
            <w:pPr>
              <w:jc w:val="both"/>
              <w:rPr>
                <w:color w:val="000000"/>
                <w:sz w:val="24"/>
                <w:szCs w:val="24"/>
              </w:rPr>
            </w:pPr>
            <w:r w:rsidRPr="00D27DB1">
              <w:rPr>
                <w:color w:val="000000"/>
                <w:sz w:val="24"/>
                <w:szCs w:val="24"/>
              </w:rPr>
              <w:t>Poznávání lidí</w:t>
            </w:r>
          </w:p>
        </w:tc>
        <w:tc>
          <w:tcPr>
            <w:tcW w:w="1800" w:type="dxa"/>
          </w:tcPr>
          <w:p w:rsidR="00F10AAE" w:rsidRPr="00D27DB1" w:rsidRDefault="00F10AAE" w:rsidP="00B12F85">
            <w:pPr>
              <w:spacing w:line="480" w:lineRule="auto"/>
              <w:jc w:val="center"/>
              <w:rPr>
                <w:color w:val="000000"/>
                <w:sz w:val="24"/>
                <w:szCs w:val="24"/>
              </w:rPr>
            </w:pPr>
            <w:r>
              <w:rPr>
                <w:color w:val="000000"/>
                <w:sz w:val="24"/>
                <w:szCs w:val="24"/>
              </w:rPr>
              <w:t>OSV-SR-1</w:t>
            </w: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Prv</w:t>
            </w:r>
            <w:proofErr w:type="spellEnd"/>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r>
              <w:rPr>
                <w:color w:val="000000"/>
                <w:sz w:val="24"/>
                <w:szCs w:val="24"/>
              </w:rPr>
              <w:t>Aj</w:t>
            </w:r>
          </w:p>
        </w:tc>
      </w:tr>
      <w:tr w:rsidR="00F10AAE" w:rsidRPr="00D27DB1">
        <w:tc>
          <w:tcPr>
            <w:tcW w:w="3240" w:type="dxa"/>
          </w:tcPr>
          <w:p w:rsidR="00F10AAE" w:rsidRPr="00D27DB1" w:rsidRDefault="00F10AAE" w:rsidP="00B12F85">
            <w:pPr>
              <w:jc w:val="both"/>
              <w:rPr>
                <w:color w:val="000000"/>
                <w:sz w:val="24"/>
                <w:szCs w:val="24"/>
              </w:rPr>
            </w:pPr>
            <w:r w:rsidRPr="00D27DB1">
              <w:rPr>
                <w:color w:val="000000"/>
                <w:sz w:val="24"/>
                <w:szCs w:val="24"/>
              </w:rPr>
              <w:t>Mezilidské vztahy</w:t>
            </w:r>
          </w:p>
        </w:tc>
        <w:tc>
          <w:tcPr>
            <w:tcW w:w="1800" w:type="dxa"/>
          </w:tcPr>
          <w:p w:rsidR="00F10AAE" w:rsidRPr="00D27DB1" w:rsidRDefault="00F10AAE" w:rsidP="00B12F85">
            <w:pPr>
              <w:spacing w:line="480" w:lineRule="auto"/>
              <w:jc w:val="center"/>
              <w:rPr>
                <w:color w:val="000000"/>
                <w:sz w:val="24"/>
                <w:szCs w:val="24"/>
              </w:rPr>
            </w:pPr>
            <w:r>
              <w:rPr>
                <w:color w:val="000000"/>
                <w:sz w:val="24"/>
                <w:szCs w:val="24"/>
              </w:rPr>
              <w:t>OSV-SR-2</w:t>
            </w: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Prv</w:t>
            </w:r>
            <w:proofErr w:type="spellEnd"/>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r>
              <w:rPr>
                <w:color w:val="000000"/>
                <w:sz w:val="24"/>
                <w:szCs w:val="24"/>
              </w:rPr>
              <w:t>Aj</w:t>
            </w:r>
          </w:p>
        </w:tc>
        <w:tc>
          <w:tcPr>
            <w:tcW w:w="828" w:type="dxa"/>
          </w:tcPr>
          <w:p w:rsidR="00F10AAE" w:rsidRPr="00D27DB1" w:rsidRDefault="00F10AAE" w:rsidP="00B12F85">
            <w:pPr>
              <w:spacing w:line="480" w:lineRule="auto"/>
              <w:jc w:val="center"/>
              <w:rPr>
                <w:color w:val="000000"/>
                <w:sz w:val="24"/>
                <w:szCs w:val="24"/>
              </w:rPr>
            </w:pPr>
          </w:p>
        </w:tc>
      </w:tr>
      <w:tr w:rsidR="00F10AAE" w:rsidRPr="00D27DB1">
        <w:tc>
          <w:tcPr>
            <w:tcW w:w="3240" w:type="dxa"/>
          </w:tcPr>
          <w:p w:rsidR="00F10AAE" w:rsidRPr="00D27DB1" w:rsidRDefault="00F10AAE" w:rsidP="00B12F85">
            <w:pPr>
              <w:jc w:val="both"/>
              <w:rPr>
                <w:color w:val="000000"/>
                <w:sz w:val="24"/>
                <w:szCs w:val="24"/>
              </w:rPr>
            </w:pPr>
            <w:r w:rsidRPr="00D27DB1">
              <w:rPr>
                <w:color w:val="000000"/>
                <w:sz w:val="24"/>
                <w:szCs w:val="24"/>
              </w:rPr>
              <w:t>Komunikace</w:t>
            </w:r>
          </w:p>
        </w:tc>
        <w:tc>
          <w:tcPr>
            <w:tcW w:w="1800" w:type="dxa"/>
          </w:tcPr>
          <w:p w:rsidR="00F10AAE" w:rsidRPr="00D27DB1" w:rsidRDefault="00F10AAE" w:rsidP="00B12F85">
            <w:pPr>
              <w:spacing w:line="480" w:lineRule="auto"/>
              <w:jc w:val="center"/>
              <w:rPr>
                <w:color w:val="000000"/>
                <w:sz w:val="24"/>
                <w:szCs w:val="24"/>
              </w:rPr>
            </w:pPr>
            <w:r>
              <w:rPr>
                <w:color w:val="000000"/>
                <w:sz w:val="24"/>
                <w:szCs w:val="24"/>
              </w:rPr>
              <w:t>OSV-SR-3</w:t>
            </w: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r>
      <w:tr w:rsidR="00F10AAE" w:rsidRPr="00D27DB1">
        <w:tc>
          <w:tcPr>
            <w:tcW w:w="3240" w:type="dxa"/>
          </w:tcPr>
          <w:p w:rsidR="00F10AAE" w:rsidRPr="00D27DB1" w:rsidRDefault="00F10AAE" w:rsidP="00B12F85">
            <w:pPr>
              <w:jc w:val="both"/>
              <w:rPr>
                <w:color w:val="000000"/>
                <w:sz w:val="24"/>
                <w:szCs w:val="24"/>
              </w:rPr>
            </w:pPr>
            <w:r w:rsidRPr="00D27DB1">
              <w:rPr>
                <w:color w:val="000000"/>
                <w:sz w:val="24"/>
                <w:szCs w:val="24"/>
              </w:rPr>
              <w:t xml:space="preserve">Kooperace a </w:t>
            </w:r>
            <w:proofErr w:type="spellStart"/>
            <w:r w:rsidRPr="00D27DB1">
              <w:rPr>
                <w:color w:val="000000"/>
                <w:sz w:val="24"/>
                <w:szCs w:val="24"/>
              </w:rPr>
              <w:t>kompetice</w:t>
            </w:r>
            <w:proofErr w:type="spellEnd"/>
          </w:p>
        </w:tc>
        <w:tc>
          <w:tcPr>
            <w:tcW w:w="1800" w:type="dxa"/>
          </w:tcPr>
          <w:p w:rsidR="00F10AAE" w:rsidRPr="00D27DB1" w:rsidRDefault="00F10AAE" w:rsidP="00B12F85">
            <w:pPr>
              <w:spacing w:line="480" w:lineRule="auto"/>
              <w:jc w:val="center"/>
              <w:rPr>
                <w:color w:val="000000"/>
                <w:sz w:val="24"/>
                <w:szCs w:val="24"/>
              </w:rPr>
            </w:pPr>
            <w:r>
              <w:rPr>
                <w:color w:val="000000"/>
                <w:sz w:val="24"/>
                <w:szCs w:val="24"/>
              </w:rPr>
              <w:t>OSV-SR-4</w:t>
            </w: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Tv</w:t>
            </w:r>
            <w:proofErr w:type="spellEnd"/>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Tv</w:t>
            </w:r>
            <w:proofErr w:type="spellEnd"/>
          </w:p>
        </w:tc>
      </w:tr>
      <w:tr w:rsidR="00F10AAE" w:rsidRPr="00D27DB1">
        <w:tc>
          <w:tcPr>
            <w:tcW w:w="3240" w:type="dxa"/>
            <w:shd w:val="clear" w:color="auto" w:fill="E0E0E0"/>
          </w:tcPr>
          <w:p w:rsidR="00F10AAE" w:rsidRPr="00D27DB1" w:rsidRDefault="00F10AAE" w:rsidP="00B12F85">
            <w:pPr>
              <w:jc w:val="both"/>
              <w:rPr>
                <w:color w:val="000000"/>
                <w:sz w:val="24"/>
                <w:szCs w:val="24"/>
              </w:rPr>
            </w:pPr>
            <w:r w:rsidRPr="00D27DB1">
              <w:rPr>
                <w:color w:val="000000"/>
                <w:sz w:val="24"/>
                <w:szCs w:val="24"/>
              </w:rPr>
              <w:t>Morální rozvoj</w:t>
            </w:r>
          </w:p>
        </w:tc>
        <w:tc>
          <w:tcPr>
            <w:tcW w:w="1800"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c>
          <w:tcPr>
            <w:tcW w:w="828" w:type="dxa"/>
            <w:shd w:val="clear" w:color="auto" w:fill="E0E0E0"/>
          </w:tcPr>
          <w:p w:rsidR="00F10AAE" w:rsidRPr="00D27DB1" w:rsidRDefault="00F10AAE" w:rsidP="00B12F85">
            <w:pPr>
              <w:spacing w:line="480" w:lineRule="auto"/>
              <w:jc w:val="center"/>
              <w:rPr>
                <w:color w:val="000000"/>
                <w:sz w:val="24"/>
                <w:szCs w:val="24"/>
              </w:rPr>
            </w:pPr>
          </w:p>
        </w:tc>
      </w:tr>
      <w:tr w:rsidR="00F10AAE" w:rsidRPr="00D27DB1">
        <w:tc>
          <w:tcPr>
            <w:tcW w:w="3240" w:type="dxa"/>
          </w:tcPr>
          <w:p w:rsidR="00F10AAE" w:rsidRPr="00D27DB1" w:rsidRDefault="00F10AAE" w:rsidP="00B12F85">
            <w:pPr>
              <w:pStyle w:val="Default"/>
              <w:rPr>
                <w:rFonts w:ascii="Times New Roman" w:hAnsi="Times New Roman" w:cs="Times New Roman"/>
              </w:rPr>
            </w:pPr>
            <w:r w:rsidRPr="00D27DB1">
              <w:rPr>
                <w:rFonts w:ascii="Times New Roman" w:hAnsi="Times New Roman" w:cs="Times New Roman"/>
              </w:rPr>
              <w:t xml:space="preserve">Řešení problémů a rozhodovací dovednosti </w:t>
            </w:r>
          </w:p>
        </w:tc>
        <w:tc>
          <w:tcPr>
            <w:tcW w:w="1800" w:type="dxa"/>
          </w:tcPr>
          <w:p w:rsidR="00F10AAE" w:rsidRPr="00D27DB1" w:rsidRDefault="00F10AAE" w:rsidP="00B12F85">
            <w:pPr>
              <w:spacing w:line="480" w:lineRule="auto"/>
              <w:jc w:val="center"/>
              <w:rPr>
                <w:color w:val="000000"/>
                <w:sz w:val="24"/>
                <w:szCs w:val="24"/>
              </w:rPr>
            </w:pPr>
            <w:r>
              <w:rPr>
                <w:color w:val="000000"/>
                <w:sz w:val="24"/>
                <w:szCs w:val="24"/>
              </w:rPr>
              <w:t>OSV-MR-1</w:t>
            </w: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c>
          <w:tcPr>
            <w:tcW w:w="828" w:type="dxa"/>
          </w:tcPr>
          <w:p w:rsidR="00F10AAE" w:rsidRPr="00D27DB1" w:rsidRDefault="00915E6E" w:rsidP="00B12F85">
            <w:pPr>
              <w:spacing w:line="480" w:lineRule="auto"/>
              <w:jc w:val="center"/>
              <w:rPr>
                <w:color w:val="000000"/>
                <w:sz w:val="24"/>
                <w:szCs w:val="24"/>
              </w:rPr>
            </w:pPr>
            <w:r>
              <w:rPr>
                <w:color w:val="000000"/>
                <w:sz w:val="24"/>
                <w:szCs w:val="24"/>
              </w:rPr>
              <w:t>M</w:t>
            </w:r>
          </w:p>
        </w:tc>
      </w:tr>
      <w:tr w:rsidR="00F10AAE" w:rsidRPr="00D27DB1">
        <w:tc>
          <w:tcPr>
            <w:tcW w:w="3240" w:type="dxa"/>
          </w:tcPr>
          <w:p w:rsidR="00F10AAE" w:rsidRPr="00D27DB1" w:rsidRDefault="00F10AAE" w:rsidP="00B12F85">
            <w:pPr>
              <w:jc w:val="both"/>
              <w:rPr>
                <w:color w:val="000000"/>
                <w:sz w:val="24"/>
                <w:szCs w:val="24"/>
              </w:rPr>
            </w:pPr>
            <w:r w:rsidRPr="00D27DB1">
              <w:rPr>
                <w:color w:val="000000"/>
                <w:sz w:val="24"/>
                <w:szCs w:val="24"/>
              </w:rPr>
              <w:t>Hodnoty, postoje, praktická etika</w:t>
            </w:r>
          </w:p>
        </w:tc>
        <w:tc>
          <w:tcPr>
            <w:tcW w:w="1800" w:type="dxa"/>
          </w:tcPr>
          <w:p w:rsidR="00F10AAE" w:rsidRPr="00D27DB1" w:rsidRDefault="00F10AAE" w:rsidP="00B12F85">
            <w:pPr>
              <w:spacing w:line="480" w:lineRule="auto"/>
              <w:jc w:val="center"/>
              <w:rPr>
                <w:color w:val="000000"/>
                <w:sz w:val="24"/>
                <w:szCs w:val="24"/>
              </w:rPr>
            </w:pPr>
            <w:r>
              <w:rPr>
                <w:color w:val="000000"/>
                <w:sz w:val="24"/>
                <w:szCs w:val="24"/>
              </w:rPr>
              <w:t>OSV-MR-2</w:t>
            </w: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F10AAE" w:rsidP="00B12F85">
            <w:pPr>
              <w:spacing w:line="480" w:lineRule="auto"/>
              <w:jc w:val="center"/>
              <w:rPr>
                <w:color w:val="000000"/>
                <w:sz w:val="24"/>
                <w:szCs w:val="24"/>
              </w:rPr>
            </w:pPr>
          </w:p>
        </w:tc>
        <w:tc>
          <w:tcPr>
            <w:tcW w:w="828" w:type="dxa"/>
          </w:tcPr>
          <w:p w:rsidR="00F10AAE" w:rsidRPr="00D27DB1" w:rsidRDefault="00915E6E" w:rsidP="00B12F85">
            <w:pPr>
              <w:spacing w:line="480" w:lineRule="auto"/>
              <w:jc w:val="center"/>
              <w:rPr>
                <w:color w:val="000000"/>
                <w:sz w:val="24"/>
                <w:szCs w:val="24"/>
              </w:rPr>
            </w:pPr>
            <w:proofErr w:type="spellStart"/>
            <w:r>
              <w:rPr>
                <w:color w:val="000000"/>
                <w:sz w:val="24"/>
                <w:szCs w:val="24"/>
              </w:rPr>
              <w:t>Vl</w:t>
            </w:r>
            <w:proofErr w:type="spellEnd"/>
          </w:p>
        </w:tc>
      </w:tr>
    </w:tbl>
    <w:p w:rsidR="00F10AAE" w:rsidRDefault="00F10AAE" w:rsidP="00B967C4">
      <w:pPr>
        <w:pStyle w:val="Normlnweb"/>
        <w:spacing w:after="0"/>
      </w:pPr>
      <w:r>
        <w:rPr>
          <w:b/>
          <w:bCs/>
          <w:color w:val="000000"/>
        </w:rPr>
        <w:t>Zaměření pro žáky s lehkým mentálním postižením</w:t>
      </w:r>
    </w:p>
    <w:p w:rsidR="00F10AAE" w:rsidRDefault="00F10AAE" w:rsidP="00F1617E">
      <w:pPr>
        <w:pStyle w:val="Normlnweb"/>
        <w:numPr>
          <w:ilvl w:val="0"/>
          <w:numId w:val="10"/>
        </w:numPr>
        <w:spacing w:after="40"/>
      </w:pPr>
      <w:r>
        <w:rPr>
          <w:color w:val="000000"/>
        </w:rPr>
        <w:t xml:space="preserve">utváření pozitivních (nezraňujících) postojů k sobě samému i k druhým; </w:t>
      </w:r>
    </w:p>
    <w:p w:rsidR="00F10AAE" w:rsidRDefault="00F10AAE" w:rsidP="00F1617E">
      <w:pPr>
        <w:pStyle w:val="Normlnweb"/>
        <w:numPr>
          <w:ilvl w:val="0"/>
          <w:numId w:val="10"/>
        </w:numPr>
        <w:spacing w:after="40"/>
      </w:pPr>
      <w:r>
        <w:rPr>
          <w:color w:val="000000"/>
        </w:rPr>
        <w:t xml:space="preserve">rozvoj zvládání vlastního chování; </w:t>
      </w:r>
    </w:p>
    <w:p w:rsidR="00F10AAE" w:rsidRDefault="00F10AAE" w:rsidP="00F1617E">
      <w:pPr>
        <w:pStyle w:val="Normlnweb"/>
        <w:numPr>
          <w:ilvl w:val="0"/>
          <w:numId w:val="10"/>
        </w:numPr>
        <w:spacing w:after="40"/>
      </w:pPr>
      <w:r>
        <w:rPr>
          <w:color w:val="000000"/>
        </w:rPr>
        <w:t xml:space="preserve">podpora akceptace různých typů lidí, názorů, přístupů k řešení problémů; </w:t>
      </w:r>
    </w:p>
    <w:p w:rsidR="00F10AAE" w:rsidRDefault="00F10AAE" w:rsidP="00F1617E">
      <w:pPr>
        <w:pStyle w:val="Normlnweb"/>
        <w:numPr>
          <w:ilvl w:val="0"/>
          <w:numId w:val="10"/>
        </w:numPr>
        <w:spacing w:after="40"/>
      </w:pPr>
      <w:r>
        <w:rPr>
          <w:color w:val="000000"/>
        </w:rPr>
        <w:t xml:space="preserve">uvědomování si hodnoty spolupráce a pomoci; </w:t>
      </w:r>
    </w:p>
    <w:p w:rsidR="00F10AAE" w:rsidRDefault="00F10AAE" w:rsidP="00F1617E">
      <w:pPr>
        <w:pStyle w:val="Normlnweb"/>
        <w:numPr>
          <w:ilvl w:val="0"/>
          <w:numId w:val="10"/>
        </w:numPr>
        <w:spacing w:after="40"/>
      </w:pPr>
      <w:r>
        <w:rPr>
          <w:color w:val="000000"/>
        </w:rPr>
        <w:t xml:space="preserve">rozvoj dovedností potřebných pro komunikaci a spolupráci; </w:t>
      </w:r>
    </w:p>
    <w:p w:rsidR="00F10AAE" w:rsidRPr="00C35F9B" w:rsidRDefault="00F10AAE" w:rsidP="00F1617E">
      <w:pPr>
        <w:pStyle w:val="Normlnweb"/>
        <w:numPr>
          <w:ilvl w:val="0"/>
          <w:numId w:val="10"/>
        </w:numPr>
        <w:spacing w:after="0"/>
      </w:pPr>
      <w:r>
        <w:rPr>
          <w:color w:val="000000"/>
        </w:rPr>
        <w:t xml:space="preserve">uvědomování si mravních rozměrů různých způsobů lidského chování. </w:t>
      </w:r>
    </w:p>
    <w:p w:rsidR="00F10AAE" w:rsidRPr="00EE3342" w:rsidRDefault="00F10AAE" w:rsidP="00EE3342">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13" w:name="_Toc175729525"/>
      <w:r w:rsidRPr="00EE3342">
        <w:rPr>
          <w:rFonts w:ascii="Times New Roman" w:hAnsi="Times New Roman" w:cs="Times New Roman"/>
          <w:b/>
          <w:bCs/>
          <w:color w:val="auto"/>
          <w:sz w:val="28"/>
          <w:szCs w:val="28"/>
        </w:rPr>
        <w:lastRenderedPageBreak/>
        <w:t>3.</w:t>
      </w:r>
      <w:r w:rsidR="005E4C73">
        <w:rPr>
          <w:rFonts w:ascii="Times New Roman" w:hAnsi="Times New Roman" w:cs="Times New Roman"/>
          <w:b/>
          <w:bCs/>
          <w:color w:val="auto"/>
          <w:sz w:val="28"/>
          <w:szCs w:val="28"/>
        </w:rPr>
        <w:t>6</w:t>
      </w:r>
      <w:r w:rsidRPr="00EE3342">
        <w:rPr>
          <w:rFonts w:ascii="Times New Roman" w:hAnsi="Times New Roman" w:cs="Times New Roman"/>
          <w:b/>
          <w:bCs/>
          <w:color w:val="auto"/>
          <w:sz w:val="28"/>
          <w:szCs w:val="28"/>
        </w:rPr>
        <w:t>.2 Výchova demokratického občana</w:t>
      </w:r>
      <w:bookmarkEnd w:id="13"/>
    </w:p>
    <w:p w:rsidR="00F10AAE" w:rsidRDefault="00F10AAE" w:rsidP="004F7A65">
      <w:pPr>
        <w:pStyle w:val="Normlnweb"/>
        <w:spacing w:after="0"/>
        <w:ind w:firstLine="708"/>
        <w:jc w:val="both"/>
      </w:pPr>
      <w:r>
        <w:t>Výchova demokratického občana má vybavit žáka základní úrovní občanské gramotnosti. Ta vyjadřuje způsobilost orientovat se ve složitostech, problémech a konfliktech otevřené, demokratické a pluralitní společnosti. Její získání má žákovi umožnit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F10AAE" w:rsidRDefault="00F10AAE" w:rsidP="00B967C4">
      <w:pPr>
        <w:pStyle w:val="Normlnweb"/>
        <w:spacing w:after="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72"/>
        <w:gridCol w:w="817"/>
        <w:gridCol w:w="818"/>
        <w:gridCol w:w="817"/>
        <w:gridCol w:w="818"/>
        <w:gridCol w:w="818"/>
      </w:tblGrid>
      <w:tr w:rsidR="00F10AAE" w:rsidRPr="00D27DB1">
        <w:tc>
          <w:tcPr>
            <w:tcW w:w="3420" w:type="dxa"/>
          </w:tcPr>
          <w:p w:rsidR="00F10AAE" w:rsidRPr="00D27DB1" w:rsidRDefault="00F10AAE" w:rsidP="00B12F85">
            <w:pPr>
              <w:jc w:val="both"/>
              <w:rPr>
                <w:b/>
                <w:bCs/>
                <w:color w:val="000000"/>
                <w:sz w:val="24"/>
                <w:szCs w:val="24"/>
              </w:rPr>
            </w:pPr>
            <w:r w:rsidRPr="00D27DB1">
              <w:rPr>
                <w:b/>
                <w:bCs/>
                <w:color w:val="000000"/>
                <w:sz w:val="24"/>
                <w:szCs w:val="24"/>
              </w:rPr>
              <w:t>T</w:t>
            </w:r>
            <w:r>
              <w:rPr>
                <w:b/>
                <w:bCs/>
                <w:color w:val="000000"/>
                <w:sz w:val="24"/>
                <w:szCs w:val="24"/>
              </w:rPr>
              <w:t>e</w:t>
            </w:r>
            <w:r w:rsidRPr="00D27DB1">
              <w:rPr>
                <w:b/>
                <w:bCs/>
                <w:color w:val="000000"/>
                <w:sz w:val="24"/>
                <w:szCs w:val="24"/>
              </w:rPr>
              <w:t>matické okruhy</w:t>
            </w:r>
          </w:p>
        </w:tc>
        <w:tc>
          <w:tcPr>
            <w:tcW w:w="1672" w:type="dxa"/>
          </w:tcPr>
          <w:p w:rsidR="00F10AAE" w:rsidRDefault="00F10AAE" w:rsidP="00B12F85">
            <w:pPr>
              <w:spacing w:line="480" w:lineRule="auto"/>
              <w:jc w:val="center"/>
              <w:rPr>
                <w:b/>
                <w:bCs/>
                <w:color w:val="000000"/>
                <w:sz w:val="24"/>
                <w:szCs w:val="24"/>
              </w:rPr>
            </w:pPr>
          </w:p>
        </w:tc>
        <w:tc>
          <w:tcPr>
            <w:tcW w:w="817" w:type="dxa"/>
          </w:tcPr>
          <w:p w:rsidR="00F10AAE" w:rsidRPr="00D27DB1" w:rsidRDefault="00F10AAE" w:rsidP="00B12F85">
            <w:pPr>
              <w:spacing w:line="480" w:lineRule="auto"/>
              <w:jc w:val="center"/>
              <w:rPr>
                <w:b/>
                <w:bCs/>
                <w:color w:val="000000"/>
                <w:sz w:val="24"/>
                <w:szCs w:val="24"/>
              </w:rPr>
            </w:pPr>
            <w:r>
              <w:rPr>
                <w:b/>
                <w:bCs/>
                <w:color w:val="000000"/>
                <w:sz w:val="24"/>
                <w:szCs w:val="24"/>
              </w:rPr>
              <w:t>1.roč.</w:t>
            </w:r>
          </w:p>
        </w:tc>
        <w:tc>
          <w:tcPr>
            <w:tcW w:w="818" w:type="dxa"/>
          </w:tcPr>
          <w:p w:rsidR="00F10AAE" w:rsidRPr="00D27DB1" w:rsidRDefault="00F10AAE" w:rsidP="00B12F85">
            <w:pPr>
              <w:spacing w:line="480" w:lineRule="auto"/>
              <w:jc w:val="center"/>
              <w:rPr>
                <w:b/>
                <w:bCs/>
                <w:color w:val="000000"/>
                <w:sz w:val="24"/>
                <w:szCs w:val="24"/>
              </w:rPr>
            </w:pPr>
            <w:r w:rsidRPr="00D27DB1">
              <w:rPr>
                <w:b/>
                <w:bCs/>
                <w:color w:val="000000"/>
                <w:sz w:val="24"/>
                <w:szCs w:val="24"/>
              </w:rPr>
              <w:t>2.roč</w:t>
            </w:r>
            <w:r>
              <w:rPr>
                <w:b/>
                <w:bCs/>
                <w:color w:val="000000"/>
                <w:sz w:val="24"/>
                <w:szCs w:val="24"/>
              </w:rPr>
              <w:t>.</w:t>
            </w:r>
          </w:p>
        </w:tc>
        <w:tc>
          <w:tcPr>
            <w:tcW w:w="817" w:type="dxa"/>
          </w:tcPr>
          <w:p w:rsidR="00F10AAE" w:rsidRPr="00D27DB1" w:rsidRDefault="00F10AAE" w:rsidP="00B12F85">
            <w:pPr>
              <w:spacing w:line="480" w:lineRule="auto"/>
              <w:jc w:val="center"/>
              <w:rPr>
                <w:b/>
                <w:bCs/>
                <w:color w:val="000000"/>
                <w:sz w:val="24"/>
                <w:szCs w:val="24"/>
              </w:rPr>
            </w:pPr>
            <w:r>
              <w:rPr>
                <w:b/>
                <w:bCs/>
                <w:color w:val="000000"/>
                <w:sz w:val="24"/>
                <w:szCs w:val="24"/>
              </w:rPr>
              <w:t>3.roč.</w:t>
            </w:r>
          </w:p>
        </w:tc>
        <w:tc>
          <w:tcPr>
            <w:tcW w:w="818" w:type="dxa"/>
          </w:tcPr>
          <w:p w:rsidR="00F10AAE" w:rsidRPr="00D27DB1" w:rsidRDefault="00F10AAE" w:rsidP="00B12F85">
            <w:pPr>
              <w:spacing w:line="480" w:lineRule="auto"/>
              <w:jc w:val="center"/>
              <w:rPr>
                <w:b/>
                <w:bCs/>
                <w:color w:val="000000"/>
                <w:sz w:val="24"/>
                <w:szCs w:val="24"/>
              </w:rPr>
            </w:pPr>
            <w:r>
              <w:rPr>
                <w:b/>
                <w:bCs/>
                <w:color w:val="000000"/>
                <w:sz w:val="24"/>
                <w:szCs w:val="24"/>
              </w:rPr>
              <w:t>4.roč.</w:t>
            </w:r>
          </w:p>
        </w:tc>
        <w:tc>
          <w:tcPr>
            <w:tcW w:w="818" w:type="dxa"/>
          </w:tcPr>
          <w:p w:rsidR="00F10AAE" w:rsidRPr="00D27DB1" w:rsidRDefault="00F10AAE" w:rsidP="00B12F85">
            <w:pPr>
              <w:spacing w:line="480" w:lineRule="auto"/>
              <w:jc w:val="center"/>
              <w:rPr>
                <w:b/>
                <w:bCs/>
                <w:color w:val="000000"/>
                <w:sz w:val="24"/>
                <w:szCs w:val="24"/>
              </w:rPr>
            </w:pPr>
            <w:r>
              <w:rPr>
                <w:b/>
                <w:bCs/>
                <w:color w:val="000000"/>
                <w:sz w:val="24"/>
                <w:szCs w:val="24"/>
              </w:rPr>
              <w:t>5.roč.</w:t>
            </w:r>
          </w:p>
        </w:tc>
      </w:tr>
      <w:tr w:rsidR="00F10AAE" w:rsidRPr="00D27DB1">
        <w:tc>
          <w:tcPr>
            <w:tcW w:w="3420" w:type="dxa"/>
          </w:tcPr>
          <w:p w:rsidR="00F10AAE" w:rsidRPr="00D27DB1" w:rsidRDefault="00F10AAE" w:rsidP="00B12F85">
            <w:pPr>
              <w:jc w:val="both"/>
              <w:rPr>
                <w:color w:val="000000"/>
                <w:sz w:val="24"/>
                <w:szCs w:val="24"/>
              </w:rPr>
            </w:pPr>
            <w:r w:rsidRPr="00D27DB1">
              <w:rPr>
                <w:color w:val="000000"/>
                <w:sz w:val="24"/>
                <w:szCs w:val="24"/>
              </w:rPr>
              <w:t>Občanská společnost a škola</w:t>
            </w:r>
          </w:p>
        </w:tc>
        <w:tc>
          <w:tcPr>
            <w:tcW w:w="1672" w:type="dxa"/>
          </w:tcPr>
          <w:p w:rsidR="00F10AAE" w:rsidRPr="00D27DB1" w:rsidRDefault="00F10AAE" w:rsidP="00B12F85">
            <w:pPr>
              <w:spacing w:line="480" w:lineRule="auto"/>
              <w:jc w:val="center"/>
              <w:rPr>
                <w:color w:val="000000"/>
                <w:sz w:val="24"/>
                <w:szCs w:val="24"/>
              </w:rPr>
            </w:pPr>
            <w:r>
              <w:rPr>
                <w:color w:val="000000"/>
                <w:sz w:val="24"/>
                <w:szCs w:val="24"/>
              </w:rPr>
              <w:t>VDO-1</w:t>
            </w: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Vl</w:t>
            </w:r>
            <w:proofErr w:type="spellEnd"/>
          </w:p>
        </w:tc>
        <w:tc>
          <w:tcPr>
            <w:tcW w:w="818"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jc w:val="both"/>
              <w:rPr>
                <w:color w:val="000000"/>
                <w:sz w:val="24"/>
                <w:szCs w:val="24"/>
              </w:rPr>
            </w:pPr>
            <w:r w:rsidRPr="00D27DB1">
              <w:rPr>
                <w:color w:val="000000"/>
                <w:sz w:val="24"/>
                <w:szCs w:val="24"/>
              </w:rPr>
              <w:t>Občan, občanská společnost a stát</w:t>
            </w:r>
          </w:p>
        </w:tc>
        <w:tc>
          <w:tcPr>
            <w:tcW w:w="1672" w:type="dxa"/>
          </w:tcPr>
          <w:p w:rsidR="00F10AAE" w:rsidRPr="00D27DB1" w:rsidRDefault="00F10AAE" w:rsidP="00B12F85">
            <w:pPr>
              <w:spacing w:line="480" w:lineRule="auto"/>
              <w:jc w:val="center"/>
              <w:rPr>
                <w:color w:val="000000"/>
                <w:sz w:val="24"/>
                <w:szCs w:val="24"/>
              </w:rPr>
            </w:pPr>
            <w:r>
              <w:rPr>
                <w:color w:val="000000"/>
                <w:sz w:val="24"/>
                <w:szCs w:val="24"/>
              </w:rPr>
              <w:t>VDO-2</w:t>
            </w: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Vl</w:t>
            </w:r>
            <w:proofErr w:type="spellEnd"/>
          </w:p>
        </w:tc>
        <w:tc>
          <w:tcPr>
            <w:tcW w:w="818"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rPr>
                <w:color w:val="000000"/>
                <w:sz w:val="24"/>
                <w:szCs w:val="24"/>
              </w:rPr>
            </w:pPr>
            <w:r w:rsidRPr="00D27DB1">
              <w:rPr>
                <w:sz w:val="24"/>
                <w:szCs w:val="24"/>
              </w:rPr>
              <w:t>Formy participace občanů v politickém životě</w:t>
            </w:r>
          </w:p>
        </w:tc>
        <w:tc>
          <w:tcPr>
            <w:tcW w:w="1672" w:type="dxa"/>
          </w:tcPr>
          <w:p w:rsidR="00F10AAE" w:rsidRPr="00D27DB1" w:rsidRDefault="00F10AAE" w:rsidP="00B12F85">
            <w:pPr>
              <w:spacing w:line="480" w:lineRule="auto"/>
              <w:jc w:val="center"/>
              <w:rPr>
                <w:color w:val="000000"/>
                <w:sz w:val="24"/>
                <w:szCs w:val="24"/>
              </w:rPr>
            </w:pPr>
            <w:r>
              <w:rPr>
                <w:color w:val="000000"/>
                <w:sz w:val="24"/>
                <w:szCs w:val="24"/>
              </w:rPr>
              <w:t>VDO-3</w:t>
            </w: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Vl</w:t>
            </w:r>
            <w:proofErr w:type="spellEnd"/>
          </w:p>
        </w:tc>
      </w:tr>
      <w:tr w:rsidR="00F10AAE" w:rsidRPr="00D27DB1">
        <w:tc>
          <w:tcPr>
            <w:tcW w:w="3420" w:type="dxa"/>
          </w:tcPr>
          <w:p w:rsidR="00F10AAE" w:rsidRPr="00D27DB1" w:rsidRDefault="00F10AAE" w:rsidP="00B12F85">
            <w:pPr>
              <w:rPr>
                <w:color w:val="000000"/>
                <w:sz w:val="24"/>
                <w:szCs w:val="24"/>
              </w:rPr>
            </w:pPr>
            <w:r w:rsidRPr="00D27DB1">
              <w:rPr>
                <w:sz w:val="24"/>
                <w:szCs w:val="24"/>
              </w:rPr>
              <w:t>Principy demokracie jako formy vlády a způsobu rozhodování</w:t>
            </w:r>
          </w:p>
        </w:tc>
        <w:tc>
          <w:tcPr>
            <w:tcW w:w="1672" w:type="dxa"/>
          </w:tcPr>
          <w:p w:rsidR="00F10AAE" w:rsidRPr="00D27DB1" w:rsidRDefault="00F10AAE" w:rsidP="00B12F85">
            <w:pPr>
              <w:spacing w:line="480" w:lineRule="auto"/>
              <w:jc w:val="center"/>
              <w:rPr>
                <w:color w:val="000000"/>
                <w:sz w:val="24"/>
                <w:szCs w:val="24"/>
              </w:rPr>
            </w:pPr>
            <w:r>
              <w:rPr>
                <w:color w:val="000000"/>
                <w:sz w:val="24"/>
                <w:szCs w:val="24"/>
              </w:rPr>
              <w:t>VDO-4</w:t>
            </w: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Vl</w:t>
            </w:r>
            <w:proofErr w:type="spellEnd"/>
          </w:p>
        </w:tc>
      </w:tr>
    </w:tbl>
    <w:p w:rsidR="00F10AAE" w:rsidRDefault="00F10AAE" w:rsidP="00B967C4">
      <w:pPr>
        <w:jc w:val="both"/>
        <w:rPr>
          <w:sz w:val="24"/>
          <w:szCs w:val="24"/>
        </w:rPr>
      </w:pPr>
    </w:p>
    <w:p w:rsidR="00F10AAE" w:rsidRDefault="00F10AAE" w:rsidP="00B967C4">
      <w:pPr>
        <w:jc w:val="both"/>
        <w:rPr>
          <w:sz w:val="24"/>
          <w:szCs w:val="24"/>
        </w:rPr>
      </w:pPr>
    </w:p>
    <w:p w:rsidR="00F10AAE" w:rsidRDefault="00F10AAE" w:rsidP="00B967C4">
      <w:pPr>
        <w:pStyle w:val="Normlnweb"/>
        <w:spacing w:after="0"/>
      </w:pPr>
      <w:r>
        <w:rPr>
          <w:b/>
          <w:bCs/>
          <w:color w:val="000000"/>
        </w:rPr>
        <w:t>Zaměření pro žáky s lehkým mentálním postižením</w:t>
      </w:r>
    </w:p>
    <w:p w:rsidR="00F10AAE" w:rsidRDefault="00F10AAE" w:rsidP="00F1617E">
      <w:pPr>
        <w:pStyle w:val="Normlnweb"/>
        <w:numPr>
          <w:ilvl w:val="0"/>
          <w:numId w:val="11"/>
        </w:numPr>
        <w:spacing w:after="40"/>
      </w:pPr>
      <w:r>
        <w:rPr>
          <w:color w:val="000000"/>
        </w:rPr>
        <w:t xml:space="preserve">sebeúcta, sebedůvěra a samostatnost; </w:t>
      </w:r>
    </w:p>
    <w:p w:rsidR="00F10AAE" w:rsidRDefault="00F10AAE" w:rsidP="00F1617E">
      <w:pPr>
        <w:pStyle w:val="Normlnweb"/>
        <w:numPr>
          <w:ilvl w:val="0"/>
          <w:numId w:val="11"/>
        </w:numPr>
        <w:spacing w:after="40"/>
      </w:pPr>
      <w:r>
        <w:rPr>
          <w:color w:val="000000"/>
        </w:rPr>
        <w:t xml:space="preserve">úcta k zákonu; </w:t>
      </w:r>
    </w:p>
    <w:p w:rsidR="00F10AAE" w:rsidRDefault="00F10AAE" w:rsidP="00F1617E">
      <w:pPr>
        <w:pStyle w:val="Normlnweb"/>
        <w:numPr>
          <w:ilvl w:val="0"/>
          <w:numId w:val="11"/>
        </w:numPr>
        <w:spacing w:after="40"/>
      </w:pPr>
      <w:r>
        <w:rPr>
          <w:color w:val="000000"/>
        </w:rPr>
        <w:t xml:space="preserve">úcta k hodnotám, jako je svoboda, spravedlnost, solidarita, odpovědnost, tolerance; </w:t>
      </w:r>
    </w:p>
    <w:p w:rsidR="00F10AAE" w:rsidRDefault="00F10AAE" w:rsidP="00F1617E">
      <w:pPr>
        <w:pStyle w:val="Normlnweb"/>
        <w:numPr>
          <w:ilvl w:val="0"/>
          <w:numId w:val="11"/>
        </w:numPr>
        <w:spacing w:after="40"/>
      </w:pPr>
      <w:r>
        <w:rPr>
          <w:color w:val="000000"/>
        </w:rPr>
        <w:t xml:space="preserve">aktivní postoj v obhajování a dodržování lidských práv a svobod; </w:t>
      </w:r>
    </w:p>
    <w:p w:rsidR="00F10AAE" w:rsidRDefault="00F10AAE" w:rsidP="00F1617E">
      <w:pPr>
        <w:pStyle w:val="Normlnweb"/>
        <w:numPr>
          <w:ilvl w:val="0"/>
          <w:numId w:val="11"/>
        </w:numPr>
        <w:spacing w:after="40"/>
      </w:pPr>
      <w:r>
        <w:rPr>
          <w:color w:val="000000"/>
        </w:rPr>
        <w:t xml:space="preserve">ohleduplnost a ochota pomáhat slabším; </w:t>
      </w:r>
    </w:p>
    <w:p w:rsidR="00F10AAE" w:rsidRDefault="00F10AAE" w:rsidP="00F1617E">
      <w:pPr>
        <w:pStyle w:val="Normlnweb"/>
        <w:numPr>
          <w:ilvl w:val="0"/>
          <w:numId w:val="11"/>
        </w:numPr>
        <w:spacing w:after="40"/>
      </w:pPr>
      <w:r>
        <w:rPr>
          <w:color w:val="000000"/>
        </w:rPr>
        <w:t xml:space="preserve">respekt ke kulturním, etnickým a jiným odlišnostem; </w:t>
      </w:r>
    </w:p>
    <w:p w:rsidR="00F10AAE" w:rsidRDefault="00F10AAE" w:rsidP="00F1617E">
      <w:pPr>
        <w:pStyle w:val="Normlnweb"/>
        <w:numPr>
          <w:ilvl w:val="0"/>
          <w:numId w:val="11"/>
        </w:numPr>
        <w:spacing w:after="0"/>
      </w:pPr>
      <w:r>
        <w:rPr>
          <w:color w:val="000000"/>
        </w:rPr>
        <w:t xml:space="preserve">empatie, schopnost aktivního naslouchání a spravedlivého posuzování. </w:t>
      </w:r>
    </w:p>
    <w:p w:rsidR="00F10AAE" w:rsidRDefault="00F10AAE" w:rsidP="00B967C4">
      <w:pPr>
        <w:pStyle w:val="Normlnweb"/>
        <w:spacing w:after="0"/>
      </w:pPr>
    </w:p>
    <w:p w:rsidR="00F10AAE" w:rsidRPr="004F7A65" w:rsidRDefault="00F10AAE" w:rsidP="004F7A65">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14" w:name="_Toc175729526"/>
      <w:r w:rsidRPr="004F7A65">
        <w:rPr>
          <w:rFonts w:ascii="Times New Roman" w:hAnsi="Times New Roman" w:cs="Times New Roman"/>
          <w:b/>
          <w:bCs/>
          <w:color w:val="auto"/>
          <w:sz w:val="28"/>
          <w:szCs w:val="28"/>
        </w:rPr>
        <w:t>3.</w:t>
      </w:r>
      <w:r w:rsidR="005E4C73">
        <w:rPr>
          <w:rFonts w:ascii="Times New Roman" w:hAnsi="Times New Roman" w:cs="Times New Roman"/>
          <w:b/>
          <w:bCs/>
          <w:color w:val="auto"/>
          <w:sz w:val="28"/>
          <w:szCs w:val="28"/>
        </w:rPr>
        <w:t>6</w:t>
      </w:r>
      <w:r w:rsidRPr="004F7A65">
        <w:rPr>
          <w:rFonts w:ascii="Times New Roman" w:hAnsi="Times New Roman" w:cs="Times New Roman"/>
          <w:b/>
          <w:bCs/>
          <w:color w:val="auto"/>
          <w:sz w:val="28"/>
          <w:szCs w:val="28"/>
        </w:rPr>
        <w:t>.3 Výchova a myšlení v evropských a globálních souvislostech</w:t>
      </w:r>
      <w:bookmarkEnd w:id="14"/>
    </w:p>
    <w:p w:rsidR="00F10AAE" w:rsidRDefault="00F10AAE" w:rsidP="004F7A65">
      <w:pPr>
        <w:pStyle w:val="Normlnweb"/>
        <w:spacing w:after="0"/>
        <w:ind w:firstLine="708"/>
        <w:jc w:val="both"/>
      </w:pPr>
      <w: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F10AAE" w:rsidRDefault="00F10AAE" w:rsidP="00B967C4">
      <w:pPr>
        <w:pStyle w:val="Normlnweb"/>
        <w:spacing w:after="0"/>
        <w:ind w:firstLine="708"/>
        <w:jc w:val="both"/>
      </w:pPr>
      <w:r>
        <w:t>Rozvíjí vědomí evropské identity při respektování národní identity. Otevírá žákům širší horizonty poznání a perspektivy života v evropském a mezinárodním prostoru a seznamuje je s možnostmi, které jim tento prostor poskytuje.</w:t>
      </w:r>
    </w:p>
    <w:p w:rsidR="00E151F7" w:rsidRPr="00E151F7" w:rsidRDefault="00E151F7" w:rsidP="00E151F7">
      <w:pPr>
        <w:pStyle w:val="Normlnweb"/>
        <w:spacing w:after="0"/>
        <w:ind w:firstLine="708"/>
        <w:jc w:val="both"/>
      </w:pPr>
      <w:r w:rsidRPr="00E151F7">
        <w:lastRenderedPageBreak/>
        <w:t>Propojení tématu s digitálními technologiemi umožňuje žákům zejména samostatně získávat, vyhodnocovat a sdílet informace o zemích Evropy a světa. Tyto informace mají především usnadňovat orientaci v nabídce vzdělávacích a pracovních příležitostí, rozvíjení zájmů a navazování kontaktů.</w:t>
      </w:r>
    </w:p>
    <w:p w:rsidR="00E151F7" w:rsidRDefault="00E151F7" w:rsidP="00B967C4">
      <w:pPr>
        <w:pStyle w:val="Normlnweb"/>
        <w:spacing w:after="0"/>
        <w:ind w:firstLine="708"/>
        <w:jc w:val="both"/>
      </w:pPr>
    </w:p>
    <w:p w:rsidR="00F10AAE" w:rsidRDefault="00F10AAE" w:rsidP="00B967C4">
      <w:pPr>
        <w:pStyle w:val="Normlnweb"/>
        <w:spacing w:after="0"/>
        <w:ind w:firstLine="708"/>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72"/>
        <w:gridCol w:w="817"/>
        <w:gridCol w:w="818"/>
        <w:gridCol w:w="817"/>
        <w:gridCol w:w="818"/>
        <w:gridCol w:w="818"/>
      </w:tblGrid>
      <w:tr w:rsidR="00F10AAE" w:rsidRPr="00D27DB1">
        <w:tc>
          <w:tcPr>
            <w:tcW w:w="3420" w:type="dxa"/>
          </w:tcPr>
          <w:p w:rsidR="00F10AAE" w:rsidRPr="00D27DB1" w:rsidRDefault="00F10AAE" w:rsidP="00B12F85">
            <w:pPr>
              <w:jc w:val="both"/>
              <w:rPr>
                <w:b/>
                <w:bCs/>
                <w:color w:val="000000"/>
                <w:sz w:val="24"/>
                <w:szCs w:val="24"/>
              </w:rPr>
            </w:pPr>
            <w:r w:rsidRPr="00D27DB1">
              <w:rPr>
                <w:b/>
                <w:bCs/>
                <w:color w:val="000000"/>
                <w:sz w:val="24"/>
                <w:szCs w:val="24"/>
              </w:rPr>
              <w:t>T</w:t>
            </w:r>
            <w:r>
              <w:rPr>
                <w:b/>
                <w:bCs/>
                <w:color w:val="000000"/>
                <w:sz w:val="24"/>
                <w:szCs w:val="24"/>
              </w:rPr>
              <w:t>e</w:t>
            </w:r>
            <w:r w:rsidRPr="00D27DB1">
              <w:rPr>
                <w:b/>
                <w:bCs/>
                <w:color w:val="000000"/>
                <w:sz w:val="24"/>
                <w:szCs w:val="24"/>
              </w:rPr>
              <w:t>matické okruhy</w:t>
            </w:r>
          </w:p>
        </w:tc>
        <w:tc>
          <w:tcPr>
            <w:tcW w:w="1672" w:type="dxa"/>
          </w:tcPr>
          <w:p w:rsidR="00F10AAE" w:rsidRDefault="00F10AAE" w:rsidP="00B12F85">
            <w:pPr>
              <w:spacing w:line="480" w:lineRule="auto"/>
              <w:jc w:val="center"/>
              <w:rPr>
                <w:b/>
                <w:bCs/>
                <w:color w:val="000000"/>
                <w:sz w:val="24"/>
                <w:szCs w:val="24"/>
              </w:rPr>
            </w:pPr>
          </w:p>
        </w:tc>
        <w:tc>
          <w:tcPr>
            <w:tcW w:w="817" w:type="dxa"/>
          </w:tcPr>
          <w:p w:rsidR="00F10AAE" w:rsidRPr="00D27DB1" w:rsidRDefault="00F10AAE" w:rsidP="00B12F85">
            <w:pPr>
              <w:spacing w:line="480" w:lineRule="auto"/>
              <w:jc w:val="center"/>
              <w:rPr>
                <w:b/>
                <w:bCs/>
                <w:color w:val="000000"/>
                <w:sz w:val="24"/>
                <w:szCs w:val="24"/>
              </w:rPr>
            </w:pPr>
            <w:r>
              <w:rPr>
                <w:b/>
                <w:bCs/>
                <w:color w:val="000000"/>
                <w:sz w:val="24"/>
                <w:szCs w:val="24"/>
              </w:rPr>
              <w:t>1.roč.</w:t>
            </w:r>
          </w:p>
        </w:tc>
        <w:tc>
          <w:tcPr>
            <w:tcW w:w="818" w:type="dxa"/>
          </w:tcPr>
          <w:p w:rsidR="00F10AAE" w:rsidRPr="00D27DB1" w:rsidRDefault="00F10AAE" w:rsidP="00B12F85">
            <w:pPr>
              <w:spacing w:line="480" w:lineRule="auto"/>
              <w:jc w:val="center"/>
              <w:rPr>
                <w:b/>
                <w:bCs/>
                <w:color w:val="000000"/>
                <w:sz w:val="24"/>
                <w:szCs w:val="24"/>
              </w:rPr>
            </w:pPr>
            <w:r>
              <w:rPr>
                <w:b/>
                <w:bCs/>
                <w:color w:val="000000"/>
                <w:sz w:val="24"/>
                <w:szCs w:val="24"/>
              </w:rPr>
              <w:t>2.roč.</w:t>
            </w:r>
          </w:p>
        </w:tc>
        <w:tc>
          <w:tcPr>
            <w:tcW w:w="817" w:type="dxa"/>
          </w:tcPr>
          <w:p w:rsidR="00F10AAE" w:rsidRPr="00D27DB1" w:rsidRDefault="00F10AAE" w:rsidP="00B12F85">
            <w:pPr>
              <w:spacing w:line="480" w:lineRule="auto"/>
              <w:jc w:val="center"/>
              <w:rPr>
                <w:b/>
                <w:bCs/>
                <w:color w:val="000000"/>
                <w:sz w:val="24"/>
                <w:szCs w:val="24"/>
              </w:rPr>
            </w:pPr>
            <w:r>
              <w:rPr>
                <w:b/>
                <w:bCs/>
                <w:color w:val="000000"/>
                <w:sz w:val="24"/>
                <w:szCs w:val="24"/>
              </w:rPr>
              <w:t>3.roč.</w:t>
            </w:r>
          </w:p>
        </w:tc>
        <w:tc>
          <w:tcPr>
            <w:tcW w:w="818" w:type="dxa"/>
          </w:tcPr>
          <w:p w:rsidR="00F10AAE" w:rsidRPr="00D27DB1" w:rsidRDefault="00F10AAE" w:rsidP="00B12F85">
            <w:pPr>
              <w:spacing w:line="480" w:lineRule="auto"/>
              <w:jc w:val="center"/>
              <w:rPr>
                <w:b/>
                <w:bCs/>
                <w:color w:val="000000"/>
                <w:sz w:val="24"/>
                <w:szCs w:val="24"/>
              </w:rPr>
            </w:pPr>
            <w:r>
              <w:rPr>
                <w:b/>
                <w:bCs/>
                <w:color w:val="000000"/>
                <w:sz w:val="24"/>
                <w:szCs w:val="24"/>
              </w:rPr>
              <w:t>4.roč.</w:t>
            </w:r>
          </w:p>
        </w:tc>
        <w:tc>
          <w:tcPr>
            <w:tcW w:w="818" w:type="dxa"/>
          </w:tcPr>
          <w:p w:rsidR="00F10AAE" w:rsidRPr="00D27DB1" w:rsidRDefault="00F10AAE" w:rsidP="00B12F85">
            <w:pPr>
              <w:spacing w:line="480" w:lineRule="auto"/>
              <w:jc w:val="center"/>
              <w:rPr>
                <w:b/>
                <w:bCs/>
                <w:color w:val="000000"/>
                <w:sz w:val="24"/>
                <w:szCs w:val="24"/>
              </w:rPr>
            </w:pPr>
            <w:r>
              <w:rPr>
                <w:b/>
                <w:bCs/>
                <w:color w:val="000000"/>
                <w:sz w:val="24"/>
                <w:szCs w:val="24"/>
              </w:rPr>
              <w:t>5.roč.</w:t>
            </w:r>
          </w:p>
        </w:tc>
      </w:tr>
      <w:tr w:rsidR="00F10AAE" w:rsidRPr="00D27DB1">
        <w:tc>
          <w:tcPr>
            <w:tcW w:w="3420" w:type="dxa"/>
          </w:tcPr>
          <w:p w:rsidR="00F10AAE" w:rsidRPr="00D27DB1" w:rsidRDefault="00F10AAE" w:rsidP="00B12F85">
            <w:pPr>
              <w:jc w:val="both"/>
              <w:rPr>
                <w:color w:val="000000"/>
                <w:sz w:val="24"/>
                <w:szCs w:val="24"/>
              </w:rPr>
            </w:pPr>
            <w:r w:rsidRPr="00D27DB1">
              <w:rPr>
                <w:sz w:val="24"/>
                <w:szCs w:val="24"/>
              </w:rPr>
              <w:t>Evropa a svět nás zajímá</w:t>
            </w:r>
          </w:p>
        </w:tc>
        <w:tc>
          <w:tcPr>
            <w:tcW w:w="1672" w:type="dxa"/>
          </w:tcPr>
          <w:p w:rsidR="00F10AAE" w:rsidRPr="00D27DB1" w:rsidRDefault="00F10AAE" w:rsidP="00B12F85">
            <w:pPr>
              <w:spacing w:line="480" w:lineRule="auto"/>
              <w:jc w:val="center"/>
              <w:rPr>
                <w:color w:val="000000"/>
                <w:sz w:val="24"/>
                <w:szCs w:val="24"/>
              </w:rPr>
            </w:pPr>
            <w:r>
              <w:rPr>
                <w:color w:val="000000"/>
                <w:sz w:val="24"/>
                <w:szCs w:val="24"/>
              </w:rPr>
              <w:t>VMEGS-1</w:t>
            </w: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r>
              <w:rPr>
                <w:color w:val="000000"/>
                <w:sz w:val="24"/>
                <w:szCs w:val="24"/>
              </w:rPr>
              <w:t>Aj</w:t>
            </w:r>
          </w:p>
        </w:tc>
        <w:tc>
          <w:tcPr>
            <w:tcW w:w="818"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jc w:val="both"/>
              <w:rPr>
                <w:color w:val="000000"/>
                <w:sz w:val="24"/>
                <w:szCs w:val="24"/>
              </w:rPr>
            </w:pPr>
            <w:r w:rsidRPr="00D27DB1">
              <w:rPr>
                <w:sz w:val="24"/>
                <w:szCs w:val="24"/>
              </w:rPr>
              <w:t>Objevujeme Evropu a svět</w:t>
            </w:r>
          </w:p>
        </w:tc>
        <w:tc>
          <w:tcPr>
            <w:tcW w:w="1672" w:type="dxa"/>
          </w:tcPr>
          <w:p w:rsidR="00F10AAE" w:rsidRPr="00D27DB1" w:rsidRDefault="00F10AAE" w:rsidP="00B12F85">
            <w:pPr>
              <w:spacing w:line="480" w:lineRule="auto"/>
              <w:jc w:val="center"/>
              <w:rPr>
                <w:color w:val="000000"/>
                <w:sz w:val="24"/>
                <w:szCs w:val="24"/>
              </w:rPr>
            </w:pPr>
            <w:r>
              <w:rPr>
                <w:color w:val="000000"/>
                <w:sz w:val="24"/>
                <w:szCs w:val="24"/>
              </w:rPr>
              <w:t>VMEGS-2</w:t>
            </w: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r>
              <w:rPr>
                <w:color w:val="000000"/>
                <w:sz w:val="24"/>
                <w:szCs w:val="24"/>
              </w:rPr>
              <w:t>Aj</w:t>
            </w:r>
          </w:p>
        </w:tc>
      </w:tr>
      <w:tr w:rsidR="00F10AAE" w:rsidRPr="00D27DB1">
        <w:tc>
          <w:tcPr>
            <w:tcW w:w="3420" w:type="dxa"/>
          </w:tcPr>
          <w:p w:rsidR="00F10AAE" w:rsidRPr="00D27DB1" w:rsidRDefault="00F10AAE" w:rsidP="00B12F85">
            <w:pPr>
              <w:rPr>
                <w:color w:val="000000"/>
                <w:sz w:val="24"/>
                <w:szCs w:val="24"/>
              </w:rPr>
            </w:pPr>
            <w:r w:rsidRPr="00D27DB1">
              <w:rPr>
                <w:sz w:val="24"/>
                <w:szCs w:val="24"/>
              </w:rPr>
              <w:t>Jsme Evropané</w:t>
            </w:r>
          </w:p>
        </w:tc>
        <w:tc>
          <w:tcPr>
            <w:tcW w:w="1672" w:type="dxa"/>
          </w:tcPr>
          <w:p w:rsidR="00F10AAE" w:rsidRPr="00D27DB1" w:rsidRDefault="00F10AAE" w:rsidP="00B12F85">
            <w:pPr>
              <w:spacing w:line="480" w:lineRule="auto"/>
              <w:jc w:val="center"/>
              <w:rPr>
                <w:color w:val="000000"/>
                <w:sz w:val="24"/>
                <w:szCs w:val="24"/>
              </w:rPr>
            </w:pPr>
            <w:r>
              <w:rPr>
                <w:color w:val="000000"/>
                <w:sz w:val="24"/>
                <w:szCs w:val="24"/>
              </w:rPr>
              <w:t>VMEGS-3</w:t>
            </w: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Vl</w:t>
            </w:r>
            <w:proofErr w:type="spellEnd"/>
          </w:p>
        </w:tc>
      </w:tr>
    </w:tbl>
    <w:p w:rsidR="00F10AAE" w:rsidRDefault="00F10AAE" w:rsidP="00B967C4">
      <w:pPr>
        <w:pStyle w:val="Normlnweb"/>
        <w:spacing w:after="0"/>
        <w:ind w:firstLine="708"/>
        <w:jc w:val="both"/>
      </w:pPr>
    </w:p>
    <w:p w:rsidR="00F10AAE" w:rsidRDefault="00F10AAE" w:rsidP="00B967C4">
      <w:pPr>
        <w:pStyle w:val="Normlnweb"/>
        <w:spacing w:after="0"/>
      </w:pPr>
      <w:r>
        <w:rPr>
          <w:b/>
          <w:bCs/>
          <w:color w:val="000000"/>
        </w:rPr>
        <w:t>Zaměření pro žáky s lehkým mentálním postižením</w:t>
      </w:r>
    </w:p>
    <w:p w:rsidR="00F10AAE" w:rsidRDefault="00F10AAE" w:rsidP="00F1617E">
      <w:pPr>
        <w:pStyle w:val="Normlnweb"/>
        <w:numPr>
          <w:ilvl w:val="0"/>
          <w:numId w:val="12"/>
        </w:numPr>
        <w:spacing w:after="40"/>
      </w:pPr>
      <w:r>
        <w:rPr>
          <w:color w:val="000000"/>
        </w:rPr>
        <w:t xml:space="preserve">na překonávání stereotypů a předsudků; </w:t>
      </w:r>
    </w:p>
    <w:p w:rsidR="00F10AAE" w:rsidRDefault="00F10AAE" w:rsidP="00F1617E">
      <w:pPr>
        <w:pStyle w:val="Normlnweb"/>
        <w:numPr>
          <w:ilvl w:val="0"/>
          <w:numId w:val="12"/>
        </w:numPr>
        <w:spacing w:after="40"/>
      </w:pPr>
      <w:r>
        <w:rPr>
          <w:color w:val="000000"/>
        </w:rPr>
        <w:t xml:space="preserve">na kultivaci postojů k Evropě jako širší vlasti a ke světu jako globálnímu prostředí života; </w:t>
      </w:r>
    </w:p>
    <w:p w:rsidR="00F10AAE" w:rsidRDefault="00F10AAE" w:rsidP="00F1617E">
      <w:pPr>
        <w:pStyle w:val="Normlnweb"/>
        <w:numPr>
          <w:ilvl w:val="0"/>
          <w:numId w:val="12"/>
        </w:numPr>
        <w:spacing w:after="40"/>
      </w:pPr>
      <w:r>
        <w:rPr>
          <w:color w:val="000000"/>
        </w:rPr>
        <w:t xml:space="preserve">na kultivaci postojů ke kulturní rozmanitosti; </w:t>
      </w:r>
    </w:p>
    <w:p w:rsidR="00F10AAE" w:rsidRDefault="00F10AAE" w:rsidP="00F1617E">
      <w:pPr>
        <w:pStyle w:val="Normlnweb"/>
        <w:numPr>
          <w:ilvl w:val="0"/>
          <w:numId w:val="12"/>
        </w:numPr>
        <w:spacing w:after="40"/>
      </w:pPr>
      <w:r>
        <w:rPr>
          <w:color w:val="000000"/>
        </w:rPr>
        <w:t xml:space="preserve">na utváření pozitivních postojů k tradičním evropským hodnotám; </w:t>
      </w:r>
    </w:p>
    <w:p w:rsidR="00F10AAE" w:rsidRDefault="00F10AAE" w:rsidP="00F1617E">
      <w:pPr>
        <w:pStyle w:val="Normlnweb"/>
        <w:numPr>
          <w:ilvl w:val="0"/>
          <w:numId w:val="12"/>
        </w:numPr>
        <w:spacing w:after="40"/>
      </w:pPr>
      <w:r>
        <w:rPr>
          <w:color w:val="000000"/>
        </w:rPr>
        <w:t xml:space="preserve">na osvojování vzorců evropského občana; </w:t>
      </w:r>
    </w:p>
    <w:p w:rsidR="00F10AAE" w:rsidRPr="004F7A65" w:rsidRDefault="00F10AAE" w:rsidP="00F1617E">
      <w:pPr>
        <w:pStyle w:val="Normlnweb"/>
        <w:numPr>
          <w:ilvl w:val="0"/>
          <w:numId w:val="12"/>
        </w:numPr>
        <w:spacing w:after="0"/>
      </w:pPr>
      <w:r>
        <w:rPr>
          <w:color w:val="000000"/>
        </w:rPr>
        <w:t xml:space="preserve">na podporu smyslu pro zodpovědnost </w:t>
      </w:r>
    </w:p>
    <w:p w:rsidR="00F10AAE" w:rsidRDefault="00F10AAE" w:rsidP="004F7A65">
      <w:pPr>
        <w:pStyle w:val="Normlnweb"/>
        <w:spacing w:after="0"/>
        <w:ind w:left="720"/>
      </w:pPr>
    </w:p>
    <w:p w:rsidR="00F10AAE" w:rsidRPr="004F7A65" w:rsidRDefault="00F10AAE" w:rsidP="004F7A65">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15" w:name="_Toc175729527"/>
      <w:r w:rsidRPr="004F7A65">
        <w:rPr>
          <w:rFonts w:ascii="Times New Roman" w:hAnsi="Times New Roman" w:cs="Times New Roman"/>
          <w:b/>
          <w:bCs/>
          <w:color w:val="auto"/>
          <w:sz w:val="28"/>
          <w:szCs w:val="28"/>
        </w:rPr>
        <w:t>3.</w:t>
      </w:r>
      <w:r w:rsidR="005E4C73">
        <w:rPr>
          <w:rFonts w:ascii="Times New Roman" w:hAnsi="Times New Roman" w:cs="Times New Roman"/>
          <w:b/>
          <w:bCs/>
          <w:color w:val="auto"/>
          <w:sz w:val="28"/>
          <w:szCs w:val="28"/>
        </w:rPr>
        <w:t>6</w:t>
      </w:r>
      <w:r w:rsidRPr="004F7A65">
        <w:rPr>
          <w:rFonts w:ascii="Times New Roman" w:hAnsi="Times New Roman" w:cs="Times New Roman"/>
          <w:b/>
          <w:bCs/>
          <w:color w:val="auto"/>
          <w:sz w:val="28"/>
          <w:szCs w:val="28"/>
        </w:rPr>
        <w:t>.4 Multikulturní výchova</w:t>
      </w:r>
      <w:bookmarkEnd w:id="15"/>
    </w:p>
    <w:p w:rsidR="00F10AAE" w:rsidRDefault="00F10AAE" w:rsidP="00B967C4">
      <w:pPr>
        <w:pStyle w:val="Normlnweb"/>
        <w:spacing w:after="0"/>
        <w:ind w:firstLine="708"/>
        <w:jc w:val="both"/>
        <w:rPr>
          <w:color w:val="000000"/>
        </w:rPr>
      </w:pPr>
      <w:r>
        <w:rPr>
          <w:color w:val="000000"/>
        </w:rPr>
        <w:t>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 příslušníků minorit. Tím přispívá k vzájemnému poznávání obou skupin, ke vzájemné toleranci, k odstraňování nepřátelství a předsudků vůči „nepoznanému“.</w:t>
      </w:r>
    </w:p>
    <w:p w:rsidR="00E151F7" w:rsidRPr="00E151F7" w:rsidRDefault="00E151F7" w:rsidP="00E151F7">
      <w:pPr>
        <w:pStyle w:val="Normlnweb"/>
        <w:spacing w:after="0"/>
        <w:ind w:firstLine="708"/>
        <w:jc w:val="both"/>
      </w:pPr>
      <w:r w:rsidRPr="00E151F7">
        <w:t>Propojení Multikulturní výchovy s digitálními technologiemi umožňuje žákům zejména získávat, vyhodnocovat a sdílet informace jako východisko pro přemýšlení o naléhavých tématech a způsobech jejich řešení.</w:t>
      </w:r>
    </w:p>
    <w:p w:rsidR="00F10AAE" w:rsidRDefault="00F10AAE" w:rsidP="00B967C4">
      <w:pPr>
        <w:pStyle w:val="Normlnweb"/>
        <w:spacing w:after="0"/>
        <w:ind w:left="720"/>
      </w:pPr>
    </w:p>
    <w:p w:rsidR="00234BBD" w:rsidRDefault="00234BBD" w:rsidP="00B967C4">
      <w:pPr>
        <w:pStyle w:val="Normlnweb"/>
        <w:spacing w:after="0"/>
        <w:ind w:left="720"/>
      </w:pPr>
    </w:p>
    <w:p w:rsidR="00234BBD" w:rsidRDefault="00234BBD" w:rsidP="00B967C4">
      <w:pPr>
        <w:pStyle w:val="Normlnweb"/>
        <w:spacing w:after="0"/>
        <w:ind w:left="72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539"/>
        <w:gridCol w:w="840"/>
        <w:gridCol w:w="841"/>
        <w:gridCol w:w="840"/>
        <w:gridCol w:w="841"/>
        <w:gridCol w:w="841"/>
      </w:tblGrid>
      <w:tr w:rsidR="00F10AAE" w:rsidRPr="00D27DB1">
        <w:tc>
          <w:tcPr>
            <w:tcW w:w="3420" w:type="dxa"/>
          </w:tcPr>
          <w:p w:rsidR="00F10AAE" w:rsidRPr="00D27DB1" w:rsidRDefault="00F10AAE" w:rsidP="00B12F85">
            <w:pPr>
              <w:jc w:val="both"/>
              <w:rPr>
                <w:b/>
                <w:bCs/>
                <w:color w:val="000000"/>
                <w:sz w:val="24"/>
                <w:szCs w:val="24"/>
              </w:rPr>
            </w:pPr>
            <w:r w:rsidRPr="00D27DB1">
              <w:rPr>
                <w:b/>
                <w:bCs/>
                <w:color w:val="000000"/>
                <w:sz w:val="24"/>
                <w:szCs w:val="24"/>
              </w:rPr>
              <w:lastRenderedPageBreak/>
              <w:t>T</w:t>
            </w:r>
            <w:r>
              <w:rPr>
                <w:b/>
                <w:bCs/>
                <w:color w:val="000000"/>
                <w:sz w:val="24"/>
                <w:szCs w:val="24"/>
              </w:rPr>
              <w:t>e</w:t>
            </w:r>
            <w:r w:rsidRPr="00D27DB1">
              <w:rPr>
                <w:b/>
                <w:bCs/>
                <w:color w:val="000000"/>
                <w:sz w:val="24"/>
                <w:szCs w:val="24"/>
              </w:rPr>
              <w:t>matické okruhy</w:t>
            </w:r>
          </w:p>
        </w:tc>
        <w:tc>
          <w:tcPr>
            <w:tcW w:w="1539" w:type="dxa"/>
          </w:tcPr>
          <w:p w:rsidR="00F10AAE" w:rsidRDefault="00F10AAE" w:rsidP="00B12F85">
            <w:pPr>
              <w:spacing w:line="480" w:lineRule="auto"/>
              <w:jc w:val="center"/>
              <w:rPr>
                <w:b/>
                <w:bCs/>
                <w:color w:val="000000"/>
                <w:sz w:val="24"/>
                <w:szCs w:val="24"/>
              </w:rPr>
            </w:pPr>
          </w:p>
        </w:tc>
        <w:tc>
          <w:tcPr>
            <w:tcW w:w="840" w:type="dxa"/>
          </w:tcPr>
          <w:p w:rsidR="00F10AAE" w:rsidRPr="00D27DB1" w:rsidRDefault="00F10AAE" w:rsidP="00B12F85">
            <w:pPr>
              <w:spacing w:line="480" w:lineRule="auto"/>
              <w:jc w:val="center"/>
              <w:rPr>
                <w:b/>
                <w:bCs/>
                <w:color w:val="000000"/>
                <w:sz w:val="24"/>
                <w:szCs w:val="24"/>
              </w:rPr>
            </w:pPr>
            <w:r>
              <w:rPr>
                <w:b/>
                <w:bCs/>
                <w:color w:val="000000"/>
                <w:sz w:val="24"/>
                <w:szCs w:val="24"/>
              </w:rPr>
              <w:t>1.roč.</w:t>
            </w:r>
          </w:p>
        </w:tc>
        <w:tc>
          <w:tcPr>
            <w:tcW w:w="841" w:type="dxa"/>
          </w:tcPr>
          <w:p w:rsidR="00F10AAE" w:rsidRPr="00D27DB1" w:rsidRDefault="00F10AAE" w:rsidP="00B12F85">
            <w:pPr>
              <w:spacing w:line="480" w:lineRule="auto"/>
              <w:jc w:val="center"/>
              <w:rPr>
                <w:b/>
                <w:bCs/>
                <w:color w:val="000000"/>
                <w:sz w:val="24"/>
                <w:szCs w:val="24"/>
              </w:rPr>
            </w:pPr>
            <w:r>
              <w:rPr>
                <w:b/>
                <w:bCs/>
                <w:color w:val="000000"/>
                <w:sz w:val="24"/>
                <w:szCs w:val="24"/>
              </w:rPr>
              <w:t>2.roč.</w:t>
            </w:r>
          </w:p>
        </w:tc>
        <w:tc>
          <w:tcPr>
            <w:tcW w:w="840" w:type="dxa"/>
          </w:tcPr>
          <w:p w:rsidR="00F10AAE" w:rsidRPr="00D27DB1" w:rsidRDefault="00F10AAE" w:rsidP="00B12F85">
            <w:pPr>
              <w:spacing w:line="480" w:lineRule="auto"/>
              <w:jc w:val="center"/>
              <w:rPr>
                <w:b/>
                <w:bCs/>
                <w:color w:val="000000"/>
                <w:sz w:val="24"/>
                <w:szCs w:val="24"/>
              </w:rPr>
            </w:pPr>
            <w:r>
              <w:rPr>
                <w:b/>
                <w:bCs/>
                <w:color w:val="000000"/>
                <w:sz w:val="24"/>
                <w:szCs w:val="24"/>
              </w:rPr>
              <w:t>3.roč.</w:t>
            </w:r>
          </w:p>
        </w:tc>
        <w:tc>
          <w:tcPr>
            <w:tcW w:w="841" w:type="dxa"/>
          </w:tcPr>
          <w:p w:rsidR="00F10AAE" w:rsidRPr="00D27DB1" w:rsidRDefault="00F10AAE" w:rsidP="00B12F85">
            <w:pPr>
              <w:spacing w:line="480" w:lineRule="auto"/>
              <w:jc w:val="center"/>
              <w:rPr>
                <w:b/>
                <w:bCs/>
                <w:color w:val="000000"/>
                <w:sz w:val="24"/>
                <w:szCs w:val="24"/>
              </w:rPr>
            </w:pPr>
            <w:r>
              <w:rPr>
                <w:b/>
                <w:bCs/>
                <w:color w:val="000000"/>
                <w:sz w:val="24"/>
                <w:szCs w:val="24"/>
              </w:rPr>
              <w:t>4.roč.</w:t>
            </w:r>
          </w:p>
        </w:tc>
        <w:tc>
          <w:tcPr>
            <w:tcW w:w="841" w:type="dxa"/>
          </w:tcPr>
          <w:p w:rsidR="00F10AAE" w:rsidRPr="00D27DB1" w:rsidRDefault="00F10AAE" w:rsidP="00B12F85">
            <w:pPr>
              <w:spacing w:line="480" w:lineRule="auto"/>
              <w:jc w:val="center"/>
              <w:rPr>
                <w:b/>
                <w:bCs/>
                <w:color w:val="000000"/>
                <w:sz w:val="24"/>
                <w:szCs w:val="24"/>
              </w:rPr>
            </w:pPr>
            <w:r>
              <w:rPr>
                <w:b/>
                <w:bCs/>
                <w:color w:val="000000"/>
                <w:sz w:val="24"/>
                <w:szCs w:val="24"/>
              </w:rPr>
              <w:t>5.roč.</w:t>
            </w:r>
          </w:p>
        </w:tc>
      </w:tr>
      <w:tr w:rsidR="00F10AAE" w:rsidRPr="00D27DB1">
        <w:tc>
          <w:tcPr>
            <w:tcW w:w="3420" w:type="dxa"/>
          </w:tcPr>
          <w:p w:rsidR="00F10AAE" w:rsidRPr="00D27DB1" w:rsidRDefault="00F10AAE" w:rsidP="00B12F85">
            <w:pPr>
              <w:jc w:val="both"/>
              <w:rPr>
                <w:color w:val="000000"/>
                <w:sz w:val="24"/>
                <w:szCs w:val="24"/>
              </w:rPr>
            </w:pPr>
            <w:r w:rsidRPr="00D27DB1">
              <w:rPr>
                <w:sz w:val="24"/>
                <w:szCs w:val="24"/>
              </w:rPr>
              <w:t>Kulturní diference</w:t>
            </w:r>
          </w:p>
        </w:tc>
        <w:tc>
          <w:tcPr>
            <w:tcW w:w="1539" w:type="dxa"/>
          </w:tcPr>
          <w:p w:rsidR="00F10AAE" w:rsidRPr="00D27DB1" w:rsidRDefault="00F10AAE" w:rsidP="00B12F85">
            <w:pPr>
              <w:spacing w:line="480" w:lineRule="auto"/>
              <w:jc w:val="center"/>
              <w:rPr>
                <w:color w:val="000000"/>
                <w:sz w:val="24"/>
                <w:szCs w:val="24"/>
              </w:rPr>
            </w:pPr>
            <w:r>
              <w:rPr>
                <w:color w:val="000000"/>
                <w:sz w:val="24"/>
                <w:szCs w:val="24"/>
              </w:rPr>
              <w:t>MKV-1</w:t>
            </w:r>
          </w:p>
        </w:tc>
        <w:tc>
          <w:tcPr>
            <w:tcW w:w="840"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p>
        </w:tc>
        <w:tc>
          <w:tcPr>
            <w:tcW w:w="840"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r>
              <w:rPr>
                <w:color w:val="000000"/>
                <w:sz w:val="24"/>
                <w:szCs w:val="24"/>
              </w:rPr>
              <w:t>Aj</w:t>
            </w:r>
          </w:p>
        </w:tc>
        <w:tc>
          <w:tcPr>
            <w:tcW w:w="841"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jc w:val="both"/>
              <w:rPr>
                <w:color w:val="000000"/>
                <w:sz w:val="24"/>
                <w:szCs w:val="24"/>
              </w:rPr>
            </w:pPr>
            <w:r w:rsidRPr="00D27DB1">
              <w:rPr>
                <w:sz w:val="24"/>
                <w:szCs w:val="24"/>
              </w:rPr>
              <w:t>Lidské vztahy</w:t>
            </w:r>
          </w:p>
        </w:tc>
        <w:tc>
          <w:tcPr>
            <w:tcW w:w="1539" w:type="dxa"/>
          </w:tcPr>
          <w:p w:rsidR="00F10AAE" w:rsidRPr="00D27DB1" w:rsidRDefault="00F10AAE" w:rsidP="00B12F85">
            <w:pPr>
              <w:spacing w:line="480" w:lineRule="auto"/>
              <w:jc w:val="center"/>
              <w:rPr>
                <w:color w:val="000000"/>
                <w:sz w:val="24"/>
                <w:szCs w:val="24"/>
              </w:rPr>
            </w:pPr>
            <w:r>
              <w:rPr>
                <w:color w:val="000000"/>
                <w:sz w:val="24"/>
                <w:szCs w:val="24"/>
              </w:rPr>
              <w:t>MKV-2</w:t>
            </w:r>
          </w:p>
        </w:tc>
        <w:tc>
          <w:tcPr>
            <w:tcW w:w="840"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c>
          <w:tcPr>
            <w:tcW w:w="840"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rPr>
                <w:color w:val="000000"/>
                <w:sz w:val="24"/>
                <w:szCs w:val="24"/>
              </w:rPr>
            </w:pPr>
            <w:r w:rsidRPr="00D27DB1">
              <w:rPr>
                <w:sz w:val="24"/>
                <w:szCs w:val="24"/>
              </w:rPr>
              <w:t>Etnický původ</w:t>
            </w:r>
          </w:p>
        </w:tc>
        <w:tc>
          <w:tcPr>
            <w:tcW w:w="1539" w:type="dxa"/>
          </w:tcPr>
          <w:p w:rsidR="00F10AAE" w:rsidRPr="00D27DB1" w:rsidRDefault="00F10AAE" w:rsidP="00B12F85">
            <w:pPr>
              <w:spacing w:line="480" w:lineRule="auto"/>
              <w:jc w:val="center"/>
              <w:rPr>
                <w:color w:val="000000"/>
                <w:sz w:val="24"/>
                <w:szCs w:val="24"/>
              </w:rPr>
            </w:pPr>
            <w:r>
              <w:rPr>
                <w:color w:val="000000"/>
                <w:sz w:val="24"/>
                <w:szCs w:val="24"/>
              </w:rPr>
              <w:t>MKV-3</w:t>
            </w:r>
          </w:p>
        </w:tc>
        <w:tc>
          <w:tcPr>
            <w:tcW w:w="840"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p>
        </w:tc>
        <w:tc>
          <w:tcPr>
            <w:tcW w:w="840"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c>
          <w:tcPr>
            <w:tcW w:w="841"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rPr>
                <w:sz w:val="24"/>
                <w:szCs w:val="24"/>
              </w:rPr>
            </w:pPr>
            <w:proofErr w:type="spellStart"/>
            <w:r w:rsidRPr="00D27DB1">
              <w:rPr>
                <w:sz w:val="24"/>
                <w:szCs w:val="24"/>
              </w:rPr>
              <w:t>Multikulturalita</w:t>
            </w:r>
            <w:proofErr w:type="spellEnd"/>
          </w:p>
        </w:tc>
        <w:tc>
          <w:tcPr>
            <w:tcW w:w="1539" w:type="dxa"/>
          </w:tcPr>
          <w:p w:rsidR="00F10AAE" w:rsidRPr="00D27DB1" w:rsidRDefault="00F10AAE" w:rsidP="00B12F85">
            <w:pPr>
              <w:spacing w:line="480" w:lineRule="auto"/>
              <w:jc w:val="center"/>
              <w:rPr>
                <w:color w:val="000000"/>
                <w:sz w:val="24"/>
                <w:szCs w:val="24"/>
              </w:rPr>
            </w:pPr>
            <w:r>
              <w:rPr>
                <w:color w:val="000000"/>
                <w:sz w:val="24"/>
                <w:szCs w:val="24"/>
              </w:rPr>
              <w:t>MKV-4</w:t>
            </w:r>
          </w:p>
        </w:tc>
        <w:tc>
          <w:tcPr>
            <w:tcW w:w="840"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p>
        </w:tc>
        <w:tc>
          <w:tcPr>
            <w:tcW w:w="840"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Vv</w:t>
            </w:r>
            <w:proofErr w:type="spellEnd"/>
          </w:p>
        </w:tc>
        <w:tc>
          <w:tcPr>
            <w:tcW w:w="841"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rPr>
                <w:sz w:val="24"/>
                <w:szCs w:val="24"/>
              </w:rPr>
            </w:pPr>
            <w:r w:rsidRPr="00D27DB1">
              <w:rPr>
                <w:sz w:val="24"/>
                <w:szCs w:val="24"/>
              </w:rPr>
              <w:t>Princip sociálního smíru a solidarity</w:t>
            </w:r>
          </w:p>
        </w:tc>
        <w:tc>
          <w:tcPr>
            <w:tcW w:w="1539" w:type="dxa"/>
          </w:tcPr>
          <w:p w:rsidR="00F10AAE" w:rsidRPr="00D27DB1" w:rsidRDefault="00F10AAE" w:rsidP="00B12F85">
            <w:pPr>
              <w:spacing w:line="480" w:lineRule="auto"/>
              <w:jc w:val="center"/>
              <w:rPr>
                <w:color w:val="000000"/>
                <w:sz w:val="24"/>
                <w:szCs w:val="24"/>
              </w:rPr>
            </w:pPr>
            <w:r>
              <w:rPr>
                <w:color w:val="000000"/>
                <w:sz w:val="24"/>
                <w:szCs w:val="24"/>
              </w:rPr>
              <w:t>MKV-5</w:t>
            </w:r>
          </w:p>
        </w:tc>
        <w:tc>
          <w:tcPr>
            <w:tcW w:w="840"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p>
        </w:tc>
        <w:tc>
          <w:tcPr>
            <w:tcW w:w="840"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p>
        </w:tc>
        <w:tc>
          <w:tcPr>
            <w:tcW w:w="841"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r>
    </w:tbl>
    <w:p w:rsidR="00F10AAE" w:rsidRDefault="00F10AAE" w:rsidP="00B967C4">
      <w:pPr>
        <w:jc w:val="both"/>
        <w:rPr>
          <w:sz w:val="24"/>
          <w:szCs w:val="24"/>
        </w:rPr>
      </w:pPr>
    </w:p>
    <w:p w:rsidR="00F10AAE" w:rsidRDefault="00F10AAE" w:rsidP="00B967C4">
      <w:pPr>
        <w:pStyle w:val="Normlnweb"/>
        <w:spacing w:after="0"/>
        <w:rPr>
          <w:b/>
          <w:bCs/>
          <w:color w:val="000000"/>
        </w:rPr>
      </w:pPr>
    </w:p>
    <w:p w:rsidR="00F10AAE" w:rsidRDefault="00F10AAE" w:rsidP="00B967C4">
      <w:pPr>
        <w:pStyle w:val="Normlnweb"/>
        <w:spacing w:after="0"/>
      </w:pPr>
      <w:r>
        <w:rPr>
          <w:b/>
          <w:bCs/>
          <w:color w:val="000000"/>
        </w:rPr>
        <w:t>Zaměření pro žáky s lehkým mentálním postižením</w:t>
      </w:r>
    </w:p>
    <w:p w:rsidR="00F10AAE" w:rsidRDefault="00F10AAE" w:rsidP="00F1617E">
      <w:pPr>
        <w:pStyle w:val="Normlnweb"/>
        <w:numPr>
          <w:ilvl w:val="0"/>
          <w:numId w:val="13"/>
        </w:numPr>
        <w:spacing w:after="40"/>
      </w:pPr>
      <w:r>
        <w:rPr>
          <w:color w:val="000000"/>
        </w:rPr>
        <w:t xml:space="preserve">na uvědomění si vlastní identity a schopnost reflexe vlastního sociokulturního zázemí; </w:t>
      </w:r>
    </w:p>
    <w:p w:rsidR="00F10AAE" w:rsidRDefault="00F10AAE" w:rsidP="00F1617E">
      <w:pPr>
        <w:pStyle w:val="Normlnweb"/>
        <w:numPr>
          <w:ilvl w:val="0"/>
          <w:numId w:val="13"/>
        </w:numPr>
        <w:spacing w:after="40"/>
      </w:pPr>
      <w:r>
        <w:rPr>
          <w:color w:val="000000"/>
        </w:rPr>
        <w:t xml:space="preserve">na utváření hodnotového systému žáků, korekci jejich jednání; </w:t>
      </w:r>
    </w:p>
    <w:p w:rsidR="00F10AAE" w:rsidRDefault="00F10AAE" w:rsidP="00F1617E">
      <w:pPr>
        <w:pStyle w:val="Normlnweb"/>
        <w:numPr>
          <w:ilvl w:val="0"/>
          <w:numId w:val="13"/>
        </w:numPr>
        <w:spacing w:after="40"/>
      </w:pPr>
      <w:r>
        <w:rPr>
          <w:color w:val="000000"/>
        </w:rPr>
        <w:t xml:space="preserve">na rozvoj dovedností potřebných pro uplatňování vlastních práv a respektování práv druhých; </w:t>
      </w:r>
    </w:p>
    <w:p w:rsidR="00F10AAE" w:rsidRDefault="00F10AAE" w:rsidP="00F1617E">
      <w:pPr>
        <w:pStyle w:val="Normlnweb"/>
        <w:numPr>
          <w:ilvl w:val="0"/>
          <w:numId w:val="13"/>
        </w:numPr>
        <w:spacing w:after="40"/>
      </w:pPr>
      <w:r>
        <w:rPr>
          <w:color w:val="000000"/>
        </w:rPr>
        <w:t xml:space="preserve">na utváření tolerance a respektu k odlišným sociokulturním skupinám; </w:t>
      </w:r>
    </w:p>
    <w:p w:rsidR="00F10AAE" w:rsidRDefault="00F10AAE" w:rsidP="00F1617E">
      <w:pPr>
        <w:pStyle w:val="Normlnweb"/>
        <w:numPr>
          <w:ilvl w:val="0"/>
          <w:numId w:val="13"/>
        </w:numPr>
        <w:spacing w:after="40"/>
      </w:pPr>
      <w:r>
        <w:rPr>
          <w:color w:val="000000"/>
        </w:rPr>
        <w:t xml:space="preserve">na rozvoj dovedností komunikovat a žít ve skupině s příslušníky odlišných sociokulturních skupin; </w:t>
      </w:r>
    </w:p>
    <w:p w:rsidR="00F10AAE" w:rsidRDefault="00F10AAE" w:rsidP="00F1617E">
      <w:pPr>
        <w:pStyle w:val="Normlnweb"/>
        <w:numPr>
          <w:ilvl w:val="0"/>
          <w:numId w:val="13"/>
        </w:numPr>
        <w:spacing w:after="40"/>
      </w:pPr>
      <w:r>
        <w:rPr>
          <w:color w:val="000000"/>
        </w:rPr>
        <w:t xml:space="preserve">na vnímání odlišnosti jako příležitosti k obohacení, nikoliv jako zdroje konfliktu; </w:t>
      </w:r>
    </w:p>
    <w:p w:rsidR="00F10AAE" w:rsidRDefault="00F10AAE" w:rsidP="00F1617E">
      <w:pPr>
        <w:pStyle w:val="Normlnweb"/>
        <w:numPr>
          <w:ilvl w:val="0"/>
          <w:numId w:val="13"/>
        </w:numPr>
        <w:spacing w:after="40"/>
      </w:pPr>
      <w:r>
        <w:rPr>
          <w:color w:val="000000"/>
        </w:rPr>
        <w:t xml:space="preserve">na uvědomění si neslučitelnosti rasové (náboženské apod.) intolerance s principy života v demokratické společnosti; </w:t>
      </w:r>
    </w:p>
    <w:p w:rsidR="00F10AAE" w:rsidRDefault="00F10AAE" w:rsidP="00F1617E">
      <w:pPr>
        <w:pStyle w:val="Normlnweb"/>
        <w:numPr>
          <w:ilvl w:val="0"/>
          <w:numId w:val="13"/>
        </w:numPr>
        <w:spacing w:after="40"/>
      </w:pPr>
      <w:r>
        <w:rPr>
          <w:color w:val="000000"/>
        </w:rPr>
        <w:t xml:space="preserve">na podporu angažovanosti při potírání projevů intolerance, xenofobie, diskriminace a rasismu; </w:t>
      </w:r>
    </w:p>
    <w:p w:rsidR="00F10AAE" w:rsidRPr="004F7A65" w:rsidRDefault="00F10AAE" w:rsidP="00F1617E">
      <w:pPr>
        <w:pStyle w:val="Normlnweb"/>
        <w:numPr>
          <w:ilvl w:val="0"/>
          <w:numId w:val="13"/>
        </w:numPr>
        <w:spacing w:after="0"/>
      </w:pPr>
      <w:r>
        <w:rPr>
          <w:color w:val="000000"/>
        </w:rPr>
        <w:t xml:space="preserve">na vnímání sebe jako občana, který se aktivně spolupodílí na utváření vztahu společnosti k minoritním skupinám. </w:t>
      </w:r>
    </w:p>
    <w:p w:rsidR="00F10AAE" w:rsidRDefault="00F10AAE" w:rsidP="004F7A65">
      <w:pPr>
        <w:pStyle w:val="Normlnweb"/>
        <w:spacing w:after="0"/>
      </w:pPr>
    </w:p>
    <w:p w:rsidR="00F10AAE" w:rsidRDefault="00F10AAE" w:rsidP="00B967C4">
      <w:pPr>
        <w:jc w:val="both"/>
        <w:rPr>
          <w:sz w:val="24"/>
          <w:szCs w:val="24"/>
        </w:rPr>
      </w:pPr>
    </w:p>
    <w:p w:rsidR="00F10AAE" w:rsidRPr="004F7A65" w:rsidRDefault="00F10AAE" w:rsidP="004F7A65">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16" w:name="_Toc175729528"/>
      <w:r w:rsidRPr="004F7A65">
        <w:rPr>
          <w:rFonts w:ascii="Times New Roman" w:hAnsi="Times New Roman" w:cs="Times New Roman"/>
          <w:b/>
          <w:bCs/>
          <w:color w:val="auto"/>
          <w:sz w:val="28"/>
          <w:szCs w:val="28"/>
        </w:rPr>
        <w:t>3.</w:t>
      </w:r>
      <w:r w:rsidR="005E4C73">
        <w:rPr>
          <w:rFonts w:ascii="Times New Roman" w:hAnsi="Times New Roman" w:cs="Times New Roman"/>
          <w:b/>
          <w:bCs/>
          <w:color w:val="auto"/>
          <w:sz w:val="28"/>
          <w:szCs w:val="28"/>
        </w:rPr>
        <w:t>6</w:t>
      </w:r>
      <w:r w:rsidRPr="004F7A65">
        <w:rPr>
          <w:rFonts w:ascii="Times New Roman" w:hAnsi="Times New Roman" w:cs="Times New Roman"/>
          <w:b/>
          <w:bCs/>
          <w:color w:val="auto"/>
          <w:sz w:val="28"/>
          <w:szCs w:val="28"/>
        </w:rPr>
        <w:t>.5 Environmentální výchova</w:t>
      </w:r>
      <w:bookmarkEnd w:id="16"/>
    </w:p>
    <w:p w:rsidR="00F10AAE" w:rsidRDefault="00F10AAE" w:rsidP="00B967C4">
      <w:pPr>
        <w:pStyle w:val="Normlnweb"/>
        <w:spacing w:after="0"/>
        <w:ind w:firstLine="708"/>
        <w:jc w:val="both"/>
      </w:pPr>
      <w:r>
        <w:t>Vede jedince k aktivní účasti na ochraně a utváření prostředí a ovlivňuje v zájmu udržitelnosti rozvoje lidské civilizace životní styl a hodnotovou orientaci žáků.</w:t>
      </w:r>
    </w:p>
    <w:p w:rsidR="00E151F7" w:rsidRDefault="00F10AAE" w:rsidP="00E151F7">
      <w:pPr>
        <w:pStyle w:val="Normlnweb"/>
        <w:spacing w:after="0"/>
        <w:ind w:firstLine="708"/>
        <w:jc w:val="both"/>
      </w:pPr>
      <w:r>
        <w:t>Průřezové téma poskytuje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přímé kontakty žáků s okolním prostředím. Téma se dotýká problematiky vlivů prostředí na vlastní zdraví i na zdraví ostatních lidí. Umožňuje poznávat význam a role různých profesí ve vztahu k životnímu prostředí</w:t>
      </w:r>
      <w:r w:rsidR="00E151F7">
        <w:t>.</w:t>
      </w:r>
    </w:p>
    <w:p w:rsidR="00E151F7" w:rsidRPr="00E151F7" w:rsidRDefault="00E151F7" w:rsidP="00E151F7">
      <w:pPr>
        <w:pStyle w:val="Normlnweb"/>
        <w:spacing w:after="0"/>
        <w:ind w:firstLine="708"/>
        <w:jc w:val="both"/>
      </w:pPr>
      <w:r w:rsidRPr="00E151F7">
        <w:lastRenderedPageBreak/>
        <w:t>Propojení Environmentální výchovy s digitálními technologiemi umožňuje žákům aktivně získávat a sdílet zásadní informace týkající se naléhavých otázek životního prostředí. To umožňuje jednak hlouběji poznávat a vyhodnocovat závažnost ekologických problémů, jednak zvyšovat zájem žáků, aby modelovali a prezentovali varianty jejich řešení, komunikovali o nich, a vyhodnocovat jejich možné dopady na úrovni lokální a globální.</w:t>
      </w:r>
    </w:p>
    <w:p w:rsidR="00F10AAE" w:rsidRDefault="00F10AAE" w:rsidP="00B967C4">
      <w:pPr>
        <w:pStyle w:val="Normlnweb"/>
        <w:spacing w:after="0"/>
        <w:ind w:firstLine="708"/>
        <w:jc w:val="both"/>
      </w:pPr>
    </w:p>
    <w:p w:rsidR="00F10AAE" w:rsidRDefault="00F10AAE" w:rsidP="00B967C4">
      <w:pPr>
        <w:jc w:val="both"/>
        <w:rPr>
          <w:sz w:val="24"/>
          <w:szCs w:val="24"/>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72"/>
        <w:gridCol w:w="817"/>
        <w:gridCol w:w="818"/>
        <w:gridCol w:w="817"/>
        <w:gridCol w:w="818"/>
        <w:gridCol w:w="818"/>
      </w:tblGrid>
      <w:tr w:rsidR="00F10AAE" w:rsidRPr="00D27DB1">
        <w:tc>
          <w:tcPr>
            <w:tcW w:w="3420" w:type="dxa"/>
          </w:tcPr>
          <w:p w:rsidR="00F10AAE" w:rsidRPr="00D27DB1" w:rsidRDefault="00F10AAE" w:rsidP="00B12F85">
            <w:pPr>
              <w:jc w:val="both"/>
              <w:rPr>
                <w:b/>
                <w:bCs/>
                <w:color w:val="000000"/>
                <w:sz w:val="24"/>
                <w:szCs w:val="24"/>
              </w:rPr>
            </w:pPr>
            <w:r w:rsidRPr="00D27DB1">
              <w:rPr>
                <w:b/>
                <w:bCs/>
                <w:color w:val="000000"/>
                <w:sz w:val="24"/>
                <w:szCs w:val="24"/>
              </w:rPr>
              <w:t>T</w:t>
            </w:r>
            <w:r>
              <w:rPr>
                <w:b/>
                <w:bCs/>
                <w:color w:val="000000"/>
                <w:sz w:val="24"/>
                <w:szCs w:val="24"/>
              </w:rPr>
              <w:t>e</w:t>
            </w:r>
            <w:r w:rsidRPr="00D27DB1">
              <w:rPr>
                <w:b/>
                <w:bCs/>
                <w:color w:val="000000"/>
                <w:sz w:val="24"/>
                <w:szCs w:val="24"/>
              </w:rPr>
              <w:t>matické okruhy</w:t>
            </w:r>
          </w:p>
        </w:tc>
        <w:tc>
          <w:tcPr>
            <w:tcW w:w="1672" w:type="dxa"/>
          </w:tcPr>
          <w:p w:rsidR="00F10AAE" w:rsidRDefault="00F10AAE" w:rsidP="00B12F85">
            <w:pPr>
              <w:spacing w:line="480" w:lineRule="auto"/>
              <w:jc w:val="center"/>
              <w:rPr>
                <w:b/>
                <w:bCs/>
                <w:color w:val="000000"/>
                <w:sz w:val="24"/>
                <w:szCs w:val="24"/>
              </w:rPr>
            </w:pPr>
          </w:p>
        </w:tc>
        <w:tc>
          <w:tcPr>
            <w:tcW w:w="817" w:type="dxa"/>
          </w:tcPr>
          <w:p w:rsidR="00F10AAE" w:rsidRPr="00D27DB1" w:rsidRDefault="00F10AAE" w:rsidP="00B12F85">
            <w:pPr>
              <w:spacing w:line="480" w:lineRule="auto"/>
              <w:jc w:val="center"/>
              <w:rPr>
                <w:b/>
                <w:bCs/>
                <w:color w:val="000000"/>
                <w:sz w:val="24"/>
                <w:szCs w:val="24"/>
              </w:rPr>
            </w:pPr>
            <w:r>
              <w:rPr>
                <w:b/>
                <w:bCs/>
                <w:color w:val="000000"/>
                <w:sz w:val="24"/>
                <w:szCs w:val="24"/>
              </w:rPr>
              <w:t>1.roč.</w:t>
            </w:r>
          </w:p>
        </w:tc>
        <w:tc>
          <w:tcPr>
            <w:tcW w:w="818" w:type="dxa"/>
          </w:tcPr>
          <w:p w:rsidR="00F10AAE" w:rsidRPr="00D27DB1" w:rsidRDefault="00F10AAE" w:rsidP="00B12F85">
            <w:pPr>
              <w:spacing w:line="480" w:lineRule="auto"/>
              <w:jc w:val="center"/>
              <w:rPr>
                <w:b/>
                <w:bCs/>
                <w:color w:val="000000"/>
                <w:sz w:val="24"/>
                <w:szCs w:val="24"/>
              </w:rPr>
            </w:pPr>
            <w:r>
              <w:rPr>
                <w:b/>
                <w:bCs/>
                <w:color w:val="000000"/>
                <w:sz w:val="24"/>
                <w:szCs w:val="24"/>
              </w:rPr>
              <w:t>2.roč.</w:t>
            </w:r>
          </w:p>
        </w:tc>
        <w:tc>
          <w:tcPr>
            <w:tcW w:w="817" w:type="dxa"/>
          </w:tcPr>
          <w:p w:rsidR="00F10AAE" w:rsidRPr="00D27DB1" w:rsidRDefault="00F10AAE" w:rsidP="00B12F85">
            <w:pPr>
              <w:spacing w:line="480" w:lineRule="auto"/>
              <w:jc w:val="center"/>
              <w:rPr>
                <w:b/>
                <w:bCs/>
                <w:color w:val="000000"/>
                <w:sz w:val="24"/>
                <w:szCs w:val="24"/>
              </w:rPr>
            </w:pPr>
            <w:r>
              <w:rPr>
                <w:b/>
                <w:bCs/>
                <w:color w:val="000000"/>
                <w:sz w:val="24"/>
                <w:szCs w:val="24"/>
              </w:rPr>
              <w:t>3.roč.</w:t>
            </w:r>
          </w:p>
        </w:tc>
        <w:tc>
          <w:tcPr>
            <w:tcW w:w="818" w:type="dxa"/>
          </w:tcPr>
          <w:p w:rsidR="00F10AAE" w:rsidRPr="00D27DB1" w:rsidRDefault="00F10AAE" w:rsidP="00B12F85">
            <w:pPr>
              <w:spacing w:line="480" w:lineRule="auto"/>
              <w:jc w:val="center"/>
              <w:rPr>
                <w:b/>
                <w:bCs/>
                <w:color w:val="000000"/>
                <w:sz w:val="24"/>
                <w:szCs w:val="24"/>
              </w:rPr>
            </w:pPr>
            <w:r>
              <w:rPr>
                <w:b/>
                <w:bCs/>
                <w:color w:val="000000"/>
                <w:sz w:val="24"/>
                <w:szCs w:val="24"/>
              </w:rPr>
              <w:t>4.roč.</w:t>
            </w:r>
          </w:p>
        </w:tc>
        <w:tc>
          <w:tcPr>
            <w:tcW w:w="818" w:type="dxa"/>
          </w:tcPr>
          <w:p w:rsidR="00F10AAE" w:rsidRPr="00D27DB1" w:rsidRDefault="00F10AAE" w:rsidP="00B12F85">
            <w:pPr>
              <w:spacing w:line="480" w:lineRule="auto"/>
              <w:jc w:val="center"/>
              <w:rPr>
                <w:b/>
                <w:bCs/>
                <w:color w:val="000000"/>
                <w:sz w:val="24"/>
                <w:szCs w:val="24"/>
              </w:rPr>
            </w:pPr>
            <w:r>
              <w:rPr>
                <w:b/>
                <w:bCs/>
                <w:color w:val="000000"/>
                <w:sz w:val="24"/>
                <w:szCs w:val="24"/>
              </w:rPr>
              <w:t>5.roč.</w:t>
            </w:r>
          </w:p>
        </w:tc>
      </w:tr>
      <w:tr w:rsidR="00F10AAE" w:rsidRPr="00D27DB1">
        <w:tc>
          <w:tcPr>
            <w:tcW w:w="3420" w:type="dxa"/>
          </w:tcPr>
          <w:p w:rsidR="00F10AAE" w:rsidRPr="00D27DB1" w:rsidRDefault="00F10AAE" w:rsidP="00B12F85">
            <w:pPr>
              <w:jc w:val="both"/>
              <w:rPr>
                <w:color w:val="000000"/>
                <w:sz w:val="24"/>
                <w:szCs w:val="24"/>
              </w:rPr>
            </w:pPr>
            <w:r w:rsidRPr="00D27DB1">
              <w:rPr>
                <w:sz w:val="24"/>
                <w:szCs w:val="24"/>
              </w:rPr>
              <w:t>Ekosystémy</w:t>
            </w:r>
          </w:p>
        </w:tc>
        <w:tc>
          <w:tcPr>
            <w:tcW w:w="1672" w:type="dxa"/>
          </w:tcPr>
          <w:p w:rsidR="00F10AAE" w:rsidRPr="00D27DB1" w:rsidRDefault="00F10AAE" w:rsidP="00B12F85">
            <w:pPr>
              <w:spacing w:line="480" w:lineRule="auto"/>
              <w:jc w:val="center"/>
              <w:rPr>
                <w:color w:val="000000"/>
                <w:sz w:val="24"/>
                <w:szCs w:val="24"/>
              </w:rPr>
            </w:pPr>
            <w:r>
              <w:rPr>
                <w:color w:val="000000"/>
                <w:sz w:val="24"/>
                <w:szCs w:val="24"/>
              </w:rPr>
              <w:t>EVVO-1</w:t>
            </w: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Př</w:t>
            </w:r>
            <w:proofErr w:type="spellEnd"/>
          </w:p>
        </w:tc>
        <w:tc>
          <w:tcPr>
            <w:tcW w:w="818"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jc w:val="both"/>
              <w:rPr>
                <w:color w:val="000000"/>
                <w:sz w:val="24"/>
                <w:szCs w:val="24"/>
              </w:rPr>
            </w:pPr>
            <w:r w:rsidRPr="00D27DB1">
              <w:rPr>
                <w:sz w:val="24"/>
                <w:szCs w:val="24"/>
              </w:rPr>
              <w:t>Základní podmínky života</w:t>
            </w:r>
          </w:p>
        </w:tc>
        <w:tc>
          <w:tcPr>
            <w:tcW w:w="1672" w:type="dxa"/>
          </w:tcPr>
          <w:p w:rsidR="00F10AAE" w:rsidRPr="00D27DB1" w:rsidRDefault="00F10AAE" w:rsidP="00B12F85">
            <w:pPr>
              <w:spacing w:line="480" w:lineRule="auto"/>
              <w:jc w:val="center"/>
              <w:rPr>
                <w:color w:val="000000"/>
                <w:sz w:val="24"/>
                <w:szCs w:val="24"/>
              </w:rPr>
            </w:pPr>
            <w:r>
              <w:rPr>
                <w:color w:val="000000"/>
                <w:sz w:val="24"/>
                <w:szCs w:val="24"/>
              </w:rPr>
              <w:t>EVVO-2</w:t>
            </w: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Prv</w:t>
            </w:r>
            <w:proofErr w:type="spellEnd"/>
          </w:p>
        </w:tc>
        <w:tc>
          <w:tcPr>
            <w:tcW w:w="818"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rPr>
                <w:color w:val="000000"/>
                <w:sz w:val="24"/>
                <w:szCs w:val="24"/>
              </w:rPr>
            </w:pPr>
            <w:r w:rsidRPr="00D27DB1">
              <w:rPr>
                <w:sz w:val="24"/>
                <w:szCs w:val="24"/>
              </w:rPr>
              <w:t>Lidské aktivity a problémy životního prostředí</w:t>
            </w:r>
          </w:p>
        </w:tc>
        <w:tc>
          <w:tcPr>
            <w:tcW w:w="1672" w:type="dxa"/>
          </w:tcPr>
          <w:p w:rsidR="00F10AAE" w:rsidRPr="00D27DB1" w:rsidRDefault="00F10AAE" w:rsidP="00B12F85">
            <w:pPr>
              <w:spacing w:line="480" w:lineRule="auto"/>
              <w:jc w:val="center"/>
              <w:rPr>
                <w:color w:val="000000"/>
                <w:sz w:val="24"/>
                <w:szCs w:val="24"/>
              </w:rPr>
            </w:pPr>
            <w:r>
              <w:rPr>
                <w:color w:val="000000"/>
                <w:sz w:val="24"/>
                <w:szCs w:val="24"/>
              </w:rPr>
              <w:t>EVVO-3</w:t>
            </w: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Př</w:t>
            </w:r>
            <w:proofErr w:type="spellEnd"/>
          </w:p>
        </w:tc>
        <w:tc>
          <w:tcPr>
            <w:tcW w:w="818"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rPr>
                <w:sz w:val="24"/>
                <w:szCs w:val="24"/>
              </w:rPr>
            </w:pPr>
            <w:r w:rsidRPr="00D27DB1">
              <w:rPr>
                <w:sz w:val="24"/>
                <w:szCs w:val="24"/>
              </w:rPr>
              <w:t>Vztah člověka k prostředí</w:t>
            </w:r>
          </w:p>
        </w:tc>
        <w:tc>
          <w:tcPr>
            <w:tcW w:w="1672" w:type="dxa"/>
          </w:tcPr>
          <w:p w:rsidR="00F10AAE" w:rsidRPr="00D27DB1" w:rsidRDefault="00F10AAE" w:rsidP="00B12F85">
            <w:pPr>
              <w:spacing w:line="480" w:lineRule="auto"/>
              <w:jc w:val="center"/>
              <w:rPr>
                <w:color w:val="000000"/>
                <w:sz w:val="24"/>
                <w:szCs w:val="24"/>
              </w:rPr>
            </w:pPr>
            <w:r>
              <w:rPr>
                <w:color w:val="000000"/>
                <w:sz w:val="24"/>
                <w:szCs w:val="24"/>
              </w:rPr>
              <w:t>EVVO-4</w:t>
            </w: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
        </w:tc>
        <w:tc>
          <w:tcPr>
            <w:tcW w:w="818"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Př</w:t>
            </w:r>
            <w:proofErr w:type="spellEnd"/>
          </w:p>
        </w:tc>
      </w:tr>
    </w:tbl>
    <w:p w:rsidR="00F10AAE" w:rsidRDefault="00F10AAE" w:rsidP="00B967C4">
      <w:pPr>
        <w:jc w:val="both"/>
        <w:rPr>
          <w:sz w:val="24"/>
          <w:szCs w:val="24"/>
        </w:rPr>
      </w:pPr>
    </w:p>
    <w:p w:rsidR="00F10AAE" w:rsidRDefault="00F10AAE" w:rsidP="00B967C4">
      <w:pPr>
        <w:jc w:val="both"/>
        <w:rPr>
          <w:sz w:val="24"/>
          <w:szCs w:val="24"/>
        </w:rPr>
      </w:pPr>
    </w:p>
    <w:p w:rsidR="00F10AAE" w:rsidRDefault="00F10AAE" w:rsidP="00B967C4">
      <w:pPr>
        <w:pStyle w:val="Normlnweb"/>
        <w:spacing w:after="0"/>
        <w:rPr>
          <w:b/>
          <w:bCs/>
          <w:color w:val="000000"/>
        </w:rPr>
      </w:pPr>
    </w:p>
    <w:p w:rsidR="00F10AAE" w:rsidRDefault="00F10AAE" w:rsidP="00B967C4">
      <w:pPr>
        <w:pStyle w:val="Normlnweb"/>
        <w:spacing w:after="0"/>
      </w:pPr>
      <w:r>
        <w:rPr>
          <w:b/>
          <w:bCs/>
          <w:color w:val="000000"/>
        </w:rPr>
        <w:t>Zaměření pro žáky s lehkým mentálním postižením</w:t>
      </w:r>
    </w:p>
    <w:p w:rsidR="00F10AAE" w:rsidRDefault="00F10AAE" w:rsidP="00F1617E">
      <w:pPr>
        <w:pStyle w:val="Normlnweb"/>
        <w:numPr>
          <w:ilvl w:val="0"/>
          <w:numId w:val="14"/>
        </w:numPr>
        <w:spacing w:after="40"/>
      </w:pPr>
      <w:r>
        <w:rPr>
          <w:color w:val="000000"/>
        </w:rPr>
        <w:t xml:space="preserve">na vnímání života jako nejvyšší hodnoty; </w:t>
      </w:r>
    </w:p>
    <w:p w:rsidR="00F10AAE" w:rsidRDefault="00F10AAE" w:rsidP="00F1617E">
      <w:pPr>
        <w:pStyle w:val="Normlnweb"/>
        <w:numPr>
          <w:ilvl w:val="0"/>
          <w:numId w:val="14"/>
        </w:numPr>
        <w:spacing w:after="40"/>
      </w:pPr>
      <w:r>
        <w:rPr>
          <w:color w:val="000000"/>
        </w:rPr>
        <w:t xml:space="preserve">na rozvoj odpovědnosti ve vztahu k ochraně přírody a přírodních zdrojů; </w:t>
      </w:r>
    </w:p>
    <w:p w:rsidR="00F10AAE" w:rsidRDefault="00F10AAE" w:rsidP="00F1617E">
      <w:pPr>
        <w:pStyle w:val="Normlnweb"/>
        <w:numPr>
          <w:ilvl w:val="0"/>
          <w:numId w:val="14"/>
        </w:numPr>
        <w:spacing w:after="40"/>
      </w:pPr>
      <w:r>
        <w:rPr>
          <w:color w:val="000000"/>
        </w:rPr>
        <w:t xml:space="preserve">na rozvoj aktivity, tvořivosti, vstřícnosti a ohleduplnosti ve vztahu k prostředí; </w:t>
      </w:r>
    </w:p>
    <w:p w:rsidR="00F10AAE" w:rsidRDefault="00F10AAE" w:rsidP="00F1617E">
      <w:pPr>
        <w:pStyle w:val="Normlnweb"/>
        <w:numPr>
          <w:ilvl w:val="0"/>
          <w:numId w:val="14"/>
        </w:numPr>
        <w:spacing w:after="40"/>
      </w:pPr>
      <w:r>
        <w:rPr>
          <w:color w:val="000000"/>
        </w:rPr>
        <w:t xml:space="preserve">na utváření zdravého životního stylu a vnímání estetických hodnot prostředí; </w:t>
      </w:r>
    </w:p>
    <w:p w:rsidR="00F10AAE" w:rsidRDefault="00F10AAE" w:rsidP="00F1617E">
      <w:pPr>
        <w:pStyle w:val="Normlnweb"/>
        <w:numPr>
          <w:ilvl w:val="0"/>
          <w:numId w:val="14"/>
        </w:numPr>
        <w:spacing w:after="40"/>
      </w:pPr>
      <w:r>
        <w:rPr>
          <w:color w:val="000000"/>
        </w:rPr>
        <w:t xml:space="preserve">na podporu angažovanosti v řešení problémů spojených s ochranou životního prostředí; </w:t>
      </w:r>
    </w:p>
    <w:p w:rsidR="00F10AAE" w:rsidRPr="00B45358" w:rsidRDefault="00F10AAE" w:rsidP="004F7A65">
      <w:pPr>
        <w:pStyle w:val="Normlnweb"/>
        <w:numPr>
          <w:ilvl w:val="0"/>
          <w:numId w:val="14"/>
        </w:numPr>
        <w:spacing w:after="0"/>
      </w:pPr>
      <w:r>
        <w:rPr>
          <w:color w:val="000000"/>
        </w:rPr>
        <w:t xml:space="preserve">na rozvoj vnímavého a citlivého přístupu k přírodě a přírodnímu a kulturnímu dědictví. </w:t>
      </w:r>
    </w:p>
    <w:p w:rsidR="00F10AAE" w:rsidRDefault="00F10AAE" w:rsidP="004F7A65"/>
    <w:p w:rsidR="00F10AAE" w:rsidRPr="004F7A65" w:rsidRDefault="00F10AAE" w:rsidP="004F7A65">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17" w:name="_Toc175729529"/>
      <w:r w:rsidRPr="004F7A65">
        <w:rPr>
          <w:rFonts w:ascii="Times New Roman" w:hAnsi="Times New Roman" w:cs="Times New Roman"/>
          <w:b/>
          <w:bCs/>
          <w:color w:val="auto"/>
          <w:sz w:val="28"/>
          <w:szCs w:val="28"/>
        </w:rPr>
        <w:t>3.</w:t>
      </w:r>
      <w:r w:rsidR="005E4C73">
        <w:rPr>
          <w:rFonts w:ascii="Times New Roman" w:hAnsi="Times New Roman" w:cs="Times New Roman"/>
          <w:b/>
          <w:bCs/>
          <w:color w:val="auto"/>
          <w:sz w:val="28"/>
          <w:szCs w:val="28"/>
        </w:rPr>
        <w:t>6</w:t>
      </w:r>
      <w:r w:rsidRPr="004F7A65">
        <w:rPr>
          <w:rFonts w:ascii="Times New Roman" w:hAnsi="Times New Roman" w:cs="Times New Roman"/>
          <w:b/>
          <w:bCs/>
          <w:color w:val="auto"/>
          <w:sz w:val="28"/>
          <w:szCs w:val="28"/>
        </w:rPr>
        <w:t>.6 Mediální výchova</w:t>
      </w:r>
      <w:bookmarkEnd w:id="17"/>
    </w:p>
    <w:p w:rsidR="00F10AAE" w:rsidRDefault="00F10AAE" w:rsidP="00B967C4">
      <w:pPr>
        <w:pStyle w:val="Normlnweb"/>
        <w:spacing w:after="0"/>
        <w:ind w:firstLine="708"/>
        <w:jc w:val="both"/>
      </w:pPr>
      <w:r>
        <w:t>Pro uplatnění jednotlivce ve společnosti je důležité umět zpracovat, vyhodnotit a využít podněty, které přicházejí z okolního světa, což vyžaduje stále větší schopnost zpracovat, vyhodnotit a využít podněty přicházející z médií</w:t>
      </w:r>
    </w:p>
    <w:p w:rsidR="00E151F7" w:rsidRDefault="00F10AAE" w:rsidP="00E151F7">
      <w:pPr>
        <w:pStyle w:val="Normlnweb"/>
        <w:spacing w:after="0"/>
        <w:ind w:firstLine="708"/>
        <w:jc w:val="both"/>
      </w:pPr>
      <w: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w:t>
      </w:r>
    </w:p>
    <w:p w:rsidR="00E151F7" w:rsidRPr="00E151F7" w:rsidRDefault="00E151F7" w:rsidP="00E151F7">
      <w:pPr>
        <w:pStyle w:val="Normlnweb"/>
        <w:spacing w:after="0"/>
        <w:ind w:firstLine="708"/>
        <w:jc w:val="both"/>
      </w:pPr>
      <w:r w:rsidRPr="00E151F7">
        <w:t xml:space="preserve">Propojení Mediální výchovy s digitálními technologiemi zdůrazňuje témata a činnosti týkající se mediální komunikace, bezpečnosti komunikace a minimalizace rizik, potřebnosti rozlišovat mezi soukromou a veřejnou komunikací a vnímat naléhavost neustálého kritického vyhodnocování informací a mediálních sdělení. Pro plnohodnotné zapojení žáků do mediální </w:t>
      </w:r>
      <w:r w:rsidRPr="00E151F7">
        <w:lastRenderedPageBreak/>
        <w:t>komunikace je třeba vytvářet příležitosti a podmínky k tvorbě mediální produkce a k vědomému využívání různých výrazových prostředků a tvořivých realizačních postupů.</w:t>
      </w:r>
    </w:p>
    <w:p w:rsidR="00E151F7" w:rsidRDefault="00E151F7" w:rsidP="00B967C4">
      <w:pPr>
        <w:pStyle w:val="Normlnweb"/>
        <w:spacing w:after="0"/>
        <w:ind w:firstLine="708"/>
        <w:jc w:val="both"/>
      </w:pPr>
    </w:p>
    <w:p w:rsidR="00F10AAE" w:rsidRDefault="00F10AAE" w:rsidP="00B967C4">
      <w:pPr>
        <w:pStyle w:val="Normlnweb"/>
        <w:spacing w:after="0"/>
        <w:jc w:val="both"/>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76"/>
        <w:gridCol w:w="816"/>
        <w:gridCol w:w="817"/>
        <w:gridCol w:w="817"/>
        <w:gridCol w:w="817"/>
        <w:gridCol w:w="817"/>
      </w:tblGrid>
      <w:tr w:rsidR="00F10AAE" w:rsidRPr="00D27DB1">
        <w:tc>
          <w:tcPr>
            <w:tcW w:w="3420" w:type="dxa"/>
          </w:tcPr>
          <w:p w:rsidR="00F10AAE" w:rsidRPr="00D27DB1" w:rsidRDefault="00F10AAE" w:rsidP="00B12F85">
            <w:pPr>
              <w:jc w:val="both"/>
              <w:rPr>
                <w:b/>
                <w:bCs/>
                <w:color w:val="000000"/>
                <w:sz w:val="24"/>
                <w:szCs w:val="24"/>
              </w:rPr>
            </w:pPr>
            <w:r w:rsidRPr="00D27DB1">
              <w:rPr>
                <w:b/>
                <w:bCs/>
                <w:color w:val="000000"/>
                <w:sz w:val="24"/>
                <w:szCs w:val="24"/>
              </w:rPr>
              <w:t>T</w:t>
            </w:r>
            <w:r>
              <w:rPr>
                <w:b/>
                <w:bCs/>
                <w:color w:val="000000"/>
                <w:sz w:val="24"/>
                <w:szCs w:val="24"/>
              </w:rPr>
              <w:t>e</w:t>
            </w:r>
            <w:r w:rsidRPr="00D27DB1">
              <w:rPr>
                <w:b/>
                <w:bCs/>
                <w:color w:val="000000"/>
                <w:sz w:val="24"/>
                <w:szCs w:val="24"/>
              </w:rPr>
              <w:t>matické okruhy</w:t>
            </w:r>
          </w:p>
        </w:tc>
        <w:tc>
          <w:tcPr>
            <w:tcW w:w="1676" w:type="dxa"/>
          </w:tcPr>
          <w:p w:rsidR="00F10AAE" w:rsidRDefault="00F10AAE" w:rsidP="00B12F85">
            <w:pPr>
              <w:spacing w:line="480" w:lineRule="auto"/>
              <w:jc w:val="center"/>
              <w:rPr>
                <w:b/>
                <w:bCs/>
                <w:color w:val="000000"/>
                <w:sz w:val="24"/>
                <w:szCs w:val="24"/>
              </w:rPr>
            </w:pPr>
          </w:p>
        </w:tc>
        <w:tc>
          <w:tcPr>
            <w:tcW w:w="816" w:type="dxa"/>
          </w:tcPr>
          <w:p w:rsidR="00F10AAE" w:rsidRPr="00D27DB1" w:rsidRDefault="00F10AAE" w:rsidP="00B12F85">
            <w:pPr>
              <w:spacing w:line="480" w:lineRule="auto"/>
              <w:jc w:val="center"/>
              <w:rPr>
                <w:b/>
                <w:bCs/>
                <w:color w:val="000000"/>
                <w:sz w:val="24"/>
                <w:szCs w:val="24"/>
              </w:rPr>
            </w:pPr>
            <w:r>
              <w:rPr>
                <w:b/>
                <w:bCs/>
                <w:color w:val="000000"/>
                <w:sz w:val="24"/>
                <w:szCs w:val="24"/>
              </w:rPr>
              <w:t>1.roč.</w:t>
            </w:r>
          </w:p>
        </w:tc>
        <w:tc>
          <w:tcPr>
            <w:tcW w:w="817" w:type="dxa"/>
          </w:tcPr>
          <w:p w:rsidR="00F10AAE" w:rsidRPr="00D27DB1" w:rsidRDefault="00F10AAE" w:rsidP="00B12F85">
            <w:pPr>
              <w:spacing w:line="480" w:lineRule="auto"/>
              <w:jc w:val="center"/>
              <w:rPr>
                <w:b/>
                <w:bCs/>
                <w:color w:val="000000"/>
                <w:sz w:val="24"/>
                <w:szCs w:val="24"/>
              </w:rPr>
            </w:pPr>
            <w:r>
              <w:rPr>
                <w:b/>
                <w:bCs/>
                <w:color w:val="000000"/>
                <w:sz w:val="24"/>
                <w:szCs w:val="24"/>
              </w:rPr>
              <w:t>2.roč.</w:t>
            </w:r>
          </w:p>
        </w:tc>
        <w:tc>
          <w:tcPr>
            <w:tcW w:w="817" w:type="dxa"/>
          </w:tcPr>
          <w:p w:rsidR="00F10AAE" w:rsidRPr="00D27DB1" w:rsidRDefault="00F10AAE" w:rsidP="00B12F85">
            <w:pPr>
              <w:spacing w:line="480" w:lineRule="auto"/>
              <w:jc w:val="center"/>
              <w:rPr>
                <w:b/>
                <w:bCs/>
                <w:color w:val="000000"/>
                <w:sz w:val="24"/>
                <w:szCs w:val="24"/>
              </w:rPr>
            </w:pPr>
            <w:r>
              <w:rPr>
                <w:b/>
                <w:bCs/>
                <w:color w:val="000000"/>
                <w:sz w:val="24"/>
                <w:szCs w:val="24"/>
              </w:rPr>
              <w:t>3.roč.</w:t>
            </w:r>
          </w:p>
        </w:tc>
        <w:tc>
          <w:tcPr>
            <w:tcW w:w="817" w:type="dxa"/>
          </w:tcPr>
          <w:p w:rsidR="00F10AAE" w:rsidRPr="00D27DB1" w:rsidRDefault="00F10AAE" w:rsidP="00B12F85">
            <w:pPr>
              <w:spacing w:line="480" w:lineRule="auto"/>
              <w:jc w:val="center"/>
              <w:rPr>
                <w:b/>
                <w:bCs/>
                <w:color w:val="000000"/>
                <w:sz w:val="24"/>
                <w:szCs w:val="24"/>
              </w:rPr>
            </w:pPr>
            <w:r>
              <w:rPr>
                <w:b/>
                <w:bCs/>
                <w:color w:val="000000"/>
                <w:sz w:val="24"/>
                <w:szCs w:val="24"/>
              </w:rPr>
              <w:t>4.roč.</w:t>
            </w:r>
          </w:p>
        </w:tc>
        <w:tc>
          <w:tcPr>
            <w:tcW w:w="817" w:type="dxa"/>
          </w:tcPr>
          <w:p w:rsidR="00F10AAE" w:rsidRPr="00D27DB1" w:rsidRDefault="00F10AAE" w:rsidP="00B12F85">
            <w:pPr>
              <w:spacing w:line="480" w:lineRule="auto"/>
              <w:jc w:val="center"/>
              <w:rPr>
                <w:b/>
                <w:bCs/>
                <w:color w:val="000000"/>
                <w:sz w:val="24"/>
                <w:szCs w:val="24"/>
              </w:rPr>
            </w:pPr>
            <w:r>
              <w:rPr>
                <w:b/>
                <w:bCs/>
                <w:color w:val="000000"/>
                <w:sz w:val="24"/>
                <w:szCs w:val="24"/>
              </w:rPr>
              <w:t>5.roč.</w:t>
            </w:r>
          </w:p>
        </w:tc>
      </w:tr>
      <w:tr w:rsidR="00F10AAE" w:rsidRPr="00D27DB1">
        <w:tc>
          <w:tcPr>
            <w:tcW w:w="3420" w:type="dxa"/>
          </w:tcPr>
          <w:p w:rsidR="00F10AAE" w:rsidRPr="00D27DB1" w:rsidRDefault="00F10AAE" w:rsidP="00B12F85">
            <w:pPr>
              <w:jc w:val="both"/>
              <w:rPr>
                <w:color w:val="000000"/>
                <w:sz w:val="24"/>
                <w:szCs w:val="24"/>
              </w:rPr>
            </w:pPr>
            <w:r w:rsidRPr="00D27DB1">
              <w:rPr>
                <w:sz w:val="24"/>
                <w:szCs w:val="24"/>
              </w:rPr>
              <w:t>Kritické čtení a vnímání mediálních sdělení</w:t>
            </w:r>
          </w:p>
        </w:tc>
        <w:tc>
          <w:tcPr>
            <w:tcW w:w="1676" w:type="dxa"/>
          </w:tcPr>
          <w:p w:rsidR="00F10AAE" w:rsidRPr="00D27DB1" w:rsidRDefault="00F10AAE" w:rsidP="00B12F85">
            <w:pPr>
              <w:spacing w:line="480" w:lineRule="auto"/>
              <w:jc w:val="center"/>
              <w:rPr>
                <w:color w:val="000000"/>
                <w:sz w:val="24"/>
                <w:szCs w:val="24"/>
              </w:rPr>
            </w:pPr>
            <w:r>
              <w:rPr>
                <w:color w:val="000000"/>
                <w:sz w:val="24"/>
                <w:szCs w:val="24"/>
              </w:rPr>
              <w:t>MV-1</w:t>
            </w:r>
          </w:p>
        </w:tc>
        <w:tc>
          <w:tcPr>
            <w:tcW w:w="816"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c>
          <w:tcPr>
            <w:tcW w:w="817"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jc w:val="both"/>
              <w:rPr>
                <w:color w:val="000000"/>
                <w:sz w:val="24"/>
                <w:szCs w:val="24"/>
              </w:rPr>
            </w:pPr>
            <w:r w:rsidRPr="00D27DB1">
              <w:rPr>
                <w:sz w:val="24"/>
                <w:szCs w:val="24"/>
              </w:rPr>
              <w:t>Interpretace vztahu mediálních sdělení a reality</w:t>
            </w:r>
          </w:p>
        </w:tc>
        <w:tc>
          <w:tcPr>
            <w:tcW w:w="1676" w:type="dxa"/>
          </w:tcPr>
          <w:p w:rsidR="00F10AAE" w:rsidRPr="00D27DB1" w:rsidRDefault="00F10AAE" w:rsidP="00B12F85">
            <w:pPr>
              <w:spacing w:line="480" w:lineRule="auto"/>
              <w:jc w:val="center"/>
              <w:rPr>
                <w:color w:val="000000"/>
                <w:sz w:val="24"/>
                <w:szCs w:val="24"/>
              </w:rPr>
            </w:pPr>
            <w:r>
              <w:rPr>
                <w:color w:val="000000"/>
                <w:sz w:val="24"/>
                <w:szCs w:val="24"/>
              </w:rPr>
              <w:t>MV-2</w:t>
            </w:r>
          </w:p>
        </w:tc>
        <w:tc>
          <w:tcPr>
            <w:tcW w:w="816"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Ma</w:t>
            </w:r>
            <w:proofErr w:type="spellEnd"/>
          </w:p>
        </w:tc>
      </w:tr>
      <w:tr w:rsidR="00F10AAE" w:rsidRPr="00D27DB1">
        <w:tc>
          <w:tcPr>
            <w:tcW w:w="3420" w:type="dxa"/>
          </w:tcPr>
          <w:p w:rsidR="00F10AAE" w:rsidRPr="00D27DB1" w:rsidRDefault="00F10AAE" w:rsidP="00B12F85">
            <w:pPr>
              <w:rPr>
                <w:color w:val="000000"/>
                <w:sz w:val="24"/>
                <w:szCs w:val="24"/>
              </w:rPr>
            </w:pPr>
            <w:r w:rsidRPr="00D27DB1">
              <w:rPr>
                <w:sz w:val="24"/>
                <w:szCs w:val="24"/>
              </w:rPr>
              <w:t>Stavba mediálních sdělení</w:t>
            </w:r>
          </w:p>
        </w:tc>
        <w:tc>
          <w:tcPr>
            <w:tcW w:w="1676" w:type="dxa"/>
          </w:tcPr>
          <w:p w:rsidR="00F10AAE" w:rsidRPr="00D27DB1" w:rsidRDefault="00F10AAE" w:rsidP="00B12F85">
            <w:pPr>
              <w:spacing w:line="480" w:lineRule="auto"/>
              <w:jc w:val="center"/>
              <w:rPr>
                <w:color w:val="000000"/>
                <w:sz w:val="24"/>
                <w:szCs w:val="24"/>
              </w:rPr>
            </w:pPr>
            <w:r>
              <w:rPr>
                <w:color w:val="000000"/>
                <w:sz w:val="24"/>
                <w:szCs w:val="24"/>
              </w:rPr>
              <w:t>MV-3</w:t>
            </w:r>
          </w:p>
        </w:tc>
        <w:tc>
          <w:tcPr>
            <w:tcW w:w="816"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c>
          <w:tcPr>
            <w:tcW w:w="817"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rPr>
                <w:sz w:val="24"/>
                <w:szCs w:val="24"/>
              </w:rPr>
            </w:pPr>
            <w:r>
              <w:rPr>
                <w:sz w:val="24"/>
                <w:szCs w:val="24"/>
              </w:rPr>
              <w:t>Vnímání autora mediálních sdělení</w:t>
            </w:r>
          </w:p>
        </w:tc>
        <w:tc>
          <w:tcPr>
            <w:tcW w:w="1676" w:type="dxa"/>
          </w:tcPr>
          <w:p w:rsidR="00F10AAE" w:rsidRDefault="00F10AAE" w:rsidP="00B12F85">
            <w:pPr>
              <w:spacing w:line="480" w:lineRule="auto"/>
              <w:jc w:val="center"/>
              <w:rPr>
                <w:color w:val="000000"/>
                <w:sz w:val="24"/>
                <w:szCs w:val="24"/>
              </w:rPr>
            </w:pPr>
            <w:r>
              <w:rPr>
                <w:color w:val="000000"/>
                <w:sz w:val="24"/>
                <w:szCs w:val="24"/>
              </w:rPr>
              <w:t>MV-4</w:t>
            </w:r>
          </w:p>
        </w:tc>
        <w:tc>
          <w:tcPr>
            <w:tcW w:w="816"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r>
      <w:tr w:rsidR="00F10AAE" w:rsidRPr="00D27DB1">
        <w:tc>
          <w:tcPr>
            <w:tcW w:w="3420" w:type="dxa"/>
          </w:tcPr>
          <w:p w:rsidR="00F10AAE" w:rsidRPr="00D27DB1" w:rsidRDefault="00F10AAE" w:rsidP="00B12F85">
            <w:pPr>
              <w:rPr>
                <w:sz w:val="24"/>
                <w:szCs w:val="24"/>
              </w:rPr>
            </w:pPr>
            <w:r w:rsidRPr="00D27DB1">
              <w:rPr>
                <w:sz w:val="24"/>
                <w:szCs w:val="24"/>
              </w:rPr>
              <w:t>Fungování a vliv médií ve společnost</w:t>
            </w:r>
          </w:p>
        </w:tc>
        <w:tc>
          <w:tcPr>
            <w:tcW w:w="1676" w:type="dxa"/>
          </w:tcPr>
          <w:p w:rsidR="00F10AAE" w:rsidRPr="00D27DB1" w:rsidRDefault="00F10AAE" w:rsidP="00B12F85">
            <w:pPr>
              <w:spacing w:line="480" w:lineRule="auto"/>
              <w:jc w:val="center"/>
              <w:rPr>
                <w:color w:val="000000"/>
                <w:sz w:val="24"/>
                <w:szCs w:val="24"/>
              </w:rPr>
            </w:pPr>
            <w:r>
              <w:rPr>
                <w:color w:val="000000"/>
                <w:sz w:val="24"/>
                <w:szCs w:val="24"/>
              </w:rPr>
              <w:t>MV-5</w:t>
            </w:r>
          </w:p>
        </w:tc>
        <w:tc>
          <w:tcPr>
            <w:tcW w:w="816"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r>
              <w:rPr>
                <w:color w:val="000000"/>
                <w:sz w:val="24"/>
                <w:szCs w:val="24"/>
              </w:rPr>
              <w:t>ICT</w:t>
            </w:r>
          </w:p>
        </w:tc>
      </w:tr>
      <w:tr w:rsidR="00F10AAE" w:rsidRPr="00D27DB1">
        <w:tc>
          <w:tcPr>
            <w:tcW w:w="3420" w:type="dxa"/>
          </w:tcPr>
          <w:p w:rsidR="00F10AAE" w:rsidRPr="00D27DB1" w:rsidRDefault="00F10AAE" w:rsidP="00B12F85">
            <w:pPr>
              <w:rPr>
                <w:sz w:val="24"/>
                <w:szCs w:val="24"/>
              </w:rPr>
            </w:pPr>
            <w:r w:rsidRPr="00D27DB1">
              <w:rPr>
                <w:sz w:val="24"/>
                <w:szCs w:val="24"/>
              </w:rPr>
              <w:t>Tvorba mediálních sdělení</w:t>
            </w:r>
          </w:p>
        </w:tc>
        <w:tc>
          <w:tcPr>
            <w:tcW w:w="1676" w:type="dxa"/>
          </w:tcPr>
          <w:p w:rsidR="00F10AAE" w:rsidRPr="00D27DB1" w:rsidRDefault="00F10AAE" w:rsidP="00B12F85">
            <w:pPr>
              <w:spacing w:line="480" w:lineRule="auto"/>
              <w:jc w:val="center"/>
              <w:rPr>
                <w:color w:val="000000"/>
                <w:sz w:val="24"/>
                <w:szCs w:val="24"/>
              </w:rPr>
            </w:pPr>
            <w:r>
              <w:rPr>
                <w:color w:val="000000"/>
                <w:sz w:val="24"/>
                <w:szCs w:val="24"/>
              </w:rPr>
              <w:t>MV-6</w:t>
            </w:r>
          </w:p>
        </w:tc>
        <w:tc>
          <w:tcPr>
            <w:tcW w:w="816"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Čj</w:t>
            </w:r>
            <w:proofErr w:type="spellEnd"/>
          </w:p>
        </w:tc>
        <w:tc>
          <w:tcPr>
            <w:tcW w:w="817" w:type="dxa"/>
          </w:tcPr>
          <w:p w:rsidR="00F10AAE" w:rsidRPr="00D27DB1" w:rsidRDefault="00F10AAE" w:rsidP="00B12F85">
            <w:pPr>
              <w:spacing w:line="480" w:lineRule="auto"/>
              <w:jc w:val="center"/>
              <w:rPr>
                <w:color w:val="000000"/>
                <w:sz w:val="24"/>
                <w:szCs w:val="24"/>
              </w:rPr>
            </w:pPr>
          </w:p>
        </w:tc>
      </w:tr>
      <w:tr w:rsidR="00F10AAE" w:rsidRPr="00D27DB1">
        <w:tc>
          <w:tcPr>
            <w:tcW w:w="3420" w:type="dxa"/>
          </w:tcPr>
          <w:p w:rsidR="00F10AAE" w:rsidRPr="00D27DB1" w:rsidRDefault="00F10AAE" w:rsidP="00B12F85">
            <w:pPr>
              <w:rPr>
                <w:sz w:val="24"/>
                <w:szCs w:val="24"/>
              </w:rPr>
            </w:pPr>
            <w:r w:rsidRPr="00D27DB1">
              <w:rPr>
                <w:sz w:val="24"/>
                <w:szCs w:val="24"/>
              </w:rPr>
              <w:t>Práce v realizačním týmu</w:t>
            </w:r>
          </w:p>
        </w:tc>
        <w:tc>
          <w:tcPr>
            <w:tcW w:w="1676" w:type="dxa"/>
          </w:tcPr>
          <w:p w:rsidR="00F10AAE" w:rsidRPr="00D27DB1" w:rsidRDefault="00F10AAE" w:rsidP="00B12F85">
            <w:pPr>
              <w:spacing w:line="480" w:lineRule="auto"/>
              <w:jc w:val="center"/>
              <w:rPr>
                <w:color w:val="000000"/>
                <w:sz w:val="24"/>
                <w:szCs w:val="24"/>
              </w:rPr>
            </w:pPr>
            <w:r>
              <w:rPr>
                <w:color w:val="000000"/>
                <w:sz w:val="24"/>
                <w:szCs w:val="24"/>
              </w:rPr>
              <w:t>MV-7</w:t>
            </w:r>
          </w:p>
        </w:tc>
        <w:tc>
          <w:tcPr>
            <w:tcW w:w="816"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
        </w:tc>
        <w:tc>
          <w:tcPr>
            <w:tcW w:w="817" w:type="dxa"/>
          </w:tcPr>
          <w:p w:rsidR="00F10AAE" w:rsidRPr="00D27DB1" w:rsidRDefault="00F10AAE" w:rsidP="00B12F85">
            <w:pPr>
              <w:spacing w:line="480" w:lineRule="auto"/>
              <w:jc w:val="center"/>
              <w:rPr>
                <w:color w:val="000000"/>
                <w:sz w:val="24"/>
                <w:szCs w:val="24"/>
              </w:rPr>
            </w:pPr>
            <w:proofErr w:type="spellStart"/>
            <w:r>
              <w:rPr>
                <w:color w:val="000000"/>
                <w:sz w:val="24"/>
                <w:szCs w:val="24"/>
              </w:rPr>
              <w:t>Př</w:t>
            </w:r>
            <w:proofErr w:type="spellEnd"/>
          </w:p>
        </w:tc>
        <w:tc>
          <w:tcPr>
            <w:tcW w:w="817" w:type="dxa"/>
          </w:tcPr>
          <w:p w:rsidR="00F10AAE" w:rsidRPr="00D27DB1" w:rsidRDefault="00F10AAE" w:rsidP="00B12F85">
            <w:pPr>
              <w:spacing w:line="480" w:lineRule="auto"/>
              <w:jc w:val="center"/>
              <w:rPr>
                <w:color w:val="000000"/>
                <w:sz w:val="24"/>
                <w:szCs w:val="24"/>
              </w:rPr>
            </w:pPr>
          </w:p>
        </w:tc>
      </w:tr>
    </w:tbl>
    <w:p w:rsidR="00F10AAE" w:rsidRDefault="00F10AAE" w:rsidP="00B967C4">
      <w:pPr>
        <w:pStyle w:val="Normlnweb"/>
        <w:spacing w:after="0"/>
        <w:jc w:val="both"/>
      </w:pPr>
    </w:p>
    <w:p w:rsidR="00F10AAE" w:rsidRDefault="00F10AAE" w:rsidP="00B967C4">
      <w:pPr>
        <w:pStyle w:val="Normlnweb"/>
        <w:spacing w:after="0"/>
      </w:pPr>
      <w:r>
        <w:rPr>
          <w:b/>
          <w:bCs/>
          <w:color w:val="000000"/>
        </w:rPr>
        <w:t>Zaměření pro žáky s lehkým mentálním postižením</w:t>
      </w:r>
    </w:p>
    <w:p w:rsidR="00F10AAE" w:rsidRDefault="00F10AAE" w:rsidP="00F1617E">
      <w:pPr>
        <w:pStyle w:val="Normlnweb"/>
        <w:numPr>
          <w:ilvl w:val="0"/>
          <w:numId w:val="15"/>
        </w:numPr>
        <w:spacing w:after="40"/>
      </w:pPr>
      <w:r>
        <w:rPr>
          <w:color w:val="000000"/>
        </w:rPr>
        <w:t xml:space="preserve">na uvědomování si hodnoty vlastního života (zvláště volného času) a odpovědnosti za jeho naplnění; </w:t>
      </w:r>
    </w:p>
    <w:p w:rsidR="00F10AAE" w:rsidRDefault="00F10AAE" w:rsidP="00F1617E">
      <w:pPr>
        <w:pStyle w:val="Normlnweb"/>
        <w:numPr>
          <w:ilvl w:val="0"/>
          <w:numId w:val="15"/>
        </w:numPr>
        <w:spacing w:after="0"/>
      </w:pPr>
      <w:r>
        <w:rPr>
          <w:color w:val="000000"/>
        </w:rPr>
        <w:t xml:space="preserve">na využívání potenciálu médií jako zdroje informací, kvalitní zábavy i naplnění volného času; </w:t>
      </w:r>
    </w:p>
    <w:p w:rsidR="00F10AAE" w:rsidRPr="00B967C4" w:rsidRDefault="00F10AAE" w:rsidP="00F1617E">
      <w:pPr>
        <w:pStyle w:val="Normlnweb"/>
        <w:numPr>
          <w:ilvl w:val="0"/>
          <w:numId w:val="15"/>
        </w:numPr>
        <w:spacing w:after="40"/>
      </w:pPr>
      <w:r>
        <w:rPr>
          <w:color w:val="000000"/>
        </w:rPr>
        <w:t xml:space="preserve">na vytvoření představy o roli médií jak v klíčových společenských situacích a v demokratické společnosti vůbec, tak v každodenním životě v regionu; </w:t>
      </w:r>
    </w:p>
    <w:p w:rsidR="00F10AAE" w:rsidRDefault="00F10AAE" w:rsidP="00F1617E">
      <w:pPr>
        <w:pStyle w:val="Normlnweb"/>
        <w:numPr>
          <w:ilvl w:val="0"/>
          <w:numId w:val="15"/>
        </w:numPr>
        <w:spacing w:after="40"/>
      </w:pPr>
      <w:r>
        <w:rPr>
          <w:color w:val="000000"/>
        </w:rPr>
        <w:t xml:space="preserve">na rozvoj citlivosti vůči stereotypům v obsahu médií i způsobu zpracování mediálních sdělení; </w:t>
      </w:r>
    </w:p>
    <w:p w:rsidR="00F10AAE" w:rsidRDefault="00F10AAE" w:rsidP="00F1617E">
      <w:pPr>
        <w:pStyle w:val="Normlnweb"/>
        <w:numPr>
          <w:ilvl w:val="0"/>
          <w:numId w:val="15"/>
        </w:numPr>
        <w:spacing w:after="40"/>
      </w:pPr>
      <w:r>
        <w:rPr>
          <w:color w:val="000000"/>
        </w:rPr>
        <w:t xml:space="preserve">na rozvoj citlivosti vůči předsudkům a zjednodušujícím soudům o společnosti (zejména o menšinách) i jednotlivci; </w:t>
      </w:r>
    </w:p>
    <w:p w:rsidR="00F10AAE" w:rsidRDefault="00F10AAE" w:rsidP="00F1617E">
      <w:pPr>
        <w:pStyle w:val="Normlnweb"/>
        <w:numPr>
          <w:ilvl w:val="0"/>
          <w:numId w:val="15"/>
        </w:numPr>
        <w:spacing w:after="40"/>
      </w:pPr>
      <w:r>
        <w:rPr>
          <w:color w:val="000000"/>
        </w:rPr>
        <w:t xml:space="preserve">na rozvoj komunikačních schopností, zejména při veřejném vystupování; </w:t>
      </w:r>
    </w:p>
    <w:p w:rsidR="00F10AAE" w:rsidRPr="004F7A65" w:rsidRDefault="00F10AAE" w:rsidP="00F1617E">
      <w:pPr>
        <w:pStyle w:val="Normlnweb"/>
        <w:numPr>
          <w:ilvl w:val="0"/>
          <w:numId w:val="15"/>
        </w:numPr>
        <w:spacing w:after="0"/>
      </w:pPr>
      <w:r>
        <w:rPr>
          <w:color w:val="000000"/>
        </w:rPr>
        <w:t xml:space="preserve">na využívání vlastních schopností v týmové práci a dovednosti přizpůsobit se potřebám a cílům týmu. </w:t>
      </w:r>
    </w:p>
    <w:p w:rsidR="00F10AAE" w:rsidRDefault="00F10AAE" w:rsidP="004F7A65">
      <w:pPr>
        <w:pStyle w:val="Normlnweb"/>
        <w:spacing w:after="0"/>
      </w:pPr>
    </w:p>
    <w:p w:rsidR="00F10AAE" w:rsidRDefault="00F10AAE" w:rsidP="004F7A65">
      <w:pPr>
        <w:pStyle w:val="Normlnweb"/>
        <w:spacing w:after="0"/>
      </w:pPr>
    </w:p>
    <w:p w:rsidR="00F10AAE" w:rsidRDefault="00F10AAE" w:rsidP="004F7A65">
      <w:pPr>
        <w:pStyle w:val="Normlnweb"/>
        <w:spacing w:after="0"/>
      </w:pPr>
    </w:p>
    <w:p w:rsidR="00F10AAE" w:rsidRDefault="00F10AAE" w:rsidP="004F7A65">
      <w:pPr>
        <w:pStyle w:val="Normlnweb"/>
        <w:spacing w:after="0"/>
      </w:pPr>
    </w:p>
    <w:p w:rsidR="00F10AAE" w:rsidRDefault="00F10AAE" w:rsidP="004F7A65">
      <w:pPr>
        <w:pStyle w:val="Normlnweb"/>
        <w:spacing w:after="0"/>
      </w:pPr>
    </w:p>
    <w:tbl>
      <w:tblPr>
        <w:tblW w:w="97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10AAE" w:rsidRPr="00D27DB1">
        <w:trPr>
          <w:trHeight w:val="1037"/>
        </w:trPr>
        <w:tc>
          <w:tcPr>
            <w:tcW w:w="9776" w:type="dxa"/>
            <w:shd w:val="clear" w:color="auto" w:fill="E0E0E0"/>
          </w:tcPr>
          <w:p w:rsidR="00F10AAE" w:rsidRPr="00125D24" w:rsidRDefault="00F10AAE" w:rsidP="004F7677">
            <w:pPr>
              <w:pStyle w:val="Nadpis1"/>
              <w:rPr>
                <w:rFonts w:ascii="Times New Roman" w:hAnsi="Times New Roman" w:cs="Times New Roman"/>
                <w:b/>
                <w:bCs/>
                <w:color w:val="auto"/>
              </w:rPr>
            </w:pPr>
            <w:bookmarkStart w:id="18" w:name="_Toc175729530"/>
            <w:r w:rsidRPr="00125D24">
              <w:rPr>
                <w:rFonts w:ascii="Times New Roman" w:hAnsi="Times New Roman" w:cs="Times New Roman"/>
                <w:b/>
                <w:bCs/>
                <w:color w:val="auto"/>
              </w:rPr>
              <w:t>4. Učební plán</w:t>
            </w:r>
            <w:bookmarkEnd w:id="18"/>
          </w:p>
          <w:p w:rsidR="00F10AAE" w:rsidRPr="00D27DB1" w:rsidRDefault="00F10AAE" w:rsidP="00C41CC9">
            <w:pPr>
              <w:pStyle w:val="Normlnweb"/>
              <w:spacing w:after="0"/>
              <w:ind w:left="720"/>
              <w:rPr>
                <w:b/>
                <w:bCs/>
                <w:sz w:val="4"/>
                <w:szCs w:val="4"/>
              </w:rPr>
            </w:pPr>
          </w:p>
        </w:tc>
      </w:tr>
    </w:tbl>
    <w:p w:rsidR="00F10AAE" w:rsidRDefault="00F10AAE" w:rsidP="004F7A65">
      <w:pPr>
        <w:pStyle w:val="Normlnweb"/>
        <w:spacing w:after="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260"/>
        <w:gridCol w:w="756"/>
        <w:gridCol w:w="756"/>
        <w:gridCol w:w="756"/>
        <w:gridCol w:w="756"/>
        <w:gridCol w:w="756"/>
        <w:gridCol w:w="1080"/>
      </w:tblGrid>
      <w:tr w:rsidR="00F10AAE" w:rsidRPr="00D27DB1">
        <w:tc>
          <w:tcPr>
            <w:tcW w:w="2268"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4"/>
                <w:szCs w:val="24"/>
              </w:rPr>
            </w:pPr>
            <w:r w:rsidRPr="00D27DB1">
              <w:rPr>
                <w:b/>
                <w:bCs/>
                <w:sz w:val="24"/>
                <w:szCs w:val="24"/>
              </w:rPr>
              <w:t>Vzdělávací oblast</w:t>
            </w:r>
          </w:p>
        </w:tc>
        <w:tc>
          <w:tcPr>
            <w:tcW w:w="144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both"/>
              <w:rPr>
                <w:b/>
                <w:bCs/>
                <w:sz w:val="24"/>
                <w:szCs w:val="24"/>
              </w:rPr>
            </w:pPr>
            <w:r w:rsidRPr="00D27DB1">
              <w:rPr>
                <w:b/>
                <w:bCs/>
                <w:sz w:val="24"/>
                <w:szCs w:val="24"/>
              </w:rPr>
              <w:t>Vyučovací předmět</w:t>
            </w:r>
          </w:p>
        </w:tc>
        <w:tc>
          <w:tcPr>
            <w:tcW w:w="126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both"/>
              <w:rPr>
                <w:b/>
                <w:bCs/>
                <w:sz w:val="24"/>
                <w:szCs w:val="24"/>
              </w:rPr>
            </w:pPr>
            <w:r w:rsidRPr="00D27DB1">
              <w:rPr>
                <w:b/>
                <w:bCs/>
                <w:sz w:val="24"/>
                <w:szCs w:val="24"/>
              </w:rPr>
              <w:t>Zkratka předmětu</w:t>
            </w:r>
          </w:p>
        </w:tc>
        <w:tc>
          <w:tcPr>
            <w:tcW w:w="756"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b/>
                <w:bCs/>
                <w:sz w:val="24"/>
                <w:szCs w:val="24"/>
              </w:rPr>
            </w:pPr>
            <w:r w:rsidRPr="00D27DB1">
              <w:rPr>
                <w:b/>
                <w:bCs/>
                <w:sz w:val="24"/>
                <w:szCs w:val="24"/>
              </w:rPr>
              <w:t>1.r.</w:t>
            </w:r>
          </w:p>
        </w:tc>
        <w:tc>
          <w:tcPr>
            <w:tcW w:w="756"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b/>
                <w:bCs/>
                <w:sz w:val="24"/>
                <w:szCs w:val="24"/>
              </w:rPr>
            </w:pPr>
            <w:r w:rsidRPr="00D27DB1">
              <w:rPr>
                <w:b/>
                <w:bCs/>
                <w:sz w:val="24"/>
                <w:szCs w:val="24"/>
              </w:rPr>
              <w:t>2.r.</w:t>
            </w:r>
          </w:p>
        </w:tc>
        <w:tc>
          <w:tcPr>
            <w:tcW w:w="756"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b/>
                <w:bCs/>
                <w:sz w:val="24"/>
                <w:szCs w:val="24"/>
              </w:rPr>
            </w:pPr>
            <w:r w:rsidRPr="00D27DB1">
              <w:rPr>
                <w:b/>
                <w:bCs/>
                <w:sz w:val="24"/>
                <w:szCs w:val="24"/>
              </w:rPr>
              <w:t>3.r.</w:t>
            </w:r>
          </w:p>
        </w:tc>
        <w:tc>
          <w:tcPr>
            <w:tcW w:w="756"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b/>
                <w:bCs/>
                <w:sz w:val="24"/>
                <w:szCs w:val="24"/>
              </w:rPr>
            </w:pPr>
            <w:r w:rsidRPr="00D27DB1">
              <w:rPr>
                <w:b/>
                <w:bCs/>
                <w:sz w:val="24"/>
                <w:szCs w:val="24"/>
              </w:rPr>
              <w:t>4.r.</w:t>
            </w:r>
          </w:p>
        </w:tc>
        <w:tc>
          <w:tcPr>
            <w:tcW w:w="756"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b/>
                <w:bCs/>
                <w:sz w:val="24"/>
                <w:szCs w:val="24"/>
              </w:rPr>
            </w:pPr>
            <w:r w:rsidRPr="00D27DB1">
              <w:rPr>
                <w:b/>
                <w:bCs/>
                <w:sz w:val="24"/>
                <w:szCs w:val="24"/>
              </w:rPr>
              <w:t>5.r.</w:t>
            </w: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b/>
                <w:bCs/>
                <w:sz w:val="22"/>
                <w:szCs w:val="22"/>
              </w:rPr>
            </w:pPr>
            <w:r w:rsidRPr="00D27DB1">
              <w:rPr>
                <w:b/>
                <w:bCs/>
                <w:sz w:val="22"/>
                <w:szCs w:val="22"/>
              </w:rPr>
              <w:t>Celkem</w:t>
            </w:r>
          </w:p>
        </w:tc>
      </w:tr>
      <w:tr w:rsidR="00F10AAE" w:rsidRPr="00D27DB1">
        <w:tc>
          <w:tcPr>
            <w:tcW w:w="2268" w:type="dxa"/>
            <w:vMerge w:val="restart"/>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pStyle w:val="Default"/>
              <w:rPr>
                <w:b/>
                <w:bCs/>
              </w:rPr>
            </w:pPr>
            <w:r w:rsidRPr="00D27DB1">
              <w:rPr>
                <w:b/>
                <w:bCs/>
              </w:rPr>
              <w:t xml:space="preserve">Jazyk a jazyková komunikace </w:t>
            </w:r>
          </w:p>
          <w:p w:rsidR="00F10AAE" w:rsidRPr="00D27DB1" w:rsidRDefault="00F10AAE" w:rsidP="00B12F85">
            <w:pPr>
              <w:rPr>
                <w:sz w:val="24"/>
                <w:szCs w:val="24"/>
              </w:rPr>
            </w:pPr>
          </w:p>
        </w:tc>
        <w:tc>
          <w:tcPr>
            <w:tcW w:w="1440" w:type="dxa"/>
            <w:tcBorders>
              <w:top w:val="single" w:sz="12" w:space="0" w:color="auto"/>
              <w:left w:val="single" w:sz="12" w:space="0" w:color="auto"/>
            </w:tcBorders>
          </w:tcPr>
          <w:p w:rsidR="00F10AAE" w:rsidRPr="00D27DB1" w:rsidRDefault="00F10AAE" w:rsidP="00B12F85">
            <w:pPr>
              <w:jc w:val="both"/>
              <w:rPr>
                <w:sz w:val="24"/>
                <w:szCs w:val="24"/>
              </w:rPr>
            </w:pPr>
            <w:r w:rsidRPr="00D27DB1">
              <w:rPr>
                <w:sz w:val="24"/>
                <w:szCs w:val="24"/>
              </w:rPr>
              <w:t>Český</w:t>
            </w:r>
          </w:p>
          <w:p w:rsidR="00F10AAE" w:rsidRPr="00D27DB1" w:rsidRDefault="00F10AAE" w:rsidP="00B12F85">
            <w:pPr>
              <w:jc w:val="both"/>
              <w:rPr>
                <w:sz w:val="24"/>
                <w:szCs w:val="24"/>
              </w:rPr>
            </w:pPr>
            <w:r w:rsidRPr="00D27DB1">
              <w:rPr>
                <w:sz w:val="24"/>
                <w:szCs w:val="24"/>
              </w:rPr>
              <w:t xml:space="preserve"> jazyk</w:t>
            </w:r>
          </w:p>
        </w:tc>
        <w:tc>
          <w:tcPr>
            <w:tcW w:w="1260" w:type="dxa"/>
            <w:tcBorders>
              <w:top w:val="single" w:sz="12" w:space="0" w:color="auto"/>
            </w:tcBorders>
          </w:tcPr>
          <w:p w:rsidR="00F10AAE" w:rsidRPr="00D27DB1" w:rsidRDefault="00F10AAE" w:rsidP="00B12F85">
            <w:pPr>
              <w:jc w:val="both"/>
              <w:rPr>
                <w:sz w:val="24"/>
                <w:szCs w:val="24"/>
              </w:rPr>
            </w:pPr>
            <w:proofErr w:type="spellStart"/>
            <w:r w:rsidRPr="00D27DB1">
              <w:rPr>
                <w:sz w:val="24"/>
                <w:szCs w:val="24"/>
              </w:rPr>
              <w:t>Čj</w:t>
            </w:r>
            <w:proofErr w:type="spellEnd"/>
          </w:p>
        </w:tc>
        <w:tc>
          <w:tcPr>
            <w:tcW w:w="756" w:type="dxa"/>
            <w:tcBorders>
              <w:top w:val="single" w:sz="12" w:space="0" w:color="auto"/>
            </w:tcBorders>
          </w:tcPr>
          <w:p w:rsidR="00F10AAE" w:rsidRPr="00D27DB1" w:rsidRDefault="00F10AAE" w:rsidP="00B12F85">
            <w:pPr>
              <w:jc w:val="center"/>
              <w:rPr>
                <w:sz w:val="24"/>
                <w:szCs w:val="24"/>
              </w:rPr>
            </w:pPr>
            <w:r w:rsidRPr="00D27DB1">
              <w:rPr>
                <w:sz w:val="24"/>
                <w:szCs w:val="24"/>
              </w:rPr>
              <w:t>7+2</w:t>
            </w:r>
          </w:p>
        </w:tc>
        <w:tc>
          <w:tcPr>
            <w:tcW w:w="756" w:type="dxa"/>
            <w:tcBorders>
              <w:top w:val="single" w:sz="12" w:space="0" w:color="auto"/>
            </w:tcBorders>
          </w:tcPr>
          <w:p w:rsidR="00F10AAE" w:rsidRPr="00D27DB1" w:rsidRDefault="00F10AAE" w:rsidP="00B12F85">
            <w:pPr>
              <w:jc w:val="center"/>
              <w:rPr>
                <w:sz w:val="24"/>
                <w:szCs w:val="24"/>
              </w:rPr>
            </w:pPr>
            <w:r w:rsidRPr="00D27DB1">
              <w:rPr>
                <w:sz w:val="24"/>
                <w:szCs w:val="24"/>
              </w:rPr>
              <w:t>8+2</w:t>
            </w:r>
          </w:p>
        </w:tc>
        <w:tc>
          <w:tcPr>
            <w:tcW w:w="756" w:type="dxa"/>
            <w:tcBorders>
              <w:top w:val="single" w:sz="12" w:space="0" w:color="auto"/>
            </w:tcBorders>
          </w:tcPr>
          <w:p w:rsidR="00F10AAE" w:rsidRPr="00D27DB1" w:rsidRDefault="00F10AAE" w:rsidP="00B12F85">
            <w:pPr>
              <w:jc w:val="center"/>
              <w:rPr>
                <w:sz w:val="24"/>
                <w:szCs w:val="24"/>
              </w:rPr>
            </w:pPr>
            <w:r w:rsidRPr="00D27DB1">
              <w:rPr>
                <w:sz w:val="24"/>
                <w:szCs w:val="24"/>
              </w:rPr>
              <w:t>6+3</w:t>
            </w:r>
          </w:p>
        </w:tc>
        <w:tc>
          <w:tcPr>
            <w:tcW w:w="756" w:type="dxa"/>
            <w:tcBorders>
              <w:top w:val="single" w:sz="12" w:space="0" w:color="auto"/>
            </w:tcBorders>
          </w:tcPr>
          <w:p w:rsidR="00F10AAE" w:rsidRPr="00D27DB1" w:rsidRDefault="00F10AAE" w:rsidP="00B12F85">
            <w:pPr>
              <w:jc w:val="center"/>
              <w:rPr>
                <w:sz w:val="24"/>
                <w:szCs w:val="24"/>
              </w:rPr>
            </w:pPr>
            <w:r w:rsidRPr="00D27DB1">
              <w:rPr>
                <w:sz w:val="24"/>
                <w:szCs w:val="24"/>
              </w:rPr>
              <w:t>6+1</w:t>
            </w:r>
          </w:p>
        </w:tc>
        <w:tc>
          <w:tcPr>
            <w:tcW w:w="756" w:type="dxa"/>
            <w:tcBorders>
              <w:top w:val="single" w:sz="12" w:space="0" w:color="auto"/>
              <w:right w:val="single" w:sz="12" w:space="0" w:color="auto"/>
            </w:tcBorders>
          </w:tcPr>
          <w:p w:rsidR="00F10AAE" w:rsidRPr="00D27DB1" w:rsidRDefault="00F10AAE" w:rsidP="00B12F85">
            <w:pPr>
              <w:jc w:val="center"/>
              <w:rPr>
                <w:sz w:val="24"/>
                <w:szCs w:val="24"/>
              </w:rPr>
            </w:pPr>
            <w:r w:rsidRPr="00D27DB1">
              <w:rPr>
                <w:sz w:val="24"/>
                <w:szCs w:val="24"/>
              </w:rPr>
              <w:t>6+1</w:t>
            </w: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sz w:val="24"/>
                <w:szCs w:val="24"/>
              </w:rPr>
            </w:pPr>
            <w:r w:rsidRPr="00D27DB1">
              <w:rPr>
                <w:sz w:val="24"/>
                <w:szCs w:val="24"/>
              </w:rPr>
              <w:t>33 + 9</w:t>
            </w:r>
          </w:p>
        </w:tc>
      </w:tr>
      <w:tr w:rsidR="00F10AAE" w:rsidRPr="00D27DB1">
        <w:tc>
          <w:tcPr>
            <w:tcW w:w="2268" w:type="dxa"/>
            <w:vMerge/>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sz w:val="24"/>
                <w:szCs w:val="24"/>
              </w:rPr>
            </w:pPr>
          </w:p>
        </w:tc>
        <w:tc>
          <w:tcPr>
            <w:tcW w:w="1440" w:type="dxa"/>
            <w:tcBorders>
              <w:left w:val="single" w:sz="12" w:space="0" w:color="auto"/>
            </w:tcBorders>
          </w:tcPr>
          <w:p w:rsidR="00F10AAE" w:rsidRPr="00D27DB1" w:rsidRDefault="00F10AAE" w:rsidP="00B12F85">
            <w:pPr>
              <w:jc w:val="both"/>
              <w:rPr>
                <w:sz w:val="24"/>
                <w:szCs w:val="24"/>
              </w:rPr>
            </w:pPr>
            <w:r w:rsidRPr="00D27DB1">
              <w:rPr>
                <w:sz w:val="24"/>
                <w:szCs w:val="24"/>
              </w:rPr>
              <w:t>Anglický jazyk</w:t>
            </w:r>
          </w:p>
        </w:tc>
        <w:tc>
          <w:tcPr>
            <w:tcW w:w="1260" w:type="dxa"/>
          </w:tcPr>
          <w:p w:rsidR="00F10AAE" w:rsidRPr="00D27DB1" w:rsidRDefault="00F10AAE" w:rsidP="00B12F85">
            <w:pPr>
              <w:jc w:val="both"/>
              <w:rPr>
                <w:sz w:val="24"/>
                <w:szCs w:val="24"/>
              </w:rPr>
            </w:pPr>
            <w:r w:rsidRPr="00D27DB1">
              <w:rPr>
                <w:sz w:val="24"/>
                <w:szCs w:val="24"/>
              </w:rPr>
              <w:t>Aj</w:t>
            </w:r>
          </w:p>
        </w:tc>
        <w:tc>
          <w:tcPr>
            <w:tcW w:w="756" w:type="dxa"/>
          </w:tcPr>
          <w:p w:rsidR="00F10AAE" w:rsidRPr="00D27DB1" w:rsidRDefault="00F10AAE" w:rsidP="00B12F85">
            <w:pPr>
              <w:jc w:val="center"/>
              <w:rPr>
                <w:sz w:val="24"/>
                <w:szCs w:val="24"/>
              </w:rPr>
            </w:pPr>
          </w:p>
        </w:tc>
        <w:tc>
          <w:tcPr>
            <w:tcW w:w="756" w:type="dxa"/>
          </w:tcPr>
          <w:p w:rsidR="00F10AAE" w:rsidRPr="00D27DB1" w:rsidRDefault="00F10AAE" w:rsidP="00B12F85">
            <w:pPr>
              <w:jc w:val="center"/>
              <w:rPr>
                <w:sz w:val="24"/>
                <w:szCs w:val="24"/>
              </w:rPr>
            </w:pPr>
          </w:p>
        </w:tc>
        <w:tc>
          <w:tcPr>
            <w:tcW w:w="756" w:type="dxa"/>
          </w:tcPr>
          <w:p w:rsidR="00F10AAE" w:rsidRPr="00D27DB1" w:rsidRDefault="00F10AAE" w:rsidP="00B12F85">
            <w:pPr>
              <w:jc w:val="center"/>
              <w:rPr>
                <w:sz w:val="24"/>
                <w:szCs w:val="24"/>
              </w:rPr>
            </w:pPr>
            <w:r w:rsidRPr="00D27DB1">
              <w:rPr>
                <w:sz w:val="24"/>
                <w:szCs w:val="24"/>
              </w:rPr>
              <w:t>3</w:t>
            </w:r>
          </w:p>
        </w:tc>
        <w:tc>
          <w:tcPr>
            <w:tcW w:w="756" w:type="dxa"/>
          </w:tcPr>
          <w:p w:rsidR="00F10AAE" w:rsidRPr="00D27DB1" w:rsidRDefault="00F10AAE" w:rsidP="00B12F85">
            <w:pPr>
              <w:jc w:val="center"/>
              <w:rPr>
                <w:sz w:val="24"/>
                <w:szCs w:val="24"/>
              </w:rPr>
            </w:pPr>
            <w:r w:rsidRPr="00D27DB1">
              <w:rPr>
                <w:sz w:val="24"/>
                <w:szCs w:val="24"/>
              </w:rPr>
              <w:t>3</w:t>
            </w:r>
          </w:p>
        </w:tc>
        <w:tc>
          <w:tcPr>
            <w:tcW w:w="756" w:type="dxa"/>
            <w:tcBorders>
              <w:right w:val="single" w:sz="12" w:space="0" w:color="auto"/>
            </w:tcBorders>
          </w:tcPr>
          <w:p w:rsidR="00F10AAE" w:rsidRPr="00D27DB1" w:rsidRDefault="00F10AAE" w:rsidP="00B12F85">
            <w:pPr>
              <w:jc w:val="center"/>
              <w:rPr>
                <w:sz w:val="24"/>
                <w:szCs w:val="24"/>
              </w:rPr>
            </w:pPr>
            <w:r w:rsidRPr="00D27DB1">
              <w:rPr>
                <w:sz w:val="24"/>
                <w:szCs w:val="24"/>
              </w:rPr>
              <w:t>3</w:t>
            </w: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sz w:val="24"/>
                <w:szCs w:val="24"/>
              </w:rPr>
            </w:pPr>
            <w:r w:rsidRPr="00D27DB1">
              <w:rPr>
                <w:sz w:val="24"/>
                <w:szCs w:val="24"/>
              </w:rPr>
              <w:t xml:space="preserve">9 </w:t>
            </w:r>
          </w:p>
        </w:tc>
      </w:tr>
      <w:tr w:rsidR="00F10AAE" w:rsidRPr="00D27DB1">
        <w:tc>
          <w:tcPr>
            <w:tcW w:w="2268"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4"/>
                <w:szCs w:val="24"/>
              </w:rPr>
            </w:pPr>
            <w:r w:rsidRPr="00D27DB1">
              <w:rPr>
                <w:b/>
                <w:bCs/>
                <w:sz w:val="24"/>
                <w:szCs w:val="24"/>
              </w:rPr>
              <w:t>Matematika a aplikace</w:t>
            </w:r>
          </w:p>
        </w:tc>
        <w:tc>
          <w:tcPr>
            <w:tcW w:w="1440" w:type="dxa"/>
            <w:tcBorders>
              <w:left w:val="single" w:sz="12" w:space="0" w:color="auto"/>
            </w:tcBorders>
          </w:tcPr>
          <w:p w:rsidR="00F10AAE" w:rsidRPr="00D27DB1" w:rsidRDefault="00F10AAE" w:rsidP="00B12F85">
            <w:pPr>
              <w:jc w:val="both"/>
              <w:rPr>
                <w:sz w:val="24"/>
                <w:szCs w:val="24"/>
              </w:rPr>
            </w:pPr>
            <w:r w:rsidRPr="00D27DB1">
              <w:rPr>
                <w:sz w:val="24"/>
                <w:szCs w:val="24"/>
              </w:rPr>
              <w:t>Matematika</w:t>
            </w:r>
          </w:p>
        </w:tc>
        <w:tc>
          <w:tcPr>
            <w:tcW w:w="1260" w:type="dxa"/>
          </w:tcPr>
          <w:p w:rsidR="00F10AAE" w:rsidRPr="00D27DB1" w:rsidRDefault="00F10AAE" w:rsidP="00B12F85">
            <w:pPr>
              <w:jc w:val="both"/>
              <w:rPr>
                <w:sz w:val="24"/>
                <w:szCs w:val="24"/>
              </w:rPr>
            </w:pPr>
            <w:r w:rsidRPr="00D27DB1">
              <w:rPr>
                <w:sz w:val="24"/>
                <w:szCs w:val="24"/>
              </w:rPr>
              <w:t>M</w:t>
            </w:r>
          </w:p>
        </w:tc>
        <w:tc>
          <w:tcPr>
            <w:tcW w:w="756" w:type="dxa"/>
          </w:tcPr>
          <w:p w:rsidR="00F10AAE" w:rsidRPr="00D27DB1" w:rsidRDefault="00F10AAE" w:rsidP="00B12F85">
            <w:pPr>
              <w:jc w:val="center"/>
              <w:rPr>
                <w:sz w:val="24"/>
                <w:szCs w:val="24"/>
              </w:rPr>
            </w:pPr>
            <w:r w:rsidRPr="00D27DB1">
              <w:rPr>
                <w:sz w:val="24"/>
                <w:szCs w:val="24"/>
              </w:rPr>
              <w:t>4</w:t>
            </w:r>
          </w:p>
        </w:tc>
        <w:tc>
          <w:tcPr>
            <w:tcW w:w="756" w:type="dxa"/>
          </w:tcPr>
          <w:p w:rsidR="00F10AAE" w:rsidRPr="00D27DB1" w:rsidRDefault="00F10AAE" w:rsidP="00B12F85">
            <w:pPr>
              <w:jc w:val="center"/>
              <w:rPr>
                <w:sz w:val="24"/>
                <w:szCs w:val="24"/>
              </w:rPr>
            </w:pPr>
            <w:r w:rsidRPr="00D27DB1">
              <w:rPr>
                <w:sz w:val="24"/>
                <w:szCs w:val="24"/>
              </w:rPr>
              <w:t>4+1</w:t>
            </w:r>
          </w:p>
        </w:tc>
        <w:tc>
          <w:tcPr>
            <w:tcW w:w="756" w:type="dxa"/>
          </w:tcPr>
          <w:p w:rsidR="00F10AAE" w:rsidRPr="00D27DB1" w:rsidRDefault="00F10AAE" w:rsidP="00B12F85">
            <w:pPr>
              <w:jc w:val="center"/>
              <w:rPr>
                <w:sz w:val="24"/>
                <w:szCs w:val="24"/>
              </w:rPr>
            </w:pPr>
            <w:r w:rsidRPr="00D27DB1">
              <w:rPr>
                <w:sz w:val="24"/>
                <w:szCs w:val="24"/>
              </w:rPr>
              <w:t>4+1</w:t>
            </w:r>
          </w:p>
        </w:tc>
        <w:tc>
          <w:tcPr>
            <w:tcW w:w="756" w:type="dxa"/>
          </w:tcPr>
          <w:p w:rsidR="00F10AAE" w:rsidRPr="00D27DB1" w:rsidRDefault="00F10AAE" w:rsidP="00B12F85">
            <w:pPr>
              <w:jc w:val="center"/>
              <w:rPr>
                <w:sz w:val="24"/>
                <w:szCs w:val="24"/>
              </w:rPr>
            </w:pPr>
            <w:r w:rsidRPr="00D27DB1">
              <w:rPr>
                <w:sz w:val="24"/>
                <w:szCs w:val="24"/>
              </w:rPr>
              <w:t>4+</w:t>
            </w:r>
            <w:r w:rsidR="00956B07">
              <w:rPr>
                <w:sz w:val="24"/>
                <w:szCs w:val="24"/>
              </w:rPr>
              <w:t>1</w:t>
            </w:r>
          </w:p>
        </w:tc>
        <w:tc>
          <w:tcPr>
            <w:tcW w:w="756" w:type="dxa"/>
            <w:tcBorders>
              <w:right w:val="single" w:sz="12" w:space="0" w:color="auto"/>
            </w:tcBorders>
          </w:tcPr>
          <w:p w:rsidR="00F10AAE" w:rsidRPr="00D27DB1" w:rsidRDefault="00F10AAE" w:rsidP="00B12F85">
            <w:pPr>
              <w:jc w:val="center"/>
              <w:rPr>
                <w:sz w:val="24"/>
                <w:szCs w:val="24"/>
              </w:rPr>
            </w:pPr>
            <w:r w:rsidRPr="00D27DB1">
              <w:rPr>
                <w:sz w:val="24"/>
                <w:szCs w:val="24"/>
              </w:rPr>
              <w:t>4+1</w:t>
            </w: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sz w:val="24"/>
                <w:szCs w:val="24"/>
              </w:rPr>
            </w:pPr>
            <w:r w:rsidRPr="00D27DB1">
              <w:rPr>
                <w:sz w:val="24"/>
                <w:szCs w:val="24"/>
              </w:rPr>
              <w:t xml:space="preserve">20 + </w:t>
            </w:r>
            <w:r w:rsidR="00956B07">
              <w:rPr>
                <w:sz w:val="24"/>
                <w:szCs w:val="24"/>
              </w:rPr>
              <w:t>4</w:t>
            </w:r>
          </w:p>
        </w:tc>
      </w:tr>
      <w:tr w:rsidR="00F10AAE" w:rsidRPr="00D27DB1">
        <w:tc>
          <w:tcPr>
            <w:tcW w:w="2268"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4"/>
                <w:szCs w:val="24"/>
              </w:rPr>
            </w:pPr>
            <w:r w:rsidRPr="00D27DB1">
              <w:rPr>
                <w:b/>
                <w:bCs/>
                <w:sz w:val="24"/>
                <w:szCs w:val="24"/>
              </w:rPr>
              <w:t>Informační a komunikační technologie</w:t>
            </w:r>
          </w:p>
        </w:tc>
        <w:tc>
          <w:tcPr>
            <w:tcW w:w="1440" w:type="dxa"/>
            <w:tcBorders>
              <w:left w:val="single" w:sz="12" w:space="0" w:color="auto"/>
            </w:tcBorders>
          </w:tcPr>
          <w:p w:rsidR="00F10AAE" w:rsidRPr="00D27DB1" w:rsidRDefault="00F10AAE" w:rsidP="00B12F85">
            <w:pPr>
              <w:jc w:val="both"/>
              <w:rPr>
                <w:sz w:val="24"/>
                <w:szCs w:val="24"/>
              </w:rPr>
            </w:pPr>
            <w:r w:rsidRPr="00D27DB1">
              <w:rPr>
                <w:sz w:val="24"/>
                <w:szCs w:val="24"/>
              </w:rPr>
              <w:t>Informatika</w:t>
            </w:r>
          </w:p>
        </w:tc>
        <w:tc>
          <w:tcPr>
            <w:tcW w:w="1260" w:type="dxa"/>
          </w:tcPr>
          <w:p w:rsidR="00F10AAE" w:rsidRPr="00D27DB1" w:rsidRDefault="00F10AAE" w:rsidP="00B12F85">
            <w:pPr>
              <w:jc w:val="both"/>
              <w:rPr>
                <w:sz w:val="24"/>
                <w:szCs w:val="24"/>
              </w:rPr>
            </w:pPr>
            <w:r w:rsidRPr="00D27DB1">
              <w:rPr>
                <w:sz w:val="24"/>
                <w:szCs w:val="24"/>
              </w:rPr>
              <w:t>INT</w:t>
            </w:r>
          </w:p>
        </w:tc>
        <w:tc>
          <w:tcPr>
            <w:tcW w:w="756" w:type="dxa"/>
          </w:tcPr>
          <w:p w:rsidR="00F10AAE" w:rsidRPr="00D27DB1" w:rsidRDefault="00F10AAE" w:rsidP="00B12F85">
            <w:pPr>
              <w:jc w:val="center"/>
              <w:rPr>
                <w:sz w:val="24"/>
                <w:szCs w:val="24"/>
              </w:rPr>
            </w:pPr>
          </w:p>
        </w:tc>
        <w:tc>
          <w:tcPr>
            <w:tcW w:w="756" w:type="dxa"/>
          </w:tcPr>
          <w:p w:rsidR="00F10AAE" w:rsidRPr="00D27DB1" w:rsidRDefault="00F10AAE" w:rsidP="00B12F85">
            <w:pPr>
              <w:jc w:val="center"/>
              <w:rPr>
                <w:sz w:val="24"/>
                <w:szCs w:val="24"/>
              </w:rPr>
            </w:pPr>
          </w:p>
        </w:tc>
        <w:tc>
          <w:tcPr>
            <w:tcW w:w="756" w:type="dxa"/>
          </w:tcPr>
          <w:p w:rsidR="00F10AAE" w:rsidRPr="00D27DB1" w:rsidRDefault="00F10AAE" w:rsidP="00B12F85">
            <w:pPr>
              <w:jc w:val="center"/>
              <w:rPr>
                <w:sz w:val="24"/>
                <w:szCs w:val="24"/>
              </w:rPr>
            </w:pPr>
          </w:p>
        </w:tc>
        <w:tc>
          <w:tcPr>
            <w:tcW w:w="756" w:type="dxa"/>
          </w:tcPr>
          <w:p w:rsidR="00F10AAE" w:rsidRPr="00D27DB1" w:rsidRDefault="004F7677" w:rsidP="00B12F85">
            <w:pPr>
              <w:jc w:val="center"/>
              <w:rPr>
                <w:sz w:val="24"/>
                <w:szCs w:val="24"/>
              </w:rPr>
            </w:pPr>
            <w:r>
              <w:rPr>
                <w:sz w:val="24"/>
                <w:szCs w:val="24"/>
              </w:rPr>
              <w:t>2</w:t>
            </w:r>
          </w:p>
        </w:tc>
        <w:tc>
          <w:tcPr>
            <w:tcW w:w="756" w:type="dxa"/>
            <w:tcBorders>
              <w:right w:val="single" w:sz="12" w:space="0" w:color="auto"/>
            </w:tcBorders>
          </w:tcPr>
          <w:p w:rsidR="00F10AAE" w:rsidRPr="00D27DB1" w:rsidRDefault="004F7677" w:rsidP="00B12F85">
            <w:pPr>
              <w:jc w:val="center"/>
              <w:rPr>
                <w:sz w:val="24"/>
                <w:szCs w:val="24"/>
              </w:rPr>
            </w:pPr>
            <w:r>
              <w:rPr>
                <w:sz w:val="24"/>
                <w:szCs w:val="24"/>
              </w:rPr>
              <w:t>2</w:t>
            </w: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4F7677" w:rsidP="00B12F85">
            <w:pPr>
              <w:jc w:val="center"/>
              <w:rPr>
                <w:sz w:val="24"/>
                <w:szCs w:val="24"/>
              </w:rPr>
            </w:pPr>
            <w:r>
              <w:rPr>
                <w:sz w:val="24"/>
                <w:szCs w:val="24"/>
              </w:rPr>
              <w:t>4</w:t>
            </w:r>
          </w:p>
        </w:tc>
      </w:tr>
      <w:tr w:rsidR="00F10AAE" w:rsidRPr="00D27DB1">
        <w:tc>
          <w:tcPr>
            <w:tcW w:w="2268" w:type="dxa"/>
            <w:vMerge w:val="restart"/>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4"/>
                <w:szCs w:val="24"/>
              </w:rPr>
            </w:pPr>
            <w:r w:rsidRPr="00D27DB1">
              <w:rPr>
                <w:b/>
                <w:bCs/>
                <w:sz w:val="24"/>
                <w:szCs w:val="24"/>
              </w:rPr>
              <w:t>Člověk a jeho svět</w:t>
            </w:r>
          </w:p>
        </w:tc>
        <w:tc>
          <w:tcPr>
            <w:tcW w:w="1440" w:type="dxa"/>
            <w:tcBorders>
              <w:left w:val="single" w:sz="12" w:space="0" w:color="auto"/>
            </w:tcBorders>
          </w:tcPr>
          <w:p w:rsidR="00F10AAE" w:rsidRPr="00D27DB1" w:rsidRDefault="00F10AAE" w:rsidP="00B12F85">
            <w:pPr>
              <w:jc w:val="both"/>
              <w:rPr>
                <w:sz w:val="24"/>
                <w:szCs w:val="24"/>
              </w:rPr>
            </w:pPr>
            <w:r w:rsidRPr="00D27DB1">
              <w:rPr>
                <w:sz w:val="24"/>
                <w:szCs w:val="24"/>
              </w:rPr>
              <w:t>Prvouka</w:t>
            </w:r>
          </w:p>
          <w:p w:rsidR="00F10AAE" w:rsidRPr="00D27DB1" w:rsidRDefault="00F10AAE" w:rsidP="00B12F85">
            <w:pPr>
              <w:jc w:val="both"/>
              <w:rPr>
                <w:sz w:val="24"/>
                <w:szCs w:val="24"/>
              </w:rPr>
            </w:pPr>
          </w:p>
        </w:tc>
        <w:tc>
          <w:tcPr>
            <w:tcW w:w="1260" w:type="dxa"/>
          </w:tcPr>
          <w:p w:rsidR="00F10AAE" w:rsidRPr="00D27DB1" w:rsidRDefault="00F10AAE" w:rsidP="00B12F85">
            <w:pPr>
              <w:jc w:val="both"/>
              <w:rPr>
                <w:sz w:val="24"/>
                <w:szCs w:val="24"/>
              </w:rPr>
            </w:pPr>
            <w:proofErr w:type="spellStart"/>
            <w:r w:rsidRPr="00D27DB1">
              <w:rPr>
                <w:sz w:val="24"/>
                <w:szCs w:val="24"/>
              </w:rPr>
              <w:t>Prv</w:t>
            </w:r>
            <w:proofErr w:type="spellEnd"/>
          </w:p>
        </w:tc>
        <w:tc>
          <w:tcPr>
            <w:tcW w:w="756" w:type="dxa"/>
          </w:tcPr>
          <w:p w:rsidR="00F10AAE" w:rsidRPr="00D27DB1" w:rsidRDefault="00F10AAE" w:rsidP="00B12F85">
            <w:pPr>
              <w:jc w:val="center"/>
              <w:rPr>
                <w:sz w:val="24"/>
                <w:szCs w:val="24"/>
              </w:rPr>
            </w:pPr>
            <w:r w:rsidRPr="00D27DB1">
              <w:rPr>
                <w:sz w:val="24"/>
                <w:szCs w:val="24"/>
              </w:rPr>
              <w:t>2</w:t>
            </w:r>
          </w:p>
        </w:tc>
        <w:tc>
          <w:tcPr>
            <w:tcW w:w="756" w:type="dxa"/>
          </w:tcPr>
          <w:p w:rsidR="00F10AAE" w:rsidRPr="00D27DB1" w:rsidRDefault="00F10AAE" w:rsidP="00B12F85">
            <w:pPr>
              <w:jc w:val="center"/>
              <w:rPr>
                <w:sz w:val="24"/>
                <w:szCs w:val="24"/>
              </w:rPr>
            </w:pPr>
            <w:r w:rsidRPr="00D27DB1">
              <w:rPr>
                <w:sz w:val="24"/>
                <w:szCs w:val="24"/>
              </w:rPr>
              <w:t>2</w:t>
            </w:r>
          </w:p>
        </w:tc>
        <w:tc>
          <w:tcPr>
            <w:tcW w:w="756" w:type="dxa"/>
          </w:tcPr>
          <w:p w:rsidR="00F10AAE" w:rsidRPr="00D27DB1" w:rsidRDefault="00F10AAE" w:rsidP="00B12F85">
            <w:pPr>
              <w:jc w:val="center"/>
              <w:rPr>
                <w:sz w:val="24"/>
                <w:szCs w:val="24"/>
              </w:rPr>
            </w:pPr>
            <w:r w:rsidRPr="00D27DB1">
              <w:rPr>
                <w:sz w:val="24"/>
                <w:szCs w:val="24"/>
              </w:rPr>
              <w:t>2</w:t>
            </w:r>
          </w:p>
        </w:tc>
        <w:tc>
          <w:tcPr>
            <w:tcW w:w="756" w:type="dxa"/>
          </w:tcPr>
          <w:p w:rsidR="00F10AAE" w:rsidRPr="00D27DB1" w:rsidRDefault="00F10AAE" w:rsidP="00B12F85">
            <w:pPr>
              <w:jc w:val="center"/>
              <w:rPr>
                <w:sz w:val="24"/>
                <w:szCs w:val="24"/>
              </w:rPr>
            </w:pPr>
          </w:p>
        </w:tc>
        <w:tc>
          <w:tcPr>
            <w:tcW w:w="756" w:type="dxa"/>
            <w:tcBorders>
              <w:right w:val="single" w:sz="12" w:space="0" w:color="auto"/>
            </w:tcBorders>
          </w:tcPr>
          <w:p w:rsidR="00F10AAE" w:rsidRPr="00D27DB1" w:rsidRDefault="00F10AAE" w:rsidP="00B12F85">
            <w:pPr>
              <w:jc w:val="center"/>
              <w:rPr>
                <w:sz w:val="24"/>
                <w:szCs w:val="24"/>
              </w:rPr>
            </w:pP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sz w:val="24"/>
                <w:szCs w:val="24"/>
              </w:rPr>
            </w:pPr>
            <w:r w:rsidRPr="00D27DB1">
              <w:rPr>
                <w:sz w:val="24"/>
                <w:szCs w:val="24"/>
              </w:rPr>
              <w:t xml:space="preserve">6 </w:t>
            </w:r>
          </w:p>
        </w:tc>
      </w:tr>
      <w:tr w:rsidR="00F10AAE" w:rsidRPr="00D27DB1">
        <w:tc>
          <w:tcPr>
            <w:tcW w:w="2268" w:type="dxa"/>
            <w:vMerge/>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4"/>
                <w:szCs w:val="24"/>
              </w:rPr>
            </w:pPr>
          </w:p>
        </w:tc>
        <w:tc>
          <w:tcPr>
            <w:tcW w:w="1440" w:type="dxa"/>
            <w:tcBorders>
              <w:left w:val="single" w:sz="12" w:space="0" w:color="auto"/>
            </w:tcBorders>
          </w:tcPr>
          <w:p w:rsidR="00F10AAE" w:rsidRPr="00D27DB1" w:rsidRDefault="00F10AAE" w:rsidP="00B12F85">
            <w:pPr>
              <w:jc w:val="both"/>
              <w:rPr>
                <w:sz w:val="24"/>
                <w:szCs w:val="24"/>
              </w:rPr>
            </w:pPr>
            <w:r w:rsidRPr="00D27DB1">
              <w:rPr>
                <w:sz w:val="24"/>
                <w:szCs w:val="24"/>
              </w:rPr>
              <w:t>Vlastivěda</w:t>
            </w:r>
          </w:p>
          <w:p w:rsidR="00F10AAE" w:rsidRPr="00D27DB1" w:rsidRDefault="00F10AAE" w:rsidP="00B12F85">
            <w:pPr>
              <w:jc w:val="both"/>
              <w:rPr>
                <w:sz w:val="24"/>
                <w:szCs w:val="24"/>
              </w:rPr>
            </w:pPr>
          </w:p>
        </w:tc>
        <w:tc>
          <w:tcPr>
            <w:tcW w:w="1260" w:type="dxa"/>
          </w:tcPr>
          <w:p w:rsidR="00F10AAE" w:rsidRPr="00D27DB1" w:rsidRDefault="00F10AAE" w:rsidP="00B12F85">
            <w:pPr>
              <w:jc w:val="both"/>
              <w:rPr>
                <w:sz w:val="24"/>
                <w:szCs w:val="24"/>
              </w:rPr>
            </w:pPr>
            <w:proofErr w:type="spellStart"/>
            <w:r w:rsidRPr="00D27DB1">
              <w:rPr>
                <w:sz w:val="24"/>
                <w:szCs w:val="24"/>
              </w:rPr>
              <w:t>Vl</w:t>
            </w:r>
            <w:proofErr w:type="spellEnd"/>
          </w:p>
        </w:tc>
        <w:tc>
          <w:tcPr>
            <w:tcW w:w="756" w:type="dxa"/>
          </w:tcPr>
          <w:p w:rsidR="00F10AAE" w:rsidRPr="00D27DB1" w:rsidRDefault="00F10AAE" w:rsidP="00B12F85">
            <w:pPr>
              <w:jc w:val="center"/>
              <w:rPr>
                <w:sz w:val="24"/>
                <w:szCs w:val="24"/>
              </w:rPr>
            </w:pPr>
          </w:p>
        </w:tc>
        <w:tc>
          <w:tcPr>
            <w:tcW w:w="756" w:type="dxa"/>
          </w:tcPr>
          <w:p w:rsidR="00F10AAE" w:rsidRPr="00D27DB1" w:rsidRDefault="00F10AAE" w:rsidP="00B12F85">
            <w:pPr>
              <w:jc w:val="center"/>
              <w:rPr>
                <w:sz w:val="24"/>
                <w:szCs w:val="24"/>
              </w:rPr>
            </w:pPr>
          </w:p>
        </w:tc>
        <w:tc>
          <w:tcPr>
            <w:tcW w:w="756" w:type="dxa"/>
          </w:tcPr>
          <w:p w:rsidR="00F10AAE" w:rsidRPr="00D27DB1" w:rsidRDefault="00F10AAE" w:rsidP="00B12F85">
            <w:pPr>
              <w:jc w:val="center"/>
              <w:rPr>
                <w:sz w:val="24"/>
                <w:szCs w:val="24"/>
              </w:rPr>
            </w:pPr>
          </w:p>
        </w:tc>
        <w:tc>
          <w:tcPr>
            <w:tcW w:w="756" w:type="dxa"/>
          </w:tcPr>
          <w:p w:rsidR="00F10AAE" w:rsidRPr="00D27DB1" w:rsidRDefault="00956B07" w:rsidP="00956B07">
            <w:pPr>
              <w:rPr>
                <w:sz w:val="24"/>
                <w:szCs w:val="24"/>
              </w:rPr>
            </w:pPr>
            <w:r>
              <w:rPr>
                <w:sz w:val="24"/>
                <w:szCs w:val="24"/>
              </w:rPr>
              <w:t xml:space="preserve"> 0+2</w:t>
            </w:r>
          </w:p>
        </w:tc>
        <w:tc>
          <w:tcPr>
            <w:tcW w:w="756" w:type="dxa"/>
            <w:tcBorders>
              <w:right w:val="single" w:sz="12" w:space="0" w:color="auto"/>
            </w:tcBorders>
          </w:tcPr>
          <w:p w:rsidR="00F10AAE" w:rsidRPr="00D27DB1" w:rsidRDefault="00F10AAE" w:rsidP="00B12F85">
            <w:pPr>
              <w:jc w:val="center"/>
              <w:rPr>
                <w:sz w:val="24"/>
                <w:szCs w:val="24"/>
              </w:rPr>
            </w:pPr>
            <w:r w:rsidRPr="00D27DB1">
              <w:rPr>
                <w:sz w:val="24"/>
                <w:szCs w:val="24"/>
              </w:rPr>
              <w:t>2</w:t>
            </w: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956B07" w:rsidP="00B12F85">
            <w:pPr>
              <w:jc w:val="center"/>
              <w:rPr>
                <w:sz w:val="24"/>
                <w:szCs w:val="24"/>
              </w:rPr>
            </w:pPr>
            <w:r>
              <w:rPr>
                <w:sz w:val="24"/>
                <w:szCs w:val="24"/>
              </w:rPr>
              <w:t>2+2</w:t>
            </w:r>
          </w:p>
        </w:tc>
      </w:tr>
      <w:tr w:rsidR="00F10AAE" w:rsidRPr="00D27DB1">
        <w:tc>
          <w:tcPr>
            <w:tcW w:w="2268" w:type="dxa"/>
            <w:vMerge/>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4"/>
                <w:szCs w:val="24"/>
              </w:rPr>
            </w:pPr>
          </w:p>
        </w:tc>
        <w:tc>
          <w:tcPr>
            <w:tcW w:w="1440" w:type="dxa"/>
            <w:tcBorders>
              <w:left w:val="single" w:sz="12" w:space="0" w:color="auto"/>
            </w:tcBorders>
          </w:tcPr>
          <w:p w:rsidR="00F10AAE" w:rsidRPr="00D27DB1" w:rsidRDefault="00F10AAE" w:rsidP="00B12F85">
            <w:pPr>
              <w:jc w:val="both"/>
              <w:rPr>
                <w:sz w:val="24"/>
                <w:szCs w:val="24"/>
              </w:rPr>
            </w:pPr>
            <w:r w:rsidRPr="00D27DB1">
              <w:rPr>
                <w:sz w:val="24"/>
                <w:szCs w:val="24"/>
              </w:rPr>
              <w:t>Přírodověda</w:t>
            </w:r>
          </w:p>
          <w:p w:rsidR="00F10AAE" w:rsidRPr="00D27DB1" w:rsidRDefault="00F10AAE" w:rsidP="00B12F85">
            <w:pPr>
              <w:jc w:val="both"/>
              <w:rPr>
                <w:sz w:val="24"/>
                <w:szCs w:val="24"/>
              </w:rPr>
            </w:pPr>
          </w:p>
        </w:tc>
        <w:tc>
          <w:tcPr>
            <w:tcW w:w="1260" w:type="dxa"/>
          </w:tcPr>
          <w:p w:rsidR="00F10AAE" w:rsidRPr="00D27DB1" w:rsidRDefault="00F10AAE" w:rsidP="00B12F85">
            <w:pPr>
              <w:jc w:val="both"/>
              <w:rPr>
                <w:sz w:val="24"/>
                <w:szCs w:val="24"/>
              </w:rPr>
            </w:pPr>
            <w:proofErr w:type="spellStart"/>
            <w:r w:rsidRPr="00D27DB1">
              <w:rPr>
                <w:sz w:val="24"/>
                <w:szCs w:val="24"/>
              </w:rPr>
              <w:t>Př</w:t>
            </w:r>
            <w:proofErr w:type="spellEnd"/>
          </w:p>
        </w:tc>
        <w:tc>
          <w:tcPr>
            <w:tcW w:w="756" w:type="dxa"/>
          </w:tcPr>
          <w:p w:rsidR="00F10AAE" w:rsidRPr="00D27DB1" w:rsidRDefault="00F10AAE" w:rsidP="00B12F85">
            <w:pPr>
              <w:jc w:val="center"/>
              <w:rPr>
                <w:sz w:val="24"/>
                <w:szCs w:val="24"/>
              </w:rPr>
            </w:pPr>
          </w:p>
        </w:tc>
        <w:tc>
          <w:tcPr>
            <w:tcW w:w="756" w:type="dxa"/>
          </w:tcPr>
          <w:p w:rsidR="00F10AAE" w:rsidRPr="00D27DB1" w:rsidRDefault="00F10AAE" w:rsidP="00B12F85">
            <w:pPr>
              <w:jc w:val="center"/>
              <w:rPr>
                <w:sz w:val="24"/>
                <w:szCs w:val="24"/>
              </w:rPr>
            </w:pPr>
          </w:p>
        </w:tc>
        <w:tc>
          <w:tcPr>
            <w:tcW w:w="756" w:type="dxa"/>
          </w:tcPr>
          <w:p w:rsidR="00F10AAE" w:rsidRPr="00D27DB1" w:rsidRDefault="00F10AAE" w:rsidP="00B12F85">
            <w:pPr>
              <w:jc w:val="center"/>
              <w:rPr>
                <w:sz w:val="24"/>
                <w:szCs w:val="24"/>
              </w:rPr>
            </w:pPr>
          </w:p>
        </w:tc>
        <w:tc>
          <w:tcPr>
            <w:tcW w:w="756" w:type="dxa"/>
          </w:tcPr>
          <w:p w:rsidR="00F10AAE" w:rsidRPr="00D27DB1" w:rsidRDefault="00F10AAE" w:rsidP="00B12F85">
            <w:pPr>
              <w:jc w:val="center"/>
              <w:rPr>
                <w:sz w:val="24"/>
                <w:szCs w:val="24"/>
              </w:rPr>
            </w:pPr>
            <w:r w:rsidRPr="00D27DB1">
              <w:rPr>
                <w:sz w:val="24"/>
                <w:szCs w:val="24"/>
              </w:rPr>
              <w:t>1+1</w:t>
            </w:r>
          </w:p>
        </w:tc>
        <w:tc>
          <w:tcPr>
            <w:tcW w:w="756" w:type="dxa"/>
            <w:tcBorders>
              <w:right w:val="single" w:sz="12" w:space="0" w:color="auto"/>
            </w:tcBorders>
          </w:tcPr>
          <w:p w:rsidR="00F10AAE" w:rsidRPr="00D27DB1" w:rsidRDefault="00F10AAE" w:rsidP="00B12F85">
            <w:pPr>
              <w:jc w:val="center"/>
              <w:rPr>
                <w:sz w:val="24"/>
                <w:szCs w:val="24"/>
              </w:rPr>
            </w:pPr>
            <w:r w:rsidRPr="00D27DB1">
              <w:rPr>
                <w:sz w:val="24"/>
                <w:szCs w:val="24"/>
              </w:rPr>
              <w:t>2</w:t>
            </w: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sz w:val="24"/>
                <w:szCs w:val="24"/>
              </w:rPr>
            </w:pPr>
            <w:r w:rsidRPr="00D27DB1">
              <w:rPr>
                <w:sz w:val="24"/>
                <w:szCs w:val="24"/>
              </w:rPr>
              <w:t>3 + 1</w:t>
            </w:r>
          </w:p>
        </w:tc>
      </w:tr>
      <w:tr w:rsidR="00F10AAE" w:rsidRPr="00D27DB1">
        <w:tc>
          <w:tcPr>
            <w:tcW w:w="2268" w:type="dxa"/>
            <w:vMerge w:val="restart"/>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4"/>
                <w:szCs w:val="24"/>
              </w:rPr>
            </w:pPr>
            <w:r w:rsidRPr="00D27DB1">
              <w:rPr>
                <w:b/>
                <w:bCs/>
                <w:sz w:val="24"/>
                <w:szCs w:val="24"/>
              </w:rPr>
              <w:t>Umění a kultura</w:t>
            </w:r>
          </w:p>
        </w:tc>
        <w:tc>
          <w:tcPr>
            <w:tcW w:w="1440" w:type="dxa"/>
            <w:tcBorders>
              <w:left w:val="single" w:sz="12" w:space="0" w:color="auto"/>
            </w:tcBorders>
          </w:tcPr>
          <w:p w:rsidR="00F10AAE" w:rsidRPr="00D27DB1" w:rsidRDefault="00F10AAE" w:rsidP="00B12F85">
            <w:pPr>
              <w:jc w:val="both"/>
              <w:rPr>
                <w:sz w:val="24"/>
                <w:szCs w:val="24"/>
              </w:rPr>
            </w:pPr>
            <w:r w:rsidRPr="00D27DB1">
              <w:rPr>
                <w:sz w:val="24"/>
                <w:szCs w:val="24"/>
              </w:rPr>
              <w:t>Hudební výchova</w:t>
            </w:r>
          </w:p>
        </w:tc>
        <w:tc>
          <w:tcPr>
            <w:tcW w:w="1260" w:type="dxa"/>
          </w:tcPr>
          <w:p w:rsidR="00F10AAE" w:rsidRPr="00D27DB1" w:rsidRDefault="00F10AAE" w:rsidP="00B12F85">
            <w:pPr>
              <w:jc w:val="both"/>
              <w:rPr>
                <w:sz w:val="24"/>
                <w:szCs w:val="24"/>
              </w:rPr>
            </w:pPr>
            <w:proofErr w:type="spellStart"/>
            <w:r w:rsidRPr="00D27DB1">
              <w:rPr>
                <w:sz w:val="24"/>
                <w:szCs w:val="24"/>
              </w:rPr>
              <w:t>Hv</w:t>
            </w:r>
            <w:proofErr w:type="spellEnd"/>
          </w:p>
        </w:tc>
        <w:tc>
          <w:tcPr>
            <w:tcW w:w="756" w:type="dxa"/>
          </w:tcPr>
          <w:p w:rsidR="00F10AAE" w:rsidRPr="00D27DB1" w:rsidRDefault="00F10AAE" w:rsidP="00B12F85">
            <w:pPr>
              <w:jc w:val="center"/>
              <w:rPr>
                <w:sz w:val="24"/>
                <w:szCs w:val="24"/>
              </w:rPr>
            </w:pPr>
            <w:r w:rsidRPr="00D27DB1">
              <w:rPr>
                <w:sz w:val="24"/>
                <w:szCs w:val="24"/>
              </w:rPr>
              <w:t>1</w:t>
            </w:r>
          </w:p>
        </w:tc>
        <w:tc>
          <w:tcPr>
            <w:tcW w:w="756" w:type="dxa"/>
          </w:tcPr>
          <w:p w:rsidR="00F10AAE" w:rsidRPr="00D27DB1" w:rsidRDefault="00F10AAE" w:rsidP="00B12F85">
            <w:pPr>
              <w:jc w:val="center"/>
              <w:rPr>
                <w:sz w:val="24"/>
                <w:szCs w:val="24"/>
              </w:rPr>
            </w:pPr>
            <w:r w:rsidRPr="00D27DB1">
              <w:rPr>
                <w:sz w:val="24"/>
                <w:szCs w:val="24"/>
              </w:rPr>
              <w:t>1</w:t>
            </w:r>
          </w:p>
        </w:tc>
        <w:tc>
          <w:tcPr>
            <w:tcW w:w="756" w:type="dxa"/>
          </w:tcPr>
          <w:p w:rsidR="00F10AAE" w:rsidRPr="00D27DB1" w:rsidRDefault="00F10AAE" w:rsidP="00B12F85">
            <w:pPr>
              <w:jc w:val="center"/>
              <w:rPr>
                <w:sz w:val="24"/>
                <w:szCs w:val="24"/>
              </w:rPr>
            </w:pPr>
            <w:r w:rsidRPr="00D27DB1">
              <w:rPr>
                <w:sz w:val="24"/>
                <w:szCs w:val="24"/>
              </w:rPr>
              <w:t>1</w:t>
            </w:r>
          </w:p>
        </w:tc>
        <w:tc>
          <w:tcPr>
            <w:tcW w:w="756" w:type="dxa"/>
          </w:tcPr>
          <w:p w:rsidR="00F10AAE" w:rsidRPr="00D27DB1" w:rsidRDefault="00F10AAE" w:rsidP="00B12F85">
            <w:pPr>
              <w:jc w:val="center"/>
              <w:rPr>
                <w:sz w:val="24"/>
                <w:szCs w:val="24"/>
              </w:rPr>
            </w:pPr>
            <w:r w:rsidRPr="00D27DB1">
              <w:rPr>
                <w:sz w:val="24"/>
                <w:szCs w:val="24"/>
              </w:rPr>
              <w:t>1</w:t>
            </w:r>
          </w:p>
        </w:tc>
        <w:tc>
          <w:tcPr>
            <w:tcW w:w="756" w:type="dxa"/>
            <w:tcBorders>
              <w:right w:val="single" w:sz="12" w:space="0" w:color="auto"/>
            </w:tcBorders>
          </w:tcPr>
          <w:p w:rsidR="00F10AAE" w:rsidRPr="00D27DB1" w:rsidRDefault="00F10AAE" w:rsidP="00B12F85">
            <w:pPr>
              <w:jc w:val="center"/>
              <w:rPr>
                <w:sz w:val="24"/>
                <w:szCs w:val="24"/>
              </w:rPr>
            </w:pPr>
            <w:r w:rsidRPr="00D27DB1">
              <w:rPr>
                <w:sz w:val="24"/>
                <w:szCs w:val="24"/>
              </w:rPr>
              <w:t>1</w:t>
            </w: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sz w:val="24"/>
                <w:szCs w:val="24"/>
              </w:rPr>
            </w:pPr>
            <w:r w:rsidRPr="00D27DB1">
              <w:rPr>
                <w:sz w:val="24"/>
                <w:szCs w:val="24"/>
              </w:rPr>
              <w:t>5</w:t>
            </w:r>
          </w:p>
        </w:tc>
      </w:tr>
      <w:tr w:rsidR="00F10AAE" w:rsidRPr="00D27DB1">
        <w:tc>
          <w:tcPr>
            <w:tcW w:w="2268" w:type="dxa"/>
            <w:vMerge/>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4"/>
                <w:szCs w:val="24"/>
              </w:rPr>
            </w:pPr>
          </w:p>
        </w:tc>
        <w:tc>
          <w:tcPr>
            <w:tcW w:w="1440" w:type="dxa"/>
            <w:tcBorders>
              <w:left w:val="single" w:sz="12" w:space="0" w:color="auto"/>
            </w:tcBorders>
          </w:tcPr>
          <w:p w:rsidR="00F10AAE" w:rsidRPr="00D27DB1" w:rsidRDefault="00F10AAE" w:rsidP="00B12F85">
            <w:pPr>
              <w:jc w:val="both"/>
              <w:rPr>
                <w:sz w:val="24"/>
                <w:szCs w:val="24"/>
              </w:rPr>
            </w:pPr>
            <w:r w:rsidRPr="00D27DB1">
              <w:rPr>
                <w:sz w:val="24"/>
                <w:szCs w:val="24"/>
              </w:rPr>
              <w:t>Výtvarná výchova</w:t>
            </w:r>
          </w:p>
        </w:tc>
        <w:tc>
          <w:tcPr>
            <w:tcW w:w="1260" w:type="dxa"/>
          </w:tcPr>
          <w:p w:rsidR="00F10AAE" w:rsidRPr="00D27DB1" w:rsidRDefault="00F10AAE" w:rsidP="00B12F85">
            <w:pPr>
              <w:jc w:val="both"/>
              <w:rPr>
                <w:sz w:val="24"/>
                <w:szCs w:val="24"/>
              </w:rPr>
            </w:pPr>
            <w:proofErr w:type="spellStart"/>
            <w:r w:rsidRPr="00D27DB1">
              <w:rPr>
                <w:sz w:val="24"/>
                <w:szCs w:val="24"/>
              </w:rPr>
              <w:t>Vv</w:t>
            </w:r>
            <w:proofErr w:type="spellEnd"/>
          </w:p>
        </w:tc>
        <w:tc>
          <w:tcPr>
            <w:tcW w:w="756" w:type="dxa"/>
          </w:tcPr>
          <w:p w:rsidR="00F10AAE" w:rsidRPr="00D27DB1" w:rsidRDefault="00F10AAE" w:rsidP="00B12F85">
            <w:pPr>
              <w:jc w:val="center"/>
              <w:rPr>
                <w:sz w:val="24"/>
                <w:szCs w:val="24"/>
              </w:rPr>
            </w:pPr>
            <w:r w:rsidRPr="00D27DB1">
              <w:rPr>
                <w:sz w:val="24"/>
                <w:szCs w:val="24"/>
              </w:rPr>
              <w:t>1</w:t>
            </w:r>
          </w:p>
        </w:tc>
        <w:tc>
          <w:tcPr>
            <w:tcW w:w="756" w:type="dxa"/>
          </w:tcPr>
          <w:p w:rsidR="00F10AAE" w:rsidRPr="00D27DB1" w:rsidRDefault="00F10AAE" w:rsidP="00B12F85">
            <w:pPr>
              <w:jc w:val="center"/>
              <w:rPr>
                <w:sz w:val="24"/>
                <w:szCs w:val="24"/>
              </w:rPr>
            </w:pPr>
            <w:r w:rsidRPr="00D27DB1">
              <w:rPr>
                <w:sz w:val="24"/>
                <w:szCs w:val="24"/>
              </w:rPr>
              <w:t>1</w:t>
            </w:r>
          </w:p>
        </w:tc>
        <w:tc>
          <w:tcPr>
            <w:tcW w:w="756" w:type="dxa"/>
          </w:tcPr>
          <w:p w:rsidR="00F10AAE" w:rsidRPr="00D27DB1" w:rsidRDefault="00F10AAE" w:rsidP="00B12F85">
            <w:pPr>
              <w:jc w:val="center"/>
              <w:rPr>
                <w:sz w:val="24"/>
                <w:szCs w:val="24"/>
              </w:rPr>
            </w:pPr>
            <w:r w:rsidRPr="00D27DB1">
              <w:rPr>
                <w:sz w:val="24"/>
                <w:szCs w:val="24"/>
              </w:rPr>
              <w:t>1</w:t>
            </w:r>
          </w:p>
        </w:tc>
        <w:tc>
          <w:tcPr>
            <w:tcW w:w="756" w:type="dxa"/>
          </w:tcPr>
          <w:p w:rsidR="00F10AAE" w:rsidRPr="00D27DB1" w:rsidRDefault="004F7677" w:rsidP="004F7677">
            <w:pPr>
              <w:jc w:val="center"/>
              <w:rPr>
                <w:sz w:val="24"/>
                <w:szCs w:val="24"/>
              </w:rPr>
            </w:pPr>
            <w:r>
              <w:rPr>
                <w:sz w:val="24"/>
                <w:szCs w:val="24"/>
              </w:rPr>
              <w:t>1</w:t>
            </w:r>
          </w:p>
        </w:tc>
        <w:tc>
          <w:tcPr>
            <w:tcW w:w="756" w:type="dxa"/>
            <w:tcBorders>
              <w:right w:val="single" w:sz="12" w:space="0" w:color="auto"/>
            </w:tcBorders>
          </w:tcPr>
          <w:p w:rsidR="00F10AAE" w:rsidRPr="00D27DB1" w:rsidRDefault="004F7677" w:rsidP="00B12F85">
            <w:pPr>
              <w:jc w:val="center"/>
              <w:rPr>
                <w:sz w:val="24"/>
                <w:szCs w:val="24"/>
              </w:rPr>
            </w:pPr>
            <w:r>
              <w:rPr>
                <w:sz w:val="24"/>
                <w:szCs w:val="24"/>
              </w:rPr>
              <w:t>1</w:t>
            </w: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4F7677" w:rsidP="00B12F85">
            <w:pPr>
              <w:jc w:val="center"/>
              <w:rPr>
                <w:sz w:val="24"/>
                <w:szCs w:val="24"/>
              </w:rPr>
            </w:pPr>
            <w:r>
              <w:rPr>
                <w:sz w:val="24"/>
                <w:szCs w:val="24"/>
              </w:rPr>
              <w:t>5</w:t>
            </w:r>
          </w:p>
        </w:tc>
      </w:tr>
      <w:tr w:rsidR="00F10AAE" w:rsidRPr="00D27DB1">
        <w:tc>
          <w:tcPr>
            <w:tcW w:w="2268"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4"/>
                <w:szCs w:val="24"/>
              </w:rPr>
            </w:pPr>
            <w:r w:rsidRPr="00D27DB1">
              <w:rPr>
                <w:b/>
                <w:bCs/>
                <w:sz w:val="24"/>
                <w:szCs w:val="24"/>
              </w:rPr>
              <w:t>Člověk a zdraví</w:t>
            </w:r>
          </w:p>
        </w:tc>
        <w:tc>
          <w:tcPr>
            <w:tcW w:w="1440" w:type="dxa"/>
            <w:tcBorders>
              <w:left w:val="single" w:sz="12" w:space="0" w:color="auto"/>
            </w:tcBorders>
          </w:tcPr>
          <w:p w:rsidR="00F10AAE" w:rsidRPr="00D27DB1" w:rsidRDefault="00F10AAE" w:rsidP="00B12F85">
            <w:pPr>
              <w:jc w:val="both"/>
              <w:rPr>
                <w:sz w:val="24"/>
                <w:szCs w:val="24"/>
              </w:rPr>
            </w:pPr>
            <w:r w:rsidRPr="00D27DB1">
              <w:rPr>
                <w:sz w:val="24"/>
                <w:szCs w:val="24"/>
              </w:rPr>
              <w:t>Tělesná výchova</w:t>
            </w:r>
          </w:p>
        </w:tc>
        <w:tc>
          <w:tcPr>
            <w:tcW w:w="1260" w:type="dxa"/>
          </w:tcPr>
          <w:p w:rsidR="00F10AAE" w:rsidRPr="00D27DB1" w:rsidRDefault="00F10AAE" w:rsidP="00B12F85">
            <w:pPr>
              <w:jc w:val="both"/>
              <w:rPr>
                <w:sz w:val="24"/>
                <w:szCs w:val="24"/>
              </w:rPr>
            </w:pPr>
            <w:proofErr w:type="spellStart"/>
            <w:r w:rsidRPr="00D27DB1">
              <w:rPr>
                <w:sz w:val="24"/>
                <w:szCs w:val="24"/>
              </w:rPr>
              <w:t>Tv</w:t>
            </w:r>
            <w:proofErr w:type="spellEnd"/>
          </w:p>
        </w:tc>
        <w:tc>
          <w:tcPr>
            <w:tcW w:w="756" w:type="dxa"/>
          </w:tcPr>
          <w:p w:rsidR="00F10AAE" w:rsidRPr="00D27DB1" w:rsidRDefault="00F10AAE" w:rsidP="00B12F85">
            <w:pPr>
              <w:jc w:val="center"/>
              <w:rPr>
                <w:sz w:val="24"/>
                <w:szCs w:val="24"/>
              </w:rPr>
            </w:pPr>
            <w:r w:rsidRPr="00D27DB1">
              <w:rPr>
                <w:sz w:val="24"/>
                <w:szCs w:val="24"/>
              </w:rPr>
              <w:t>2</w:t>
            </w:r>
          </w:p>
        </w:tc>
        <w:tc>
          <w:tcPr>
            <w:tcW w:w="756" w:type="dxa"/>
          </w:tcPr>
          <w:p w:rsidR="00F10AAE" w:rsidRPr="00D27DB1" w:rsidRDefault="00F10AAE" w:rsidP="00B12F85">
            <w:pPr>
              <w:jc w:val="center"/>
              <w:rPr>
                <w:sz w:val="24"/>
                <w:szCs w:val="24"/>
              </w:rPr>
            </w:pPr>
            <w:r w:rsidRPr="00D27DB1">
              <w:rPr>
                <w:sz w:val="24"/>
                <w:szCs w:val="24"/>
              </w:rPr>
              <w:t>2</w:t>
            </w:r>
          </w:p>
        </w:tc>
        <w:tc>
          <w:tcPr>
            <w:tcW w:w="756" w:type="dxa"/>
          </w:tcPr>
          <w:p w:rsidR="00F10AAE" w:rsidRPr="00D27DB1" w:rsidRDefault="00F10AAE" w:rsidP="00B12F85">
            <w:pPr>
              <w:jc w:val="center"/>
              <w:rPr>
                <w:sz w:val="24"/>
                <w:szCs w:val="24"/>
              </w:rPr>
            </w:pPr>
            <w:r w:rsidRPr="00D27DB1">
              <w:rPr>
                <w:sz w:val="24"/>
                <w:szCs w:val="24"/>
              </w:rPr>
              <w:t>2</w:t>
            </w:r>
          </w:p>
        </w:tc>
        <w:tc>
          <w:tcPr>
            <w:tcW w:w="756" w:type="dxa"/>
          </w:tcPr>
          <w:p w:rsidR="00F10AAE" w:rsidRPr="00D27DB1" w:rsidRDefault="00F10AAE" w:rsidP="00B12F85">
            <w:pPr>
              <w:jc w:val="center"/>
              <w:rPr>
                <w:sz w:val="24"/>
                <w:szCs w:val="24"/>
              </w:rPr>
            </w:pPr>
            <w:r w:rsidRPr="00D27DB1">
              <w:rPr>
                <w:sz w:val="24"/>
                <w:szCs w:val="24"/>
              </w:rPr>
              <w:t>2</w:t>
            </w:r>
          </w:p>
        </w:tc>
        <w:tc>
          <w:tcPr>
            <w:tcW w:w="756" w:type="dxa"/>
            <w:tcBorders>
              <w:right w:val="single" w:sz="12" w:space="0" w:color="auto"/>
            </w:tcBorders>
          </w:tcPr>
          <w:p w:rsidR="00F10AAE" w:rsidRPr="00D27DB1" w:rsidRDefault="00F10AAE" w:rsidP="00B12F85">
            <w:pPr>
              <w:jc w:val="center"/>
              <w:rPr>
                <w:sz w:val="24"/>
                <w:szCs w:val="24"/>
              </w:rPr>
            </w:pPr>
            <w:r w:rsidRPr="00D27DB1">
              <w:rPr>
                <w:sz w:val="24"/>
                <w:szCs w:val="24"/>
              </w:rPr>
              <w:t>2</w:t>
            </w: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sz w:val="24"/>
                <w:szCs w:val="24"/>
              </w:rPr>
            </w:pPr>
            <w:r w:rsidRPr="00D27DB1">
              <w:rPr>
                <w:sz w:val="24"/>
                <w:szCs w:val="24"/>
              </w:rPr>
              <w:t>10</w:t>
            </w:r>
          </w:p>
        </w:tc>
      </w:tr>
      <w:tr w:rsidR="00F10AAE" w:rsidRPr="00D27DB1">
        <w:tc>
          <w:tcPr>
            <w:tcW w:w="2268"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4"/>
                <w:szCs w:val="24"/>
              </w:rPr>
            </w:pPr>
            <w:r w:rsidRPr="00D27DB1">
              <w:rPr>
                <w:b/>
                <w:bCs/>
                <w:sz w:val="24"/>
                <w:szCs w:val="24"/>
              </w:rPr>
              <w:t>Člověk a svět práce</w:t>
            </w:r>
          </w:p>
        </w:tc>
        <w:tc>
          <w:tcPr>
            <w:tcW w:w="1440" w:type="dxa"/>
            <w:tcBorders>
              <w:left w:val="single" w:sz="12" w:space="0" w:color="auto"/>
            </w:tcBorders>
          </w:tcPr>
          <w:p w:rsidR="00F10AAE" w:rsidRPr="00D27DB1" w:rsidRDefault="00F10AAE" w:rsidP="00B12F85">
            <w:pPr>
              <w:jc w:val="both"/>
              <w:rPr>
                <w:sz w:val="24"/>
                <w:szCs w:val="24"/>
              </w:rPr>
            </w:pPr>
            <w:r w:rsidRPr="00D27DB1">
              <w:rPr>
                <w:sz w:val="24"/>
                <w:szCs w:val="24"/>
              </w:rPr>
              <w:t>Pracovní činnosti</w:t>
            </w:r>
          </w:p>
        </w:tc>
        <w:tc>
          <w:tcPr>
            <w:tcW w:w="1260" w:type="dxa"/>
          </w:tcPr>
          <w:p w:rsidR="00F10AAE" w:rsidRPr="00D27DB1" w:rsidRDefault="00F10AAE" w:rsidP="00B12F85">
            <w:pPr>
              <w:jc w:val="both"/>
              <w:rPr>
                <w:sz w:val="24"/>
                <w:szCs w:val="24"/>
              </w:rPr>
            </w:pPr>
            <w:proofErr w:type="spellStart"/>
            <w:r w:rsidRPr="00D27DB1">
              <w:rPr>
                <w:sz w:val="24"/>
                <w:szCs w:val="24"/>
              </w:rPr>
              <w:t>Pč</w:t>
            </w:r>
            <w:proofErr w:type="spellEnd"/>
          </w:p>
        </w:tc>
        <w:tc>
          <w:tcPr>
            <w:tcW w:w="756" w:type="dxa"/>
          </w:tcPr>
          <w:p w:rsidR="00F10AAE" w:rsidRPr="00D27DB1" w:rsidRDefault="00F10AAE" w:rsidP="00B12F85">
            <w:pPr>
              <w:jc w:val="center"/>
              <w:rPr>
                <w:sz w:val="24"/>
                <w:szCs w:val="24"/>
              </w:rPr>
            </w:pPr>
            <w:r w:rsidRPr="00D27DB1">
              <w:rPr>
                <w:sz w:val="24"/>
                <w:szCs w:val="24"/>
              </w:rPr>
              <w:t>1</w:t>
            </w:r>
          </w:p>
        </w:tc>
        <w:tc>
          <w:tcPr>
            <w:tcW w:w="756" w:type="dxa"/>
          </w:tcPr>
          <w:p w:rsidR="00F10AAE" w:rsidRPr="00D27DB1" w:rsidRDefault="00F10AAE" w:rsidP="00B12F85">
            <w:pPr>
              <w:jc w:val="center"/>
              <w:rPr>
                <w:sz w:val="24"/>
                <w:szCs w:val="24"/>
              </w:rPr>
            </w:pPr>
            <w:r w:rsidRPr="00D27DB1">
              <w:rPr>
                <w:sz w:val="24"/>
                <w:szCs w:val="24"/>
              </w:rPr>
              <w:t>1</w:t>
            </w:r>
          </w:p>
        </w:tc>
        <w:tc>
          <w:tcPr>
            <w:tcW w:w="756" w:type="dxa"/>
          </w:tcPr>
          <w:p w:rsidR="00F10AAE" w:rsidRPr="00D27DB1" w:rsidRDefault="00F10AAE" w:rsidP="00B12F85">
            <w:pPr>
              <w:jc w:val="center"/>
              <w:rPr>
                <w:sz w:val="24"/>
                <w:szCs w:val="24"/>
              </w:rPr>
            </w:pPr>
            <w:r w:rsidRPr="00D27DB1">
              <w:rPr>
                <w:sz w:val="24"/>
                <w:szCs w:val="24"/>
              </w:rPr>
              <w:t>1</w:t>
            </w:r>
          </w:p>
        </w:tc>
        <w:tc>
          <w:tcPr>
            <w:tcW w:w="756" w:type="dxa"/>
          </w:tcPr>
          <w:p w:rsidR="00F10AAE" w:rsidRPr="00D27DB1" w:rsidRDefault="00F10AAE" w:rsidP="00B12F85">
            <w:pPr>
              <w:jc w:val="center"/>
              <w:rPr>
                <w:sz w:val="24"/>
                <w:szCs w:val="24"/>
              </w:rPr>
            </w:pPr>
            <w:r w:rsidRPr="00D27DB1">
              <w:rPr>
                <w:sz w:val="24"/>
                <w:szCs w:val="24"/>
              </w:rPr>
              <w:t>1</w:t>
            </w:r>
          </w:p>
        </w:tc>
        <w:tc>
          <w:tcPr>
            <w:tcW w:w="756" w:type="dxa"/>
            <w:tcBorders>
              <w:right w:val="single" w:sz="12" w:space="0" w:color="auto"/>
            </w:tcBorders>
          </w:tcPr>
          <w:p w:rsidR="00F10AAE" w:rsidRPr="00D27DB1" w:rsidRDefault="00F10AAE" w:rsidP="00B12F85">
            <w:pPr>
              <w:jc w:val="center"/>
              <w:rPr>
                <w:sz w:val="24"/>
                <w:szCs w:val="24"/>
              </w:rPr>
            </w:pPr>
            <w:r w:rsidRPr="00D27DB1">
              <w:rPr>
                <w:sz w:val="24"/>
                <w:szCs w:val="24"/>
              </w:rPr>
              <w:t>1</w:t>
            </w: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sz w:val="24"/>
                <w:szCs w:val="24"/>
              </w:rPr>
            </w:pPr>
            <w:r w:rsidRPr="00D27DB1">
              <w:rPr>
                <w:sz w:val="24"/>
                <w:szCs w:val="24"/>
              </w:rPr>
              <w:t>5</w:t>
            </w:r>
          </w:p>
        </w:tc>
      </w:tr>
      <w:tr w:rsidR="00F10AAE" w:rsidRPr="00D27DB1">
        <w:tc>
          <w:tcPr>
            <w:tcW w:w="2268"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4"/>
                <w:szCs w:val="24"/>
              </w:rPr>
            </w:pPr>
            <w:r w:rsidRPr="00D27DB1">
              <w:rPr>
                <w:b/>
                <w:bCs/>
                <w:sz w:val="24"/>
                <w:szCs w:val="24"/>
              </w:rPr>
              <w:t>Celkem</w:t>
            </w:r>
          </w:p>
        </w:tc>
        <w:tc>
          <w:tcPr>
            <w:tcW w:w="1440" w:type="dxa"/>
            <w:tcBorders>
              <w:left w:val="single" w:sz="12" w:space="0" w:color="auto"/>
              <w:bottom w:val="single" w:sz="12" w:space="0" w:color="auto"/>
            </w:tcBorders>
          </w:tcPr>
          <w:p w:rsidR="00F10AAE" w:rsidRPr="00D27DB1" w:rsidRDefault="00F10AAE" w:rsidP="00B12F85">
            <w:pPr>
              <w:jc w:val="both"/>
              <w:rPr>
                <w:sz w:val="24"/>
                <w:szCs w:val="24"/>
              </w:rPr>
            </w:pPr>
          </w:p>
        </w:tc>
        <w:tc>
          <w:tcPr>
            <w:tcW w:w="1260" w:type="dxa"/>
            <w:tcBorders>
              <w:bottom w:val="single" w:sz="12" w:space="0" w:color="auto"/>
            </w:tcBorders>
          </w:tcPr>
          <w:p w:rsidR="00F10AAE" w:rsidRPr="00D27DB1" w:rsidRDefault="00F10AAE" w:rsidP="00B12F85">
            <w:pPr>
              <w:jc w:val="both"/>
              <w:rPr>
                <w:sz w:val="24"/>
                <w:szCs w:val="24"/>
              </w:rPr>
            </w:pPr>
          </w:p>
        </w:tc>
        <w:tc>
          <w:tcPr>
            <w:tcW w:w="756" w:type="dxa"/>
            <w:tcBorders>
              <w:bottom w:val="single" w:sz="12" w:space="0" w:color="auto"/>
            </w:tcBorders>
          </w:tcPr>
          <w:p w:rsidR="00F10AAE" w:rsidRPr="00D27DB1" w:rsidRDefault="00F10AAE" w:rsidP="00B12F85">
            <w:pPr>
              <w:jc w:val="center"/>
              <w:rPr>
                <w:sz w:val="24"/>
                <w:szCs w:val="24"/>
              </w:rPr>
            </w:pPr>
            <w:r w:rsidRPr="00D27DB1">
              <w:rPr>
                <w:sz w:val="24"/>
                <w:szCs w:val="24"/>
              </w:rPr>
              <w:t>20</w:t>
            </w:r>
          </w:p>
        </w:tc>
        <w:tc>
          <w:tcPr>
            <w:tcW w:w="756" w:type="dxa"/>
            <w:tcBorders>
              <w:bottom w:val="single" w:sz="12" w:space="0" w:color="auto"/>
            </w:tcBorders>
          </w:tcPr>
          <w:p w:rsidR="00F10AAE" w:rsidRPr="00D27DB1" w:rsidRDefault="00F10AAE" w:rsidP="00B12F85">
            <w:pPr>
              <w:jc w:val="center"/>
              <w:rPr>
                <w:sz w:val="24"/>
                <w:szCs w:val="24"/>
              </w:rPr>
            </w:pPr>
            <w:r w:rsidRPr="00D27DB1">
              <w:rPr>
                <w:sz w:val="24"/>
                <w:szCs w:val="24"/>
              </w:rPr>
              <w:t>22</w:t>
            </w:r>
          </w:p>
        </w:tc>
        <w:tc>
          <w:tcPr>
            <w:tcW w:w="756" w:type="dxa"/>
            <w:tcBorders>
              <w:bottom w:val="single" w:sz="12" w:space="0" w:color="auto"/>
            </w:tcBorders>
          </w:tcPr>
          <w:p w:rsidR="00F10AAE" w:rsidRPr="00D27DB1" w:rsidRDefault="00F10AAE" w:rsidP="00B12F85">
            <w:pPr>
              <w:jc w:val="center"/>
              <w:rPr>
                <w:sz w:val="24"/>
                <w:szCs w:val="24"/>
              </w:rPr>
            </w:pPr>
            <w:r w:rsidRPr="00D27DB1">
              <w:rPr>
                <w:sz w:val="24"/>
                <w:szCs w:val="24"/>
              </w:rPr>
              <w:t>24</w:t>
            </w:r>
          </w:p>
        </w:tc>
        <w:tc>
          <w:tcPr>
            <w:tcW w:w="756" w:type="dxa"/>
            <w:tcBorders>
              <w:bottom w:val="single" w:sz="12" w:space="0" w:color="auto"/>
            </w:tcBorders>
          </w:tcPr>
          <w:p w:rsidR="00F10AAE" w:rsidRPr="00D27DB1" w:rsidRDefault="00F10AAE" w:rsidP="00B12F85">
            <w:pPr>
              <w:jc w:val="center"/>
              <w:rPr>
                <w:sz w:val="24"/>
                <w:szCs w:val="24"/>
              </w:rPr>
            </w:pPr>
            <w:r w:rsidRPr="00D27DB1">
              <w:rPr>
                <w:sz w:val="24"/>
                <w:szCs w:val="24"/>
              </w:rPr>
              <w:t>26</w:t>
            </w:r>
          </w:p>
        </w:tc>
        <w:tc>
          <w:tcPr>
            <w:tcW w:w="756" w:type="dxa"/>
            <w:tcBorders>
              <w:bottom w:val="single" w:sz="12" w:space="0" w:color="auto"/>
              <w:right w:val="single" w:sz="12" w:space="0" w:color="auto"/>
            </w:tcBorders>
          </w:tcPr>
          <w:p w:rsidR="00F10AAE" w:rsidRPr="00D27DB1" w:rsidRDefault="00F10AAE" w:rsidP="00B12F85">
            <w:pPr>
              <w:jc w:val="center"/>
              <w:rPr>
                <w:sz w:val="24"/>
                <w:szCs w:val="24"/>
              </w:rPr>
            </w:pPr>
            <w:r w:rsidRPr="00D27DB1">
              <w:rPr>
                <w:sz w:val="24"/>
                <w:szCs w:val="24"/>
              </w:rPr>
              <w:t>26</w:t>
            </w:r>
          </w:p>
          <w:p w:rsidR="00F10AAE" w:rsidRPr="00D27DB1" w:rsidRDefault="00F10AAE" w:rsidP="00B12F85">
            <w:pPr>
              <w:jc w:val="center"/>
              <w:rPr>
                <w:sz w:val="24"/>
                <w:szCs w:val="24"/>
              </w:rPr>
            </w:pPr>
          </w:p>
        </w:tc>
        <w:tc>
          <w:tcPr>
            <w:tcW w:w="1080"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center"/>
              <w:rPr>
                <w:sz w:val="24"/>
                <w:szCs w:val="24"/>
              </w:rPr>
            </w:pPr>
            <w:r w:rsidRPr="00D27DB1">
              <w:rPr>
                <w:sz w:val="24"/>
                <w:szCs w:val="24"/>
              </w:rPr>
              <w:t>10</w:t>
            </w:r>
            <w:r w:rsidR="00956B07">
              <w:rPr>
                <w:sz w:val="24"/>
                <w:szCs w:val="24"/>
              </w:rPr>
              <w:t>2</w:t>
            </w:r>
            <w:r w:rsidRPr="00D27DB1">
              <w:rPr>
                <w:sz w:val="24"/>
                <w:szCs w:val="24"/>
              </w:rPr>
              <w:t>+16</w:t>
            </w:r>
          </w:p>
        </w:tc>
      </w:tr>
      <w:tr w:rsidR="00F10AAE" w:rsidRPr="00D27DB1">
        <w:tc>
          <w:tcPr>
            <w:tcW w:w="2268" w:type="dxa"/>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rPr>
                <w:b/>
                <w:bCs/>
                <w:sz w:val="28"/>
                <w:szCs w:val="28"/>
              </w:rPr>
            </w:pPr>
            <w:r w:rsidRPr="00D27DB1">
              <w:rPr>
                <w:b/>
                <w:bCs/>
                <w:sz w:val="28"/>
                <w:szCs w:val="28"/>
              </w:rPr>
              <w:t>Celkem</w:t>
            </w:r>
          </w:p>
        </w:tc>
        <w:tc>
          <w:tcPr>
            <w:tcW w:w="7560" w:type="dxa"/>
            <w:gridSpan w:val="8"/>
            <w:tcBorders>
              <w:top w:val="single" w:sz="12" w:space="0" w:color="auto"/>
              <w:left w:val="single" w:sz="12" w:space="0" w:color="auto"/>
              <w:bottom w:val="single" w:sz="12" w:space="0" w:color="auto"/>
              <w:right w:val="single" w:sz="12" w:space="0" w:color="auto"/>
            </w:tcBorders>
            <w:shd w:val="clear" w:color="auto" w:fill="E0E0E0"/>
          </w:tcPr>
          <w:p w:rsidR="00F10AAE" w:rsidRPr="00D27DB1" w:rsidRDefault="00F10AAE" w:rsidP="00B12F85">
            <w:pPr>
              <w:jc w:val="right"/>
              <w:rPr>
                <w:b/>
                <w:bCs/>
                <w:sz w:val="28"/>
                <w:szCs w:val="28"/>
              </w:rPr>
            </w:pPr>
            <w:r w:rsidRPr="00D27DB1">
              <w:rPr>
                <w:b/>
                <w:bCs/>
                <w:sz w:val="28"/>
                <w:szCs w:val="28"/>
              </w:rPr>
              <w:t>118 hodin</w:t>
            </w:r>
          </w:p>
        </w:tc>
      </w:tr>
    </w:tbl>
    <w:p w:rsidR="00F10AAE" w:rsidRDefault="00F10AAE" w:rsidP="004F7A65">
      <w:pPr>
        <w:jc w:val="both"/>
        <w:rPr>
          <w:sz w:val="24"/>
          <w:szCs w:val="24"/>
        </w:rPr>
      </w:pPr>
    </w:p>
    <w:p w:rsidR="00F10AAE" w:rsidRDefault="00F10AAE" w:rsidP="004F7A65">
      <w:pPr>
        <w:jc w:val="both"/>
        <w:rPr>
          <w:sz w:val="24"/>
          <w:szCs w:val="24"/>
        </w:rPr>
      </w:pPr>
    </w:p>
    <w:p w:rsidR="00F10AAE" w:rsidRDefault="00F10AAE" w:rsidP="004F7A65">
      <w:pPr>
        <w:ind w:firstLine="708"/>
        <w:jc w:val="both"/>
        <w:rPr>
          <w:sz w:val="24"/>
          <w:szCs w:val="24"/>
        </w:rPr>
      </w:pPr>
      <w:r>
        <w:rPr>
          <w:sz w:val="24"/>
          <w:szCs w:val="24"/>
        </w:rPr>
        <w:t xml:space="preserve">Protože jsme malotřídní škola, může se na daný školní rok učební plán změnit. Ke změně učebního plánu vedou zejména počty žáků v jednotlivých ročnících, které jsou podkladem pro spojování ročníků a personální obsazení pedagogického sboru. Pro sestavení rozvrhu může být nutné změnit disponibilní hodiny. Změna učebního plánu probíhá za předpokladu dodržení minimálního počtu hodin v předmětu a za předpokladu nezměněného počtu hodin v ročníku. V podstatě se mohou měnit jen disponibilní hodiny. </w:t>
      </w:r>
    </w:p>
    <w:p w:rsidR="00F10AAE" w:rsidRDefault="00F10AAE" w:rsidP="004F7A65">
      <w:pPr>
        <w:jc w:val="both"/>
        <w:rPr>
          <w:sz w:val="24"/>
          <w:szCs w:val="24"/>
        </w:rPr>
      </w:pPr>
      <w:r>
        <w:rPr>
          <w:sz w:val="24"/>
          <w:szCs w:val="24"/>
        </w:rPr>
        <w:tab/>
        <w:t>Změněný učební plán na daný školní rok se stává přílohou ŠVP a součástí dokladů, které se týkají organizace daného školního roku.</w:t>
      </w:r>
    </w:p>
    <w:p w:rsidR="00F10AAE" w:rsidRDefault="00F10AAE" w:rsidP="004F7A65">
      <w:pPr>
        <w:jc w:val="both"/>
        <w:rPr>
          <w:sz w:val="24"/>
          <w:szCs w:val="24"/>
        </w:rPr>
      </w:pPr>
    </w:p>
    <w:p w:rsidR="00F10AAE" w:rsidRDefault="00F10AAE" w:rsidP="004F7A65">
      <w:pPr>
        <w:jc w:val="both"/>
        <w:rPr>
          <w:sz w:val="24"/>
          <w:szCs w:val="24"/>
        </w:rPr>
      </w:pPr>
    </w:p>
    <w:p w:rsidR="00F10AAE" w:rsidRDefault="00F10AAE" w:rsidP="004F7A65">
      <w:pPr>
        <w:jc w:val="both"/>
        <w:rPr>
          <w:sz w:val="24"/>
          <w:szCs w:val="24"/>
        </w:rPr>
      </w:pPr>
    </w:p>
    <w:p w:rsidR="00F10AAE" w:rsidRDefault="00F10AAE" w:rsidP="004F7A65">
      <w:pPr>
        <w:jc w:val="both"/>
        <w:rPr>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10AAE" w:rsidRPr="00D27DB1" w:rsidTr="00567702">
        <w:trPr>
          <w:trHeight w:val="1037"/>
        </w:trPr>
        <w:tc>
          <w:tcPr>
            <w:tcW w:w="9356" w:type="dxa"/>
            <w:shd w:val="clear" w:color="auto" w:fill="E0E0E0"/>
          </w:tcPr>
          <w:p w:rsidR="00F10AAE" w:rsidRPr="00D27DB1" w:rsidRDefault="00F10AAE" w:rsidP="00B12F85">
            <w:pPr>
              <w:pStyle w:val="Normlnweb"/>
              <w:spacing w:after="0"/>
              <w:ind w:left="720"/>
              <w:rPr>
                <w:b/>
                <w:bCs/>
                <w:sz w:val="16"/>
                <w:szCs w:val="16"/>
              </w:rPr>
            </w:pPr>
          </w:p>
          <w:p w:rsidR="00D423D8" w:rsidRPr="00D423D8" w:rsidRDefault="00F10AAE" w:rsidP="00D423D8">
            <w:pPr>
              <w:pStyle w:val="Nadpis1"/>
              <w:jc w:val="center"/>
              <w:rPr>
                <w:rFonts w:ascii="Times New Roman" w:hAnsi="Times New Roman" w:cs="Times New Roman"/>
                <w:b/>
                <w:bCs/>
                <w:color w:val="auto"/>
              </w:rPr>
            </w:pPr>
            <w:bookmarkStart w:id="19" w:name="_Toc175729531"/>
            <w:r w:rsidRPr="00125D24">
              <w:rPr>
                <w:rFonts w:ascii="Times New Roman" w:hAnsi="Times New Roman" w:cs="Times New Roman"/>
                <w:b/>
                <w:bCs/>
                <w:color w:val="auto"/>
              </w:rPr>
              <w:t>5. Učební osnovy</w:t>
            </w:r>
            <w:bookmarkEnd w:id="19"/>
          </w:p>
          <w:p w:rsidR="00F10AAE" w:rsidRPr="00D27DB1" w:rsidRDefault="00F10AAE" w:rsidP="00B12F85">
            <w:pPr>
              <w:pStyle w:val="Normlnweb"/>
              <w:spacing w:after="0"/>
              <w:ind w:left="720"/>
              <w:rPr>
                <w:b/>
                <w:bCs/>
                <w:sz w:val="4"/>
                <w:szCs w:val="4"/>
              </w:rPr>
            </w:pPr>
          </w:p>
        </w:tc>
      </w:tr>
    </w:tbl>
    <w:p w:rsidR="00F10AAE" w:rsidRDefault="00F10AAE" w:rsidP="00B12F85">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20" w:name="_Toc175729532"/>
      <w:r w:rsidRPr="00B12F85">
        <w:rPr>
          <w:rFonts w:ascii="Times New Roman" w:hAnsi="Times New Roman" w:cs="Times New Roman"/>
          <w:b/>
          <w:bCs/>
          <w:color w:val="auto"/>
          <w:sz w:val="28"/>
          <w:szCs w:val="28"/>
        </w:rPr>
        <w:t>5.1 Jazyk a jazyková komunikace</w:t>
      </w:r>
      <w:bookmarkEnd w:id="20"/>
    </w:p>
    <w:p w:rsidR="00F10AAE" w:rsidRPr="00B12F85" w:rsidRDefault="00F10AAE" w:rsidP="00B12F85"/>
    <w:p w:rsidR="00F10AAE" w:rsidRDefault="00F10AAE" w:rsidP="00B12F85">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21" w:name="_Toc175729533"/>
      <w:r w:rsidRPr="00B12F85">
        <w:rPr>
          <w:rFonts w:ascii="Times New Roman" w:hAnsi="Times New Roman" w:cs="Times New Roman"/>
          <w:b/>
          <w:bCs/>
          <w:color w:val="auto"/>
          <w:sz w:val="28"/>
          <w:szCs w:val="28"/>
        </w:rPr>
        <w:t>5.1.1 Český jazyk a literatura</w:t>
      </w:r>
      <w:bookmarkEnd w:id="21"/>
    </w:p>
    <w:p w:rsidR="00F10AAE" w:rsidRDefault="00F10AAE" w:rsidP="009F2869">
      <w:pPr>
        <w:rPr>
          <w:sz w:val="24"/>
          <w:szCs w:val="24"/>
        </w:rPr>
      </w:pPr>
    </w:p>
    <w:p w:rsidR="00F10AAE" w:rsidRPr="00BD232C" w:rsidRDefault="00F10AAE" w:rsidP="00BD232C">
      <w:pPr>
        <w:pBdr>
          <w:top w:val="single" w:sz="4" w:space="1" w:color="auto"/>
          <w:left w:val="single" w:sz="4" w:space="4" w:color="auto"/>
          <w:bottom w:val="single" w:sz="4" w:space="1" w:color="auto"/>
          <w:right w:val="single" w:sz="4" w:space="4" w:color="auto"/>
        </w:pBdr>
        <w:rPr>
          <w:b/>
          <w:bCs/>
          <w:sz w:val="28"/>
          <w:szCs w:val="28"/>
        </w:rPr>
      </w:pPr>
      <w:r w:rsidRPr="00BD232C">
        <w:rPr>
          <w:b/>
          <w:bCs/>
          <w:sz w:val="28"/>
          <w:szCs w:val="28"/>
        </w:rPr>
        <w:t>Charakteristika vyučovacího předmětu</w:t>
      </w:r>
    </w:p>
    <w:p w:rsidR="00F10AAE" w:rsidRDefault="00F10AAE" w:rsidP="00B12F85">
      <w:pPr>
        <w:rPr>
          <w:b/>
          <w:bCs/>
          <w:sz w:val="24"/>
          <w:szCs w:val="24"/>
        </w:rPr>
      </w:pPr>
    </w:p>
    <w:p w:rsidR="00F10AAE" w:rsidRPr="009F2869" w:rsidRDefault="00F10AAE" w:rsidP="009F2869">
      <w:pPr>
        <w:ind w:firstLine="708"/>
        <w:jc w:val="both"/>
        <w:rPr>
          <w:sz w:val="24"/>
          <w:szCs w:val="24"/>
        </w:rPr>
      </w:pPr>
      <w:r w:rsidRPr="009F2869">
        <w:rPr>
          <w:sz w:val="24"/>
          <w:szCs w:val="24"/>
        </w:rPr>
        <w:t xml:space="preserve">Jazyk je nástrojem dorozumívání a integrace do lidského společenství. Prostřednictvím jazykové a literární výchovy získává žák schopnost vyjadřovat své myšlenky a city, komunikovat s ostatními lidmi. </w:t>
      </w:r>
    </w:p>
    <w:p w:rsidR="00F10AAE" w:rsidRPr="005E039A" w:rsidRDefault="00F10AAE" w:rsidP="009F2869">
      <w:pPr>
        <w:pStyle w:val="Odstavec"/>
      </w:pPr>
      <w:r w:rsidRPr="005E039A">
        <w:t xml:space="preserve">Dovednosti, které si v jeho rámci žáci osvojují, jsou důležité nejen pro vzdělávání v rámci oblasti Jazyk a jazyková komunikace, ale umožňují získávání poznatků ve všech dalších oborech. </w:t>
      </w:r>
    </w:p>
    <w:p w:rsidR="00F10AAE" w:rsidRDefault="00F10AAE" w:rsidP="009F2869">
      <w:pPr>
        <w:ind w:firstLine="540"/>
        <w:jc w:val="both"/>
        <w:rPr>
          <w:sz w:val="24"/>
          <w:szCs w:val="24"/>
        </w:rPr>
      </w:pPr>
      <w:r w:rsidRPr="005E039A">
        <w:rPr>
          <w:sz w:val="24"/>
          <w:szCs w:val="24"/>
        </w:rPr>
        <w:t xml:space="preserve">Český jazyk zaujímá významné postavení ve výchovně vzdělávacím procesu, jelikož se promítá do všech oblastí vzdělávání. Je základním nástrojem pro získávání informací a poznatků ve všech dalších oborech. </w:t>
      </w:r>
      <w:r>
        <w:rPr>
          <w:sz w:val="24"/>
          <w:szCs w:val="24"/>
        </w:rPr>
        <w:t xml:space="preserve"> </w:t>
      </w:r>
      <w:r w:rsidRPr="005E039A">
        <w:rPr>
          <w:sz w:val="24"/>
          <w:szCs w:val="24"/>
        </w:rPr>
        <w:t>Český jazyk a literatura má komplexní charakter, jednotlivé složky se plynule prolínají</w:t>
      </w:r>
      <w:r>
        <w:rPr>
          <w:sz w:val="24"/>
          <w:szCs w:val="24"/>
        </w:rPr>
        <w:t>.</w:t>
      </w:r>
    </w:p>
    <w:p w:rsidR="00F10AAE" w:rsidRDefault="00F10AAE" w:rsidP="009F2869">
      <w:pPr>
        <w:jc w:val="both"/>
        <w:rPr>
          <w:sz w:val="24"/>
          <w:szCs w:val="24"/>
        </w:rPr>
      </w:pPr>
    </w:p>
    <w:p w:rsidR="00F10AAE" w:rsidRPr="00BD232C" w:rsidRDefault="00F10AAE" w:rsidP="00BD232C">
      <w:pPr>
        <w:pBdr>
          <w:top w:val="single" w:sz="4" w:space="1" w:color="auto"/>
          <w:left w:val="single" w:sz="4" w:space="4" w:color="auto"/>
          <w:bottom w:val="single" w:sz="4" w:space="1" w:color="auto"/>
          <w:right w:val="single" w:sz="4" w:space="4" w:color="auto"/>
        </w:pBdr>
        <w:jc w:val="both"/>
        <w:rPr>
          <w:b/>
          <w:bCs/>
          <w:sz w:val="28"/>
          <w:szCs w:val="28"/>
        </w:rPr>
      </w:pPr>
      <w:r w:rsidRPr="00BD232C">
        <w:rPr>
          <w:b/>
          <w:bCs/>
          <w:sz w:val="28"/>
          <w:szCs w:val="28"/>
        </w:rPr>
        <w:t>Obsah</w:t>
      </w:r>
    </w:p>
    <w:p w:rsidR="00F10AAE" w:rsidRDefault="00F10AAE" w:rsidP="009F2869">
      <w:pPr>
        <w:jc w:val="both"/>
        <w:rPr>
          <w:b/>
          <w:bCs/>
          <w:sz w:val="24"/>
          <w:szCs w:val="24"/>
        </w:rPr>
      </w:pPr>
    </w:p>
    <w:p w:rsidR="00F10AAE" w:rsidRPr="005E039A" w:rsidRDefault="00F10AAE" w:rsidP="009F2869">
      <w:pPr>
        <w:ind w:firstLine="540"/>
        <w:jc w:val="both"/>
        <w:rPr>
          <w:sz w:val="24"/>
          <w:szCs w:val="24"/>
        </w:rPr>
      </w:pPr>
      <w:r w:rsidRPr="005E039A">
        <w:rPr>
          <w:sz w:val="24"/>
          <w:szCs w:val="24"/>
        </w:rPr>
        <w:t>V 1. ročníku má Český jazyk komplexní charakter, od 2. ročníku se specifikuje na:</w:t>
      </w:r>
    </w:p>
    <w:p w:rsidR="00F10AAE" w:rsidRDefault="00F10AAE" w:rsidP="009F2869">
      <w:pPr>
        <w:tabs>
          <w:tab w:val="left" w:pos="1080"/>
        </w:tabs>
        <w:jc w:val="both"/>
        <w:rPr>
          <w:sz w:val="24"/>
          <w:szCs w:val="24"/>
        </w:rPr>
      </w:pPr>
      <w:r w:rsidRPr="005E039A">
        <w:rPr>
          <w:b/>
          <w:bCs/>
          <w:sz w:val="24"/>
          <w:szCs w:val="24"/>
        </w:rPr>
        <w:t xml:space="preserve">Jazykové vyučování </w:t>
      </w:r>
      <w:r w:rsidRPr="005E039A">
        <w:rPr>
          <w:sz w:val="24"/>
          <w:szCs w:val="24"/>
        </w:rPr>
        <w:t>–</w:t>
      </w:r>
      <w:r w:rsidRPr="005E039A">
        <w:rPr>
          <w:b/>
          <w:bCs/>
          <w:sz w:val="24"/>
          <w:szCs w:val="24"/>
        </w:rPr>
        <w:t xml:space="preserve"> </w:t>
      </w:r>
      <w:r w:rsidRPr="005E039A">
        <w:rPr>
          <w:sz w:val="24"/>
          <w:szCs w:val="24"/>
        </w:rPr>
        <w:t>Žáci získávají vědomosti a dovednosti potřebné k osvojování spisovné češtiny. Učí se</w:t>
      </w:r>
      <w:r w:rsidRPr="005E039A">
        <w:rPr>
          <w:b/>
          <w:bCs/>
          <w:sz w:val="24"/>
          <w:szCs w:val="24"/>
        </w:rPr>
        <w:t xml:space="preserve"> </w:t>
      </w:r>
      <w:r w:rsidRPr="005E039A">
        <w:rPr>
          <w:sz w:val="24"/>
          <w:szCs w:val="24"/>
        </w:rPr>
        <w:t>správně a kultivovaně používat mateřský jazyk jak v</w:t>
      </w:r>
      <w:r>
        <w:rPr>
          <w:sz w:val="24"/>
          <w:szCs w:val="24"/>
        </w:rPr>
        <w:t> </w:t>
      </w:r>
      <w:r w:rsidRPr="005E039A">
        <w:rPr>
          <w:sz w:val="24"/>
          <w:szCs w:val="24"/>
        </w:rPr>
        <w:t>mluvené</w:t>
      </w:r>
      <w:r>
        <w:rPr>
          <w:sz w:val="24"/>
          <w:szCs w:val="24"/>
        </w:rPr>
        <w:t>,</w:t>
      </w:r>
      <w:r w:rsidRPr="005E039A">
        <w:rPr>
          <w:sz w:val="24"/>
          <w:szCs w:val="24"/>
        </w:rPr>
        <w:t xml:space="preserve"> tak v psané podobě.</w:t>
      </w:r>
    </w:p>
    <w:p w:rsidR="00F10AAE" w:rsidRPr="005E039A" w:rsidRDefault="00F10AAE" w:rsidP="009F2869">
      <w:pPr>
        <w:tabs>
          <w:tab w:val="left" w:pos="1080"/>
        </w:tabs>
        <w:jc w:val="both"/>
        <w:rPr>
          <w:sz w:val="24"/>
          <w:szCs w:val="24"/>
        </w:rPr>
      </w:pPr>
    </w:p>
    <w:p w:rsidR="00F10AAE" w:rsidRDefault="00F10AAE" w:rsidP="009F2869">
      <w:pPr>
        <w:tabs>
          <w:tab w:val="left" w:pos="1080"/>
        </w:tabs>
        <w:jc w:val="both"/>
        <w:rPr>
          <w:sz w:val="24"/>
          <w:szCs w:val="24"/>
        </w:rPr>
      </w:pPr>
      <w:r w:rsidRPr="005E039A">
        <w:rPr>
          <w:b/>
          <w:bCs/>
          <w:sz w:val="24"/>
          <w:szCs w:val="24"/>
        </w:rPr>
        <w:t xml:space="preserve">Psaní </w:t>
      </w:r>
      <w:r w:rsidRPr="005E039A">
        <w:rPr>
          <w:sz w:val="24"/>
          <w:szCs w:val="24"/>
        </w:rPr>
        <w:t>– Žáci si kvalitně a trvale osvojují správnou techniku psaní. Jsou schopni se písemně vyjadřovat, osvojují si elementární pravidla stylistiky.</w:t>
      </w:r>
    </w:p>
    <w:p w:rsidR="00F10AAE" w:rsidRPr="005E039A" w:rsidRDefault="00F10AAE" w:rsidP="009F2869">
      <w:pPr>
        <w:tabs>
          <w:tab w:val="left" w:pos="1080"/>
        </w:tabs>
        <w:jc w:val="both"/>
        <w:rPr>
          <w:sz w:val="24"/>
          <w:szCs w:val="24"/>
        </w:rPr>
      </w:pPr>
    </w:p>
    <w:p w:rsidR="00F10AAE" w:rsidRDefault="00F10AAE" w:rsidP="009F2869">
      <w:pPr>
        <w:tabs>
          <w:tab w:val="left" w:pos="540"/>
        </w:tabs>
        <w:jc w:val="both"/>
        <w:rPr>
          <w:sz w:val="24"/>
          <w:szCs w:val="24"/>
        </w:rPr>
      </w:pPr>
      <w:r w:rsidRPr="005E039A">
        <w:rPr>
          <w:b/>
          <w:bCs/>
          <w:sz w:val="24"/>
          <w:szCs w:val="24"/>
        </w:rPr>
        <w:t>Sloh</w:t>
      </w:r>
      <w:r w:rsidRPr="005E039A">
        <w:rPr>
          <w:sz w:val="24"/>
          <w:szCs w:val="24"/>
        </w:rPr>
        <w:t xml:space="preserve"> – Žáci se učí chápat různá jazyková sdělení a výstižně formulovat a sdělovat své myšlenky   a prožitky jak v mluvené, tak v psané podobě. Velký důraz je kladen na rozvoj a zdokonalování komunikačních dovedností a návyků. Využívá se prvků dramatické výchovy.</w:t>
      </w:r>
    </w:p>
    <w:p w:rsidR="00F10AAE" w:rsidRPr="005E039A" w:rsidRDefault="00F10AAE" w:rsidP="009F2869">
      <w:pPr>
        <w:tabs>
          <w:tab w:val="left" w:pos="540"/>
        </w:tabs>
        <w:jc w:val="both"/>
        <w:rPr>
          <w:sz w:val="24"/>
          <w:szCs w:val="24"/>
        </w:rPr>
      </w:pPr>
    </w:p>
    <w:p w:rsidR="00F10AAE" w:rsidRPr="005E039A" w:rsidRDefault="00F10AAE" w:rsidP="009F2869">
      <w:pPr>
        <w:tabs>
          <w:tab w:val="left" w:pos="540"/>
        </w:tabs>
        <w:jc w:val="both"/>
        <w:rPr>
          <w:sz w:val="24"/>
          <w:szCs w:val="24"/>
        </w:rPr>
      </w:pPr>
      <w:r w:rsidRPr="005E039A">
        <w:rPr>
          <w:b/>
          <w:bCs/>
          <w:sz w:val="24"/>
          <w:szCs w:val="24"/>
        </w:rPr>
        <w:t xml:space="preserve">Čtení a literární výchova – </w:t>
      </w:r>
      <w:r w:rsidRPr="005E039A">
        <w:rPr>
          <w:sz w:val="24"/>
          <w:szCs w:val="24"/>
        </w:rPr>
        <w:t>Žáci si osvojují správnou techniku čtení, která směřuje ke čtení s porozuměním. Prostřednictvím četby poznávají žáci základní literární žánry a utvářejí si vlastní čtenářský vkus. Prostřednictvím čtení vhodných textů se seznamují s krásou mateřského jazyka    a osvojují si životní a mravní hodnoty. Jsou využívány prvky dramatické výchovy.</w:t>
      </w:r>
    </w:p>
    <w:p w:rsidR="00F10AAE" w:rsidRDefault="00F10AAE" w:rsidP="009F2869">
      <w:pPr>
        <w:jc w:val="both"/>
        <w:rPr>
          <w:sz w:val="24"/>
          <w:szCs w:val="24"/>
        </w:rPr>
      </w:pPr>
      <w:r w:rsidRPr="005E039A">
        <w:rPr>
          <w:sz w:val="24"/>
          <w:szCs w:val="24"/>
        </w:rPr>
        <w:t>Na prvním stupni neexistují pevné hranice mezi jednotlivými složkami českého jazyka, často dochází k jejich propojování.</w:t>
      </w:r>
    </w:p>
    <w:p w:rsidR="00F10AAE" w:rsidRDefault="00F10AAE" w:rsidP="009F2869">
      <w:pPr>
        <w:jc w:val="both"/>
        <w:rPr>
          <w:sz w:val="24"/>
          <w:szCs w:val="24"/>
        </w:rPr>
      </w:pPr>
    </w:p>
    <w:p w:rsidR="00F10AAE" w:rsidRDefault="00F10AAE" w:rsidP="009F2869">
      <w:pPr>
        <w:jc w:val="both"/>
        <w:rPr>
          <w:sz w:val="24"/>
          <w:szCs w:val="24"/>
        </w:rPr>
      </w:pPr>
    </w:p>
    <w:p w:rsidR="00F10AAE" w:rsidRDefault="00F10AAE" w:rsidP="009F2869">
      <w:pPr>
        <w:jc w:val="both"/>
        <w:rPr>
          <w:sz w:val="24"/>
          <w:szCs w:val="24"/>
        </w:rPr>
      </w:pPr>
    </w:p>
    <w:p w:rsidR="00665980" w:rsidRDefault="00665980" w:rsidP="009F2869">
      <w:pPr>
        <w:jc w:val="both"/>
        <w:rPr>
          <w:sz w:val="24"/>
          <w:szCs w:val="24"/>
        </w:rPr>
      </w:pPr>
    </w:p>
    <w:p w:rsidR="00F10AAE" w:rsidRDefault="00F10AAE" w:rsidP="009F2869">
      <w:pPr>
        <w:jc w:val="both"/>
        <w:rPr>
          <w:sz w:val="24"/>
          <w:szCs w:val="24"/>
        </w:rPr>
      </w:pPr>
    </w:p>
    <w:p w:rsidR="00F10AAE" w:rsidRDefault="00F10AAE" w:rsidP="009F2869">
      <w:pPr>
        <w:jc w:val="both"/>
        <w:rPr>
          <w:sz w:val="24"/>
          <w:szCs w:val="24"/>
        </w:rPr>
      </w:pPr>
    </w:p>
    <w:p w:rsidR="00F10AAE" w:rsidRPr="00BD232C" w:rsidRDefault="00F10AAE" w:rsidP="00BD232C">
      <w:pPr>
        <w:pBdr>
          <w:top w:val="single" w:sz="4" w:space="1" w:color="auto"/>
          <w:left w:val="single" w:sz="4" w:space="4" w:color="auto"/>
          <w:bottom w:val="single" w:sz="4" w:space="1" w:color="auto"/>
          <w:right w:val="single" w:sz="4" w:space="4" w:color="auto"/>
        </w:pBdr>
        <w:jc w:val="both"/>
        <w:rPr>
          <w:b/>
          <w:bCs/>
          <w:sz w:val="28"/>
          <w:szCs w:val="28"/>
        </w:rPr>
      </w:pPr>
      <w:r w:rsidRPr="00BD232C">
        <w:rPr>
          <w:b/>
          <w:bCs/>
          <w:sz w:val="28"/>
          <w:szCs w:val="28"/>
        </w:rPr>
        <w:lastRenderedPageBreak/>
        <w:t>Časové a organizační vymezení</w:t>
      </w:r>
    </w:p>
    <w:p w:rsidR="00F10AAE" w:rsidRDefault="00F10AAE" w:rsidP="009F2869">
      <w:pPr>
        <w:jc w:val="both"/>
        <w:rPr>
          <w:b/>
          <w:bCs/>
          <w:sz w:val="24"/>
          <w:szCs w:val="24"/>
        </w:rPr>
      </w:pPr>
    </w:p>
    <w:p w:rsidR="00F10AAE" w:rsidRPr="005E039A" w:rsidRDefault="00F10AAE" w:rsidP="009F2869">
      <w:pPr>
        <w:rPr>
          <w:b/>
          <w:bCs/>
          <w:sz w:val="24"/>
          <w:szCs w:val="24"/>
        </w:rPr>
      </w:pPr>
      <w:r w:rsidRPr="005E039A">
        <w:rPr>
          <w:b/>
          <w:bCs/>
          <w:sz w:val="24"/>
          <w:szCs w:val="24"/>
        </w:rPr>
        <w:t>Časové vymezení: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1280"/>
        <w:gridCol w:w="1678"/>
        <w:gridCol w:w="1413"/>
        <w:gridCol w:w="1147"/>
        <w:gridCol w:w="2182"/>
      </w:tblGrid>
      <w:tr w:rsidR="00F10AAE" w:rsidRPr="00D27DB1">
        <w:tc>
          <w:tcPr>
            <w:tcW w:w="1548" w:type="dxa"/>
          </w:tcPr>
          <w:p w:rsidR="00F10AAE" w:rsidRPr="00D27DB1" w:rsidRDefault="00F10AAE" w:rsidP="00317C21">
            <w:pPr>
              <w:rPr>
                <w:sz w:val="24"/>
                <w:szCs w:val="24"/>
              </w:rPr>
            </w:pPr>
            <w:r w:rsidRPr="00D27DB1">
              <w:rPr>
                <w:sz w:val="24"/>
                <w:szCs w:val="24"/>
              </w:rPr>
              <w:t>1. ročník</w:t>
            </w:r>
          </w:p>
        </w:tc>
        <w:tc>
          <w:tcPr>
            <w:tcW w:w="1440" w:type="dxa"/>
          </w:tcPr>
          <w:p w:rsidR="00F10AAE" w:rsidRPr="00D27DB1" w:rsidRDefault="00F10AAE" w:rsidP="00317C21">
            <w:pPr>
              <w:rPr>
                <w:sz w:val="24"/>
                <w:szCs w:val="24"/>
              </w:rPr>
            </w:pPr>
            <w:r w:rsidRPr="00D27DB1">
              <w:rPr>
                <w:sz w:val="24"/>
                <w:szCs w:val="24"/>
              </w:rPr>
              <w:t>2. ročník</w:t>
            </w:r>
          </w:p>
        </w:tc>
        <w:tc>
          <w:tcPr>
            <w:tcW w:w="1980" w:type="dxa"/>
          </w:tcPr>
          <w:p w:rsidR="00F10AAE" w:rsidRPr="00D27DB1" w:rsidRDefault="00F10AAE" w:rsidP="00317C21">
            <w:pPr>
              <w:rPr>
                <w:sz w:val="24"/>
                <w:szCs w:val="24"/>
              </w:rPr>
            </w:pPr>
            <w:r w:rsidRPr="00D27DB1">
              <w:rPr>
                <w:sz w:val="24"/>
                <w:szCs w:val="24"/>
              </w:rPr>
              <w:t>3. ročník</w:t>
            </w:r>
          </w:p>
        </w:tc>
        <w:tc>
          <w:tcPr>
            <w:tcW w:w="1620" w:type="dxa"/>
          </w:tcPr>
          <w:p w:rsidR="00F10AAE" w:rsidRPr="00D27DB1" w:rsidRDefault="00F10AAE" w:rsidP="00317C21">
            <w:pPr>
              <w:rPr>
                <w:sz w:val="24"/>
                <w:szCs w:val="24"/>
              </w:rPr>
            </w:pPr>
            <w:r w:rsidRPr="00D27DB1">
              <w:rPr>
                <w:sz w:val="24"/>
                <w:szCs w:val="24"/>
              </w:rPr>
              <w:t>4. ročník</w:t>
            </w:r>
          </w:p>
        </w:tc>
        <w:tc>
          <w:tcPr>
            <w:tcW w:w="1260" w:type="dxa"/>
          </w:tcPr>
          <w:p w:rsidR="00F10AAE" w:rsidRPr="00D27DB1" w:rsidRDefault="00F10AAE" w:rsidP="00317C21">
            <w:pPr>
              <w:rPr>
                <w:sz w:val="24"/>
                <w:szCs w:val="24"/>
              </w:rPr>
            </w:pPr>
            <w:r w:rsidRPr="00D27DB1">
              <w:rPr>
                <w:sz w:val="24"/>
                <w:szCs w:val="24"/>
              </w:rPr>
              <w:t>5. ročník</w:t>
            </w:r>
          </w:p>
        </w:tc>
        <w:tc>
          <w:tcPr>
            <w:tcW w:w="2520" w:type="dxa"/>
          </w:tcPr>
          <w:p w:rsidR="00F10AAE" w:rsidRPr="00D27DB1" w:rsidRDefault="00F10AAE" w:rsidP="00317C21">
            <w:pPr>
              <w:rPr>
                <w:sz w:val="24"/>
                <w:szCs w:val="24"/>
              </w:rPr>
            </w:pPr>
            <w:r w:rsidRPr="00D27DB1">
              <w:rPr>
                <w:sz w:val="24"/>
                <w:szCs w:val="24"/>
              </w:rPr>
              <w:t>Celkem povinných hodin</w:t>
            </w:r>
          </w:p>
        </w:tc>
      </w:tr>
      <w:tr w:rsidR="00F10AAE" w:rsidRPr="00D27DB1">
        <w:tc>
          <w:tcPr>
            <w:tcW w:w="1548" w:type="dxa"/>
          </w:tcPr>
          <w:p w:rsidR="00F10AAE" w:rsidRPr="00D27DB1" w:rsidRDefault="00F10AAE" w:rsidP="00317C21">
            <w:pPr>
              <w:rPr>
                <w:sz w:val="24"/>
                <w:szCs w:val="24"/>
              </w:rPr>
            </w:pPr>
            <w:r w:rsidRPr="00D27DB1">
              <w:rPr>
                <w:sz w:val="24"/>
                <w:szCs w:val="24"/>
              </w:rPr>
              <w:t>7 hodin</w:t>
            </w:r>
          </w:p>
        </w:tc>
        <w:tc>
          <w:tcPr>
            <w:tcW w:w="1440" w:type="dxa"/>
          </w:tcPr>
          <w:p w:rsidR="00F10AAE" w:rsidRPr="00D27DB1" w:rsidRDefault="00F10AAE" w:rsidP="00317C21">
            <w:pPr>
              <w:rPr>
                <w:sz w:val="24"/>
                <w:szCs w:val="24"/>
              </w:rPr>
            </w:pPr>
            <w:r w:rsidRPr="00D27DB1">
              <w:rPr>
                <w:sz w:val="24"/>
                <w:szCs w:val="24"/>
              </w:rPr>
              <w:t>8 hodin</w:t>
            </w:r>
          </w:p>
        </w:tc>
        <w:tc>
          <w:tcPr>
            <w:tcW w:w="1980" w:type="dxa"/>
          </w:tcPr>
          <w:p w:rsidR="00F10AAE" w:rsidRPr="00D27DB1" w:rsidRDefault="00F10AAE" w:rsidP="00317C21">
            <w:pPr>
              <w:rPr>
                <w:sz w:val="24"/>
                <w:szCs w:val="24"/>
              </w:rPr>
            </w:pPr>
            <w:r w:rsidRPr="00D27DB1">
              <w:rPr>
                <w:sz w:val="24"/>
                <w:szCs w:val="24"/>
              </w:rPr>
              <w:t>6 hodin</w:t>
            </w:r>
          </w:p>
        </w:tc>
        <w:tc>
          <w:tcPr>
            <w:tcW w:w="1620" w:type="dxa"/>
          </w:tcPr>
          <w:p w:rsidR="00F10AAE" w:rsidRPr="00D27DB1" w:rsidRDefault="00F10AAE" w:rsidP="00317C21">
            <w:pPr>
              <w:rPr>
                <w:sz w:val="24"/>
                <w:szCs w:val="24"/>
              </w:rPr>
            </w:pPr>
            <w:r w:rsidRPr="00D27DB1">
              <w:rPr>
                <w:sz w:val="24"/>
                <w:szCs w:val="24"/>
              </w:rPr>
              <w:t>6 hodin</w:t>
            </w:r>
          </w:p>
        </w:tc>
        <w:tc>
          <w:tcPr>
            <w:tcW w:w="1260" w:type="dxa"/>
          </w:tcPr>
          <w:p w:rsidR="00F10AAE" w:rsidRPr="00D27DB1" w:rsidRDefault="00F10AAE" w:rsidP="00317C21">
            <w:pPr>
              <w:rPr>
                <w:sz w:val="24"/>
                <w:szCs w:val="24"/>
              </w:rPr>
            </w:pPr>
            <w:r w:rsidRPr="00D27DB1">
              <w:rPr>
                <w:sz w:val="24"/>
                <w:szCs w:val="24"/>
              </w:rPr>
              <w:t>6 hodin</w:t>
            </w:r>
          </w:p>
        </w:tc>
        <w:tc>
          <w:tcPr>
            <w:tcW w:w="2520" w:type="dxa"/>
          </w:tcPr>
          <w:p w:rsidR="00F10AAE" w:rsidRPr="00D27DB1" w:rsidRDefault="00F10AAE" w:rsidP="00317C21">
            <w:pPr>
              <w:rPr>
                <w:sz w:val="24"/>
                <w:szCs w:val="24"/>
              </w:rPr>
            </w:pPr>
            <w:r w:rsidRPr="00D27DB1">
              <w:rPr>
                <w:sz w:val="24"/>
                <w:szCs w:val="24"/>
              </w:rPr>
              <w:t>33 hodin</w:t>
            </w:r>
          </w:p>
        </w:tc>
      </w:tr>
    </w:tbl>
    <w:p w:rsidR="00F10AAE" w:rsidRPr="005E039A" w:rsidRDefault="00F10AAE" w:rsidP="009F2869">
      <w:pPr>
        <w:rPr>
          <w:sz w:val="24"/>
          <w:szCs w:val="24"/>
        </w:rPr>
      </w:pPr>
    </w:p>
    <w:p w:rsidR="00F10AAE" w:rsidRDefault="00F10AAE" w:rsidP="009F2869">
      <w:pPr>
        <w:rPr>
          <w:sz w:val="24"/>
          <w:szCs w:val="24"/>
        </w:rPr>
      </w:pPr>
      <w:r w:rsidRPr="005E039A">
        <w:rPr>
          <w:sz w:val="24"/>
          <w:szCs w:val="24"/>
        </w:rPr>
        <w:t>K povinným hodinám přidáváme cca 9 disponibilních hodin rozdělených dle potřeby do jednotlivých ročníků – viz učební plá</w:t>
      </w:r>
      <w:r>
        <w:rPr>
          <w:sz w:val="24"/>
          <w:szCs w:val="24"/>
        </w:rPr>
        <w:t>n</w:t>
      </w:r>
    </w:p>
    <w:p w:rsidR="00F10AAE" w:rsidRPr="005E039A" w:rsidRDefault="00F10AAE" w:rsidP="009F2869">
      <w:pPr>
        <w:rPr>
          <w:sz w:val="24"/>
          <w:szCs w:val="24"/>
        </w:rPr>
      </w:pPr>
    </w:p>
    <w:p w:rsidR="00F10AAE" w:rsidRDefault="00F10AAE" w:rsidP="009F2869">
      <w:pPr>
        <w:jc w:val="both"/>
        <w:rPr>
          <w:sz w:val="24"/>
          <w:szCs w:val="24"/>
        </w:rPr>
      </w:pPr>
      <w:r w:rsidRPr="005E039A">
        <w:rPr>
          <w:b/>
          <w:bCs/>
          <w:sz w:val="24"/>
          <w:szCs w:val="24"/>
        </w:rPr>
        <w:t>Organizační vymezení:</w:t>
      </w:r>
      <w:r w:rsidRPr="005E039A">
        <w:rPr>
          <w:sz w:val="24"/>
          <w:szCs w:val="24"/>
        </w:rPr>
        <w:t xml:space="preserve"> </w:t>
      </w:r>
    </w:p>
    <w:p w:rsidR="00F10AAE" w:rsidRDefault="00F10AAE" w:rsidP="009F2869">
      <w:pPr>
        <w:jc w:val="both"/>
        <w:rPr>
          <w:sz w:val="24"/>
          <w:szCs w:val="24"/>
        </w:rPr>
      </w:pPr>
      <w:r w:rsidRPr="005E039A">
        <w:rPr>
          <w:sz w:val="24"/>
          <w:szCs w:val="24"/>
        </w:rPr>
        <w:t>Výuka předmětu probíhá v kmenových učebnách, které jsou vybaveny interaktivní tabulí a multimediální technikou, a dle charakteru učiva i v učebně informatiky. Je doplňována návštěvou knihovny a dalších kulturních akcí. Tradiční výklad je kombinován s dalšími vyučovacími metodami a formami práce: skupinová práce, samostatná práce, práce s textem, referáty, práce s jazykovou příručkou, využití multimediální techniky (video,</w:t>
      </w:r>
      <w:r>
        <w:rPr>
          <w:sz w:val="24"/>
          <w:szCs w:val="24"/>
        </w:rPr>
        <w:t xml:space="preserve"> </w:t>
      </w:r>
      <w:r w:rsidRPr="005E039A">
        <w:rPr>
          <w:sz w:val="24"/>
          <w:szCs w:val="24"/>
        </w:rPr>
        <w:t>audio,</w:t>
      </w:r>
      <w:r>
        <w:rPr>
          <w:sz w:val="24"/>
          <w:szCs w:val="24"/>
        </w:rPr>
        <w:t xml:space="preserve"> </w:t>
      </w:r>
      <w:r w:rsidRPr="005E039A">
        <w:rPr>
          <w:sz w:val="24"/>
          <w:szCs w:val="24"/>
        </w:rPr>
        <w:t>internet) atd.</w:t>
      </w:r>
    </w:p>
    <w:p w:rsidR="00F10AAE" w:rsidRDefault="00F10AAE" w:rsidP="009F2869">
      <w:pPr>
        <w:jc w:val="both"/>
        <w:rPr>
          <w:sz w:val="24"/>
          <w:szCs w:val="24"/>
        </w:rPr>
      </w:pPr>
    </w:p>
    <w:p w:rsidR="00F10AAE" w:rsidRPr="00BD232C" w:rsidRDefault="00F10AAE" w:rsidP="00BD232C">
      <w:pPr>
        <w:pBdr>
          <w:top w:val="single" w:sz="4" w:space="1" w:color="auto"/>
          <w:left w:val="single" w:sz="4" w:space="4" w:color="auto"/>
          <w:bottom w:val="single" w:sz="4" w:space="1" w:color="auto"/>
          <w:right w:val="single" w:sz="4" w:space="4" w:color="auto"/>
        </w:pBdr>
        <w:jc w:val="both"/>
        <w:rPr>
          <w:b/>
          <w:bCs/>
          <w:sz w:val="28"/>
          <w:szCs w:val="28"/>
        </w:rPr>
      </w:pPr>
      <w:r w:rsidRPr="00BD232C">
        <w:rPr>
          <w:b/>
          <w:bCs/>
          <w:sz w:val="28"/>
          <w:szCs w:val="28"/>
        </w:rPr>
        <w:t>Výchovně vzdělávací cíle</w:t>
      </w:r>
    </w:p>
    <w:p w:rsidR="00F10AAE" w:rsidRDefault="00F10AAE" w:rsidP="009F2869">
      <w:pPr>
        <w:jc w:val="both"/>
        <w:rPr>
          <w:b/>
          <w:bCs/>
          <w:sz w:val="24"/>
          <w:szCs w:val="24"/>
        </w:rPr>
      </w:pPr>
    </w:p>
    <w:p w:rsidR="00F10AAE" w:rsidRPr="005E039A" w:rsidRDefault="00F10AAE" w:rsidP="00BD232C">
      <w:pPr>
        <w:pStyle w:val="Odstavec"/>
      </w:pPr>
      <w:r w:rsidRPr="005E039A">
        <w:t>Naším prvořadým cílem je vytvořit žákům na 1. stupni vzdělávací nástroje – čtení a psaní. Přitom klademe důraz na čtení s porozuměním. Žáci, kteří nastupují do školy, se již dokážou česky dorozumět. Snažíme se proto tuto jejich dovednost dále rozvíjet, obohacovat jejich slovní zásobu a seznamovat je se spisovnou podobou českého jazyka. Výuku gramatiky chápeme nikoliv jako cíl, ale jako cestu, jak díky poznávání struktury jazyka rozvíjet komunikační dovednosti.</w:t>
      </w:r>
    </w:p>
    <w:p w:rsidR="00F10AAE" w:rsidRPr="005E039A" w:rsidRDefault="00F10AAE" w:rsidP="00BD232C">
      <w:pPr>
        <w:rPr>
          <w:sz w:val="24"/>
          <w:szCs w:val="24"/>
        </w:rPr>
      </w:pPr>
    </w:p>
    <w:p w:rsidR="00F10AAE" w:rsidRPr="005E039A" w:rsidRDefault="00F10AAE" w:rsidP="00BD232C">
      <w:pPr>
        <w:rPr>
          <w:sz w:val="24"/>
          <w:szCs w:val="24"/>
        </w:rPr>
      </w:pPr>
      <w:r w:rsidRPr="005E039A">
        <w:rPr>
          <w:sz w:val="24"/>
          <w:szCs w:val="24"/>
        </w:rPr>
        <w:t>Vyučuje se po celou dobu základní školní docházky a patří mezi základní předměty.</w:t>
      </w:r>
      <w:r>
        <w:rPr>
          <w:sz w:val="24"/>
          <w:szCs w:val="24"/>
        </w:rPr>
        <w:t xml:space="preserve"> </w:t>
      </w:r>
      <w:r w:rsidRPr="005E039A">
        <w:rPr>
          <w:sz w:val="24"/>
          <w:szCs w:val="24"/>
        </w:rPr>
        <w:t>Žáci</w:t>
      </w:r>
      <w:r>
        <w:rPr>
          <w:sz w:val="24"/>
          <w:szCs w:val="24"/>
        </w:rPr>
        <w:t xml:space="preserve"> </w:t>
      </w:r>
      <w:r w:rsidRPr="005E039A">
        <w:rPr>
          <w:sz w:val="24"/>
          <w:szCs w:val="24"/>
        </w:rPr>
        <w:t>by měli:</w:t>
      </w:r>
    </w:p>
    <w:p w:rsidR="00F10AAE" w:rsidRPr="005E039A" w:rsidRDefault="00F10AAE" w:rsidP="00F1617E">
      <w:pPr>
        <w:numPr>
          <w:ilvl w:val="0"/>
          <w:numId w:val="16"/>
        </w:numPr>
        <w:autoSpaceDE/>
        <w:autoSpaceDN/>
        <w:rPr>
          <w:sz w:val="24"/>
          <w:szCs w:val="24"/>
        </w:rPr>
      </w:pPr>
      <w:r w:rsidRPr="005E039A">
        <w:rPr>
          <w:sz w:val="24"/>
          <w:szCs w:val="24"/>
        </w:rPr>
        <w:t>Umět se souvisle vyjadřovat a kultivovaně používat bohatství jazyka</w:t>
      </w:r>
    </w:p>
    <w:p w:rsidR="00F10AAE" w:rsidRPr="005E039A" w:rsidRDefault="00F10AAE" w:rsidP="00F1617E">
      <w:pPr>
        <w:numPr>
          <w:ilvl w:val="0"/>
          <w:numId w:val="16"/>
        </w:numPr>
        <w:autoSpaceDE/>
        <w:autoSpaceDN/>
        <w:rPr>
          <w:sz w:val="24"/>
          <w:szCs w:val="24"/>
        </w:rPr>
      </w:pPr>
      <w:r w:rsidRPr="005E039A">
        <w:rPr>
          <w:sz w:val="24"/>
          <w:szCs w:val="24"/>
        </w:rPr>
        <w:t>Osvojit si podstatné znaky ze systému českého jazyka</w:t>
      </w:r>
    </w:p>
    <w:p w:rsidR="00F10AAE" w:rsidRPr="005E039A" w:rsidRDefault="00F10AAE" w:rsidP="00F1617E">
      <w:pPr>
        <w:numPr>
          <w:ilvl w:val="0"/>
          <w:numId w:val="16"/>
        </w:numPr>
        <w:autoSpaceDE/>
        <w:autoSpaceDN/>
        <w:rPr>
          <w:sz w:val="24"/>
          <w:szCs w:val="24"/>
        </w:rPr>
      </w:pPr>
      <w:r w:rsidRPr="005E039A">
        <w:rPr>
          <w:sz w:val="24"/>
          <w:szCs w:val="24"/>
        </w:rPr>
        <w:t>Vytvářet si základní čtenářské návyky a dovednosti</w:t>
      </w:r>
    </w:p>
    <w:p w:rsidR="00F10AAE" w:rsidRPr="005E039A" w:rsidRDefault="00F10AAE" w:rsidP="00F1617E">
      <w:pPr>
        <w:numPr>
          <w:ilvl w:val="0"/>
          <w:numId w:val="16"/>
        </w:numPr>
        <w:autoSpaceDE/>
        <w:autoSpaceDN/>
        <w:rPr>
          <w:sz w:val="24"/>
          <w:szCs w:val="24"/>
        </w:rPr>
      </w:pPr>
      <w:r w:rsidRPr="005E039A">
        <w:rPr>
          <w:sz w:val="24"/>
          <w:szCs w:val="24"/>
        </w:rPr>
        <w:t>Získat elementární literárněvědné poznatky</w:t>
      </w:r>
    </w:p>
    <w:p w:rsidR="00F10AAE" w:rsidRPr="005E039A" w:rsidRDefault="00F10AAE" w:rsidP="00F1617E">
      <w:pPr>
        <w:numPr>
          <w:ilvl w:val="0"/>
          <w:numId w:val="16"/>
        </w:numPr>
        <w:autoSpaceDE/>
        <w:autoSpaceDN/>
        <w:rPr>
          <w:sz w:val="24"/>
          <w:szCs w:val="24"/>
        </w:rPr>
      </w:pPr>
      <w:r w:rsidRPr="005E039A">
        <w:rPr>
          <w:sz w:val="24"/>
          <w:szCs w:val="24"/>
        </w:rPr>
        <w:t>Ozřejmovat si životní a mravní hodnoty, vedoucí k sebepoznání a pozitivním motivacím</w:t>
      </w:r>
    </w:p>
    <w:p w:rsidR="00F10AAE" w:rsidRPr="005E039A" w:rsidRDefault="00F10AAE" w:rsidP="00F1617E">
      <w:pPr>
        <w:numPr>
          <w:ilvl w:val="0"/>
          <w:numId w:val="16"/>
        </w:numPr>
        <w:autoSpaceDE/>
        <w:autoSpaceDN/>
        <w:rPr>
          <w:sz w:val="24"/>
          <w:szCs w:val="24"/>
        </w:rPr>
      </w:pPr>
      <w:r w:rsidRPr="005E039A">
        <w:rPr>
          <w:sz w:val="24"/>
          <w:szCs w:val="24"/>
        </w:rPr>
        <w:t>Umět vyhledávat a zpracovávat informace pro tvorbu projektů</w:t>
      </w:r>
    </w:p>
    <w:p w:rsidR="00F10AAE" w:rsidRPr="005E039A" w:rsidRDefault="00F10AAE" w:rsidP="00BD232C">
      <w:pPr>
        <w:ind w:left="900"/>
        <w:rPr>
          <w:sz w:val="24"/>
          <w:szCs w:val="24"/>
        </w:rPr>
      </w:pPr>
    </w:p>
    <w:p w:rsidR="00F10AAE" w:rsidRPr="005E039A" w:rsidRDefault="00F10AAE" w:rsidP="00BD232C">
      <w:pPr>
        <w:rPr>
          <w:sz w:val="24"/>
          <w:szCs w:val="24"/>
        </w:rPr>
      </w:pPr>
      <w:r w:rsidRPr="005E039A">
        <w:rPr>
          <w:sz w:val="24"/>
          <w:szCs w:val="24"/>
        </w:rPr>
        <w:t>Základem realizace je vyučovací hodina. Pravidelně se střídají hodiny mluvnice, literatury a slohu. Je nezbytná mezipředmětová spolupráce.</w:t>
      </w:r>
    </w:p>
    <w:p w:rsidR="00F10AAE" w:rsidRPr="005E039A" w:rsidRDefault="00F10AAE" w:rsidP="00BD232C">
      <w:pPr>
        <w:ind w:left="900"/>
        <w:rPr>
          <w:sz w:val="24"/>
          <w:szCs w:val="24"/>
        </w:rPr>
      </w:pPr>
    </w:p>
    <w:p w:rsidR="00F10AAE" w:rsidRPr="005E039A" w:rsidRDefault="00F10AAE" w:rsidP="00BD232C">
      <w:pPr>
        <w:rPr>
          <w:sz w:val="24"/>
          <w:szCs w:val="24"/>
        </w:rPr>
      </w:pPr>
    </w:p>
    <w:p w:rsidR="00F10AAE" w:rsidRPr="005E039A" w:rsidRDefault="00F10AAE" w:rsidP="00BD232C">
      <w:pPr>
        <w:ind w:firstLine="540"/>
        <w:jc w:val="both"/>
        <w:rPr>
          <w:sz w:val="24"/>
          <w:szCs w:val="24"/>
        </w:rPr>
      </w:pPr>
      <w:r w:rsidRPr="005E039A">
        <w:rPr>
          <w:sz w:val="24"/>
          <w:szCs w:val="24"/>
        </w:rPr>
        <w:t xml:space="preserve">Cíle vyučovacího předmětu Český jazyk jsou kromě běžných vyučovacích hodin naplňovány různými školními i třídními </w:t>
      </w:r>
      <w:proofErr w:type="spellStart"/>
      <w:r w:rsidRPr="005E039A">
        <w:rPr>
          <w:sz w:val="24"/>
          <w:szCs w:val="24"/>
        </w:rPr>
        <w:t>miniprojekty</w:t>
      </w:r>
      <w:proofErr w:type="spellEnd"/>
      <w:r w:rsidRPr="005E039A">
        <w:rPr>
          <w:sz w:val="24"/>
          <w:szCs w:val="24"/>
        </w:rPr>
        <w:t>, návštěvami městské knihovny a účastí na divadelních představeních nebo komponovaných pořadech. Škola je členem Klubu mladých čtenářů.</w:t>
      </w:r>
    </w:p>
    <w:p w:rsidR="00F10AAE" w:rsidRDefault="00F10AAE" w:rsidP="009F2869">
      <w:pPr>
        <w:jc w:val="both"/>
        <w:rPr>
          <w:b/>
          <w:bCs/>
          <w:sz w:val="24"/>
          <w:szCs w:val="24"/>
        </w:rPr>
      </w:pPr>
    </w:p>
    <w:p w:rsidR="00665980" w:rsidRPr="009F2869" w:rsidRDefault="00665980" w:rsidP="009F2869">
      <w:pPr>
        <w:jc w:val="both"/>
        <w:rPr>
          <w:b/>
          <w:bCs/>
          <w:sz w:val="24"/>
          <w:szCs w:val="24"/>
        </w:rPr>
      </w:pPr>
    </w:p>
    <w:p w:rsidR="00F10AAE" w:rsidRDefault="00F10AAE" w:rsidP="009F2869">
      <w:pPr>
        <w:jc w:val="both"/>
        <w:rPr>
          <w:b/>
          <w:bCs/>
          <w:sz w:val="24"/>
          <w:szCs w:val="24"/>
        </w:rPr>
      </w:pPr>
    </w:p>
    <w:p w:rsidR="00F10AAE" w:rsidRPr="00BD232C" w:rsidRDefault="00F10AAE" w:rsidP="00BD232C">
      <w:pPr>
        <w:pBdr>
          <w:top w:val="single" w:sz="4" w:space="1" w:color="auto"/>
          <w:left w:val="single" w:sz="4" w:space="4" w:color="auto"/>
          <w:bottom w:val="single" w:sz="4" w:space="1" w:color="auto"/>
          <w:right w:val="single" w:sz="4" w:space="4" w:color="auto"/>
        </w:pBdr>
        <w:rPr>
          <w:b/>
          <w:bCs/>
          <w:sz w:val="28"/>
          <w:szCs w:val="28"/>
        </w:rPr>
      </w:pPr>
      <w:r w:rsidRPr="00BD232C">
        <w:rPr>
          <w:b/>
          <w:bCs/>
          <w:sz w:val="28"/>
          <w:szCs w:val="28"/>
        </w:rPr>
        <w:lastRenderedPageBreak/>
        <w:t>Výchovné a vzdělávací strategie</w:t>
      </w:r>
    </w:p>
    <w:p w:rsidR="00F10AAE" w:rsidRDefault="00F10AAE" w:rsidP="00B12F85">
      <w:pPr>
        <w:rPr>
          <w:b/>
          <w:bCs/>
          <w:sz w:val="24"/>
          <w:szCs w:val="24"/>
        </w:rPr>
      </w:pPr>
    </w:p>
    <w:tbl>
      <w:tblPr>
        <w:tblpPr w:leftFromText="141" w:rightFromText="141" w:vertAnchor="text" w:horzAnchor="margin" w:tblpY="75"/>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920"/>
      </w:tblGrid>
      <w:tr w:rsidR="00F10AAE" w:rsidRPr="005E039A">
        <w:trPr>
          <w:trHeight w:val="513"/>
        </w:trPr>
        <w:tc>
          <w:tcPr>
            <w:tcW w:w="9341" w:type="dxa"/>
            <w:gridSpan w:val="2"/>
            <w:tcBorders>
              <w:left w:val="single" w:sz="12" w:space="0" w:color="auto"/>
              <w:right w:val="single" w:sz="12" w:space="0" w:color="auto"/>
            </w:tcBorders>
            <w:shd w:val="clear" w:color="auto" w:fill="E6E6E6"/>
            <w:vAlign w:val="center"/>
          </w:tcPr>
          <w:p w:rsidR="00F10AAE" w:rsidRPr="005E039A" w:rsidRDefault="00F10AAE" w:rsidP="00B64941">
            <w:pPr>
              <w:pStyle w:val="Default"/>
              <w:jc w:val="both"/>
              <w:rPr>
                <w:b/>
                <w:bCs/>
              </w:rPr>
            </w:pPr>
            <w:r w:rsidRPr="005E039A">
              <w:rPr>
                <w:b/>
                <w:bCs/>
              </w:rPr>
              <w:t xml:space="preserve">Výchovné a vzdělávací strategie vedou k utváření a rozvíjení </w:t>
            </w:r>
          </w:p>
          <w:p w:rsidR="00F10AAE" w:rsidRPr="005E039A" w:rsidRDefault="00F10AAE" w:rsidP="00B64941">
            <w:pPr>
              <w:rPr>
                <w:sz w:val="24"/>
                <w:szCs w:val="24"/>
              </w:rPr>
            </w:pPr>
            <w:r w:rsidRPr="005E039A">
              <w:rPr>
                <w:b/>
                <w:bCs/>
                <w:sz w:val="24"/>
                <w:szCs w:val="24"/>
              </w:rPr>
              <w:t xml:space="preserve"> klíčových kompetencí</w:t>
            </w:r>
          </w:p>
        </w:tc>
      </w:tr>
      <w:tr w:rsidR="00F10AAE" w:rsidRPr="005E039A">
        <w:trPr>
          <w:trHeight w:val="1760"/>
        </w:trPr>
        <w:tc>
          <w:tcPr>
            <w:tcW w:w="2421" w:type="dxa"/>
            <w:tcBorders>
              <w:left w:val="single" w:sz="12" w:space="0" w:color="auto"/>
              <w:right w:val="single" w:sz="8" w:space="0" w:color="auto"/>
            </w:tcBorders>
            <w:shd w:val="clear" w:color="auto" w:fill="F3F3F3"/>
            <w:vAlign w:val="center"/>
          </w:tcPr>
          <w:p w:rsidR="00F10AAE" w:rsidRPr="005E039A" w:rsidRDefault="00F10AAE" w:rsidP="00B64941">
            <w:pPr>
              <w:rPr>
                <w:b/>
                <w:bCs/>
                <w:color w:val="00CCFF"/>
                <w:sz w:val="24"/>
                <w:szCs w:val="24"/>
              </w:rPr>
            </w:pPr>
            <w:r w:rsidRPr="005E039A">
              <w:rPr>
                <w:b/>
                <w:bCs/>
                <w:sz w:val="24"/>
                <w:szCs w:val="24"/>
              </w:rPr>
              <w:t>Kompetence     k učení</w:t>
            </w:r>
          </w:p>
        </w:tc>
        <w:tc>
          <w:tcPr>
            <w:tcW w:w="6920" w:type="dxa"/>
            <w:tcBorders>
              <w:left w:val="single" w:sz="8" w:space="0" w:color="auto"/>
              <w:right w:val="single" w:sz="12" w:space="0" w:color="auto"/>
            </w:tcBorders>
            <w:vAlign w:val="center"/>
          </w:tcPr>
          <w:p w:rsidR="00F10AAE" w:rsidRPr="005E039A" w:rsidRDefault="00F10AAE" w:rsidP="00B64941">
            <w:pPr>
              <w:tabs>
                <w:tab w:val="left" w:pos="360"/>
              </w:tabs>
              <w:rPr>
                <w:sz w:val="24"/>
                <w:szCs w:val="24"/>
              </w:rPr>
            </w:pPr>
          </w:p>
          <w:p w:rsidR="00F10AAE" w:rsidRPr="00C85A65" w:rsidRDefault="00F10AAE" w:rsidP="006D1682">
            <w:pPr>
              <w:pStyle w:val="Odstavecseseznamem"/>
              <w:numPr>
                <w:ilvl w:val="0"/>
                <w:numId w:val="164"/>
              </w:numPr>
              <w:tabs>
                <w:tab w:val="left" w:pos="360"/>
              </w:tabs>
              <w:rPr>
                <w:sz w:val="24"/>
                <w:szCs w:val="24"/>
              </w:rPr>
            </w:pPr>
            <w:r w:rsidRPr="00C85A65">
              <w:rPr>
                <w:sz w:val="24"/>
                <w:szCs w:val="24"/>
              </w:rPr>
              <w:t>při práci s textem vedeme žáky ke čtení s</w:t>
            </w:r>
            <w:r w:rsidR="00C85A65">
              <w:rPr>
                <w:sz w:val="24"/>
                <w:szCs w:val="24"/>
              </w:rPr>
              <w:t> </w:t>
            </w:r>
            <w:r w:rsidRPr="00C85A65">
              <w:rPr>
                <w:sz w:val="24"/>
                <w:szCs w:val="24"/>
              </w:rPr>
              <w:t>porozuměním</w:t>
            </w:r>
            <w:r w:rsidR="00C85A65">
              <w:rPr>
                <w:sz w:val="24"/>
                <w:szCs w:val="24"/>
              </w:rPr>
              <w:t xml:space="preserve"> </w:t>
            </w:r>
            <w:r w:rsidRPr="00C85A65">
              <w:rPr>
                <w:sz w:val="24"/>
                <w:szCs w:val="24"/>
              </w:rPr>
              <w:t>třídíme s žáky získané informace, aby je využili pro další učení</w:t>
            </w:r>
          </w:p>
          <w:p w:rsidR="00F10AAE" w:rsidRPr="005E039A" w:rsidRDefault="00F10AAE" w:rsidP="00B64941">
            <w:pPr>
              <w:tabs>
                <w:tab w:val="left" w:pos="360"/>
              </w:tabs>
              <w:ind w:left="360" w:hanging="360"/>
              <w:rPr>
                <w:color w:val="000080"/>
                <w:sz w:val="24"/>
                <w:szCs w:val="24"/>
              </w:rPr>
            </w:pPr>
          </w:p>
        </w:tc>
      </w:tr>
      <w:tr w:rsidR="00F10AAE" w:rsidRPr="005E039A">
        <w:trPr>
          <w:trHeight w:val="1760"/>
        </w:trPr>
        <w:tc>
          <w:tcPr>
            <w:tcW w:w="2421" w:type="dxa"/>
            <w:tcBorders>
              <w:left w:val="single" w:sz="12" w:space="0" w:color="auto"/>
              <w:right w:val="single" w:sz="8" w:space="0" w:color="auto"/>
            </w:tcBorders>
            <w:shd w:val="clear" w:color="auto" w:fill="F3F3F3"/>
            <w:vAlign w:val="center"/>
          </w:tcPr>
          <w:p w:rsidR="00F10AAE" w:rsidRPr="005E039A" w:rsidRDefault="00F10AAE" w:rsidP="00B64941">
            <w:pPr>
              <w:rPr>
                <w:b/>
                <w:bCs/>
                <w:sz w:val="24"/>
                <w:szCs w:val="24"/>
              </w:rPr>
            </w:pPr>
            <w:r w:rsidRPr="005E039A">
              <w:rPr>
                <w:b/>
                <w:bCs/>
                <w:sz w:val="24"/>
                <w:szCs w:val="24"/>
              </w:rPr>
              <w:t>Kompetence     k řešení problémů</w:t>
            </w:r>
          </w:p>
          <w:p w:rsidR="00F10AAE" w:rsidRPr="005E039A" w:rsidRDefault="00F10AAE" w:rsidP="00B64941">
            <w:pPr>
              <w:rPr>
                <w:b/>
                <w:bCs/>
                <w:sz w:val="24"/>
                <w:szCs w:val="24"/>
              </w:rPr>
            </w:pPr>
          </w:p>
        </w:tc>
        <w:tc>
          <w:tcPr>
            <w:tcW w:w="6920" w:type="dxa"/>
            <w:tcBorders>
              <w:left w:val="single" w:sz="8" w:space="0" w:color="auto"/>
              <w:right w:val="single" w:sz="12" w:space="0" w:color="auto"/>
            </w:tcBorders>
            <w:vAlign w:val="center"/>
          </w:tcPr>
          <w:p w:rsidR="00F10AAE" w:rsidRPr="00C85A65" w:rsidRDefault="00F10AAE" w:rsidP="006D1682">
            <w:pPr>
              <w:pStyle w:val="Odstavecseseznamem"/>
              <w:numPr>
                <w:ilvl w:val="0"/>
                <w:numId w:val="164"/>
              </w:numPr>
              <w:tabs>
                <w:tab w:val="left" w:pos="360"/>
              </w:tabs>
              <w:rPr>
                <w:sz w:val="24"/>
                <w:szCs w:val="24"/>
              </w:rPr>
            </w:pPr>
            <w:r w:rsidRPr="00C85A65">
              <w:rPr>
                <w:sz w:val="24"/>
                <w:szCs w:val="24"/>
              </w:rPr>
              <w:t>zařazujeme často takové činnosti, při kterých žáci řeší zadané    úkoly ve skupinách</w:t>
            </w:r>
            <w:r w:rsidR="0036480E">
              <w:rPr>
                <w:sz w:val="24"/>
                <w:szCs w:val="24"/>
              </w:rPr>
              <w:br/>
            </w:r>
          </w:p>
          <w:p w:rsidR="00F10AAE" w:rsidRPr="00C85A65" w:rsidRDefault="00F10AAE" w:rsidP="006D1682">
            <w:pPr>
              <w:pStyle w:val="Odstavecseseznamem"/>
              <w:numPr>
                <w:ilvl w:val="0"/>
                <w:numId w:val="164"/>
              </w:numPr>
              <w:tabs>
                <w:tab w:val="left" w:pos="360"/>
              </w:tabs>
              <w:rPr>
                <w:sz w:val="24"/>
                <w:szCs w:val="24"/>
              </w:rPr>
            </w:pPr>
            <w:r w:rsidRPr="00C85A65">
              <w:rPr>
                <w:sz w:val="24"/>
                <w:szCs w:val="24"/>
              </w:rPr>
              <w:t>poskytujeme žákům materiál k používání a ověřování   gramatických pravidel (např. Pravidla českého pravopisu</w:t>
            </w:r>
            <w:r w:rsidR="00C85A65">
              <w:rPr>
                <w:sz w:val="24"/>
                <w:szCs w:val="24"/>
              </w:rPr>
              <w:t xml:space="preserve">, </w:t>
            </w:r>
            <w:r w:rsidRPr="00C85A65">
              <w:rPr>
                <w:sz w:val="24"/>
                <w:szCs w:val="24"/>
              </w:rPr>
              <w:t>kartičky, tabulk</w:t>
            </w:r>
            <w:r w:rsidR="0036480E">
              <w:rPr>
                <w:sz w:val="24"/>
                <w:szCs w:val="24"/>
              </w:rPr>
              <w:t>y)</w:t>
            </w:r>
            <w:r w:rsidR="0036480E">
              <w:rPr>
                <w:sz w:val="24"/>
                <w:szCs w:val="24"/>
              </w:rPr>
              <w:br/>
            </w:r>
          </w:p>
          <w:p w:rsidR="00F10AAE" w:rsidRPr="00C85A65" w:rsidRDefault="00F10AAE" w:rsidP="006D1682">
            <w:pPr>
              <w:pStyle w:val="Odstavecseseznamem"/>
              <w:numPr>
                <w:ilvl w:val="0"/>
                <w:numId w:val="164"/>
              </w:numPr>
              <w:tabs>
                <w:tab w:val="left" w:pos="360"/>
              </w:tabs>
              <w:rPr>
                <w:sz w:val="24"/>
                <w:szCs w:val="24"/>
              </w:rPr>
            </w:pPr>
            <w:r w:rsidRPr="00C85A65">
              <w:rPr>
                <w:sz w:val="24"/>
                <w:szCs w:val="24"/>
              </w:rPr>
              <w:t>vytváříme u žáků nový pohled na chybu, chybu využíváme ve zpětné vazbě („chybami se člověk učí“)</w:t>
            </w:r>
          </w:p>
        </w:tc>
      </w:tr>
      <w:tr w:rsidR="00F10AAE" w:rsidRPr="005E039A">
        <w:trPr>
          <w:trHeight w:val="1760"/>
        </w:trPr>
        <w:tc>
          <w:tcPr>
            <w:tcW w:w="2421" w:type="dxa"/>
            <w:tcBorders>
              <w:left w:val="single" w:sz="12" w:space="0" w:color="auto"/>
              <w:right w:val="single" w:sz="8" w:space="0" w:color="auto"/>
            </w:tcBorders>
            <w:shd w:val="clear" w:color="auto" w:fill="F3F3F3"/>
            <w:vAlign w:val="center"/>
          </w:tcPr>
          <w:p w:rsidR="00F10AAE" w:rsidRPr="005E039A" w:rsidRDefault="00F10AAE" w:rsidP="00B64941">
            <w:pPr>
              <w:rPr>
                <w:b/>
                <w:bCs/>
                <w:sz w:val="24"/>
                <w:szCs w:val="24"/>
              </w:rPr>
            </w:pPr>
            <w:r w:rsidRPr="005E039A">
              <w:rPr>
                <w:b/>
                <w:bCs/>
                <w:sz w:val="24"/>
                <w:szCs w:val="24"/>
              </w:rPr>
              <w:t>Kompetence    komunikativní</w:t>
            </w:r>
          </w:p>
          <w:p w:rsidR="00F10AAE" w:rsidRPr="005E039A" w:rsidRDefault="00F10AAE" w:rsidP="00B64941">
            <w:pPr>
              <w:rPr>
                <w:b/>
                <w:bCs/>
                <w:sz w:val="24"/>
                <w:szCs w:val="24"/>
              </w:rPr>
            </w:pPr>
          </w:p>
        </w:tc>
        <w:tc>
          <w:tcPr>
            <w:tcW w:w="6920" w:type="dxa"/>
            <w:tcBorders>
              <w:left w:val="single" w:sz="8" w:space="0" w:color="auto"/>
              <w:right w:val="single" w:sz="12" w:space="0" w:color="auto"/>
            </w:tcBorders>
            <w:vAlign w:val="center"/>
          </w:tcPr>
          <w:p w:rsidR="00F10AAE" w:rsidRPr="0036480E" w:rsidRDefault="00F10AAE" w:rsidP="006D1682">
            <w:pPr>
              <w:pStyle w:val="Odstavecseseznamem"/>
              <w:numPr>
                <w:ilvl w:val="0"/>
                <w:numId w:val="165"/>
              </w:numPr>
              <w:tabs>
                <w:tab w:val="left" w:pos="360"/>
              </w:tabs>
              <w:rPr>
                <w:sz w:val="24"/>
                <w:szCs w:val="24"/>
              </w:rPr>
            </w:pPr>
            <w:r w:rsidRPr="0036480E">
              <w:rPr>
                <w:sz w:val="24"/>
                <w:szCs w:val="24"/>
              </w:rPr>
              <w:t>v hojné míře poskytujeme žákům prostor k vyjadřování a interpretaci myšlenek, pocitů a informací v mluvené i psané podobě</w:t>
            </w:r>
            <w:r w:rsidR="0036480E">
              <w:rPr>
                <w:sz w:val="24"/>
                <w:szCs w:val="24"/>
              </w:rPr>
              <w:br/>
            </w:r>
          </w:p>
          <w:p w:rsidR="00F10AAE" w:rsidRPr="0036480E" w:rsidRDefault="00F10AAE" w:rsidP="006D1682">
            <w:pPr>
              <w:pStyle w:val="Odstavecseseznamem"/>
              <w:numPr>
                <w:ilvl w:val="0"/>
                <w:numId w:val="165"/>
              </w:numPr>
              <w:tabs>
                <w:tab w:val="left" w:pos="360"/>
              </w:tabs>
              <w:rPr>
                <w:sz w:val="24"/>
                <w:szCs w:val="24"/>
              </w:rPr>
            </w:pPr>
            <w:r w:rsidRPr="0036480E">
              <w:rPr>
                <w:sz w:val="24"/>
                <w:szCs w:val="24"/>
              </w:rPr>
              <w:t>vytváříme s žáky pravidla diskuse</w:t>
            </w:r>
            <w:r w:rsidR="0036480E">
              <w:rPr>
                <w:sz w:val="24"/>
                <w:szCs w:val="24"/>
              </w:rPr>
              <w:t xml:space="preserve"> </w:t>
            </w:r>
            <w:r w:rsidRPr="0036480E">
              <w:rPr>
                <w:sz w:val="24"/>
                <w:szCs w:val="24"/>
              </w:rPr>
              <w:t>a dbáme na jejich dodržování</w:t>
            </w:r>
            <w:r w:rsidR="0036480E">
              <w:rPr>
                <w:sz w:val="24"/>
                <w:szCs w:val="24"/>
              </w:rPr>
              <w:br/>
            </w:r>
          </w:p>
          <w:p w:rsidR="00F10AAE" w:rsidRPr="0036480E" w:rsidRDefault="00F10AAE" w:rsidP="006D1682">
            <w:pPr>
              <w:pStyle w:val="Odstavecseseznamem"/>
              <w:numPr>
                <w:ilvl w:val="0"/>
                <w:numId w:val="165"/>
              </w:numPr>
              <w:tabs>
                <w:tab w:val="left" w:pos="360"/>
              </w:tabs>
              <w:rPr>
                <w:sz w:val="24"/>
                <w:szCs w:val="24"/>
              </w:rPr>
            </w:pPr>
            <w:r w:rsidRPr="0036480E">
              <w:rPr>
                <w:sz w:val="24"/>
                <w:szCs w:val="24"/>
              </w:rPr>
              <w:t>neustále rozšiřujeme slovní zásobu žáků</w:t>
            </w:r>
            <w:r w:rsidR="0036480E">
              <w:rPr>
                <w:sz w:val="24"/>
                <w:szCs w:val="24"/>
              </w:rPr>
              <w:br/>
            </w:r>
          </w:p>
          <w:p w:rsidR="00F10AAE" w:rsidRPr="0036480E" w:rsidRDefault="00F10AAE" w:rsidP="006D1682">
            <w:pPr>
              <w:pStyle w:val="Odstavecseseznamem"/>
              <w:numPr>
                <w:ilvl w:val="0"/>
                <w:numId w:val="165"/>
              </w:numPr>
              <w:tabs>
                <w:tab w:val="left" w:pos="360"/>
              </w:tabs>
              <w:rPr>
                <w:sz w:val="24"/>
                <w:szCs w:val="24"/>
              </w:rPr>
            </w:pPr>
            <w:r w:rsidRPr="0036480E">
              <w:rPr>
                <w:sz w:val="24"/>
                <w:szCs w:val="24"/>
              </w:rPr>
              <w:t>vedeme žáky k tomu, aby pracovali podle pokynů zadaných ústně</w:t>
            </w:r>
            <w:r w:rsidR="0036480E">
              <w:rPr>
                <w:sz w:val="24"/>
                <w:szCs w:val="24"/>
              </w:rPr>
              <w:t xml:space="preserve"> </w:t>
            </w:r>
            <w:r w:rsidRPr="0036480E">
              <w:rPr>
                <w:sz w:val="24"/>
                <w:szCs w:val="24"/>
              </w:rPr>
              <w:t>i písemně</w:t>
            </w:r>
          </w:p>
        </w:tc>
      </w:tr>
      <w:tr w:rsidR="00F10AAE" w:rsidRPr="005E039A">
        <w:trPr>
          <w:trHeight w:val="1760"/>
        </w:trPr>
        <w:tc>
          <w:tcPr>
            <w:tcW w:w="2421" w:type="dxa"/>
            <w:tcBorders>
              <w:left w:val="single" w:sz="12" w:space="0" w:color="auto"/>
              <w:right w:val="single" w:sz="8" w:space="0" w:color="auto"/>
            </w:tcBorders>
            <w:shd w:val="clear" w:color="auto" w:fill="F3F3F3"/>
            <w:vAlign w:val="center"/>
          </w:tcPr>
          <w:p w:rsidR="00F10AAE" w:rsidRPr="005E039A" w:rsidRDefault="00F10AAE" w:rsidP="00B64941">
            <w:pPr>
              <w:rPr>
                <w:b/>
                <w:bCs/>
                <w:sz w:val="24"/>
                <w:szCs w:val="24"/>
              </w:rPr>
            </w:pPr>
            <w:r w:rsidRPr="005E039A">
              <w:rPr>
                <w:b/>
                <w:bCs/>
                <w:sz w:val="24"/>
                <w:szCs w:val="24"/>
              </w:rPr>
              <w:t>Kompetence    sociální a personální</w:t>
            </w:r>
          </w:p>
          <w:p w:rsidR="00F10AAE" w:rsidRPr="005E039A" w:rsidRDefault="00F10AAE" w:rsidP="00B64941">
            <w:pPr>
              <w:rPr>
                <w:b/>
                <w:bCs/>
                <w:sz w:val="24"/>
                <w:szCs w:val="24"/>
              </w:rPr>
            </w:pPr>
          </w:p>
        </w:tc>
        <w:tc>
          <w:tcPr>
            <w:tcW w:w="6920" w:type="dxa"/>
            <w:tcBorders>
              <w:left w:val="single" w:sz="8" w:space="0" w:color="auto"/>
              <w:right w:val="single" w:sz="12" w:space="0" w:color="auto"/>
            </w:tcBorders>
            <w:vAlign w:val="center"/>
          </w:tcPr>
          <w:p w:rsidR="00F10AAE" w:rsidRPr="0036480E" w:rsidRDefault="00F10AAE" w:rsidP="006D1682">
            <w:pPr>
              <w:pStyle w:val="Odstavecseseznamem"/>
              <w:numPr>
                <w:ilvl w:val="0"/>
                <w:numId w:val="165"/>
              </w:numPr>
              <w:tabs>
                <w:tab w:val="left" w:pos="360"/>
              </w:tabs>
              <w:rPr>
                <w:sz w:val="24"/>
                <w:szCs w:val="24"/>
              </w:rPr>
            </w:pPr>
            <w:r w:rsidRPr="0036480E">
              <w:rPr>
                <w:sz w:val="24"/>
                <w:szCs w:val="24"/>
              </w:rPr>
              <w:t>vedeme žáky k týmové spolupráci a kooperaci</w:t>
            </w:r>
          </w:p>
          <w:p w:rsidR="00F10AAE" w:rsidRPr="0036480E" w:rsidRDefault="00F10AAE" w:rsidP="006D1682">
            <w:pPr>
              <w:pStyle w:val="Odstavecseseznamem"/>
              <w:numPr>
                <w:ilvl w:val="0"/>
                <w:numId w:val="165"/>
              </w:numPr>
              <w:tabs>
                <w:tab w:val="left" w:pos="360"/>
              </w:tabs>
              <w:rPr>
                <w:sz w:val="24"/>
                <w:szCs w:val="24"/>
              </w:rPr>
            </w:pPr>
            <w:r w:rsidRPr="0036480E">
              <w:rPr>
                <w:sz w:val="24"/>
                <w:szCs w:val="24"/>
              </w:rPr>
              <w:t>při náhodných i modelových situacích poukazujeme na ohleduplné jednání s ostatními</w:t>
            </w:r>
          </w:p>
          <w:p w:rsidR="00F10AAE" w:rsidRPr="0036480E" w:rsidRDefault="00F10AAE" w:rsidP="006D1682">
            <w:pPr>
              <w:pStyle w:val="Odstavecseseznamem"/>
              <w:numPr>
                <w:ilvl w:val="0"/>
                <w:numId w:val="165"/>
              </w:numPr>
              <w:tabs>
                <w:tab w:val="left" w:pos="360"/>
              </w:tabs>
              <w:rPr>
                <w:sz w:val="24"/>
                <w:szCs w:val="24"/>
              </w:rPr>
            </w:pPr>
            <w:r w:rsidRPr="0036480E">
              <w:rPr>
                <w:sz w:val="24"/>
                <w:szCs w:val="24"/>
              </w:rPr>
              <w:t>žáci mohou kdykoli a kohokoli požádat o pomoc</w:t>
            </w:r>
          </w:p>
        </w:tc>
      </w:tr>
      <w:tr w:rsidR="00F10AAE" w:rsidRPr="005E039A">
        <w:trPr>
          <w:trHeight w:val="1760"/>
        </w:trPr>
        <w:tc>
          <w:tcPr>
            <w:tcW w:w="2421" w:type="dxa"/>
            <w:tcBorders>
              <w:left w:val="single" w:sz="12" w:space="0" w:color="auto"/>
              <w:right w:val="single" w:sz="8" w:space="0" w:color="auto"/>
            </w:tcBorders>
            <w:shd w:val="clear" w:color="auto" w:fill="F3F3F3"/>
            <w:vAlign w:val="center"/>
          </w:tcPr>
          <w:p w:rsidR="00F10AAE" w:rsidRPr="005E039A" w:rsidRDefault="00F10AAE" w:rsidP="00B64941">
            <w:pPr>
              <w:rPr>
                <w:b/>
                <w:bCs/>
                <w:sz w:val="24"/>
                <w:szCs w:val="24"/>
              </w:rPr>
            </w:pPr>
            <w:r w:rsidRPr="005E039A">
              <w:rPr>
                <w:b/>
                <w:bCs/>
                <w:sz w:val="24"/>
                <w:szCs w:val="24"/>
              </w:rPr>
              <w:t>Kompetence      občanské</w:t>
            </w:r>
          </w:p>
          <w:p w:rsidR="00F10AAE" w:rsidRPr="005E039A" w:rsidRDefault="00F10AAE" w:rsidP="00B64941">
            <w:pPr>
              <w:rPr>
                <w:b/>
                <w:bCs/>
                <w:sz w:val="24"/>
                <w:szCs w:val="24"/>
              </w:rPr>
            </w:pPr>
          </w:p>
        </w:tc>
        <w:tc>
          <w:tcPr>
            <w:tcW w:w="6920" w:type="dxa"/>
            <w:tcBorders>
              <w:left w:val="single" w:sz="8" w:space="0" w:color="auto"/>
              <w:right w:val="single" w:sz="12" w:space="0" w:color="auto"/>
            </w:tcBorders>
            <w:vAlign w:val="center"/>
          </w:tcPr>
          <w:p w:rsidR="00F10AAE" w:rsidRPr="0036480E" w:rsidRDefault="00F10AAE" w:rsidP="006D1682">
            <w:pPr>
              <w:pStyle w:val="Odstavecseseznamem"/>
              <w:numPr>
                <w:ilvl w:val="0"/>
                <w:numId w:val="165"/>
              </w:numPr>
              <w:tabs>
                <w:tab w:val="left" w:pos="360"/>
              </w:tabs>
              <w:rPr>
                <w:sz w:val="24"/>
                <w:szCs w:val="24"/>
              </w:rPr>
            </w:pPr>
            <w:r w:rsidRPr="0036480E">
              <w:rPr>
                <w:sz w:val="24"/>
                <w:szCs w:val="24"/>
              </w:rPr>
              <w:t>nabízíme žákům různé cesty k vyřešení daného úkolu</w:t>
            </w:r>
            <w:r w:rsidR="0036480E">
              <w:rPr>
                <w:sz w:val="24"/>
                <w:szCs w:val="24"/>
              </w:rPr>
              <w:br/>
            </w:r>
          </w:p>
          <w:p w:rsidR="00F10AAE" w:rsidRPr="0036480E" w:rsidRDefault="00F10AAE" w:rsidP="006D1682">
            <w:pPr>
              <w:pStyle w:val="Odstavecseseznamem"/>
              <w:numPr>
                <w:ilvl w:val="0"/>
                <w:numId w:val="165"/>
              </w:numPr>
              <w:tabs>
                <w:tab w:val="left" w:pos="360"/>
              </w:tabs>
              <w:rPr>
                <w:sz w:val="24"/>
                <w:szCs w:val="24"/>
              </w:rPr>
            </w:pPr>
            <w:r w:rsidRPr="0036480E">
              <w:rPr>
                <w:sz w:val="24"/>
                <w:szCs w:val="24"/>
              </w:rPr>
              <w:t>vedeme žáky k respektování názorů druhých</w:t>
            </w:r>
            <w:r w:rsidR="0036480E">
              <w:rPr>
                <w:sz w:val="24"/>
                <w:szCs w:val="24"/>
              </w:rPr>
              <w:br/>
            </w:r>
          </w:p>
          <w:p w:rsidR="00F10AAE" w:rsidRPr="0036480E" w:rsidRDefault="00F10AAE" w:rsidP="006D1682">
            <w:pPr>
              <w:pStyle w:val="Odstavecseseznamem"/>
              <w:numPr>
                <w:ilvl w:val="0"/>
                <w:numId w:val="165"/>
              </w:numPr>
              <w:tabs>
                <w:tab w:val="left" w:pos="360"/>
              </w:tabs>
              <w:rPr>
                <w:sz w:val="24"/>
                <w:szCs w:val="24"/>
              </w:rPr>
            </w:pPr>
            <w:r w:rsidRPr="0036480E">
              <w:rPr>
                <w:sz w:val="24"/>
                <w:szCs w:val="24"/>
              </w:rPr>
              <w:t>nabízíme žákům takové texty, které podněcují jeho zájem o literární díla a o krásu mateřského jazyka</w:t>
            </w:r>
            <w:r w:rsidR="0036480E">
              <w:rPr>
                <w:sz w:val="24"/>
                <w:szCs w:val="24"/>
              </w:rPr>
              <w:br/>
            </w:r>
          </w:p>
          <w:p w:rsidR="00F10AAE" w:rsidRPr="0036480E" w:rsidRDefault="00F10AAE" w:rsidP="006D1682">
            <w:pPr>
              <w:pStyle w:val="Odstavecseseznamem"/>
              <w:numPr>
                <w:ilvl w:val="0"/>
                <w:numId w:val="165"/>
              </w:numPr>
              <w:tabs>
                <w:tab w:val="left" w:pos="360"/>
              </w:tabs>
              <w:rPr>
                <w:sz w:val="24"/>
                <w:szCs w:val="24"/>
              </w:rPr>
            </w:pPr>
            <w:r w:rsidRPr="0036480E">
              <w:rPr>
                <w:sz w:val="24"/>
                <w:szCs w:val="24"/>
              </w:rPr>
              <w:t>vedeme žáky k prvním pokusům o vlastní literární tvorbu, kterou mohou prezentovat v Postřekovském zpravodaji nebo na recitační přehlídce</w:t>
            </w:r>
          </w:p>
        </w:tc>
      </w:tr>
      <w:tr w:rsidR="00F10AAE" w:rsidRPr="005E039A">
        <w:trPr>
          <w:trHeight w:val="1760"/>
        </w:trPr>
        <w:tc>
          <w:tcPr>
            <w:tcW w:w="2421" w:type="dxa"/>
            <w:tcBorders>
              <w:left w:val="single" w:sz="12" w:space="0" w:color="auto"/>
              <w:right w:val="single" w:sz="8" w:space="0" w:color="auto"/>
            </w:tcBorders>
            <w:shd w:val="clear" w:color="auto" w:fill="F3F3F3"/>
            <w:vAlign w:val="center"/>
          </w:tcPr>
          <w:p w:rsidR="00F10AAE" w:rsidRPr="005E039A" w:rsidRDefault="00F10AAE" w:rsidP="00B64941">
            <w:pPr>
              <w:rPr>
                <w:b/>
                <w:bCs/>
                <w:sz w:val="24"/>
                <w:szCs w:val="24"/>
              </w:rPr>
            </w:pPr>
            <w:r>
              <w:rPr>
                <w:b/>
                <w:bCs/>
                <w:sz w:val="24"/>
                <w:szCs w:val="24"/>
              </w:rPr>
              <w:lastRenderedPageBreak/>
              <w:t>Kompetence digitální</w:t>
            </w:r>
          </w:p>
        </w:tc>
        <w:tc>
          <w:tcPr>
            <w:tcW w:w="6920" w:type="dxa"/>
            <w:tcBorders>
              <w:left w:val="single" w:sz="8" w:space="0" w:color="auto"/>
              <w:right w:val="single" w:sz="12" w:space="0" w:color="auto"/>
            </w:tcBorders>
            <w:vAlign w:val="center"/>
          </w:tcPr>
          <w:p w:rsidR="0036480E" w:rsidRDefault="00C85A65" w:rsidP="006D1682">
            <w:pPr>
              <w:pStyle w:val="Odstavecseseznamem"/>
              <w:numPr>
                <w:ilvl w:val="0"/>
                <w:numId w:val="163"/>
              </w:numPr>
              <w:shd w:val="clear" w:color="auto" w:fill="FFFFFF"/>
              <w:autoSpaceDE/>
              <w:autoSpaceDN/>
              <w:spacing w:before="100" w:beforeAutospacing="1" w:after="150"/>
              <w:rPr>
                <w:sz w:val="24"/>
                <w:szCs w:val="24"/>
              </w:rPr>
            </w:pPr>
            <w:r w:rsidRPr="00C85A65">
              <w:rPr>
                <w:sz w:val="24"/>
                <w:szCs w:val="24"/>
              </w:rPr>
              <w:t>dáváme žákům prostor ke čtení elektronických text</w:t>
            </w:r>
            <w:r w:rsidR="0036480E">
              <w:rPr>
                <w:sz w:val="24"/>
                <w:szCs w:val="24"/>
              </w:rPr>
              <w:t xml:space="preserve"> </w:t>
            </w:r>
            <w:r w:rsidRPr="00C85A65">
              <w:rPr>
                <w:sz w:val="24"/>
                <w:szCs w:val="24"/>
              </w:rPr>
              <w:t>s</w:t>
            </w:r>
            <w:r w:rsidR="0036480E">
              <w:rPr>
                <w:sz w:val="24"/>
                <w:szCs w:val="24"/>
              </w:rPr>
              <w:t> </w:t>
            </w:r>
            <w:r w:rsidRPr="00C85A65">
              <w:rPr>
                <w:sz w:val="24"/>
                <w:szCs w:val="24"/>
              </w:rPr>
              <w:t>hlubším</w:t>
            </w:r>
            <w:r w:rsidR="0036480E">
              <w:rPr>
                <w:sz w:val="24"/>
                <w:szCs w:val="24"/>
              </w:rPr>
              <w:t xml:space="preserve"> </w:t>
            </w:r>
            <w:r w:rsidRPr="00C85A65">
              <w:rPr>
                <w:sz w:val="24"/>
                <w:szCs w:val="24"/>
              </w:rPr>
              <w:t>porozuměním, včetně porozumění významu obrazných symbolů (piktogramů</w:t>
            </w:r>
          </w:p>
          <w:p w:rsidR="00C85A65" w:rsidRPr="0036480E" w:rsidRDefault="00C85A65" w:rsidP="006D1682">
            <w:pPr>
              <w:pStyle w:val="Odstavecseseznamem"/>
              <w:numPr>
                <w:ilvl w:val="0"/>
                <w:numId w:val="163"/>
              </w:numPr>
              <w:shd w:val="clear" w:color="auto" w:fill="FFFFFF"/>
              <w:autoSpaceDE/>
              <w:autoSpaceDN/>
              <w:spacing w:before="100" w:beforeAutospacing="1" w:after="150"/>
              <w:rPr>
                <w:sz w:val="24"/>
                <w:szCs w:val="24"/>
              </w:rPr>
            </w:pPr>
            <w:r w:rsidRPr="0036480E">
              <w:rPr>
                <w:sz w:val="24"/>
                <w:szCs w:val="24"/>
              </w:rPr>
              <w:t>vedeme žáky ke zjištění, které čtenářské strategie jsou vhodné i pro digitální čtení, a k využívání grafických organizérů pro třídění a uspořádání informací</w:t>
            </w:r>
          </w:p>
          <w:p w:rsidR="00C85A65" w:rsidRPr="00C85A65" w:rsidRDefault="00C85A65" w:rsidP="006D1682">
            <w:pPr>
              <w:pStyle w:val="Odstavecseseznamem"/>
              <w:numPr>
                <w:ilvl w:val="0"/>
                <w:numId w:val="163"/>
              </w:numPr>
              <w:shd w:val="clear" w:color="auto" w:fill="FFFFFF"/>
              <w:autoSpaceDE/>
              <w:autoSpaceDN/>
              <w:spacing w:before="100" w:beforeAutospacing="1" w:after="150"/>
              <w:rPr>
                <w:sz w:val="24"/>
                <w:szCs w:val="24"/>
              </w:rPr>
            </w:pPr>
            <w:r w:rsidRPr="00C85A65">
              <w:rPr>
                <w:sz w:val="24"/>
                <w:szCs w:val="24"/>
              </w:rPr>
              <w:t>učíme žáky využívání navigace v různých prostředích obrazovky (např. šipky, mapy stránek, nelineární navigace)</w:t>
            </w:r>
          </w:p>
          <w:p w:rsidR="0036480E" w:rsidRDefault="00C85A65" w:rsidP="006D1682">
            <w:pPr>
              <w:pStyle w:val="Odstavecseseznamem"/>
              <w:numPr>
                <w:ilvl w:val="0"/>
                <w:numId w:val="163"/>
              </w:numPr>
              <w:shd w:val="clear" w:color="auto" w:fill="FFFFFF"/>
              <w:autoSpaceDE/>
              <w:autoSpaceDN/>
              <w:spacing w:before="100" w:beforeAutospacing="1" w:after="150"/>
              <w:rPr>
                <w:sz w:val="24"/>
                <w:szCs w:val="24"/>
              </w:rPr>
            </w:pPr>
            <w:r w:rsidRPr="0036480E">
              <w:rPr>
                <w:sz w:val="24"/>
                <w:szCs w:val="24"/>
              </w:rPr>
              <w:t>klademe důraz na hodnocení důvěryhodnosti digitálních informací, které žáci vyhledají, a na ověřování informací z více zdrojů</w:t>
            </w:r>
          </w:p>
          <w:p w:rsidR="00C85A65" w:rsidRPr="0036480E" w:rsidRDefault="00C85A65" w:rsidP="006D1682">
            <w:pPr>
              <w:pStyle w:val="Odstavecseseznamem"/>
              <w:numPr>
                <w:ilvl w:val="0"/>
                <w:numId w:val="163"/>
              </w:numPr>
              <w:shd w:val="clear" w:color="auto" w:fill="FFFFFF"/>
              <w:autoSpaceDE/>
              <w:autoSpaceDN/>
              <w:spacing w:before="100" w:beforeAutospacing="1" w:after="150"/>
              <w:rPr>
                <w:sz w:val="24"/>
                <w:szCs w:val="24"/>
              </w:rPr>
            </w:pPr>
            <w:r w:rsidRPr="0036480E">
              <w:rPr>
                <w:sz w:val="24"/>
                <w:szCs w:val="24"/>
              </w:rPr>
              <w:t>podporujeme žáky v získání dovedností a návyků spojených s psaním na dotykovém displeji a v orientaci v rozložení jednotlivých znaků, velkých a malých písmen, číslic a symbolů na klávesnici vedeme žáky k dodržování základních hygienických návyků při práci s digitálními technologiemi</w:t>
            </w:r>
          </w:p>
          <w:p w:rsidR="00C85A65" w:rsidRPr="00C85A65" w:rsidRDefault="00C85A65" w:rsidP="006D1682">
            <w:pPr>
              <w:pStyle w:val="Odstavecseseznamem"/>
              <w:numPr>
                <w:ilvl w:val="0"/>
                <w:numId w:val="163"/>
              </w:numPr>
              <w:shd w:val="clear" w:color="auto" w:fill="FFFFFF"/>
              <w:autoSpaceDE/>
              <w:autoSpaceDN/>
              <w:spacing w:before="100" w:beforeAutospacing="1" w:after="150"/>
              <w:rPr>
                <w:sz w:val="24"/>
                <w:szCs w:val="24"/>
              </w:rPr>
            </w:pPr>
            <w:r w:rsidRPr="00C85A65">
              <w:rPr>
                <w:sz w:val="24"/>
                <w:szCs w:val="24"/>
              </w:rPr>
              <w:t>učíme žáky vybírat vhodné technologie s ohledem na zvolený formát sdělení (SMS, e-mail, chat) a pro sdílení výsledků samostatné nebo společné práce</w:t>
            </w:r>
          </w:p>
          <w:p w:rsidR="00C85A65" w:rsidRPr="00C85A65" w:rsidRDefault="00C85A65" w:rsidP="006D1682">
            <w:pPr>
              <w:pStyle w:val="Odstavecseseznamem"/>
              <w:numPr>
                <w:ilvl w:val="0"/>
                <w:numId w:val="163"/>
              </w:numPr>
              <w:shd w:val="clear" w:color="auto" w:fill="FFFFFF"/>
              <w:autoSpaceDE/>
              <w:autoSpaceDN/>
              <w:spacing w:before="100" w:beforeAutospacing="1" w:after="150"/>
              <w:rPr>
                <w:sz w:val="24"/>
                <w:szCs w:val="24"/>
              </w:rPr>
            </w:pPr>
            <w:r w:rsidRPr="00C85A65">
              <w:rPr>
                <w:sz w:val="24"/>
                <w:szCs w:val="24"/>
              </w:rPr>
              <w:t xml:space="preserve">motivujeme žáky k tvorbě příběhů prostřednictvím digitálního </w:t>
            </w:r>
            <w:proofErr w:type="spellStart"/>
            <w:r w:rsidRPr="00C85A65">
              <w:rPr>
                <w:sz w:val="24"/>
                <w:szCs w:val="24"/>
              </w:rPr>
              <w:t>storytellingu</w:t>
            </w:r>
            <w:proofErr w:type="spellEnd"/>
          </w:p>
          <w:p w:rsidR="00C85A65" w:rsidRPr="00C85A65" w:rsidRDefault="00C85A65" w:rsidP="006D1682">
            <w:pPr>
              <w:pStyle w:val="Odstavecseseznamem"/>
              <w:numPr>
                <w:ilvl w:val="0"/>
                <w:numId w:val="163"/>
              </w:numPr>
              <w:shd w:val="clear" w:color="auto" w:fill="FFFFFF"/>
              <w:autoSpaceDE/>
              <w:autoSpaceDN/>
              <w:spacing w:before="100" w:beforeAutospacing="1" w:after="150"/>
              <w:rPr>
                <w:sz w:val="24"/>
                <w:szCs w:val="24"/>
              </w:rPr>
            </w:pPr>
            <w:r w:rsidRPr="00C85A65">
              <w:rPr>
                <w:sz w:val="24"/>
                <w:szCs w:val="24"/>
              </w:rPr>
              <w:t>umožňujeme žákům využívání online slovníků (slovník spisovné češtiny, slovník cizích slov)</w:t>
            </w:r>
          </w:p>
          <w:p w:rsidR="00C85A65" w:rsidRPr="00C85A65" w:rsidRDefault="00C85A65" w:rsidP="006D1682">
            <w:pPr>
              <w:pStyle w:val="Odstavecseseznamem"/>
              <w:numPr>
                <w:ilvl w:val="0"/>
                <w:numId w:val="163"/>
              </w:numPr>
              <w:shd w:val="clear" w:color="auto" w:fill="FFFFFF"/>
              <w:autoSpaceDE/>
              <w:autoSpaceDN/>
              <w:spacing w:before="100" w:beforeAutospacing="1" w:after="150"/>
              <w:rPr>
                <w:sz w:val="24"/>
                <w:szCs w:val="24"/>
              </w:rPr>
            </w:pPr>
            <w:r w:rsidRPr="00C85A65">
              <w:rPr>
                <w:sz w:val="24"/>
                <w:szCs w:val="24"/>
              </w:rPr>
              <w:t>vedeme žáky k odlišení vlastního a cizího obsahu, k vnímání problematiky autorství</w:t>
            </w:r>
          </w:p>
          <w:p w:rsidR="00F10AAE" w:rsidRPr="00C85A65" w:rsidRDefault="00F10AAE" w:rsidP="0036480E">
            <w:pPr>
              <w:tabs>
                <w:tab w:val="left" w:pos="360"/>
              </w:tabs>
              <w:rPr>
                <w:sz w:val="24"/>
                <w:szCs w:val="24"/>
              </w:rPr>
            </w:pPr>
          </w:p>
        </w:tc>
      </w:tr>
      <w:tr w:rsidR="00F10AAE" w:rsidRPr="005E039A">
        <w:trPr>
          <w:trHeight w:val="1760"/>
        </w:trPr>
        <w:tc>
          <w:tcPr>
            <w:tcW w:w="2421" w:type="dxa"/>
            <w:tcBorders>
              <w:left w:val="single" w:sz="12" w:space="0" w:color="auto"/>
              <w:bottom w:val="single" w:sz="12" w:space="0" w:color="auto"/>
              <w:right w:val="single" w:sz="8" w:space="0" w:color="auto"/>
            </w:tcBorders>
            <w:shd w:val="clear" w:color="auto" w:fill="F3F3F3"/>
            <w:vAlign w:val="center"/>
          </w:tcPr>
          <w:p w:rsidR="00F10AAE" w:rsidRPr="005E039A" w:rsidRDefault="00F10AAE" w:rsidP="00B64941">
            <w:pPr>
              <w:rPr>
                <w:b/>
                <w:bCs/>
                <w:sz w:val="24"/>
                <w:szCs w:val="24"/>
              </w:rPr>
            </w:pPr>
            <w:r w:rsidRPr="005E039A">
              <w:rPr>
                <w:b/>
                <w:bCs/>
                <w:sz w:val="24"/>
                <w:szCs w:val="24"/>
              </w:rPr>
              <w:t>Kompetence      pracovní</w:t>
            </w:r>
          </w:p>
        </w:tc>
        <w:tc>
          <w:tcPr>
            <w:tcW w:w="6920" w:type="dxa"/>
            <w:tcBorders>
              <w:left w:val="single" w:sz="8" w:space="0" w:color="auto"/>
              <w:bottom w:val="single" w:sz="12" w:space="0" w:color="auto"/>
              <w:right w:val="single" w:sz="12" w:space="0" w:color="auto"/>
            </w:tcBorders>
            <w:vAlign w:val="center"/>
          </w:tcPr>
          <w:p w:rsidR="00F10AAE" w:rsidRPr="00C85A65" w:rsidRDefault="00C85A65" w:rsidP="006D1682">
            <w:pPr>
              <w:pStyle w:val="Odstavecseseznamem"/>
              <w:numPr>
                <w:ilvl w:val="0"/>
                <w:numId w:val="163"/>
              </w:numPr>
              <w:tabs>
                <w:tab w:val="left" w:pos="360"/>
              </w:tabs>
              <w:rPr>
                <w:sz w:val="24"/>
                <w:szCs w:val="24"/>
              </w:rPr>
            </w:pPr>
            <w:r>
              <w:rPr>
                <w:sz w:val="24"/>
                <w:szCs w:val="24"/>
              </w:rPr>
              <w:t>v</w:t>
            </w:r>
            <w:r w:rsidR="00F10AAE" w:rsidRPr="00C85A65">
              <w:rPr>
                <w:sz w:val="24"/>
                <w:szCs w:val="24"/>
              </w:rPr>
              <w:t>edeme žáky k používání osvojených gramatických pravidel nejen v hodinách českého jazyka</w:t>
            </w:r>
          </w:p>
        </w:tc>
      </w:tr>
    </w:tbl>
    <w:p w:rsidR="00F10AAE" w:rsidRDefault="00F10AAE" w:rsidP="00B12F85">
      <w:pPr>
        <w:rPr>
          <w:b/>
          <w:bCs/>
          <w:sz w:val="24"/>
          <w:szCs w:val="24"/>
        </w:rPr>
      </w:pPr>
    </w:p>
    <w:p w:rsidR="00F10AAE" w:rsidRDefault="00F10AAE" w:rsidP="00B12F85">
      <w:pPr>
        <w:rPr>
          <w:b/>
          <w:bCs/>
          <w:sz w:val="24"/>
          <w:szCs w:val="24"/>
        </w:rPr>
      </w:pPr>
    </w:p>
    <w:p w:rsidR="00F10AAE" w:rsidRDefault="00F10AAE" w:rsidP="00B12F85">
      <w:pPr>
        <w:rPr>
          <w:b/>
          <w:bCs/>
          <w:sz w:val="24"/>
          <w:szCs w:val="24"/>
        </w:rPr>
      </w:pPr>
    </w:p>
    <w:p w:rsidR="00F10AAE" w:rsidRDefault="00F10AAE" w:rsidP="00B12F85">
      <w:pPr>
        <w:rPr>
          <w:b/>
          <w:bCs/>
          <w:sz w:val="24"/>
          <w:szCs w:val="24"/>
        </w:rPr>
      </w:pPr>
    </w:p>
    <w:p w:rsidR="00F10AAE" w:rsidRDefault="00F10AAE" w:rsidP="00B12F85">
      <w:pPr>
        <w:rPr>
          <w:b/>
          <w:bCs/>
          <w:sz w:val="24"/>
          <w:szCs w:val="24"/>
        </w:rPr>
      </w:pPr>
    </w:p>
    <w:p w:rsidR="00F10AAE" w:rsidRDefault="00F10AAE" w:rsidP="00B12F85">
      <w:pPr>
        <w:rPr>
          <w:b/>
          <w:bCs/>
          <w:sz w:val="24"/>
          <w:szCs w:val="24"/>
        </w:rPr>
      </w:pPr>
    </w:p>
    <w:p w:rsidR="00F10AAE" w:rsidRDefault="00F10AAE" w:rsidP="00B12F85">
      <w:pPr>
        <w:rPr>
          <w:b/>
          <w:bCs/>
          <w:sz w:val="24"/>
          <w:szCs w:val="24"/>
        </w:rPr>
      </w:pPr>
    </w:p>
    <w:p w:rsidR="00F10AAE" w:rsidRDefault="00F10AAE" w:rsidP="00B12F85">
      <w:pPr>
        <w:rPr>
          <w:b/>
          <w:bCs/>
          <w:sz w:val="24"/>
          <w:szCs w:val="24"/>
        </w:rPr>
      </w:pPr>
    </w:p>
    <w:p w:rsidR="0036480E" w:rsidRDefault="0036480E" w:rsidP="00B12F85">
      <w:pPr>
        <w:rPr>
          <w:b/>
          <w:bCs/>
          <w:sz w:val="24"/>
          <w:szCs w:val="24"/>
        </w:rPr>
      </w:pPr>
    </w:p>
    <w:p w:rsidR="0036480E" w:rsidRDefault="0036480E" w:rsidP="00B12F85">
      <w:pPr>
        <w:rPr>
          <w:b/>
          <w:bCs/>
          <w:sz w:val="24"/>
          <w:szCs w:val="24"/>
        </w:rPr>
      </w:pPr>
    </w:p>
    <w:p w:rsidR="00F10AAE" w:rsidRDefault="00F10AAE" w:rsidP="00B12F85">
      <w:pPr>
        <w:rPr>
          <w:b/>
          <w:bCs/>
          <w:sz w:val="24"/>
          <w:szCs w:val="24"/>
        </w:rPr>
      </w:pPr>
    </w:p>
    <w:p w:rsidR="00F10AAE" w:rsidRPr="00533CAC" w:rsidRDefault="00F10AAE" w:rsidP="00B12F85">
      <w:pPr>
        <w:rPr>
          <w:b/>
          <w:bCs/>
          <w:sz w:val="22"/>
          <w:szCs w:val="22"/>
        </w:rPr>
      </w:pPr>
    </w:p>
    <w:p w:rsidR="00F10AAE" w:rsidRPr="00533CAC" w:rsidRDefault="00F10AAE" w:rsidP="00BD232C">
      <w:pPr>
        <w:pBdr>
          <w:top w:val="single" w:sz="4" w:space="1" w:color="auto"/>
          <w:left w:val="single" w:sz="4" w:space="0" w:color="auto"/>
          <w:bottom w:val="single" w:sz="4" w:space="1" w:color="auto"/>
          <w:right w:val="single" w:sz="4" w:space="4" w:color="auto"/>
        </w:pBdr>
        <w:rPr>
          <w:b/>
          <w:bCs/>
          <w:sz w:val="28"/>
          <w:szCs w:val="28"/>
        </w:rPr>
      </w:pPr>
      <w:r>
        <w:rPr>
          <w:b/>
          <w:bCs/>
          <w:sz w:val="28"/>
          <w:szCs w:val="28"/>
        </w:rPr>
        <w:lastRenderedPageBreak/>
        <w:t xml:space="preserve"> </w:t>
      </w:r>
      <w:r w:rsidRPr="00533CAC">
        <w:rPr>
          <w:b/>
          <w:bCs/>
          <w:sz w:val="28"/>
          <w:szCs w:val="28"/>
        </w:rPr>
        <w:t xml:space="preserve">Vzdělávací obsah </w:t>
      </w:r>
    </w:p>
    <w:p w:rsidR="00F10AAE" w:rsidRPr="00533CAC" w:rsidRDefault="00F10AAE" w:rsidP="00BD232C">
      <w:pPr>
        <w:rPr>
          <w:sz w:val="22"/>
          <w:szCs w:val="22"/>
        </w:rPr>
      </w:pPr>
    </w:p>
    <w:tbl>
      <w:tblPr>
        <w:tblW w:w="9219" w:type="dxa"/>
        <w:tblInd w:w="2" w:type="dxa"/>
        <w:tblLayout w:type="fixed"/>
        <w:tblLook w:val="0000" w:firstRow="0" w:lastRow="0" w:firstColumn="0" w:lastColumn="0" w:noHBand="0" w:noVBand="0"/>
      </w:tblPr>
      <w:tblGrid>
        <w:gridCol w:w="9219"/>
      </w:tblGrid>
      <w:tr w:rsidR="00F10AAE" w:rsidRPr="00533CAC">
        <w:tc>
          <w:tcPr>
            <w:tcW w:w="9219" w:type="dxa"/>
            <w:tcBorders>
              <w:top w:val="single" w:sz="4" w:space="0" w:color="000000"/>
              <w:left w:val="single" w:sz="4" w:space="0" w:color="000000"/>
              <w:bottom w:val="single" w:sz="4" w:space="0" w:color="000000"/>
              <w:right w:val="single" w:sz="4" w:space="0" w:color="000000"/>
            </w:tcBorders>
            <w:shd w:val="clear" w:color="auto" w:fill="FFFFFF"/>
          </w:tcPr>
          <w:p w:rsidR="00F10AAE" w:rsidRPr="00533CAC" w:rsidRDefault="00F10AAE" w:rsidP="00317C21">
            <w:pPr>
              <w:jc w:val="both"/>
              <w:rPr>
                <w:sz w:val="28"/>
                <w:szCs w:val="28"/>
              </w:rPr>
            </w:pPr>
            <w:r w:rsidRPr="00533CAC">
              <w:rPr>
                <w:b/>
                <w:bCs/>
                <w:sz w:val="28"/>
                <w:szCs w:val="28"/>
              </w:rPr>
              <w:t>Český jazyk – 1. ročník</w:t>
            </w:r>
          </w:p>
        </w:tc>
      </w:tr>
    </w:tbl>
    <w:p w:rsidR="00F10AAE" w:rsidRPr="00533CAC" w:rsidRDefault="00F10AAE" w:rsidP="00BD232C">
      <w:pPr>
        <w:jc w:val="both"/>
        <w:rPr>
          <w:b/>
          <w:bCs/>
          <w:sz w:val="22"/>
          <w:szCs w:val="22"/>
        </w:rPr>
      </w:pPr>
    </w:p>
    <w:p w:rsidR="00F10AAE" w:rsidRPr="000E3604" w:rsidRDefault="00F10AAE" w:rsidP="00BD232C">
      <w:pPr>
        <w:jc w:val="both"/>
        <w:rPr>
          <w:sz w:val="28"/>
          <w:szCs w:val="28"/>
        </w:rPr>
      </w:pPr>
      <w:r w:rsidRPr="000E3604">
        <w:rPr>
          <w:b/>
          <w:bCs/>
          <w:sz w:val="28"/>
          <w:szCs w:val="28"/>
        </w:rPr>
        <w:t>Komunikační a slohová výchova:</w:t>
      </w:r>
    </w:p>
    <w:p w:rsidR="00F10AAE" w:rsidRPr="00533CAC" w:rsidRDefault="00F10AAE" w:rsidP="00BD232C">
      <w:pPr>
        <w:jc w:val="both"/>
        <w:rPr>
          <w:b/>
          <w:bCs/>
          <w:sz w:val="22"/>
          <w:szCs w:val="22"/>
        </w:rPr>
      </w:pPr>
    </w:p>
    <w:tbl>
      <w:tblPr>
        <w:tblW w:w="0" w:type="auto"/>
        <w:tblInd w:w="2" w:type="dxa"/>
        <w:tblLayout w:type="fixed"/>
        <w:tblLook w:val="0000" w:firstRow="0" w:lastRow="0" w:firstColumn="0" w:lastColumn="0" w:noHBand="0" w:noVBand="0"/>
      </w:tblPr>
      <w:tblGrid>
        <w:gridCol w:w="3125"/>
        <w:gridCol w:w="3085"/>
        <w:gridCol w:w="3096"/>
      </w:tblGrid>
      <w:tr w:rsidR="00F10AAE" w:rsidRPr="00533CAC">
        <w:tc>
          <w:tcPr>
            <w:tcW w:w="3125" w:type="dxa"/>
            <w:tcBorders>
              <w:top w:val="single" w:sz="4" w:space="0" w:color="000000"/>
              <w:left w:val="single" w:sz="4" w:space="0" w:color="000000"/>
              <w:bottom w:val="single" w:sz="4" w:space="0" w:color="000000"/>
            </w:tcBorders>
            <w:shd w:val="clear" w:color="auto" w:fill="E0E0E0"/>
          </w:tcPr>
          <w:p w:rsidR="00F10AAE" w:rsidRPr="00533CAC" w:rsidRDefault="00F10AAE" w:rsidP="00317C21">
            <w:pPr>
              <w:jc w:val="both"/>
              <w:rPr>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085" w:type="dxa"/>
            <w:tcBorders>
              <w:top w:val="single" w:sz="4" w:space="0" w:color="000000"/>
              <w:left w:val="single" w:sz="4" w:space="0" w:color="000000"/>
              <w:bottom w:val="single" w:sz="4" w:space="0" w:color="000000"/>
            </w:tcBorders>
            <w:shd w:val="clear" w:color="auto" w:fill="E0E0E0"/>
          </w:tcPr>
          <w:p w:rsidR="00F10AAE" w:rsidRPr="00533CAC" w:rsidRDefault="00F10AAE" w:rsidP="00317C21">
            <w:pPr>
              <w:jc w:val="both"/>
              <w:rPr>
                <w:sz w:val="22"/>
                <w:szCs w:val="22"/>
              </w:rPr>
            </w:pPr>
            <w:r w:rsidRPr="00533CAC">
              <w:rPr>
                <w:b/>
                <w:bCs/>
                <w:sz w:val="22"/>
                <w:szCs w:val="22"/>
              </w:rPr>
              <w:t>Školní výstupy</w:t>
            </w:r>
          </w:p>
        </w:tc>
        <w:tc>
          <w:tcPr>
            <w:tcW w:w="3096" w:type="dxa"/>
            <w:tcBorders>
              <w:top w:val="single" w:sz="4" w:space="0" w:color="000000"/>
              <w:left w:val="single" w:sz="4" w:space="0" w:color="000000"/>
              <w:bottom w:val="single" w:sz="4" w:space="0" w:color="000000"/>
              <w:right w:val="single" w:sz="4" w:space="0" w:color="000000"/>
            </w:tcBorders>
            <w:shd w:val="clear" w:color="auto" w:fill="E0E0E0"/>
          </w:tcPr>
          <w:p w:rsidR="00F10AAE" w:rsidRPr="00533CAC" w:rsidRDefault="00F10AAE" w:rsidP="00317C21">
            <w:pPr>
              <w:jc w:val="both"/>
              <w:rPr>
                <w:sz w:val="22"/>
                <w:szCs w:val="22"/>
              </w:rPr>
            </w:pPr>
            <w:r w:rsidRPr="00533CAC">
              <w:rPr>
                <w:b/>
                <w:bCs/>
                <w:sz w:val="22"/>
                <w:szCs w:val="22"/>
              </w:rPr>
              <w:t>Obsah učiva</w:t>
            </w:r>
          </w:p>
        </w:tc>
      </w:tr>
      <w:tr w:rsidR="00F10AAE" w:rsidRPr="00533CAC">
        <w:trPr>
          <w:trHeight w:val="6288"/>
        </w:trPr>
        <w:tc>
          <w:tcPr>
            <w:tcW w:w="3125"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ČJL-3-1-01</w:t>
            </w:r>
            <w:r w:rsidRPr="00533CAC">
              <w:rPr>
                <w:b/>
                <w:bCs/>
                <w:color w:val="000000"/>
                <w:sz w:val="22"/>
                <w:szCs w:val="22"/>
              </w:rPr>
              <w:t xml:space="preserve">   </w:t>
            </w:r>
            <w:r w:rsidRPr="00533CAC">
              <w:rPr>
                <w:b/>
                <w:bCs/>
                <w:sz w:val="22"/>
                <w:szCs w:val="22"/>
              </w:rPr>
              <w:t xml:space="preserve">plynule čte s porozuměním texty přiměřeného rozsahu a náročnosti </w:t>
            </w:r>
          </w:p>
        </w:tc>
        <w:tc>
          <w:tcPr>
            <w:tcW w:w="3085" w:type="dxa"/>
            <w:tcBorders>
              <w:top w:val="single" w:sz="4" w:space="0" w:color="000000"/>
              <w:left w:val="single" w:sz="4" w:space="0" w:color="000000"/>
              <w:bottom w:val="single" w:sz="4" w:space="0" w:color="000000"/>
            </w:tcBorders>
          </w:tcPr>
          <w:p w:rsidR="00F10AAE" w:rsidRPr="00533CAC" w:rsidRDefault="00F10AAE" w:rsidP="00F1617E">
            <w:pPr>
              <w:numPr>
                <w:ilvl w:val="0"/>
                <w:numId w:val="49"/>
              </w:numPr>
              <w:suppressAutoHyphens/>
              <w:autoSpaceDN/>
              <w:snapToGrid w:val="0"/>
              <w:rPr>
                <w:sz w:val="22"/>
                <w:szCs w:val="22"/>
              </w:rPr>
            </w:pPr>
            <w:r w:rsidRPr="00533CAC">
              <w:rPr>
                <w:rFonts w:eastAsia="SimSun"/>
                <w:b/>
                <w:bCs/>
                <w:kern w:val="2"/>
                <w:sz w:val="22"/>
                <w:szCs w:val="22"/>
              </w:rPr>
              <w:t>Rozeznává tvary malých a velkých písmen, rozlišuje tiskací a psací písmo, délku samohlásek</w:t>
            </w:r>
          </w:p>
          <w:p w:rsidR="00F10AAE" w:rsidRPr="00533CAC" w:rsidRDefault="00F10AAE" w:rsidP="00F1617E">
            <w:pPr>
              <w:numPr>
                <w:ilvl w:val="0"/>
                <w:numId w:val="49"/>
              </w:numPr>
              <w:suppressAutoHyphens/>
              <w:autoSpaceDN/>
              <w:snapToGrid w:val="0"/>
              <w:rPr>
                <w:sz w:val="22"/>
                <w:szCs w:val="22"/>
              </w:rPr>
            </w:pPr>
            <w:r w:rsidRPr="00533CAC">
              <w:rPr>
                <w:rFonts w:eastAsia="SimSun"/>
                <w:b/>
                <w:bCs/>
                <w:kern w:val="2"/>
                <w:sz w:val="22"/>
                <w:szCs w:val="22"/>
              </w:rPr>
              <w:t>Vytváří první slabiky, určuje počet slabik ve slově, čte slova, krátké věty a chápe jejich význam</w:t>
            </w:r>
          </w:p>
          <w:p w:rsidR="00F10AAE" w:rsidRPr="00533CAC" w:rsidRDefault="00F10AAE" w:rsidP="00F1617E">
            <w:pPr>
              <w:numPr>
                <w:ilvl w:val="0"/>
                <w:numId w:val="49"/>
              </w:numPr>
              <w:suppressAutoHyphens/>
              <w:autoSpaceDN/>
              <w:snapToGrid w:val="0"/>
              <w:rPr>
                <w:sz w:val="22"/>
                <w:szCs w:val="22"/>
              </w:rPr>
            </w:pPr>
            <w:r w:rsidRPr="00533CAC">
              <w:rPr>
                <w:rFonts w:eastAsia="SimSun"/>
                <w:b/>
                <w:bCs/>
                <w:kern w:val="2"/>
                <w:sz w:val="22"/>
                <w:szCs w:val="22"/>
              </w:rPr>
              <w:t>Zlepšuje techniku a plynulost čtení, dbá na pečlivou výslovnost</w:t>
            </w:r>
          </w:p>
          <w:p w:rsidR="00F10AAE" w:rsidRPr="00533CAC" w:rsidRDefault="00F10AAE" w:rsidP="00F1617E">
            <w:pPr>
              <w:numPr>
                <w:ilvl w:val="0"/>
                <w:numId w:val="49"/>
              </w:numPr>
              <w:suppressAutoHyphens/>
              <w:autoSpaceDN/>
              <w:snapToGrid w:val="0"/>
              <w:rPr>
                <w:sz w:val="22"/>
                <w:szCs w:val="22"/>
              </w:rPr>
            </w:pPr>
            <w:r w:rsidRPr="00533CAC">
              <w:rPr>
                <w:rFonts w:eastAsia="SimSun"/>
                <w:b/>
                <w:bCs/>
                <w:kern w:val="2"/>
                <w:sz w:val="22"/>
                <w:szCs w:val="22"/>
              </w:rPr>
              <w:t>Rozlišuje a čte tvrdé a měkké slabiky, slabiky s „ě“</w:t>
            </w:r>
          </w:p>
          <w:p w:rsidR="00F10AAE" w:rsidRPr="00533CAC" w:rsidRDefault="00F10AAE" w:rsidP="00F1617E">
            <w:pPr>
              <w:numPr>
                <w:ilvl w:val="0"/>
                <w:numId w:val="49"/>
              </w:numPr>
              <w:suppressAutoHyphens/>
              <w:autoSpaceDN/>
              <w:snapToGrid w:val="0"/>
              <w:rPr>
                <w:sz w:val="22"/>
                <w:szCs w:val="22"/>
              </w:rPr>
            </w:pPr>
            <w:r w:rsidRPr="00533CAC">
              <w:rPr>
                <w:rFonts w:eastAsia="SimSun"/>
                <w:b/>
                <w:bCs/>
                <w:kern w:val="2"/>
                <w:sz w:val="22"/>
                <w:szCs w:val="22"/>
              </w:rPr>
              <w:t>Čte jednoduchý text s porozuměním</w:t>
            </w:r>
          </w:p>
          <w:p w:rsidR="00F10AAE" w:rsidRPr="00533CAC" w:rsidRDefault="00F10AAE" w:rsidP="00F1617E">
            <w:pPr>
              <w:numPr>
                <w:ilvl w:val="0"/>
                <w:numId w:val="49"/>
              </w:numPr>
              <w:suppressAutoHyphens/>
              <w:autoSpaceDN/>
              <w:rPr>
                <w:sz w:val="22"/>
                <w:szCs w:val="22"/>
              </w:rPr>
            </w:pPr>
            <w:r w:rsidRPr="00533CAC">
              <w:rPr>
                <w:rFonts w:eastAsia="SimSun"/>
                <w:b/>
                <w:bCs/>
                <w:kern w:val="2"/>
                <w:sz w:val="22"/>
                <w:szCs w:val="22"/>
              </w:rPr>
              <w:t>Čte delší větné celky</w:t>
            </w:r>
          </w:p>
          <w:p w:rsidR="00F10AAE" w:rsidRPr="00533CAC" w:rsidRDefault="00F10AAE" w:rsidP="00F1617E">
            <w:pPr>
              <w:numPr>
                <w:ilvl w:val="0"/>
                <w:numId w:val="49"/>
              </w:numPr>
              <w:suppressAutoHyphens/>
              <w:autoSpaceDN/>
              <w:rPr>
                <w:sz w:val="22"/>
                <w:szCs w:val="22"/>
              </w:rPr>
            </w:pPr>
            <w:r w:rsidRPr="00533CAC">
              <w:rPr>
                <w:rFonts w:eastAsia="SimSun"/>
                <w:b/>
                <w:bCs/>
                <w:kern w:val="2"/>
                <w:sz w:val="22"/>
                <w:szCs w:val="22"/>
              </w:rPr>
              <w:t>Orientuje se v textu, dramaticky ztvárňuje hlavní myšlenky</w:t>
            </w:r>
          </w:p>
        </w:tc>
        <w:tc>
          <w:tcPr>
            <w:tcW w:w="3096"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5"/>
              </w:numPr>
              <w:suppressAutoHyphens/>
              <w:autoSpaceDN/>
              <w:snapToGrid w:val="0"/>
              <w:rPr>
                <w:sz w:val="22"/>
                <w:szCs w:val="22"/>
              </w:rPr>
            </w:pPr>
            <w:r w:rsidRPr="00533CAC">
              <w:rPr>
                <w:rFonts w:eastAsia="SimSun"/>
                <w:b/>
                <w:bCs/>
                <w:kern w:val="2"/>
                <w:sz w:val="22"/>
                <w:szCs w:val="22"/>
              </w:rPr>
              <w:t>Poznávání hlásek a písmen, samohlásky krátké a dlouhé</w:t>
            </w:r>
          </w:p>
          <w:p w:rsidR="00F10AAE" w:rsidRPr="00533CAC" w:rsidRDefault="00F10AAE" w:rsidP="00F1617E">
            <w:pPr>
              <w:numPr>
                <w:ilvl w:val="0"/>
                <w:numId w:val="45"/>
              </w:numPr>
              <w:suppressAutoHyphens/>
              <w:autoSpaceDN/>
              <w:snapToGrid w:val="0"/>
              <w:rPr>
                <w:sz w:val="22"/>
                <w:szCs w:val="22"/>
              </w:rPr>
            </w:pPr>
            <w:r w:rsidRPr="00533CAC">
              <w:rPr>
                <w:rFonts w:eastAsia="SimSun"/>
                <w:b/>
                <w:bCs/>
                <w:kern w:val="2"/>
                <w:sz w:val="22"/>
                <w:szCs w:val="22"/>
              </w:rPr>
              <w:t>Skládání a čtení slabik, čtení slov s otevřenou a uzavřenou slabikou</w:t>
            </w:r>
          </w:p>
          <w:p w:rsidR="00F10AAE" w:rsidRPr="00533CAC" w:rsidRDefault="00F10AAE" w:rsidP="00F1617E">
            <w:pPr>
              <w:numPr>
                <w:ilvl w:val="0"/>
                <w:numId w:val="45"/>
              </w:numPr>
              <w:suppressAutoHyphens/>
              <w:autoSpaceDN/>
              <w:rPr>
                <w:sz w:val="22"/>
                <w:szCs w:val="22"/>
              </w:rPr>
            </w:pPr>
            <w:r w:rsidRPr="00533CAC">
              <w:rPr>
                <w:rFonts w:eastAsia="SimSun"/>
                <w:b/>
                <w:bCs/>
                <w:kern w:val="2"/>
                <w:sz w:val="22"/>
                <w:szCs w:val="22"/>
              </w:rPr>
              <w:t>Neslabičné předložky, dvojhlásky, slabiky a slova se shlukem souhlásek</w:t>
            </w:r>
          </w:p>
          <w:p w:rsidR="00F10AAE" w:rsidRPr="00533CAC" w:rsidRDefault="00F10AAE" w:rsidP="00F1617E">
            <w:pPr>
              <w:numPr>
                <w:ilvl w:val="0"/>
                <w:numId w:val="45"/>
              </w:numPr>
              <w:suppressAutoHyphens/>
              <w:autoSpaceDN/>
              <w:rPr>
                <w:sz w:val="22"/>
                <w:szCs w:val="22"/>
              </w:rPr>
            </w:pPr>
            <w:r w:rsidRPr="00533CAC">
              <w:rPr>
                <w:rFonts w:eastAsia="SimSun"/>
                <w:b/>
                <w:bCs/>
                <w:kern w:val="2"/>
                <w:sz w:val="22"/>
                <w:szCs w:val="22"/>
              </w:rPr>
              <w:t xml:space="preserve">Slabiky di, ti, ni, </w:t>
            </w:r>
            <w:proofErr w:type="spellStart"/>
            <w:r w:rsidRPr="00533CAC">
              <w:rPr>
                <w:rFonts w:eastAsia="SimSun"/>
                <w:b/>
                <w:bCs/>
                <w:kern w:val="2"/>
                <w:sz w:val="22"/>
                <w:szCs w:val="22"/>
              </w:rPr>
              <w:t>dy</w:t>
            </w:r>
            <w:proofErr w:type="spellEnd"/>
            <w:r w:rsidRPr="00533CAC">
              <w:rPr>
                <w:rFonts w:eastAsia="SimSun"/>
                <w:b/>
                <w:bCs/>
                <w:kern w:val="2"/>
                <w:sz w:val="22"/>
                <w:szCs w:val="22"/>
              </w:rPr>
              <w:t xml:space="preserve">, ty, </w:t>
            </w:r>
            <w:proofErr w:type="spellStart"/>
            <w:r w:rsidRPr="00533CAC">
              <w:rPr>
                <w:rFonts w:eastAsia="SimSun"/>
                <w:b/>
                <w:bCs/>
                <w:kern w:val="2"/>
                <w:sz w:val="22"/>
                <w:szCs w:val="22"/>
              </w:rPr>
              <w:t>ny</w:t>
            </w:r>
            <w:proofErr w:type="spellEnd"/>
            <w:r w:rsidRPr="00533CAC">
              <w:rPr>
                <w:rFonts w:eastAsia="SimSun"/>
                <w:b/>
                <w:bCs/>
                <w:kern w:val="2"/>
                <w:sz w:val="22"/>
                <w:szCs w:val="22"/>
              </w:rPr>
              <w:t xml:space="preserve">, </w:t>
            </w:r>
            <w:proofErr w:type="spellStart"/>
            <w:r w:rsidRPr="00533CAC">
              <w:rPr>
                <w:rFonts w:eastAsia="SimSun"/>
                <w:b/>
                <w:bCs/>
                <w:kern w:val="2"/>
                <w:sz w:val="22"/>
                <w:szCs w:val="22"/>
              </w:rPr>
              <w:t>dě</w:t>
            </w:r>
            <w:proofErr w:type="spellEnd"/>
            <w:r w:rsidRPr="00533CAC">
              <w:rPr>
                <w:rFonts w:eastAsia="SimSun"/>
                <w:b/>
                <w:bCs/>
                <w:kern w:val="2"/>
                <w:sz w:val="22"/>
                <w:szCs w:val="22"/>
              </w:rPr>
              <w:t xml:space="preserve">, tě, ně, </w:t>
            </w:r>
            <w:proofErr w:type="spellStart"/>
            <w:r w:rsidRPr="00533CAC">
              <w:rPr>
                <w:rFonts w:eastAsia="SimSun"/>
                <w:b/>
                <w:bCs/>
                <w:kern w:val="2"/>
                <w:sz w:val="22"/>
                <w:szCs w:val="22"/>
              </w:rPr>
              <w:t>bě</w:t>
            </w:r>
            <w:proofErr w:type="spellEnd"/>
            <w:r w:rsidRPr="00533CAC">
              <w:rPr>
                <w:rFonts w:eastAsia="SimSun"/>
                <w:b/>
                <w:bCs/>
                <w:kern w:val="2"/>
                <w:sz w:val="22"/>
                <w:szCs w:val="22"/>
              </w:rPr>
              <w:t xml:space="preserve">, </w:t>
            </w:r>
            <w:proofErr w:type="spellStart"/>
            <w:r w:rsidRPr="00533CAC">
              <w:rPr>
                <w:rFonts w:eastAsia="SimSun"/>
                <w:b/>
                <w:bCs/>
                <w:kern w:val="2"/>
                <w:sz w:val="22"/>
                <w:szCs w:val="22"/>
              </w:rPr>
              <w:t>pě</w:t>
            </w:r>
            <w:proofErr w:type="spellEnd"/>
            <w:r w:rsidRPr="00533CAC">
              <w:rPr>
                <w:rFonts w:eastAsia="SimSun"/>
                <w:b/>
                <w:bCs/>
                <w:kern w:val="2"/>
                <w:sz w:val="22"/>
                <w:szCs w:val="22"/>
              </w:rPr>
              <w:t xml:space="preserve">, </w:t>
            </w:r>
            <w:proofErr w:type="spellStart"/>
            <w:r w:rsidRPr="00533CAC">
              <w:rPr>
                <w:rFonts w:eastAsia="SimSun"/>
                <w:b/>
                <w:bCs/>
                <w:kern w:val="2"/>
                <w:sz w:val="22"/>
                <w:szCs w:val="22"/>
              </w:rPr>
              <w:t>vě</w:t>
            </w:r>
            <w:proofErr w:type="spellEnd"/>
            <w:r w:rsidRPr="00533CAC">
              <w:rPr>
                <w:rFonts w:eastAsia="SimSun"/>
                <w:b/>
                <w:bCs/>
                <w:kern w:val="2"/>
                <w:sz w:val="22"/>
                <w:szCs w:val="22"/>
              </w:rPr>
              <w:t>, mě</w:t>
            </w:r>
          </w:p>
          <w:p w:rsidR="00F10AAE" w:rsidRPr="00533CAC" w:rsidRDefault="00F10AAE" w:rsidP="00F1617E">
            <w:pPr>
              <w:numPr>
                <w:ilvl w:val="0"/>
                <w:numId w:val="45"/>
              </w:numPr>
              <w:suppressAutoHyphens/>
              <w:autoSpaceDN/>
              <w:rPr>
                <w:sz w:val="22"/>
                <w:szCs w:val="22"/>
              </w:rPr>
            </w:pPr>
            <w:r w:rsidRPr="00533CAC">
              <w:rPr>
                <w:rFonts w:eastAsia="SimSun"/>
                <w:b/>
                <w:bCs/>
                <w:kern w:val="2"/>
                <w:sz w:val="22"/>
                <w:szCs w:val="22"/>
              </w:rPr>
              <w:t>Čtení s porozuměním</w:t>
            </w:r>
          </w:p>
          <w:p w:rsidR="00F10AAE" w:rsidRPr="00533CAC" w:rsidRDefault="00F10AAE" w:rsidP="00F1617E">
            <w:pPr>
              <w:numPr>
                <w:ilvl w:val="0"/>
                <w:numId w:val="45"/>
              </w:numPr>
              <w:suppressAutoHyphens/>
              <w:autoSpaceDN/>
              <w:rPr>
                <w:sz w:val="22"/>
                <w:szCs w:val="22"/>
              </w:rPr>
            </w:pPr>
            <w:r w:rsidRPr="00533CAC">
              <w:rPr>
                <w:rFonts w:eastAsia="SimSun"/>
                <w:b/>
                <w:bCs/>
                <w:kern w:val="2"/>
                <w:sz w:val="22"/>
                <w:szCs w:val="22"/>
              </w:rPr>
              <w:t>Čtení delších větných celků</w:t>
            </w:r>
          </w:p>
          <w:p w:rsidR="00F10AAE" w:rsidRPr="00533CAC" w:rsidRDefault="00F10AAE" w:rsidP="00F1617E">
            <w:pPr>
              <w:numPr>
                <w:ilvl w:val="0"/>
                <w:numId w:val="45"/>
              </w:numPr>
              <w:suppressAutoHyphens/>
              <w:autoSpaceDN/>
              <w:rPr>
                <w:sz w:val="22"/>
                <w:szCs w:val="22"/>
              </w:rPr>
            </w:pPr>
            <w:r w:rsidRPr="00533CAC">
              <w:rPr>
                <w:rFonts w:eastAsia="SimSun"/>
                <w:b/>
                <w:bCs/>
                <w:kern w:val="2"/>
                <w:sz w:val="22"/>
                <w:szCs w:val="22"/>
              </w:rPr>
              <w:t>Orientace v textu, dramatizace pohádky, recitace krátké básně</w:t>
            </w:r>
          </w:p>
          <w:p w:rsidR="00F10AAE" w:rsidRPr="00533CAC" w:rsidRDefault="00F10AAE" w:rsidP="00317C21">
            <w:pPr>
              <w:ind w:left="360"/>
              <w:rPr>
                <w:b/>
                <w:bCs/>
                <w:sz w:val="22"/>
                <w:szCs w:val="22"/>
              </w:rPr>
            </w:pPr>
          </w:p>
          <w:p w:rsidR="00F10AAE" w:rsidRPr="00533CAC" w:rsidRDefault="00F10AAE" w:rsidP="00317C21">
            <w:pPr>
              <w:snapToGrid w:val="0"/>
              <w:rPr>
                <w:b/>
                <w:bCs/>
                <w:sz w:val="22"/>
                <w:szCs w:val="22"/>
              </w:rPr>
            </w:pPr>
          </w:p>
        </w:tc>
      </w:tr>
      <w:tr w:rsidR="00F10AAE" w:rsidRPr="00533CAC">
        <w:tc>
          <w:tcPr>
            <w:tcW w:w="3125"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ČJL-3-1-02</w:t>
            </w:r>
            <w:r w:rsidRPr="00533CAC">
              <w:rPr>
                <w:b/>
                <w:bCs/>
                <w:color w:val="000000"/>
                <w:sz w:val="22"/>
                <w:szCs w:val="22"/>
              </w:rPr>
              <w:t xml:space="preserve"> </w:t>
            </w:r>
            <w:r w:rsidRPr="00533CAC">
              <w:rPr>
                <w:b/>
                <w:bCs/>
                <w:sz w:val="22"/>
                <w:szCs w:val="22"/>
              </w:rPr>
              <w:t>porozumí písemným nebo mluveným pokynům přiměřené složitosti</w:t>
            </w:r>
          </w:p>
        </w:tc>
        <w:tc>
          <w:tcPr>
            <w:tcW w:w="3085" w:type="dxa"/>
            <w:tcBorders>
              <w:top w:val="single" w:sz="4" w:space="0" w:color="000000"/>
              <w:left w:val="single" w:sz="4" w:space="0" w:color="000000"/>
              <w:bottom w:val="single" w:sz="4" w:space="0" w:color="000000"/>
            </w:tcBorders>
          </w:tcPr>
          <w:p w:rsidR="00F10AAE" w:rsidRPr="00533CAC" w:rsidRDefault="00F10AAE" w:rsidP="00F1617E">
            <w:pPr>
              <w:numPr>
                <w:ilvl w:val="0"/>
                <w:numId w:val="54"/>
              </w:numPr>
              <w:suppressAutoHyphens/>
              <w:autoSpaceDN/>
              <w:snapToGrid w:val="0"/>
              <w:rPr>
                <w:sz w:val="22"/>
                <w:szCs w:val="22"/>
              </w:rPr>
            </w:pPr>
            <w:r w:rsidRPr="00533CAC">
              <w:rPr>
                <w:b/>
                <w:bCs/>
                <w:sz w:val="22"/>
                <w:szCs w:val="22"/>
              </w:rPr>
              <w:t>Reaguje na písemné nebo mluvené pokyny přiměřené složitosti</w:t>
            </w:r>
          </w:p>
        </w:tc>
        <w:tc>
          <w:tcPr>
            <w:tcW w:w="3096"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3"/>
              </w:numPr>
              <w:suppressAutoHyphens/>
              <w:autoSpaceDN/>
              <w:snapToGrid w:val="0"/>
              <w:rPr>
                <w:sz w:val="22"/>
                <w:szCs w:val="22"/>
              </w:rPr>
            </w:pPr>
            <w:r w:rsidRPr="00533CAC">
              <w:rPr>
                <w:b/>
                <w:bCs/>
                <w:sz w:val="22"/>
                <w:szCs w:val="22"/>
              </w:rPr>
              <w:t>Porozumění pokynům</w:t>
            </w:r>
          </w:p>
        </w:tc>
      </w:tr>
      <w:tr w:rsidR="00F10AAE" w:rsidRPr="00533CAC">
        <w:tc>
          <w:tcPr>
            <w:tcW w:w="3125"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ČJL-3-1-03</w:t>
            </w:r>
            <w:r w:rsidRPr="00533CAC">
              <w:rPr>
                <w:b/>
                <w:bCs/>
                <w:color w:val="000000"/>
                <w:sz w:val="22"/>
                <w:szCs w:val="22"/>
              </w:rPr>
              <w:t xml:space="preserve"> respektuje základní komunikační pravidla v rozhovoru </w:t>
            </w:r>
          </w:p>
        </w:tc>
        <w:tc>
          <w:tcPr>
            <w:tcW w:w="3085" w:type="dxa"/>
            <w:tcBorders>
              <w:top w:val="single" w:sz="4" w:space="0" w:color="000000"/>
              <w:left w:val="single" w:sz="4" w:space="0" w:color="000000"/>
              <w:bottom w:val="single" w:sz="4" w:space="0" w:color="000000"/>
            </w:tcBorders>
          </w:tcPr>
          <w:p w:rsidR="00F10AAE" w:rsidRPr="00533CAC" w:rsidRDefault="00F10AAE" w:rsidP="00F1617E">
            <w:pPr>
              <w:numPr>
                <w:ilvl w:val="0"/>
                <w:numId w:val="45"/>
              </w:numPr>
              <w:suppressAutoHyphens/>
              <w:autoSpaceDN/>
              <w:snapToGrid w:val="0"/>
              <w:spacing w:after="119"/>
              <w:rPr>
                <w:sz w:val="22"/>
                <w:szCs w:val="22"/>
              </w:rPr>
            </w:pPr>
            <w:r w:rsidRPr="00533CAC">
              <w:rPr>
                <w:rFonts w:eastAsia="SimSun"/>
                <w:b/>
                <w:bCs/>
                <w:kern w:val="2"/>
                <w:sz w:val="22"/>
                <w:szCs w:val="22"/>
              </w:rPr>
              <w:t>Spisovně se vyjadřuje celou větou</w:t>
            </w:r>
          </w:p>
          <w:p w:rsidR="00F10AAE" w:rsidRPr="00533CAC" w:rsidRDefault="00F10AAE" w:rsidP="00317C21">
            <w:pPr>
              <w:ind w:left="360"/>
              <w:rPr>
                <w:b/>
                <w:bCs/>
                <w:sz w:val="22"/>
                <w:szCs w:val="22"/>
              </w:rPr>
            </w:pPr>
          </w:p>
        </w:tc>
        <w:tc>
          <w:tcPr>
            <w:tcW w:w="3096"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5"/>
              </w:numPr>
              <w:suppressAutoHyphens/>
              <w:autoSpaceDN/>
              <w:snapToGrid w:val="0"/>
              <w:rPr>
                <w:sz w:val="22"/>
                <w:szCs w:val="22"/>
              </w:rPr>
            </w:pPr>
            <w:r w:rsidRPr="00533CAC">
              <w:rPr>
                <w:rFonts w:eastAsia="SimSun"/>
                <w:b/>
                <w:bCs/>
                <w:kern w:val="2"/>
                <w:sz w:val="22"/>
                <w:szCs w:val="22"/>
              </w:rPr>
              <w:t>Rozvoj řečových dovedností, zvukového a sluchového vnímání</w:t>
            </w:r>
          </w:p>
          <w:p w:rsidR="00F10AAE" w:rsidRPr="00533CAC" w:rsidRDefault="00F10AAE" w:rsidP="00BD232C">
            <w:pPr>
              <w:ind w:left="360"/>
              <w:rPr>
                <w:b/>
                <w:bCs/>
                <w:sz w:val="22"/>
                <w:szCs w:val="22"/>
              </w:rPr>
            </w:pPr>
          </w:p>
        </w:tc>
      </w:tr>
      <w:tr w:rsidR="00F10AAE" w:rsidRPr="00533CAC">
        <w:tc>
          <w:tcPr>
            <w:tcW w:w="3125"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ČJL-3-1-04</w:t>
            </w:r>
            <w:r w:rsidRPr="00533CAC">
              <w:rPr>
                <w:b/>
                <w:bCs/>
                <w:color w:val="000000"/>
                <w:sz w:val="22"/>
                <w:szCs w:val="22"/>
              </w:rPr>
              <w:t xml:space="preserve"> </w:t>
            </w:r>
            <w:r w:rsidRPr="00533CAC">
              <w:rPr>
                <w:b/>
                <w:bCs/>
                <w:sz w:val="22"/>
                <w:szCs w:val="22"/>
              </w:rPr>
              <w:t xml:space="preserve">pečlivě vyslovuje, opravuje svou nesprávnou nebo nedbalou výslovnost </w:t>
            </w:r>
          </w:p>
        </w:tc>
        <w:tc>
          <w:tcPr>
            <w:tcW w:w="3085" w:type="dxa"/>
            <w:tcBorders>
              <w:top w:val="single" w:sz="4" w:space="0" w:color="000000"/>
              <w:left w:val="single" w:sz="4" w:space="0" w:color="000000"/>
              <w:bottom w:val="single" w:sz="4" w:space="0" w:color="000000"/>
            </w:tcBorders>
          </w:tcPr>
          <w:p w:rsidR="00F10AAE" w:rsidRPr="00533CAC" w:rsidRDefault="00F10AAE" w:rsidP="00F1617E">
            <w:pPr>
              <w:numPr>
                <w:ilvl w:val="0"/>
                <w:numId w:val="49"/>
              </w:numPr>
              <w:suppressAutoHyphens/>
              <w:autoSpaceDN/>
              <w:rPr>
                <w:sz w:val="22"/>
                <w:szCs w:val="22"/>
              </w:rPr>
            </w:pPr>
            <w:r w:rsidRPr="00533CAC">
              <w:rPr>
                <w:rFonts w:eastAsia="SimSun"/>
                <w:b/>
                <w:bCs/>
                <w:kern w:val="2"/>
                <w:sz w:val="22"/>
                <w:szCs w:val="22"/>
              </w:rPr>
              <w:t>Pracuje na zdokonalování plynulého čtení</w:t>
            </w:r>
          </w:p>
          <w:p w:rsidR="00F10AAE" w:rsidRPr="00533CAC" w:rsidRDefault="00F10AAE" w:rsidP="00317C21">
            <w:pPr>
              <w:ind w:left="360"/>
              <w:rPr>
                <w:b/>
                <w:bCs/>
                <w:sz w:val="22"/>
                <w:szCs w:val="22"/>
              </w:rPr>
            </w:pPr>
          </w:p>
          <w:p w:rsidR="00F10AAE" w:rsidRPr="00533CAC" w:rsidRDefault="00F10AAE" w:rsidP="00317C21">
            <w:pPr>
              <w:snapToGrid w:val="0"/>
              <w:jc w:val="both"/>
              <w:rPr>
                <w:b/>
                <w:bCs/>
                <w:sz w:val="22"/>
                <w:szCs w:val="22"/>
              </w:rPr>
            </w:pPr>
          </w:p>
        </w:tc>
        <w:tc>
          <w:tcPr>
            <w:tcW w:w="3096"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51"/>
              </w:numPr>
              <w:suppressAutoHyphens/>
              <w:autoSpaceDN/>
              <w:rPr>
                <w:sz w:val="22"/>
                <w:szCs w:val="22"/>
              </w:rPr>
            </w:pPr>
            <w:r w:rsidRPr="00533CAC">
              <w:rPr>
                <w:rFonts w:eastAsia="SimSun"/>
                <w:b/>
                <w:bCs/>
                <w:kern w:val="2"/>
                <w:sz w:val="22"/>
                <w:szCs w:val="22"/>
              </w:rPr>
              <w:t>Nácvik plynulého čtení se správným přízvukem a intonací, nácvik tichého čtení</w:t>
            </w:r>
          </w:p>
          <w:p w:rsidR="00F10AAE" w:rsidRPr="00533CAC" w:rsidRDefault="00F10AAE" w:rsidP="00BD232C">
            <w:pPr>
              <w:snapToGrid w:val="0"/>
              <w:ind w:left="360"/>
              <w:rPr>
                <w:b/>
                <w:bCs/>
                <w:sz w:val="22"/>
                <w:szCs w:val="22"/>
              </w:rPr>
            </w:pPr>
          </w:p>
        </w:tc>
      </w:tr>
      <w:tr w:rsidR="00F10AAE" w:rsidRPr="00533CAC">
        <w:trPr>
          <w:trHeight w:val="1199"/>
        </w:trPr>
        <w:tc>
          <w:tcPr>
            <w:tcW w:w="3125"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ČJL-3-1-05</w:t>
            </w:r>
            <w:r w:rsidRPr="00533CAC">
              <w:rPr>
                <w:b/>
                <w:bCs/>
                <w:color w:val="000000"/>
                <w:sz w:val="22"/>
                <w:szCs w:val="22"/>
              </w:rPr>
              <w:t xml:space="preserve">   </w:t>
            </w:r>
            <w:r w:rsidRPr="00533CAC">
              <w:rPr>
                <w:b/>
                <w:bCs/>
                <w:sz w:val="22"/>
                <w:szCs w:val="22"/>
              </w:rPr>
              <w:t xml:space="preserve">v krátkých mluvených projevech správně dýchá a volí vhodné tempo řeči </w:t>
            </w:r>
          </w:p>
        </w:tc>
        <w:tc>
          <w:tcPr>
            <w:tcW w:w="3085" w:type="dxa"/>
            <w:tcBorders>
              <w:top w:val="single" w:sz="4" w:space="0" w:color="000000"/>
              <w:left w:val="single" w:sz="4" w:space="0" w:color="000000"/>
              <w:bottom w:val="single" w:sz="4" w:space="0" w:color="000000"/>
            </w:tcBorders>
          </w:tcPr>
          <w:p w:rsidR="00F10AAE" w:rsidRPr="00533CAC" w:rsidRDefault="00F10AAE" w:rsidP="00F1617E">
            <w:pPr>
              <w:numPr>
                <w:ilvl w:val="0"/>
                <w:numId w:val="55"/>
              </w:numPr>
              <w:suppressAutoHyphens/>
              <w:autoSpaceDN/>
              <w:snapToGrid w:val="0"/>
              <w:jc w:val="both"/>
              <w:rPr>
                <w:sz w:val="22"/>
                <w:szCs w:val="22"/>
              </w:rPr>
            </w:pPr>
            <w:r w:rsidRPr="00533CAC">
              <w:rPr>
                <w:b/>
                <w:bCs/>
                <w:sz w:val="22"/>
                <w:szCs w:val="22"/>
              </w:rPr>
              <w:t>Uvědomuje si správné dýchání při čtení a vhodné tempo řeči</w:t>
            </w:r>
          </w:p>
        </w:tc>
        <w:tc>
          <w:tcPr>
            <w:tcW w:w="3096"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2"/>
              </w:numPr>
              <w:suppressAutoHyphens/>
              <w:autoSpaceDN/>
              <w:snapToGrid w:val="0"/>
              <w:jc w:val="both"/>
              <w:rPr>
                <w:sz w:val="22"/>
                <w:szCs w:val="22"/>
              </w:rPr>
            </w:pPr>
            <w:r w:rsidRPr="00533CAC">
              <w:rPr>
                <w:b/>
                <w:bCs/>
                <w:sz w:val="22"/>
                <w:szCs w:val="22"/>
              </w:rPr>
              <w:t>Dýchání při čtení, tempo řeči</w:t>
            </w:r>
          </w:p>
        </w:tc>
      </w:tr>
      <w:tr w:rsidR="00F10AAE" w:rsidRPr="00533CAC">
        <w:tc>
          <w:tcPr>
            <w:tcW w:w="3125" w:type="dxa"/>
            <w:tcBorders>
              <w:top w:val="single" w:sz="4" w:space="0" w:color="000000"/>
              <w:left w:val="single" w:sz="4" w:space="0" w:color="000000"/>
              <w:bottom w:val="single" w:sz="4" w:space="0" w:color="000000"/>
            </w:tcBorders>
          </w:tcPr>
          <w:p w:rsidR="00F10AAE" w:rsidRPr="00533CAC" w:rsidRDefault="00F10AAE" w:rsidP="00533CAC">
            <w:pPr>
              <w:pStyle w:val="Normlnweb"/>
              <w:spacing w:before="0"/>
              <w:rPr>
                <w:sz w:val="22"/>
                <w:szCs w:val="22"/>
              </w:rPr>
            </w:pPr>
            <w:r w:rsidRPr="00533CAC">
              <w:rPr>
                <w:b/>
                <w:bCs/>
                <w:color w:val="000000"/>
                <w:sz w:val="22"/>
                <w:szCs w:val="22"/>
                <w:highlight w:val="lightGray"/>
              </w:rPr>
              <w:t>ČJL-3-1-06</w:t>
            </w:r>
            <w:r w:rsidRPr="00533CAC">
              <w:rPr>
                <w:b/>
                <w:bCs/>
                <w:color w:val="000000"/>
                <w:sz w:val="22"/>
                <w:szCs w:val="22"/>
              </w:rPr>
              <w:t xml:space="preserve">   volí vhodné verbální i nonverbální prostředky řeči v běžných </w:t>
            </w:r>
            <w:r w:rsidRPr="00533CAC">
              <w:rPr>
                <w:b/>
                <w:bCs/>
                <w:color w:val="000000"/>
                <w:sz w:val="22"/>
                <w:szCs w:val="22"/>
              </w:rPr>
              <w:lastRenderedPageBreak/>
              <w:t xml:space="preserve">školních i mimoškolních situacích </w:t>
            </w:r>
          </w:p>
        </w:tc>
        <w:tc>
          <w:tcPr>
            <w:tcW w:w="3085" w:type="dxa"/>
            <w:tcBorders>
              <w:top w:val="single" w:sz="4" w:space="0" w:color="000000"/>
              <w:left w:val="single" w:sz="4" w:space="0" w:color="000000"/>
              <w:bottom w:val="single" w:sz="4" w:space="0" w:color="000000"/>
            </w:tcBorders>
          </w:tcPr>
          <w:p w:rsidR="00F10AAE" w:rsidRPr="00533CAC" w:rsidRDefault="00F10AAE" w:rsidP="00F1617E">
            <w:pPr>
              <w:numPr>
                <w:ilvl w:val="0"/>
                <w:numId w:val="49"/>
              </w:numPr>
              <w:suppressAutoHyphens/>
              <w:autoSpaceDN/>
              <w:rPr>
                <w:sz w:val="22"/>
                <w:szCs w:val="22"/>
              </w:rPr>
            </w:pPr>
            <w:r w:rsidRPr="00533CAC">
              <w:rPr>
                <w:rFonts w:eastAsia="SimSun"/>
                <w:b/>
                <w:bCs/>
                <w:kern w:val="2"/>
                <w:sz w:val="22"/>
                <w:szCs w:val="22"/>
              </w:rPr>
              <w:lastRenderedPageBreak/>
              <w:t xml:space="preserve">Používá vhodné verbální i nonverbální prostředky </w:t>
            </w:r>
            <w:r w:rsidRPr="00533CAC">
              <w:rPr>
                <w:rFonts w:eastAsia="SimSun"/>
                <w:b/>
                <w:bCs/>
                <w:kern w:val="2"/>
                <w:sz w:val="22"/>
                <w:szCs w:val="22"/>
              </w:rPr>
              <w:lastRenderedPageBreak/>
              <w:t>řeči při dorozumívání ve škole i mimo ni</w:t>
            </w:r>
          </w:p>
          <w:p w:rsidR="00F10AAE" w:rsidRPr="00533CAC" w:rsidRDefault="00F10AAE" w:rsidP="00533CAC">
            <w:pPr>
              <w:ind w:left="360"/>
              <w:rPr>
                <w:b/>
                <w:bCs/>
                <w:sz w:val="22"/>
                <w:szCs w:val="22"/>
              </w:rPr>
            </w:pPr>
          </w:p>
          <w:p w:rsidR="00F10AAE" w:rsidRPr="00533CAC" w:rsidRDefault="00F10AAE" w:rsidP="00533CAC">
            <w:pPr>
              <w:snapToGrid w:val="0"/>
              <w:rPr>
                <w:b/>
                <w:bCs/>
                <w:sz w:val="22"/>
                <w:szCs w:val="22"/>
              </w:rPr>
            </w:pPr>
          </w:p>
        </w:tc>
        <w:tc>
          <w:tcPr>
            <w:tcW w:w="3096"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50"/>
              </w:numPr>
              <w:suppressAutoHyphens/>
              <w:autoSpaceDN/>
              <w:snapToGrid w:val="0"/>
              <w:rPr>
                <w:sz w:val="22"/>
                <w:szCs w:val="22"/>
              </w:rPr>
            </w:pPr>
            <w:r w:rsidRPr="00533CAC">
              <w:rPr>
                <w:b/>
                <w:bCs/>
                <w:sz w:val="22"/>
                <w:szCs w:val="22"/>
              </w:rPr>
              <w:lastRenderedPageBreak/>
              <w:t xml:space="preserve">Použití vhodných verbálních a </w:t>
            </w:r>
            <w:r w:rsidRPr="00533CAC">
              <w:rPr>
                <w:b/>
                <w:bCs/>
                <w:sz w:val="22"/>
                <w:szCs w:val="22"/>
              </w:rPr>
              <w:lastRenderedPageBreak/>
              <w:t>nonverbálních prostředků řeči</w:t>
            </w:r>
          </w:p>
        </w:tc>
      </w:tr>
      <w:tr w:rsidR="00F10AAE" w:rsidRPr="00533CAC">
        <w:tc>
          <w:tcPr>
            <w:tcW w:w="3125" w:type="dxa"/>
            <w:tcBorders>
              <w:top w:val="single" w:sz="4" w:space="0" w:color="000000"/>
              <w:left w:val="single" w:sz="4" w:space="0" w:color="000000"/>
              <w:bottom w:val="single" w:sz="4" w:space="0" w:color="000000"/>
            </w:tcBorders>
          </w:tcPr>
          <w:p w:rsidR="00F10AAE" w:rsidRPr="00533CAC" w:rsidRDefault="00F10AAE" w:rsidP="00533CAC">
            <w:pPr>
              <w:pStyle w:val="Normlnweb"/>
              <w:spacing w:before="0"/>
              <w:rPr>
                <w:sz w:val="22"/>
                <w:szCs w:val="22"/>
              </w:rPr>
            </w:pPr>
            <w:r w:rsidRPr="00533CAC">
              <w:rPr>
                <w:b/>
                <w:bCs/>
                <w:color w:val="000000"/>
                <w:sz w:val="22"/>
                <w:szCs w:val="22"/>
                <w:highlight w:val="lightGray"/>
              </w:rPr>
              <w:lastRenderedPageBreak/>
              <w:t>ČJL-3-1-07</w:t>
            </w:r>
            <w:r w:rsidRPr="00533CAC">
              <w:rPr>
                <w:b/>
                <w:bCs/>
                <w:color w:val="000000"/>
                <w:sz w:val="22"/>
                <w:szCs w:val="22"/>
              </w:rPr>
              <w:t xml:space="preserve"> na základě vlastních zážitků tvoří krátký mluvený projev </w:t>
            </w:r>
          </w:p>
        </w:tc>
        <w:tc>
          <w:tcPr>
            <w:tcW w:w="3085" w:type="dxa"/>
            <w:tcBorders>
              <w:top w:val="single" w:sz="4" w:space="0" w:color="000000"/>
              <w:left w:val="single" w:sz="4" w:space="0" w:color="000000"/>
              <w:bottom w:val="single" w:sz="4" w:space="0" w:color="000000"/>
            </w:tcBorders>
          </w:tcPr>
          <w:p w:rsidR="00F10AAE" w:rsidRPr="00533CAC" w:rsidRDefault="00F10AAE" w:rsidP="00F1617E">
            <w:pPr>
              <w:numPr>
                <w:ilvl w:val="0"/>
                <w:numId w:val="53"/>
              </w:numPr>
              <w:suppressAutoHyphens/>
              <w:autoSpaceDN/>
              <w:snapToGrid w:val="0"/>
              <w:rPr>
                <w:sz w:val="22"/>
                <w:szCs w:val="22"/>
              </w:rPr>
            </w:pPr>
            <w:r w:rsidRPr="00533CAC">
              <w:rPr>
                <w:b/>
                <w:bCs/>
                <w:sz w:val="22"/>
                <w:szCs w:val="22"/>
              </w:rPr>
              <w:t>Dokáže pohovořit o vlastních zážitcích</w:t>
            </w:r>
          </w:p>
        </w:tc>
        <w:tc>
          <w:tcPr>
            <w:tcW w:w="3096"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7"/>
              </w:numPr>
              <w:suppressAutoHyphens/>
              <w:autoSpaceDN/>
              <w:snapToGrid w:val="0"/>
              <w:rPr>
                <w:sz w:val="22"/>
                <w:szCs w:val="22"/>
              </w:rPr>
            </w:pPr>
            <w:r w:rsidRPr="00533CAC">
              <w:rPr>
                <w:b/>
                <w:bCs/>
                <w:sz w:val="22"/>
                <w:szCs w:val="22"/>
              </w:rPr>
              <w:t>Krátký mluvený projev</w:t>
            </w:r>
          </w:p>
        </w:tc>
      </w:tr>
      <w:tr w:rsidR="00F10AAE" w:rsidRPr="00533CAC">
        <w:tc>
          <w:tcPr>
            <w:tcW w:w="3125" w:type="dxa"/>
            <w:tcBorders>
              <w:top w:val="single" w:sz="4" w:space="0" w:color="000000"/>
              <w:left w:val="single" w:sz="4" w:space="0" w:color="000000"/>
              <w:bottom w:val="single" w:sz="4" w:space="0" w:color="000000"/>
            </w:tcBorders>
          </w:tcPr>
          <w:p w:rsidR="00F10AAE" w:rsidRPr="00533CAC" w:rsidRDefault="00F10AAE" w:rsidP="00533CAC">
            <w:pPr>
              <w:pStyle w:val="Normlnweb"/>
              <w:spacing w:before="0"/>
              <w:rPr>
                <w:sz w:val="22"/>
                <w:szCs w:val="22"/>
              </w:rPr>
            </w:pPr>
            <w:r w:rsidRPr="00533CAC">
              <w:rPr>
                <w:b/>
                <w:bCs/>
                <w:color w:val="000000"/>
                <w:sz w:val="22"/>
                <w:szCs w:val="22"/>
                <w:highlight w:val="lightGray"/>
              </w:rPr>
              <w:t>ČJL-3-1-08</w:t>
            </w:r>
            <w:r w:rsidRPr="00533CAC">
              <w:rPr>
                <w:b/>
                <w:bCs/>
                <w:color w:val="000000"/>
                <w:sz w:val="22"/>
                <w:szCs w:val="22"/>
              </w:rPr>
              <w:t xml:space="preserve"> zvládá základní hygienické návyky spojené se psaním </w:t>
            </w:r>
          </w:p>
        </w:tc>
        <w:tc>
          <w:tcPr>
            <w:tcW w:w="3085" w:type="dxa"/>
            <w:tcBorders>
              <w:top w:val="single" w:sz="4" w:space="0" w:color="000000"/>
              <w:left w:val="single" w:sz="4" w:space="0" w:color="000000"/>
              <w:bottom w:val="single" w:sz="4" w:space="0" w:color="000000"/>
            </w:tcBorders>
          </w:tcPr>
          <w:p w:rsidR="00F10AAE" w:rsidRPr="00533CAC" w:rsidRDefault="00F10AAE" w:rsidP="00F1617E">
            <w:pPr>
              <w:numPr>
                <w:ilvl w:val="0"/>
                <w:numId w:val="53"/>
              </w:numPr>
              <w:suppressAutoHyphens/>
              <w:autoSpaceDN/>
              <w:snapToGrid w:val="0"/>
              <w:rPr>
                <w:sz w:val="22"/>
                <w:szCs w:val="22"/>
              </w:rPr>
            </w:pPr>
            <w:r w:rsidRPr="00533CAC">
              <w:rPr>
                <w:b/>
                <w:bCs/>
                <w:sz w:val="22"/>
                <w:szCs w:val="22"/>
              </w:rPr>
              <w:t>Ví, jak správně sedět při psaní, ovládá správný úchop psacího náčiní</w:t>
            </w:r>
          </w:p>
        </w:tc>
        <w:tc>
          <w:tcPr>
            <w:tcW w:w="3096"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7"/>
              </w:numPr>
              <w:suppressAutoHyphens/>
              <w:autoSpaceDN/>
              <w:snapToGrid w:val="0"/>
              <w:rPr>
                <w:sz w:val="22"/>
                <w:szCs w:val="22"/>
              </w:rPr>
            </w:pPr>
            <w:r w:rsidRPr="00533CAC">
              <w:rPr>
                <w:b/>
                <w:bCs/>
                <w:sz w:val="22"/>
                <w:szCs w:val="22"/>
              </w:rPr>
              <w:t>Hygienické návyky při psaní</w:t>
            </w:r>
          </w:p>
        </w:tc>
      </w:tr>
      <w:tr w:rsidR="00F10AAE" w:rsidRPr="00533CAC">
        <w:tc>
          <w:tcPr>
            <w:tcW w:w="3125" w:type="dxa"/>
            <w:tcBorders>
              <w:top w:val="single" w:sz="4" w:space="0" w:color="000000"/>
              <w:left w:val="single" w:sz="4" w:space="0" w:color="000000"/>
              <w:bottom w:val="single" w:sz="4" w:space="0" w:color="000000"/>
            </w:tcBorders>
          </w:tcPr>
          <w:p w:rsidR="00F10AAE" w:rsidRPr="00533CAC" w:rsidRDefault="00F10AAE" w:rsidP="00533CAC">
            <w:pPr>
              <w:pStyle w:val="Normlnweb"/>
              <w:spacing w:before="0"/>
              <w:rPr>
                <w:sz w:val="22"/>
                <w:szCs w:val="22"/>
              </w:rPr>
            </w:pPr>
            <w:r w:rsidRPr="00533CAC">
              <w:rPr>
                <w:b/>
                <w:bCs/>
                <w:color w:val="000000"/>
                <w:sz w:val="22"/>
                <w:szCs w:val="22"/>
                <w:highlight w:val="lightGray"/>
              </w:rPr>
              <w:t>ČJL-3-1-09</w:t>
            </w:r>
            <w:r w:rsidRPr="00533CAC">
              <w:rPr>
                <w:b/>
                <w:bCs/>
                <w:color w:val="000000"/>
                <w:sz w:val="22"/>
                <w:szCs w:val="22"/>
              </w:rPr>
              <w:t xml:space="preserve">   píše správné tvary písmen a číslic, správně spojuje písmena i slabiky; kontroluje vlastní písemný projev </w:t>
            </w:r>
          </w:p>
        </w:tc>
        <w:tc>
          <w:tcPr>
            <w:tcW w:w="3085" w:type="dxa"/>
            <w:tcBorders>
              <w:top w:val="single" w:sz="4" w:space="0" w:color="000000"/>
              <w:left w:val="single" w:sz="4" w:space="0" w:color="000000"/>
              <w:bottom w:val="single" w:sz="4" w:space="0" w:color="000000"/>
            </w:tcBorders>
          </w:tcPr>
          <w:p w:rsidR="00F10AAE" w:rsidRPr="00533CAC" w:rsidRDefault="00F10AAE" w:rsidP="00F1617E">
            <w:pPr>
              <w:numPr>
                <w:ilvl w:val="0"/>
                <w:numId w:val="47"/>
              </w:numPr>
              <w:suppressAutoHyphens/>
              <w:autoSpaceDN/>
              <w:snapToGrid w:val="0"/>
              <w:rPr>
                <w:sz w:val="22"/>
                <w:szCs w:val="22"/>
              </w:rPr>
            </w:pPr>
            <w:r w:rsidRPr="00533CAC">
              <w:rPr>
                <w:b/>
                <w:bCs/>
                <w:sz w:val="22"/>
                <w:szCs w:val="22"/>
              </w:rPr>
              <w:t>Píše správně všechny tvary číslic a písmen, správně spojuje písmena a slabiky, kontroluje vlastní písemný projev</w:t>
            </w:r>
          </w:p>
          <w:p w:rsidR="00F10AAE" w:rsidRPr="00533CAC" w:rsidRDefault="00F10AAE" w:rsidP="00F1617E">
            <w:pPr>
              <w:numPr>
                <w:ilvl w:val="0"/>
                <w:numId w:val="47"/>
              </w:numPr>
              <w:suppressAutoHyphens/>
              <w:autoSpaceDN/>
              <w:snapToGrid w:val="0"/>
              <w:rPr>
                <w:sz w:val="22"/>
                <w:szCs w:val="22"/>
              </w:rPr>
            </w:pPr>
            <w:r w:rsidRPr="00533CAC">
              <w:rPr>
                <w:rFonts w:eastAsia="SimSun"/>
                <w:b/>
                <w:bCs/>
                <w:kern w:val="2"/>
                <w:sz w:val="22"/>
                <w:szCs w:val="22"/>
              </w:rPr>
              <w:t>Zvládá uvolňovací cviky a dodržuje základní hygienické návyky při psaní</w:t>
            </w:r>
          </w:p>
          <w:p w:rsidR="00F10AAE" w:rsidRPr="00533CAC" w:rsidRDefault="00F10AAE" w:rsidP="00F1617E">
            <w:pPr>
              <w:numPr>
                <w:ilvl w:val="0"/>
                <w:numId w:val="47"/>
              </w:numPr>
              <w:suppressAutoHyphens/>
              <w:autoSpaceDN/>
              <w:snapToGrid w:val="0"/>
              <w:rPr>
                <w:sz w:val="22"/>
                <w:szCs w:val="22"/>
              </w:rPr>
            </w:pPr>
            <w:r w:rsidRPr="00533CAC">
              <w:rPr>
                <w:rFonts w:eastAsia="SimSun"/>
                <w:b/>
                <w:bCs/>
                <w:kern w:val="2"/>
                <w:sz w:val="22"/>
                <w:szCs w:val="22"/>
              </w:rPr>
              <w:t xml:space="preserve">Píše správné tvary písmen, jejich sklon a spojení  </w:t>
            </w:r>
          </w:p>
          <w:p w:rsidR="00F10AAE" w:rsidRPr="00533CAC" w:rsidRDefault="00F10AAE" w:rsidP="00F1617E">
            <w:pPr>
              <w:numPr>
                <w:ilvl w:val="0"/>
                <w:numId w:val="47"/>
              </w:numPr>
              <w:suppressAutoHyphens/>
              <w:autoSpaceDN/>
              <w:snapToGrid w:val="0"/>
              <w:rPr>
                <w:sz w:val="22"/>
                <w:szCs w:val="22"/>
              </w:rPr>
            </w:pPr>
            <w:r w:rsidRPr="00533CAC">
              <w:rPr>
                <w:rFonts w:eastAsia="SimSun"/>
                <w:b/>
                <w:bCs/>
                <w:kern w:val="2"/>
                <w:sz w:val="22"/>
                <w:szCs w:val="22"/>
              </w:rPr>
              <w:t>Opíše, přepíše a dle diktátu píše slabiky a slova</w:t>
            </w:r>
          </w:p>
          <w:p w:rsidR="00F10AAE" w:rsidRPr="00533CAC" w:rsidRDefault="00F10AAE" w:rsidP="00F1617E">
            <w:pPr>
              <w:numPr>
                <w:ilvl w:val="0"/>
                <w:numId w:val="47"/>
              </w:numPr>
              <w:suppressAutoHyphens/>
              <w:autoSpaceDN/>
              <w:snapToGrid w:val="0"/>
              <w:rPr>
                <w:sz w:val="22"/>
                <w:szCs w:val="22"/>
              </w:rPr>
            </w:pPr>
            <w:r w:rsidRPr="00533CAC">
              <w:rPr>
                <w:rFonts w:eastAsia="SimSun"/>
                <w:b/>
                <w:bCs/>
                <w:kern w:val="2"/>
                <w:sz w:val="22"/>
                <w:szCs w:val="22"/>
              </w:rPr>
              <w:t>Opíše, přepíše a dle diktátu píše větu, uvědomuje si tvary velkých a malých písmen, dodržuje interpunkční znaménka</w:t>
            </w:r>
          </w:p>
          <w:p w:rsidR="00F10AAE" w:rsidRPr="00533CAC" w:rsidRDefault="00F10AAE" w:rsidP="00F1617E">
            <w:pPr>
              <w:numPr>
                <w:ilvl w:val="0"/>
                <w:numId w:val="47"/>
              </w:numPr>
              <w:suppressAutoHyphens/>
              <w:autoSpaceDN/>
              <w:snapToGrid w:val="0"/>
              <w:rPr>
                <w:sz w:val="22"/>
                <w:szCs w:val="22"/>
              </w:rPr>
            </w:pPr>
            <w:r w:rsidRPr="00533CAC">
              <w:rPr>
                <w:rFonts w:eastAsia="SimSun"/>
                <w:b/>
                <w:bCs/>
                <w:kern w:val="2"/>
                <w:sz w:val="22"/>
                <w:szCs w:val="22"/>
              </w:rPr>
              <w:t>Opíše a přepíše krátký text, dodržuje psaní interpunkčních znamének</w:t>
            </w:r>
          </w:p>
          <w:p w:rsidR="00F10AAE" w:rsidRPr="00533CAC" w:rsidRDefault="00F10AAE" w:rsidP="00533CAC">
            <w:pPr>
              <w:ind w:left="360"/>
              <w:rPr>
                <w:b/>
                <w:bCs/>
                <w:sz w:val="22"/>
                <w:szCs w:val="22"/>
              </w:rPr>
            </w:pPr>
          </w:p>
        </w:tc>
        <w:tc>
          <w:tcPr>
            <w:tcW w:w="3096"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6"/>
              </w:numPr>
              <w:suppressAutoHyphens/>
              <w:autoSpaceDN/>
              <w:snapToGrid w:val="0"/>
              <w:rPr>
                <w:sz w:val="22"/>
                <w:szCs w:val="22"/>
              </w:rPr>
            </w:pPr>
            <w:r w:rsidRPr="00533CAC">
              <w:rPr>
                <w:b/>
                <w:bCs/>
                <w:sz w:val="22"/>
                <w:szCs w:val="22"/>
              </w:rPr>
              <w:t>Psaní číslic, písmen, slabik, slov a krátkých vět, kontrola napsaného</w:t>
            </w:r>
          </w:p>
          <w:p w:rsidR="00F10AAE" w:rsidRPr="00533CAC" w:rsidRDefault="00F10AAE" w:rsidP="00F1617E">
            <w:pPr>
              <w:numPr>
                <w:ilvl w:val="0"/>
                <w:numId w:val="46"/>
              </w:numPr>
              <w:suppressAutoHyphens/>
              <w:autoSpaceDN/>
              <w:snapToGrid w:val="0"/>
              <w:rPr>
                <w:sz w:val="22"/>
                <w:szCs w:val="22"/>
              </w:rPr>
            </w:pPr>
            <w:r w:rsidRPr="00533CAC">
              <w:rPr>
                <w:rFonts w:eastAsia="SimSun"/>
                <w:b/>
                <w:bCs/>
                <w:kern w:val="2"/>
                <w:sz w:val="22"/>
                <w:szCs w:val="22"/>
              </w:rPr>
              <w:t>Přípravné cviky pro uvolnění ruky</w:t>
            </w:r>
          </w:p>
          <w:p w:rsidR="00F10AAE" w:rsidRPr="00533CAC" w:rsidRDefault="00F10AAE" w:rsidP="00F1617E">
            <w:pPr>
              <w:numPr>
                <w:ilvl w:val="0"/>
                <w:numId w:val="46"/>
              </w:numPr>
              <w:suppressAutoHyphens/>
              <w:autoSpaceDN/>
              <w:snapToGrid w:val="0"/>
              <w:rPr>
                <w:sz w:val="22"/>
                <w:szCs w:val="22"/>
              </w:rPr>
            </w:pPr>
            <w:r w:rsidRPr="00533CAC">
              <w:rPr>
                <w:rFonts w:eastAsia="SimSun"/>
                <w:b/>
                <w:bCs/>
                <w:kern w:val="2"/>
                <w:sz w:val="22"/>
                <w:szCs w:val="22"/>
              </w:rPr>
              <w:t xml:space="preserve">Nácvik psaní písmen  </w:t>
            </w:r>
          </w:p>
          <w:p w:rsidR="00F10AAE" w:rsidRPr="00533CAC" w:rsidRDefault="00F10AAE" w:rsidP="00F1617E">
            <w:pPr>
              <w:numPr>
                <w:ilvl w:val="0"/>
                <w:numId w:val="46"/>
              </w:numPr>
              <w:suppressAutoHyphens/>
              <w:autoSpaceDN/>
              <w:snapToGrid w:val="0"/>
              <w:rPr>
                <w:sz w:val="22"/>
                <w:szCs w:val="22"/>
              </w:rPr>
            </w:pPr>
            <w:r w:rsidRPr="00533CAC">
              <w:rPr>
                <w:rFonts w:eastAsia="SimSun"/>
                <w:b/>
                <w:bCs/>
                <w:kern w:val="2"/>
                <w:sz w:val="22"/>
                <w:szCs w:val="22"/>
              </w:rPr>
              <w:t>Psaní písmen, slabik a slov, diktát</w:t>
            </w:r>
          </w:p>
          <w:p w:rsidR="00F10AAE" w:rsidRPr="00533CAC" w:rsidRDefault="00F10AAE" w:rsidP="00F1617E">
            <w:pPr>
              <w:numPr>
                <w:ilvl w:val="0"/>
                <w:numId w:val="46"/>
              </w:numPr>
              <w:suppressAutoHyphens/>
              <w:autoSpaceDN/>
              <w:snapToGrid w:val="0"/>
              <w:rPr>
                <w:sz w:val="22"/>
                <w:szCs w:val="22"/>
              </w:rPr>
            </w:pPr>
            <w:r w:rsidRPr="00533CAC">
              <w:rPr>
                <w:rFonts w:eastAsia="SimSun"/>
                <w:b/>
                <w:bCs/>
                <w:kern w:val="2"/>
                <w:sz w:val="22"/>
                <w:szCs w:val="22"/>
              </w:rPr>
              <w:t>Opis a přepis vět, malý a velký tvar písma, vlastní jména, interpunkce, diktát</w:t>
            </w:r>
          </w:p>
          <w:p w:rsidR="00F10AAE" w:rsidRPr="00533CAC" w:rsidRDefault="00F10AAE" w:rsidP="00F1617E">
            <w:pPr>
              <w:numPr>
                <w:ilvl w:val="0"/>
                <w:numId w:val="46"/>
              </w:numPr>
              <w:suppressAutoHyphens/>
              <w:autoSpaceDN/>
              <w:snapToGrid w:val="0"/>
              <w:rPr>
                <w:sz w:val="22"/>
                <w:szCs w:val="22"/>
              </w:rPr>
            </w:pPr>
            <w:r w:rsidRPr="00533CAC">
              <w:rPr>
                <w:rFonts w:eastAsia="SimSun"/>
                <w:b/>
                <w:bCs/>
                <w:kern w:val="2"/>
                <w:sz w:val="22"/>
                <w:szCs w:val="22"/>
              </w:rPr>
              <w:t>Opis a přepis krátkého textu, procvičování tvaru písmen a správného umístění znamének ve slovech</w:t>
            </w:r>
          </w:p>
          <w:p w:rsidR="00F10AAE" w:rsidRPr="00533CAC" w:rsidRDefault="00F10AAE" w:rsidP="00533CAC">
            <w:pPr>
              <w:ind w:left="360"/>
              <w:rPr>
                <w:b/>
                <w:bCs/>
                <w:sz w:val="22"/>
                <w:szCs w:val="22"/>
              </w:rPr>
            </w:pPr>
          </w:p>
        </w:tc>
      </w:tr>
      <w:tr w:rsidR="00F10AAE" w:rsidRPr="00533CAC">
        <w:tc>
          <w:tcPr>
            <w:tcW w:w="3125" w:type="dxa"/>
            <w:tcBorders>
              <w:top w:val="single" w:sz="4" w:space="0" w:color="000000"/>
              <w:left w:val="single" w:sz="4" w:space="0" w:color="000000"/>
              <w:bottom w:val="single" w:sz="4" w:space="0" w:color="000000"/>
            </w:tcBorders>
          </w:tcPr>
          <w:p w:rsidR="00F10AAE" w:rsidRPr="00533CAC" w:rsidRDefault="00F10AAE" w:rsidP="00533CAC">
            <w:pPr>
              <w:pStyle w:val="Normlnweb"/>
              <w:spacing w:before="0"/>
              <w:rPr>
                <w:sz w:val="22"/>
                <w:szCs w:val="22"/>
              </w:rPr>
            </w:pPr>
            <w:r w:rsidRPr="00533CAC">
              <w:rPr>
                <w:b/>
                <w:bCs/>
                <w:color w:val="000000"/>
                <w:sz w:val="22"/>
                <w:szCs w:val="22"/>
                <w:highlight w:val="lightGray"/>
              </w:rPr>
              <w:t>ČJL-3-1-10</w:t>
            </w:r>
            <w:r w:rsidRPr="00533CAC">
              <w:rPr>
                <w:b/>
                <w:bCs/>
                <w:color w:val="000000"/>
                <w:sz w:val="22"/>
                <w:szCs w:val="22"/>
              </w:rPr>
              <w:t xml:space="preserve">   píše věcně i formálně správně jednoduchá sdělení </w:t>
            </w:r>
          </w:p>
        </w:tc>
        <w:tc>
          <w:tcPr>
            <w:tcW w:w="3085" w:type="dxa"/>
            <w:tcBorders>
              <w:top w:val="single" w:sz="4" w:space="0" w:color="000000"/>
              <w:left w:val="single" w:sz="4" w:space="0" w:color="000000"/>
              <w:bottom w:val="single" w:sz="4" w:space="0" w:color="000000"/>
            </w:tcBorders>
          </w:tcPr>
          <w:p w:rsidR="00F10AAE" w:rsidRPr="00533CAC" w:rsidRDefault="00F10AAE" w:rsidP="00F1617E">
            <w:pPr>
              <w:numPr>
                <w:ilvl w:val="0"/>
                <w:numId w:val="41"/>
              </w:numPr>
              <w:suppressAutoHyphens/>
              <w:autoSpaceDN/>
              <w:snapToGrid w:val="0"/>
              <w:rPr>
                <w:sz w:val="22"/>
                <w:szCs w:val="22"/>
              </w:rPr>
            </w:pPr>
            <w:r w:rsidRPr="00533CAC">
              <w:rPr>
                <w:b/>
                <w:bCs/>
                <w:sz w:val="22"/>
                <w:szCs w:val="22"/>
              </w:rPr>
              <w:t xml:space="preserve">Dokáže správně napsat jednoduché sdělení podle </w:t>
            </w:r>
            <w:proofErr w:type="spellStart"/>
            <w:r w:rsidRPr="00533CAC">
              <w:rPr>
                <w:b/>
                <w:bCs/>
                <w:sz w:val="22"/>
                <w:szCs w:val="22"/>
              </w:rPr>
              <w:t>autodiktátu</w:t>
            </w:r>
            <w:proofErr w:type="spellEnd"/>
          </w:p>
        </w:tc>
        <w:tc>
          <w:tcPr>
            <w:tcW w:w="3096"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4"/>
              </w:numPr>
              <w:suppressAutoHyphens/>
              <w:autoSpaceDN/>
              <w:snapToGrid w:val="0"/>
              <w:rPr>
                <w:sz w:val="22"/>
                <w:szCs w:val="22"/>
              </w:rPr>
            </w:pPr>
            <w:proofErr w:type="spellStart"/>
            <w:r w:rsidRPr="00533CAC">
              <w:rPr>
                <w:b/>
                <w:bCs/>
                <w:sz w:val="22"/>
                <w:szCs w:val="22"/>
              </w:rPr>
              <w:t>Autodiktát</w:t>
            </w:r>
            <w:proofErr w:type="spellEnd"/>
          </w:p>
        </w:tc>
      </w:tr>
      <w:tr w:rsidR="00F10AAE" w:rsidRPr="00533CAC">
        <w:trPr>
          <w:trHeight w:val="96"/>
        </w:trPr>
        <w:tc>
          <w:tcPr>
            <w:tcW w:w="3125" w:type="dxa"/>
            <w:tcBorders>
              <w:top w:val="single" w:sz="4" w:space="0" w:color="000000"/>
              <w:left w:val="single" w:sz="4" w:space="0" w:color="000000"/>
              <w:bottom w:val="single" w:sz="4" w:space="0" w:color="000000"/>
            </w:tcBorders>
          </w:tcPr>
          <w:p w:rsidR="00F10AAE" w:rsidRPr="00533CAC" w:rsidRDefault="00F10AAE" w:rsidP="00533CAC">
            <w:pPr>
              <w:pStyle w:val="Normlnweb"/>
              <w:spacing w:before="0"/>
              <w:rPr>
                <w:sz w:val="22"/>
                <w:szCs w:val="22"/>
              </w:rPr>
            </w:pPr>
            <w:r w:rsidRPr="00533CAC">
              <w:rPr>
                <w:b/>
                <w:bCs/>
                <w:color w:val="000000"/>
                <w:sz w:val="22"/>
                <w:szCs w:val="22"/>
                <w:highlight w:val="lightGray"/>
              </w:rPr>
              <w:t>ČJL-3-1-11</w:t>
            </w:r>
            <w:r w:rsidRPr="00533CAC">
              <w:rPr>
                <w:b/>
                <w:bCs/>
                <w:color w:val="000000"/>
                <w:sz w:val="22"/>
                <w:szCs w:val="22"/>
              </w:rPr>
              <w:t xml:space="preserve">   seřadí ilustrace podle dějové posloupnosti a vypráví podle nich jednoduchý příběh </w:t>
            </w:r>
          </w:p>
        </w:tc>
        <w:tc>
          <w:tcPr>
            <w:tcW w:w="3085" w:type="dxa"/>
            <w:tcBorders>
              <w:top w:val="single" w:sz="4" w:space="0" w:color="000000"/>
              <w:left w:val="single" w:sz="4" w:space="0" w:color="000000"/>
              <w:bottom w:val="single" w:sz="4" w:space="0" w:color="000000"/>
            </w:tcBorders>
          </w:tcPr>
          <w:p w:rsidR="00F10AAE" w:rsidRPr="00533CAC" w:rsidRDefault="00F10AAE" w:rsidP="00F1617E">
            <w:pPr>
              <w:numPr>
                <w:ilvl w:val="0"/>
                <w:numId w:val="44"/>
              </w:numPr>
              <w:suppressAutoHyphens/>
              <w:autoSpaceDN/>
              <w:snapToGrid w:val="0"/>
              <w:rPr>
                <w:sz w:val="22"/>
                <w:szCs w:val="22"/>
              </w:rPr>
            </w:pPr>
            <w:r w:rsidRPr="00533CAC">
              <w:rPr>
                <w:b/>
                <w:bCs/>
                <w:sz w:val="22"/>
                <w:szCs w:val="22"/>
              </w:rPr>
              <w:t>Dokáže vyprávět příběh podle obrázkové osnovy, uvědomuje si posloupnost vyprávěného děje</w:t>
            </w:r>
          </w:p>
        </w:tc>
        <w:tc>
          <w:tcPr>
            <w:tcW w:w="3096"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4"/>
              </w:numPr>
              <w:suppressAutoHyphens/>
              <w:autoSpaceDN/>
              <w:snapToGrid w:val="0"/>
              <w:rPr>
                <w:sz w:val="22"/>
                <w:szCs w:val="22"/>
              </w:rPr>
            </w:pPr>
            <w:r w:rsidRPr="00533CAC">
              <w:rPr>
                <w:b/>
                <w:bCs/>
                <w:sz w:val="22"/>
                <w:szCs w:val="22"/>
              </w:rPr>
              <w:t>Posloupnost děje, vyprávění podle obrázkové osnovy</w:t>
            </w:r>
          </w:p>
        </w:tc>
      </w:tr>
    </w:tbl>
    <w:p w:rsidR="00F10AAE" w:rsidRPr="00533CAC" w:rsidRDefault="00F10AAE" w:rsidP="00533CAC">
      <w:pPr>
        <w:rPr>
          <w:b/>
          <w:bCs/>
          <w:sz w:val="22"/>
          <w:szCs w:val="22"/>
        </w:rPr>
      </w:pPr>
    </w:p>
    <w:p w:rsidR="00F10AAE" w:rsidRPr="000E3604" w:rsidRDefault="00F10AAE" w:rsidP="00BD232C">
      <w:pPr>
        <w:jc w:val="both"/>
        <w:rPr>
          <w:sz w:val="28"/>
          <w:szCs w:val="28"/>
        </w:rPr>
      </w:pPr>
      <w:r w:rsidRPr="000E3604">
        <w:rPr>
          <w:b/>
          <w:bCs/>
          <w:sz w:val="28"/>
          <w:szCs w:val="28"/>
        </w:rPr>
        <w:t>Jazyková výchova:</w:t>
      </w:r>
    </w:p>
    <w:p w:rsidR="00F10AAE" w:rsidRPr="00533CAC" w:rsidRDefault="00F10AAE" w:rsidP="00BD232C">
      <w:pPr>
        <w:jc w:val="both"/>
        <w:rPr>
          <w:b/>
          <w:bCs/>
          <w:sz w:val="22"/>
          <w:szCs w:val="22"/>
        </w:rPr>
      </w:pPr>
    </w:p>
    <w:tbl>
      <w:tblPr>
        <w:tblW w:w="0" w:type="auto"/>
        <w:tblInd w:w="2" w:type="dxa"/>
        <w:tblLayout w:type="fixed"/>
        <w:tblLook w:val="0000" w:firstRow="0" w:lastRow="0" w:firstColumn="0" w:lastColumn="0" w:noHBand="0" w:noVBand="0"/>
      </w:tblPr>
      <w:tblGrid>
        <w:gridCol w:w="3134"/>
        <w:gridCol w:w="3081"/>
        <w:gridCol w:w="3091"/>
      </w:tblGrid>
      <w:tr w:rsidR="00F10AAE" w:rsidRPr="00533CAC">
        <w:tc>
          <w:tcPr>
            <w:tcW w:w="3134" w:type="dxa"/>
            <w:tcBorders>
              <w:top w:val="single" w:sz="4" w:space="0" w:color="000000"/>
              <w:left w:val="single" w:sz="4" w:space="0" w:color="000000"/>
              <w:bottom w:val="single" w:sz="4" w:space="0" w:color="000000"/>
            </w:tcBorders>
            <w:shd w:val="clear" w:color="auto" w:fill="E0E0E0"/>
          </w:tcPr>
          <w:p w:rsidR="00F10AAE" w:rsidRPr="00533CAC" w:rsidRDefault="00F10AAE" w:rsidP="00317C21">
            <w:pPr>
              <w:jc w:val="both"/>
              <w:rPr>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081" w:type="dxa"/>
            <w:tcBorders>
              <w:top w:val="single" w:sz="4" w:space="0" w:color="000000"/>
              <w:left w:val="single" w:sz="4" w:space="0" w:color="000000"/>
              <w:bottom w:val="single" w:sz="4" w:space="0" w:color="000000"/>
            </w:tcBorders>
            <w:shd w:val="clear" w:color="auto" w:fill="E0E0E0"/>
          </w:tcPr>
          <w:p w:rsidR="00F10AAE" w:rsidRPr="00533CAC" w:rsidRDefault="00F10AAE" w:rsidP="00317C21">
            <w:pPr>
              <w:jc w:val="both"/>
              <w:rPr>
                <w:sz w:val="22"/>
                <w:szCs w:val="22"/>
              </w:rPr>
            </w:pPr>
            <w:r w:rsidRPr="00533CAC">
              <w:rPr>
                <w:b/>
                <w:bCs/>
                <w:sz w:val="22"/>
                <w:szCs w:val="22"/>
              </w:rPr>
              <w:t>Školní výstupy</w:t>
            </w:r>
          </w:p>
        </w:tc>
        <w:tc>
          <w:tcPr>
            <w:tcW w:w="3091" w:type="dxa"/>
            <w:tcBorders>
              <w:top w:val="single" w:sz="4" w:space="0" w:color="000000"/>
              <w:left w:val="single" w:sz="4" w:space="0" w:color="000000"/>
              <w:bottom w:val="single" w:sz="4" w:space="0" w:color="000000"/>
              <w:right w:val="single" w:sz="4" w:space="0" w:color="000000"/>
            </w:tcBorders>
            <w:shd w:val="clear" w:color="auto" w:fill="E0E0E0"/>
          </w:tcPr>
          <w:p w:rsidR="00F10AAE" w:rsidRPr="00533CAC" w:rsidRDefault="00F10AAE" w:rsidP="00317C21">
            <w:pPr>
              <w:jc w:val="both"/>
              <w:rPr>
                <w:sz w:val="22"/>
                <w:szCs w:val="22"/>
              </w:rPr>
            </w:pPr>
            <w:r w:rsidRPr="00533CAC">
              <w:rPr>
                <w:b/>
                <w:bCs/>
                <w:sz w:val="22"/>
                <w:szCs w:val="22"/>
              </w:rPr>
              <w:t>Obsah učiva</w:t>
            </w:r>
          </w:p>
        </w:tc>
      </w:tr>
      <w:tr w:rsidR="00F10AAE" w:rsidRPr="00533CAC">
        <w:tc>
          <w:tcPr>
            <w:tcW w:w="3134"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ČJL-3-2-01</w:t>
            </w:r>
            <w:r w:rsidRPr="00533CAC">
              <w:rPr>
                <w:b/>
                <w:bCs/>
                <w:color w:val="000000"/>
                <w:sz w:val="22"/>
                <w:szCs w:val="22"/>
              </w:rPr>
              <w:t xml:space="preserve"> rozlišuje zvukovou a grafickou podobu slova, člení slova na hlásky, odlišuje dlouhé a krátké samohlásky</w:t>
            </w:r>
          </w:p>
        </w:tc>
        <w:tc>
          <w:tcPr>
            <w:tcW w:w="3081" w:type="dxa"/>
            <w:tcBorders>
              <w:top w:val="single" w:sz="4" w:space="0" w:color="000000"/>
              <w:left w:val="single" w:sz="4" w:space="0" w:color="000000"/>
              <w:bottom w:val="single" w:sz="4" w:space="0" w:color="000000"/>
            </w:tcBorders>
          </w:tcPr>
          <w:p w:rsidR="00F10AAE" w:rsidRPr="00533CAC" w:rsidRDefault="00F10AAE" w:rsidP="00317C21">
            <w:pPr>
              <w:snapToGrid w:val="0"/>
              <w:ind w:left="360"/>
              <w:jc w:val="both"/>
              <w:rPr>
                <w:b/>
                <w:bCs/>
                <w:sz w:val="22"/>
                <w:szCs w:val="22"/>
              </w:rPr>
            </w:pPr>
          </w:p>
        </w:tc>
        <w:tc>
          <w:tcPr>
            <w:tcW w:w="3091" w:type="dxa"/>
            <w:tcBorders>
              <w:top w:val="single" w:sz="4" w:space="0" w:color="000000"/>
              <w:left w:val="single" w:sz="4" w:space="0" w:color="000000"/>
              <w:bottom w:val="single" w:sz="4" w:space="0" w:color="000000"/>
              <w:right w:val="single" w:sz="4" w:space="0" w:color="000000"/>
            </w:tcBorders>
          </w:tcPr>
          <w:p w:rsidR="00F10AAE" w:rsidRPr="00533CAC" w:rsidRDefault="00F10AAE" w:rsidP="00317C21">
            <w:pPr>
              <w:snapToGrid w:val="0"/>
              <w:rPr>
                <w:b/>
                <w:bCs/>
                <w:sz w:val="22"/>
                <w:szCs w:val="22"/>
              </w:rPr>
            </w:pPr>
          </w:p>
        </w:tc>
      </w:tr>
      <w:tr w:rsidR="00F10AAE" w:rsidRPr="00533CAC">
        <w:tc>
          <w:tcPr>
            <w:tcW w:w="3134"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lastRenderedPageBreak/>
              <w:t>ČJL-3-2-02</w:t>
            </w:r>
            <w:r w:rsidRPr="00533CAC">
              <w:rPr>
                <w:b/>
                <w:bCs/>
                <w:color w:val="000000"/>
                <w:sz w:val="22"/>
                <w:szCs w:val="22"/>
              </w:rPr>
              <w:t xml:space="preserve"> porovnává významy slov, zvláště slova opačného významu a slova významem souřadná, nadřazená a podřazená, vyhledá v textu slova příbuzná </w:t>
            </w:r>
          </w:p>
        </w:tc>
        <w:tc>
          <w:tcPr>
            <w:tcW w:w="3081" w:type="dxa"/>
            <w:tcBorders>
              <w:top w:val="single" w:sz="4" w:space="0" w:color="000000"/>
              <w:left w:val="single" w:sz="4" w:space="0" w:color="000000"/>
              <w:bottom w:val="single" w:sz="4" w:space="0" w:color="000000"/>
            </w:tcBorders>
          </w:tcPr>
          <w:p w:rsidR="00F10AAE" w:rsidRPr="00533CAC" w:rsidRDefault="00F10AAE" w:rsidP="00317C21">
            <w:pPr>
              <w:suppressAutoHyphens/>
              <w:autoSpaceDN/>
              <w:snapToGrid w:val="0"/>
              <w:ind w:left="360"/>
              <w:rPr>
                <w:b/>
                <w:bCs/>
                <w:sz w:val="22"/>
                <w:szCs w:val="22"/>
              </w:rPr>
            </w:pPr>
          </w:p>
        </w:tc>
        <w:tc>
          <w:tcPr>
            <w:tcW w:w="3091" w:type="dxa"/>
            <w:tcBorders>
              <w:top w:val="single" w:sz="4" w:space="0" w:color="000000"/>
              <w:left w:val="single" w:sz="4" w:space="0" w:color="000000"/>
              <w:bottom w:val="single" w:sz="4" w:space="0" w:color="000000"/>
              <w:right w:val="single" w:sz="4" w:space="0" w:color="000000"/>
            </w:tcBorders>
          </w:tcPr>
          <w:p w:rsidR="00F10AAE" w:rsidRPr="00533CAC" w:rsidRDefault="00F10AAE" w:rsidP="00317C21">
            <w:pPr>
              <w:suppressAutoHyphens/>
              <w:autoSpaceDN/>
              <w:snapToGrid w:val="0"/>
              <w:ind w:left="360"/>
              <w:rPr>
                <w:b/>
                <w:bCs/>
                <w:sz w:val="22"/>
                <w:szCs w:val="22"/>
              </w:rPr>
            </w:pPr>
          </w:p>
        </w:tc>
      </w:tr>
      <w:tr w:rsidR="00F10AAE" w:rsidRPr="00533CAC">
        <w:tc>
          <w:tcPr>
            <w:tcW w:w="3134"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ČJL-3-2-03</w:t>
            </w:r>
            <w:r w:rsidRPr="00533CAC">
              <w:rPr>
                <w:b/>
                <w:bCs/>
                <w:color w:val="000000"/>
                <w:sz w:val="22"/>
                <w:szCs w:val="22"/>
              </w:rPr>
              <w:t xml:space="preserve"> porovnává a třídí slova podle zobecněného významu – děj, věc, okolnost, vlastnost </w:t>
            </w:r>
          </w:p>
        </w:tc>
        <w:tc>
          <w:tcPr>
            <w:tcW w:w="3081" w:type="dxa"/>
            <w:tcBorders>
              <w:top w:val="single" w:sz="4" w:space="0" w:color="000000"/>
              <w:left w:val="single" w:sz="4" w:space="0" w:color="000000"/>
              <w:bottom w:val="single" w:sz="4" w:space="0" w:color="000000"/>
            </w:tcBorders>
          </w:tcPr>
          <w:p w:rsidR="00F10AAE" w:rsidRPr="00533CAC" w:rsidRDefault="00F10AAE" w:rsidP="00317C21">
            <w:pPr>
              <w:pStyle w:val="Normlnweb"/>
              <w:suppressAutoHyphens/>
              <w:snapToGrid w:val="0"/>
              <w:spacing w:before="0" w:beforeAutospacing="0"/>
              <w:ind w:left="360"/>
              <w:rPr>
                <w:b/>
                <w:bCs/>
                <w:color w:val="000000"/>
                <w:sz w:val="22"/>
                <w:szCs w:val="22"/>
              </w:rPr>
            </w:pPr>
          </w:p>
        </w:tc>
        <w:tc>
          <w:tcPr>
            <w:tcW w:w="3091" w:type="dxa"/>
            <w:tcBorders>
              <w:top w:val="single" w:sz="4" w:space="0" w:color="000000"/>
              <w:left w:val="single" w:sz="4" w:space="0" w:color="000000"/>
              <w:bottom w:val="single" w:sz="4" w:space="0" w:color="000000"/>
              <w:right w:val="single" w:sz="4" w:space="0" w:color="000000"/>
            </w:tcBorders>
          </w:tcPr>
          <w:p w:rsidR="00F10AAE" w:rsidRPr="00533CAC" w:rsidRDefault="00F10AAE" w:rsidP="00317C21">
            <w:pPr>
              <w:suppressAutoHyphens/>
              <w:autoSpaceDN/>
              <w:snapToGrid w:val="0"/>
              <w:ind w:left="360"/>
              <w:jc w:val="both"/>
              <w:rPr>
                <w:b/>
                <w:bCs/>
                <w:color w:val="000000"/>
                <w:sz w:val="22"/>
                <w:szCs w:val="22"/>
              </w:rPr>
            </w:pPr>
          </w:p>
        </w:tc>
      </w:tr>
      <w:tr w:rsidR="00F10AAE" w:rsidRPr="00533CAC">
        <w:tc>
          <w:tcPr>
            <w:tcW w:w="3134"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ČJL-3-2-04</w:t>
            </w:r>
            <w:r w:rsidRPr="00533CAC">
              <w:rPr>
                <w:b/>
                <w:bCs/>
                <w:color w:val="000000"/>
                <w:sz w:val="22"/>
                <w:szCs w:val="22"/>
              </w:rPr>
              <w:t xml:space="preserve"> rozlišuje slovní druhy v základním tvaru </w:t>
            </w:r>
          </w:p>
        </w:tc>
        <w:tc>
          <w:tcPr>
            <w:tcW w:w="3081" w:type="dxa"/>
            <w:tcBorders>
              <w:top w:val="single" w:sz="4" w:space="0" w:color="000000"/>
              <w:left w:val="single" w:sz="4" w:space="0" w:color="000000"/>
              <w:bottom w:val="single" w:sz="4" w:space="0" w:color="000000"/>
            </w:tcBorders>
          </w:tcPr>
          <w:p w:rsidR="00F10AAE" w:rsidRPr="00533CAC" w:rsidRDefault="00F10AAE" w:rsidP="00317C21">
            <w:pPr>
              <w:suppressAutoHyphens/>
              <w:autoSpaceDN/>
              <w:snapToGrid w:val="0"/>
              <w:ind w:left="360"/>
              <w:rPr>
                <w:b/>
                <w:bCs/>
                <w:sz w:val="22"/>
                <w:szCs w:val="22"/>
              </w:rPr>
            </w:pPr>
          </w:p>
        </w:tc>
        <w:tc>
          <w:tcPr>
            <w:tcW w:w="3091" w:type="dxa"/>
            <w:tcBorders>
              <w:top w:val="single" w:sz="4" w:space="0" w:color="000000"/>
              <w:left w:val="single" w:sz="4" w:space="0" w:color="000000"/>
              <w:bottom w:val="single" w:sz="4" w:space="0" w:color="000000"/>
              <w:right w:val="single" w:sz="4" w:space="0" w:color="000000"/>
            </w:tcBorders>
          </w:tcPr>
          <w:p w:rsidR="00F10AAE" w:rsidRPr="00533CAC" w:rsidRDefault="00F10AAE" w:rsidP="00317C21">
            <w:pPr>
              <w:suppressAutoHyphens/>
              <w:autoSpaceDN/>
              <w:snapToGrid w:val="0"/>
              <w:ind w:left="360"/>
              <w:jc w:val="both"/>
              <w:rPr>
                <w:b/>
                <w:bCs/>
                <w:sz w:val="22"/>
                <w:szCs w:val="22"/>
              </w:rPr>
            </w:pPr>
          </w:p>
        </w:tc>
      </w:tr>
      <w:tr w:rsidR="00F10AAE" w:rsidRPr="00533CAC">
        <w:tc>
          <w:tcPr>
            <w:tcW w:w="3134"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ČJL-3-2-05</w:t>
            </w:r>
            <w:r w:rsidRPr="00533CAC">
              <w:rPr>
                <w:b/>
                <w:bCs/>
                <w:color w:val="000000"/>
                <w:sz w:val="22"/>
                <w:szCs w:val="22"/>
              </w:rPr>
              <w:t xml:space="preserve"> užívá v mluveném projevu správné gramatické tvary podstatných jmen, přídavných jmen a sloves</w:t>
            </w:r>
          </w:p>
        </w:tc>
        <w:tc>
          <w:tcPr>
            <w:tcW w:w="3081" w:type="dxa"/>
            <w:tcBorders>
              <w:top w:val="single" w:sz="4" w:space="0" w:color="000000"/>
              <w:left w:val="single" w:sz="4" w:space="0" w:color="000000"/>
              <w:bottom w:val="single" w:sz="4" w:space="0" w:color="000000"/>
            </w:tcBorders>
          </w:tcPr>
          <w:p w:rsidR="00F10AAE" w:rsidRPr="00533CAC" w:rsidRDefault="00F10AAE" w:rsidP="00317C21">
            <w:pPr>
              <w:snapToGrid w:val="0"/>
              <w:jc w:val="both"/>
              <w:rPr>
                <w:b/>
                <w:bCs/>
                <w:sz w:val="22"/>
                <w:szCs w:val="22"/>
              </w:rPr>
            </w:pPr>
          </w:p>
        </w:tc>
        <w:tc>
          <w:tcPr>
            <w:tcW w:w="3091" w:type="dxa"/>
            <w:tcBorders>
              <w:top w:val="single" w:sz="4" w:space="0" w:color="000000"/>
              <w:left w:val="single" w:sz="4" w:space="0" w:color="000000"/>
              <w:bottom w:val="single" w:sz="4" w:space="0" w:color="000000"/>
              <w:right w:val="single" w:sz="4" w:space="0" w:color="000000"/>
            </w:tcBorders>
          </w:tcPr>
          <w:p w:rsidR="00F10AAE" w:rsidRPr="00533CAC" w:rsidRDefault="00F10AAE" w:rsidP="00317C21">
            <w:pPr>
              <w:suppressAutoHyphens/>
              <w:autoSpaceDN/>
              <w:snapToGrid w:val="0"/>
              <w:ind w:left="360"/>
              <w:jc w:val="both"/>
              <w:rPr>
                <w:b/>
                <w:bCs/>
                <w:sz w:val="22"/>
                <w:szCs w:val="22"/>
              </w:rPr>
            </w:pPr>
          </w:p>
        </w:tc>
      </w:tr>
      <w:tr w:rsidR="00F10AAE" w:rsidRPr="00533CAC">
        <w:tc>
          <w:tcPr>
            <w:tcW w:w="3134" w:type="dxa"/>
            <w:tcBorders>
              <w:top w:val="single" w:sz="4" w:space="0" w:color="000000"/>
              <w:left w:val="single" w:sz="4" w:space="0" w:color="000000"/>
              <w:bottom w:val="single" w:sz="4" w:space="0" w:color="000000"/>
            </w:tcBorders>
          </w:tcPr>
          <w:p w:rsidR="00F10AAE" w:rsidRPr="00533CAC" w:rsidRDefault="00F10AAE" w:rsidP="00317C21">
            <w:pPr>
              <w:pStyle w:val="Default"/>
              <w:rPr>
                <w:rFonts w:cs="Times New Roman"/>
                <w:sz w:val="22"/>
                <w:szCs w:val="22"/>
              </w:rPr>
            </w:pPr>
            <w:r w:rsidRPr="00533CAC">
              <w:rPr>
                <w:rFonts w:ascii="Times New Roman" w:hAnsi="Times New Roman" w:cs="Times New Roman"/>
                <w:b/>
                <w:bCs/>
                <w:sz w:val="22"/>
                <w:szCs w:val="22"/>
                <w:highlight w:val="lightGray"/>
              </w:rPr>
              <w:t>ČJL-3-2-06</w:t>
            </w:r>
            <w:r w:rsidRPr="00533CAC">
              <w:rPr>
                <w:rFonts w:ascii="Times New Roman" w:hAnsi="Times New Roman" w:cs="Times New Roman"/>
                <w:b/>
                <w:bCs/>
                <w:sz w:val="22"/>
                <w:szCs w:val="22"/>
              </w:rPr>
              <w:t xml:space="preserve"> spojuje věty do jednodušších souvětí vhodnými spojkami a jinými spojovacími výrazy </w:t>
            </w:r>
          </w:p>
          <w:p w:rsidR="00F10AAE" w:rsidRPr="00533CAC" w:rsidRDefault="00F10AAE" w:rsidP="00317C21">
            <w:pPr>
              <w:pStyle w:val="Normlnweb"/>
              <w:spacing w:before="280" w:after="0"/>
              <w:rPr>
                <w:b/>
                <w:bCs/>
                <w:color w:val="000000"/>
                <w:sz w:val="22"/>
                <w:szCs w:val="22"/>
                <w:highlight w:val="lightGray"/>
              </w:rPr>
            </w:pPr>
          </w:p>
        </w:tc>
        <w:tc>
          <w:tcPr>
            <w:tcW w:w="3081" w:type="dxa"/>
            <w:tcBorders>
              <w:top w:val="single" w:sz="4" w:space="0" w:color="000000"/>
              <w:left w:val="single" w:sz="4" w:space="0" w:color="000000"/>
              <w:bottom w:val="single" w:sz="4" w:space="0" w:color="000000"/>
            </w:tcBorders>
          </w:tcPr>
          <w:p w:rsidR="00F10AAE" w:rsidRPr="00533CAC" w:rsidRDefault="00F10AAE" w:rsidP="00317C21">
            <w:pPr>
              <w:suppressAutoHyphens/>
              <w:autoSpaceDN/>
              <w:snapToGrid w:val="0"/>
              <w:ind w:left="360"/>
              <w:jc w:val="both"/>
              <w:rPr>
                <w:b/>
                <w:bCs/>
                <w:color w:val="000000"/>
                <w:sz w:val="22"/>
                <w:szCs w:val="22"/>
                <w:highlight w:val="lightGray"/>
              </w:rPr>
            </w:pPr>
          </w:p>
        </w:tc>
        <w:tc>
          <w:tcPr>
            <w:tcW w:w="3091" w:type="dxa"/>
            <w:tcBorders>
              <w:top w:val="single" w:sz="4" w:space="0" w:color="000000"/>
              <w:left w:val="single" w:sz="4" w:space="0" w:color="000000"/>
              <w:bottom w:val="single" w:sz="4" w:space="0" w:color="000000"/>
              <w:right w:val="single" w:sz="4" w:space="0" w:color="000000"/>
            </w:tcBorders>
          </w:tcPr>
          <w:p w:rsidR="00F10AAE" w:rsidRPr="00533CAC" w:rsidRDefault="00F10AAE" w:rsidP="00317C21">
            <w:pPr>
              <w:suppressAutoHyphens/>
              <w:autoSpaceDN/>
              <w:snapToGrid w:val="0"/>
              <w:ind w:left="360"/>
              <w:jc w:val="both"/>
              <w:rPr>
                <w:b/>
                <w:bCs/>
                <w:color w:val="000000"/>
                <w:sz w:val="22"/>
                <w:szCs w:val="22"/>
                <w:highlight w:val="lightGray"/>
              </w:rPr>
            </w:pPr>
          </w:p>
        </w:tc>
      </w:tr>
      <w:tr w:rsidR="00F10AAE" w:rsidRPr="00533CAC">
        <w:tc>
          <w:tcPr>
            <w:tcW w:w="3134" w:type="dxa"/>
            <w:tcBorders>
              <w:top w:val="single" w:sz="4" w:space="0" w:color="000000"/>
              <w:left w:val="single" w:sz="4" w:space="0" w:color="000000"/>
              <w:bottom w:val="single" w:sz="4" w:space="0" w:color="000000"/>
            </w:tcBorders>
          </w:tcPr>
          <w:p w:rsidR="00F10AAE" w:rsidRPr="00533CAC" w:rsidRDefault="00F10AAE" w:rsidP="00317C21">
            <w:pPr>
              <w:pStyle w:val="Default"/>
              <w:rPr>
                <w:rFonts w:cs="Times New Roman"/>
                <w:sz w:val="22"/>
                <w:szCs w:val="22"/>
              </w:rPr>
            </w:pPr>
            <w:r w:rsidRPr="00533CAC">
              <w:rPr>
                <w:rFonts w:ascii="Times New Roman" w:hAnsi="Times New Roman" w:cs="Times New Roman"/>
                <w:b/>
                <w:bCs/>
                <w:sz w:val="22"/>
                <w:szCs w:val="22"/>
                <w:highlight w:val="lightGray"/>
              </w:rPr>
              <w:t>ČJL-3-2-07</w:t>
            </w:r>
            <w:r w:rsidRPr="00533CAC">
              <w:rPr>
                <w:rFonts w:ascii="Times New Roman" w:hAnsi="Times New Roman" w:cs="Times New Roman"/>
                <w:b/>
                <w:bCs/>
                <w:sz w:val="22"/>
                <w:szCs w:val="22"/>
              </w:rPr>
              <w:t xml:space="preserve"> rozlišuje v textu druhy vět podle postoje mluvčího a k jejich vytvoření volí vhodné jazykové i zvukové prostředky </w:t>
            </w:r>
          </w:p>
          <w:p w:rsidR="00F10AAE" w:rsidRPr="00533CAC" w:rsidRDefault="00F10AAE" w:rsidP="00317C21">
            <w:pPr>
              <w:pStyle w:val="Default"/>
              <w:rPr>
                <w:rFonts w:ascii="Times New Roman" w:hAnsi="Times New Roman" w:cs="Times New Roman"/>
                <w:b/>
                <w:bCs/>
                <w:sz w:val="22"/>
                <w:szCs w:val="22"/>
                <w:highlight w:val="lightGray"/>
              </w:rPr>
            </w:pPr>
          </w:p>
        </w:tc>
        <w:tc>
          <w:tcPr>
            <w:tcW w:w="3081" w:type="dxa"/>
            <w:tcBorders>
              <w:top w:val="single" w:sz="4" w:space="0" w:color="000000"/>
              <w:left w:val="single" w:sz="4" w:space="0" w:color="000000"/>
              <w:bottom w:val="single" w:sz="4" w:space="0" w:color="000000"/>
            </w:tcBorders>
          </w:tcPr>
          <w:p w:rsidR="00F10AAE" w:rsidRPr="00533CAC" w:rsidRDefault="00F10AAE" w:rsidP="00317C21">
            <w:pPr>
              <w:suppressAutoHyphens/>
              <w:autoSpaceDN/>
              <w:snapToGrid w:val="0"/>
              <w:ind w:left="360"/>
              <w:rPr>
                <w:b/>
                <w:bCs/>
                <w:sz w:val="22"/>
                <w:szCs w:val="22"/>
                <w:highlight w:val="lightGray"/>
              </w:rPr>
            </w:pPr>
          </w:p>
        </w:tc>
        <w:tc>
          <w:tcPr>
            <w:tcW w:w="3091" w:type="dxa"/>
            <w:tcBorders>
              <w:top w:val="single" w:sz="4" w:space="0" w:color="000000"/>
              <w:left w:val="single" w:sz="4" w:space="0" w:color="000000"/>
              <w:bottom w:val="single" w:sz="4" w:space="0" w:color="000000"/>
              <w:right w:val="single" w:sz="4" w:space="0" w:color="000000"/>
            </w:tcBorders>
          </w:tcPr>
          <w:p w:rsidR="00F10AAE" w:rsidRPr="00533CAC" w:rsidRDefault="00F10AAE" w:rsidP="00317C21">
            <w:pPr>
              <w:suppressAutoHyphens/>
              <w:autoSpaceDN/>
              <w:snapToGrid w:val="0"/>
              <w:ind w:left="360"/>
              <w:jc w:val="both"/>
              <w:rPr>
                <w:b/>
                <w:bCs/>
                <w:sz w:val="22"/>
                <w:szCs w:val="22"/>
                <w:highlight w:val="lightGray"/>
              </w:rPr>
            </w:pPr>
          </w:p>
        </w:tc>
      </w:tr>
      <w:tr w:rsidR="00F10AAE" w:rsidRPr="00533CAC">
        <w:tc>
          <w:tcPr>
            <w:tcW w:w="3134" w:type="dxa"/>
            <w:tcBorders>
              <w:top w:val="single" w:sz="4" w:space="0" w:color="000000"/>
              <w:left w:val="single" w:sz="4" w:space="0" w:color="000000"/>
              <w:bottom w:val="single" w:sz="4" w:space="0" w:color="000000"/>
            </w:tcBorders>
          </w:tcPr>
          <w:p w:rsidR="00F10AAE" w:rsidRPr="00533CAC" w:rsidRDefault="00F10AAE" w:rsidP="00317C21">
            <w:pPr>
              <w:pStyle w:val="Default"/>
              <w:rPr>
                <w:rFonts w:cs="Times New Roman"/>
                <w:sz w:val="22"/>
                <w:szCs w:val="22"/>
              </w:rPr>
            </w:pPr>
            <w:r w:rsidRPr="00533CAC">
              <w:rPr>
                <w:rFonts w:ascii="Times New Roman" w:hAnsi="Times New Roman" w:cs="Times New Roman"/>
                <w:b/>
                <w:bCs/>
                <w:sz w:val="22"/>
                <w:szCs w:val="22"/>
                <w:highlight w:val="lightGray"/>
              </w:rPr>
              <w:t>ČJL-3-2-08</w:t>
            </w:r>
            <w:r w:rsidRPr="00533CAC">
              <w:rPr>
                <w:rFonts w:ascii="Times New Roman" w:hAnsi="Times New Roman" w:cs="Times New Roman"/>
                <w:b/>
                <w:bCs/>
                <w:sz w:val="22"/>
                <w:szCs w:val="22"/>
              </w:rPr>
              <w:t xml:space="preserve"> odůvodňuje a píše správně: i/y po tvrdých a měkkých souhláskách i po obojetných souhláskách ve vyjmenovaných slovech; </w:t>
            </w:r>
            <w:proofErr w:type="spellStart"/>
            <w:r w:rsidRPr="00533CAC">
              <w:rPr>
                <w:rFonts w:ascii="Times New Roman" w:hAnsi="Times New Roman" w:cs="Times New Roman"/>
                <w:b/>
                <w:bCs/>
                <w:sz w:val="22"/>
                <w:szCs w:val="22"/>
              </w:rPr>
              <w:t>dě</w:t>
            </w:r>
            <w:proofErr w:type="spellEnd"/>
            <w:r w:rsidRPr="00533CAC">
              <w:rPr>
                <w:rFonts w:ascii="Times New Roman" w:hAnsi="Times New Roman" w:cs="Times New Roman"/>
                <w:b/>
                <w:bCs/>
                <w:sz w:val="22"/>
                <w:szCs w:val="22"/>
              </w:rPr>
              <w:t xml:space="preserve">, tě, ně, ú/ů, </w:t>
            </w:r>
            <w:proofErr w:type="spellStart"/>
            <w:r w:rsidRPr="00533CAC">
              <w:rPr>
                <w:rFonts w:ascii="Times New Roman" w:hAnsi="Times New Roman" w:cs="Times New Roman"/>
                <w:b/>
                <w:bCs/>
                <w:sz w:val="22"/>
                <w:szCs w:val="22"/>
              </w:rPr>
              <w:t>bě</w:t>
            </w:r>
            <w:proofErr w:type="spellEnd"/>
            <w:r w:rsidRPr="00533CAC">
              <w:rPr>
                <w:rFonts w:ascii="Times New Roman" w:hAnsi="Times New Roman" w:cs="Times New Roman"/>
                <w:b/>
                <w:bCs/>
                <w:sz w:val="22"/>
                <w:szCs w:val="22"/>
              </w:rPr>
              <w:t xml:space="preserve">, </w:t>
            </w:r>
            <w:proofErr w:type="spellStart"/>
            <w:r w:rsidRPr="00533CAC">
              <w:rPr>
                <w:rFonts w:ascii="Times New Roman" w:hAnsi="Times New Roman" w:cs="Times New Roman"/>
                <w:b/>
                <w:bCs/>
                <w:sz w:val="22"/>
                <w:szCs w:val="22"/>
              </w:rPr>
              <w:t>pě</w:t>
            </w:r>
            <w:proofErr w:type="spellEnd"/>
            <w:r w:rsidRPr="00533CAC">
              <w:rPr>
                <w:rFonts w:ascii="Times New Roman" w:hAnsi="Times New Roman" w:cs="Times New Roman"/>
                <w:b/>
                <w:bCs/>
                <w:sz w:val="22"/>
                <w:szCs w:val="22"/>
              </w:rPr>
              <w:t xml:space="preserve">, </w:t>
            </w:r>
            <w:proofErr w:type="spellStart"/>
            <w:r w:rsidRPr="00533CAC">
              <w:rPr>
                <w:rFonts w:ascii="Times New Roman" w:hAnsi="Times New Roman" w:cs="Times New Roman"/>
                <w:b/>
                <w:bCs/>
                <w:sz w:val="22"/>
                <w:szCs w:val="22"/>
              </w:rPr>
              <w:t>vě</w:t>
            </w:r>
            <w:proofErr w:type="spellEnd"/>
            <w:r w:rsidRPr="00533CAC">
              <w:rPr>
                <w:rFonts w:ascii="Times New Roman" w:hAnsi="Times New Roman" w:cs="Times New Roman"/>
                <w:b/>
                <w:bCs/>
                <w:sz w:val="22"/>
                <w:szCs w:val="22"/>
              </w:rPr>
              <w:t xml:space="preserve">, mě – mimo morfologický šev; velká písmena na začátku věty a v typických případech vlastních jmen osob, zvířat a místních pojmenování </w:t>
            </w:r>
          </w:p>
        </w:tc>
        <w:tc>
          <w:tcPr>
            <w:tcW w:w="3081" w:type="dxa"/>
            <w:tcBorders>
              <w:top w:val="single" w:sz="4" w:space="0" w:color="000000"/>
              <w:left w:val="single" w:sz="4" w:space="0" w:color="000000"/>
              <w:bottom w:val="single" w:sz="4" w:space="0" w:color="000000"/>
            </w:tcBorders>
          </w:tcPr>
          <w:p w:rsidR="00F10AAE" w:rsidRPr="00533CAC" w:rsidRDefault="00F10AAE" w:rsidP="00317C21">
            <w:pPr>
              <w:suppressAutoHyphens/>
              <w:autoSpaceDN/>
              <w:snapToGrid w:val="0"/>
              <w:ind w:left="360"/>
              <w:rPr>
                <w:b/>
                <w:bCs/>
                <w:sz w:val="22"/>
                <w:szCs w:val="22"/>
              </w:rPr>
            </w:pPr>
          </w:p>
        </w:tc>
        <w:tc>
          <w:tcPr>
            <w:tcW w:w="3091" w:type="dxa"/>
            <w:tcBorders>
              <w:top w:val="single" w:sz="4" w:space="0" w:color="000000"/>
              <w:left w:val="single" w:sz="4" w:space="0" w:color="000000"/>
              <w:bottom w:val="single" w:sz="4" w:space="0" w:color="000000"/>
              <w:right w:val="single" w:sz="4" w:space="0" w:color="000000"/>
            </w:tcBorders>
          </w:tcPr>
          <w:p w:rsidR="00F10AAE" w:rsidRPr="00533CAC" w:rsidRDefault="00F10AAE" w:rsidP="00317C21">
            <w:pPr>
              <w:suppressAutoHyphens/>
              <w:autoSpaceDN/>
              <w:snapToGrid w:val="0"/>
              <w:ind w:left="360"/>
              <w:jc w:val="both"/>
              <w:rPr>
                <w:b/>
                <w:bCs/>
                <w:sz w:val="22"/>
                <w:szCs w:val="22"/>
              </w:rPr>
            </w:pPr>
          </w:p>
        </w:tc>
      </w:tr>
    </w:tbl>
    <w:p w:rsidR="00F10AAE" w:rsidRDefault="00F10AAE" w:rsidP="00BD232C">
      <w:pPr>
        <w:jc w:val="both"/>
        <w:rPr>
          <w:sz w:val="22"/>
          <w:szCs w:val="22"/>
        </w:rPr>
      </w:pPr>
    </w:p>
    <w:p w:rsidR="00F10AAE" w:rsidRPr="000E3604" w:rsidRDefault="00F10AAE" w:rsidP="00BD232C">
      <w:pPr>
        <w:jc w:val="both"/>
        <w:rPr>
          <w:sz w:val="28"/>
          <w:szCs w:val="28"/>
        </w:rPr>
      </w:pPr>
      <w:r w:rsidRPr="000E3604">
        <w:rPr>
          <w:b/>
          <w:bCs/>
          <w:sz w:val="28"/>
          <w:szCs w:val="28"/>
        </w:rPr>
        <w:t>Literární výchova:</w:t>
      </w:r>
    </w:p>
    <w:p w:rsidR="00F10AAE" w:rsidRPr="00533CAC" w:rsidRDefault="00F10AAE" w:rsidP="00BD232C">
      <w:pPr>
        <w:jc w:val="both"/>
        <w:rPr>
          <w:b/>
          <w:bCs/>
          <w:sz w:val="22"/>
          <w:szCs w:val="22"/>
        </w:rPr>
      </w:pPr>
    </w:p>
    <w:tbl>
      <w:tblPr>
        <w:tblW w:w="0" w:type="auto"/>
        <w:tblInd w:w="2" w:type="dxa"/>
        <w:tblLayout w:type="fixed"/>
        <w:tblLook w:val="0000" w:firstRow="0" w:lastRow="0" w:firstColumn="0" w:lastColumn="0" w:noHBand="0" w:noVBand="0"/>
      </w:tblPr>
      <w:tblGrid>
        <w:gridCol w:w="3115"/>
        <w:gridCol w:w="3090"/>
        <w:gridCol w:w="3101"/>
      </w:tblGrid>
      <w:tr w:rsidR="00F10AAE" w:rsidRPr="00533CAC">
        <w:tc>
          <w:tcPr>
            <w:tcW w:w="3115" w:type="dxa"/>
            <w:tcBorders>
              <w:top w:val="single" w:sz="4" w:space="0" w:color="000000"/>
              <w:left w:val="single" w:sz="4" w:space="0" w:color="000000"/>
              <w:bottom w:val="single" w:sz="4" w:space="0" w:color="000000"/>
            </w:tcBorders>
            <w:shd w:val="clear" w:color="auto" w:fill="E0E0E0"/>
          </w:tcPr>
          <w:p w:rsidR="00F10AAE" w:rsidRPr="00533CAC" w:rsidRDefault="00F10AAE" w:rsidP="00317C21">
            <w:pPr>
              <w:jc w:val="both"/>
              <w:rPr>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090" w:type="dxa"/>
            <w:tcBorders>
              <w:top w:val="single" w:sz="4" w:space="0" w:color="000000"/>
              <w:left w:val="single" w:sz="4" w:space="0" w:color="000000"/>
              <w:bottom w:val="single" w:sz="4" w:space="0" w:color="000000"/>
            </w:tcBorders>
            <w:shd w:val="clear" w:color="auto" w:fill="E0E0E0"/>
          </w:tcPr>
          <w:p w:rsidR="00F10AAE" w:rsidRPr="00533CAC" w:rsidRDefault="00F10AAE" w:rsidP="00317C21">
            <w:pPr>
              <w:jc w:val="both"/>
              <w:rPr>
                <w:sz w:val="22"/>
                <w:szCs w:val="22"/>
              </w:rPr>
            </w:pPr>
            <w:r w:rsidRPr="00533CAC">
              <w:rPr>
                <w:b/>
                <w:bCs/>
                <w:sz w:val="22"/>
                <w:szCs w:val="22"/>
              </w:rPr>
              <w:t>Školní výstupy</w:t>
            </w:r>
          </w:p>
        </w:tc>
        <w:tc>
          <w:tcPr>
            <w:tcW w:w="3101" w:type="dxa"/>
            <w:tcBorders>
              <w:top w:val="single" w:sz="4" w:space="0" w:color="000000"/>
              <w:left w:val="single" w:sz="4" w:space="0" w:color="000000"/>
              <w:bottom w:val="single" w:sz="4" w:space="0" w:color="000000"/>
              <w:right w:val="single" w:sz="4" w:space="0" w:color="000000"/>
            </w:tcBorders>
            <w:shd w:val="clear" w:color="auto" w:fill="E0E0E0"/>
          </w:tcPr>
          <w:p w:rsidR="00F10AAE" w:rsidRPr="00533CAC" w:rsidRDefault="00F10AAE" w:rsidP="00317C21">
            <w:pPr>
              <w:jc w:val="both"/>
              <w:rPr>
                <w:sz w:val="22"/>
                <w:szCs w:val="22"/>
              </w:rPr>
            </w:pPr>
            <w:r w:rsidRPr="00533CAC">
              <w:rPr>
                <w:b/>
                <w:bCs/>
                <w:sz w:val="22"/>
                <w:szCs w:val="22"/>
              </w:rPr>
              <w:t>Obsah učiva</w:t>
            </w:r>
          </w:p>
        </w:tc>
      </w:tr>
      <w:tr w:rsidR="00F10AAE" w:rsidRPr="00533CAC">
        <w:tc>
          <w:tcPr>
            <w:tcW w:w="3115"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ČJL-3-3-01</w:t>
            </w:r>
            <w:r w:rsidRPr="00533CAC">
              <w:rPr>
                <w:sz w:val="22"/>
                <w:szCs w:val="22"/>
              </w:rPr>
              <w:t xml:space="preserve">   </w:t>
            </w:r>
            <w:r w:rsidRPr="00533CAC">
              <w:rPr>
                <w:b/>
                <w:bCs/>
                <w:color w:val="000000"/>
                <w:sz w:val="22"/>
                <w:szCs w:val="22"/>
              </w:rPr>
              <w:t xml:space="preserve">čte a přednáší zpaměti ve vhodném frázování a tempu literární texty přiměřené věku </w:t>
            </w:r>
          </w:p>
        </w:tc>
        <w:tc>
          <w:tcPr>
            <w:tcW w:w="3090" w:type="dxa"/>
            <w:tcBorders>
              <w:top w:val="single" w:sz="4" w:space="0" w:color="000000"/>
              <w:left w:val="single" w:sz="4" w:space="0" w:color="000000"/>
              <w:bottom w:val="single" w:sz="4" w:space="0" w:color="000000"/>
            </w:tcBorders>
          </w:tcPr>
          <w:p w:rsidR="00F10AAE" w:rsidRPr="00533CAC" w:rsidRDefault="00F10AAE" w:rsidP="00F1617E">
            <w:pPr>
              <w:numPr>
                <w:ilvl w:val="0"/>
                <w:numId w:val="44"/>
              </w:numPr>
              <w:suppressAutoHyphens/>
              <w:autoSpaceDN/>
              <w:snapToGrid w:val="0"/>
              <w:rPr>
                <w:sz w:val="22"/>
                <w:szCs w:val="22"/>
              </w:rPr>
            </w:pPr>
            <w:r w:rsidRPr="00533CAC">
              <w:rPr>
                <w:rFonts w:eastAsia="SimSun"/>
                <w:b/>
                <w:bCs/>
                <w:kern w:val="2"/>
                <w:sz w:val="22"/>
                <w:szCs w:val="22"/>
              </w:rPr>
              <w:t>Reprodukuje, zná rozpočitadla a říkanky</w:t>
            </w:r>
          </w:p>
          <w:p w:rsidR="00F10AAE" w:rsidRPr="00533CAC" w:rsidRDefault="00F10AAE" w:rsidP="00533CAC">
            <w:pPr>
              <w:snapToGrid w:val="0"/>
              <w:rPr>
                <w:sz w:val="22"/>
                <w:szCs w:val="22"/>
              </w:rPr>
            </w:pPr>
            <w:r w:rsidRPr="00533CAC">
              <w:rPr>
                <w:b/>
                <w:bCs/>
                <w:kern w:val="2"/>
                <w:sz w:val="22"/>
                <w:szCs w:val="22"/>
              </w:rPr>
              <w:t xml:space="preserve">   </w:t>
            </w:r>
          </w:p>
        </w:tc>
        <w:tc>
          <w:tcPr>
            <w:tcW w:w="3101"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4"/>
              </w:numPr>
              <w:suppressAutoHyphens/>
              <w:autoSpaceDN/>
              <w:snapToGrid w:val="0"/>
              <w:rPr>
                <w:sz w:val="22"/>
                <w:szCs w:val="22"/>
              </w:rPr>
            </w:pPr>
            <w:r w:rsidRPr="00533CAC">
              <w:rPr>
                <w:rFonts w:eastAsia="SimSun"/>
                <w:b/>
                <w:bCs/>
                <w:kern w:val="2"/>
                <w:sz w:val="22"/>
                <w:szCs w:val="22"/>
              </w:rPr>
              <w:t>Říkanky, hádanky, písničky, koledy, verše, lidová slovesnost</w:t>
            </w:r>
          </w:p>
          <w:p w:rsidR="00F10AAE" w:rsidRPr="00533CAC" w:rsidRDefault="00F10AAE" w:rsidP="00533CAC">
            <w:pPr>
              <w:snapToGrid w:val="0"/>
              <w:rPr>
                <w:b/>
                <w:bCs/>
                <w:sz w:val="22"/>
                <w:szCs w:val="22"/>
              </w:rPr>
            </w:pPr>
          </w:p>
        </w:tc>
      </w:tr>
      <w:tr w:rsidR="00F10AAE" w:rsidRPr="00533CAC">
        <w:tc>
          <w:tcPr>
            <w:tcW w:w="3115"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ČJL-3-3-02</w:t>
            </w:r>
            <w:r w:rsidRPr="00533CAC">
              <w:rPr>
                <w:sz w:val="22"/>
                <w:szCs w:val="22"/>
              </w:rPr>
              <w:t xml:space="preserve">   </w:t>
            </w:r>
            <w:r w:rsidRPr="00533CAC">
              <w:rPr>
                <w:b/>
                <w:bCs/>
                <w:color w:val="000000"/>
                <w:sz w:val="22"/>
                <w:szCs w:val="22"/>
              </w:rPr>
              <w:t xml:space="preserve">vyjadřuje své pocity z přečteného textu </w:t>
            </w:r>
          </w:p>
        </w:tc>
        <w:tc>
          <w:tcPr>
            <w:tcW w:w="3090" w:type="dxa"/>
            <w:tcBorders>
              <w:top w:val="single" w:sz="4" w:space="0" w:color="000000"/>
              <w:left w:val="single" w:sz="4" w:space="0" w:color="000000"/>
              <w:bottom w:val="single" w:sz="4" w:space="0" w:color="000000"/>
            </w:tcBorders>
          </w:tcPr>
          <w:p w:rsidR="00F10AAE" w:rsidRPr="00533CAC" w:rsidRDefault="00F10AAE" w:rsidP="00F1617E">
            <w:pPr>
              <w:numPr>
                <w:ilvl w:val="0"/>
                <w:numId w:val="48"/>
              </w:numPr>
              <w:suppressAutoHyphens/>
              <w:autoSpaceDN/>
              <w:snapToGrid w:val="0"/>
              <w:rPr>
                <w:sz w:val="22"/>
                <w:szCs w:val="22"/>
              </w:rPr>
            </w:pPr>
            <w:r w:rsidRPr="00533CAC">
              <w:rPr>
                <w:rFonts w:eastAsia="SimSun"/>
                <w:b/>
                <w:bCs/>
                <w:kern w:val="2"/>
                <w:sz w:val="22"/>
                <w:szCs w:val="22"/>
              </w:rPr>
              <w:t>Vypravuje jednoduchý text, hodnotí vlastnosti postav, vyjadřuje pocity z četby</w:t>
            </w:r>
          </w:p>
          <w:p w:rsidR="00F10AAE" w:rsidRPr="00533CAC" w:rsidRDefault="00F10AAE" w:rsidP="00F1617E">
            <w:pPr>
              <w:numPr>
                <w:ilvl w:val="0"/>
                <w:numId w:val="48"/>
              </w:numPr>
              <w:suppressAutoHyphens/>
              <w:autoSpaceDN/>
              <w:snapToGrid w:val="0"/>
              <w:rPr>
                <w:sz w:val="22"/>
                <w:szCs w:val="22"/>
              </w:rPr>
            </w:pPr>
            <w:r w:rsidRPr="00533CAC">
              <w:rPr>
                <w:rFonts w:eastAsia="SimSun"/>
                <w:b/>
                <w:bCs/>
                <w:kern w:val="2"/>
                <w:sz w:val="22"/>
                <w:szCs w:val="22"/>
              </w:rPr>
              <w:lastRenderedPageBreak/>
              <w:t>Jednoduše zhodnotí zhlédnuté divadelní nebo filmové představení</w:t>
            </w:r>
          </w:p>
          <w:p w:rsidR="00F10AAE" w:rsidRPr="00533CAC" w:rsidRDefault="00F10AAE" w:rsidP="00F1617E">
            <w:pPr>
              <w:numPr>
                <w:ilvl w:val="0"/>
                <w:numId w:val="48"/>
              </w:numPr>
              <w:suppressAutoHyphens/>
              <w:autoSpaceDN/>
              <w:snapToGrid w:val="0"/>
              <w:rPr>
                <w:sz w:val="22"/>
                <w:szCs w:val="22"/>
              </w:rPr>
            </w:pPr>
            <w:r w:rsidRPr="00533CAC">
              <w:rPr>
                <w:rFonts w:eastAsia="SimSun"/>
                <w:b/>
                <w:bCs/>
                <w:kern w:val="2"/>
                <w:sz w:val="22"/>
                <w:szCs w:val="22"/>
              </w:rPr>
              <w:t>Posoudí jednání hlavních hrdinů</w:t>
            </w:r>
          </w:p>
          <w:p w:rsidR="00F10AAE" w:rsidRPr="00533CAC" w:rsidRDefault="00F10AAE" w:rsidP="00F1617E">
            <w:pPr>
              <w:numPr>
                <w:ilvl w:val="0"/>
                <w:numId w:val="48"/>
              </w:numPr>
              <w:suppressAutoHyphens/>
              <w:autoSpaceDN/>
              <w:snapToGrid w:val="0"/>
              <w:rPr>
                <w:sz w:val="22"/>
                <w:szCs w:val="22"/>
              </w:rPr>
            </w:pPr>
            <w:r w:rsidRPr="00533CAC">
              <w:rPr>
                <w:rFonts w:eastAsia="SimSun"/>
                <w:b/>
                <w:bCs/>
                <w:kern w:val="2"/>
                <w:sz w:val="22"/>
                <w:szCs w:val="22"/>
              </w:rPr>
              <w:t>Dramatizuje podle svých schopností</w:t>
            </w:r>
          </w:p>
          <w:p w:rsidR="00F10AAE" w:rsidRPr="00533CAC" w:rsidRDefault="00F10AAE" w:rsidP="00317C21">
            <w:pPr>
              <w:snapToGrid w:val="0"/>
              <w:ind w:left="360"/>
              <w:jc w:val="both"/>
              <w:rPr>
                <w:b/>
                <w:bCs/>
                <w:sz w:val="22"/>
                <w:szCs w:val="22"/>
              </w:rPr>
            </w:pPr>
          </w:p>
        </w:tc>
        <w:tc>
          <w:tcPr>
            <w:tcW w:w="3101"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8"/>
              </w:numPr>
              <w:suppressAutoHyphens/>
              <w:autoSpaceDN/>
              <w:snapToGrid w:val="0"/>
              <w:rPr>
                <w:sz w:val="22"/>
                <w:szCs w:val="22"/>
              </w:rPr>
            </w:pPr>
            <w:r w:rsidRPr="00533CAC">
              <w:rPr>
                <w:rFonts w:eastAsia="SimSun"/>
                <w:b/>
                <w:bCs/>
                <w:kern w:val="2"/>
                <w:sz w:val="22"/>
                <w:szCs w:val="22"/>
              </w:rPr>
              <w:lastRenderedPageBreak/>
              <w:t>Čtení z oblíbené knihy</w:t>
            </w:r>
          </w:p>
          <w:p w:rsidR="00F10AAE" w:rsidRPr="00533CAC" w:rsidRDefault="00F10AAE" w:rsidP="00F1617E">
            <w:pPr>
              <w:numPr>
                <w:ilvl w:val="0"/>
                <w:numId w:val="48"/>
              </w:numPr>
              <w:suppressAutoHyphens/>
              <w:autoSpaceDN/>
              <w:snapToGrid w:val="0"/>
              <w:rPr>
                <w:sz w:val="22"/>
                <w:szCs w:val="22"/>
              </w:rPr>
            </w:pPr>
            <w:r w:rsidRPr="00533CAC">
              <w:rPr>
                <w:rFonts w:eastAsia="SimSun"/>
                <w:b/>
                <w:bCs/>
                <w:kern w:val="2"/>
                <w:sz w:val="22"/>
                <w:szCs w:val="22"/>
              </w:rPr>
              <w:t>Divadlo, film</w:t>
            </w:r>
          </w:p>
          <w:p w:rsidR="00F10AAE" w:rsidRPr="00533CAC" w:rsidRDefault="00F10AAE" w:rsidP="00F1617E">
            <w:pPr>
              <w:numPr>
                <w:ilvl w:val="0"/>
                <w:numId w:val="48"/>
              </w:numPr>
              <w:suppressAutoHyphens/>
              <w:autoSpaceDN/>
              <w:snapToGrid w:val="0"/>
              <w:rPr>
                <w:sz w:val="22"/>
                <w:szCs w:val="22"/>
              </w:rPr>
            </w:pPr>
            <w:r w:rsidRPr="00533CAC">
              <w:rPr>
                <w:rFonts w:eastAsia="SimSun"/>
                <w:b/>
                <w:bCs/>
                <w:kern w:val="2"/>
                <w:sz w:val="22"/>
                <w:szCs w:val="22"/>
              </w:rPr>
              <w:lastRenderedPageBreak/>
              <w:t>Dramatizace pohádky, povídky nebo básně</w:t>
            </w:r>
          </w:p>
          <w:p w:rsidR="00F10AAE" w:rsidRPr="00533CAC" w:rsidRDefault="00F10AAE" w:rsidP="00317C21">
            <w:pPr>
              <w:snapToGrid w:val="0"/>
              <w:rPr>
                <w:b/>
                <w:bCs/>
                <w:sz w:val="22"/>
                <w:szCs w:val="22"/>
              </w:rPr>
            </w:pPr>
          </w:p>
          <w:p w:rsidR="00F10AAE" w:rsidRPr="00533CAC" w:rsidRDefault="00F10AAE" w:rsidP="00317C21">
            <w:pPr>
              <w:snapToGrid w:val="0"/>
              <w:rPr>
                <w:b/>
                <w:bCs/>
                <w:sz w:val="22"/>
                <w:szCs w:val="22"/>
              </w:rPr>
            </w:pPr>
          </w:p>
          <w:p w:rsidR="00F10AAE" w:rsidRPr="00533CAC" w:rsidRDefault="00F10AAE" w:rsidP="00317C21">
            <w:pPr>
              <w:snapToGrid w:val="0"/>
              <w:rPr>
                <w:b/>
                <w:bCs/>
                <w:sz w:val="22"/>
                <w:szCs w:val="22"/>
              </w:rPr>
            </w:pPr>
          </w:p>
          <w:p w:rsidR="00F10AAE" w:rsidRPr="00533CAC" w:rsidRDefault="00F10AAE" w:rsidP="00317C21">
            <w:pPr>
              <w:snapToGrid w:val="0"/>
              <w:rPr>
                <w:b/>
                <w:bCs/>
                <w:sz w:val="22"/>
                <w:szCs w:val="22"/>
              </w:rPr>
            </w:pPr>
          </w:p>
          <w:p w:rsidR="00F10AAE" w:rsidRPr="00533CAC" w:rsidRDefault="00F10AAE" w:rsidP="00317C21">
            <w:pPr>
              <w:snapToGrid w:val="0"/>
              <w:rPr>
                <w:b/>
                <w:bCs/>
                <w:sz w:val="22"/>
                <w:szCs w:val="22"/>
              </w:rPr>
            </w:pPr>
          </w:p>
        </w:tc>
      </w:tr>
      <w:tr w:rsidR="00F10AAE" w:rsidRPr="00533CAC">
        <w:tc>
          <w:tcPr>
            <w:tcW w:w="3115"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lastRenderedPageBreak/>
              <w:t>ČJL-3-3-03</w:t>
            </w:r>
            <w:r w:rsidRPr="00533CAC">
              <w:rPr>
                <w:b/>
                <w:bCs/>
                <w:color w:val="000000"/>
                <w:sz w:val="22"/>
                <w:szCs w:val="22"/>
              </w:rPr>
              <w:t xml:space="preserve">   rozlišuje vyjadřování v próze a ve verších, odlišuje pohádku od ostatních vyprávění</w:t>
            </w:r>
          </w:p>
        </w:tc>
        <w:tc>
          <w:tcPr>
            <w:tcW w:w="3090" w:type="dxa"/>
            <w:tcBorders>
              <w:top w:val="single" w:sz="4" w:space="0" w:color="000000"/>
              <w:left w:val="single" w:sz="4" w:space="0" w:color="000000"/>
              <w:bottom w:val="single" w:sz="4" w:space="0" w:color="000000"/>
            </w:tcBorders>
          </w:tcPr>
          <w:p w:rsidR="00F10AAE" w:rsidRPr="00533CAC" w:rsidRDefault="00F10AAE" w:rsidP="00F1617E">
            <w:pPr>
              <w:numPr>
                <w:ilvl w:val="0"/>
                <w:numId w:val="48"/>
              </w:numPr>
              <w:suppressAutoHyphens/>
              <w:autoSpaceDN/>
              <w:snapToGrid w:val="0"/>
              <w:spacing w:after="119"/>
              <w:jc w:val="both"/>
              <w:rPr>
                <w:sz w:val="22"/>
                <w:szCs w:val="22"/>
              </w:rPr>
            </w:pPr>
            <w:r w:rsidRPr="00533CAC">
              <w:rPr>
                <w:rFonts w:eastAsia="SimSun"/>
                <w:b/>
                <w:bCs/>
                <w:kern w:val="2"/>
                <w:sz w:val="22"/>
                <w:szCs w:val="22"/>
              </w:rPr>
              <w:t>Rozlišuje, co je próza a co verš</w:t>
            </w:r>
          </w:p>
          <w:p w:rsidR="00F10AAE" w:rsidRPr="00533CAC" w:rsidRDefault="00F10AAE" w:rsidP="00F1617E">
            <w:pPr>
              <w:numPr>
                <w:ilvl w:val="0"/>
                <w:numId w:val="48"/>
              </w:numPr>
              <w:suppressAutoHyphens/>
              <w:autoSpaceDN/>
              <w:snapToGrid w:val="0"/>
              <w:spacing w:after="119"/>
              <w:jc w:val="both"/>
              <w:rPr>
                <w:sz w:val="22"/>
                <w:szCs w:val="22"/>
              </w:rPr>
            </w:pPr>
            <w:r w:rsidRPr="00533CAC">
              <w:rPr>
                <w:rFonts w:eastAsia="SimSun"/>
                <w:b/>
                <w:bCs/>
                <w:kern w:val="2"/>
                <w:sz w:val="22"/>
                <w:szCs w:val="22"/>
              </w:rPr>
              <w:t>Poslouchá reprodukovanou pohádku, chápe dobro a zlo, převypráví pohádku podle obrázkové osnovy</w:t>
            </w:r>
          </w:p>
        </w:tc>
        <w:tc>
          <w:tcPr>
            <w:tcW w:w="3101"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52"/>
              </w:numPr>
              <w:suppressAutoHyphens/>
              <w:autoSpaceDN/>
              <w:snapToGrid w:val="0"/>
              <w:rPr>
                <w:sz w:val="22"/>
                <w:szCs w:val="22"/>
              </w:rPr>
            </w:pPr>
            <w:r w:rsidRPr="00533CAC">
              <w:rPr>
                <w:b/>
                <w:bCs/>
                <w:sz w:val="22"/>
                <w:szCs w:val="22"/>
              </w:rPr>
              <w:t>Próza, verš</w:t>
            </w:r>
          </w:p>
          <w:p w:rsidR="00F10AAE" w:rsidRPr="00533CAC" w:rsidRDefault="00F10AAE" w:rsidP="00533CAC">
            <w:pPr>
              <w:snapToGrid w:val="0"/>
              <w:rPr>
                <w:b/>
                <w:bCs/>
                <w:sz w:val="22"/>
                <w:szCs w:val="22"/>
              </w:rPr>
            </w:pPr>
          </w:p>
          <w:p w:rsidR="00F10AAE" w:rsidRPr="00533CAC" w:rsidRDefault="00F10AAE" w:rsidP="00F1617E">
            <w:pPr>
              <w:numPr>
                <w:ilvl w:val="0"/>
                <w:numId w:val="52"/>
              </w:numPr>
              <w:suppressAutoHyphens/>
              <w:autoSpaceDN/>
              <w:snapToGrid w:val="0"/>
              <w:rPr>
                <w:sz w:val="22"/>
                <w:szCs w:val="22"/>
              </w:rPr>
            </w:pPr>
            <w:r w:rsidRPr="00533CAC">
              <w:rPr>
                <w:rFonts w:eastAsia="SimSun"/>
                <w:b/>
                <w:bCs/>
                <w:kern w:val="2"/>
                <w:sz w:val="22"/>
                <w:szCs w:val="22"/>
              </w:rPr>
              <w:t>Oblíbené pohádky, vyprávění podle obrázkové osnovy</w:t>
            </w:r>
          </w:p>
          <w:p w:rsidR="00F10AAE" w:rsidRPr="00533CAC" w:rsidRDefault="00F10AAE" w:rsidP="00317C21">
            <w:pPr>
              <w:snapToGrid w:val="0"/>
              <w:jc w:val="both"/>
              <w:rPr>
                <w:b/>
                <w:bCs/>
                <w:sz w:val="22"/>
                <w:szCs w:val="22"/>
              </w:rPr>
            </w:pPr>
          </w:p>
          <w:p w:rsidR="00F10AAE" w:rsidRPr="00533CAC" w:rsidRDefault="00F10AAE" w:rsidP="00317C21">
            <w:pPr>
              <w:snapToGrid w:val="0"/>
              <w:jc w:val="both"/>
              <w:rPr>
                <w:b/>
                <w:bCs/>
                <w:sz w:val="22"/>
                <w:szCs w:val="22"/>
              </w:rPr>
            </w:pPr>
          </w:p>
          <w:p w:rsidR="00F10AAE" w:rsidRPr="00533CAC" w:rsidRDefault="00F10AAE" w:rsidP="00317C21">
            <w:pPr>
              <w:snapToGrid w:val="0"/>
              <w:jc w:val="both"/>
              <w:rPr>
                <w:b/>
                <w:bCs/>
                <w:sz w:val="22"/>
                <w:szCs w:val="22"/>
              </w:rPr>
            </w:pPr>
          </w:p>
        </w:tc>
      </w:tr>
      <w:tr w:rsidR="00F10AAE" w:rsidRPr="00533CAC">
        <w:tc>
          <w:tcPr>
            <w:tcW w:w="3115" w:type="dxa"/>
            <w:tcBorders>
              <w:top w:val="single" w:sz="4" w:space="0" w:color="000000"/>
              <w:left w:val="single" w:sz="4" w:space="0" w:color="000000"/>
              <w:bottom w:val="single" w:sz="4" w:space="0" w:color="000000"/>
            </w:tcBorders>
          </w:tcPr>
          <w:p w:rsidR="00F10AAE" w:rsidRPr="00533CAC" w:rsidRDefault="00F10AAE" w:rsidP="00317C21">
            <w:pPr>
              <w:pStyle w:val="Normlnweb"/>
              <w:spacing w:before="0"/>
              <w:rPr>
                <w:sz w:val="22"/>
                <w:szCs w:val="22"/>
              </w:rPr>
            </w:pPr>
            <w:r w:rsidRPr="00533CAC">
              <w:rPr>
                <w:b/>
                <w:bCs/>
                <w:color w:val="000000"/>
                <w:sz w:val="22"/>
                <w:szCs w:val="22"/>
                <w:highlight w:val="lightGray"/>
              </w:rPr>
              <w:t>ČJL-3-3-04</w:t>
            </w:r>
            <w:r w:rsidRPr="00533CAC">
              <w:rPr>
                <w:b/>
                <w:bCs/>
                <w:color w:val="000000"/>
                <w:sz w:val="22"/>
                <w:szCs w:val="22"/>
              </w:rPr>
              <w:t xml:space="preserve"> pracuje tvořivě s literárním textem podle pokynů učitele a podle svých schopností</w:t>
            </w:r>
          </w:p>
        </w:tc>
        <w:tc>
          <w:tcPr>
            <w:tcW w:w="3090" w:type="dxa"/>
            <w:tcBorders>
              <w:top w:val="single" w:sz="4" w:space="0" w:color="000000"/>
              <w:left w:val="single" w:sz="4" w:space="0" w:color="000000"/>
              <w:bottom w:val="single" w:sz="4" w:space="0" w:color="000000"/>
            </w:tcBorders>
          </w:tcPr>
          <w:p w:rsidR="00F10AAE" w:rsidRPr="00533CAC" w:rsidRDefault="00F10AAE" w:rsidP="00F1617E">
            <w:pPr>
              <w:numPr>
                <w:ilvl w:val="0"/>
                <w:numId w:val="48"/>
              </w:numPr>
              <w:suppressAutoHyphens/>
              <w:autoSpaceDN/>
              <w:snapToGrid w:val="0"/>
              <w:spacing w:after="119"/>
              <w:rPr>
                <w:sz w:val="22"/>
                <w:szCs w:val="22"/>
              </w:rPr>
            </w:pPr>
            <w:r w:rsidRPr="00533CAC">
              <w:rPr>
                <w:rFonts w:eastAsia="SimSun"/>
                <w:b/>
                <w:bCs/>
                <w:kern w:val="2"/>
                <w:sz w:val="22"/>
                <w:szCs w:val="22"/>
              </w:rPr>
              <w:t xml:space="preserve">Pracuje tvořivě s textem </w:t>
            </w:r>
          </w:p>
          <w:p w:rsidR="00F10AAE" w:rsidRPr="00533CAC" w:rsidRDefault="00F10AAE" w:rsidP="00F1617E">
            <w:pPr>
              <w:numPr>
                <w:ilvl w:val="0"/>
                <w:numId w:val="48"/>
              </w:numPr>
              <w:suppressAutoHyphens/>
              <w:autoSpaceDN/>
              <w:snapToGrid w:val="0"/>
              <w:spacing w:after="119"/>
              <w:rPr>
                <w:sz w:val="22"/>
                <w:szCs w:val="22"/>
              </w:rPr>
            </w:pPr>
            <w:r w:rsidRPr="00533CAC">
              <w:rPr>
                <w:rFonts w:eastAsia="SimSun"/>
                <w:b/>
                <w:bCs/>
                <w:kern w:val="2"/>
                <w:sz w:val="22"/>
                <w:szCs w:val="22"/>
              </w:rPr>
              <w:t>Zajímá se o dětskou literaturu a časopisy, všímá si ilustrací literárních děl pro děti, zná dětský časopis</w:t>
            </w:r>
          </w:p>
          <w:p w:rsidR="00F10AAE" w:rsidRPr="00533CAC" w:rsidRDefault="00F10AAE" w:rsidP="00317C21">
            <w:pPr>
              <w:snapToGrid w:val="0"/>
              <w:jc w:val="both"/>
              <w:rPr>
                <w:sz w:val="22"/>
                <w:szCs w:val="22"/>
              </w:rPr>
            </w:pPr>
          </w:p>
        </w:tc>
        <w:tc>
          <w:tcPr>
            <w:tcW w:w="3101" w:type="dxa"/>
            <w:tcBorders>
              <w:top w:val="single" w:sz="4" w:space="0" w:color="000000"/>
              <w:left w:val="single" w:sz="4" w:space="0" w:color="000000"/>
              <w:bottom w:val="single" w:sz="4" w:space="0" w:color="000000"/>
              <w:right w:val="single" w:sz="4" w:space="0" w:color="000000"/>
            </w:tcBorders>
          </w:tcPr>
          <w:p w:rsidR="00F10AAE" w:rsidRPr="00533CAC" w:rsidRDefault="00F10AAE" w:rsidP="00F1617E">
            <w:pPr>
              <w:numPr>
                <w:ilvl w:val="0"/>
                <w:numId w:val="48"/>
              </w:numPr>
              <w:suppressAutoHyphens/>
              <w:autoSpaceDN/>
              <w:snapToGrid w:val="0"/>
              <w:jc w:val="both"/>
              <w:rPr>
                <w:sz w:val="22"/>
                <w:szCs w:val="22"/>
              </w:rPr>
            </w:pPr>
            <w:r w:rsidRPr="00533CAC">
              <w:rPr>
                <w:b/>
                <w:bCs/>
                <w:sz w:val="22"/>
                <w:szCs w:val="22"/>
              </w:rPr>
              <w:t>Tvořivá práce s textem</w:t>
            </w:r>
          </w:p>
          <w:p w:rsidR="00F10AAE" w:rsidRPr="00533CAC" w:rsidRDefault="00F10AAE" w:rsidP="00317C21">
            <w:pPr>
              <w:snapToGrid w:val="0"/>
              <w:jc w:val="both"/>
              <w:rPr>
                <w:b/>
                <w:bCs/>
                <w:sz w:val="22"/>
                <w:szCs w:val="22"/>
              </w:rPr>
            </w:pPr>
          </w:p>
          <w:p w:rsidR="00F10AAE" w:rsidRPr="00533CAC" w:rsidRDefault="00F10AAE" w:rsidP="00F1617E">
            <w:pPr>
              <w:numPr>
                <w:ilvl w:val="0"/>
                <w:numId w:val="48"/>
              </w:numPr>
              <w:suppressAutoHyphens/>
              <w:autoSpaceDN/>
              <w:snapToGrid w:val="0"/>
              <w:rPr>
                <w:sz w:val="22"/>
                <w:szCs w:val="22"/>
              </w:rPr>
            </w:pPr>
            <w:r w:rsidRPr="00533CAC">
              <w:rPr>
                <w:rFonts w:eastAsia="SimSun"/>
                <w:b/>
                <w:bCs/>
                <w:kern w:val="2"/>
                <w:sz w:val="22"/>
                <w:szCs w:val="22"/>
              </w:rPr>
              <w:t>Práce s dětskými knihami a časopisy, beseda o knihách, výstavka knih</w:t>
            </w:r>
          </w:p>
          <w:p w:rsidR="00F10AAE" w:rsidRPr="00533CAC" w:rsidRDefault="00F10AAE" w:rsidP="00317C21">
            <w:pPr>
              <w:ind w:left="360"/>
              <w:rPr>
                <w:b/>
                <w:bCs/>
                <w:sz w:val="22"/>
                <w:szCs w:val="22"/>
              </w:rPr>
            </w:pPr>
          </w:p>
        </w:tc>
      </w:tr>
    </w:tbl>
    <w:p w:rsidR="00F10AAE" w:rsidRPr="00533CAC" w:rsidRDefault="00F10AAE" w:rsidP="00BD232C">
      <w:pPr>
        <w:rPr>
          <w:sz w:val="22"/>
          <w:szCs w:val="22"/>
        </w:rPr>
      </w:pPr>
    </w:p>
    <w:p w:rsidR="00F10AAE" w:rsidRPr="00533CAC" w:rsidRDefault="00F10AAE" w:rsidP="00BD232C">
      <w:pPr>
        <w:rPr>
          <w:sz w:val="22"/>
          <w:szCs w:val="22"/>
        </w:rPr>
      </w:pPr>
    </w:p>
    <w:tbl>
      <w:tblPr>
        <w:tblW w:w="93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F10AAE" w:rsidRPr="00533CAC">
        <w:tc>
          <w:tcPr>
            <w:tcW w:w="9351" w:type="dxa"/>
            <w:shd w:val="clear" w:color="auto" w:fill="FFFFFF"/>
          </w:tcPr>
          <w:p w:rsidR="00F10AAE" w:rsidRPr="00533CAC" w:rsidRDefault="00F10AAE" w:rsidP="00533CAC">
            <w:pPr>
              <w:rPr>
                <w:b/>
                <w:bCs/>
                <w:sz w:val="28"/>
                <w:szCs w:val="28"/>
              </w:rPr>
            </w:pPr>
            <w:r w:rsidRPr="00533CAC">
              <w:rPr>
                <w:b/>
                <w:bCs/>
                <w:sz w:val="28"/>
                <w:szCs w:val="28"/>
              </w:rPr>
              <w:t xml:space="preserve">Český jazyk – 2. ročník </w:t>
            </w:r>
          </w:p>
        </w:tc>
      </w:tr>
    </w:tbl>
    <w:p w:rsidR="00F10AAE" w:rsidRPr="00533CAC" w:rsidRDefault="00F10AAE" w:rsidP="00533CAC">
      <w:pPr>
        <w:rPr>
          <w:b/>
          <w:bCs/>
          <w:sz w:val="24"/>
          <w:szCs w:val="24"/>
        </w:rPr>
      </w:pPr>
    </w:p>
    <w:p w:rsidR="00F10AAE" w:rsidRPr="000E3604" w:rsidRDefault="00F10AAE" w:rsidP="00533CAC">
      <w:pPr>
        <w:rPr>
          <w:b/>
          <w:bCs/>
          <w:sz w:val="28"/>
          <w:szCs w:val="28"/>
        </w:rPr>
      </w:pPr>
      <w:r w:rsidRPr="000E3604">
        <w:rPr>
          <w:b/>
          <w:bCs/>
          <w:sz w:val="28"/>
          <w:szCs w:val="28"/>
        </w:rPr>
        <w:t>Komunikační a slohová výchova:</w:t>
      </w:r>
    </w:p>
    <w:p w:rsidR="00F10AAE" w:rsidRPr="00533CAC" w:rsidRDefault="00F10AAE" w:rsidP="00533CAC">
      <w:pPr>
        <w:rPr>
          <w:sz w:val="22"/>
          <w:szCs w:val="22"/>
        </w:rPr>
      </w:pPr>
    </w:p>
    <w:tbl>
      <w:tblPr>
        <w:tblW w:w="93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3048"/>
        <w:gridCol w:w="3339"/>
      </w:tblGrid>
      <w:tr w:rsidR="00F10AAE" w:rsidRPr="00533CAC">
        <w:tc>
          <w:tcPr>
            <w:tcW w:w="2964" w:type="dxa"/>
            <w:shd w:val="clear" w:color="auto" w:fill="E0E0E0"/>
          </w:tcPr>
          <w:p w:rsidR="00F10AAE" w:rsidRPr="00533CAC" w:rsidRDefault="00F10AAE" w:rsidP="00533CAC">
            <w:pPr>
              <w:rPr>
                <w:b/>
                <w:bCs/>
                <w:sz w:val="22"/>
                <w:szCs w:val="22"/>
              </w:rPr>
            </w:pPr>
            <w:r w:rsidRPr="00533CAC">
              <w:rPr>
                <w:b/>
                <w:bCs/>
                <w:sz w:val="22"/>
                <w:szCs w:val="22"/>
              </w:rPr>
              <w:t>Očekávané výstupy</w:t>
            </w:r>
          </w:p>
          <w:p w:rsidR="00F10AAE" w:rsidRPr="00533CAC" w:rsidRDefault="00F10AAE" w:rsidP="00533CAC">
            <w:pPr>
              <w:rPr>
                <w:b/>
                <w:bCs/>
                <w:sz w:val="22"/>
                <w:szCs w:val="22"/>
              </w:rPr>
            </w:pPr>
          </w:p>
        </w:tc>
        <w:tc>
          <w:tcPr>
            <w:tcW w:w="3048" w:type="dxa"/>
            <w:shd w:val="clear" w:color="auto" w:fill="E0E0E0"/>
          </w:tcPr>
          <w:p w:rsidR="00F10AAE" w:rsidRPr="00533CAC" w:rsidRDefault="00F10AAE" w:rsidP="00533CAC">
            <w:pPr>
              <w:rPr>
                <w:b/>
                <w:bCs/>
                <w:sz w:val="22"/>
                <w:szCs w:val="22"/>
              </w:rPr>
            </w:pPr>
            <w:r w:rsidRPr="00533CAC">
              <w:rPr>
                <w:b/>
                <w:bCs/>
                <w:sz w:val="22"/>
                <w:szCs w:val="22"/>
              </w:rPr>
              <w:t>Školní výstupy</w:t>
            </w:r>
          </w:p>
        </w:tc>
        <w:tc>
          <w:tcPr>
            <w:tcW w:w="3339" w:type="dxa"/>
            <w:shd w:val="clear" w:color="auto" w:fill="E0E0E0"/>
          </w:tcPr>
          <w:p w:rsidR="00F10AAE" w:rsidRPr="00533CAC" w:rsidRDefault="00F10AAE" w:rsidP="00533CAC">
            <w:pPr>
              <w:rPr>
                <w:b/>
                <w:bCs/>
                <w:sz w:val="22"/>
                <w:szCs w:val="22"/>
              </w:rPr>
            </w:pPr>
            <w:r w:rsidRPr="00533CAC">
              <w:rPr>
                <w:b/>
                <w:bCs/>
                <w:sz w:val="22"/>
                <w:szCs w:val="22"/>
              </w:rPr>
              <w:t>Obsah učiva</w:t>
            </w:r>
          </w:p>
        </w:tc>
      </w:tr>
      <w:tr w:rsidR="00F10AAE" w:rsidRPr="00533CAC">
        <w:tc>
          <w:tcPr>
            <w:tcW w:w="2964" w:type="dxa"/>
          </w:tcPr>
          <w:p w:rsidR="00F10AAE" w:rsidRPr="00533CAC" w:rsidRDefault="00F10AAE" w:rsidP="00533CAC">
            <w:pPr>
              <w:pStyle w:val="Normlnweb"/>
              <w:spacing w:after="0"/>
              <w:rPr>
                <w:b/>
                <w:bCs/>
                <w:sz w:val="22"/>
                <w:szCs w:val="22"/>
              </w:rPr>
            </w:pPr>
            <w:r w:rsidRPr="00533CAC">
              <w:rPr>
                <w:b/>
                <w:bCs/>
                <w:color w:val="000000"/>
                <w:sz w:val="22"/>
                <w:szCs w:val="22"/>
                <w:highlight w:val="lightGray"/>
              </w:rPr>
              <w:t>ČJL-3-1-01</w:t>
            </w:r>
            <w:r w:rsidRPr="00533CAC">
              <w:rPr>
                <w:b/>
                <w:bCs/>
                <w:color w:val="000000"/>
                <w:sz w:val="22"/>
                <w:szCs w:val="22"/>
              </w:rPr>
              <w:t xml:space="preserve">   </w:t>
            </w:r>
            <w:r w:rsidRPr="00533CAC">
              <w:rPr>
                <w:b/>
                <w:bCs/>
                <w:sz w:val="22"/>
                <w:szCs w:val="22"/>
              </w:rPr>
              <w:t xml:space="preserve">plynule čte s porozuměním texty přiměřeného rozsahu a náročnosti </w:t>
            </w:r>
          </w:p>
        </w:tc>
        <w:tc>
          <w:tcPr>
            <w:tcW w:w="3048" w:type="dxa"/>
          </w:tcPr>
          <w:p w:rsidR="00F10AAE" w:rsidRPr="00533CAC" w:rsidRDefault="00F10AAE" w:rsidP="00F1617E">
            <w:pPr>
              <w:numPr>
                <w:ilvl w:val="0"/>
                <w:numId w:val="26"/>
              </w:numPr>
              <w:rPr>
                <w:b/>
                <w:bCs/>
                <w:sz w:val="22"/>
                <w:szCs w:val="22"/>
              </w:rPr>
            </w:pPr>
            <w:r w:rsidRPr="00533CAC">
              <w:rPr>
                <w:b/>
                <w:bCs/>
                <w:sz w:val="22"/>
                <w:szCs w:val="22"/>
              </w:rPr>
              <w:t>Čte plynule a s porozuměním</w:t>
            </w:r>
          </w:p>
          <w:p w:rsidR="00F10AAE" w:rsidRPr="00533CAC" w:rsidRDefault="00F10AAE" w:rsidP="00F1617E">
            <w:pPr>
              <w:numPr>
                <w:ilvl w:val="0"/>
                <w:numId w:val="26"/>
              </w:numPr>
              <w:rPr>
                <w:b/>
                <w:bCs/>
                <w:sz w:val="22"/>
                <w:szCs w:val="22"/>
              </w:rPr>
            </w:pPr>
            <w:r w:rsidRPr="00533CAC">
              <w:rPr>
                <w:b/>
                <w:bCs/>
                <w:sz w:val="22"/>
                <w:szCs w:val="22"/>
              </w:rPr>
              <w:t>Dokáže reprodukovat čtený text</w:t>
            </w:r>
          </w:p>
          <w:p w:rsidR="00F10AAE" w:rsidRPr="00533CAC" w:rsidRDefault="00F10AAE" w:rsidP="00533CAC">
            <w:pPr>
              <w:ind w:left="360"/>
              <w:rPr>
                <w:b/>
                <w:bCs/>
                <w:sz w:val="22"/>
                <w:szCs w:val="22"/>
              </w:rPr>
            </w:pPr>
          </w:p>
        </w:tc>
        <w:tc>
          <w:tcPr>
            <w:tcW w:w="3339" w:type="dxa"/>
          </w:tcPr>
          <w:p w:rsidR="00F10AAE" w:rsidRPr="00533CAC" w:rsidRDefault="00F10AAE" w:rsidP="00F1617E">
            <w:pPr>
              <w:numPr>
                <w:ilvl w:val="0"/>
                <w:numId w:val="25"/>
              </w:numPr>
              <w:rPr>
                <w:b/>
                <w:bCs/>
                <w:sz w:val="22"/>
                <w:szCs w:val="22"/>
              </w:rPr>
            </w:pPr>
            <w:r w:rsidRPr="00533CAC">
              <w:rPr>
                <w:b/>
                <w:bCs/>
                <w:sz w:val="22"/>
                <w:szCs w:val="22"/>
              </w:rPr>
              <w:t>Plynulé čtení se správným přízvukem a intonací</w:t>
            </w:r>
          </w:p>
          <w:p w:rsidR="00F10AAE" w:rsidRPr="00533CAC" w:rsidRDefault="00F10AAE" w:rsidP="00F1617E">
            <w:pPr>
              <w:numPr>
                <w:ilvl w:val="0"/>
                <w:numId w:val="25"/>
              </w:numPr>
              <w:rPr>
                <w:b/>
                <w:bCs/>
                <w:sz w:val="22"/>
                <w:szCs w:val="22"/>
              </w:rPr>
            </w:pPr>
            <w:r w:rsidRPr="00533CAC">
              <w:rPr>
                <w:b/>
                <w:bCs/>
                <w:sz w:val="22"/>
                <w:szCs w:val="22"/>
              </w:rPr>
              <w:t>Čtení s porozuměním</w:t>
            </w:r>
          </w:p>
          <w:p w:rsidR="00F10AAE" w:rsidRPr="00533CAC" w:rsidRDefault="00F10AAE" w:rsidP="00533CAC">
            <w:pPr>
              <w:rPr>
                <w:b/>
                <w:bCs/>
                <w:sz w:val="22"/>
                <w:szCs w:val="22"/>
              </w:rPr>
            </w:pPr>
          </w:p>
          <w:p w:rsidR="00F10AAE" w:rsidRPr="00533CAC" w:rsidRDefault="00F10AAE" w:rsidP="00533CAC">
            <w:pPr>
              <w:pStyle w:val="Odstavecseseznamem"/>
              <w:ind w:left="360"/>
              <w:rPr>
                <w:b/>
                <w:bCs/>
                <w:sz w:val="22"/>
                <w:szCs w:val="22"/>
              </w:rPr>
            </w:pPr>
          </w:p>
        </w:tc>
      </w:tr>
      <w:tr w:rsidR="00F10AAE" w:rsidRPr="00533CAC">
        <w:tc>
          <w:tcPr>
            <w:tcW w:w="2964" w:type="dxa"/>
          </w:tcPr>
          <w:p w:rsidR="00F10AAE" w:rsidRPr="00533CAC" w:rsidRDefault="00F10AAE" w:rsidP="00533CAC">
            <w:pPr>
              <w:pStyle w:val="Normlnweb"/>
              <w:spacing w:after="0"/>
              <w:rPr>
                <w:b/>
                <w:bCs/>
                <w:sz w:val="22"/>
                <w:szCs w:val="22"/>
              </w:rPr>
            </w:pPr>
            <w:r w:rsidRPr="00533CAC">
              <w:rPr>
                <w:b/>
                <w:bCs/>
                <w:color w:val="000000"/>
                <w:sz w:val="22"/>
                <w:szCs w:val="22"/>
                <w:highlight w:val="lightGray"/>
              </w:rPr>
              <w:t>ČJL-3-1-02</w:t>
            </w:r>
            <w:r w:rsidRPr="00533CAC">
              <w:rPr>
                <w:b/>
                <w:bCs/>
                <w:color w:val="000000"/>
                <w:sz w:val="22"/>
                <w:szCs w:val="22"/>
              </w:rPr>
              <w:t xml:space="preserve"> </w:t>
            </w:r>
            <w:r w:rsidRPr="00533CAC">
              <w:rPr>
                <w:b/>
                <w:bCs/>
                <w:sz w:val="22"/>
                <w:szCs w:val="22"/>
              </w:rPr>
              <w:t>porozumí písemným nebo mluveným pokynům přiměřené složitosti</w:t>
            </w:r>
          </w:p>
        </w:tc>
        <w:tc>
          <w:tcPr>
            <w:tcW w:w="3048" w:type="dxa"/>
          </w:tcPr>
          <w:p w:rsidR="00F10AAE" w:rsidRPr="00533CAC" w:rsidRDefault="00F10AAE" w:rsidP="00F1617E">
            <w:pPr>
              <w:numPr>
                <w:ilvl w:val="0"/>
                <w:numId w:val="34"/>
              </w:numPr>
              <w:rPr>
                <w:b/>
                <w:bCs/>
                <w:sz w:val="22"/>
                <w:szCs w:val="22"/>
              </w:rPr>
            </w:pPr>
            <w:r w:rsidRPr="00533CAC">
              <w:rPr>
                <w:b/>
                <w:bCs/>
                <w:sz w:val="22"/>
                <w:szCs w:val="22"/>
              </w:rPr>
              <w:t>Rozumí písemným i mluveným pokynům</w:t>
            </w:r>
          </w:p>
        </w:tc>
        <w:tc>
          <w:tcPr>
            <w:tcW w:w="3339" w:type="dxa"/>
          </w:tcPr>
          <w:p w:rsidR="00F10AAE" w:rsidRPr="00533CAC" w:rsidRDefault="00F10AAE" w:rsidP="00533CAC">
            <w:pPr>
              <w:ind w:left="360"/>
              <w:rPr>
                <w:b/>
                <w:bCs/>
                <w:sz w:val="22"/>
                <w:szCs w:val="22"/>
              </w:rPr>
            </w:pPr>
          </w:p>
        </w:tc>
      </w:tr>
      <w:tr w:rsidR="00F10AAE" w:rsidRPr="00533CAC">
        <w:tc>
          <w:tcPr>
            <w:tcW w:w="2964" w:type="dxa"/>
          </w:tcPr>
          <w:p w:rsidR="00F10AAE" w:rsidRPr="00533CAC" w:rsidRDefault="00F10AAE" w:rsidP="00533CAC">
            <w:pPr>
              <w:pStyle w:val="Normlnweb"/>
              <w:spacing w:after="0"/>
              <w:rPr>
                <w:sz w:val="22"/>
                <w:szCs w:val="22"/>
              </w:rPr>
            </w:pPr>
            <w:r w:rsidRPr="00533CAC">
              <w:rPr>
                <w:b/>
                <w:bCs/>
                <w:color w:val="000000"/>
                <w:sz w:val="22"/>
                <w:szCs w:val="22"/>
                <w:highlight w:val="lightGray"/>
              </w:rPr>
              <w:t>ČJL-3-1-03</w:t>
            </w:r>
            <w:r w:rsidRPr="00533CAC">
              <w:rPr>
                <w:b/>
                <w:bCs/>
                <w:color w:val="000000"/>
                <w:sz w:val="22"/>
                <w:szCs w:val="22"/>
              </w:rPr>
              <w:t xml:space="preserve"> respektuje základní komunikační pravidla v rozhovoru </w:t>
            </w:r>
          </w:p>
        </w:tc>
        <w:tc>
          <w:tcPr>
            <w:tcW w:w="3048" w:type="dxa"/>
          </w:tcPr>
          <w:p w:rsidR="00F10AAE" w:rsidRPr="00533CAC" w:rsidRDefault="00F10AAE" w:rsidP="00F1617E">
            <w:pPr>
              <w:pStyle w:val="Normlnweb"/>
              <w:numPr>
                <w:ilvl w:val="0"/>
                <w:numId w:val="25"/>
              </w:numPr>
              <w:spacing w:after="0"/>
              <w:rPr>
                <w:b/>
                <w:bCs/>
                <w:sz w:val="22"/>
                <w:szCs w:val="22"/>
              </w:rPr>
            </w:pPr>
            <w:r w:rsidRPr="00533CAC">
              <w:rPr>
                <w:b/>
                <w:bCs/>
                <w:sz w:val="22"/>
                <w:szCs w:val="22"/>
              </w:rPr>
              <w:t>Respektuje základní komunikační pravidla a dodržuje pravidla slušného chování</w:t>
            </w:r>
          </w:p>
        </w:tc>
        <w:tc>
          <w:tcPr>
            <w:tcW w:w="3339" w:type="dxa"/>
          </w:tcPr>
          <w:p w:rsidR="00F10AAE" w:rsidRPr="00533CAC" w:rsidRDefault="00F10AAE" w:rsidP="00F1617E">
            <w:pPr>
              <w:numPr>
                <w:ilvl w:val="0"/>
                <w:numId w:val="25"/>
              </w:numPr>
              <w:rPr>
                <w:b/>
                <w:bCs/>
                <w:sz w:val="22"/>
                <w:szCs w:val="22"/>
              </w:rPr>
            </w:pPr>
            <w:r w:rsidRPr="00533CAC">
              <w:rPr>
                <w:b/>
                <w:bCs/>
                <w:sz w:val="22"/>
                <w:szCs w:val="22"/>
              </w:rPr>
              <w:t xml:space="preserve">Rozhovor </w:t>
            </w:r>
          </w:p>
          <w:p w:rsidR="00F10AAE" w:rsidRPr="00533CAC" w:rsidRDefault="00F10AAE" w:rsidP="00533CAC">
            <w:pPr>
              <w:ind w:left="360"/>
              <w:rPr>
                <w:b/>
                <w:bCs/>
                <w:sz w:val="22"/>
                <w:szCs w:val="22"/>
              </w:rPr>
            </w:pPr>
            <w:r w:rsidRPr="00533CAC">
              <w:rPr>
                <w:b/>
                <w:bCs/>
                <w:sz w:val="22"/>
                <w:szCs w:val="22"/>
              </w:rPr>
              <w:t>(pozdrav, oslovení, rozloučení)</w:t>
            </w:r>
          </w:p>
          <w:p w:rsidR="00F10AAE" w:rsidRPr="00533CAC" w:rsidRDefault="00F10AAE" w:rsidP="00533CAC">
            <w:pPr>
              <w:ind w:left="360"/>
              <w:rPr>
                <w:b/>
                <w:bCs/>
                <w:sz w:val="22"/>
                <w:szCs w:val="22"/>
              </w:rPr>
            </w:pPr>
            <w:r w:rsidRPr="00533CAC">
              <w:rPr>
                <w:b/>
                <w:bCs/>
                <w:sz w:val="22"/>
                <w:szCs w:val="22"/>
              </w:rPr>
              <w:t>projevy zdvořilosti</w:t>
            </w:r>
          </w:p>
        </w:tc>
      </w:tr>
      <w:tr w:rsidR="00F10AAE" w:rsidRPr="00533CAC">
        <w:tc>
          <w:tcPr>
            <w:tcW w:w="2964" w:type="dxa"/>
          </w:tcPr>
          <w:p w:rsidR="00F10AAE" w:rsidRPr="00533CAC" w:rsidRDefault="00F10AAE" w:rsidP="00533CAC">
            <w:pPr>
              <w:pStyle w:val="Normlnweb"/>
              <w:spacing w:after="0"/>
              <w:rPr>
                <w:b/>
                <w:bCs/>
                <w:sz w:val="22"/>
                <w:szCs w:val="22"/>
              </w:rPr>
            </w:pPr>
            <w:r w:rsidRPr="00533CAC">
              <w:rPr>
                <w:b/>
                <w:bCs/>
                <w:color w:val="000000"/>
                <w:sz w:val="22"/>
                <w:szCs w:val="22"/>
                <w:highlight w:val="lightGray"/>
              </w:rPr>
              <w:t>ČJL-3-1-04</w:t>
            </w:r>
            <w:r w:rsidRPr="00533CAC">
              <w:rPr>
                <w:b/>
                <w:bCs/>
                <w:color w:val="000000"/>
                <w:sz w:val="22"/>
                <w:szCs w:val="22"/>
              </w:rPr>
              <w:t xml:space="preserve"> </w:t>
            </w:r>
            <w:r w:rsidRPr="00533CAC">
              <w:rPr>
                <w:b/>
                <w:bCs/>
                <w:sz w:val="22"/>
                <w:szCs w:val="22"/>
              </w:rPr>
              <w:t xml:space="preserve">pečlivě vyslovuje, opravuje svou nesprávnou nebo nedbalou výslovnost </w:t>
            </w:r>
          </w:p>
        </w:tc>
        <w:tc>
          <w:tcPr>
            <w:tcW w:w="3048" w:type="dxa"/>
          </w:tcPr>
          <w:p w:rsidR="00F10AAE" w:rsidRPr="00533CAC" w:rsidRDefault="00F10AAE" w:rsidP="00F1617E">
            <w:pPr>
              <w:pStyle w:val="Odstavecseseznamem"/>
              <w:numPr>
                <w:ilvl w:val="0"/>
                <w:numId w:val="57"/>
              </w:numPr>
              <w:ind w:left="313"/>
              <w:rPr>
                <w:b/>
                <w:bCs/>
                <w:sz w:val="22"/>
                <w:szCs w:val="22"/>
              </w:rPr>
            </w:pPr>
            <w:r w:rsidRPr="00533CAC">
              <w:rPr>
                <w:b/>
                <w:bCs/>
                <w:sz w:val="22"/>
                <w:szCs w:val="22"/>
              </w:rPr>
              <w:t>Dbá na správnou výslovnost</w:t>
            </w:r>
          </w:p>
        </w:tc>
        <w:tc>
          <w:tcPr>
            <w:tcW w:w="3339" w:type="dxa"/>
          </w:tcPr>
          <w:p w:rsidR="00F10AAE" w:rsidRPr="00533CAC" w:rsidRDefault="00F10AAE" w:rsidP="00F1617E">
            <w:pPr>
              <w:numPr>
                <w:ilvl w:val="0"/>
                <w:numId w:val="38"/>
              </w:numPr>
              <w:rPr>
                <w:b/>
                <w:bCs/>
                <w:sz w:val="22"/>
                <w:szCs w:val="22"/>
              </w:rPr>
            </w:pPr>
            <w:r w:rsidRPr="00533CAC">
              <w:rPr>
                <w:b/>
                <w:bCs/>
                <w:sz w:val="22"/>
                <w:szCs w:val="22"/>
              </w:rPr>
              <w:t>Mluvený projev</w:t>
            </w:r>
          </w:p>
        </w:tc>
      </w:tr>
      <w:tr w:rsidR="00F10AAE" w:rsidRPr="00533CAC">
        <w:tc>
          <w:tcPr>
            <w:tcW w:w="2964" w:type="dxa"/>
          </w:tcPr>
          <w:p w:rsidR="00F10AAE" w:rsidRPr="00533CAC" w:rsidRDefault="00F10AAE" w:rsidP="00533CAC">
            <w:pPr>
              <w:pStyle w:val="Normlnweb"/>
              <w:spacing w:after="0"/>
              <w:rPr>
                <w:b/>
                <w:bCs/>
                <w:sz w:val="22"/>
                <w:szCs w:val="22"/>
              </w:rPr>
            </w:pPr>
            <w:r w:rsidRPr="00533CAC">
              <w:rPr>
                <w:b/>
                <w:bCs/>
                <w:color w:val="000000"/>
                <w:sz w:val="22"/>
                <w:szCs w:val="22"/>
                <w:highlight w:val="lightGray"/>
              </w:rPr>
              <w:t>ČJL-3-1-05</w:t>
            </w:r>
            <w:r w:rsidRPr="00533CAC">
              <w:rPr>
                <w:b/>
                <w:bCs/>
                <w:color w:val="000000"/>
                <w:sz w:val="22"/>
                <w:szCs w:val="22"/>
              </w:rPr>
              <w:t xml:space="preserve">   </w:t>
            </w:r>
            <w:r w:rsidRPr="00533CAC">
              <w:rPr>
                <w:b/>
                <w:bCs/>
                <w:sz w:val="22"/>
                <w:szCs w:val="22"/>
              </w:rPr>
              <w:t xml:space="preserve">v krátkých mluvených projevech správně dýchá a volí vhodné tempo řeči </w:t>
            </w:r>
          </w:p>
        </w:tc>
        <w:tc>
          <w:tcPr>
            <w:tcW w:w="3048" w:type="dxa"/>
          </w:tcPr>
          <w:p w:rsidR="00F10AAE" w:rsidRPr="00533CAC" w:rsidRDefault="00F10AAE" w:rsidP="00533CAC">
            <w:pPr>
              <w:pStyle w:val="Odstavecseseznamem"/>
              <w:ind w:left="360"/>
              <w:rPr>
                <w:b/>
                <w:bCs/>
                <w:sz w:val="22"/>
                <w:szCs w:val="22"/>
              </w:rPr>
            </w:pPr>
          </w:p>
        </w:tc>
        <w:tc>
          <w:tcPr>
            <w:tcW w:w="3339" w:type="dxa"/>
          </w:tcPr>
          <w:p w:rsidR="00F10AAE" w:rsidRPr="00533CAC" w:rsidRDefault="00F10AAE" w:rsidP="00533CAC">
            <w:pPr>
              <w:rPr>
                <w:b/>
                <w:bCs/>
                <w:sz w:val="22"/>
                <w:szCs w:val="22"/>
              </w:rPr>
            </w:pPr>
          </w:p>
          <w:p w:rsidR="00F10AAE" w:rsidRPr="00533CAC" w:rsidRDefault="00F10AAE" w:rsidP="00F1617E">
            <w:pPr>
              <w:numPr>
                <w:ilvl w:val="0"/>
                <w:numId w:val="36"/>
              </w:numPr>
              <w:rPr>
                <w:b/>
                <w:bCs/>
                <w:sz w:val="22"/>
                <w:szCs w:val="22"/>
              </w:rPr>
            </w:pPr>
            <w:r w:rsidRPr="00533CAC">
              <w:rPr>
                <w:b/>
                <w:bCs/>
                <w:sz w:val="22"/>
                <w:szCs w:val="22"/>
              </w:rPr>
              <w:t>Mluvený projev</w:t>
            </w:r>
          </w:p>
          <w:p w:rsidR="00F10AAE" w:rsidRPr="00533CAC" w:rsidRDefault="00F10AAE" w:rsidP="00533CAC">
            <w:pPr>
              <w:ind w:left="360"/>
              <w:rPr>
                <w:b/>
                <w:bCs/>
                <w:sz w:val="22"/>
                <w:szCs w:val="22"/>
              </w:rPr>
            </w:pPr>
            <w:r w:rsidRPr="00533CAC">
              <w:rPr>
                <w:b/>
                <w:bCs/>
                <w:sz w:val="22"/>
                <w:szCs w:val="22"/>
              </w:rPr>
              <w:t xml:space="preserve">(rozhovor, vypravování, vypravování podle </w:t>
            </w:r>
            <w:r w:rsidRPr="00533CAC">
              <w:rPr>
                <w:b/>
                <w:bCs/>
                <w:sz w:val="22"/>
                <w:szCs w:val="22"/>
              </w:rPr>
              <w:lastRenderedPageBreak/>
              <w:t>obrázkové osnovy, telefonický rozhovor, popis)</w:t>
            </w:r>
          </w:p>
        </w:tc>
      </w:tr>
      <w:tr w:rsidR="00F10AAE" w:rsidRPr="00533CAC">
        <w:tc>
          <w:tcPr>
            <w:tcW w:w="2964" w:type="dxa"/>
          </w:tcPr>
          <w:p w:rsidR="00F10AAE" w:rsidRPr="00533CAC" w:rsidRDefault="00F10AAE" w:rsidP="00533CAC">
            <w:pPr>
              <w:pStyle w:val="Normlnweb"/>
              <w:spacing w:after="0"/>
              <w:rPr>
                <w:sz w:val="22"/>
                <w:szCs w:val="22"/>
              </w:rPr>
            </w:pPr>
            <w:r w:rsidRPr="00533CAC">
              <w:rPr>
                <w:b/>
                <w:bCs/>
                <w:color w:val="000000"/>
                <w:sz w:val="22"/>
                <w:szCs w:val="22"/>
                <w:highlight w:val="lightGray"/>
              </w:rPr>
              <w:lastRenderedPageBreak/>
              <w:t>ČJL-3-1-06</w:t>
            </w:r>
            <w:r w:rsidRPr="00533CAC">
              <w:rPr>
                <w:b/>
                <w:bCs/>
                <w:color w:val="000000"/>
                <w:sz w:val="22"/>
                <w:szCs w:val="22"/>
              </w:rPr>
              <w:t xml:space="preserve">   volí vhodné verbální i nonverbální prostředky řeči v běžných školních i mimoškolních situacích </w:t>
            </w:r>
          </w:p>
        </w:tc>
        <w:tc>
          <w:tcPr>
            <w:tcW w:w="3048" w:type="dxa"/>
          </w:tcPr>
          <w:p w:rsidR="00F10AAE" w:rsidRPr="00533CAC" w:rsidRDefault="00F10AAE" w:rsidP="00533CAC">
            <w:pPr>
              <w:rPr>
                <w:b/>
                <w:bCs/>
                <w:sz w:val="22"/>
                <w:szCs w:val="22"/>
              </w:rPr>
            </w:pPr>
          </w:p>
        </w:tc>
        <w:tc>
          <w:tcPr>
            <w:tcW w:w="3339" w:type="dxa"/>
          </w:tcPr>
          <w:p w:rsidR="00F10AAE" w:rsidRPr="00533CAC" w:rsidRDefault="00F10AAE" w:rsidP="00F1617E">
            <w:pPr>
              <w:numPr>
                <w:ilvl w:val="0"/>
                <w:numId w:val="32"/>
              </w:numPr>
              <w:rPr>
                <w:b/>
                <w:bCs/>
                <w:sz w:val="22"/>
                <w:szCs w:val="22"/>
              </w:rPr>
            </w:pPr>
            <w:r w:rsidRPr="00533CAC">
              <w:rPr>
                <w:b/>
                <w:bCs/>
                <w:sz w:val="22"/>
                <w:szCs w:val="22"/>
              </w:rPr>
              <w:t>Vypravování</w:t>
            </w:r>
          </w:p>
          <w:p w:rsidR="00F10AAE" w:rsidRPr="00533CAC" w:rsidRDefault="00F10AAE" w:rsidP="00F1617E">
            <w:pPr>
              <w:numPr>
                <w:ilvl w:val="0"/>
                <w:numId w:val="32"/>
              </w:numPr>
              <w:rPr>
                <w:b/>
                <w:bCs/>
                <w:sz w:val="22"/>
                <w:szCs w:val="22"/>
              </w:rPr>
            </w:pPr>
            <w:r w:rsidRPr="00533CAC">
              <w:rPr>
                <w:b/>
                <w:bCs/>
                <w:sz w:val="22"/>
                <w:szCs w:val="22"/>
              </w:rPr>
              <w:t>Popis</w:t>
            </w:r>
          </w:p>
          <w:p w:rsidR="00F10AAE" w:rsidRPr="00533CAC" w:rsidRDefault="00F10AAE" w:rsidP="00F1617E">
            <w:pPr>
              <w:numPr>
                <w:ilvl w:val="0"/>
                <w:numId w:val="32"/>
              </w:numPr>
              <w:rPr>
                <w:b/>
                <w:bCs/>
                <w:sz w:val="22"/>
                <w:szCs w:val="22"/>
              </w:rPr>
            </w:pPr>
            <w:r w:rsidRPr="00533CAC">
              <w:rPr>
                <w:b/>
                <w:bCs/>
                <w:sz w:val="22"/>
                <w:szCs w:val="22"/>
              </w:rPr>
              <w:t>Rozhovor</w:t>
            </w:r>
          </w:p>
        </w:tc>
      </w:tr>
      <w:tr w:rsidR="00F10AAE" w:rsidRPr="00533CAC">
        <w:tc>
          <w:tcPr>
            <w:tcW w:w="2964" w:type="dxa"/>
          </w:tcPr>
          <w:p w:rsidR="00F10AAE" w:rsidRPr="00533CAC" w:rsidRDefault="00F10AAE" w:rsidP="00533CAC">
            <w:pPr>
              <w:pStyle w:val="Normlnweb"/>
              <w:spacing w:after="0"/>
              <w:rPr>
                <w:sz w:val="22"/>
                <w:szCs w:val="22"/>
              </w:rPr>
            </w:pPr>
            <w:r w:rsidRPr="00533CAC">
              <w:rPr>
                <w:b/>
                <w:bCs/>
                <w:color w:val="000000"/>
                <w:sz w:val="22"/>
                <w:szCs w:val="22"/>
                <w:highlight w:val="lightGray"/>
              </w:rPr>
              <w:t>ČJL-3-1-07</w:t>
            </w:r>
            <w:r w:rsidRPr="00533CAC">
              <w:rPr>
                <w:b/>
                <w:bCs/>
                <w:color w:val="000000"/>
                <w:sz w:val="22"/>
                <w:szCs w:val="22"/>
              </w:rPr>
              <w:t xml:space="preserve"> na základě vlastních zážitků tvoří krátký mluvený projev </w:t>
            </w:r>
          </w:p>
        </w:tc>
        <w:tc>
          <w:tcPr>
            <w:tcW w:w="3048" w:type="dxa"/>
          </w:tcPr>
          <w:p w:rsidR="00F10AAE" w:rsidRPr="00533CAC" w:rsidRDefault="00F10AAE" w:rsidP="00F1617E">
            <w:pPr>
              <w:numPr>
                <w:ilvl w:val="0"/>
                <w:numId w:val="31"/>
              </w:numPr>
              <w:rPr>
                <w:b/>
                <w:bCs/>
                <w:sz w:val="22"/>
                <w:szCs w:val="22"/>
              </w:rPr>
            </w:pPr>
            <w:r w:rsidRPr="00533CAC">
              <w:rPr>
                <w:b/>
                <w:bCs/>
                <w:sz w:val="22"/>
                <w:szCs w:val="22"/>
              </w:rPr>
              <w:t>Vypráví vlastní zážitky</w:t>
            </w:r>
          </w:p>
        </w:tc>
        <w:tc>
          <w:tcPr>
            <w:tcW w:w="3339" w:type="dxa"/>
          </w:tcPr>
          <w:p w:rsidR="00F10AAE" w:rsidRPr="00533CAC" w:rsidRDefault="00F10AAE" w:rsidP="00F1617E">
            <w:pPr>
              <w:numPr>
                <w:ilvl w:val="0"/>
                <w:numId w:val="30"/>
              </w:numPr>
              <w:rPr>
                <w:b/>
                <w:bCs/>
                <w:sz w:val="22"/>
                <w:szCs w:val="22"/>
              </w:rPr>
            </w:pPr>
            <w:r w:rsidRPr="00533CAC">
              <w:rPr>
                <w:b/>
                <w:bCs/>
                <w:sz w:val="22"/>
                <w:szCs w:val="22"/>
              </w:rPr>
              <w:t>Vypravování</w:t>
            </w:r>
          </w:p>
          <w:p w:rsidR="00F10AAE" w:rsidRPr="00533CAC" w:rsidRDefault="00F10AAE" w:rsidP="00F1617E">
            <w:pPr>
              <w:numPr>
                <w:ilvl w:val="0"/>
                <w:numId w:val="30"/>
              </w:numPr>
              <w:rPr>
                <w:b/>
                <w:bCs/>
                <w:sz w:val="22"/>
                <w:szCs w:val="22"/>
              </w:rPr>
            </w:pPr>
            <w:r w:rsidRPr="00533CAC">
              <w:rPr>
                <w:b/>
                <w:bCs/>
                <w:sz w:val="22"/>
                <w:szCs w:val="22"/>
              </w:rPr>
              <w:t>Rozhovor</w:t>
            </w:r>
          </w:p>
        </w:tc>
      </w:tr>
      <w:tr w:rsidR="00F10AAE" w:rsidRPr="00533CAC">
        <w:tc>
          <w:tcPr>
            <w:tcW w:w="2964" w:type="dxa"/>
          </w:tcPr>
          <w:p w:rsidR="00F10AAE" w:rsidRPr="00533CAC" w:rsidRDefault="00F10AAE" w:rsidP="00533CAC">
            <w:pPr>
              <w:pStyle w:val="Normlnweb"/>
              <w:spacing w:after="0"/>
              <w:rPr>
                <w:sz w:val="22"/>
                <w:szCs w:val="22"/>
              </w:rPr>
            </w:pPr>
            <w:r w:rsidRPr="00533CAC">
              <w:rPr>
                <w:b/>
                <w:bCs/>
                <w:color w:val="000000"/>
                <w:sz w:val="22"/>
                <w:szCs w:val="22"/>
                <w:highlight w:val="lightGray"/>
              </w:rPr>
              <w:t>ČJL-3-1-08</w:t>
            </w:r>
            <w:r w:rsidRPr="00533CAC">
              <w:rPr>
                <w:b/>
                <w:bCs/>
                <w:color w:val="000000"/>
                <w:sz w:val="22"/>
                <w:szCs w:val="22"/>
              </w:rPr>
              <w:t xml:space="preserve"> zvládá základní hygienické návyky spojené se psaním </w:t>
            </w:r>
          </w:p>
        </w:tc>
        <w:tc>
          <w:tcPr>
            <w:tcW w:w="3048" w:type="dxa"/>
          </w:tcPr>
          <w:p w:rsidR="00F10AAE" w:rsidRPr="00533CAC" w:rsidRDefault="00F10AAE" w:rsidP="00F1617E">
            <w:pPr>
              <w:pStyle w:val="Odstavecseseznamem"/>
              <w:numPr>
                <w:ilvl w:val="0"/>
                <w:numId w:val="30"/>
              </w:numPr>
              <w:rPr>
                <w:b/>
                <w:bCs/>
                <w:sz w:val="22"/>
                <w:szCs w:val="22"/>
              </w:rPr>
            </w:pPr>
            <w:r w:rsidRPr="00533CAC">
              <w:rPr>
                <w:b/>
                <w:bCs/>
                <w:sz w:val="22"/>
                <w:szCs w:val="22"/>
              </w:rPr>
              <w:t>Dodržuje hygienické návyky při psaní</w:t>
            </w:r>
          </w:p>
          <w:p w:rsidR="00F10AAE" w:rsidRPr="00533CAC" w:rsidRDefault="00F10AAE" w:rsidP="00533CAC">
            <w:pPr>
              <w:pStyle w:val="Odstavecseseznamem"/>
              <w:ind w:left="360"/>
              <w:rPr>
                <w:b/>
                <w:bCs/>
                <w:sz w:val="22"/>
                <w:szCs w:val="22"/>
              </w:rPr>
            </w:pPr>
          </w:p>
        </w:tc>
        <w:tc>
          <w:tcPr>
            <w:tcW w:w="3339" w:type="dxa"/>
          </w:tcPr>
          <w:p w:rsidR="00F10AAE" w:rsidRPr="00533CAC" w:rsidRDefault="00F10AAE" w:rsidP="00F1617E">
            <w:pPr>
              <w:pStyle w:val="Odstavecseseznamem"/>
              <w:numPr>
                <w:ilvl w:val="0"/>
                <w:numId w:val="30"/>
              </w:numPr>
              <w:rPr>
                <w:b/>
                <w:bCs/>
                <w:sz w:val="22"/>
                <w:szCs w:val="22"/>
              </w:rPr>
            </w:pPr>
            <w:r w:rsidRPr="00533CAC">
              <w:rPr>
                <w:b/>
                <w:bCs/>
                <w:sz w:val="22"/>
                <w:szCs w:val="22"/>
              </w:rPr>
              <w:t>Opis, přepis, diktát</w:t>
            </w:r>
          </w:p>
        </w:tc>
      </w:tr>
      <w:tr w:rsidR="00F10AAE" w:rsidRPr="00533CAC">
        <w:tc>
          <w:tcPr>
            <w:tcW w:w="2964" w:type="dxa"/>
          </w:tcPr>
          <w:p w:rsidR="00F10AAE" w:rsidRPr="00533CAC" w:rsidRDefault="00F10AAE" w:rsidP="00533CAC">
            <w:pPr>
              <w:pStyle w:val="Normlnweb"/>
              <w:spacing w:after="0"/>
              <w:rPr>
                <w:sz w:val="22"/>
                <w:szCs w:val="22"/>
              </w:rPr>
            </w:pPr>
            <w:r w:rsidRPr="00533CAC">
              <w:rPr>
                <w:b/>
                <w:bCs/>
                <w:color w:val="000000"/>
                <w:sz w:val="22"/>
                <w:szCs w:val="22"/>
                <w:highlight w:val="lightGray"/>
              </w:rPr>
              <w:t>ČJL-3-1-09</w:t>
            </w:r>
            <w:r w:rsidRPr="00533CAC">
              <w:rPr>
                <w:b/>
                <w:bCs/>
                <w:color w:val="000000"/>
                <w:sz w:val="22"/>
                <w:szCs w:val="22"/>
              </w:rPr>
              <w:t xml:space="preserve">   píše správné tvary písmen a číslic, správně spojuje písmena i slabiky; kontroluje vlastní písemný projev </w:t>
            </w:r>
          </w:p>
        </w:tc>
        <w:tc>
          <w:tcPr>
            <w:tcW w:w="3048" w:type="dxa"/>
          </w:tcPr>
          <w:p w:rsidR="00F10AAE" w:rsidRPr="00533CAC" w:rsidRDefault="00F10AAE" w:rsidP="00F1617E">
            <w:pPr>
              <w:pStyle w:val="Odstavecseseznamem"/>
              <w:numPr>
                <w:ilvl w:val="0"/>
                <w:numId w:val="30"/>
              </w:numPr>
              <w:rPr>
                <w:b/>
                <w:bCs/>
                <w:sz w:val="22"/>
                <w:szCs w:val="22"/>
              </w:rPr>
            </w:pPr>
            <w:r w:rsidRPr="00533CAC">
              <w:rPr>
                <w:b/>
                <w:bCs/>
                <w:sz w:val="22"/>
                <w:szCs w:val="22"/>
              </w:rPr>
              <w:t>Píše správné tvary písmen a číslic</w:t>
            </w:r>
          </w:p>
          <w:p w:rsidR="00F10AAE" w:rsidRPr="00533CAC" w:rsidRDefault="00F10AAE" w:rsidP="00F1617E">
            <w:pPr>
              <w:pStyle w:val="Odstavecseseznamem"/>
              <w:numPr>
                <w:ilvl w:val="0"/>
                <w:numId w:val="30"/>
              </w:numPr>
              <w:rPr>
                <w:b/>
                <w:bCs/>
                <w:sz w:val="22"/>
                <w:szCs w:val="22"/>
              </w:rPr>
            </w:pPr>
            <w:r w:rsidRPr="00533CAC">
              <w:rPr>
                <w:b/>
                <w:bCs/>
                <w:sz w:val="22"/>
                <w:szCs w:val="22"/>
              </w:rPr>
              <w:t>Správně spojuje písmena a slabiky</w:t>
            </w:r>
          </w:p>
          <w:p w:rsidR="00F10AAE" w:rsidRPr="00533CAC" w:rsidRDefault="00F10AAE" w:rsidP="00F1617E">
            <w:pPr>
              <w:pStyle w:val="Odstavecseseznamem"/>
              <w:numPr>
                <w:ilvl w:val="0"/>
                <w:numId w:val="30"/>
              </w:numPr>
              <w:rPr>
                <w:b/>
                <w:bCs/>
                <w:sz w:val="22"/>
                <w:szCs w:val="22"/>
              </w:rPr>
            </w:pPr>
            <w:r w:rsidRPr="00533CAC">
              <w:rPr>
                <w:b/>
                <w:bCs/>
                <w:sz w:val="22"/>
                <w:szCs w:val="22"/>
              </w:rPr>
              <w:t>Píše čitelně, úhledně a přiměřeně rychle</w:t>
            </w:r>
          </w:p>
          <w:p w:rsidR="00F10AAE" w:rsidRPr="00533CAC" w:rsidRDefault="00F10AAE" w:rsidP="00F1617E">
            <w:pPr>
              <w:pStyle w:val="Odstavecseseznamem"/>
              <w:numPr>
                <w:ilvl w:val="0"/>
                <w:numId w:val="30"/>
              </w:numPr>
              <w:rPr>
                <w:b/>
                <w:bCs/>
                <w:sz w:val="22"/>
                <w:szCs w:val="22"/>
              </w:rPr>
            </w:pPr>
            <w:r w:rsidRPr="00533CAC">
              <w:rPr>
                <w:b/>
                <w:bCs/>
                <w:sz w:val="22"/>
                <w:szCs w:val="22"/>
              </w:rPr>
              <w:t>Kontroluje vlastní písemný projev</w:t>
            </w:r>
          </w:p>
          <w:p w:rsidR="00F10AAE" w:rsidRPr="00533CAC" w:rsidRDefault="00F10AAE" w:rsidP="00F1617E">
            <w:pPr>
              <w:pStyle w:val="Odstavecseseznamem"/>
              <w:numPr>
                <w:ilvl w:val="0"/>
                <w:numId w:val="30"/>
              </w:numPr>
              <w:rPr>
                <w:b/>
                <w:bCs/>
                <w:sz w:val="22"/>
                <w:szCs w:val="22"/>
              </w:rPr>
            </w:pPr>
            <w:r w:rsidRPr="00533CAC">
              <w:rPr>
                <w:b/>
                <w:bCs/>
                <w:sz w:val="22"/>
                <w:szCs w:val="22"/>
              </w:rPr>
              <w:t>Pracuje s chybou</w:t>
            </w:r>
          </w:p>
          <w:p w:rsidR="00F10AAE" w:rsidRPr="00533CAC" w:rsidRDefault="00F10AAE" w:rsidP="00533CAC">
            <w:pPr>
              <w:pStyle w:val="Odstavecseseznamem"/>
              <w:ind w:left="360"/>
              <w:rPr>
                <w:b/>
                <w:bCs/>
                <w:sz w:val="22"/>
                <w:szCs w:val="22"/>
              </w:rPr>
            </w:pPr>
          </w:p>
        </w:tc>
        <w:tc>
          <w:tcPr>
            <w:tcW w:w="3339" w:type="dxa"/>
          </w:tcPr>
          <w:p w:rsidR="00F10AAE" w:rsidRPr="00533CAC" w:rsidRDefault="00F10AAE" w:rsidP="00F1617E">
            <w:pPr>
              <w:numPr>
                <w:ilvl w:val="0"/>
                <w:numId w:val="29"/>
              </w:numPr>
              <w:rPr>
                <w:b/>
                <w:bCs/>
                <w:sz w:val="22"/>
                <w:szCs w:val="22"/>
              </w:rPr>
            </w:pPr>
            <w:r w:rsidRPr="00533CAC">
              <w:rPr>
                <w:b/>
                <w:bCs/>
                <w:sz w:val="22"/>
                <w:szCs w:val="22"/>
              </w:rPr>
              <w:t>Malá a velká písmena, číslice, hůlkové písmo</w:t>
            </w:r>
          </w:p>
          <w:p w:rsidR="00F10AAE" w:rsidRPr="00533CAC" w:rsidRDefault="00F10AAE" w:rsidP="00F1617E">
            <w:pPr>
              <w:numPr>
                <w:ilvl w:val="0"/>
                <w:numId w:val="29"/>
              </w:numPr>
              <w:rPr>
                <w:b/>
                <w:bCs/>
                <w:sz w:val="22"/>
                <w:szCs w:val="22"/>
              </w:rPr>
            </w:pPr>
            <w:r w:rsidRPr="00533CAC">
              <w:rPr>
                <w:b/>
                <w:bCs/>
                <w:sz w:val="22"/>
                <w:szCs w:val="22"/>
              </w:rPr>
              <w:t>Napojování písmen, slabik</w:t>
            </w:r>
          </w:p>
          <w:p w:rsidR="00F10AAE" w:rsidRPr="00533CAC" w:rsidRDefault="00F10AAE" w:rsidP="00533CAC">
            <w:pPr>
              <w:ind w:left="360"/>
              <w:rPr>
                <w:b/>
                <w:bCs/>
                <w:sz w:val="22"/>
                <w:szCs w:val="22"/>
              </w:rPr>
            </w:pPr>
            <w:r w:rsidRPr="00533CAC">
              <w:rPr>
                <w:b/>
                <w:bCs/>
                <w:sz w:val="22"/>
                <w:szCs w:val="22"/>
              </w:rPr>
              <w:t>sklon písma</w:t>
            </w:r>
          </w:p>
          <w:p w:rsidR="00F10AAE" w:rsidRPr="00533CAC" w:rsidRDefault="00F10AAE" w:rsidP="00F1617E">
            <w:pPr>
              <w:numPr>
                <w:ilvl w:val="0"/>
                <w:numId w:val="29"/>
              </w:numPr>
              <w:rPr>
                <w:b/>
                <w:bCs/>
                <w:sz w:val="22"/>
                <w:szCs w:val="22"/>
              </w:rPr>
            </w:pPr>
            <w:r w:rsidRPr="00533CAC">
              <w:rPr>
                <w:b/>
                <w:bCs/>
                <w:sz w:val="22"/>
                <w:szCs w:val="22"/>
              </w:rPr>
              <w:t>Opis, přepis, diktát slov a vět</w:t>
            </w:r>
          </w:p>
          <w:p w:rsidR="00F10AAE" w:rsidRPr="00533CAC" w:rsidRDefault="00F10AAE" w:rsidP="00533CAC">
            <w:pPr>
              <w:rPr>
                <w:b/>
                <w:bCs/>
                <w:sz w:val="22"/>
                <w:szCs w:val="22"/>
              </w:rPr>
            </w:pPr>
          </w:p>
          <w:p w:rsidR="00F10AAE" w:rsidRPr="00533CAC" w:rsidRDefault="00F10AAE" w:rsidP="00533CAC">
            <w:pPr>
              <w:rPr>
                <w:b/>
                <w:bCs/>
                <w:sz w:val="22"/>
                <w:szCs w:val="22"/>
              </w:rPr>
            </w:pPr>
          </w:p>
          <w:p w:rsidR="00F10AAE" w:rsidRPr="00533CAC" w:rsidRDefault="00F10AAE" w:rsidP="00533CAC">
            <w:pPr>
              <w:rPr>
                <w:b/>
                <w:bCs/>
                <w:sz w:val="22"/>
                <w:szCs w:val="22"/>
              </w:rPr>
            </w:pPr>
          </w:p>
          <w:p w:rsidR="00F10AAE" w:rsidRPr="00533CAC" w:rsidRDefault="00F10AAE" w:rsidP="00533CAC">
            <w:pPr>
              <w:pStyle w:val="Odstavecseseznamem"/>
              <w:ind w:left="360"/>
              <w:rPr>
                <w:b/>
                <w:bCs/>
                <w:sz w:val="22"/>
                <w:szCs w:val="22"/>
              </w:rPr>
            </w:pPr>
          </w:p>
          <w:p w:rsidR="00F10AAE" w:rsidRPr="00533CAC" w:rsidRDefault="00F10AAE" w:rsidP="00533CAC">
            <w:pPr>
              <w:pStyle w:val="Odstavecseseznamem"/>
              <w:ind w:left="360"/>
              <w:rPr>
                <w:b/>
                <w:bCs/>
                <w:sz w:val="22"/>
                <w:szCs w:val="22"/>
              </w:rPr>
            </w:pPr>
          </w:p>
        </w:tc>
      </w:tr>
      <w:tr w:rsidR="00F10AAE" w:rsidRPr="00533CAC">
        <w:tc>
          <w:tcPr>
            <w:tcW w:w="2964"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ČJL-3-1-10</w:t>
            </w:r>
            <w:r w:rsidRPr="00533CAC">
              <w:rPr>
                <w:b/>
                <w:bCs/>
                <w:color w:val="000000"/>
                <w:sz w:val="22"/>
                <w:szCs w:val="22"/>
              </w:rPr>
              <w:t xml:space="preserve">   píše věcně i formálně správně jednoduchá sdělení </w:t>
            </w:r>
          </w:p>
        </w:tc>
        <w:tc>
          <w:tcPr>
            <w:tcW w:w="3048" w:type="dxa"/>
          </w:tcPr>
          <w:p w:rsidR="00F10AAE" w:rsidRPr="00533CAC" w:rsidRDefault="00F10AAE" w:rsidP="00F1617E">
            <w:pPr>
              <w:pStyle w:val="Odstavecseseznamem"/>
              <w:numPr>
                <w:ilvl w:val="0"/>
                <w:numId w:val="29"/>
              </w:numPr>
              <w:rPr>
                <w:b/>
                <w:bCs/>
                <w:sz w:val="22"/>
                <w:szCs w:val="22"/>
              </w:rPr>
            </w:pPr>
            <w:r w:rsidRPr="00533CAC">
              <w:rPr>
                <w:b/>
                <w:bCs/>
                <w:sz w:val="22"/>
                <w:szCs w:val="22"/>
              </w:rPr>
              <w:t>Napíše správně adresu</w:t>
            </w:r>
          </w:p>
          <w:p w:rsidR="00F10AAE" w:rsidRPr="00533CAC" w:rsidRDefault="00F10AAE" w:rsidP="00F1617E">
            <w:pPr>
              <w:pStyle w:val="Odstavecseseznamem"/>
              <w:numPr>
                <w:ilvl w:val="0"/>
                <w:numId w:val="29"/>
              </w:numPr>
              <w:rPr>
                <w:b/>
                <w:bCs/>
                <w:sz w:val="22"/>
                <w:szCs w:val="22"/>
              </w:rPr>
            </w:pPr>
            <w:r w:rsidRPr="00533CAC">
              <w:rPr>
                <w:b/>
                <w:bCs/>
                <w:sz w:val="22"/>
                <w:szCs w:val="22"/>
              </w:rPr>
              <w:t>Napíše krátký dopis na dané téma</w:t>
            </w:r>
          </w:p>
          <w:p w:rsidR="00F10AAE" w:rsidRPr="00533CAC" w:rsidRDefault="00F10AAE" w:rsidP="00F1617E">
            <w:pPr>
              <w:pStyle w:val="Odstavecseseznamem"/>
              <w:numPr>
                <w:ilvl w:val="0"/>
                <w:numId w:val="29"/>
              </w:numPr>
              <w:rPr>
                <w:b/>
                <w:bCs/>
                <w:sz w:val="22"/>
                <w:szCs w:val="22"/>
              </w:rPr>
            </w:pPr>
            <w:r w:rsidRPr="00533CAC">
              <w:rPr>
                <w:b/>
                <w:bCs/>
                <w:sz w:val="22"/>
                <w:szCs w:val="22"/>
              </w:rPr>
              <w:t>Napíše pohled, blahopřání</w:t>
            </w:r>
          </w:p>
        </w:tc>
        <w:tc>
          <w:tcPr>
            <w:tcW w:w="3339" w:type="dxa"/>
          </w:tcPr>
          <w:p w:rsidR="00F10AAE" w:rsidRPr="00533CAC" w:rsidRDefault="00F10AAE" w:rsidP="00F1617E">
            <w:pPr>
              <w:pStyle w:val="Odstavecseseznamem"/>
              <w:numPr>
                <w:ilvl w:val="0"/>
                <w:numId w:val="24"/>
              </w:numPr>
              <w:jc w:val="both"/>
              <w:rPr>
                <w:b/>
                <w:bCs/>
                <w:sz w:val="22"/>
                <w:szCs w:val="22"/>
              </w:rPr>
            </w:pPr>
            <w:r w:rsidRPr="00533CAC">
              <w:rPr>
                <w:b/>
                <w:bCs/>
                <w:sz w:val="22"/>
                <w:szCs w:val="22"/>
              </w:rPr>
              <w:t>Korespondence</w:t>
            </w:r>
          </w:p>
          <w:p w:rsidR="00F10AAE" w:rsidRPr="00533CAC" w:rsidRDefault="00F10AAE" w:rsidP="00317C21">
            <w:pPr>
              <w:pStyle w:val="Odstavecseseznamem"/>
              <w:ind w:left="360"/>
              <w:jc w:val="both"/>
              <w:rPr>
                <w:b/>
                <w:bCs/>
                <w:sz w:val="22"/>
                <w:szCs w:val="22"/>
              </w:rPr>
            </w:pPr>
            <w:r w:rsidRPr="00533CAC">
              <w:rPr>
                <w:b/>
                <w:bCs/>
                <w:sz w:val="22"/>
                <w:szCs w:val="22"/>
              </w:rPr>
              <w:t>(dopis, přání, adresa)</w:t>
            </w:r>
          </w:p>
          <w:p w:rsidR="00F10AAE" w:rsidRPr="00533CAC" w:rsidRDefault="00F10AAE" w:rsidP="00317C21">
            <w:pPr>
              <w:ind w:left="360"/>
              <w:jc w:val="both"/>
              <w:rPr>
                <w:b/>
                <w:bCs/>
                <w:sz w:val="22"/>
                <w:szCs w:val="22"/>
              </w:rPr>
            </w:pPr>
          </w:p>
        </w:tc>
      </w:tr>
      <w:tr w:rsidR="00F10AAE" w:rsidRPr="00533CAC">
        <w:tc>
          <w:tcPr>
            <w:tcW w:w="2964"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ČJL-3-1-11</w:t>
            </w:r>
            <w:r w:rsidRPr="00533CAC">
              <w:rPr>
                <w:b/>
                <w:bCs/>
                <w:color w:val="000000"/>
                <w:sz w:val="22"/>
                <w:szCs w:val="22"/>
              </w:rPr>
              <w:t xml:space="preserve">   seřadí ilustrace podle dějové posloupnosti a vypráví podle nich jednoduchý příběh </w:t>
            </w:r>
          </w:p>
        </w:tc>
        <w:tc>
          <w:tcPr>
            <w:tcW w:w="3048" w:type="dxa"/>
          </w:tcPr>
          <w:p w:rsidR="00F10AAE" w:rsidRPr="00533CAC" w:rsidRDefault="00F10AAE" w:rsidP="00F1617E">
            <w:pPr>
              <w:numPr>
                <w:ilvl w:val="0"/>
                <w:numId w:val="23"/>
              </w:numPr>
              <w:jc w:val="both"/>
              <w:rPr>
                <w:b/>
                <w:bCs/>
                <w:sz w:val="22"/>
                <w:szCs w:val="22"/>
              </w:rPr>
            </w:pPr>
            <w:r w:rsidRPr="00533CAC">
              <w:rPr>
                <w:b/>
                <w:bCs/>
                <w:sz w:val="22"/>
                <w:szCs w:val="22"/>
              </w:rPr>
              <w:t>Vypráví podle obrázkové osnovy</w:t>
            </w:r>
          </w:p>
        </w:tc>
        <w:tc>
          <w:tcPr>
            <w:tcW w:w="3339" w:type="dxa"/>
          </w:tcPr>
          <w:p w:rsidR="00F10AAE" w:rsidRPr="00533CAC" w:rsidRDefault="00F10AAE" w:rsidP="00F1617E">
            <w:pPr>
              <w:numPr>
                <w:ilvl w:val="0"/>
                <w:numId w:val="23"/>
              </w:numPr>
              <w:jc w:val="both"/>
              <w:rPr>
                <w:b/>
                <w:bCs/>
                <w:sz w:val="22"/>
                <w:szCs w:val="22"/>
              </w:rPr>
            </w:pPr>
            <w:r w:rsidRPr="00533CAC">
              <w:rPr>
                <w:b/>
                <w:bCs/>
                <w:sz w:val="22"/>
                <w:szCs w:val="22"/>
              </w:rPr>
              <w:t>Obrázková osnova</w:t>
            </w:r>
          </w:p>
          <w:p w:rsidR="00F10AAE" w:rsidRPr="00533CAC" w:rsidRDefault="00F10AAE" w:rsidP="00317C21">
            <w:pPr>
              <w:ind w:left="360"/>
              <w:jc w:val="both"/>
              <w:rPr>
                <w:b/>
                <w:bCs/>
                <w:sz w:val="22"/>
                <w:szCs w:val="22"/>
              </w:rPr>
            </w:pPr>
            <w:r w:rsidRPr="00533CAC">
              <w:rPr>
                <w:b/>
                <w:bCs/>
                <w:sz w:val="22"/>
                <w:szCs w:val="22"/>
              </w:rPr>
              <w:t>Vypravování</w:t>
            </w:r>
          </w:p>
        </w:tc>
      </w:tr>
    </w:tbl>
    <w:p w:rsidR="00F10AAE" w:rsidRPr="00533CAC" w:rsidRDefault="00F10AAE" w:rsidP="00BD232C">
      <w:pPr>
        <w:jc w:val="both"/>
        <w:rPr>
          <w:sz w:val="22"/>
          <w:szCs w:val="22"/>
        </w:rPr>
      </w:pPr>
    </w:p>
    <w:p w:rsidR="00F10AAE" w:rsidRPr="000E3604" w:rsidRDefault="00F10AAE" w:rsidP="00BD232C">
      <w:pPr>
        <w:jc w:val="both"/>
        <w:rPr>
          <w:b/>
          <w:bCs/>
          <w:sz w:val="28"/>
          <w:szCs w:val="28"/>
        </w:rPr>
      </w:pPr>
      <w:r w:rsidRPr="000E3604">
        <w:rPr>
          <w:b/>
          <w:bCs/>
          <w:sz w:val="28"/>
          <w:szCs w:val="28"/>
        </w:rPr>
        <w:t>Jazyková výchova:</w:t>
      </w:r>
    </w:p>
    <w:p w:rsidR="00F10AAE" w:rsidRPr="00533CAC" w:rsidRDefault="00F10AAE" w:rsidP="00BD232C">
      <w:pPr>
        <w:jc w:val="both"/>
        <w:rPr>
          <w:sz w:val="22"/>
          <w:szCs w:val="22"/>
        </w:rPr>
      </w:pPr>
    </w:p>
    <w:tbl>
      <w:tblPr>
        <w:tblW w:w="93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054"/>
        <w:gridCol w:w="3296"/>
      </w:tblGrid>
      <w:tr w:rsidR="00F10AAE" w:rsidRPr="00533CAC">
        <w:tc>
          <w:tcPr>
            <w:tcW w:w="3001" w:type="dxa"/>
            <w:shd w:val="clear" w:color="auto" w:fill="E0E0E0"/>
          </w:tcPr>
          <w:p w:rsidR="00F10AAE" w:rsidRPr="00533CAC" w:rsidRDefault="00F10AAE" w:rsidP="00317C21">
            <w:pPr>
              <w:jc w:val="both"/>
              <w:rPr>
                <w:b/>
                <w:bCs/>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054" w:type="dxa"/>
            <w:shd w:val="clear" w:color="auto" w:fill="E0E0E0"/>
          </w:tcPr>
          <w:p w:rsidR="00F10AAE" w:rsidRPr="00533CAC" w:rsidRDefault="00F10AAE" w:rsidP="00317C21">
            <w:pPr>
              <w:jc w:val="both"/>
              <w:rPr>
                <w:b/>
                <w:bCs/>
                <w:sz w:val="22"/>
                <w:szCs w:val="22"/>
              </w:rPr>
            </w:pPr>
            <w:r w:rsidRPr="00533CAC">
              <w:rPr>
                <w:b/>
                <w:bCs/>
                <w:sz w:val="22"/>
                <w:szCs w:val="22"/>
              </w:rPr>
              <w:t>Školní výstupy</w:t>
            </w:r>
          </w:p>
        </w:tc>
        <w:tc>
          <w:tcPr>
            <w:tcW w:w="3296" w:type="dxa"/>
            <w:shd w:val="clear" w:color="auto" w:fill="E0E0E0"/>
          </w:tcPr>
          <w:p w:rsidR="00F10AAE" w:rsidRPr="00533CAC" w:rsidRDefault="00F10AAE" w:rsidP="00317C21">
            <w:pPr>
              <w:jc w:val="both"/>
              <w:rPr>
                <w:b/>
                <w:bCs/>
                <w:sz w:val="22"/>
                <w:szCs w:val="22"/>
              </w:rPr>
            </w:pPr>
            <w:r w:rsidRPr="00533CAC">
              <w:rPr>
                <w:b/>
                <w:bCs/>
                <w:sz w:val="22"/>
                <w:szCs w:val="22"/>
              </w:rPr>
              <w:t>Obsah učiva</w:t>
            </w:r>
          </w:p>
        </w:tc>
      </w:tr>
      <w:tr w:rsidR="00F10AAE" w:rsidRPr="00533CAC">
        <w:tc>
          <w:tcPr>
            <w:tcW w:w="3001"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ČJL-3-2-01</w:t>
            </w:r>
            <w:r w:rsidRPr="00533CAC">
              <w:rPr>
                <w:b/>
                <w:bCs/>
                <w:color w:val="000000"/>
                <w:sz w:val="22"/>
                <w:szCs w:val="22"/>
              </w:rPr>
              <w:t xml:space="preserve"> rozlišuje zvukovou a grafickou podobu slova, člení slova na hlásky, odlišuje dlouhé a krátké samohlásky</w:t>
            </w:r>
          </w:p>
        </w:tc>
        <w:tc>
          <w:tcPr>
            <w:tcW w:w="3054" w:type="dxa"/>
          </w:tcPr>
          <w:p w:rsidR="00F10AAE" w:rsidRPr="00533CAC" w:rsidRDefault="00F10AAE" w:rsidP="00F1617E">
            <w:pPr>
              <w:pStyle w:val="Odstavecseseznamem"/>
              <w:numPr>
                <w:ilvl w:val="0"/>
                <w:numId w:val="56"/>
              </w:numPr>
              <w:ind w:left="283"/>
              <w:rPr>
                <w:b/>
                <w:bCs/>
                <w:sz w:val="22"/>
                <w:szCs w:val="22"/>
              </w:rPr>
            </w:pPr>
            <w:r w:rsidRPr="00533CAC">
              <w:rPr>
                <w:b/>
                <w:bCs/>
                <w:sz w:val="22"/>
                <w:szCs w:val="22"/>
              </w:rPr>
              <w:t>Člení slova na slabiky a hlásky</w:t>
            </w:r>
          </w:p>
          <w:p w:rsidR="00F10AAE" w:rsidRPr="00533CAC" w:rsidRDefault="00F10AAE" w:rsidP="00F1617E">
            <w:pPr>
              <w:pStyle w:val="Odstavecseseznamem"/>
              <w:numPr>
                <w:ilvl w:val="0"/>
                <w:numId w:val="56"/>
              </w:numPr>
              <w:ind w:left="283"/>
              <w:rPr>
                <w:b/>
                <w:bCs/>
                <w:sz w:val="22"/>
                <w:szCs w:val="22"/>
              </w:rPr>
            </w:pPr>
            <w:r w:rsidRPr="00533CAC">
              <w:rPr>
                <w:b/>
                <w:bCs/>
                <w:sz w:val="22"/>
                <w:szCs w:val="22"/>
              </w:rPr>
              <w:t>Rozlišuje hlásky</w:t>
            </w:r>
          </w:p>
          <w:p w:rsidR="00F10AAE" w:rsidRPr="00533CAC" w:rsidRDefault="00F10AAE" w:rsidP="00F1617E">
            <w:pPr>
              <w:pStyle w:val="Odstavecseseznamem"/>
              <w:numPr>
                <w:ilvl w:val="0"/>
                <w:numId w:val="56"/>
              </w:numPr>
              <w:ind w:left="283"/>
              <w:rPr>
                <w:b/>
                <w:bCs/>
                <w:sz w:val="22"/>
                <w:szCs w:val="22"/>
              </w:rPr>
            </w:pPr>
            <w:r w:rsidRPr="00533CAC">
              <w:rPr>
                <w:b/>
                <w:bCs/>
                <w:sz w:val="22"/>
                <w:szCs w:val="22"/>
              </w:rPr>
              <w:t>Rozlišuje samohlásky krátké a dlouhé, dvojhlásky</w:t>
            </w:r>
          </w:p>
          <w:p w:rsidR="00F10AAE" w:rsidRPr="00533CAC" w:rsidRDefault="00F10AAE" w:rsidP="00F1617E">
            <w:pPr>
              <w:pStyle w:val="Odstavecseseznamem"/>
              <w:numPr>
                <w:ilvl w:val="0"/>
                <w:numId w:val="56"/>
              </w:numPr>
              <w:ind w:left="283"/>
              <w:rPr>
                <w:b/>
                <w:bCs/>
                <w:sz w:val="22"/>
                <w:szCs w:val="22"/>
              </w:rPr>
            </w:pPr>
            <w:r w:rsidRPr="00533CAC">
              <w:rPr>
                <w:b/>
                <w:bCs/>
                <w:sz w:val="22"/>
                <w:szCs w:val="22"/>
              </w:rPr>
              <w:t>Odůvodňuje a píše správně u/ů/ú ve slovech</w:t>
            </w:r>
          </w:p>
          <w:p w:rsidR="00F10AAE" w:rsidRPr="00533CAC" w:rsidRDefault="00F10AAE" w:rsidP="00F1617E">
            <w:pPr>
              <w:pStyle w:val="Odstavecseseznamem"/>
              <w:numPr>
                <w:ilvl w:val="0"/>
                <w:numId w:val="56"/>
              </w:numPr>
              <w:ind w:left="283"/>
              <w:rPr>
                <w:b/>
                <w:bCs/>
                <w:sz w:val="22"/>
                <w:szCs w:val="22"/>
              </w:rPr>
            </w:pPr>
            <w:r w:rsidRPr="00533CAC">
              <w:rPr>
                <w:b/>
                <w:bCs/>
                <w:sz w:val="22"/>
                <w:szCs w:val="22"/>
              </w:rPr>
              <w:t>Dokáže odůvodnit pravopis psaní párových souhlásek</w:t>
            </w:r>
          </w:p>
          <w:p w:rsidR="00F10AAE" w:rsidRPr="00533CAC" w:rsidRDefault="00F10AAE" w:rsidP="00F1617E">
            <w:pPr>
              <w:pStyle w:val="Odstavecseseznamem"/>
              <w:numPr>
                <w:ilvl w:val="0"/>
                <w:numId w:val="56"/>
              </w:numPr>
              <w:ind w:left="283"/>
              <w:rPr>
                <w:b/>
                <w:bCs/>
                <w:sz w:val="22"/>
                <w:szCs w:val="22"/>
              </w:rPr>
            </w:pPr>
            <w:r w:rsidRPr="00533CAC">
              <w:rPr>
                <w:b/>
                <w:bCs/>
                <w:sz w:val="22"/>
                <w:szCs w:val="22"/>
              </w:rPr>
              <w:t>Osvojí si abecedu, řadí slova podle abecedního pořadí</w:t>
            </w:r>
          </w:p>
        </w:tc>
        <w:tc>
          <w:tcPr>
            <w:tcW w:w="3296" w:type="dxa"/>
          </w:tcPr>
          <w:p w:rsidR="00F10AAE" w:rsidRPr="00533CAC" w:rsidRDefault="00F10AAE" w:rsidP="00F1617E">
            <w:pPr>
              <w:pStyle w:val="Odstavecseseznamem"/>
              <w:numPr>
                <w:ilvl w:val="0"/>
                <w:numId w:val="56"/>
              </w:numPr>
              <w:ind w:left="372"/>
              <w:rPr>
                <w:b/>
                <w:bCs/>
                <w:sz w:val="22"/>
                <w:szCs w:val="22"/>
              </w:rPr>
            </w:pPr>
            <w:r w:rsidRPr="00533CAC">
              <w:rPr>
                <w:b/>
                <w:bCs/>
                <w:sz w:val="22"/>
                <w:szCs w:val="22"/>
              </w:rPr>
              <w:t>Slovo – slabika – hláska</w:t>
            </w:r>
          </w:p>
          <w:p w:rsidR="00F10AAE" w:rsidRPr="00533CAC" w:rsidRDefault="00F10AAE" w:rsidP="00317C21">
            <w:pPr>
              <w:rPr>
                <w:b/>
                <w:bCs/>
                <w:sz w:val="22"/>
                <w:szCs w:val="22"/>
              </w:rPr>
            </w:pPr>
          </w:p>
          <w:p w:rsidR="00F10AAE" w:rsidRPr="00533CAC" w:rsidRDefault="00F10AAE" w:rsidP="00F1617E">
            <w:pPr>
              <w:pStyle w:val="Odstavecseseznamem"/>
              <w:numPr>
                <w:ilvl w:val="0"/>
                <w:numId w:val="56"/>
              </w:numPr>
              <w:ind w:left="372"/>
              <w:rPr>
                <w:b/>
                <w:bCs/>
                <w:sz w:val="22"/>
                <w:szCs w:val="22"/>
              </w:rPr>
            </w:pPr>
            <w:r w:rsidRPr="00533CAC">
              <w:rPr>
                <w:b/>
                <w:bCs/>
                <w:sz w:val="22"/>
                <w:szCs w:val="22"/>
              </w:rPr>
              <w:t>Třídění hlásek</w:t>
            </w:r>
          </w:p>
          <w:p w:rsidR="00F10AAE" w:rsidRPr="00533CAC" w:rsidRDefault="00F10AAE" w:rsidP="00F1617E">
            <w:pPr>
              <w:pStyle w:val="Odstavecseseznamem"/>
              <w:numPr>
                <w:ilvl w:val="0"/>
                <w:numId w:val="56"/>
              </w:numPr>
              <w:ind w:left="372"/>
              <w:rPr>
                <w:b/>
                <w:bCs/>
                <w:sz w:val="22"/>
                <w:szCs w:val="22"/>
              </w:rPr>
            </w:pPr>
            <w:r w:rsidRPr="00533CAC">
              <w:rPr>
                <w:b/>
                <w:bCs/>
                <w:sz w:val="22"/>
                <w:szCs w:val="22"/>
              </w:rPr>
              <w:t>Samohlásky dlouhé a krátké, dvojhlásky</w:t>
            </w:r>
          </w:p>
          <w:p w:rsidR="00F10AAE" w:rsidRPr="00533CAC" w:rsidRDefault="00F10AAE" w:rsidP="00317C21">
            <w:pPr>
              <w:pStyle w:val="Odstavecseseznamem"/>
              <w:rPr>
                <w:b/>
                <w:bCs/>
                <w:sz w:val="22"/>
                <w:szCs w:val="22"/>
              </w:rPr>
            </w:pPr>
          </w:p>
          <w:p w:rsidR="00F10AAE" w:rsidRPr="00533CAC" w:rsidRDefault="00F10AAE" w:rsidP="00317C21">
            <w:pPr>
              <w:pStyle w:val="Odstavecseseznamem"/>
              <w:rPr>
                <w:b/>
                <w:bCs/>
                <w:sz w:val="22"/>
                <w:szCs w:val="22"/>
              </w:rPr>
            </w:pPr>
          </w:p>
          <w:p w:rsidR="00F10AAE" w:rsidRPr="00533CAC" w:rsidRDefault="00F10AAE" w:rsidP="00317C21">
            <w:pPr>
              <w:rPr>
                <w:b/>
                <w:bCs/>
                <w:sz w:val="22"/>
                <w:szCs w:val="22"/>
              </w:rPr>
            </w:pPr>
          </w:p>
          <w:p w:rsidR="00F10AAE" w:rsidRPr="00533CAC" w:rsidRDefault="00F10AAE" w:rsidP="00F1617E">
            <w:pPr>
              <w:pStyle w:val="Odstavecseseznamem"/>
              <w:numPr>
                <w:ilvl w:val="0"/>
                <w:numId w:val="56"/>
              </w:numPr>
              <w:ind w:left="372"/>
              <w:rPr>
                <w:b/>
                <w:bCs/>
                <w:sz w:val="22"/>
                <w:szCs w:val="22"/>
              </w:rPr>
            </w:pPr>
            <w:r w:rsidRPr="00533CAC">
              <w:rPr>
                <w:b/>
                <w:bCs/>
                <w:sz w:val="22"/>
                <w:szCs w:val="22"/>
              </w:rPr>
              <w:t>Párové souhlásky</w:t>
            </w: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F1617E">
            <w:pPr>
              <w:pStyle w:val="Odstavecseseznamem"/>
              <w:numPr>
                <w:ilvl w:val="0"/>
                <w:numId w:val="56"/>
              </w:numPr>
              <w:ind w:left="357"/>
              <w:rPr>
                <w:b/>
                <w:bCs/>
                <w:sz w:val="22"/>
                <w:szCs w:val="22"/>
              </w:rPr>
            </w:pPr>
            <w:r w:rsidRPr="00533CAC">
              <w:rPr>
                <w:b/>
                <w:bCs/>
                <w:sz w:val="22"/>
                <w:szCs w:val="22"/>
              </w:rPr>
              <w:t>Abeceda, abecední řazení slov</w:t>
            </w:r>
          </w:p>
          <w:p w:rsidR="00F10AAE" w:rsidRPr="00533CAC" w:rsidRDefault="00F10AAE" w:rsidP="00317C21">
            <w:pPr>
              <w:pStyle w:val="Odstavecseseznamem"/>
              <w:ind w:left="360"/>
              <w:rPr>
                <w:b/>
                <w:bCs/>
                <w:sz w:val="22"/>
                <w:szCs w:val="22"/>
              </w:rPr>
            </w:pPr>
          </w:p>
        </w:tc>
      </w:tr>
      <w:tr w:rsidR="00F10AAE" w:rsidRPr="00533CAC">
        <w:tc>
          <w:tcPr>
            <w:tcW w:w="3001" w:type="dxa"/>
          </w:tcPr>
          <w:p w:rsidR="00F10AAE" w:rsidRPr="00533CAC" w:rsidRDefault="00F10AAE" w:rsidP="00317C21">
            <w:pPr>
              <w:pStyle w:val="Normlnweb"/>
              <w:spacing w:after="0"/>
              <w:rPr>
                <w:sz w:val="22"/>
                <w:szCs w:val="22"/>
              </w:rPr>
            </w:pPr>
            <w:r w:rsidRPr="00533CAC">
              <w:rPr>
                <w:b/>
                <w:bCs/>
                <w:color w:val="000000"/>
                <w:sz w:val="22"/>
                <w:szCs w:val="22"/>
                <w:highlight w:val="lightGray"/>
              </w:rPr>
              <w:lastRenderedPageBreak/>
              <w:t>ČJL-3-2-02</w:t>
            </w:r>
            <w:r w:rsidRPr="00533CAC">
              <w:rPr>
                <w:b/>
                <w:bCs/>
                <w:color w:val="000000"/>
                <w:sz w:val="22"/>
                <w:szCs w:val="22"/>
              </w:rPr>
              <w:t xml:space="preserve"> porovnává významy slov, zvláště slova opačného významu a slova významem souřadná, nadřazená a podřazená, vyhledá v textu slova příbuzná </w:t>
            </w:r>
          </w:p>
        </w:tc>
        <w:tc>
          <w:tcPr>
            <w:tcW w:w="3054" w:type="dxa"/>
          </w:tcPr>
          <w:p w:rsidR="00F10AAE" w:rsidRPr="00533CAC" w:rsidRDefault="00F10AAE" w:rsidP="00F1617E">
            <w:pPr>
              <w:numPr>
                <w:ilvl w:val="0"/>
                <w:numId w:val="17"/>
              </w:numPr>
              <w:rPr>
                <w:b/>
                <w:bCs/>
                <w:sz w:val="22"/>
                <w:szCs w:val="22"/>
              </w:rPr>
            </w:pPr>
            <w:r w:rsidRPr="00533CAC">
              <w:rPr>
                <w:b/>
                <w:bCs/>
                <w:sz w:val="22"/>
                <w:szCs w:val="22"/>
              </w:rPr>
              <w:t>Pozná a vymyslí slova významem nadřazená, podřazená, souřadná</w:t>
            </w:r>
          </w:p>
          <w:p w:rsidR="00F10AAE" w:rsidRPr="00533CAC" w:rsidRDefault="00F10AAE" w:rsidP="00F1617E">
            <w:pPr>
              <w:numPr>
                <w:ilvl w:val="0"/>
                <w:numId w:val="17"/>
              </w:numPr>
              <w:rPr>
                <w:b/>
                <w:bCs/>
                <w:sz w:val="22"/>
                <w:szCs w:val="22"/>
              </w:rPr>
            </w:pPr>
            <w:r w:rsidRPr="00533CAC">
              <w:rPr>
                <w:b/>
                <w:bCs/>
                <w:sz w:val="22"/>
                <w:szCs w:val="22"/>
              </w:rPr>
              <w:t>Pozná a vymyslí slova protikladná, souznačná, mnohoznačná</w:t>
            </w:r>
          </w:p>
          <w:p w:rsidR="00F10AAE" w:rsidRPr="00533CAC" w:rsidRDefault="00F10AAE" w:rsidP="00317C21">
            <w:pPr>
              <w:ind w:left="360"/>
              <w:rPr>
                <w:b/>
                <w:bCs/>
                <w:sz w:val="22"/>
                <w:szCs w:val="22"/>
              </w:rPr>
            </w:pPr>
          </w:p>
        </w:tc>
        <w:tc>
          <w:tcPr>
            <w:tcW w:w="3296" w:type="dxa"/>
          </w:tcPr>
          <w:p w:rsidR="00F10AAE" w:rsidRPr="00533CAC" w:rsidRDefault="00F10AAE" w:rsidP="00F1617E">
            <w:pPr>
              <w:numPr>
                <w:ilvl w:val="0"/>
                <w:numId w:val="17"/>
              </w:numPr>
              <w:tabs>
                <w:tab w:val="clear" w:pos="360"/>
                <w:tab w:val="num" w:pos="0"/>
              </w:tabs>
              <w:rPr>
                <w:b/>
                <w:bCs/>
                <w:sz w:val="22"/>
                <w:szCs w:val="22"/>
              </w:rPr>
            </w:pPr>
            <w:r w:rsidRPr="00533CAC">
              <w:rPr>
                <w:b/>
                <w:bCs/>
                <w:sz w:val="22"/>
                <w:szCs w:val="22"/>
              </w:rPr>
              <w:t>Slovní význam</w:t>
            </w: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tc>
      </w:tr>
      <w:tr w:rsidR="00F10AAE" w:rsidRPr="00533CAC">
        <w:tc>
          <w:tcPr>
            <w:tcW w:w="3001" w:type="dxa"/>
          </w:tcPr>
          <w:p w:rsidR="00F10AAE" w:rsidRPr="00533CAC" w:rsidRDefault="00F10AAE" w:rsidP="00317C21">
            <w:pPr>
              <w:pStyle w:val="Normlnweb"/>
              <w:spacing w:after="0"/>
              <w:rPr>
                <w:b/>
                <w:bCs/>
                <w:color w:val="000000"/>
                <w:sz w:val="22"/>
                <w:szCs w:val="22"/>
              </w:rPr>
            </w:pPr>
            <w:r w:rsidRPr="00533CAC">
              <w:rPr>
                <w:b/>
                <w:bCs/>
                <w:color w:val="000000"/>
                <w:sz w:val="22"/>
                <w:szCs w:val="22"/>
                <w:highlight w:val="lightGray"/>
              </w:rPr>
              <w:t>ČJL-3-2-03</w:t>
            </w:r>
            <w:r w:rsidRPr="00533CAC">
              <w:rPr>
                <w:b/>
                <w:bCs/>
                <w:color w:val="000000"/>
                <w:sz w:val="22"/>
                <w:szCs w:val="22"/>
              </w:rPr>
              <w:t xml:space="preserve"> porovnává a třídí slova podle zobecněného významu – děj, věc, okolnost, vlastnost </w:t>
            </w:r>
          </w:p>
        </w:tc>
        <w:tc>
          <w:tcPr>
            <w:tcW w:w="3054" w:type="dxa"/>
          </w:tcPr>
          <w:p w:rsidR="00F10AAE" w:rsidRPr="00533CAC" w:rsidRDefault="00F10AAE" w:rsidP="00317C21">
            <w:pPr>
              <w:pStyle w:val="Normlnweb"/>
              <w:spacing w:after="0"/>
              <w:ind w:left="360"/>
              <w:rPr>
                <w:b/>
                <w:bCs/>
                <w:sz w:val="22"/>
                <w:szCs w:val="22"/>
              </w:rPr>
            </w:pPr>
          </w:p>
        </w:tc>
        <w:tc>
          <w:tcPr>
            <w:tcW w:w="3296" w:type="dxa"/>
          </w:tcPr>
          <w:p w:rsidR="00F10AAE" w:rsidRPr="00533CAC" w:rsidRDefault="00F10AAE" w:rsidP="00317C21">
            <w:pPr>
              <w:ind w:left="360"/>
              <w:jc w:val="both"/>
              <w:rPr>
                <w:b/>
                <w:bCs/>
                <w:sz w:val="22"/>
                <w:szCs w:val="22"/>
              </w:rPr>
            </w:pPr>
          </w:p>
        </w:tc>
      </w:tr>
      <w:tr w:rsidR="00F10AAE" w:rsidRPr="00533CAC">
        <w:tc>
          <w:tcPr>
            <w:tcW w:w="3001"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ČJL-3-2-04</w:t>
            </w:r>
            <w:r w:rsidRPr="00533CAC">
              <w:rPr>
                <w:b/>
                <w:bCs/>
                <w:color w:val="000000"/>
                <w:sz w:val="22"/>
                <w:szCs w:val="22"/>
              </w:rPr>
              <w:t xml:space="preserve"> rozlišuje slovní druhy v základním tvaru </w:t>
            </w:r>
          </w:p>
        </w:tc>
        <w:tc>
          <w:tcPr>
            <w:tcW w:w="3054" w:type="dxa"/>
          </w:tcPr>
          <w:p w:rsidR="00F10AAE" w:rsidRPr="00533CAC" w:rsidRDefault="00F10AAE" w:rsidP="00F1617E">
            <w:pPr>
              <w:numPr>
                <w:ilvl w:val="0"/>
                <w:numId w:val="20"/>
              </w:numPr>
              <w:rPr>
                <w:b/>
                <w:bCs/>
                <w:sz w:val="22"/>
                <w:szCs w:val="22"/>
              </w:rPr>
            </w:pPr>
            <w:r w:rsidRPr="00533CAC">
              <w:rPr>
                <w:b/>
                <w:bCs/>
                <w:sz w:val="22"/>
                <w:szCs w:val="22"/>
              </w:rPr>
              <w:t>Pozná podstatné jméno</w:t>
            </w:r>
          </w:p>
          <w:p w:rsidR="00F10AAE" w:rsidRPr="00533CAC" w:rsidRDefault="00F10AAE" w:rsidP="00F1617E">
            <w:pPr>
              <w:numPr>
                <w:ilvl w:val="0"/>
                <w:numId w:val="20"/>
              </w:numPr>
              <w:rPr>
                <w:b/>
                <w:bCs/>
                <w:sz w:val="22"/>
                <w:szCs w:val="22"/>
              </w:rPr>
            </w:pPr>
            <w:r w:rsidRPr="00533CAC">
              <w:rPr>
                <w:b/>
                <w:bCs/>
                <w:sz w:val="22"/>
                <w:szCs w:val="22"/>
              </w:rPr>
              <w:t>Pozná sloveso</w:t>
            </w:r>
          </w:p>
          <w:p w:rsidR="00F10AAE" w:rsidRPr="00533CAC" w:rsidRDefault="00F10AAE" w:rsidP="00F1617E">
            <w:pPr>
              <w:numPr>
                <w:ilvl w:val="0"/>
                <w:numId w:val="20"/>
              </w:numPr>
              <w:rPr>
                <w:b/>
                <w:bCs/>
                <w:sz w:val="22"/>
                <w:szCs w:val="22"/>
              </w:rPr>
            </w:pPr>
            <w:r w:rsidRPr="00533CAC">
              <w:rPr>
                <w:b/>
                <w:bCs/>
                <w:sz w:val="22"/>
                <w:szCs w:val="22"/>
              </w:rPr>
              <w:t>Odlišuje čtení a psaní předložek</w:t>
            </w:r>
          </w:p>
          <w:p w:rsidR="00F10AAE" w:rsidRPr="00533CAC" w:rsidRDefault="00F10AAE" w:rsidP="00F1617E">
            <w:pPr>
              <w:numPr>
                <w:ilvl w:val="0"/>
                <w:numId w:val="20"/>
              </w:numPr>
              <w:rPr>
                <w:b/>
                <w:bCs/>
                <w:sz w:val="22"/>
                <w:szCs w:val="22"/>
              </w:rPr>
            </w:pPr>
            <w:r w:rsidRPr="00533CAC">
              <w:rPr>
                <w:b/>
                <w:bCs/>
                <w:sz w:val="22"/>
                <w:szCs w:val="22"/>
              </w:rPr>
              <w:t>Seznámí se se slovními druhy</w:t>
            </w:r>
          </w:p>
        </w:tc>
        <w:tc>
          <w:tcPr>
            <w:tcW w:w="3296" w:type="dxa"/>
          </w:tcPr>
          <w:p w:rsidR="00F10AAE" w:rsidRPr="00533CAC" w:rsidRDefault="00F10AAE" w:rsidP="00F1617E">
            <w:pPr>
              <w:numPr>
                <w:ilvl w:val="0"/>
                <w:numId w:val="19"/>
              </w:numPr>
              <w:jc w:val="both"/>
              <w:rPr>
                <w:b/>
                <w:bCs/>
                <w:sz w:val="22"/>
                <w:szCs w:val="22"/>
              </w:rPr>
            </w:pPr>
            <w:r w:rsidRPr="00533CAC">
              <w:rPr>
                <w:b/>
                <w:bCs/>
                <w:sz w:val="22"/>
                <w:szCs w:val="22"/>
              </w:rPr>
              <w:t>Slovní druhy</w:t>
            </w:r>
          </w:p>
        </w:tc>
      </w:tr>
      <w:tr w:rsidR="00F10AAE" w:rsidRPr="00533CAC">
        <w:tc>
          <w:tcPr>
            <w:tcW w:w="3001"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ČJL-3-2-05</w:t>
            </w:r>
            <w:r w:rsidRPr="00533CAC">
              <w:rPr>
                <w:b/>
                <w:bCs/>
                <w:color w:val="000000"/>
                <w:sz w:val="22"/>
                <w:szCs w:val="22"/>
              </w:rPr>
              <w:t xml:space="preserve"> užívá v mluveném projevu správné gramatické tvary podstatných jmen, přídavných jmen a sloves</w:t>
            </w:r>
          </w:p>
        </w:tc>
        <w:tc>
          <w:tcPr>
            <w:tcW w:w="3054" w:type="dxa"/>
          </w:tcPr>
          <w:p w:rsidR="00F10AAE" w:rsidRPr="00533CAC" w:rsidRDefault="00F10AAE" w:rsidP="00F1617E">
            <w:pPr>
              <w:pStyle w:val="Odstavecseseznamem"/>
              <w:numPr>
                <w:ilvl w:val="0"/>
                <w:numId w:val="19"/>
              </w:numPr>
              <w:jc w:val="both"/>
              <w:rPr>
                <w:b/>
                <w:bCs/>
                <w:sz w:val="22"/>
                <w:szCs w:val="22"/>
              </w:rPr>
            </w:pPr>
            <w:r w:rsidRPr="00533CAC">
              <w:rPr>
                <w:b/>
                <w:bCs/>
                <w:sz w:val="22"/>
                <w:szCs w:val="22"/>
              </w:rPr>
              <w:t>Mluví gramaticky správně</w:t>
            </w:r>
          </w:p>
        </w:tc>
        <w:tc>
          <w:tcPr>
            <w:tcW w:w="3296" w:type="dxa"/>
          </w:tcPr>
          <w:p w:rsidR="00F10AAE" w:rsidRPr="00533CAC" w:rsidRDefault="00F10AAE" w:rsidP="00317C21">
            <w:pPr>
              <w:ind w:left="360"/>
              <w:jc w:val="both"/>
              <w:rPr>
                <w:b/>
                <w:bCs/>
                <w:sz w:val="22"/>
                <w:szCs w:val="22"/>
              </w:rPr>
            </w:pPr>
          </w:p>
        </w:tc>
      </w:tr>
      <w:tr w:rsidR="00F10AAE" w:rsidRPr="00533CAC">
        <w:tc>
          <w:tcPr>
            <w:tcW w:w="3001" w:type="dxa"/>
          </w:tcPr>
          <w:p w:rsidR="00F10AAE" w:rsidRPr="00533CAC" w:rsidRDefault="00F10AAE" w:rsidP="00317C21">
            <w:pPr>
              <w:pStyle w:val="Default"/>
              <w:rPr>
                <w:rFonts w:ascii="Times New Roman" w:hAnsi="Times New Roman" w:cs="Times New Roman"/>
                <w:sz w:val="22"/>
                <w:szCs w:val="22"/>
              </w:rPr>
            </w:pPr>
            <w:r w:rsidRPr="00533CAC">
              <w:rPr>
                <w:rFonts w:ascii="Times New Roman" w:hAnsi="Times New Roman" w:cs="Times New Roman"/>
                <w:b/>
                <w:bCs/>
                <w:sz w:val="22"/>
                <w:szCs w:val="22"/>
                <w:highlight w:val="lightGray"/>
              </w:rPr>
              <w:t>ČJL-3-2-06</w:t>
            </w:r>
            <w:r w:rsidRPr="00533CAC">
              <w:rPr>
                <w:rFonts w:ascii="Times New Roman" w:hAnsi="Times New Roman" w:cs="Times New Roman"/>
                <w:b/>
                <w:bCs/>
                <w:sz w:val="22"/>
                <w:szCs w:val="22"/>
              </w:rPr>
              <w:t xml:space="preserve"> spojuje věty do jednodušších souvětí vhodnými spojkami a jinými spojovacími výrazy </w:t>
            </w:r>
          </w:p>
          <w:p w:rsidR="00F10AAE" w:rsidRPr="00533CAC" w:rsidRDefault="00F10AAE" w:rsidP="00317C21">
            <w:pPr>
              <w:pStyle w:val="Normlnweb"/>
              <w:spacing w:after="0"/>
              <w:rPr>
                <w:b/>
                <w:bCs/>
                <w:color w:val="000000"/>
                <w:sz w:val="22"/>
                <w:szCs w:val="22"/>
                <w:highlight w:val="lightGray"/>
              </w:rPr>
            </w:pPr>
          </w:p>
        </w:tc>
        <w:tc>
          <w:tcPr>
            <w:tcW w:w="3054" w:type="dxa"/>
          </w:tcPr>
          <w:p w:rsidR="00F10AAE" w:rsidRPr="00533CAC" w:rsidRDefault="00F10AAE" w:rsidP="00F1617E">
            <w:pPr>
              <w:numPr>
                <w:ilvl w:val="0"/>
                <w:numId w:val="19"/>
              </w:numPr>
              <w:rPr>
                <w:b/>
                <w:bCs/>
                <w:sz w:val="22"/>
                <w:szCs w:val="22"/>
              </w:rPr>
            </w:pPr>
            <w:r w:rsidRPr="00533CAC">
              <w:rPr>
                <w:b/>
                <w:bCs/>
                <w:sz w:val="22"/>
                <w:szCs w:val="22"/>
              </w:rPr>
              <w:t>Pozná větu v textu i v mluveném projevu</w:t>
            </w:r>
          </w:p>
          <w:p w:rsidR="00F10AAE" w:rsidRPr="00533CAC" w:rsidRDefault="00F10AAE" w:rsidP="00F1617E">
            <w:pPr>
              <w:numPr>
                <w:ilvl w:val="0"/>
                <w:numId w:val="19"/>
              </w:numPr>
              <w:jc w:val="both"/>
              <w:rPr>
                <w:b/>
                <w:bCs/>
                <w:sz w:val="22"/>
                <w:szCs w:val="22"/>
              </w:rPr>
            </w:pPr>
            <w:r w:rsidRPr="00533CAC">
              <w:rPr>
                <w:b/>
                <w:bCs/>
                <w:sz w:val="22"/>
                <w:szCs w:val="22"/>
              </w:rPr>
              <w:t>Spojuje věty do jednodušších souvětí</w:t>
            </w:r>
          </w:p>
        </w:tc>
        <w:tc>
          <w:tcPr>
            <w:tcW w:w="3296" w:type="dxa"/>
          </w:tcPr>
          <w:p w:rsidR="00F10AAE" w:rsidRPr="00533CAC" w:rsidRDefault="00F10AAE" w:rsidP="00F1617E">
            <w:pPr>
              <w:numPr>
                <w:ilvl w:val="0"/>
                <w:numId w:val="19"/>
              </w:numPr>
              <w:jc w:val="both"/>
              <w:rPr>
                <w:b/>
                <w:bCs/>
                <w:sz w:val="22"/>
                <w:szCs w:val="22"/>
              </w:rPr>
            </w:pPr>
            <w:r w:rsidRPr="00533CAC">
              <w:rPr>
                <w:b/>
                <w:bCs/>
                <w:sz w:val="22"/>
                <w:szCs w:val="22"/>
              </w:rPr>
              <w:t>Věta, interpunkce věty</w:t>
            </w:r>
          </w:p>
          <w:p w:rsidR="00F10AAE" w:rsidRPr="00533CAC" w:rsidRDefault="00F10AAE" w:rsidP="00317C21">
            <w:pPr>
              <w:jc w:val="both"/>
              <w:rPr>
                <w:b/>
                <w:bCs/>
                <w:sz w:val="22"/>
                <w:szCs w:val="22"/>
              </w:rPr>
            </w:pPr>
          </w:p>
          <w:p w:rsidR="00F10AAE" w:rsidRPr="00533CAC" w:rsidRDefault="00F10AAE" w:rsidP="00F1617E">
            <w:pPr>
              <w:numPr>
                <w:ilvl w:val="0"/>
                <w:numId w:val="19"/>
              </w:numPr>
              <w:jc w:val="both"/>
              <w:rPr>
                <w:b/>
                <w:bCs/>
                <w:sz w:val="22"/>
                <w:szCs w:val="22"/>
              </w:rPr>
            </w:pPr>
            <w:r w:rsidRPr="00533CAC">
              <w:rPr>
                <w:b/>
                <w:bCs/>
                <w:sz w:val="22"/>
                <w:szCs w:val="22"/>
              </w:rPr>
              <w:t>Souvětí, spojky, spojovací výrazy</w:t>
            </w:r>
          </w:p>
        </w:tc>
      </w:tr>
      <w:tr w:rsidR="00F10AAE" w:rsidRPr="00533CAC">
        <w:tc>
          <w:tcPr>
            <w:tcW w:w="3001" w:type="dxa"/>
          </w:tcPr>
          <w:p w:rsidR="00F10AAE" w:rsidRPr="00533CAC" w:rsidRDefault="00F10AAE" w:rsidP="00317C21">
            <w:pPr>
              <w:pStyle w:val="Default"/>
              <w:rPr>
                <w:rFonts w:ascii="Times New Roman" w:hAnsi="Times New Roman" w:cs="Times New Roman"/>
                <w:sz w:val="22"/>
                <w:szCs w:val="22"/>
              </w:rPr>
            </w:pPr>
            <w:r w:rsidRPr="00533CAC">
              <w:rPr>
                <w:rFonts w:ascii="Times New Roman" w:hAnsi="Times New Roman" w:cs="Times New Roman"/>
                <w:b/>
                <w:bCs/>
                <w:sz w:val="22"/>
                <w:szCs w:val="22"/>
                <w:highlight w:val="lightGray"/>
              </w:rPr>
              <w:t>ČJL-3-2-07</w:t>
            </w:r>
            <w:r w:rsidRPr="00533CAC">
              <w:rPr>
                <w:rFonts w:ascii="Times New Roman" w:hAnsi="Times New Roman" w:cs="Times New Roman"/>
                <w:b/>
                <w:bCs/>
                <w:sz w:val="22"/>
                <w:szCs w:val="22"/>
              </w:rPr>
              <w:t xml:space="preserve"> rozlišuje v textu druhy vět podle postoje mluvčího a k jejich vytvoření volí vhodné jazykové i zvukové prostředky </w:t>
            </w:r>
          </w:p>
          <w:p w:rsidR="00F10AAE" w:rsidRPr="00533CAC" w:rsidRDefault="00F10AAE" w:rsidP="00317C21">
            <w:pPr>
              <w:pStyle w:val="Default"/>
              <w:rPr>
                <w:rFonts w:ascii="Times New Roman" w:hAnsi="Times New Roman" w:cs="Times New Roman"/>
                <w:b/>
                <w:bCs/>
                <w:sz w:val="22"/>
                <w:szCs w:val="22"/>
                <w:highlight w:val="lightGray"/>
              </w:rPr>
            </w:pPr>
          </w:p>
        </w:tc>
        <w:tc>
          <w:tcPr>
            <w:tcW w:w="3054" w:type="dxa"/>
          </w:tcPr>
          <w:p w:rsidR="00F10AAE" w:rsidRPr="00533CAC" w:rsidRDefault="00F10AAE" w:rsidP="00317C21">
            <w:pPr>
              <w:rPr>
                <w:b/>
                <w:bCs/>
                <w:sz w:val="22"/>
                <w:szCs w:val="22"/>
              </w:rPr>
            </w:pPr>
          </w:p>
          <w:p w:rsidR="00F10AAE" w:rsidRPr="00533CAC" w:rsidRDefault="00F10AAE" w:rsidP="00F1617E">
            <w:pPr>
              <w:numPr>
                <w:ilvl w:val="0"/>
                <w:numId w:val="27"/>
              </w:numPr>
              <w:rPr>
                <w:b/>
                <w:bCs/>
                <w:sz w:val="22"/>
                <w:szCs w:val="22"/>
              </w:rPr>
            </w:pPr>
            <w:r w:rsidRPr="00533CAC">
              <w:rPr>
                <w:b/>
                <w:bCs/>
                <w:sz w:val="22"/>
                <w:szCs w:val="22"/>
              </w:rPr>
              <w:t>Rozlišuje druhy vět, používá správnou interpunkci</w:t>
            </w:r>
          </w:p>
          <w:p w:rsidR="00F10AAE" w:rsidRPr="00533CAC" w:rsidRDefault="00F10AAE" w:rsidP="00F1617E">
            <w:pPr>
              <w:numPr>
                <w:ilvl w:val="0"/>
                <w:numId w:val="27"/>
              </w:numPr>
              <w:rPr>
                <w:b/>
                <w:bCs/>
                <w:sz w:val="22"/>
                <w:szCs w:val="22"/>
              </w:rPr>
            </w:pPr>
            <w:r w:rsidRPr="00533CAC">
              <w:rPr>
                <w:b/>
                <w:bCs/>
                <w:sz w:val="22"/>
                <w:szCs w:val="22"/>
              </w:rPr>
              <w:t>Logicky uspořádá věty podle posloupnosti</w:t>
            </w:r>
          </w:p>
        </w:tc>
        <w:tc>
          <w:tcPr>
            <w:tcW w:w="3296" w:type="dxa"/>
          </w:tcPr>
          <w:p w:rsidR="00F10AAE" w:rsidRPr="00533CAC" w:rsidRDefault="00F10AAE" w:rsidP="00317C21">
            <w:pPr>
              <w:jc w:val="both"/>
              <w:rPr>
                <w:b/>
                <w:bCs/>
                <w:sz w:val="22"/>
                <w:szCs w:val="22"/>
              </w:rPr>
            </w:pPr>
          </w:p>
          <w:p w:rsidR="00F10AAE" w:rsidRPr="00533CAC" w:rsidRDefault="00F10AAE" w:rsidP="00F1617E">
            <w:pPr>
              <w:pStyle w:val="Odstavecseseznamem"/>
              <w:numPr>
                <w:ilvl w:val="0"/>
                <w:numId w:val="19"/>
              </w:numPr>
              <w:jc w:val="both"/>
              <w:rPr>
                <w:b/>
                <w:bCs/>
                <w:sz w:val="22"/>
                <w:szCs w:val="22"/>
              </w:rPr>
            </w:pPr>
            <w:r w:rsidRPr="00533CAC">
              <w:rPr>
                <w:b/>
                <w:bCs/>
                <w:sz w:val="22"/>
                <w:szCs w:val="22"/>
              </w:rPr>
              <w:t>Druhy vět podle postoje mluvčího</w:t>
            </w:r>
          </w:p>
          <w:p w:rsidR="00F10AAE" w:rsidRPr="00533CAC" w:rsidRDefault="00F10AAE" w:rsidP="00317C21">
            <w:pPr>
              <w:pStyle w:val="Odstavecseseznamem"/>
              <w:rPr>
                <w:b/>
                <w:bCs/>
                <w:sz w:val="22"/>
                <w:szCs w:val="22"/>
              </w:rPr>
            </w:pPr>
          </w:p>
          <w:p w:rsidR="00F10AAE" w:rsidRPr="00533CAC" w:rsidRDefault="00F10AAE" w:rsidP="00F1617E">
            <w:pPr>
              <w:pStyle w:val="Odstavecseseznamem"/>
              <w:numPr>
                <w:ilvl w:val="0"/>
                <w:numId w:val="19"/>
              </w:numPr>
              <w:jc w:val="both"/>
              <w:rPr>
                <w:b/>
                <w:bCs/>
                <w:sz w:val="22"/>
                <w:szCs w:val="22"/>
              </w:rPr>
            </w:pPr>
            <w:r w:rsidRPr="00533CAC">
              <w:rPr>
                <w:b/>
                <w:bCs/>
                <w:sz w:val="22"/>
                <w:szCs w:val="22"/>
              </w:rPr>
              <w:t>Pořadí vět v textu</w:t>
            </w:r>
          </w:p>
        </w:tc>
      </w:tr>
      <w:tr w:rsidR="00F10AAE" w:rsidRPr="00533CAC">
        <w:tc>
          <w:tcPr>
            <w:tcW w:w="3001" w:type="dxa"/>
          </w:tcPr>
          <w:p w:rsidR="00F10AAE" w:rsidRPr="00533CAC" w:rsidRDefault="00F10AAE" w:rsidP="00317C21">
            <w:pPr>
              <w:pStyle w:val="Default"/>
              <w:rPr>
                <w:rFonts w:ascii="Times New Roman" w:hAnsi="Times New Roman" w:cs="Times New Roman"/>
                <w:sz w:val="22"/>
                <w:szCs w:val="22"/>
              </w:rPr>
            </w:pPr>
            <w:r w:rsidRPr="00533CAC">
              <w:rPr>
                <w:rFonts w:ascii="Times New Roman" w:hAnsi="Times New Roman" w:cs="Times New Roman"/>
                <w:b/>
                <w:bCs/>
                <w:sz w:val="22"/>
                <w:szCs w:val="22"/>
                <w:highlight w:val="lightGray"/>
              </w:rPr>
              <w:t>ČJL-3-2-08</w:t>
            </w:r>
            <w:r w:rsidRPr="00533CAC">
              <w:rPr>
                <w:rFonts w:ascii="Times New Roman" w:hAnsi="Times New Roman" w:cs="Times New Roman"/>
                <w:b/>
                <w:bCs/>
                <w:sz w:val="22"/>
                <w:szCs w:val="22"/>
              </w:rPr>
              <w:t xml:space="preserve"> odůvodňuje a píše správně: i/y po tvrdých a měkkých souhláskách i po obojetných souhláskách ve vyjmenovaných slovech; </w:t>
            </w:r>
            <w:proofErr w:type="spellStart"/>
            <w:r w:rsidRPr="00533CAC">
              <w:rPr>
                <w:rFonts w:ascii="Times New Roman" w:hAnsi="Times New Roman" w:cs="Times New Roman"/>
                <w:b/>
                <w:bCs/>
                <w:sz w:val="22"/>
                <w:szCs w:val="22"/>
              </w:rPr>
              <w:t>dě</w:t>
            </w:r>
            <w:proofErr w:type="spellEnd"/>
            <w:r w:rsidRPr="00533CAC">
              <w:rPr>
                <w:rFonts w:ascii="Times New Roman" w:hAnsi="Times New Roman" w:cs="Times New Roman"/>
                <w:b/>
                <w:bCs/>
                <w:sz w:val="22"/>
                <w:szCs w:val="22"/>
              </w:rPr>
              <w:t xml:space="preserve">, tě, ně, ú/ů, </w:t>
            </w:r>
            <w:proofErr w:type="spellStart"/>
            <w:r w:rsidRPr="00533CAC">
              <w:rPr>
                <w:rFonts w:ascii="Times New Roman" w:hAnsi="Times New Roman" w:cs="Times New Roman"/>
                <w:b/>
                <w:bCs/>
                <w:sz w:val="22"/>
                <w:szCs w:val="22"/>
              </w:rPr>
              <w:t>bě</w:t>
            </w:r>
            <w:proofErr w:type="spellEnd"/>
            <w:r w:rsidRPr="00533CAC">
              <w:rPr>
                <w:rFonts w:ascii="Times New Roman" w:hAnsi="Times New Roman" w:cs="Times New Roman"/>
                <w:b/>
                <w:bCs/>
                <w:sz w:val="22"/>
                <w:szCs w:val="22"/>
              </w:rPr>
              <w:t xml:space="preserve">, </w:t>
            </w:r>
            <w:proofErr w:type="spellStart"/>
            <w:r w:rsidRPr="00533CAC">
              <w:rPr>
                <w:rFonts w:ascii="Times New Roman" w:hAnsi="Times New Roman" w:cs="Times New Roman"/>
                <w:b/>
                <w:bCs/>
                <w:sz w:val="22"/>
                <w:szCs w:val="22"/>
              </w:rPr>
              <w:t>pě</w:t>
            </w:r>
            <w:proofErr w:type="spellEnd"/>
            <w:r w:rsidRPr="00533CAC">
              <w:rPr>
                <w:rFonts w:ascii="Times New Roman" w:hAnsi="Times New Roman" w:cs="Times New Roman"/>
                <w:b/>
                <w:bCs/>
                <w:sz w:val="22"/>
                <w:szCs w:val="22"/>
              </w:rPr>
              <w:t xml:space="preserve">, </w:t>
            </w:r>
            <w:proofErr w:type="spellStart"/>
            <w:r w:rsidRPr="00533CAC">
              <w:rPr>
                <w:rFonts w:ascii="Times New Roman" w:hAnsi="Times New Roman" w:cs="Times New Roman"/>
                <w:b/>
                <w:bCs/>
                <w:sz w:val="22"/>
                <w:szCs w:val="22"/>
              </w:rPr>
              <w:t>vě</w:t>
            </w:r>
            <w:proofErr w:type="spellEnd"/>
            <w:r w:rsidRPr="00533CAC">
              <w:rPr>
                <w:rFonts w:ascii="Times New Roman" w:hAnsi="Times New Roman" w:cs="Times New Roman"/>
                <w:b/>
                <w:bCs/>
                <w:sz w:val="22"/>
                <w:szCs w:val="22"/>
              </w:rPr>
              <w:t xml:space="preserve">, mě – mimo morfologický šev; velká písmena na začátku věty a v typických případech vlastních jmen osob, zvířat a místních pojmenování </w:t>
            </w:r>
          </w:p>
        </w:tc>
        <w:tc>
          <w:tcPr>
            <w:tcW w:w="3054" w:type="dxa"/>
          </w:tcPr>
          <w:p w:rsidR="00F10AAE" w:rsidRPr="00533CAC" w:rsidRDefault="00F10AAE" w:rsidP="00F1617E">
            <w:pPr>
              <w:pStyle w:val="Odstavecseseznamem"/>
              <w:numPr>
                <w:ilvl w:val="0"/>
                <w:numId w:val="18"/>
              </w:numPr>
              <w:rPr>
                <w:b/>
                <w:bCs/>
                <w:sz w:val="22"/>
                <w:szCs w:val="22"/>
              </w:rPr>
            </w:pPr>
            <w:r w:rsidRPr="00533CAC">
              <w:rPr>
                <w:b/>
                <w:bCs/>
                <w:sz w:val="22"/>
                <w:szCs w:val="22"/>
              </w:rPr>
              <w:t>Odůvodňuje a píše i/í, y/ý po měkkých a tvrdých souhláskách</w:t>
            </w:r>
          </w:p>
          <w:p w:rsidR="00F10AAE" w:rsidRPr="00533CAC" w:rsidRDefault="00F10AAE" w:rsidP="00F1617E">
            <w:pPr>
              <w:pStyle w:val="Odstavecseseznamem"/>
              <w:numPr>
                <w:ilvl w:val="0"/>
                <w:numId w:val="18"/>
              </w:numPr>
              <w:rPr>
                <w:b/>
                <w:bCs/>
                <w:sz w:val="22"/>
                <w:szCs w:val="22"/>
              </w:rPr>
            </w:pPr>
            <w:r w:rsidRPr="00533CAC">
              <w:rPr>
                <w:b/>
                <w:bCs/>
                <w:sz w:val="22"/>
                <w:szCs w:val="22"/>
              </w:rPr>
              <w:t xml:space="preserve">Chápe odlišnosti mezi výslovností a psaním slabik </w:t>
            </w:r>
            <w:proofErr w:type="spellStart"/>
            <w:r w:rsidRPr="00533CAC">
              <w:rPr>
                <w:b/>
                <w:bCs/>
                <w:sz w:val="22"/>
                <w:szCs w:val="22"/>
              </w:rPr>
              <w:t>dě</w:t>
            </w:r>
            <w:proofErr w:type="spellEnd"/>
            <w:r w:rsidRPr="00533CAC">
              <w:rPr>
                <w:b/>
                <w:bCs/>
                <w:sz w:val="22"/>
                <w:szCs w:val="22"/>
              </w:rPr>
              <w:t xml:space="preserve">, tě, ně, </w:t>
            </w:r>
            <w:proofErr w:type="spellStart"/>
            <w:r w:rsidRPr="00533CAC">
              <w:rPr>
                <w:b/>
                <w:bCs/>
                <w:sz w:val="22"/>
                <w:szCs w:val="22"/>
              </w:rPr>
              <w:t>bě</w:t>
            </w:r>
            <w:proofErr w:type="spellEnd"/>
            <w:r w:rsidRPr="00533CAC">
              <w:rPr>
                <w:b/>
                <w:bCs/>
                <w:sz w:val="22"/>
                <w:szCs w:val="22"/>
              </w:rPr>
              <w:t xml:space="preserve">, </w:t>
            </w:r>
            <w:proofErr w:type="spellStart"/>
            <w:r w:rsidRPr="00533CAC">
              <w:rPr>
                <w:b/>
                <w:bCs/>
                <w:sz w:val="22"/>
                <w:szCs w:val="22"/>
              </w:rPr>
              <w:t>pě</w:t>
            </w:r>
            <w:proofErr w:type="spellEnd"/>
            <w:r w:rsidRPr="00533CAC">
              <w:rPr>
                <w:b/>
                <w:bCs/>
                <w:sz w:val="22"/>
                <w:szCs w:val="22"/>
              </w:rPr>
              <w:t xml:space="preserve">, </w:t>
            </w:r>
            <w:proofErr w:type="spellStart"/>
            <w:r w:rsidRPr="00533CAC">
              <w:rPr>
                <w:b/>
                <w:bCs/>
                <w:sz w:val="22"/>
                <w:szCs w:val="22"/>
              </w:rPr>
              <w:t>vě</w:t>
            </w:r>
            <w:proofErr w:type="spellEnd"/>
            <w:r w:rsidRPr="00533CAC">
              <w:rPr>
                <w:b/>
                <w:bCs/>
                <w:sz w:val="22"/>
                <w:szCs w:val="22"/>
              </w:rPr>
              <w:t>, mě</w:t>
            </w:r>
          </w:p>
          <w:p w:rsidR="00F10AAE" w:rsidRPr="00533CAC" w:rsidRDefault="00F10AAE" w:rsidP="00F1617E">
            <w:pPr>
              <w:numPr>
                <w:ilvl w:val="0"/>
                <w:numId w:val="18"/>
              </w:numPr>
              <w:rPr>
                <w:b/>
                <w:bCs/>
                <w:sz w:val="22"/>
                <w:szCs w:val="22"/>
              </w:rPr>
            </w:pPr>
            <w:r w:rsidRPr="00533CAC">
              <w:rPr>
                <w:b/>
                <w:bCs/>
                <w:sz w:val="22"/>
                <w:szCs w:val="22"/>
              </w:rPr>
              <w:t>Píše správně velká písmena v obvyklých vlastních jménech osob, zvířat a místních pojmenováních</w:t>
            </w:r>
          </w:p>
          <w:p w:rsidR="00F10AAE" w:rsidRPr="00533CAC" w:rsidRDefault="00F10AAE" w:rsidP="00F1617E">
            <w:pPr>
              <w:numPr>
                <w:ilvl w:val="0"/>
                <w:numId w:val="18"/>
              </w:numPr>
              <w:rPr>
                <w:b/>
                <w:bCs/>
                <w:sz w:val="22"/>
                <w:szCs w:val="22"/>
              </w:rPr>
            </w:pPr>
            <w:r w:rsidRPr="00533CAC">
              <w:rPr>
                <w:b/>
                <w:bCs/>
                <w:sz w:val="22"/>
                <w:szCs w:val="22"/>
              </w:rPr>
              <w:t>Píše velká písmena na začátku věty</w:t>
            </w:r>
          </w:p>
        </w:tc>
        <w:tc>
          <w:tcPr>
            <w:tcW w:w="3296" w:type="dxa"/>
          </w:tcPr>
          <w:p w:rsidR="00F10AAE" w:rsidRPr="00533CAC" w:rsidRDefault="00F10AAE" w:rsidP="00F1617E">
            <w:pPr>
              <w:pStyle w:val="Odstavecseseznamem"/>
              <w:numPr>
                <w:ilvl w:val="0"/>
                <w:numId w:val="18"/>
              </w:numPr>
              <w:rPr>
                <w:b/>
                <w:bCs/>
                <w:sz w:val="22"/>
                <w:szCs w:val="22"/>
              </w:rPr>
            </w:pPr>
            <w:r w:rsidRPr="00533CAC">
              <w:rPr>
                <w:b/>
                <w:bCs/>
                <w:sz w:val="22"/>
                <w:szCs w:val="22"/>
              </w:rPr>
              <w:t>Souhlásky tvrdé, měkké, obojetné</w:t>
            </w:r>
          </w:p>
          <w:p w:rsidR="00F10AAE" w:rsidRPr="00533CAC" w:rsidRDefault="00F10AAE" w:rsidP="00317C21">
            <w:pPr>
              <w:ind w:left="360"/>
              <w:jc w:val="both"/>
              <w:rPr>
                <w:b/>
                <w:bCs/>
                <w:sz w:val="22"/>
                <w:szCs w:val="22"/>
              </w:rPr>
            </w:pPr>
          </w:p>
          <w:p w:rsidR="00F10AAE" w:rsidRPr="00533CAC" w:rsidRDefault="00F10AAE" w:rsidP="00F1617E">
            <w:pPr>
              <w:pStyle w:val="Odstavecseseznamem"/>
              <w:numPr>
                <w:ilvl w:val="0"/>
                <w:numId w:val="56"/>
              </w:numPr>
              <w:ind w:left="357"/>
              <w:rPr>
                <w:b/>
                <w:bCs/>
                <w:sz w:val="22"/>
                <w:szCs w:val="22"/>
              </w:rPr>
            </w:pPr>
            <w:r w:rsidRPr="00533CAC">
              <w:rPr>
                <w:b/>
                <w:bCs/>
                <w:sz w:val="22"/>
                <w:szCs w:val="22"/>
              </w:rPr>
              <w:t xml:space="preserve">Slabiky </w:t>
            </w:r>
            <w:proofErr w:type="spellStart"/>
            <w:r w:rsidRPr="00533CAC">
              <w:rPr>
                <w:b/>
                <w:bCs/>
                <w:sz w:val="22"/>
                <w:szCs w:val="22"/>
              </w:rPr>
              <w:t>dě</w:t>
            </w:r>
            <w:proofErr w:type="spellEnd"/>
            <w:r w:rsidRPr="00533CAC">
              <w:rPr>
                <w:b/>
                <w:bCs/>
                <w:sz w:val="22"/>
                <w:szCs w:val="22"/>
              </w:rPr>
              <w:t xml:space="preserve">, tě, ně, </w:t>
            </w:r>
            <w:proofErr w:type="spellStart"/>
            <w:r w:rsidRPr="00533CAC">
              <w:rPr>
                <w:b/>
                <w:bCs/>
                <w:sz w:val="22"/>
                <w:szCs w:val="22"/>
              </w:rPr>
              <w:t>bě</w:t>
            </w:r>
            <w:proofErr w:type="spellEnd"/>
            <w:r w:rsidRPr="00533CAC">
              <w:rPr>
                <w:b/>
                <w:bCs/>
                <w:sz w:val="22"/>
                <w:szCs w:val="22"/>
              </w:rPr>
              <w:t xml:space="preserve">, </w:t>
            </w:r>
            <w:proofErr w:type="spellStart"/>
            <w:r w:rsidRPr="00533CAC">
              <w:rPr>
                <w:b/>
                <w:bCs/>
                <w:sz w:val="22"/>
                <w:szCs w:val="22"/>
              </w:rPr>
              <w:t>pě</w:t>
            </w:r>
            <w:proofErr w:type="spellEnd"/>
            <w:r w:rsidRPr="00533CAC">
              <w:rPr>
                <w:b/>
                <w:bCs/>
                <w:sz w:val="22"/>
                <w:szCs w:val="22"/>
              </w:rPr>
              <w:t xml:space="preserve">, </w:t>
            </w:r>
            <w:proofErr w:type="spellStart"/>
            <w:r w:rsidRPr="00533CAC">
              <w:rPr>
                <w:b/>
                <w:bCs/>
                <w:sz w:val="22"/>
                <w:szCs w:val="22"/>
              </w:rPr>
              <w:t>vě</w:t>
            </w:r>
            <w:proofErr w:type="spellEnd"/>
            <w:r w:rsidRPr="00533CAC">
              <w:rPr>
                <w:b/>
                <w:bCs/>
                <w:sz w:val="22"/>
                <w:szCs w:val="22"/>
              </w:rPr>
              <w:t>, mě</w:t>
            </w: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F1617E">
            <w:pPr>
              <w:pStyle w:val="Odstavecseseznamem"/>
              <w:numPr>
                <w:ilvl w:val="0"/>
                <w:numId w:val="56"/>
              </w:numPr>
              <w:ind w:left="357"/>
              <w:rPr>
                <w:b/>
                <w:bCs/>
                <w:sz w:val="22"/>
                <w:szCs w:val="22"/>
              </w:rPr>
            </w:pPr>
            <w:r w:rsidRPr="00533CAC">
              <w:rPr>
                <w:b/>
                <w:bCs/>
                <w:sz w:val="22"/>
                <w:szCs w:val="22"/>
              </w:rPr>
              <w:t>Vlastní jména</w:t>
            </w: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F1617E">
            <w:pPr>
              <w:pStyle w:val="Odstavecseseznamem"/>
              <w:numPr>
                <w:ilvl w:val="0"/>
                <w:numId w:val="56"/>
              </w:numPr>
              <w:ind w:left="357"/>
              <w:rPr>
                <w:b/>
                <w:bCs/>
                <w:sz w:val="22"/>
                <w:szCs w:val="22"/>
              </w:rPr>
            </w:pPr>
            <w:r w:rsidRPr="00533CAC">
              <w:rPr>
                <w:b/>
                <w:bCs/>
                <w:sz w:val="22"/>
                <w:szCs w:val="22"/>
              </w:rPr>
              <w:t>Věta</w:t>
            </w:r>
          </w:p>
        </w:tc>
      </w:tr>
    </w:tbl>
    <w:p w:rsidR="00F10AAE" w:rsidRDefault="00F10AAE" w:rsidP="00BD232C">
      <w:pPr>
        <w:jc w:val="both"/>
        <w:rPr>
          <w:b/>
          <w:bCs/>
          <w:sz w:val="24"/>
          <w:szCs w:val="24"/>
        </w:rPr>
      </w:pPr>
    </w:p>
    <w:p w:rsidR="00F10AAE" w:rsidRDefault="00F10AAE" w:rsidP="00BD232C">
      <w:pPr>
        <w:jc w:val="both"/>
        <w:rPr>
          <w:b/>
          <w:bCs/>
          <w:sz w:val="24"/>
          <w:szCs w:val="24"/>
        </w:rPr>
      </w:pPr>
    </w:p>
    <w:p w:rsidR="00F10AAE" w:rsidRDefault="00F10AAE" w:rsidP="00BD232C">
      <w:pPr>
        <w:jc w:val="both"/>
        <w:rPr>
          <w:b/>
          <w:bCs/>
          <w:sz w:val="24"/>
          <w:szCs w:val="24"/>
        </w:rPr>
      </w:pPr>
    </w:p>
    <w:p w:rsidR="00F10AAE" w:rsidRDefault="00F10AAE" w:rsidP="00BD232C">
      <w:pPr>
        <w:jc w:val="both"/>
        <w:rPr>
          <w:b/>
          <w:bCs/>
          <w:sz w:val="24"/>
          <w:szCs w:val="24"/>
        </w:rPr>
      </w:pPr>
    </w:p>
    <w:p w:rsidR="00F10AAE" w:rsidRDefault="00F10AAE" w:rsidP="00BD232C">
      <w:pPr>
        <w:jc w:val="both"/>
        <w:rPr>
          <w:b/>
          <w:bCs/>
          <w:sz w:val="24"/>
          <w:szCs w:val="24"/>
        </w:rPr>
      </w:pPr>
    </w:p>
    <w:p w:rsidR="00F10AAE" w:rsidRPr="000E3604" w:rsidRDefault="00F10AAE" w:rsidP="00BD232C">
      <w:pPr>
        <w:jc w:val="both"/>
        <w:rPr>
          <w:b/>
          <w:bCs/>
          <w:sz w:val="28"/>
          <w:szCs w:val="28"/>
        </w:rPr>
      </w:pPr>
      <w:r w:rsidRPr="000E3604">
        <w:rPr>
          <w:b/>
          <w:bCs/>
          <w:sz w:val="28"/>
          <w:szCs w:val="28"/>
        </w:rPr>
        <w:lastRenderedPageBreak/>
        <w:t>Literární výchova:</w:t>
      </w:r>
    </w:p>
    <w:p w:rsidR="00F10AAE" w:rsidRPr="00533CAC" w:rsidRDefault="00F10AAE" w:rsidP="00BD232C">
      <w:pPr>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3040"/>
        <w:gridCol w:w="3041"/>
      </w:tblGrid>
      <w:tr w:rsidR="00F10AAE" w:rsidRPr="00533CAC">
        <w:tc>
          <w:tcPr>
            <w:tcW w:w="3259" w:type="dxa"/>
            <w:shd w:val="clear" w:color="auto" w:fill="E0E0E0"/>
          </w:tcPr>
          <w:p w:rsidR="00F10AAE" w:rsidRPr="00533CAC" w:rsidRDefault="00F10AAE" w:rsidP="00317C21">
            <w:pPr>
              <w:jc w:val="both"/>
              <w:rPr>
                <w:b/>
                <w:bCs/>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259" w:type="dxa"/>
            <w:shd w:val="clear" w:color="auto" w:fill="E0E0E0"/>
          </w:tcPr>
          <w:p w:rsidR="00F10AAE" w:rsidRPr="00533CAC" w:rsidRDefault="00F10AAE" w:rsidP="00317C21">
            <w:pPr>
              <w:jc w:val="both"/>
              <w:rPr>
                <w:b/>
                <w:bCs/>
                <w:sz w:val="22"/>
                <w:szCs w:val="22"/>
              </w:rPr>
            </w:pPr>
            <w:r w:rsidRPr="00533CAC">
              <w:rPr>
                <w:b/>
                <w:bCs/>
                <w:sz w:val="22"/>
                <w:szCs w:val="22"/>
              </w:rPr>
              <w:t>Školní výstupy</w:t>
            </w:r>
          </w:p>
        </w:tc>
        <w:tc>
          <w:tcPr>
            <w:tcW w:w="3260" w:type="dxa"/>
            <w:shd w:val="clear" w:color="auto" w:fill="E0E0E0"/>
          </w:tcPr>
          <w:p w:rsidR="00F10AAE" w:rsidRPr="00533CAC" w:rsidRDefault="00F10AAE" w:rsidP="00317C21">
            <w:pPr>
              <w:jc w:val="both"/>
              <w:rPr>
                <w:b/>
                <w:bCs/>
                <w:sz w:val="22"/>
                <w:szCs w:val="22"/>
              </w:rPr>
            </w:pPr>
            <w:r w:rsidRPr="00533CAC">
              <w:rPr>
                <w:b/>
                <w:bCs/>
                <w:sz w:val="22"/>
                <w:szCs w:val="22"/>
              </w:rPr>
              <w:t>Obsah učiva</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ČJL-3-3-01</w:t>
            </w:r>
            <w:r w:rsidRPr="00533CAC">
              <w:rPr>
                <w:sz w:val="22"/>
                <w:szCs w:val="22"/>
              </w:rPr>
              <w:t xml:space="preserve">   </w:t>
            </w:r>
            <w:r w:rsidRPr="00533CAC">
              <w:rPr>
                <w:b/>
                <w:bCs/>
                <w:color w:val="000000"/>
                <w:sz w:val="22"/>
                <w:szCs w:val="22"/>
              </w:rPr>
              <w:t xml:space="preserve">čte a přednáší zpaměti ve vhodném frázování a tempu literární texty přiměřené věku </w:t>
            </w:r>
          </w:p>
        </w:tc>
        <w:tc>
          <w:tcPr>
            <w:tcW w:w="3259" w:type="dxa"/>
          </w:tcPr>
          <w:p w:rsidR="00F10AAE" w:rsidRPr="00533CAC" w:rsidRDefault="00F10AAE" w:rsidP="00F1617E">
            <w:pPr>
              <w:pStyle w:val="Odstavecseseznamem"/>
              <w:numPr>
                <w:ilvl w:val="0"/>
                <w:numId w:val="58"/>
              </w:numPr>
              <w:ind w:left="380"/>
              <w:jc w:val="both"/>
              <w:rPr>
                <w:b/>
                <w:bCs/>
                <w:sz w:val="22"/>
                <w:szCs w:val="22"/>
              </w:rPr>
            </w:pPr>
            <w:r w:rsidRPr="00533CAC">
              <w:rPr>
                <w:b/>
                <w:bCs/>
                <w:sz w:val="22"/>
                <w:szCs w:val="22"/>
              </w:rPr>
              <w:t>Dbá na správnou výslovnost a tempo při čtení a recitaci</w:t>
            </w:r>
          </w:p>
          <w:p w:rsidR="00F10AAE" w:rsidRPr="00533CAC" w:rsidRDefault="00F10AAE" w:rsidP="00F1617E">
            <w:pPr>
              <w:pStyle w:val="Odstavecseseznamem"/>
              <w:numPr>
                <w:ilvl w:val="0"/>
                <w:numId w:val="58"/>
              </w:numPr>
              <w:ind w:left="380"/>
              <w:jc w:val="both"/>
              <w:rPr>
                <w:b/>
                <w:bCs/>
                <w:sz w:val="22"/>
                <w:szCs w:val="22"/>
              </w:rPr>
            </w:pPr>
            <w:r w:rsidRPr="00533CAC">
              <w:rPr>
                <w:b/>
                <w:bCs/>
                <w:sz w:val="22"/>
                <w:szCs w:val="22"/>
              </w:rPr>
              <w:t>Recituje s přednesem</w:t>
            </w:r>
          </w:p>
          <w:p w:rsidR="00F10AAE" w:rsidRPr="00533CAC" w:rsidRDefault="00F10AAE" w:rsidP="00F1617E">
            <w:pPr>
              <w:pStyle w:val="Odstavecseseznamem"/>
              <w:numPr>
                <w:ilvl w:val="0"/>
                <w:numId w:val="58"/>
              </w:numPr>
              <w:ind w:left="380"/>
              <w:jc w:val="both"/>
              <w:rPr>
                <w:b/>
                <w:bCs/>
                <w:sz w:val="22"/>
                <w:szCs w:val="22"/>
              </w:rPr>
            </w:pPr>
            <w:r w:rsidRPr="00533CAC">
              <w:rPr>
                <w:b/>
                <w:bCs/>
                <w:sz w:val="22"/>
                <w:szCs w:val="22"/>
              </w:rPr>
              <w:t>Sděluje svoje pocity</w:t>
            </w:r>
          </w:p>
          <w:p w:rsidR="00F10AAE" w:rsidRPr="00533CAC" w:rsidRDefault="00F10AAE" w:rsidP="00F1617E">
            <w:pPr>
              <w:pStyle w:val="Odstavecseseznamem"/>
              <w:numPr>
                <w:ilvl w:val="0"/>
                <w:numId w:val="58"/>
              </w:numPr>
              <w:ind w:left="380"/>
              <w:jc w:val="both"/>
              <w:rPr>
                <w:b/>
                <w:bCs/>
                <w:sz w:val="22"/>
                <w:szCs w:val="22"/>
              </w:rPr>
            </w:pPr>
            <w:r w:rsidRPr="00533CAC">
              <w:rPr>
                <w:b/>
                <w:bCs/>
                <w:sz w:val="22"/>
                <w:szCs w:val="22"/>
              </w:rPr>
              <w:t>Určí sloku, verš, rým</w:t>
            </w:r>
          </w:p>
          <w:p w:rsidR="00F10AAE" w:rsidRPr="00533CAC" w:rsidRDefault="00F10AAE" w:rsidP="00F1617E">
            <w:pPr>
              <w:pStyle w:val="Odstavecseseznamem"/>
              <w:numPr>
                <w:ilvl w:val="0"/>
                <w:numId w:val="58"/>
              </w:numPr>
              <w:ind w:left="380"/>
              <w:jc w:val="both"/>
              <w:rPr>
                <w:b/>
                <w:bCs/>
                <w:sz w:val="22"/>
                <w:szCs w:val="22"/>
              </w:rPr>
            </w:pPr>
            <w:r w:rsidRPr="00533CAC">
              <w:rPr>
                <w:b/>
                <w:bCs/>
                <w:sz w:val="22"/>
                <w:szCs w:val="22"/>
              </w:rPr>
              <w:t>Seznámí se s pojmy pranostika, přísloví, rčení</w:t>
            </w:r>
          </w:p>
        </w:tc>
        <w:tc>
          <w:tcPr>
            <w:tcW w:w="3260" w:type="dxa"/>
          </w:tcPr>
          <w:p w:rsidR="00F10AAE" w:rsidRPr="00533CAC" w:rsidRDefault="00F10AAE" w:rsidP="00F1617E">
            <w:pPr>
              <w:pStyle w:val="Odstavecseseznamem"/>
              <w:numPr>
                <w:ilvl w:val="0"/>
                <w:numId w:val="58"/>
              </w:numPr>
              <w:ind w:left="327"/>
              <w:rPr>
                <w:b/>
                <w:bCs/>
                <w:sz w:val="22"/>
                <w:szCs w:val="22"/>
              </w:rPr>
            </w:pPr>
            <w:r w:rsidRPr="00533CAC">
              <w:rPr>
                <w:b/>
                <w:bCs/>
                <w:sz w:val="22"/>
                <w:szCs w:val="22"/>
              </w:rPr>
              <w:t>Čtení a recitace textů</w:t>
            </w:r>
          </w:p>
          <w:p w:rsidR="00F10AAE" w:rsidRPr="00533CAC" w:rsidRDefault="00F10AAE" w:rsidP="00F1617E">
            <w:pPr>
              <w:pStyle w:val="Odstavecseseznamem"/>
              <w:numPr>
                <w:ilvl w:val="0"/>
                <w:numId w:val="58"/>
              </w:numPr>
              <w:ind w:left="387"/>
              <w:rPr>
                <w:b/>
                <w:bCs/>
                <w:sz w:val="22"/>
                <w:szCs w:val="22"/>
              </w:rPr>
            </w:pPr>
            <w:r w:rsidRPr="00533CAC">
              <w:rPr>
                <w:b/>
                <w:bCs/>
                <w:sz w:val="22"/>
                <w:szCs w:val="22"/>
              </w:rPr>
              <w:t>Báseň, pranostika, přísloví, rčení</w:t>
            </w:r>
          </w:p>
          <w:p w:rsidR="00F10AAE" w:rsidRPr="00533CAC" w:rsidRDefault="00F10AAE" w:rsidP="00317C21">
            <w:pPr>
              <w:rPr>
                <w:b/>
                <w:bCs/>
                <w:sz w:val="22"/>
                <w:szCs w:val="22"/>
              </w:rPr>
            </w:pPr>
          </w:p>
          <w:p w:rsidR="00F10AAE" w:rsidRPr="00533CAC" w:rsidRDefault="00F10AAE" w:rsidP="00317C21">
            <w:pPr>
              <w:rPr>
                <w:b/>
                <w:bCs/>
                <w:sz w:val="22"/>
                <w:szCs w:val="22"/>
              </w:rPr>
            </w:pP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ČJL-3-3-02</w:t>
            </w:r>
            <w:r w:rsidRPr="00533CAC">
              <w:rPr>
                <w:sz w:val="22"/>
                <w:szCs w:val="22"/>
              </w:rPr>
              <w:t xml:space="preserve">   </w:t>
            </w:r>
            <w:r w:rsidRPr="00533CAC">
              <w:rPr>
                <w:b/>
                <w:bCs/>
                <w:color w:val="000000"/>
                <w:sz w:val="22"/>
                <w:szCs w:val="22"/>
              </w:rPr>
              <w:t xml:space="preserve">vyjadřuje své pocity z přečteného textu </w:t>
            </w:r>
          </w:p>
        </w:tc>
        <w:tc>
          <w:tcPr>
            <w:tcW w:w="3259" w:type="dxa"/>
          </w:tcPr>
          <w:p w:rsidR="00F10AAE" w:rsidRPr="00533CAC" w:rsidRDefault="00F10AAE" w:rsidP="00F1617E">
            <w:pPr>
              <w:numPr>
                <w:ilvl w:val="0"/>
                <w:numId w:val="19"/>
              </w:numPr>
              <w:rPr>
                <w:b/>
                <w:bCs/>
                <w:sz w:val="22"/>
                <w:szCs w:val="22"/>
              </w:rPr>
            </w:pPr>
            <w:r w:rsidRPr="00533CAC">
              <w:rPr>
                <w:b/>
                <w:bCs/>
                <w:sz w:val="22"/>
                <w:szCs w:val="22"/>
              </w:rPr>
              <w:t>Vyjadřuje pocity z přečteného textu, divadelního či filmového představení</w:t>
            </w:r>
          </w:p>
          <w:p w:rsidR="00F10AAE" w:rsidRPr="00533CAC" w:rsidRDefault="00F10AAE" w:rsidP="00F1617E">
            <w:pPr>
              <w:numPr>
                <w:ilvl w:val="0"/>
                <w:numId w:val="19"/>
              </w:numPr>
              <w:rPr>
                <w:b/>
                <w:bCs/>
                <w:sz w:val="22"/>
                <w:szCs w:val="22"/>
              </w:rPr>
            </w:pPr>
            <w:r w:rsidRPr="00533CAC">
              <w:rPr>
                <w:b/>
                <w:bCs/>
                <w:sz w:val="22"/>
                <w:szCs w:val="22"/>
              </w:rPr>
              <w:t>Posoudí jednání hlavních hrdinů</w:t>
            </w:r>
          </w:p>
        </w:tc>
        <w:tc>
          <w:tcPr>
            <w:tcW w:w="3260" w:type="dxa"/>
          </w:tcPr>
          <w:p w:rsidR="00F10AAE" w:rsidRPr="00533CAC" w:rsidRDefault="00F10AAE" w:rsidP="00F1617E">
            <w:pPr>
              <w:numPr>
                <w:ilvl w:val="0"/>
                <w:numId w:val="19"/>
              </w:numPr>
              <w:rPr>
                <w:b/>
                <w:bCs/>
                <w:sz w:val="22"/>
                <w:szCs w:val="22"/>
              </w:rPr>
            </w:pPr>
            <w:r w:rsidRPr="00533CAC">
              <w:rPr>
                <w:b/>
                <w:bCs/>
                <w:sz w:val="22"/>
                <w:szCs w:val="22"/>
              </w:rPr>
              <w:t>Divadelní a filmové představení, přiměřené texty</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ČJL-3-3-03</w:t>
            </w:r>
            <w:r w:rsidRPr="00533CAC">
              <w:rPr>
                <w:b/>
                <w:bCs/>
                <w:color w:val="000000"/>
                <w:sz w:val="22"/>
                <w:szCs w:val="22"/>
              </w:rPr>
              <w:t xml:space="preserve">   rozlišuje vyjadřování v próze a ve verších, odlišuje pohádku od ostatních vyprávění</w:t>
            </w:r>
          </w:p>
        </w:tc>
        <w:tc>
          <w:tcPr>
            <w:tcW w:w="3259" w:type="dxa"/>
          </w:tcPr>
          <w:p w:rsidR="00F10AAE" w:rsidRPr="00533CAC" w:rsidRDefault="00F10AAE" w:rsidP="00F1617E">
            <w:pPr>
              <w:pStyle w:val="Normlnweb"/>
              <w:numPr>
                <w:ilvl w:val="0"/>
                <w:numId w:val="19"/>
              </w:numPr>
              <w:spacing w:after="0"/>
              <w:rPr>
                <w:b/>
                <w:bCs/>
                <w:sz w:val="22"/>
                <w:szCs w:val="22"/>
              </w:rPr>
            </w:pPr>
            <w:r w:rsidRPr="00533CAC">
              <w:rPr>
                <w:b/>
                <w:bCs/>
                <w:sz w:val="22"/>
                <w:szCs w:val="22"/>
              </w:rPr>
              <w:t>Rozlišuje vyjadřování v próze a ve verších</w:t>
            </w:r>
          </w:p>
          <w:p w:rsidR="00F10AAE" w:rsidRPr="00533CAC" w:rsidRDefault="00F10AAE" w:rsidP="00F1617E">
            <w:pPr>
              <w:pStyle w:val="Normlnweb"/>
              <w:numPr>
                <w:ilvl w:val="0"/>
                <w:numId w:val="19"/>
              </w:numPr>
              <w:spacing w:after="0"/>
              <w:rPr>
                <w:b/>
                <w:bCs/>
                <w:sz w:val="22"/>
                <w:szCs w:val="22"/>
              </w:rPr>
            </w:pPr>
            <w:r w:rsidRPr="00533CAC">
              <w:rPr>
                <w:b/>
                <w:bCs/>
                <w:sz w:val="22"/>
                <w:szCs w:val="22"/>
              </w:rPr>
              <w:t>Odliší pohádku od ostatních vyprávění</w:t>
            </w:r>
          </w:p>
          <w:p w:rsidR="00F10AAE" w:rsidRPr="00533CAC" w:rsidRDefault="00F10AAE" w:rsidP="00F1617E">
            <w:pPr>
              <w:pStyle w:val="Normlnweb"/>
              <w:numPr>
                <w:ilvl w:val="0"/>
                <w:numId w:val="19"/>
              </w:numPr>
              <w:spacing w:after="0"/>
              <w:rPr>
                <w:b/>
                <w:bCs/>
                <w:sz w:val="22"/>
                <w:szCs w:val="22"/>
              </w:rPr>
            </w:pPr>
            <w:r w:rsidRPr="00533CAC">
              <w:rPr>
                <w:b/>
                <w:bCs/>
                <w:sz w:val="22"/>
                <w:szCs w:val="22"/>
              </w:rPr>
              <w:t>Pozná kresby známých dětských ilustrátorů</w:t>
            </w:r>
          </w:p>
          <w:p w:rsidR="00F10AAE" w:rsidRPr="00533CAC" w:rsidRDefault="00F10AAE" w:rsidP="00F1617E">
            <w:pPr>
              <w:pStyle w:val="Normlnweb"/>
              <w:numPr>
                <w:ilvl w:val="0"/>
                <w:numId w:val="19"/>
              </w:numPr>
              <w:spacing w:after="0"/>
              <w:rPr>
                <w:b/>
                <w:bCs/>
                <w:sz w:val="22"/>
                <w:szCs w:val="22"/>
              </w:rPr>
            </w:pPr>
            <w:r w:rsidRPr="00533CAC">
              <w:rPr>
                <w:b/>
                <w:bCs/>
                <w:sz w:val="22"/>
                <w:szCs w:val="22"/>
              </w:rPr>
              <w:t>Chápe význam a původ tradičních svátků, zná tradiční zvyky</w:t>
            </w:r>
          </w:p>
        </w:tc>
        <w:tc>
          <w:tcPr>
            <w:tcW w:w="3260" w:type="dxa"/>
          </w:tcPr>
          <w:p w:rsidR="00F10AAE" w:rsidRPr="00533CAC" w:rsidRDefault="00F10AAE" w:rsidP="00F1617E">
            <w:pPr>
              <w:numPr>
                <w:ilvl w:val="0"/>
                <w:numId w:val="39"/>
              </w:numPr>
              <w:jc w:val="both"/>
              <w:rPr>
                <w:b/>
                <w:bCs/>
                <w:sz w:val="22"/>
                <w:szCs w:val="22"/>
              </w:rPr>
            </w:pPr>
            <w:r w:rsidRPr="00533CAC">
              <w:rPr>
                <w:b/>
                <w:bCs/>
                <w:sz w:val="22"/>
                <w:szCs w:val="22"/>
              </w:rPr>
              <w:t>Próza, verš</w:t>
            </w:r>
          </w:p>
          <w:p w:rsidR="00F10AAE" w:rsidRPr="00533CAC" w:rsidRDefault="00F10AAE" w:rsidP="00317C21">
            <w:pPr>
              <w:jc w:val="both"/>
              <w:rPr>
                <w:b/>
                <w:bCs/>
                <w:sz w:val="22"/>
                <w:szCs w:val="22"/>
              </w:rPr>
            </w:pPr>
          </w:p>
          <w:p w:rsidR="00F10AAE" w:rsidRPr="00533CAC" w:rsidRDefault="00F10AAE" w:rsidP="00F1617E">
            <w:pPr>
              <w:pStyle w:val="Odstavecseseznamem"/>
              <w:numPr>
                <w:ilvl w:val="0"/>
                <w:numId w:val="39"/>
              </w:numPr>
              <w:jc w:val="both"/>
              <w:rPr>
                <w:b/>
                <w:bCs/>
                <w:sz w:val="22"/>
                <w:szCs w:val="22"/>
              </w:rPr>
            </w:pPr>
            <w:r w:rsidRPr="00533CAC">
              <w:rPr>
                <w:b/>
                <w:bCs/>
                <w:sz w:val="22"/>
                <w:szCs w:val="22"/>
              </w:rPr>
              <w:t>Pohádka</w:t>
            </w:r>
          </w:p>
          <w:p w:rsidR="00F10AAE" w:rsidRPr="00533CAC" w:rsidRDefault="00F10AAE" w:rsidP="00317C21">
            <w:pPr>
              <w:pStyle w:val="Odstavecseseznamem"/>
              <w:rPr>
                <w:b/>
                <w:bCs/>
                <w:sz w:val="22"/>
                <w:szCs w:val="22"/>
              </w:rPr>
            </w:pPr>
          </w:p>
          <w:p w:rsidR="00F10AAE" w:rsidRPr="00533CAC" w:rsidRDefault="00F10AAE" w:rsidP="00317C21">
            <w:pPr>
              <w:jc w:val="both"/>
              <w:rPr>
                <w:b/>
                <w:bCs/>
                <w:sz w:val="22"/>
                <w:szCs w:val="22"/>
              </w:rPr>
            </w:pPr>
          </w:p>
          <w:p w:rsidR="00F10AAE" w:rsidRPr="00533CAC" w:rsidRDefault="00F10AAE" w:rsidP="00F1617E">
            <w:pPr>
              <w:pStyle w:val="Odstavecseseznamem"/>
              <w:numPr>
                <w:ilvl w:val="0"/>
                <w:numId w:val="39"/>
              </w:numPr>
              <w:jc w:val="both"/>
              <w:rPr>
                <w:b/>
                <w:bCs/>
                <w:sz w:val="22"/>
                <w:szCs w:val="22"/>
              </w:rPr>
            </w:pPr>
            <w:r w:rsidRPr="00533CAC">
              <w:rPr>
                <w:b/>
                <w:bCs/>
                <w:sz w:val="22"/>
                <w:szCs w:val="22"/>
              </w:rPr>
              <w:t>Ilustrace, ilustrátoři</w:t>
            </w:r>
          </w:p>
          <w:p w:rsidR="00F10AAE" w:rsidRPr="00533CAC" w:rsidRDefault="00F10AAE" w:rsidP="00317C21">
            <w:pPr>
              <w:jc w:val="both"/>
              <w:rPr>
                <w:b/>
                <w:bCs/>
                <w:sz w:val="22"/>
                <w:szCs w:val="22"/>
              </w:rPr>
            </w:pPr>
          </w:p>
          <w:p w:rsidR="00F10AAE" w:rsidRPr="00533CAC" w:rsidRDefault="00F10AAE" w:rsidP="00F1617E">
            <w:pPr>
              <w:pStyle w:val="Odstavecseseznamem"/>
              <w:numPr>
                <w:ilvl w:val="0"/>
                <w:numId w:val="39"/>
              </w:numPr>
              <w:jc w:val="both"/>
              <w:rPr>
                <w:b/>
                <w:bCs/>
                <w:sz w:val="22"/>
                <w:szCs w:val="22"/>
              </w:rPr>
            </w:pPr>
            <w:r w:rsidRPr="00533CAC">
              <w:rPr>
                <w:b/>
                <w:bCs/>
                <w:sz w:val="22"/>
                <w:szCs w:val="22"/>
              </w:rPr>
              <w:t>Svátky, zvyky, tradice</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ČJL-3-3-04</w:t>
            </w:r>
            <w:r w:rsidRPr="00533CAC">
              <w:rPr>
                <w:b/>
                <w:bCs/>
                <w:color w:val="000000"/>
                <w:sz w:val="22"/>
                <w:szCs w:val="22"/>
              </w:rPr>
              <w:t xml:space="preserve"> pracuje tvořivě s literárním textem podle pokynů učitele a podle svých schopností</w:t>
            </w:r>
          </w:p>
        </w:tc>
        <w:tc>
          <w:tcPr>
            <w:tcW w:w="3259" w:type="dxa"/>
          </w:tcPr>
          <w:p w:rsidR="00F10AAE" w:rsidRPr="00533CAC" w:rsidRDefault="00F10AAE" w:rsidP="00F1617E">
            <w:pPr>
              <w:numPr>
                <w:ilvl w:val="0"/>
                <w:numId w:val="26"/>
              </w:numPr>
              <w:rPr>
                <w:b/>
                <w:bCs/>
                <w:sz w:val="22"/>
                <w:szCs w:val="22"/>
              </w:rPr>
            </w:pPr>
            <w:r w:rsidRPr="00533CAC">
              <w:rPr>
                <w:b/>
                <w:bCs/>
                <w:sz w:val="22"/>
                <w:szCs w:val="22"/>
              </w:rPr>
              <w:t>Samostatně vypráví příběh, dokončí myšlenku příběhu</w:t>
            </w:r>
          </w:p>
          <w:p w:rsidR="00F10AAE" w:rsidRPr="00533CAC" w:rsidRDefault="00F10AAE" w:rsidP="00F1617E">
            <w:pPr>
              <w:numPr>
                <w:ilvl w:val="0"/>
                <w:numId w:val="26"/>
              </w:numPr>
              <w:rPr>
                <w:b/>
                <w:bCs/>
                <w:sz w:val="22"/>
                <w:szCs w:val="22"/>
              </w:rPr>
            </w:pPr>
            <w:r w:rsidRPr="00533CAC">
              <w:rPr>
                <w:b/>
                <w:bCs/>
                <w:sz w:val="22"/>
                <w:szCs w:val="22"/>
              </w:rPr>
              <w:t>Dramatizuje jednoduchý text dle svých schopností</w:t>
            </w:r>
          </w:p>
          <w:p w:rsidR="00F10AAE" w:rsidRPr="00533CAC" w:rsidRDefault="00F10AAE" w:rsidP="00F1617E">
            <w:pPr>
              <w:numPr>
                <w:ilvl w:val="0"/>
                <w:numId w:val="26"/>
              </w:numPr>
              <w:rPr>
                <w:b/>
                <w:bCs/>
                <w:sz w:val="22"/>
                <w:szCs w:val="22"/>
              </w:rPr>
            </w:pPr>
            <w:r w:rsidRPr="00533CAC">
              <w:rPr>
                <w:b/>
                <w:bCs/>
                <w:sz w:val="22"/>
                <w:szCs w:val="22"/>
              </w:rPr>
              <w:t>Ilustruje daný text</w:t>
            </w:r>
          </w:p>
          <w:p w:rsidR="00F10AAE" w:rsidRPr="00533CAC" w:rsidRDefault="00F10AAE" w:rsidP="00317C21">
            <w:pPr>
              <w:rPr>
                <w:sz w:val="22"/>
                <w:szCs w:val="22"/>
              </w:rPr>
            </w:pPr>
          </w:p>
        </w:tc>
        <w:tc>
          <w:tcPr>
            <w:tcW w:w="3260" w:type="dxa"/>
          </w:tcPr>
          <w:p w:rsidR="00F10AAE" w:rsidRPr="00533CAC" w:rsidRDefault="00F10AAE" w:rsidP="00F1617E">
            <w:pPr>
              <w:pStyle w:val="Odstavecseseznamem"/>
              <w:numPr>
                <w:ilvl w:val="0"/>
                <w:numId w:val="25"/>
              </w:numPr>
              <w:rPr>
                <w:b/>
                <w:bCs/>
                <w:sz w:val="22"/>
                <w:szCs w:val="22"/>
              </w:rPr>
            </w:pPr>
            <w:r w:rsidRPr="00533CAC">
              <w:rPr>
                <w:b/>
                <w:bCs/>
                <w:sz w:val="22"/>
                <w:szCs w:val="22"/>
              </w:rPr>
              <w:t>Vyprávění a dokončení příběhu</w:t>
            </w:r>
          </w:p>
          <w:p w:rsidR="00F10AAE" w:rsidRPr="00533CAC" w:rsidRDefault="00F10AAE" w:rsidP="00317C21">
            <w:pPr>
              <w:pStyle w:val="Odstavecseseznamem"/>
              <w:rPr>
                <w:b/>
                <w:bCs/>
                <w:sz w:val="22"/>
                <w:szCs w:val="22"/>
              </w:rPr>
            </w:pPr>
          </w:p>
          <w:p w:rsidR="00F10AAE" w:rsidRPr="00533CAC" w:rsidRDefault="00F10AAE" w:rsidP="00F1617E">
            <w:pPr>
              <w:numPr>
                <w:ilvl w:val="0"/>
                <w:numId w:val="19"/>
              </w:numPr>
              <w:jc w:val="both"/>
              <w:rPr>
                <w:b/>
                <w:bCs/>
                <w:sz w:val="22"/>
                <w:szCs w:val="22"/>
              </w:rPr>
            </w:pPr>
            <w:r w:rsidRPr="00533CAC">
              <w:rPr>
                <w:b/>
                <w:bCs/>
                <w:sz w:val="22"/>
                <w:szCs w:val="22"/>
              </w:rPr>
              <w:t>Dramatizace textu</w:t>
            </w:r>
          </w:p>
          <w:p w:rsidR="00F10AAE" w:rsidRPr="00533CAC" w:rsidRDefault="00F10AAE" w:rsidP="00317C21">
            <w:pPr>
              <w:jc w:val="both"/>
              <w:rPr>
                <w:b/>
                <w:bCs/>
                <w:sz w:val="22"/>
                <w:szCs w:val="22"/>
              </w:rPr>
            </w:pPr>
          </w:p>
          <w:p w:rsidR="00F10AAE" w:rsidRPr="00533CAC" w:rsidRDefault="00F10AAE" w:rsidP="00F1617E">
            <w:pPr>
              <w:pStyle w:val="Odstavecseseznamem"/>
              <w:numPr>
                <w:ilvl w:val="0"/>
                <w:numId w:val="19"/>
              </w:numPr>
              <w:jc w:val="both"/>
              <w:rPr>
                <w:b/>
                <w:bCs/>
                <w:sz w:val="22"/>
                <w:szCs w:val="22"/>
              </w:rPr>
            </w:pPr>
            <w:r w:rsidRPr="00533CAC">
              <w:rPr>
                <w:b/>
                <w:bCs/>
                <w:sz w:val="22"/>
                <w:szCs w:val="22"/>
              </w:rPr>
              <w:t>Ilustrace</w:t>
            </w:r>
          </w:p>
        </w:tc>
      </w:tr>
    </w:tbl>
    <w:p w:rsidR="00F10AAE" w:rsidRPr="00533CAC" w:rsidRDefault="00F10AAE" w:rsidP="00BD232C">
      <w:pPr>
        <w:rPr>
          <w:sz w:val="22"/>
          <w:szCs w:val="22"/>
        </w:rPr>
      </w:pPr>
    </w:p>
    <w:p w:rsidR="00F10AAE" w:rsidRPr="00533CAC" w:rsidRDefault="00F10AAE" w:rsidP="00BD232C">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10AAE" w:rsidRPr="00533CAC">
        <w:tc>
          <w:tcPr>
            <w:tcW w:w="9778" w:type="dxa"/>
            <w:shd w:val="clear" w:color="auto" w:fill="FFFFFF"/>
          </w:tcPr>
          <w:p w:rsidR="00F10AAE" w:rsidRPr="00533CAC" w:rsidRDefault="00F10AAE" w:rsidP="00317C21">
            <w:pPr>
              <w:jc w:val="both"/>
              <w:rPr>
                <w:b/>
                <w:bCs/>
                <w:sz w:val="28"/>
                <w:szCs w:val="28"/>
              </w:rPr>
            </w:pPr>
            <w:r w:rsidRPr="00533CAC">
              <w:rPr>
                <w:b/>
                <w:bCs/>
                <w:sz w:val="28"/>
                <w:szCs w:val="28"/>
              </w:rPr>
              <w:t xml:space="preserve">Český jazyk – 3. ročník </w:t>
            </w:r>
          </w:p>
        </w:tc>
      </w:tr>
    </w:tbl>
    <w:p w:rsidR="00F10AAE" w:rsidRPr="00533CAC" w:rsidRDefault="00F10AAE" w:rsidP="00BD232C">
      <w:pPr>
        <w:jc w:val="both"/>
        <w:rPr>
          <w:b/>
          <w:bCs/>
          <w:sz w:val="22"/>
          <w:szCs w:val="22"/>
        </w:rPr>
      </w:pPr>
    </w:p>
    <w:p w:rsidR="00F10AAE" w:rsidRPr="000E3604" w:rsidRDefault="00F10AAE" w:rsidP="00BD232C">
      <w:pPr>
        <w:jc w:val="both"/>
        <w:rPr>
          <w:b/>
          <w:bCs/>
          <w:sz w:val="28"/>
          <w:szCs w:val="28"/>
        </w:rPr>
      </w:pPr>
      <w:r w:rsidRPr="000E3604">
        <w:rPr>
          <w:b/>
          <w:bCs/>
          <w:sz w:val="28"/>
          <w:szCs w:val="28"/>
        </w:rPr>
        <w:t>Komunikační a slohová výchova:</w:t>
      </w:r>
    </w:p>
    <w:p w:rsidR="00F10AAE" w:rsidRPr="00533CAC" w:rsidRDefault="00F10AAE" w:rsidP="00BD232C">
      <w:pPr>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3047"/>
        <w:gridCol w:w="3049"/>
      </w:tblGrid>
      <w:tr w:rsidR="00F10AAE" w:rsidRPr="00533CAC">
        <w:tc>
          <w:tcPr>
            <w:tcW w:w="3259" w:type="dxa"/>
            <w:shd w:val="clear" w:color="auto" w:fill="E0E0E0"/>
          </w:tcPr>
          <w:p w:rsidR="00F10AAE" w:rsidRPr="00533CAC" w:rsidRDefault="00F10AAE" w:rsidP="00317C21">
            <w:pPr>
              <w:jc w:val="both"/>
              <w:rPr>
                <w:b/>
                <w:bCs/>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259" w:type="dxa"/>
            <w:shd w:val="clear" w:color="auto" w:fill="E0E0E0"/>
          </w:tcPr>
          <w:p w:rsidR="00F10AAE" w:rsidRPr="00533CAC" w:rsidRDefault="00F10AAE" w:rsidP="00317C21">
            <w:pPr>
              <w:jc w:val="both"/>
              <w:rPr>
                <w:b/>
                <w:bCs/>
                <w:sz w:val="22"/>
                <w:szCs w:val="22"/>
              </w:rPr>
            </w:pPr>
            <w:r w:rsidRPr="00533CAC">
              <w:rPr>
                <w:b/>
                <w:bCs/>
                <w:sz w:val="22"/>
                <w:szCs w:val="22"/>
              </w:rPr>
              <w:t>Školní výstupy</w:t>
            </w:r>
          </w:p>
        </w:tc>
        <w:tc>
          <w:tcPr>
            <w:tcW w:w="3260" w:type="dxa"/>
            <w:shd w:val="clear" w:color="auto" w:fill="E0E0E0"/>
          </w:tcPr>
          <w:p w:rsidR="00F10AAE" w:rsidRPr="00533CAC" w:rsidRDefault="00F10AAE" w:rsidP="00317C21">
            <w:pPr>
              <w:jc w:val="both"/>
              <w:rPr>
                <w:b/>
                <w:bCs/>
                <w:sz w:val="22"/>
                <w:szCs w:val="22"/>
              </w:rPr>
            </w:pPr>
            <w:r w:rsidRPr="00533CAC">
              <w:rPr>
                <w:b/>
                <w:bCs/>
                <w:sz w:val="22"/>
                <w:szCs w:val="22"/>
              </w:rPr>
              <w:t>Obsah učiva</w:t>
            </w:r>
          </w:p>
        </w:tc>
      </w:tr>
      <w:tr w:rsidR="00F10AAE" w:rsidRPr="00533CAC">
        <w:tc>
          <w:tcPr>
            <w:tcW w:w="3259" w:type="dxa"/>
          </w:tcPr>
          <w:p w:rsidR="00F10AAE" w:rsidRPr="00533CAC" w:rsidRDefault="00F10AAE" w:rsidP="00317C21">
            <w:pPr>
              <w:pStyle w:val="Normlnweb"/>
              <w:spacing w:after="0"/>
              <w:rPr>
                <w:b/>
                <w:bCs/>
                <w:sz w:val="22"/>
                <w:szCs w:val="22"/>
              </w:rPr>
            </w:pPr>
            <w:r w:rsidRPr="00533CAC">
              <w:rPr>
                <w:b/>
                <w:bCs/>
                <w:color w:val="000000"/>
                <w:sz w:val="22"/>
                <w:szCs w:val="22"/>
                <w:highlight w:val="lightGray"/>
              </w:rPr>
              <w:t>ČJL-3-1-01</w:t>
            </w:r>
            <w:r w:rsidRPr="00533CAC">
              <w:rPr>
                <w:b/>
                <w:bCs/>
                <w:color w:val="000000"/>
                <w:sz w:val="22"/>
                <w:szCs w:val="22"/>
              </w:rPr>
              <w:t xml:space="preserve">   </w:t>
            </w:r>
            <w:r w:rsidRPr="00533CAC">
              <w:rPr>
                <w:b/>
                <w:bCs/>
                <w:sz w:val="22"/>
                <w:szCs w:val="22"/>
              </w:rPr>
              <w:t xml:space="preserve">plynule čte s porozuměním texty přiměřeného rozsahu a náročnosti </w:t>
            </w:r>
          </w:p>
        </w:tc>
        <w:tc>
          <w:tcPr>
            <w:tcW w:w="3259" w:type="dxa"/>
          </w:tcPr>
          <w:p w:rsidR="00F10AAE" w:rsidRPr="00533CAC" w:rsidRDefault="00F10AAE" w:rsidP="00F1617E">
            <w:pPr>
              <w:numPr>
                <w:ilvl w:val="0"/>
                <w:numId w:val="26"/>
              </w:numPr>
              <w:rPr>
                <w:b/>
                <w:bCs/>
                <w:sz w:val="22"/>
                <w:szCs w:val="22"/>
              </w:rPr>
            </w:pPr>
            <w:r w:rsidRPr="00533CAC">
              <w:rPr>
                <w:b/>
                <w:bCs/>
                <w:sz w:val="22"/>
                <w:szCs w:val="22"/>
              </w:rPr>
              <w:t>Čte s porozuměním nahlas i potichu</w:t>
            </w:r>
          </w:p>
          <w:p w:rsidR="00F10AAE" w:rsidRPr="00533CAC" w:rsidRDefault="00F10AAE" w:rsidP="00F1617E">
            <w:pPr>
              <w:numPr>
                <w:ilvl w:val="0"/>
                <w:numId w:val="26"/>
              </w:numPr>
              <w:rPr>
                <w:b/>
                <w:bCs/>
                <w:sz w:val="22"/>
                <w:szCs w:val="22"/>
              </w:rPr>
            </w:pPr>
            <w:r w:rsidRPr="00533CAC">
              <w:rPr>
                <w:b/>
                <w:bCs/>
                <w:sz w:val="22"/>
                <w:szCs w:val="22"/>
              </w:rPr>
              <w:t>Čte plynule věty a souvětí</w:t>
            </w:r>
          </w:p>
          <w:p w:rsidR="00F10AAE" w:rsidRPr="00533CAC" w:rsidRDefault="00F10AAE" w:rsidP="00F1617E">
            <w:pPr>
              <w:numPr>
                <w:ilvl w:val="0"/>
                <w:numId w:val="26"/>
              </w:numPr>
              <w:rPr>
                <w:b/>
                <w:bCs/>
                <w:sz w:val="22"/>
                <w:szCs w:val="22"/>
              </w:rPr>
            </w:pPr>
            <w:r w:rsidRPr="00533CAC">
              <w:rPr>
                <w:b/>
                <w:bCs/>
                <w:sz w:val="22"/>
                <w:szCs w:val="22"/>
              </w:rPr>
              <w:t>Čte texty se správnou intonací</w:t>
            </w:r>
          </w:p>
          <w:p w:rsidR="00F10AAE" w:rsidRPr="00533CAC" w:rsidRDefault="00F10AAE" w:rsidP="00F1617E">
            <w:pPr>
              <w:numPr>
                <w:ilvl w:val="0"/>
                <w:numId w:val="26"/>
              </w:numPr>
              <w:rPr>
                <w:b/>
                <w:bCs/>
                <w:sz w:val="22"/>
                <w:szCs w:val="22"/>
              </w:rPr>
            </w:pPr>
            <w:r w:rsidRPr="00533CAC">
              <w:rPr>
                <w:b/>
                <w:bCs/>
                <w:sz w:val="22"/>
                <w:szCs w:val="22"/>
              </w:rPr>
              <w:t>Využívá tiché čtení</w:t>
            </w:r>
          </w:p>
        </w:tc>
        <w:tc>
          <w:tcPr>
            <w:tcW w:w="3260" w:type="dxa"/>
          </w:tcPr>
          <w:p w:rsidR="00F10AAE" w:rsidRPr="00533CAC" w:rsidRDefault="00F10AAE" w:rsidP="00F1617E">
            <w:pPr>
              <w:numPr>
                <w:ilvl w:val="0"/>
                <w:numId w:val="25"/>
              </w:numPr>
              <w:rPr>
                <w:b/>
                <w:bCs/>
                <w:sz w:val="22"/>
                <w:szCs w:val="22"/>
              </w:rPr>
            </w:pPr>
            <w:r w:rsidRPr="00533CAC">
              <w:rPr>
                <w:b/>
                <w:bCs/>
                <w:sz w:val="22"/>
                <w:szCs w:val="22"/>
              </w:rPr>
              <w:t>Čtení</w:t>
            </w:r>
          </w:p>
          <w:p w:rsidR="00F10AAE" w:rsidRPr="00533CAC" w:rsidRDefault="00F10AAE" w:rsidP="00F1617E">
            <w:pPr>
              <w:numPr>
                <w:ilvl w:val="0"/>
                <w:numId w:val="25"/>
              </w:numPr>
              <w:rPr>
                <w:b/>
                <w:bCs/>
                <w:sz w:val="22"/>
                <w:szCs w:val="22"/>
              </w:rPr>
            </w:pPr>
            <w:r w:rsidRPr="00533CAC">
              <w:rPr>
                <w:b/>
                <w:bCs/>
                <w:sz w:val="22"/>
                <w:szCs w:val="22"/>
              </w:rPr>
              <w:t>Zdokonalování techniky čtení</w:t>
            </w:r>
          </w:p>
        </w:tc>
      </w:tr>
      <w:tr w:rsidR="00F10AAE" w:rsidRPr="00533CAC">
        <w:tc>
          <w:tcPr>
            <w:tcW w:w="3259" w:type="dxa"/>
          </w:tcPr>
          <w:p w:rsidR="00F10AAE" w:rsidRPr="00533CAC" w:rsidRDefault="00F10AAE" w:rsidP="00317C21">
            <w:pPr>
              <w:pStyle w:val="Normlnweb"/>
              <w:spacing w:after="0"/>
              <w:rPr>
                <w:b/>
                <w:bCs/>
                <w:sz w:val="22"/>
                <w:szCs w:val="22"/>
              </w:rPr>
            </w:pPr>
            <w:r w:rsidRPr="00533CAC">
              <w:rPr>
                <w:b/>
                <w:bCs/>
                <w:color w:val="000000"/>
                <w:sz w:val="22"/>
                <w:szCs w:val="22"/>
                <w:highlight w:val="lightGray"/>
              </w:rPr>
              <w:t>ČJL-3-1-02</w:t>
            </w:r>
            <w:r w:rsidRPr="00533CAC">
              <w:rPr>
                <w:b/>
                <w:bCs/>
                <w:color w:val="000000"/>
                <w:sz w:val="22"/>
                <w:szCs w:val="22"/>
              </w:rPr>
              <w:t xml:space="preserve"> </w:t>
            </w:r>
            <w:r w:rsidRPr="00533CAC">
              <w:rPr>
                <w:b/>
                <w:bCs/>
                <w:sz w:val="22"/>
                <w:szCs w:val="22"/>
              </w:rPr>
              <w:t>porozumí písemným nebo mluveným pokynům přiměřené složitosti</w:t>
            </w:r>
          </w:p>
        </w:tc>
        <w:tc>
          <w:tcPr>
            <w:tcW w:w="3259" w:type="dxa"/>
          </w:tcPr>
          <w:p w:rsidR="00F10AAE" w:rsidRPr="00533CAC" w:rsidRDefault="00F10AAE" w:rsidP="00F1617E">
            <w:pPr>
              <w:numPr>
                <w:ilvl w:val="0"/>
                <w:numId w:val="34"/>
              </w:numPr>
              <w:rPr>
                <w:b/>
                <w:bCs/>
                <w:sz w:val="22"/>
                <w:szCs w:val="22"/>
              </w:rPr>
            </w:pPr>
            <w:r w:rsidRPr="00533CAC">
              <w:rPr>
                <w:b/>
                <w:bCs/>
                <w:sz w:val="22"/>
                <w:szCs w:val="22"/>
              </w:rPr>
              <w:t>Reprodukuje obsah přečteného nebo shlédnutého děje</w:t>
            </w:r>
          </w:p>
          <w:p w:rsidR="00F10AAE" w:rsidRPr="00533CAC" w:rsidRDefault="00F10AAE" w:rsidP="00F1617E">
            <w:pPr>
              <w:numPr>
                <w:ilvl w:val="0"/>
                <w:numId w:val="34"/>
              </w:numPr>
              <w:rPr>
                <w:b/>
                <w:bCs/>
                <w:sz w:val="22"/>
                <w:szCs w:val="22"/>
              </w:rPr>
            </w:pPr>
          </w:p>
        </w:tc>
        <w:tc>
          <w:tcPr>
            <w:tcW w:w="3260" w:type="dxa"/>
          </w:tcPr>
          <w:p w:rsidR="00F10AAE" w:rsidRPr="00533CAC" w:rsidRDefault="00F10AAE" w:rsidP="00F1617E">
            <w:pPr>
              <w:numPr>
                <w:ilvl w:val="0"/>
                <w:numId w:val="28"/>
              </w:numPr>
              <w:rPr>
                <w:b/>
                <w:bCs/>
                <w:sz w:val="22"/>
                <w:szCs w:val="22"/>
              </w:rPr>
            </w:pPr>
            <w:r w:rsidRPr="00533CAC">
              <w:rPr>
                <w:b/>
                <w:bCs/>
                <w:sz w:val="22"/>
                <w:szCs w:val="22"/>
              </w:rPr>
              <w:t>Čtení s porozuměním</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lastRenderedPageBreak/>
              <w:t>ČJL-3-1-03</w:t>
            </w:r>
            <w:r w:rsidRPr="00533CAC">
              <w:rPr>
                <w:b/>
                <w:bCs/>
                <w:color w:val="000000"/>
                <w:sz w:val="22"/>
                <w:szCs w:val="22"/>
              </w:rPr>
              <w:t xml:space="preserve"> respektuje základní komunikační pravidla v rozhovoru </w:t>
            </w:r>
          </w:p>
        </w:tc>
        <w:tc>
          <w:tcPr>
            <w:tcW w:w="3259" w:type="dxa"/>
          </w:tcPr>
          <w:p w:rsidR="00F10AAE" w:rsidRPr="00533CAC" w:rsidRDefault="00F10AAE" w:rsidP="00F1617E">
            <w:pPr>
              <w:pStyle w:val="Normlnweb"/>
              <w:numPr>
                <w:ilvl w:val="0"/>
                <w:numId w:val="25"/>
              </w:numPr>
              <w:spacing w:after="0"/>
              <w:rPr>
                <w:b/>
                <w:bCs/>
                <w:sz w:val="22"/>
                <w:szCs w:val="22"/>
              </w:rPr>
            </w:pPr>
            <w:r w:rsidRPr="00533CAC">
              <w:rPr>
                <w:b/>
                <w:bCs/>
                <w:sz w:val="22"/>
                <w:szCs w:val="22"/>
              </w:rPr>
              <w:t>Zná základní pravidla rozhovoru</w:t>
            </w:r>
          </w:p>
        </w:tc>
        <w:tc>
          <w:tcPr>
            <w:tcW w:w="3260" w:type="dxa"/>
          </w:tcPr>
          <w:p w:rsidR="00F10AAE" w:rsidRPr="00533CAC" w:rsidRDefault="00F10AAE" w:rsidP="00F1617E">
            <w:pPr>
              <w:numPr>
                <w:ilvl w:val="0"/>
                <w:numId w:val="25"/>
              </w:numPr>
              <w:jc w:val="both"/>
              <w:rPr>
                <w:b/>
                <w:bCs/>
                <w:sz w:val="22"/>
                <w:szCs w:val="22"/>
              </w:rPr>
            </w:pPr>
            <w:r w:rsidRPr="00533CAC">
              <w:rPr>
                <w:b/>
                <w:bCs/>
                <w:sz w:val="22"/>
                <w:szCs w:val="22"/>
              </w:rPr>
              <w:t>Rozhovor</w:t>
            </w:r>
          </w:p>
        </w:tc>
      </w:tr>
      <w:tr w:rsidR="00F10AAE" w:rsidRPr="00533CAC">
        <w:tc>
          <w:tcPr>
            <w:tcW w:w="3259" w:type="dxa"/>
          </w:tcPr>
          <w:p w:rsidR="00F10AAE" w:rsidRPr="00533CAC" w:rsidRDefault="00F10AAE" w:rsidP="00317C21">
            <w:pPr>
              <w:pStyle w:val="Normlnweb"/>
              <w:spacing w:after="0"/>
              <w:rPr>
                <w:b/>
                <w:bCs/>
                <w:sz w:val="22"/>
                <w:szCs w:val="22"/>
              </w:rPr>
            </w:pPr>
            <w:r w:rsidRPr="00533CAC">
              <w:rPr>
                <w:b/>
                <w:bCs/>
                <w:color w:val="000000"/>
                <w:sz w:val="22"/>
                <w:szCs w:val="22"/>
                <w:highlight w:val="lightGray"/>
              </w:rPr>
              <w:t>ČJL-3-1-04</w:t>
            </w:r>
            <w:r w:rsidRPr="00533CAC">
              <w:rPr>
                <w:b/>
                <w:bCs/>
                <w:color w:val="000000"/>
                <w:sz w:val="22"/>
                <w:szCs w:val="22"/>
              </w:rPr>
              <w:t xml:space="preserve"> </w:t>
            </w:r>
            <w:r w:rsidRPr="00533CAC">
              <w:rPr>
                <w:b/>
                <w:bCs/>
                <w:sz w:val="22"/>
                <w:szCs w:val="22"/>
              </w:rPr>
              <w:t xml:space="preserve">pečlivě vyslovuje, opravuje svou nesprávnou nebo nedbalou výslovnost </w:t>
            </w:r>
          </w:p>
        </w:tc>
        <w:tc>
          <w:tcPr>
            <w:tcW w:w="3259" w:type="dxa"/>
          </w:tcPr>
          <w:p w:rsidR="00F10AAE" w:rsidRPr="00533CAC" w:rsidRDefault="00F10AAE" w:rsidP="00317C21">
            <w:pPr>
              <w:jc w:val="both"/>
              <w:rPr>
                <w:sz w:val="22"/>
                <w:szCs w:val="22"/>
              </w:rPr>
            </w:pPr>
          </w:p>
        </w:tc>
        <w:tc>
          <w:tcPr>
            <w:tcW w:w="3260" w:type="dxa"/>
          </w:tcPr>
          <w:p w:rsidR="00F10AAE" w:rsidRPr="00533CAC" w:rsidRDefault="00F10AAE" w:rsidP="00F1617E">
            <w:pPr>
              <w:numPr>
                <w:ilvl w:val="0"/>
                <w:numId w:val="38"/>
              </w:numPr>
              <w:jc w:val="both"/>
              <w:rPr>
                <w:b/>
                <w:bCs/>
                <w:sz w:val="22"/>
                <w:szCs w:val="22"/>
              </w:rPr>
            </w:pPr>
            <w:r w:rsidRPr="00533CAC">
              <w:rPr>
                <w:b/>
                <w:bCs/>
                <w:sz w:val="22"/>
                <w:szCs w:val="22"/>
              </w:rPr>
              <w:t>Rozhovor</w:t>
            </w:r>
          </w:p>
          <w:p w:rsidR="00F10AAE" w:rsidRPr="00533CAC" w:rsidRDefault="00F10AAE" w:rsidP="00F1617E">
            <w:pPr>
              <w:numPr>
                <w:ilvl w:val="0"/>
                <w:numId w:val="38"/>
              </w:numPr>
              <w:jc w:val="both"/>
              <w:rPr>
                <w:b/>
                <w:bCs/>
                <w:sz w:val="22"/>
                <w:szCs w:val="22"/>
              </w:rPr>
            </w:pPr>
            <w:r w:rsidRPr="00533CAC">
              <w:rPr>
                <w:b/>
                <w:bCs/>
                <w:sz w:val="22"/>
                <w:szCs w:val="22"/>
              </w:rPr>
              <w:t>Vypravování</w:t>
            </w:r>
          </w:p>
          <w:p w:rsidR="00F10AAE" w:rsidRPr="00533CAC" w:rsidRDefault="00F10AAE" w:rsidP="00F1617E">
            <w:pPr>
              <w:numPr>
                <w:ilvl w:val="0"/>
                <w:numId w:val="38"/>
              </w:numPr>
              <w:jc w:val="both"/>
              <w:rPr>
                <w:b/>
                <w:bCs/>
                <w:sz w:val="22"/>
                <w:szCs w:val="22"/>
              </w:rPr>
            </w:pPr>
            <w:r w:rsidRPr="00533CAC">
              <w:rPr>
                <w:b/>
                <w:bCs/>
                <w:sz w:val="22"/>
                <w:szCs w:val="22"/>
              </w:rPr>
              <w:t>Telefonování</w:t>
            </w:r>
          </w:p>
        </w:tc>
      </w:tr>
      <w:tr w:rsidR="00F10AAE" w:rsidRPr="00533CAC">
        <w:tc>
          <w:tcPr>
            <w:tcW w:w="3259" w:type="dxa"/>
          </w:tcPr>
          <w:p w:rsidR="00F10AAE" w:rsidRPr="00533CAC" w:rsidRDefault="00F10AAE" w:rsidP="00317C21">
            <w:pPr>
              <w:pStyle w:val="Normlnweb"/>
              <w:spacing w:after="0"/>
              <w:rPr>
                <w:b/>
                <w:bCs/>
                <w:sz w:val="22"/>
                <w:szCs w:val="22"/>
              </w:rPr>
            </w:pPr>
            <w:r w:rsidRPr="00533CAC">
              <w:rPr>
                <w:b/>
                <w:bCs/>
                <w:color w:val="000000"/>
                <w:sz w:val="22"/>
                <w:szCs w:val="22"/>
                <w:highlight w:val="lightGray"/>
              </w:rPr>
              <w:t>ČJL-3-1-05</w:t>
            </w:r>
            <w:r w:rsidRPr="00533CAC">
              <w:rPr>
                <w:b/>
                <w:bCs/>
                <w:color w:val="000000"/>
                <w:sz w:val="22"/>
                <w:szCs w:val="22"/>
              </w:rPr>
              <w:t xml:space="preserve"> </w:t>
            </w:r>
            <w:r w:rsidRPr="00533CAC">
              <w:rPr>
                <w:b/>
                <w:bCs/>
                <w:sz w:val="22"/>
                <w:szCs w:val="22"/>
              </w:rPr>
              <w:t xml:space="preserve">v krátkých mluvených projevech správně dýchá a volí vhodné tempo řeči </w:t>
            </w:r>
          </w:p>
        </w:tc>
        <w:tc>
          <w:tcPr>
            <w:tcW w:w="3259" w:type="dxa"/>
          </w:tcPr>
          <w:p w:rsidR="00F10AAE" w:rsidRPr="00533CAC" w:rsidRDefault="00F10AAE" w:rsidP="00F1617E">
            <w:pPr>
              <w:numPr>
                <w:ilvl w:val="0"/>
                <w:numId w:val="37"/>
              </w:numPr>
              <w:jc w:val="both"/>
              <w:rPr>
                <w:b/>
                <w:bCs/>
                <w:sz w:val="22"/>
                <w:szCs w:val="22"/>
              </w:rPr>
            </w:pPr>
            <w:r w:rsidRPr="00533CAC">
              <w:rPr>
                <w:b/>
                <w:bCs/>
                <w:sz w:val="22"/>
                <w:szCs w:val="22"/>
              </w:rPr>
              <w:t>Vypráví vlastní zážitky</w:t>
            </w:r>
          </w:p>
        </w:tc>
        <w:tc>
          <w:tcPr>
            <w:tcW w:w="3260" w:type="dxa"/>
          </w:tcPr>
          <w:p w:rsidR="00F10AAE" w:rsidRPr="00533CAC" w:rsidRDefault="00F10AAE" w:rsidP="00F1617E">
            <w:pPr>
              <w:numPr>
                <w:ilvl w:val="0"/>
                <w:numId w:val="36"/>
              </w:numPr>
              <w:jc w:val="both"/>
              <w:rPr>
                <w:b/>
                <w:bCs/>
                <w:sz w:val="22"/>
                <w:szCs w:val="22"/>
              </w:rPr>
            </w:pPr>
            <w:r w:rsidRPr="00533CAC">
              <w:rPr>
                <w:b/>
                <w:bCs/>
                <w:sz w:val="22"/>
                <w:szCs w:val="22"/>
              </w:rPr>
              <w:t>Vypravování</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ČJL-3-1-06</w:t>
            </w:r>
            <w:r w:rsidRPr="00533CAC">
              <w:rPr>
                <w:b/>
                <w:bCs/>
                <w:color w:val="000000"/>
                <w:sz w:val="22"/>
                <w:szCs w:val="22"/>
              </w:rPr>
              <w:t xml:space="preserve"> volí vhodné verbální i nonverbální prostředky řeči v běžných školních i mimoškolních situacích </w:t>
            </w:r>
          </w:p>
        </w:tc>
        <w:tc>
          <w:tcPr>
            <w:tcW w:w="3259" w:type="dxa"/>
          </w:tcPr>
          <w:p w:rsidR="00F10AAE" w:rsidRPr="00533CAC" w:rsidRDefault="00F10AAE" w:rsidP="00F1617E">
            <w:pPr>
              <w:numPr>
                <w:ilvl w:val="0"/>
                <w:numId w:val="33"/>
              </w:numPr>
              <w:jc w:val="both"/>
              <w:rPr>
                <w:b/>
                <w:bCs/>
                <w:sz w:val="22"/>
                <w:szCs w:val="22"/>
              </w:rPr>
            </w:pPr>
            <w:r w:rsidRPr="00533CAC">
              <w:rPr>
                <w:b/>
                <w:bCs/>
                <w:sz w:val="22"/>
                <w:szCs w:val="22"/>
              </w:rPr>
              <w:t>Vypráví vlastní zážitky</w:t>
            </w:r>
          </w:p>
          <w:p w:rsidR="00F10AAE" w:rsidRPr="00533CAC" w:rsidRDefault="00F10AAE" w:rsidP="00F1617E">
            <w:pPr>
              <w:numPr>
                <w:ilvl w:val="0"/>
                <w:numId w:val="33"/>
              </w:numPr>
              <w:jc w:val="both"/>
              <w:rPr>
                <w:b/>
                <w:bCs/>
                <w:sz w:val="22"/>
                <w:szCs w:val="22"/>
              </w:rPr>
            </w:pPr>
            <w:r w:rsidRPr="00533CAC">
              <w:rPr>
                <w:b/>
                <w:bCs/>
                <w:sz w:val="22"/>
                <w:szCs w:val="22"/>
              </w:rPr>
              <w:t>Domýšlí děj</w:t>
            </w:r>
          </w:p>
          <w:p w:rsidR="00F10AAE" w:rsidRPr="00533CAC" w:rsidRDefault="00F10AAE" w:rsidP="00317C21">
            <w:pPr>
              <w:jc w:val="both"/>
              <w:rPr>
                <w:b/>
                <w:bCs/>
                <w:sz w:val="22"/>
                <w:szCs w:val="22"/>
              </w:rPr>
            </w:pPr>
          </w:p>
        </w:tc>
        <w:tc>
          <w:tcPr>
            <w:tcW w:w="3260" w:type="dxa"/>
          </w:tcPr>
          <w:p w:rsidR="00F10AAE" w:rsidRPr="00533CAC" w:rsidRDefault="00F10AAE" w:rsidP="00F1617E">
            <w:pPr>
              <w:numPr>
                <w:ilvl w:val="0"/>
                <w:numId w:val="32"/>
              </w:numPr>
              <w:jc w:val="both"/>
              <w:rPr>
                <w:b/>
                <w:bCs/>
                <w:sz w:val="22"/>
                <w:szCs w:val="22"/>
              </w:rPr>
            </w:pPr>
            <w:r w:rsidRPr="00533CAC">
              <w:rPr>
                <w:b/>
                <w:bCs/>
                <w:sz w:val="22"/>
                <w:szCs w:val="22"/>
              </w:rPr>
              <w:t>Vypravování</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ČJL-3-1-07</w:t>
            </w:r>
            <w:r w:rsidRPr="00533CAC">
              <w:rPr>
                <w:b/>
                <w:bCs/>
                <w:color w:val="000000"/>
                <w:sz w:val="22"/>
                <w:szCs w:val="22"/>
              </w:rPr>
              <w:t xml:space="preserve"> na základě vlastních zážitků tvoří krátký mluvený projev </w:t>
            </w:r>
          </w:p>
        </w:tc>
        <w:tc>
          <w:tcPr>
            <w:tcW w:w="3259" w:type="dxa"/>
          </w:tcPr>
          <w:p w:rsidR="00F10AAE" w:rsidRPr="00533CAC" w:rsidRDefault="00F10AAE" w:rsidP="00F1617E">
            <w:pPr>
              <w:numPr>
                <w:ilvl w:val="0"/>
                <w:numId w:val="31"/>
              </w:numPr>
              <w:jc w:val="both"/>
              <w:rPr>
                <w:b/>
                <w:bCs/>
                <w:sz w:val="22"/>
                <w:szCs w:val="22"/>
              </w:rPr>
            </w:pPr>
            <w:r w:rsidRPr="00533CAC">
              <w:rPr>
                <w:b/>
                <w:bCs/>
                <w:sz w:val="22"/>
                <w:szCs w:val="22"/>
              </w:rPr>
              <w:t>Umí výstižně a stručně telefonovat</w:t>
            </w:r>
          </w:p>
          <w:p w:rsidR="00F10AAE" w:rsidRPr="00533CAC" w:rsidRDefault="00F10AAE" w:rsidP="00F1617E">
            <w:pPr>
              <w:numPr>
                <w:ilvl w:val="0"/>
                <w:numId w:val="31"/>
              </w:numPr>
              <w:jc w:val="both"/>
              <w:rPr>
                <w:b/>
                <w:bCs/>
                <w:sz w:val="22"/>
                <w:szCs w:val="22"/>
              </w:rPr>
            </w:pPr>
            <w:r w:rsidRPr="00533CAC">
              <w:rPr>
                <w:b/>
                <w:bCs/>
                <w:sz w:val="22"/>
                <w:szCs w:val="22"/>
              </w:rPr>
              <w:t>Předvede ve dvojici krátký telefonický hovor na dané téma</w:t>
            </w:r>
          </w:p>
        </w:tc>
        <w:tc>
          <w:tcPr>
            <w:tcW w:w="3260" w:type="dxa"/>
          </w:tcPr>
          <w:p w:rsidR="00F10AAE" w:rsidRPr="00533CAC" w:rsidRDefault="00F10AAE" w:rsidP="00F1617E">
            <w:pPr>
              <w:numPr>
                <w:ilvl w:val="0"/>
                <w:numId w:val="30"/>
              </w:numPr>
              <w:jc w:val="both"/>
              <w:rPr>
                <w:b/>
                <w:bCs/>
                <w:sz w:val="22"/>
                <w:szCs w:val="22"/>
              </w:rPr>
            </w:pPr>
            <w:r w:rsidRPr="00533CAC">
              <w:rPr>
                <w:b/>
                <w:bCs/>
                <w:sz w:val="22"/>
                <w:szCs w:val="22"/>
              </w:rPr>
              <w:t>Telefonování</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ČJL-3-1-08</w:t>
            </w:r>
            <w:r w:rsidRPr="00533CAC">
              <w:rPr>
                <w:b/>
                <w:bCs/>
                <w:color w:val="000000"/>
                <w:sz w:val="22"/>
                <w:szCs w:val="22"/>
              </w:rPr>
              <w:t xml:space="preserve"> zvládá základní hygienické návyky spojené se psaním </w:t>
            </w:r>
          </w:p>
        </w:tc>
        <w:tc>
          <w:tcPr>
            <w:tcW w:w="3259" w:type="dxa"/>
          </w:tcPr>
          <w:p w:rsidR="00F10AAE" w:rsidRPr="00533CAC" w:rsidRDefault="00F10AAE" w:rsidP="00F1617E">
            <w:pPr>
              <w:numPr>
                <w:ilvl w:val="0"/>
                <w:numId w:val="30"/>
              </w:numPr>
              <w:jc w:val="both"/>
              <w:rPr>
                <w:b/>
                <w:bCs/>
                <w:sz w:val="22"/>
                <w:szCs w:val="22"/>
              </w:rPr>
            </w:pPr>
            <w:r w:rsidRPr="00533CAC">
              <w:rPr>
                <w:b/>
                <w:bCs/>
                <w:sz w:val="22"/>
                <w:szCs w:val="22"/>
              </w:rPr>
              <w:t>Dodržuje hygienické návyky při psaní</w:t>
            </w:r>
          </w:p>
          <w:p w:rsidR="00F10AAE" w:rsidRPr="00533CAC" w:rsidRDefault="00F10AAE" w:rsidP="00F1617E">
            <w:pPr>
              <w:numPr>
                <w:ilvl w:val="0"/>
                <w:numId w:val="30"/>
              </w:numPr>
              <w:jc w:val="both"/>
              <w:rPr>
                <w:b/>
                <w:bCs/>
                <w:sz w:val="22"/>
                <w:szCs w:val="22"/>
              </w:rPr>
            </w:pPr>
            <w:r w:rsidRPr="00533CAC">
              <w:rPr>
                <w:b/>
                <w:bCs/>
                <w:sz w:val="22"/>
                <w:szCs w:val="22"/>
              </w:rPr>
              <w:t>Píše správné tvary písmen a číslic</w:t>
            </w:r>
          </w:p>
          <w:p w:rsidR="00F10AAE" w:rsidRPr="00533CAC" w:rsidRDefault="00F10AAE" w:rsidP="00317C21">
            <w:pPr>
              <w:jc w:val="both"/>
              <w:rPr>
                <w:b/>
                <w:bCs/>
                <w:sz w:val="22"/>
                <w:szCs w:val="22"/>
              </w:rPr>
            </w:pPr>
          </w:p>
        </w:tc>
        <w:tc>
          <w:tcPr>
            <w:tcW w:w="3260" w:type="dxa"/>
          </w:tcPr>
          <w:p w:rsidR="00F10AAE" w:rsidRPr="00533CAC" w:rsidRDefault="00F10AAE" w:rsidP="00F1617E">
            <w:pPr>
              <w:numPr>
                <w:ilvl w:val="0"/>
                <w:numId w:val="30"/>
              </w:numPr>
              <w:jc w:val="both"/>
              <w:rPr>
                <w:b/>
                <w:bCs/>
                <w:sz w:val="22"/>
                <w:szCs w:val="22"/>
              </w:rPr>
            </w:pPr>
            <w:r w:rsidRPr="00533CAC">
              <w:rPr>
                <w:b/>
                <w:bCs/>
                <w:sz w:val="22"/>
                <w:szCs w:val="22"/>
              </w:rPr>
              <w:t>Opis, přepis</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ČJL-3-1-09</w:t>
            </w:r>
            <w:r w:rsidRPr="00533CAC">
              <w:rPr>
                <w:b/>
                <w:bCs/>
                <w:color w:val="000000"/>
                <w:sz w:val="22"/>
                <w:szCs w:val="22"/>
              </w:rPr>
              <w:t xml:space="preserve">   píše správné tvary písmen a číslic, správně spojuje písmena i slabiky; kontroluje vlastní písemný projev </w:t>
            </w:r>
          </w:p>
        </w:tc>
        <w:tc>
          <w:tcPr>
            <w:tcW w:w="3259" w:type="dxa"/>
          </w:tcPr>
          <w:p w:rsidR="00F10AAE" w:rsidRPr="00533CAC" w:rsidRDefault="00F10AAE" w:rsidP="00F1617E">
            <w:pPr>
              <w:numPr>
                <w:ilvl w:val="0"/>
                <w:numId w:val="35"/>
              </w:numPr>
              <w:rPr>
                <w:b/>
                <w:bCs/>
                <w:sz w:val="22"/>
                <w:szCs w:val="22"/>
              </w:rPr>
            </w:pPr>
            <w:r w:rsidRPr="00533CAC">
              <w:rPr>
                <w:b/>
                <w:bCs/>
                <w:sz w:val="22"/>
                <w:szCs w:val="22"/>
              </w:rPr>
              <w:t>píše čitelně, úhledně a přiměřeně rychle</w:t>
            </w:r>
          </w:p>
          <w:p w:rsidR="00F10AAE" w:rsidRPr="00533CAC" w:rsidRDefault="00F10AAE" w:rsidP="00F1617E">
            <w:pPr>
              <w:numPr>
                <w:ilvl w:val="0"/>
                <w:numId w:val="35"/>
              </w:numPr>
              <w:rPr>
                <w:b/>
                <w:bCs/>
                <w:sz w:val="22"/>
                <w:szCs w:val="22"/>
              </w:rPr>
            </w:pPr>
            <w:r w:rsidRPr="00533CAC">
              <w:rPr>
                <w:b/>
                <w:bCs/>
                <w:sz w:val="22"/>
                <w:szCs w:val="22"/>
              </w:rPr>
              <w:t>Kontroluje vlastní písemný projev</w:t>
            </w:r>
          </w:p>
          <w:p w:rsidR="00F10AAE" w:rsidRPr="00533CAC" w:rsidRDefault="00F10AAE" w:rsidP="00F1617E">
            <w:pPr>
              <w:numPr>
                <w:ilvl w:val="0"/>
                <w:numId w:val="35"/>
              </w:numPr>
              <w:rPr>
                <w:b/>
                <w:bCs/>
                <w:sz w:val="22"/>
                <w:szCs w:val="22"/>
              </w:rPr>
            </w:pPr>
            <w:r w:rsidRPr="00533CAC">
              <w:rPr>
                <w:b/>
                <w:bCs/>
                <w:sz w:val="22"/>
                <w:szCs w:val="22"/>
              </w:rPr>
              <w:t>Pracuje s chybou, v chybně napsaném textu opraví chyby</w:t>
            </w:r>
          </w:p>
          <w:p w:rsidR="00F10AAE" w:rsidRPr="00533CAC" w:rsidRDefault="00F10AAE" w:rsidP="00317C21">
            <w:pPr>
              <w:rPr>
                <w:b/>
                <w:bCs/>
                <w:sz w:val="22"/>
                <w:szCs w:val="22"/>
              </w:rPr>
            </w:pPr>
          </w:p>
        </w:tc>
        <w:tc>
          <w:tcPr>
            <w:tcW w:w="3260" w:type="dxa"/>
          </w:tcPr>
          <w:p w:rsidR="00F10AAE" w:rsidRPr="00533CAC" w:rsidRDefault="00F10AAE" w:rsidP="00F1617E">
            <w:pPr>
              <w:numPr>
                <w:ilvl w:val="0"/>
                <w:numId w:val="29"/>
              </w:numPr>
              <w:jc w:val="both"/>
              <w:rPr>
                <w:sz w:val="22"/>
                <w:szCs w:val="22"/>
              </w:rPr>
            </w:pPr>
            <w:r w:rsidRPr="00533CAC">
              <w:rPr>
                <w:b/>
                <w:bCs/>
                <w:sz w:val="22"/>
                <w:szCs w:val="22"/>
              </w:rPr>
              <w:t>Opis, přepis, diktát</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ČJL-3-1-10</w:t>
            </w:r>
            <w:r w:rsidRPr="00533CAC">
              <w:rPr>
                <w:b/>
                <w:bCs/>
                <w:color w:val="000000"/>
                <w:sz w:val="22"/>
                <w:szCs w:val="22"/>
              </w:rPr>
              <w:t xml:space="preserve">   píše věcně i formálně správně jednoduchá sdělení </w:t>
            </w:r>
          </w:p>
        </w:tc>
        <w:tc>
          <w:tcPr>
            <w:tcW w:w="3259" w:type="dxa"/>
          </w:tcPr>
          <w:p w:rsidR="00F10AAE" w:rsidRPr="00533CAC" w:rsidRDefault="00F10AAE" w:rsidP="00F1617E">
            <w:pPr>
              <w:numPr>
                <w:ilvl w:val="0"/>
                <w:numId w:val="24"/>
              </w:numPr>
              <w:rPr>
                <w:b/>
                <w:bCs/>
                <w:sz w:val="22"/>
                <w:szCs w:val="22"/>
              </w:rPr>
            </w:pPr>
            <w:r w:rsidRPr="00533CAC">
              <w:rPr>
                <w:b/>
                <w:bCs/>
                <w:sz w:val="22"/>
                <w:szCs w:val="22"/>
              </w:rPr>
              <w:t>Napíše správně adresu</w:t>
            </w:r>
          </w:p>
          <w:p w:rsidR="00F10AAE" w:rsidRPr="00533CAC" w:rsidRDefault="00F10AAE" w:rsidP="00F1617E">
            <w:pPr>
              <w:numPr>
                <w:ilvl w:val="0"/>
                <w:numId w:val="24"/>
              </w:numPr>
              <w:rPr>
                <w:b/>
                <w:bCs/>
                <w:sz w:val="22"/>
                <w:szCs w:val="22"/>
              </w:rPr>
            </w:pPr>
            <w:r w:rsidRPr="00533CAC">
              <w:rPr>
                <w:b/>
                <w:bCs/>
                <w:sz w:val="22"/>
                <w:szCs w:val="22"/>
              </w:rPr>
              <w:t>Napíše krátký dopis na dané téma</w:t>
            </w:r>
          </w:p>
          <w:p w:rsidR="00F10AAE" w:rsidRPr="00533CAC" w:rsidRDefault="00F10AAE" w:rsidP="00F1617E">
            <w:pPr>
              <w:numPr>
                <w:ilvl w:val="0"/>
                <w:numId w:val="24"/>
              </w:numPr>
              <w:rPr>
                <w:b/>
                <w:bCs/>
                <w:sz w:val="22"/>
                <w:szCs w:val="22"/>
              </w:rPr>
            </w:pPr>
            <w:r w:rsidRPr="00533CAC">
              <w:rPr>
                <w:b/>
                <w:bCs/>
                <w:sz w:val="22"/>
                <w:szCs w:val="22"/>
              </w:rPr>
              <w:t>Napíše pohled, blahopřání, SMS</w:t>
            </w:r>
          </w:p>
        </w:tc>
        <w:tc>
          <w:tcPr>
            <w:tcW w:w="3260" w:type="dxa"/>
          </w:tcPr>
          <w:p w:rsidR="00F10AAE" w:rsidRPr="00533CAC" w:rsidRDefault="00F10AAE" w:rsidP="00F1617E">
            <w:pPr>
              <w:numPr>
                <w:ilvl w:val="0"/>
                <w:numId w:val="23"/>
              </w:numPr>
              <w:jc w:val="both"/>
              <w:rPr>
                <w:b/>
                <w:bCs/>
                <w:sz w:val="22"/>
                <w:szCs w:val="22"/>
              </w:rPr>
            </w:pPr>
            <w:r w:rsidRPr="00533CAC">
              <w:rPr>
                <w:b/>
                <w:bCs/>
                <w:sz w:val="22"/>
                <w:szCs w:val="22"/>
              </w:rPr>
              <w:t>Korespondence – dopis, přání</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ČJL-3-1-11</w:t>
            </w:r>
            <w:r w:rsidRPr="00533CAC">
              <w:rPr>
                <w:b/>
                <w:bCs/>
                <w:color w:val="000000"/>
                <w:sz w:val="22"/>
                <w:szCs w:val="22"/>
              </w:rPr>
              <w:t xml:space="preserve">   seřadí ilustrace podle dějové posloupnosti a vypráví podle nich jednoduchý příběh </w:t>
            </w:r>
          </w:p>
        </w:tc>
        <w:tc>
          <w:tcPr>
            <w:tcW w:w="3259" w:type="dxa"/>
          </w:tcPr>
          <w:p w:rsidR="00F10AAE" w:rsidRPr="00533CAC" w:rsidRDefault="00F10AAE" w:rsidP="00F1617E">
            <w:pPr>
              <w:numPr>
                <w:ilvl w:val="0"/>
                <w:numId w:val="23"/>
              </w:numPr>
              <w:jc w:val="both"/>
              <w:rPr>
                <w:b/>
                <w:bCs/>
                <w:sz w:val="22"/>
                <w:szCs w:val="22"/>
              </w:rPr>
            </w:pPr>
            <w:r w:rsidRPr="00533CAC">
              <w:rPr>
                <w:b/>
                <w:bCs/>
                <w:sz w:val="22"/>
                <w:szCs w:val="22"/>
              </w:rPr>
              <w:t xml:space="preserve">Vypráví podle obrázků, obrázkové osnovy </w:t>
            </w:r>
          </w:p>
          <w:p w:rsidR="00F10AAE" w:rsidRPr="00533CAC" w:rsidRDefault="00F10AAE" w:rsidP="00F1617E">
            <w:pPr>
              <w:numPr>
                <w:ilvl w:val="0"/>
                <w:numId w:val="23"/>
              </w:numPr>
              <w:jc w:val="both"/>
              <w:rPr>
                <w:b/>
                <w:bCs/>
                <w:sz w:val="22"/>
                <w:szCs w:val="22"/>
              </w:rPr>
            </w:pPr>
            <w:r w:rsidRPr="00533CAC">
              <w:rPr>
                <w:b/>
                <w:bCs/>
                <w:sz w:val="22"/>
                <w:szCs w:val="22"/>
              </w:rPr>
              <w:t>Sestaví osnovu vyprávění</w:t>
            </w:r>
          </w:p>
          <w:p w:rsidR="00F10AAE" w:rsidRPr="00533CAC" w:rsidRDefault="00F10AAE" w:rsidP="00F1617E">
            <w:pPr>
              <w:numPr>
                <w:ilvl w:val="0"/>
                <w:numId w:val="23"/>
              </w:numPr>
              <w:jc w:val="both"/>
              <w:rPr>
                <w:b/>
                <w:bCs/>
                <w:sz w:val="22"/>
                <w:szCs w:val="22"/>
              </w:rPr>
            </w:pPr>
            <w:r w:rsidRPr="00533CAC">
              <w:rPr>
                <w:b/>
                <w:bCs/>
                <w:sz w:val="22"/>
                <w:szCs w:val="22"/>
              </w:rPr>
              <w:t>Podle osnovy vytváří krátký mluvený nebo písemný projev</w:t>
            </w:r>
          </w:p>
          <w:p w:rsidR="00F10AAE" w:rsidRPr="00533CAC" w:rsidRDefault="00F10AAE" w:rsidP="00533CAC">
            <w:pPr>
              <w:ind w:left="360"/>
              <w:jc w:val="both"/>
              <w:rPr>
                <w:b/>
                <w:bCs/>
                <w:sz w:val="22"/>
                <w:szCs w:val="22"/>
              </w:rPr>
            </w:pPr>
          </w:p>
        </w:tc>
        <w:tc>
          <w:tcPr>
            <w:tcW w:w="3260" w:type="dxa"/>
          </w:tcPr>
          <w:p w:rsidR="00F10AAE" w:rsidRPr="00533CAC" w:rsidRDefault="00F10AAE" w:rsidP="00F1617E">
            <w:pPr>
              <w:numPr>
                <w:ilvl w:val="0"/>
                <w:numId w:val="23"/>
              </w:numPr>
              <w:jc w:val="both"/>
              <w:rPr>
                <w:b/>
                <w:bCs/>
                <w:sz w:val="22"/>
                <w:szCs w:val="22"/>
              </w:rPr>
            </w:pPr>
            <w:r w:rsidRPr="00533CAC">
              <w:rPr>
                <w:b/>
                <w:bCs/>
                <w:sz w:val="22"/>
                <w:szCs w:val="22"/>
              </w:rPr>
              <w:t>Vypravování</w:t>
            </w:r>
          </w:p>
        </w:tc>
      </w:tr>
    </w:tbl>
    <w:p w:rsidR="00F10AAE" w:rsidRDefault="00F10AAE" w:rsidP="00BD232C">
      <w:pPr>
        <w:jc w:val="both"/>
        <w:rPr>
          <w:sz w:val="22"/>
          <w:szCs w:val="22"/>
        </w:rPr>
      </w:pPr>
    </w:p>
    <w:p w:rsidR="00F10AAE" w:rsidRPr="000E3604" w:rsidRDefault="00F10AAE" w:rsidP="00BD232C">
      <w:pPr>
        <w:jc w:val="both"/>
        <w:rPr>
          <w:b/>
          <w:bCs/>
          <w:sz w:val="28"/>
          <w:szCs w:val="28"/>
        </w:rPr>
      </w:pPr>
      <w:r w:rsidRPr="000E3604">
        <w:rPr>
          <w:b/>
          <w:bCs/>
          <w:sz w:val="28"/>
          <w:szCs w:val="28"/>
        </w:rPr>
        <w:t>Jazyková výchova:</w:t>
      </w:r>
    </w:p>
    <w:p w:rsidR="00F10AAE" w:rsidRPr="00533CAC" w:rsidRDefault="00F10AAE" w:rsidP="00BD232C">
      <w:pPr>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050"/>
        <w:gridCol w:w="3022"/>
      </w:tblGrid>
      <w:tr w:rsidR="00F10AAE" w:rsidRPr="00533CAC">
        <w:tc>
          <w:tcPr>
            <w:tcW w:w="3259" w:type="dxa"/>
            <w:shd w:val="clear" w:color="auto" w:fill="E0E0E0"/>
          </w:tcPr>
          <w:p w:rsidR="00F10AAE" w:rsidRPr="00533CAC" w:rsidRDefault="00F10AAE" w:rsidP="00317C21">
            <w:pPr>
              <w:jc w:val="both"/>
              <w:rPr>
                <w:b/>
                <w:bCs/>
                <w:sz w:val="22"/>
                <w:szCs w:val="22"/>
              </w:rPr>
            </w:pPr>
            <w:r w:rsidRPr="00533CAC">
              <w:rPr>
                <w:b/>
                <w:bCs/>
                <w:sz w:val="22"/>
                <w:szCs w:val="22"/>
              </w:rPr>
              <w:t xml:space="preserve">Očekávané výstupy </w:t>
            </w:r>
          </w:p>
          <w:p w:rsidR="00F10AAE" w:rsidRPr="00533CAC" w:rsidRDefault="00F10AAE" w:rsidP="00317C21">
            <w:pPr>
              <w:jc w:val="both"/>
              <w:rPr>
                <w:b/>
                <w:bCs/>
                <w:sz w:val="22"/>
                <w:szCs w:val="22"/>
              </w:rPr>
            </w:pPr>
          </w:p>
        </w:tc>
        <w:tc>
          <w:tcPr>
            <w:tcW w:w="3259" w:type="dxa"/>
            <w:shd w:val="clear" w:color="auto" w:fill="E0E0E0"/>
          </w:tcPr>
          <w:p w:rsidR="00F10AAE" w:rsidRPr="00533CAC" w:rsidRDefault="00F10AAE" w:rsidP="00317C21">
            <w:pPr>
              <w:jc w:val="both"/>
              <w:rPr>
                <w:b/>
                <w:bCs/>
                <w:sz w:val="22"/>
                <w:szCs w:val="22"/>
              </w:rPr>
            </w:pPr>
            <w:r w:rsidRPr="00533CAC">
              <w:rPr>
                <w:b/>
                <w:bCs/>
                <w:sz w:val="22"/>
                <w:szCs w:val="22"/>
              </w:rPr>
              <w:t xml:space="preserve">Školní výstupy </w:t>
            </w:r>
          </w:p>
        </w:tc>
        <w:tc>
          <w:tcPr>
            <w:tcW w:w="3260" w:type="dxa"/>
            <w:shd w:val="clear" w:color="auto" w:fill="E0E0E0"/>
          </w:tcPr>
          <w:p w:rsidR="00F10AAE" w:rsidRPr="00533CAC" w:rsidRDefault="00F10AAE" w:rsidP="00317C21">
            <w:pPr>
              <w:jc w:val="both"/>
              <w:rPr>
                <w:b/>
                <w:bCs/>
                <w:sz w:val="22"/>
                <w:szCs w:val="22"/>
              </w:rPr>
            </w:pPr>
            <w:r w:rsidRPr="00533CAC">
              <w:rPr>
                <w:b/>
                <w:bCs/>
                <w:sz w:val="22"/>
                <w:szCs w:val="22"/>
              </w:rPr>
              <w:t>Obsah učiva</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ČJL-3-2-01</w:t>
            </w:r>
            <w:r w:rsidRPr="00533CAC">
              <w:rPr>
                <w:b/>
                <w:bCs/>
                <w:color w:val="000000"/>
                <w:sz w:val="22"/>
                <w:szCs w:val="22"/>
              </w:rPr>
              <w:t xml:space="preserve"> rozlišuje zvukovou a grafickou </w:t>
            </w:r>
            <w:r w:rsidRPr="00533CAC">
              <w:rPr>
                <w:b/>
                <w:bCs/>
                <w:color w:val="000000"/>
                <w:sz w:val="22"/>
                <w:szCs w:val="22"/>
              </w:rPr>
              <w:lastRenderedPageBreak/>
              <w:t>podobu slova, člení slova na hlásky, odlišuje dlouhé a krátké samohlásky</w:t>
            </w:r>
          </w:p>
        </w:tc>
        <w:tc>
          <w:tcPr>
            <w:tcW w:w="3259" w:type="dxa"/>
          </w:tcPr>
          <w:p w:rsidR="00F10AAE" w:rsidRPr="00533CAC" w:rsidRDefault="00F10AAE" w:rsidP="00F1617E">
            <w:pPr>
              <w:numPr>
                <w:ilvl w:val="0"/>
                <w:numId w:val="18"/>
              </w:numPr>
              <w:rPr>
                <w:b/>
                <w:bCs/>
                <w:sz w:val="22"/>
                <w:szCs w:val="22"/>
              </w:rPr>
            </w:pPr>
            <w:r w:rsidRPr="00533CAC">
              <w:rPr>
                <w:b/>
                <w:bCs/>
                <w:sz w:val="22"/>
                <w:szCs w:val="22"/>
              </w:rPr>
              <w:lastRenderedPageBreak/>
              <w:t>Určí počet slabik ve slově</w:t>
            </w:r>
          </w:p>
          <w:p w:rsidR="00F10AAE" w:rsidRPr="00533CAC" w:rsidRDefault="00F10AAE" w:rsidP="00F1617E">
            <w:pPr>
              <w:numPr>
                <w:ilvl w:val="0"/>
                <w:numId w:val="18"/>
              </w:numPr>
              <w:rPr>
                <w:b/>
                <w:bCs/>
                <w:sz w:val="22"/>
                <w:szCs w:val="22"/>
              </w:rPr>
            </w:pPr>
            <w:r w:rsidRPr="00533CAC">
              <w:rPr>
                <w:b/>
                <w:bCs/>
                <w:sz w:val="22"/>
                <w:szCs w:val="22"/>
              </w:rPr>
              <w:lastRenderedPageBreak/>
              <w:t>Správně píše znělé a neznělé souhlásky na konci i uprostřed slov (odůvodnění)</w:t>
            </w:r>
          </w:p>
          <w:p w:rsidR="00F10AAE" w:rsidRPr="00533CAC" w:rsidRDefault="00F10AAE" w:rsidP="00317C21">
            <w:pPr>
              <w:rPr>
                <w:b/>
                <w:bCs/>
                <w:sz w:val="22"/>
                <w:szCs w:val="22"/>
              </w:rPr>
            </w:pPr>
          </w:p>
        </w:tc>
        <w:tc>
          <w:tcPr>
            <w:tcW w:w="3260" w:type="dxa"/>
          </w:tcPr>
          <w:p w:rsidR="00F10AAE" w:rsidRPr="00533CAC" w:rsidRDefault="00F10AAE" w:rsidP="00F1617E">
            <w:pPr>
              <w:numPr>
                <w:ilvl w:val="0"/>
                <w:numId w:val="18"/>
              </w:numPr>
              <w:rPr>
                <w:b/>
                <w:bCs/>
                <w:sz w:val="22"/>
                <w:szCs w:val="22"/>
              </w:rPr>
            </w:pPr>
            <w:r w:rsidRPr="00533CAC">
              <w:rPr>
                <w:b/>
                <w:bCs/>
                <w:sz w:val="22"/>
                <w:szCs w:val="22"/>
              </w:rPr>
              <w:lastRenderedPageBreak/>
              <w:t>Hláskosloví</w:t>
            </w:r>
          </w:p>
          <w:p w:rsidR="00F10AAE" w:rsidRPr="00533CAC" w:rsidRDefault="00F10AAE" w:rsidP="00F1617E">
            <w:pPr>
              <w:numPr>
                <w:ilvl w:val="0"/>
                <w:numId w:val="18"/>
              </w:numPr>
              <w:rPr>
                <w:b/>
                <w:bCs/>
                <w:sz w:val="22"/>
                <w:szCs w:val="22"/>
              </w:rPr>
            </w:pPr>
            <w:r w:rsidRPr="00533CAC">
              <w:rPr>
                <w:b/>
                <w:bCs/>
                <w:sz w:val="22"/>
                <w:szCs w:val="22"/>
              </w:rPr>
              <w:t>Párové souhlásky</w:t>
            </w:r>
          </w:p>
          <w:p w:rsidR="00F10AAE" w:rsidRPr="00533CAC" w:rsidRDefault="00F10AAE" w:rsidP="00317C21">
            <w:pPr>
              <w:rPr>
                <w:b/>
                <w:bCs/>
                <w:sz w:val="22"/>
                <w:szCs w:val="22"/>
              </w:rPr>
            </w:pP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lastRenderedPageBreak/>
              <w:t>ČJL-3-2-02</w:t>
            </w:r>
            <w:r w:rsidRPr="00533CAC">
              <w:rPr>
                <w:b/>
                <w:bCs/>
                <w:color w:val="000000"/>
                <w:sz w:val="22"/>
                <w:szCs w:val="22"/>
              </w:rPr>
              <w:t xml:space="preserve"> porovnává významy slov, zvláště slova opačného významu a slova významem souřadná, nadřazená a podřazená, vyhledá v textu slova příbuzná </w:t>
            </w:r>
          </w:p>
        </w:tc>
        <w:tc>
          <w:tcPr>
            <w:tcW w:w="3259" w:type="dxa"/>
          </w:tcPr>
          <w:p w:rsidR="00F10AAE" w:rsidRPr="00533CAC" w:rsidRDefault="00F10AAE" w:rsidP="00F1617E">
            <w:pPr>
              <w:numPr>
                <w:ilvl w:val="0"/>
                <w:numId w:val="17"/>
              </w:numPr>
              <w:rPr>
                <w:b/>
                <w:bCs/>
                <w:sz w:val="22"/>
                <w:szCs w:val="22"/>
              </w:rPr>
            </w:pPr>
            <w:r w:rsidRPr="00533CAC">
              <w:rPr>
                <w:b/>
                <w:bCs/>
                <w:sz w:val="22"/>
                <w:szCs w:val="22"/>
              </w:rPr>
              <w:t>Pozná slova významem podřazená a souřadná,</w:t>
            </w:r>
            <w:r>
              <w:rPr>
                <w:b/>
                <w:bCs/>
                <w:sz w:val="22"/>
                <w:szCs w:val="22"/>
              </w:rPr>
              <w:t xml:space="preserve"> </w:t>
            </w:r>
            <w:r w:rsidRPr="00533CAC">
              <w:rPr>
                <w:b/>
                <w:bCs/>
                <w:sz w:val="22"/>
                <w:szCs w:val="22"/>
              </w:rPr>
              <w:t>řekne k nim slovo nadřazené</w:t>
            </w:r>
          </w:p>
          <w:p w:rsidR="00F10AAE" w:rsidRPr="00533CAC" w:rsidRDefault="00F10AAE" w:rsidP="00F1617E">
            <w:pPr>
              <w:numPr>
                <w:ilvl w:val="0"/>
                <w:numId w:val="17"/>
              </w:numPr>
              <w:rPr>
                <w:b/>
                <w:bCs/>
                <w:sz w:val="22"/>
                <w:szCs w:val="22"/>
              </w:rPr>
            </w:pPr>
            <w:r w:rsidRPr="00533CAC">
              <w:rPr>
                <w:b/>
                <w:bCs/>
                <w:sz w:val="22"/>
                <w:szCs w:val="22"/>
              </w:rPr>
              <w:t>Pozná slovo souznačné,</w:t>
            </w:r>
            <w:r>
              <w:rPr>
                <w:b/>
                <w:bCs/>
                <w:sz w:val="22"/>
                <w:szCs w:val="22"/>
              </w:rPr>
              <w:t xml:space="preserve"> </w:t>
            </w:r>
            <w:r w:rsidRPr="00533CAC">
              <w:rPr>
                <w:b/>
                <w:bCs/>
                <w:sz w:val="22"/>
                <w:szCs w:val="22"/>
              </w:rPr>
              <w:t>protikladné, příbuzné</w:t>
            </w:r>
          </w:p>
          <w:p w:rsidR="00F10AAE" w:rsidRPr="00533CAC" w:rsidRDefault="00F10AAE" w:rsidP="00F1617E">
            <w:pPr>
              <w:numPr>
                <w:ilvl w:val="0"/>
                <w:numId w:val="17"/>
              </w:numPr>
              <w:rPr>
                <w:b/>
                <w:bCs/>
                <w:sz w:val="22"/>
                <w:szCs w:val="22"/>
              </w:rPr>
            </w:pPr>
            <w:r w:rsidRPr="00533CAC">
              <w:rPr>
                <w:b/>
                <w:bCs/>
                <w:sz w:val="22"/>
                <w:szCs w:val="22"/>
              </w:rPr>
              <w:t xml:space="preserve">Pomocí předpon a přípon tvoří slova příbuzná </w:t>
            </w:r>
          </w:p>
          <w:p w:rsidR="00F10AAE" w:rsidRPr="00533CAC" w:rsidRDefault="00F10AAE" w:rsidP="00F1617E">
            <w:pPr>
              <w:numPr>
                <w:ilvl w:val="0"/>
                <w:numId w:val="17"/>
              </w:numPr>
              <w:rPr>
                <w:b/>
                <w:bCs/>
                <w:sz w:val="22"/>
                <w:szCs w:val="22"/>
              </w:rPr>
            </w:pPr>
            <w:r w:rsidRPr="00533CAC">
              <w:rPr>
                <w:b/>
                <w:bCs/>
                <w:sz w:val="22"/>
                <w:szCs w:val="22"/>
              </w:rPr>
              <w:t>Pracuje se slovníkem</w:t>
            </w:r>
          </w:p>
        </w:tc>
        <w:tc>
          <w:tcPr>
            <w:tcW w:w="3260" w:type="dxa"/>
          </w:tcPr>
          <w:p w:rsidR="00F10AAE" w:rsidRPr="00533CAC" w:rsidRDefault="00F10AAE" w:rsidP="00F1617E">
            <w:pPr>
              <w:numPr>
                <w:ilvl w:val="0"/>
                <w:numId w:val="17"/>
              </w:numPr>
              <w:rPr>
                <w:b/>
                <w:bCs/>
                <w:sz w:val="22"/>
                <w:szCs w:val="22"/>
              </w:rPr>
            </w:pPr>
            <w:r w:rsidRPr="00533CAC">
              <w:rPr>
                <w:b/>
                <w:bCs/>
                <w:sz w:val="22"/>
                <w:szCs w:val="22"/>
              </w:rPr>
              <w:t>Význam slov</w:t>
            </w:r>
          </w:p>
        </w:tc>
      </w:tr>
      <w:tr w:rsidR="00F10AAE" w:rsidRPr="00533CAC">
        <w:tc>
          <w:tcPr>
            <w:tcW w:w="3259" w:type="dxa"/>
          </w:tcPr>
          <w:p w:rsidR="00F10AAE" w:rsidRPr="00533CAC" w:rsidRDefault="00F10AAE" w:rsidP="00317C21">
            <w:pPr>
              <w:pStyle w:val="Normlnweb"/>
              <w:spacing w:after="0"/>
              <w:rPr>
                <w:b/>
                <w:bCs/>
                <w:color w:val="000000"/>
                <w:sz w:val="22"/>
                <w:szCs w:val="22"/>
              </w:rPr>
            </w:pPr>
            <w:r w:rsidRPr="00533CAC">
              <w:rPr>
                <w:b/>
                <w:bCs/>
                <w:color w:val="000000"/>
                <w:sz w:val="22"/>
                <w:szCs w:val="22"/>
                <w:highlight w:val="lightGray"/>
              </w:rPr>
              <w:t>ČJL-3-2-03</w:t>
            </w:r>
            <w:r w:rsidRPr="00533CAC">
              <w:rPr>
                <w:b/>
                <w:bCs/>
                <w:color w:val="000000"/>
                <w:sz w:val="22"/>
                <w:szCs w:val="22"/>
              </w:rPr>
              <w:t xml:space="preserve"> porovnává a třídí slova podle zobecněného významu – děj, věc, okolnost, vlastnost </w:t>
            </w:r>
          </w:p>
        </w:tc>
        <w:tc>
          <w:tcPr>
            <w:tcW w:w="3259" w:type="dxa"/>
          </w:tcPr>
          <w:p w:rsidR="00F10AAE" w:rsidRPr="00533CAC" w:rsidRDefault="00F10AAE" w:rsidP="00F1617E">
            <w:pPr>
              <w:pStyle w:val="Normlnweb"/>
              <w:numPr>
                <w:ilvl w:val="0"/>
                <w:numId w:val="22"/>
              </w:numPr>
              <w:spacing w:after="0"/>
              <w:rPr>
                <w:b/>
                <w:bCs/>
                <w:sz w:val="22"/>
                <w:szCs w:val="22"/>
              </w:rPr>
            </w:pPr>
            <w:r w:rsidRPr="00533CAC">
              <w:rPr>
                <w:b/>
                <w:bCs/>
                <w:sz w:val="22"/>
                <w:szCs w:val="22"/>
              </w:rPr>
              <w:t>Píše správně velká písmena v obvyklých vlastních jménech osob, zvířat a místních pojmenováních</w:t>
            </w:r>
          </w:p>
        </w:tc>
        <w:tc>
          <w:tcPr>
            <w:tcW w:w="3260" w:type="dxa"/>
          </w:tcPr>
          <w:p w:rsidR="00F10AAE" w:rsidRPr="00533CAC" w:rsidRDefault="00F10AAE" w:rsidP="00F1617E">
            <w:pPr>
              <w:numPr>
                <w:ilvl w:val="0"/>
                <w:numId w:val="21"/>
              </w:numPr>
              <w:jc w:val="both"/>
              <w:rPr>
                <w:b/>
                <w:bCs/>
                <w:sz w:val="22"/>
                <w:szCs w:val="22"/>
              </w:rPr>
            </w:pPr>
            <w:r w:rsidRPr="00533CAC">
              <w:rPr>
                <w:b/>
                <w:bCs/>
                <w:sz w:val="22"/>
                <w:szCs w:val="22"/>
              </w:rPr>
              <w:t>Vlastní jména</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ČJL-3-2-04</w:t>
            </w:r>
            <w:r w:rsidRPr="00533CAC">
              <w:rPr>
                <w:b/>
                <w:bCs/>
                <w:color w:val="000000"/>
                <w:sz w:val="22"/>
                <w:szCs w:val="22"/>
              </w:rPr>
              <w:t xml:space="preserve"> rozlišuje slovní druhy v základním tvaru </w:t>
            </w:r>
          </w:p>
        </w:tc>
        <w:tc>
          <w:tcPr>
            <w:tcW w:w="3259" w:type="dxa"/>
          </w:tcPr>
          <w:p w:rsidR="00F10AAE" w:rsidRPr="00533CAC" w:rsidRDefault="00F10AAE" w:rsidP="00F1617E">
            <w:pPr>
              <w:numPr>
                <w:ilvl w:val="0"/>
                <w:numId w:val="20"/>
              </w:numPr>
              <w:jc w:val="both"/>
              <w:rPr>
                <w:b/>
                <w:bCs/>
                <w:sz w:val="22"/>
                <w:szCs w:val="22"/>
              </w:rPr>
            </w:pPr>
            <w:r w:rsidRPr="00533CAC">
              <w:rPr>
                <w:b/>
                <w:bCs/>
                <w:sz w:val="22"/>
                <w:szCs w:val="22"/>
              </w:rPr>
              <w:t>Rozlišuje slovní druhy v základním tvaru</w:t>
            </w:r>
          </w:p>
          <w:p w:rsidR="00F10AAE" w:rsidRPr="00533CAC" w:rsidRDefault="00F10AAE" w:rsidP="00F1617E">
            <w:pPr>
              <w:numPr>
                <w:ilvl w:val="0"/>
                <w:numId w:val="20"/>
              </w:numPr>
              <w:jc w:val="both"/>
              <w:rPr>
                <w:b/>
                <w:bCs/>
                <w:sz w:val="22"/>
                <w:szCs w:val="22"/>
              </w:rPr>
            </w:pPr>
            <w:r w:rsidRPr="00533CAC">
              <w:rPr>
                <w:b/>
                <w:bCs/>
                <w:sz w:val="22"/>
                <w:szCs w:val="22"/>
              </w:rPr>
              <w:t>Rozlišuje slova ohebná od neohebných</w:t>
            </w:r>
          </w:p>
          <w:p w:rsidR="00F10AAE" w:rsidRPr="00533CAC" w:rsidRDefault="00F10AAE" w:rsidP="00F1617E">
            <w:pPr>
              <w:numPr>
                <w:ilvl w:val="0"/>
                <w:numId w:val="20"/>
              </w:numPr>
              <w:rPr>
                <w:b/>
                <w:bCs/>
                <w:sz w:val="22"/>
                <w:szCs w:val="22"/>
              </w:rPr>
            </w:pPr>
            <w:r w:rsidRPr="00533CAC">
              <w:rPr>
                <w:b/>
                <w:bCs/>
                <w:sz w:val="22"/>
                <w:szCs w:val="22"/>
              </w:rPr>
              <w:t>Pracuje se základními mluvnickými kategoriemi podstatných jmen a sloves</w:t>
            </w:r>
          </w:p>
          <w:p w:rsidR="00F10AAE" w:rsidRPr="00533CAC" w:rsidRDefault="00F10AAE" w:rsidP="00F1617E">
            <w:pPr>
              <w:numPr>
                <w:ilvl w:val="0"/>
                <w:numId w:val="20"/>
              </w:numPr>
              <w:rPr>
                <w:b/>
                <w:bCs/>
                <w:sz w:val="22"/>
                <w:szCs w:val="22"/>
              </w:rPr>
            </w:pPr>
            <w:r w:rsidRPr="00533CAC">
              <w:rPr>
                <w:b/>
                <w:bCs/>
                <w:sz w:val="22"/>
                <w:szCs w:val="22"/>
              </w:rPr>
              <w:t>Užívá v mluveném projevu správné gramatické tvary podstatných jmen, přídavných jmen a sloves</w:t>
            </w: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t>Slovní druhy</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ČJL-3-2-05</w:t>
            </w:r>
            <w:r w:rsidRPr="00533CAC">
              <w:rPr>
                <w:b/>
                <w:bCs/>
                <w:color w:val="000000"/>
                <w:sz w:val="22"/>
                <w:szCs w:val="22"/>
              </w:rPr>
              <w:t xml:space="preserve"> užívá v mluveném projevu správné gramatické tvary podstatných jmen, přídavných jmen a sloves</w:t>
            </w:r>
          </w:p>
        </w:tc>
        <w:tc>
          <w:tcPr>
            <w:tcW w:w="3259" w:type="dxa"/>
          </w:tcPr>
          <w:p w:rsidR="00F10AAE" w:rsidRPr="00533CAC" w:rsidRDefault="00F10AAE" w:rsidP="00317C21">
            <w:pPr>
              <w:jc w:val="both"/>
              <w:rPr>
                <w:b/>
                <w:bCs/>
                <w:sz w:val="22"/>
                <w:szCs w:val="22"/>
              </w:rPr>
            </w:pP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t>Slovní druhy</w:t>
            </w:r>
          </w:p>
        </w:tc>
      </w:tr>
      <w:tr w:rsidR="00F10AAE" w:rsidRPr="00533CAC">
        <w:tc>
          <w:tcPr>
            <w:tcW w:w="3259" w:type="dxa"/>
          </w:tcPr>
          <w:p w:rsidR="00F10AAE" w:rsidRPr="00533CAC" w:rsidRDefault="00F10AAE" w:rsidP="00317C21">
            <w:pPr>
              <w:pStyle w:val="Default"/>
              <w:rPr>
                <w:rFonts w:ascii="Times New Roman" w:hAnsi="Times New Roman" w:cs="Times New Roman"/>
                <w:sz w:val="22"/>
                <w:szCs w:val="22"/>
              </w:rPr>
            </w:pPr>
            <w:r w:rsidRPr="00533CAC">
              <w:rPr>
                <w:rFonts w:ascii="Times New Roman" w:hAnsi="Times New Roman" w:cs="Times New Roman"/>
                <w:b/>
                <w:bCs/>
                <w:sz w:val="22"/>
                <w:szCs w:val="22"/>
                <w:highlight w:val="lightGray"/>
              </w:rPr>
              <w:t>ČJL-3-2-06</w:t>
            </w:r>
            <w:r w:rsidRPr="00533CAC">
              <w:rPr>
                <w:rFonts w:ascii="Times New Roman" w:hAnsi="Times New Roman" w:cs="Times New Roman"/>
                <w:b/>
                <w:bCs/>
                <w:sz w:val="22"/>
                <w:szCs w:val="22"/>
              </w:rPr>
              <w:t xml:space="preserve">   spojuje věty do jednodušších souvětí vhodnými spojkami a jinými spojovacími výrazy </w:t>
            </w:r>
          </w:p>
          <w:p w:rsidR="00F10AAE" w:rsidRPr="00533CAC" w:rsidRDefault="00F10AAE" w:rsidP="00317C21">
            <w:pPr>
              <w:pStyle w:val="Normlnweb"/>
              <w:spacing w:after="0"/>
              <w:rPr>
                <w:b/>
                <w:bCs/>
                <w:color w:val="000000"/>
                <w:sz w:val="22"/>
                <w:szCs w:val="22"/>
                <w:highlight w:val="lightGray"/>
              </w:rPr>
            </w:pPr>
          </w:p>
        </w:tc>
        <w:tc>
          <w:tcPr>
            <w:tcW w:w="3259" w:type="dxa"/>
          </w:tcPr>
          <w:p w:rsidR="00F10AAE" w:rsidRPr="00533CAC" w:rsidRDefault="00F10AAE" w:rsidP="00F1617E">
            <w:pPr>
              <w:numPr>
                <w:ilvl w:val="0"/>
                <w:numId w:val="19"/>
              </w:numPr>
              <w:jc w:val="both"/>
              <w:rPr>
                <w:b/>
                <w:bCs/>
                <w:sz w:val="22"/>
                <w:szCs w:val="22"/>
              </w:rPr>
            </w:pPr>
            <w:r w:rsidRPr="00533CAC">
              <w:rPr>
                <w:b/>
                <w:bCs/>
                <w:sz w:val="22"/>
                <w:szCs w:val="22"/>
              </w:rPr>
              <w:t>Rozlišuje větu jednoduchou a souvětí</w:t>
            </w:r>
          </w:p>
          <w:p w:rsidR="00F10AAE" w:rsidRPr="00533CAC" w:rsidRDefault="00F10AAE" w:rsidP="00F1617E">
            <w:pPr>
              <w:numPr>
                <w:ilvl w:val="0"/>
                <w:numId w:val="19"/>
              </w:numPr>
              <w:jc w:val="both"/>
              <w:rPr>
                <w:b/>
                <w:bCs/>
                <w:sz w:val="22"/>
                <w:szCs w:val="22"/>
              </w:rPr>
            </w:pPr>
            <w:r w:rsidRPr="00533CAC">
              <w:rPr>
                <w:b/>
                <w:bCs/>
                <w:sz w:val="22"/>
                <w:szCs w:val="22"/>
              </w:rPr>
              <w:t>Spojí věty jednoduché do souvětí</w:t>
            </w:r>
          </w:p>
          <w:p w:rsidR="00F10AAE" w:rsidRPr="00533CAC" w:rsidRDefault="00F10AAE" w:rsidP="00F1617E">
            <w:pPr>
              <w:numPr>
                <w:ilvl w:val="0"/>
                <w:numId w:val="19"/>
              </w:numPr>
              <w:jc w:val="both"/>
              <w:rPr>
                <w:b/>
                <w:bCs/>
                <w:sz w:val="22"/>
                <w:szCs w:val="22"/>
              </w:rPr>
            </w:pPr>
            <w:r w:rsidRPr="00533CAC">
              <w:rPr>
                <w:b/>
                <w:bCs/>
                <w:sz w:val="22"/>
                <w:szCs w:val="22"/>
              </w:rPr>
              <w:t>Pozná ve větě základní skladebnou dvojici</w:t>
            </w: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t>Věta jednoduchá a souvětí</w:t>
            </w:r>
          </w:p>
        </w:tc>
      </w:tr>
      <w:tr w:rsidR="00F10AAE" w:rsidRPr="00533CAC">
        <w:tc>
          <w:tcPr>
            <w:tcW w:w="3259" w:type="dxa"/>
          </w:tcPr>
          <w:p w:rsidR="00F10AAE" w:rsidRPr="00533CAC" w:rsidRDefault="00F10AAE" w:rsidP="00317C21">
            <w:pPr>
              <w:pStyle w:val="Default"/>
              <w:rPr>
                <w:rFonts w:ascii="Times New Roman" w:hAnsi="Times New Roman" w:cs="Times New Roman"/>
                <w:sz w:val="22"/>
                <w:szCs w:val="22"/>
              </w:rPr>
            </w:pPr>
            <w:r w:rsidRPr="00533CAC">
              <w:rPr>
                <w:rFonts w:ascii="Times New Roman" w:hAnsi="Times New Roman" w:cs="Times New Roman"/>
                <w:b/>
                <w:bCs/>
                <w:sz w:val="22"/>
                <w:szCs w:val="22"/>
                <w:highlight w:val="lightGray"/>
              </w:rPr>
              <w:t>ČJL-3-2-07</w:t>
            </w:r>
            <w:r w:rsidRPr="00533CAC">
              <w:rPr>
                <w:rFonts w:ascii="Times New Roman" w:hAnsi="Times New Roman" w:cs="Times New Roman"/>
                <w:b/>
                <w:bCs/>
                <w:sz w:val="22"/>
                <w:szCs w:val="22"/>
              </w:rPr>
              <w:t xml:space="preserve"> rozlišuje v textu druhy vět podle postoje </w:t>
            </w:r>
            <w:proofErr w:type="gramStart"/>
            <w:r w:rsidRPr="00533CAC">
              <w:rPr>
                <w:rFonts w:ascii="Times New Roman" w:hAnsi="Times New Roman" w:cs="Times New Roman"/>
                <w:b/>
                <w:bCs/>
                <w:sz w:val="22"/>
                <w:szCs w:val="22"/>
              </w:rPr>
              <w:t>mluvčího  k</w:t>
            </w:r>
            <w:proofErr w:type="gramEnd"/>
            <w:r w:rsidRPr="00533CAC">
              <w:rPr>
                <w:rFonts w:ascii="Times New Roman" w:hAnsi="Times New Roman" w:cs="Times New Roman"/>
                <w:b/>
                <w:bCs/>
                <w:sz w:val="22"/>
                <w:szCs w:val="22"/>
              </w:rPr>
              <w:t xml:space="preserve"> jejich vytvoření volí vhodné jazykové i zvukové prostředky </w:t>
            </w:r>
          </w:p>
          <w:p w:rsidR="00F10AAE" w:rsidRPr="00533CAC" w:rsidRDefault="00F10AAE" w:rsidP="00317C21">
            <w:pPr>
              <w:pStyle w:val="Default"/>
              <w:rPr>
                <w:rFonts w:ascii="Times New Roman" w:hAnsi="Times New Roman" w:cs="Times New Roman"/>
                <w:b/>
                <w:bCs/>
                <w:sz w:val="22"/>
                <w:szCs w:val="22"/>
                <w:highlight w:val="lightGray"/>
              </w:rPr>
            </w:pPr>
          </w:p>
        </w:tc>
        <w:tc>
          <w:tcPr>
            <w:tcW w:w="3259" w:type="dxa"/>
          </w:tcPr>
          <w:p w:rsidR="00F10AAE" w:rsidRPr="00533CAC" w:rsidRDefault="00F10AAE" w:rsidP="00F1617E">
            <w:pPr>
              <w:numPr>
                <w:ilvl w:val="0"/>
                <w:numId w:val="27"/>
              </w:numPr>
              <w:rPr>
                <w:b/>
                <w:bCs/>
                <w:sz w:val="22"/>
                <w:szCs w:val="22"/>
              </w:rPr>
            </w:pPr>
            <w:r w:rsidRPr="00533CAC">
              <w:rPr>
                <w:b/>
                <w:bCs/>
                <w:sz w:val="22"/>
                <w:szCs w:val="22"/>
              </w:rPr>
              <w:t>Rozlišuje v textu druhy vět, používá správnou interpunkci</w:t>
            </w:r>
          </w:p>
          <w:p w:rsidR="00F10AAE" w:rsidRPr="00533CAC" w:rsidRDefault="00F10AAE" w:rsidP="00F1617E">
            <w:pPr>
              <w:numPr>
                <w:ilvl w:val="0"/>
                <w:numId w:val="27"/>
              </w:numPr>
              <w:rPr>
                <w:b/>
                <w:bCs/>
                <w:sz w:val="22"/>
                <w:szCs w:val="22"/>
              </w:rPr>
            </w:pPr>
            <w:r w:rsidRPr="00533CAC">
              <w:rPr>
                <w:b/>
                <w:bCs/>
                <w:sz w:val="22"/>
                <w:szCs w:val="22"/>
              </w:rPr>
              <w:t>Logicky uspořádá věty podle posloupnosti</w:t>
            </w: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t>Druhy vět</w:t>
            </w:r>
          </w:p>
        </w:tc>
      </w:tr>
      <w:tr w:rsidR="00F10AAE" w:rsidRPr="00533CAC">
        <w:tc>
          <w:tcPr>
            <w:tcW w:w="3259" w:type="dxa"/>
          </w:tcPr>
          <w:p w:rsidR="00F10AAE" w:rsidRPr="00533CAC" w:rsidRDefault="00F10AAE" w:rsidP="00317C21">
            <w:pPr>
              <w:pStyle w:val="Default"/>
              <w:rPr>
                <w:rFonts w:ascii="Times New Roman" w:hAnsi="Times New Roman" w:cs="Times New Roman"/>
                <w:sz w:val="22"/>
                <w:szCs w:val="22"/>
              </w:rPr>
            </w:pPr>
            <w:r w:rsidRPr="00533CAC">
              <w:rPr>
                <w:rFonts w:ascii="Times New Roman" w:hAnsi="Times New Roman" w:cs="Times New Roman"/>
                <w:b/>
                <w:bCs/>
                <w:sz w:val="22"/>
                <w:szCs w:val="22"/>
                <w:highlight w:val="lightGray"/>
              </w:rPr>
              <w:t>ČJL-3-2-08</w:t>
            </w:r>
            <w:r w:rsidRPr="00533CAC">
              <w:rPr>
                <w:rFonts w:ascii="Times New Roman" w:hAnsi="Times New Roman" w:cs="Times New Roman"/>
                <w:b/>
                <w:bCs/>
                <w:sz w:val="22"/>
                <w:szCs w:val="22"/>
              </w:rPr>
              <w:t xml:space="preserve"> odůvodňuje a píše správně: i/y po tvrdých a měkkých souhláskách i po obojetných souhláskách ve vyjmenovaných slovech; </w:t>
            </w:r>
            <w:proofErr w:type="spellStart"/>
            <w:r w:rsidRPr="00533CAC">
              <w:rPr>
                <w:rFonts w:ascii="Times New Roman" w:hAnsi="Times New Roman" w:cs="Times New Roman"/>
                <w:b/>
                <w:bCs/>
                <w:sz w:val="22"/>
                <w:szCs w:val="22"/>
              </w:rPr>
              <w:t>dě</w:t>
            </w:r>
            <w:proofErr w:type="spellEnd"/>
            <w:r w:rsidRPr="00533CAC">
              <w:rPr>
                <w:rFonts w:ascii="Times New Roman" w:hAnsi="Times New Roman" w:cs="Times New Roman"/>
                <w:b/>
                <w:bCs/>
                <w:sz w:val="22"/>
                <w:szCs w:val="22"/>
              </w:rPr>
              <w:t xml:space="preserve">, tě, ně, ú/ů, </w:t>
            </w:r>
            <w:proofErr w:type="spellStart"/>
            <w:r w:rsidRPr="00533CAC">
              <w:rPr>
                <w:rFonts w:ascii="Times New Roman" w:hAnsi="Times New Roman" w:cs="Times New Roman"/>
                <w:b/>
                <w:bCs/>
                <w:sz w:val="22"/>
                <w:szCs w:val="22"/>
              </w:rPr>
              <w:t>bě</w:t>
            </w:r>
            <w:proofErr w:type="spellEnd"/>
            <w:r w:rsidRPr="00533CAC">
              <w:rPr>
                <w:rFonts w:ascii="Times New Roman" w:hAnsi="Times New Roman" w:cs="Times New Roman"/>
                <w:b/>
                <w:bCs/>
                <w:sz w:val="22"/>
                <w:szCs w:val="22"/>
              </w:rPr>
              <w:t xml:space="preserve">, </w:t>
            </w:r>
            <w:proofErr w:type="spellStart"/>
            <w:r w:rsidRPr="00533CAC">
              <w:rPr>
                <w:rFonts w:ascii="Times New Roman" w:hAnsi="Times New Roman" w:cs="Times New Roman"/>
                <w:b/>
                <w:bCs/>
                <w:sz w:val="22"/>
                <w:szCs w:val="22"/>
              </w:rPr>
              <w:t>pě</w:t>
            </w:r>
            <w:proofErr w:type="spellEnd"/>
            <w:r w:rsidRPr="00533CAC">
              <w:rPr>
                <w:rFonts w:ascii="Times New Roman" w:hAnsi="Times New Roman" w:cs="Times New Roman"/>
                <w:b/>
                <w:bCs/>
                <w:sz w:val="22"/>
                <w:szCs w:val="22"/>
              </w:rPr>
              <w:t xml:space="preserve">, </w:t>
            </w:r>
            <w:proofErr w:type="spellStart"/>
            <w:r w:rsidRPr="00533CAC">
              <w:rPr>
                <w:rFonts w:ascii="Times New Roman" w:hAnsi="Times New Roman" w:cs="Times New Roman"/>
                <w:b/>
                <w:bCs/>
                <w:sz w:val="22"/>
                <w:szCs w:val="22"/>
              </w:rPr>
              <w:t>vě</w:t>
            </w:r>
            <w:proofErr w:type="spellEnd"/>
            <w:r w:rsidRPr="00533CAC">
              <w:rPr>
                <w:rFonts w:ascii="Times New Roman" w:hAnsi="Times New Roman" w:cs="Times New Roman"/>
                <w:b/>
                <w:bCs/>
                <w:sz w:val="22"/>
                <w:szCs w:val="22"/>
              </w:rPr>
              <w:t xml:space="preserve">, mě – </w:t>
            </w:r>
            <w:r w:rsidRPr="00533CAC">
              <w:rPr>
                <w:rFonts w:ascii="Times New Roman" w:hAnsi="Times New Roman" w:cs="Times New Roman"/>
                <w:b/>
                <w:bCs/>
                <w:sz w:val="22"/>
                <w:szCs w:val="22"/>
              </w:rPr>
              <w:lastRenderedPageBreak/>
              <w:t xml:space="preserve">mimo morfologický šev; velká písmena na začátku věty a v typických případech vlastních jmen osob, zvířat a místních pojmenování </w:t>
            </w:r>
          </w:p>
        </w:tc>
        <w:tc>
          <w:tcPr>
            <w:tcW w:w="3259" w:type="dxa"/>
          </w:tcPr>
          <w:p w:rsidR="00F10AAE" w:rsidRPr="00533CAC" w:rsidRDefault="00F10AAE" w:rsidP="00F1617E">
            <w:pPr>
              <w:numPr>
                <w:ilvl w:val="0"/>
                <w:numId w:val="18"/>
              </w:numPr>
              <w:rPr>
                <w:b/>
                <w:bCs/>
                <w:sz w:val="22"/>
                <w:szCs w:val="22"/>
              </w:rPr>
            </w:pPr>
            <w:r w:rsidRPr="00533CAC">
              <w:rPr>
                <w:b/>
                <w:bCs/>
                <w:sz w:val="22"/>
                <w:szCs w:val="22"/>
              </w:rPr>
              <w:lastRenderedPageBreak/>
              <w:t>Pamětně zvládne přehled vyjmenovaných slov</w:t>
            </w:r>
          </w:p>
          <w:p w:rsidR="00F10AAE" w:rsidRPr="00533CAC" w:rsidRDefault="00F10AAE" w:rsidP="00F1617E">
            <w:pPr>
              <w:numPr>
                <w:ilvl w:val="0"/>
                <w:numId w:val="18"/>
              </w:numPr>
              <w:rPr>
                <w:b/>
                <w:bCs/>
                <w:sz w:val="22"/>
                <w:szCs w:val="22"/>
              </w:rPr>
            </w:pPr>
            <w:r w:rsidRPr="00533CAC">
              <w:rPr>
                <w:b/>
                <w:bCs/>
                <w:sz w:val="22"/>
                <w:szCs w:val="22"/>
              </w:rPr>
              <w:t>Pomocí vyjmenovaných slov zdůvodní pravopis po obojetných souhláskách uvnitř slov</w:t>
            </w:r>
          </w:p>
          <w:p w:rsidR="00F10AAE" w:rsidRPr="00533CAC" w:rsidRDefault="00F10AAE" w:rsidP="00F1617E">
            <w:pPr>
              <w:numPr>
                <w:ilvl w:val="0"/>
                <w:numId w:val="18"/>
              </w:numPr>
              <w:rPr>
                <w:b/>
                <w:bCs/>
                <w:sz w:val="22"/>
                <w:szCs w:val="22"/>
              </w:rPr>
            </w:pPr>
            <w:r w:rsidRPr="00533CAC">
              <w:rPr>
                <w:b/>
                <w:bCs/>
                <w:sz w:val="22"/>
                <w:szCs w:val="22"/>
              </w:rPr>
              <w:lastRenderedPageBreak/>
              <w:t>Používá Pravidla českého pravopisu</w:t>
            </w: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lastRenderedPageBreak/>
              <w:t>Vyjmenovaná slova</w:t>
            </w:r>
          </w:p>
        </w:tc>
      </w:tr>
    </w:tbl>
    <w:p w:rsidR="00F10AAE" w:rsidRPr="00533CAC" w:rsidRDefault="00F10AAE" w:rsidP="00BD232C">
      <w:pPr>
        <w:jc w:val="both"/>
        <w:rPr>
          <w:b/>
          <w:bCs/>
          <w:sz w:val="22"/>
          <w:szCs w:val="22"/>
        </w:rPr>
      </w:pPr>
    </w:p>
    <w:p w:rsidR="00F10AAE" w:rsidRPr="000E3604" w:rsidRDefault="00F10AAE" w:rsidP="00BD232C">
      <w:pPr>
        <w:jc w:val="both"/>
        <w:rPr>
          <w:b/>
          <w:bCs/>
          <w:sz w:val="28"/>
          <w:szCs w:val="28"/>
        </w:rPr>
      </w:pPr>
      <w:r w:rsidRPr="000E3604">
        <w:rPr>
          <w:b/>
          <w:bCs/>
          <w:sz w:val="28"/>
          <w:szCs w:val="28"/>
        </w:rPr>
        <w:t>Literární výchova:</w:t>
      </w:r>
    </w:p>
    <w:p w:rsidR="00F10AAE" w:rsidRPr="00533CAC" w:rsidRDefault="00F10AAE" w:rsidP="00BD232C">
      <w:pPr>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081"/>
        <w:gridCol w:w="3017"/>
      </w:tblGrid>
      <w:tr w:rsidR="00F10AAE" w:rsidRPr="00533CAC">
        <w:tc>
          <w:tcPr>
            <w:tcW w:w="3259" w:type="dxa"/>
            <w:shd w:val="clear" w:color="auto" w:fill="E0E0E0"/>
          </w:tcPr>
          <w:p w:rsidR="00F10AAE" w:rsidRPr="00533CAC" w:rsidRDefault="00F10AAE" w:rsidP="00317C21">
            <w:pPr>
              <w:jc w:val="both"/>
              <w:rPr>
                <w:b/>
                <w:bCs/>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259" w:type="dxa"/>
            <w:shd w:val="clear" w:color="auto" w:fill="E0E0E0"/>
          </w:tcPr>
          <w:p w:rsidR="00F10AAE" w:rsidRPr="00533CAC" w:rsidRDefault="00F10AAE" w:rsidP="00317C21">
            <w:pPr>
              <w:jc w:val="both"/>
              <w:rPr>
                <w:b/>
                <w:bCs/>
                <w:sz w:val="22"/>
                <w:szCs w:val="22"/>
              </w:rPr>
            </w:pPr>
            <w:r w:rsidRPr="00533CAC">
              <w:rPr>
                <w:b/>
                <w:bCs/>
                <w:sz w:val="22"/>
                <w:szCs w:val="22"/>
              </w:rPr>
              <w:t>Školní výstupy</w:t>
            </w:r>
          </w:p>
        </w:tc>
        <w:tc>
          <w:tcPr>
            <w:tcW w:w="3260" w:type="dxa"/>
            <w:shd w:val="clear" w:color="auto" w:fill="E0E0E0"/>
          </w:tcPr>
          <w:p w:rsidR="00F10AAE" w:rsidRPr="00533CAC" w:rsidRDefault="00F10AAE" w:rsidP="00317C21">
            <w:pPr>
              <w:jc w:val="both"/>
              <w:rPr>
                <w:b/>
                <w:bCs/>
                <w:sz w:val="22"/>
                <w:szCs w:val="22"/>
              </w:rPr>
            </w:pPr>
            <w:r w:rsidRPr="00533CAC">
              <w:rPr>
                <w:b/>
                <w:bCs/>
                <w:sz w:val="22"/>
                <w:szCs w:val="22"/>
              </w:rPr>
              <w:t>Obsah učiva</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ČJL-3-3-01</w:t>
            </w:r>
            <w:r w:rsidRPr="00533CAC">
              <w:rPr>
                <w:sz w:val="22"/>
                <w:szCs w:val="22"/>
              </w:rPr>
              <w:t xml:space="preserve">   </w:t>
            </w:r>
            <w:r w:rsidRPr="00533CAC">
              <w:rPr>
                <w:b/>
                <w:bCs/>
                <w:color w:val="000000"/>
                <w:sz w:val="22"/>
                <w:szCs w:val="22"/>
              </w:rPr>
              <w:t xml:space="preserve">čte a přednáší zpaměti ve vhodném frázování a tempu literární texty přiměřené věku </w:t>
            </w:r>
          </w:p>
        </w:tc>
        <w:tc>
          <w:tcPr>
            <w:tcW w:w="3259" w:type="dxa"/>
          </w:tcPr>
          <w:p w:rsidR="00F10AAE" w:rsidRPr="00533CAC" w:rsidRDefault="00F10AAE" w:rsidP="00F1617E">
            <w:pPr>
              <w:numPr>
                <w:ilvl w:val="0"/>
                <w:numId w:val="19"/>
              </w:numPr>
              <w:rPr>
                <w:b/>
                <w:bCs/>
                <w:sz w:val="22"/>
                <w:szCs w:val="22"/>
              </w:rPr>
            </w:pPr>
            <w:r w:rsidRPr="00533CAC">
              <w:rPr>
                <w:b/>
                <w:bCs/>
                <w:sz w:val="22"/>
                <w:szCs w:val="22"/>
              </w:rPr>
              <w:t>Naučí se některé básně zpaměti¨</w:t>
            </w:r>
          </w:p>
          <w:p w:rsidR="00F10AAE" w:rsidRPr="00533CAC" w:rsidRDefault="00F10AAE" w:rsidP="00F1617E">
            <w:pPr>
              <w:numPr>
                <w:ilvl w:val="0"/>
                <w:numId w:val="19"/>
              </w:numPr>
              <w:rPr>
                <w:b/>
                <w:bCs/>
                <w:sz w:val="22"/>
                <w:szCs w:val="22"/>
              </w:rPr>
            </w:pPr>
            <w:r w:rsidRPr="00533CAC">
              <w:rPr>
                <w:b/>
                <w:bCs/>
                <w:sz w:val="22"/>
                <w:szCs w:val="22"/>
              </w:rPr>
              <w:t>Sděluje pocity z básně</w:t>
            </w:r>
          </w:p>
          <w:p w:rsidR="00F10AAE" w:rsidRPr="00533CAC" w:rsidRDefault="00F10AAE" w:rsidP="00F1617E">
            <w:pPr>
              <w:numPr>
                <w:ilvl w:val="0"/>
                <w:numId w:val="19"/>
              </w:numPr>
              <w:rPr>
                <w:b/>
                <w:bCs/>
                <w:sz w:val="22"/>
                <w:szCs w:val="22"/>
              </w:rPr>
            </w:pPr>
            <w:r w:rsidRPr="00533CAC">
              <w:rPr>
                <w:b/>
                <w:bCs/>
                <w:sz w:val="22"/>
                <w:szCs w:val="22"/>
              </w:rPr>
              <w:t>Určí rým, verš a sloku</w:t>
            </w:r>
          </w:p>
          <w:p w:rsidR="00F10AAE" w:rsidRPr="00533CAC" w:rsidRDefault="00F10AAE" w:rsidP="00F1617E">
            <w:pPr>
              <w:numPr>
                <w:ilvl w:val="0"/>
                <w:numId w:val="19"/>
              </w:numPr>
              <w:rPr>
                <w:b/>
                <w:bCs/>
                <w:sz w:val="22"/>
                <w:szCs w:val="22"/>
              </w:rPr>
            </w:pPr>
            <w:r w:rsidRPr="00533CAC">
              <w:rPr>
                <w:b/>
                <w:bCs/>
                <w:sz w:val="22"/>
                <w:szCs w:val="22"/>
              </w:rPr>
              <w:t>Vysvětlí vlastními slovy význam pranostiky,</w:t>
            </w:r>
            <w:r>
              <w:rPr>
                <w:b/>
                <w:bCs/>
                <w:sz w:val="22"/>
                <w:szCs w:val="22"/>
              </w:rPr>
              <w:t xml:space="preserve"> </w:t>
            </w:r>
            <w:r w:rsidRPr="00533CAC">
              <w:rPr>
                <w:b/>
                <w:bCs/>
                <w:sz w:val="22"/>
                <w:szCs w:val="22"/>
              </w:rPr>
              <w:t>přísloví a rčení</w:t>
            </w:r>
          </w:p>
          <w:p w:rsidR="00F10AAE" w:rsidRPr="00533CAC" w:rsidRDefault="00F10AAE" w:rsidP="00F1617E">
            <w:pPr>
              <w:numPr>
                <w:ilvl w:val="0"/>
                <w:numId w:val="19"/>
              </w:numPr>
              <w:rPr>
                <w:sz w:val="22"/>
                <w:szCs w:val="22"/>
              </w:rPr>
            </w:pPr>
            <w:r w:rsidRPr="00533CAC">
              <w:rPr>
                <w:b/>
                <w:bCs/>
                <w:sz w:val="22"/>
                <w:szCs w:val="22"/>
              </w:rPr>
              <w:t>Učí se číst pozorně, plynule</w:t>
            </w:r>
          </w:p>
          <w:p w:rsidR="00F10AAE" w:rsidRPr="00533CAC" w:rsidRDefault="00F10AAE" w:rsidP="00317C21">
            <w:pPr>
              <w:jc w:val="both"/>
              <w:rPr>
                <w:b/>
                <w:bCs/>
                <w:sz w:val="22"/>
                <w:szCs w:val="22"/>
              </w:rPr>
            </w:pPr>
          </w:p>
        </w:tc>
        <w:tc>
          <w:tcPr>
            <w:tcW w:w="3260" w:type="dxa"/>
          </w:tcPr>
          <w:p w:rsidR="00F10AAE" w:rsidRPr="00533CAC" w:rsidRDefault="00F10AAE" w:rsidP="00F1617E">
            <w:pPr>
              <w:numPr>
                <w:ilvl w:val="0"/>
                <w:numId w:val="19"/>
              </w:numPr>
              <w:rPr>
                <w:b/>
                <w:bCs/>
                <w:sz w:val="22"/>
                <w:szCs w:val="22"/>
              </w:rPr>
            </w:pPr>
            <w:r w:rsidRPr="00533CAC">
              <w:rPr>
                <w:b/>
                <w:bCs/>
                <w:sz w:val="22"/>
                <w:szCs w:val="22"/>
              </w:rPr>
              <w:t>Básně,</w:t>
            </w:r>
            <w:r>
              <w:rPr>
                <w:b/>
                <w:bCs/>
                <w:sz w:val="22"/>
                <w:szCs w:val="22"/>
              </w:rPr>
              <w:t xml:space="preserve"> </w:t>
            </w:r>
            <w:r w:rsidRPr="00533CAC">
              <w:rPr>
                <w:b/>
                <w:bCs/>
                <w:sz w:val="22"/>
                <w:szCs w:val="22"/>
              </w:rPr>
              <w:t>pranostiky, přísloví a rčení</w:t>
            </w: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ČJL-3-3-02</w:t>
            </w:r>
            <w:r w:rsidRPr="00533CAC">
              <w:rPr>
                <w:sz w:val="22"/>
                <w:szCs w:val="22"/>
              </w:rPr>
              <w:t xml:space="preserve">   </w:t>
            </w:r>
            <w:r w:rsidRPr="00533CAC">
              <w:rPr>
                <w:b/>
                <w:bCs/>
                <w:color w:val="000000"/>
                <w:sz w:val="22"/>
                <w:szCs w:val="22"/>
              </w:rPr>
              <w:t xml:space="preserve">vyjadřuje své pocity z přečteného textu </w:t>
            </w:r>
          </w:p>
        </w:tc>
        <w:tc>
          <w:tcPr>
            <w:tcW w:w="3259" w:type="dxa"/>
          </w:tcPr>
          <w:p w:rsidR="00F10AAE" w:rsidRPr="00533CAC" w:rsidRDefault="00F10AAE" w:rsidP="00F1617E">
            <w:pPr>
              <w:numPr>
                <w:ilvl w:val="0"/>
                <w:numId w:val="19"/>
              </w:numPr>
              <w:rPr>
                <w:b/>
                <w:bCs/>
                <w:sz w:val="22"/>
                <w:szCs w:val="22"/>
              </w:rPr>
            </w:pPr>
            <w:r w:rsidRPr="00533CAC">
              <w:rPr>
                <w:b/>
                <w:bCs/>
                <w:sz w:val="22"/>
                <w:szCs w:val="22"/>
              </w:rPr>
              <w:t>Propojuje a kombinuje somatické dovednosti k vyjádření vnitřních stavů a emocí</w:t>
            </w:r>
          </w:p>
          <w:p w:rsidR="00F10AAE" w:rsidRPr="00533CAC" w:rsidRDefault="00F10AAE" w:rsidP="00F1617E">
            <w:pPr>
              <w:numPr>
                <w:ilvl w:val="0"/>
                <w:numId w:val="19"/>
              </w:numPr>
              <w:rPr>
                <w:b/>
                <w:bCs/>
                <w:sz w:val="22"/>
                <w:szCs w:val="22"/>
              </w:rPr>
            </w:pPr>
            <w:r w:rsidRPr="00533CAC">
              <w:rPr>
                <w:b/>
                <w:bCs/>
                <w:sz w:val="22"/>
                <w:szCs w:val="22"/>
              </w:rPr>
              <w:t>Vstupuje do rolí a herních situací</w:t>
            </w:r>
          </w:p>
          <w:p w:rsidR="00F10AAE" w:rsidRPr="00533CAC" w:rsidRDefault="00F10AAE" w:rsidP="00F1617E">
            <w:pPr>
              <w:numPr>
                <w:ilvl w:val="0"/>
                <w:numId w:val="19"/>
              </w:numPr>
              <w:rPr>
                <w:b/>
                <w:bCs/>
                <w:sz w:val="22"/>
                <w:szCs w:val="22"/>
              </w:rPr>
            </w:pPr>
            <w:r w:rsidRPr="00533CAC">
              <w:rPr>
                <w:b/>
                <w:bCs/>
                <w:sz w:val="22"/>
                <w:szCs w:val="22"/>
              </w:rPr>
              <w:t>Podílí se na kolektivní dramatizaci</w:t>
            </w:r>
          </w:p>
          <w:p w:rsidR="00F10AAE" w:rsidRPr="00533CAC" w:rsidRDefault="00F10AAE" w:rsidP="00F1617E">
            <w:pPr>
              <w:numPr>
                <w:ilvl w:val="0"/>
                <w:numId w:val="19"/>
              </w:numPr>
              <w:rPr>
                <w:b/>
                <w:bCs/>
                <w:sz w:val="22"/>
                <w:szCs w:val="22"/>
              </w:rPr>
            </w:pPr>
            <w:r w:rsidRPr="00533CAC">
              <w:rPr>
                <w:b/>
                <w:bCs/>
                <w:sz w:val="22"/>
                <w:szCs w:val="22"/>
              </w:rPr>
              <w:t>Charakterizuje literární postavy</w:t>
            </w:r>
          </w:p>
          <w:p w:rsidR="00F10AAE" w:rsidRPr="00533CAC" w:rsidRDefault="00F10AAE" w:rsidP="00F1617E">
            <w:pPr>
              <w:numPr>
                <w:ilvl w:val="0"/>
                <w:numId w:val="19"/>
              </w:numPr>
              <w:rPr>
                <w:b/>
                <w:bCs/>
                <w:sz w:val="22"/>
                <w:szCs w:val="22"/>
              </w:rPr>
            </w:pPr>
            <w:r w:rsidRPr="00533CAC">
              <w:rPr>
                <w:b/>
                <w:bCs/>
                <w:sz w:val="22"/>
                <w:szCs w:val="22"/>
              </w:rPr>
              <w:t>Kreslí ilustrace k přečtenému textu</w:t>
            </w:r>
          </w:p>
        </w:tc>
        <w:tc>
          <w:tcPr>
            <w:tcW w:w="3260" w:type="dxa"/>
          </w:tcPr>
          <w:p w:rsidR="00F10AAE" w:rsidRPr="00533CAC" w:rsidRDefault="00F10AAE" w:rsidP="00F1617E">
            <w:pPr>
              <w:numPr>
                <w:ilvl w:val="0"/>
                <w:numId w:val="19"/>
              </w:numPr>
              <w:rPr>
                <w:b/>
                <w:bCs/>
                <w:sz w:val="22"/>
                <w:szCs w:val="22"/>
              </w:rPr>
            </w:pPr>
            <w:r w:rsidRPr="00533CAC">
              <w:rPr>
                <w:b/>
                <w:bCs/>
                <w:sz w:val="22"/>
                <w:szCs w:val="22"/>
              </w:rPr>
              <w:t>Dramatická výchova</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ČJL-3-3-03</w:t>
            </w:r>
            <w:r w:rsidRPr="00533CAC">
              <w:rPr>
                <w:b/>
                <w:bCs/>
                <w:color w:val="000000"/>
                <w:sz w:val="22"/>
                <w:szCs w:val="22"/>
              </w:rPr>
              <w:t xml:space="preserve">   rozlišuje vyjadřování v próze a ve verších, odlišuje pohádku od ostatních vyprávění</w:t>
            </w:r>
          </w:p>
        </w:tc>
        <w:tc>
          <w:tcPr>
            <w:tcW w:w="3259" w:type="dxa"/>
          </w:tcPr>
          <w:p w:rsidR="00F10AAE" w:rsidRPr="00533CAC" w:rsidRDefault="00F10AAE" w:rsidP="00F1617E">
            <w:pPr>
              <w:pStyle w:val="Normlnweb"/>
              <w:numPr>
                <w:ilvl w:val="0"/>
                <w:numId w:val="40"/>
              </w:numPr>
              <w:spacing w:after="0"/>
              <w:rPr>
                <w:b/>
                <w:bCs/>
                <w:sz w:val="22"/>
                <w:szCs w:val="22"/>
              </w:rPr>
            </w:pPr>
            <w:r w:rsidRPr="00533CAC">
              <w:rPr>
                <w:b/>
                <w:bCs/>
                <w:sz w:val="22"/>
                <w:szCs w:val="22"/>
              </w:rPr>
              <w:t>Rozliší poezii a prózu</w:t>
            </w:r>
          </w:p>
          <w:p w:rsidR="00F10AAE" w:rsidRPr="00533CAC" w:rsidRDefault="00F10AAE" w:rsidP="00F1617E">
            <w:pPr>
              <w:pStyle w:val="Normlnweb"/>
              <w:numPr>
                <w:ilvl w:val="0"/>
                <w:numId w:val="40"/>
              </w:numPr>
              <w:spacing w:after="0"/>
              <w:rPr>
                <w:b/>
                <w:bCs/>
                <w:sz w:val="22"/>
                <w:szCs w:val="22"/>
              </w:rPr>
            </w:pPr>
            <w:r w:rsidRPr="00533CAC">
              <w:rPr>
                <w:b/>
                <w:bCs/>
                <w:sz w:val="22"/>
                <w:szCs w:val="22"/>
              </w:rPr>
              <w:t>Rozlišuje základní typy literárních textů</w:t>
            </w:r>
          </w:p>
          <w:p w:rsidR="00F10AAE" w:rsidRPr="00533CAC" w:rsidRDefault="00F10AAE" w:rsidP="00F1617E">
            <w:pPr>
              <w:pStyle w:val="Normlnweb"/>
              <w:numPr>
                <w:ilvl w:val="0"/>
                <w:numId w:val="40"/>
              </w:numPr>
              <w:spacing w:after="0"/>
              <w:rPr>
                <w:b/>
                <w:bCs/>
                <w:sz w:val="22"/>
                <w:szCs w:val="22"/>
              </w:rPr>
            </w:pPr>
            <w:r w:rsidRPr="00533CAC">
              <w:rPr>
                <w:b/>
                <w:bCs/>
                <w:sz w:val="22"/>
                <w:szCs w:val="22"/>
              </w:rPr>
              <w:t>Zná rozdíl mezi literaturou uměleckou a naučnou</w:t>
            </w:r>
          </w:p>
          <w:p w:rsidR="00F10AAE" w:rsidRPr="00533CAC" w:rsidRDefault="00F10AAE" w:rsidP="00F1617E">
            <w:pPr>
              <w:pStyle w:val="Normlnweb"/>
              <w:numPr>
                <w:ilvl w:val="0"/>
                <w:numId w:val="40"/>
              </w:numPr>
              <w:spacing w:after="0"/>
              <w:rPr>
                <w:b/>
                <w:bCs/>
                <w:sz w:val="22"/>
                <w:szCs w:val="22"/>
              </w:rPr>
            </w:pPr>
            <w:r w:rsidRPr="00533CAC">
              <w:rPr>
                <w:b/>
                <w:bCs/>
                <w:sz w:val="22"/>
                <w:szCs w:val="22"/>
              </w:rPr>
              <w:t>Určí základní znaky pohádky a pověsti</w:t>
            </w:r>
          </w:p>
          <w:p w:rsidR="00F10AAE" w:rsidRPr="00533CAC" w:rsidRDefault="00F10AAE" w:rsidP="00F1617E">
            <w:pPr>
              <w:pStyle w:val="Normlnweb"/>
              <w:numPr>
                <w:ilvl w:val="0"/>
                <w:numId w:val="40"/>
              </w:numPr>
              <w:spacing w:after="0"/>
              <w:rPr>
                <w:b/>
                <w:bCs/>
                <w:sz w:val="22"/>
                <w:szCs w:val="22"/>
              </w:rPr>
            </w:pPr>
            <w:r w:rsidRPr="00533CAC">
              <w:rPr>
                <w:b/>
                <w:bCs/>
                <w:sz w:val="22"/>
                <w:szCs w:val="22"/>
              </w:rPr>
              <w:t>Reprodukuje shlédnuté divadelní nebo filmové představení</w:t>
            </w:r>
          </w:p>
          <w:p w:rsidR="00F10AAE" w:rsidRPr="00533CAC" w:rsidRDefault="00F10AAE" w:rsidP="00F1617E">
            <w:pPr>
              <w:pStyle w:val="Normlnweb"/>
              <w:numPr>
                <w:ilvl w:val="0"/>
                <w:numId w:val="40"/>
              </w:numPr>
              <w:spacing w:after="0"/>
              <w:rPr>
                <w:b/>
                <w:bCs/>
                <w:sz w:val="22"/>
                <w:szCs w:val="22"/>
              </w:rPr>
            </w:pPr>
            <w:r w:rsidRPr="00533CAC">
              <w:rPr>
                <w:b/>
                <w:bCs/>
                <w:sz w:val="22"/>
                <w:szCs w:val="22"/>
              </w:rPr>
              <w:t>Vyjadřuje své dojmy ze shlédnutého představení</w:t>
            </w:r>
          </w:p>
          <w:p w:rsidR="00F10AAE" w:rsidRPr="00533CAC" w:rsidRDefault="00F10AAE" w:rsidP="00F1617E">
            <w:pPr>
              <w:pStyle w:val="Normlnweb"/>
              <w:numPr>
                <w:ilvl w:val="0"/>
                <w:numId w:val="40"/>
              </w:numPr>
              <w:spacing w:after="0"/>
              <w:rPr>
                <w:b/>
                <w:bCs/>
                <w:sz w:val="22"/>
                <w:szCs w:val="22"/>
              </w:rPr>
            </w:pPr>
            <w:r w:rsidRPr="00533CAC">
              <w:rPr>
                <w:b/>
                <w:bCs/>
                <w:sz w:val="22"/>
                <w:szCs w:val="22"/>
              </w:rPr>
              <w:t>Výtvarně ztvární shlédnuté nebo slyšené představení</w:t>
            </w:r>
          </w:p>
          <w:p w:rsidR="00F10AAE" w:rsidRPr="00533CAC" w:rsidRDefault="00F10AAE" w:rsidP="00317C21">
            <w:pPr>
              <w:pStyle w:val="Normlnweb"/>
              <w:spacing w:after="0"/>
              <w:rPr>
                <w:b/>
                <w:bCs/>
                <w:sz w:val="22"/>
                <w:szCs w:val="22"/>
              </w:rPr>
            </w:pPr>
          </w:p>
        </w:tc>
        <w:tc>
          <w:tcPr>
            <w:tcW w:w="3260" w:type="dxa"/>
          </w:tcPr>
          <w:p w:rsidR="00F10AAE" w:rsidRPr="00533CAC" w:rsidRDefault="00F10AAE" w:rsidP="00F1617E">
            <w:pPr>
              <w:numPr>
                <w:ilvl w:val="0"/>
                <w:numId w:val="39"/>
              </w:numPr>
              <w:jc w:val="both"/>
              <w:rPr>
                <w:b/>
                <w:bCs/>
                <w:sz w:val="22"/>
                <w:szCs w:val="22"/>
              </w:rPr>
            </w:pPr>
            <w:r w:rsidRPr="00533CAC">
              <w:rPr>
                <w:b/>
                <w:bCs/>
                <w:sz w:val="22"/>
                <w:szCs w:val="22"/>
              </w:rPr>
              <w:t>Základní literární pojmy</w:t>
            </w:r>
          </w:p>
          <w:p w:rsidR="00F10AAE" w:rsidRPr="00533CAC" w:rsidRDefault="00F10AAE" w:rsidP="00317C21">
            <w:pPr>
              <w:jc w:val="both"/>
              <w:rPr>
                <w:b/>
                <w:bCs/>
                <w:sz w:val="22"/>
                <w:szCs w:val="22"/>
              </w:rPr>
            </w:pPr>
          </w:p>
          <w:p w:rsidR="00F10AAE" w:rsidRPr="00533CAC" w:rsidRDefault="00F10AAE" w:rsidP="00317C21">
            <w:pPr>
              <w:jc w:val="both"/>
              <w:rPr>
                <w:b/>
                <w:bCs/>
                <w:sz w:val="22"/>
                <w:szCs w:val="22"/>
              </w:rPr>
            </w:pPr>
          </w:p>
          <w:p w:rsidR="00F10AAE" w:rsidRPr="00533CAC" w:rsidRDefault="00F10AAE" w:rsidP="00317C21">
            <w:pPr>
              <w:jc w:val="both"/>
              <w:rPr>
                <w:b/>
                <w:bCs/>
                <w:sz w:val="22"/>
                <w:szCs w:val="22"/>
              </w:rPr>
            </w:pPr>
          </w:p>
          <w:p w:rsidR="00F10AAE" w:rsidRPr="00533CAC" w:rsidRDefault="00F10AAE" w:rsidP="00317C21">
            <w:pPr>
              <w:jc w:val="both"/>
              <w:rPr>
                <w:b/>
                <w:bCs/>
                <w:sz w:val="22"/>
                <w:szCs w:val="22"/>
              </w:rPr>
            </w:pPr>
          </w:p>
          <w:p w:rsidR="00F10AAE" w:rsidRPr="00533CAC" w:rsidRDefault="00F10AAE" w:rsidP="00317C21">
            <w:pPr>
              <w:jc w:val="both"/>
              <w:rPr>
                <w:b/>
                <w:bCs/>
                <w:sz w:val="22"/>
                <w:szCs w:val="22"/>
              </w:rPr>
            </w:pPr>
          </w:p>
          <w:p w:rsidR="00F10AAE" w:rsidRPr="00533CAC" w:rsidRDefault="00F10AAE" w:rsidP="00317C21">
            <w:pPr>
              <w:jc w:val="both"/>
              <w:rPr>
                <w:b/>
                <w:bCs/>
                <w:sz w:val="22"/>
                <w:szCs w:val="22"/>
              </w:rPr>
            </w:pPr>
          </w:p>
          <w:p w:rsidR="00F10AAE" w:rsidRPr="00533CAC" w:rsidRDefault="00F10AAE" w:rsidP="00F1617E">
            <w:pPr>
              <w:numPr>
                <w:ilvl w:val="0"/>
                <w:numId w:val="39"/>
              </w:numPr>
              <w:jc w:val="both"/>
              <w:rPr>
                <w:b/>
                <w:bCs/>
                <w:sz w:val="22"/>
                <w:szCs w:val="22"/>
              </w:rPr>
            </w:pPr>
            <w:r w:rsidRPr="00533CAC">
              <w:rPr>
                <w:b/>
                <w:bCs/>
                <w:sz w:val="22"/>
                <w:szCs w:val="22"/>
              </w:rPr>
              <w:t>Divadlo, film,</w:t>
            </w:r>
            <w:r>
              <w:rPr>
                <w:b/>
                <w:bCs/>
                <w:sz w:val="22"/>
                <w:szCs w:val="22"/>
              </w:rPr>
              <w:t xml:space="preserve"> </w:t>
            </w:r>
            <w:r w:rsidRPr="00533CAC">
              <w:rPr>
                <w:b/>
                <w:bCs/>
                <w:sz w:val="22"/>
                <w:szCs w:val="22"/>
              </w:rPr>
              <w:t>televize,</w:t>
            </w:r>
            <w:r>
              <w:rPr>
                <w:b/>
                <w:bCs/>
                <w:sz w:val="22"/>
                <w:szCs w:val="22"/>
              </w:rPr>
              <w:t xml:space="preserve"> </w:t>
            </w:r>
            <w:r w:rsidRPr="00533CAC">
              <w:rPr>
                <w:b/>
                <w:bCs/>
                <w:sz w:val="22"/>
                <w:szCs w:val="22"/>
              </w:rPr>
              <w:t>rozhlas</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ČJL-3-3-04</w:t>
            </w:r>
            <w:r w:rsidRPr="00533CAC">
              <w:rPr>
                <w:b/>
                <w:bCs/>
                <w:color w:val="000000"/>
                <w:sz w:val="22"/>
                <w:szCs w:val="22"/>
              </w:rPr>
              <w:t xml:space="preserve"> pracuje tvořivě s literárním textem podle </w:t>
            </w:r>
            <w:r w:rsidRPr="00533CAC">
              <w:rPr>
                <w:b/>
                <w:bCs/>
                <w:color w:val="000000"/>
                <w:sz w:val="22"/>
                <w:szCs w:val="22"/>
              </w:rPr>
              <w:lastRenderedPageBreak/>
              <w:t>pokynů učitele a podle svých schopností</w:t>
            </w:r>
          </w:p>
        </w:tc>
        <w:tc>
          <w:tcPr>
            <w:tcW w:w="3259" w:type="dxa"/>
          </w:tcPr>
          <w:p w:rsidR="00F10AAE" w:rsidRPr="00533CAC" w:rsidRDefault="00F10AAE" w:rsidP="00F1617E">
            <w:pPr>
              <w:numPr>
                <w:ilvl w:val="0"/>
                <w:numId w:val="19"/>
              </w:numPr>
              <w:rPr>
                <w:sz w:val="22"/>
                <w:szCs w:val="22"/>
              </w:rPr>
            </w:pPr>
            <w:r w:rsidRPr="00533CAC">
              <w:rPr>
                <w:b/>
                <w:bCs/>
                <w:sz w:val="22"/>
                <w:szCs w:val="22"/>
              </w:rPr>
              <w:lastRenderedPageBreak/>
              <w:t xml:space="preserve">Rozpozná charakteristická díla </w:t>
            </w:r>
            <w:r w:rsidRPr="00533CAC">
              <w:rPr>
                <w:b/>
                <w:bCs/>
                <w:sz w:val="22"/>
                <w:szCs w:val="22"/>
              </w:rPr>
              <w:lastRenderedPageBreak/>
              <w:t>českých i světových autorů a jejich hrdiny</w:t>
            </w:r>
          </w:p>
          <w:p w:rsidR="00F10AAE" w:rsidRPr="00533CAC" w:rsidRDefault="00F10AAE" w:rsidP="00F1617E">
            <w:pPr>
              <w:numPr>
                <w:ilvl w:val="0"/>
                <w:numId w:val="19"/>
              </w:numPr>
              <w:rPr>
                <w:sz w:val="22"/>
                <w:szCs w:val="22"/>
              </w:rPr>
            </w:pPr>
            <w:r w:rsidRPr="00533CAC">
              <w:rPr>
                <w:b/>
                <w:bCs/>
                <w:sz w:val="22"/>
                <w:szCs w:val="22"/>
              </w:rPr>
              <w:t xml:space="preserve">Rozpozná charakteristické ilustrace dětských malířů </w:t>
            </w:r>
          </w:p>
          <w:p w:rsidR="00F10AAE" w:rsidRPr="00533CAC" w:rsidRDefault="00F10AAE" w:rsidP="00F1617E">
            <w:pPr>
              <w:numPr>
                <w:ilvl w:val="0"/>
                <w:numId w:val="19"/>
              </w:numPr>
              <w:rPr>
                <w:sz w:val="22"/>
                <w:szCs w:val="22"/>
              </w:rPr>
            </w:pPr>
            <w:r w:rsidRPr="00533CAC">
              <w:rPr>
                <w:b/>
                <w:bCs/>
                <w:sz w:val="22"/>
                <w:szCs w:val="22"/>
              </w:rPr>
              <w:t>Umí vyhledat orientační prvky v textu</w:t>
            </w:r>
          </w:p>
          <w:p w:rsidR="00F10AAE" w:rsidRPr="00533CAC" w:rsidRDefault="00F10AAE" w:rsidP="00317C21">
            <w:pPr>
              <w:rPr>
                <w:sz w:val="22"/>
                <w:szCs w:val="22"/>
              </w:rPr>
            </w:pP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lastRenderedPageBreak/>
              <w:t>Práce s literárním textem českých i světových autorů</w:t>
            </w:r>
          </w:p>
        </w:tc>
      </w:tr>
    </w:tbl>
    <w:p w:rsidR="00F10AAE" w:rsidRPr="00533CAC" w:rsidRDefault="00F10AAE" w:rsidP="00BD232C">
      <w:pPr>
        <w:rPr>
          <w:sz w:val="22"/>
          <w:szCs w:val="22"/>
        </w:rPr>
      </w:pPr>
    </w:p>
    <w:p w:rsidR="00F10AAE" w:rsidRPr="00AB2423" w:rsidRDefault="00F10AAE" w:rsidP="00BD232C">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10AAE" w:rsidRPr="00AB2423">
        <w:tc>
          <w:tcPr>
            <w:tcW w:w="9778" w:type="dxa"/>
            <w:shd w:val="clear" w:color="auto" w:fill="FFFFFF"/>
          </w:tcPr>
          <w:p w:rsidR="00F10AAE" w:rsidRPr="00AB2423" w:rsidRDefault="00F10AAE" w:rsidP="00317C21">
            <w:pPr>
              <w:jc w:val="both"/>
              <w:rPr>
                <w:b/>
                <w:bCs/>
                <w:sz w:val="28"/>
                <w:szCs w:val="28"/>
              </w:rPr>
            </w:pPr>
            <w:r w:rsidRPr="00AB2423">
              <w:rPr>
                <w:b/>
                <w:bCs/>
                <w:sz w:val="28"/>
                <w:szCs w:val="28"/>
              </w:rPr>
              <w:t xml:space="preserve">Český jazyk – 4. ročník </w:t>
            </w:r>
          </w:p>
        </w:tc>
      </w:tr>
    </w:tbl>
    <w:p w:rsidR="00F10AAE" w:rsidRPr="00533CAC" w:rsidRDefault="00F10AAE" w:rsidP="00BD232C">
      <w:pPr>
        <w:jc w:val="both"/>
        <w:rPr>
          <w:b/>
          <w:bCs/>
          <w:sz w:val="22"/>
          <w:szCs w:val="22"/>
        </w:rPr>
      </w:pPr>
    </w:p>
    <w:p w:rsidR="00F10AAE" w:rsidRPr="000E3604" w:rsidRDefault="00F10AAE" w:rsidP="00BD232C">
      <w:pPr>
        <w:jc w:val="both"/>
        <w:rPr>
          <w:b/>
          <w:bCs/>
          <w:sz w:val="28"/>
          <w:szCs w:val="28"/>
        </w:rPr>
      </w:pPr>
      <w:r w:rsidRPr="000E3604">
        <w:rPr>
          <w:b/>
          <w:bCs/>
          <w:sz w:val="28"/>
          <w:szCs w:val="28"/>
        </w:rPr>
        <w:t>Komunikační a slohová výchova:</w:t>
      </w:r>
    </w:p>
    <w:p w:rsidR="00F10AAE" w:rsidRPr="00533CAC" w:rsidRDefault="00F10AAE" w:rsidP="00BD232C">
      <w:pPr>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3047"/>
        <w:gridCol w:w="3049"/>
      </w:tblGrid>
      <w:tr w:rsidR="00F10AAE" w:rsidRPr="00533CAC">
        <w:tc>
          <w:tcPr>
            <w:tcW w:w="3259" w:type="dxa"/>
            <w:shd w:val="clear" w:color="auto" w:fill="E0E0E0"/>
          </w:tcPr>
          <w:p w:rsidR="00F10AAE" w:rsidRPr="00533CAC" w:rsidRDefault="00F10AAE" w:rsidP="00317C21">
            <w:pPr>
              <w:jc w:val="both"/>
              <w:rPr>
                <w:b/>
                <w:bCs/>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259" w:type="dxa"/>
            <w:shd w:val="clear" w:color="auto" w:fill="E0E0E0"/>
          </w:tcPr>
          <w:p w:rsidR="00F10AAE" w:rsidRPr="00533CAC" w:rsidRDefault="00F10AAE" w:rsidP="00317C21">
            <w:pPr>
              <w:jc w:val="both"/>
              <w:rPr>
                <w:b/>
                <w:bCs/>
                <w:sz w:val="22"/>
                <w:szCs w:val="22"/>
              </w:rPr>
            </w:pPr>
            <w:r w:rsidRPr="00533CAC">
              <w:rPr>
                <w:b/>
                <w:bCs/>
                <w:sz w:val="22"/>
                <w:szCs w:val="22"/>
              </w:rPr>
              <w:t>Školní výstupy</w:t>
            </w:r>
          </w:p>
        </w:tc>
        <w:tc>
          <w:tcPr>
            <w:tcW w:w="3260" w:type="dxa"/>
            <w:shd w:val="clear" w:color="auto" w:fill="E0E0E0"/>
          </w:tcPr>
          <w:p w:rsidR="00F10AAE" w:rsidRPr="00533CAC" w:rsidRDefault="00F10AAE" w:rsidP="00317C21">
            <w:pPr>
              <w:jc w:val="both"/>
              <w:rPr>
                <w:b/>
                <w:bCs/>
                <w:sz w:val="22"/>
                <w:szCs w:val="22"/>
              </w:rPr>
            </w:pPr>
            <w:r w:rsidRPr="00533CAC">
              <w:rPr>
                <w:b/>
                <w:bCs/>
                <w:sz w:val="22"/>
                <w:szCs w:val="22"/>
              </w:rPr>
              <w:t>Obsah učiva</w:t>
            </w:r>
          </w:p>
        </w:tc>
      </w:tr>
      <w:tr w:rsidR="00F10AAE" w:rsidRPr="00533CAC">
        <w:tc>
          <w:tcPr>
            <w:tcW w:w="3259" w:type="dxa"/>
          </w:tcPr>
          <w:p w:rsidR="00F10AAE" w:rsidRPr="00533CAC" w:rsidRDefault="00F10AAE" w:rsidP="00317C21">
            <w:pPr>
              <w:pStyle w:val="Normlnweb"/>
              <w:spacing w:after="0"/>
              <w:rPr>
                <w:b/>
                <w:bCs/>
                <w:sz w:val="22"/>
                <w:szCs w:val="22"/>
              </w:rPr>
            </w:pPr>
            <w:r w:rsidRPr="00533CAC">
              <w:rPr>
                <w:b/>
                <w:bCs/>
                <w:color w:val="000000"/>
                <w:sz w:val="22"/>
                <w:szCs w:val="22"/>
                <w:highlight w:val="lightGray"/>
              </w:rPr>
              <w:t>ČJL-3-1-01</w:t>
            </w:r>
            <w:r w:rsidRPr="00533CAC">
              <w:rPr>
                <w:b/>
                <w:bCs/>
                <w:color w:val="000000"/>
                <w:sz w:val="22"/>
                <w:szCs w:val="22"/>
              </w:rPr>
              <w:t xml:space="preserve">   </w:t>
            </w:r>
            <w:r w:rsidRPr="00533CAC">
              <w:rPr>
                <w:b/>
                <w:bCs/>
                <w:sz w:val="22"/>
                <w:szCs w:val="22"/>
              </w:rPr>
              <w:t xml:space="preserve">plynule čte s porozuměním texty přiměřeného rozsahu a náročnosti </w:t>
            </w:r>
          </w:p>
        </w:tc>
        <w:tc>
          <w:tcPr>
            <w:tcW w:w="3259" w:type="dxa"/>
          </w:tcPr>
          <w:p w:rsidR="00F10AAE" w:rsidRPr="00533CAC" w:rsidRDefault="00F10AAE" w:rsidP="00F1617E">
            <w:pPr>
              <w:numPr>
                <w:ilvl w:val="0"/>
                <w:numId w:val="26"/>
              </w:numPr>
              <w:rPr>
                <w:b/>
                <w:bCs/>
                <w:sz w:val="22"/>
                <w:szCs w:val="22"/>
              </w:rPr>
            </w:pPr>
            <w:r w:rsidRPr="00533CAC">
              <w:rPr>
                <w:b/>
                <w:bCs/>
                <w:sz w:val="22"/>
                <w:szCs w:val="22"/>
              </w:rPr>
              <w:t>Čte s porozuměním nahlas i potichu</w:t>
            </w:r>
          </w:p>
          <w:p w:rsidR="00F10AAE" w:rsidRPr="00533CAC" w:rsidRDefault="00F10AAE" w:rsidP="00F1617E">
            <w:pPr>
              <w:numPr>
                <w:ilvl w:val="0"/>
                <w:numId w:val="26"/>
              </w:numPr>
              <w:rPr>
                <w:b/>
                <w:bCs/>
                <w:sz w:val="22"/>
                <w:szCs w:val="22"/>
              </w:rPr>
            </w:pPr>
            <w:r w:rsidRPr="00533CAC">
              <w:rPr>
                <w:b/>
                <w:bCs/>
                <w:sz w:val="22"/>
                <w:szCs w:val="22"/>
              </w:rPr>
              <w:t>Čte plynule věty a souvětí</w:t>
            </w:r>
          </w:p>
          <w:p w:rsidR="00F10AAE" w:rsidRPr="00533CAC" w:rsidRDefault="00F10AAE" w:rsidP="00F1617E">
            <w:pPr>
              <w:numPr>
                <w:ilvl w:val="0"/>
                <w:numId w:val="26"/>
              </w:numPr>
              <w:rPr>
                <w:b/>
                <w:bCs/>
                <w:sz w:val="22"/>
                <w:szCs w:val="22"/>
              </w:rPr>
            </w:pPr>
            <w:r w:rsidRPr="00533CAC">
              <w:rPr>
                <w:b/>
                <w:bCs/>
                <w:sz w:val="22"/>
                <w:szCs w:val="22"/>
              </w:rPr>
              <w:t>Čte texty se správnou intonací</w:t>
            </w:r>
          </w:p>
          <w:p w:rsidR="00F10AAE" w:rsidRPr="00533CAC" w:rsidRDefault="00F10AAE" w:rsidP="00F1617E">
            <w:pPr>
              <w:numPr>
                <w:ilvl w:val="0"/>
                <w:numId w:val="26"/>
              </w:numPr>
              <w:rPr>
                <w:b/>
                <w:bCs/>
                <w:sz w:val="22"/>
                <w:szCs w:val="22"/>
              </w:rPr>
            </w:pPr>
            <w:r w:rsidRPr="00533CAC">
              <w:rPr>
                <w:b/>
                <w:bCs/>
                <w:sz w:val="22"/>
                <w:szCs w:val="22"/>
              </w:rPr>
              <w:t>Využívá tiché čtení</w:t>
            </w:r>
          </w:p>
        </w:tc>
        <w:tc>
          <w:tcPr>
            <w:tcW w:w="3260" w:type="dxa"/>
          </w:tcPr>
          <w:p w:rsidR="00F10AAE" w:rsidRPr="00533CAC" w:rsidRDefault="00F10AAE" w:rsidP="00F1617E">
            <w:pPr>
              <w:numPr>
                <w:ilvl w:val="0"/>
                <w:numId w:val="25"/>
              </w:numPr>
              <w:rPr>
                <w:b/>
                <w:bCs/>
                <w:sz w:val="22"/>
                <w:szCs w:val="22"/>
              </w:rPr>
            </w:pPr>
            <w:r w:rsidRPr="00533CAC">
              <w:rPr>
                <w:b/>
                <w:bCs/>
                <w:sz w:val="22"/>
                <w:szCs w:val="22"/>
              </w:rPr>
              <w:t>Čtení</w:t>
            </w:r>
          </w:p>
          <w:p w:rsidR="00F10AAE" w:rsidRPr="00533CAC" w:rsidRDefault="00F10AAE" w:rsidP="00F1617E">
            <w:pPr>
              <w:numPr>
                <w:ilvl w:val="0"/>
                <w:numId w:val="25"/>
              </w:numPr>
              <w:rPr>
                <w:b/>
                <w:bCs/>
                <w:sz w:val="22"/>
                <w:szCs w:val="22"/>
              </w:rPr>
            </w:pPr>
            <w:r w:rsidRPr="00533CAC">
              <w:rPr>
                <w:b/>
                <w:bCs/>
                <w:sz w:val="22"/>
                <w:szCs w:val="22"/>
              </w:rPr>
              <w:t>Zdokonalování techniky čtení</w:t>
            </w:r>
          </w:p>
        </w:tc>
      </w:tr>
      <w:tr w:rsidR="00F10AAE" w:rsidRPr="00533CAC">
        <w:tc>
          <w:tcPr>
            <w:tcW w:w="3259" w:type="dxa"/>
          </w:tcPr>
          <w:p w:rsidR="00F10AAE" w:rsidRPr="00533CAC" w:rsidRDefault="00F10AAE" w:rsidP="00317C21">
            <w:pPr>
              <w:pStyle w:val="Normlnweb"/>
              <w:spacing w:after="0"/>
              <w:rPr>
                <w:b/>
                <w:bCs/>
                <w:sz w:val="22"/>
                <w:szCs w:val="22"/>
              </w:rPr>
            </w:pPr>
            <w:r w:rsidRPr="00533CAC">
              <w:rPr>
                <w:b/>
                <w:bCs/>
                <w:color w:val="000000"/>
                <w:sz w:val="22"/>
                <w:szCs w:val="22"/>
                <w:highlight w:val="lightGray"/>
              </w:rPr>
              <w:t>ČJL-3-1-02</w:t>
            </w:r>
            <w:r w:rsidRPr="00533CAC">
              <w:rPr>
                <w:b/>
                <w:bCs/>
                <w:color w:val="000000"/>
                <w:sz w:val="22"/>
                <w:szCs w:val="22"/>
              </w:rPr>
              <w:t xml:space="preserve"> </w:t>
            </w:r>
            <w:r w:rsidRPr="00533CAC">
              <w:rPr>
                <w:b/>
                <w:bCs/>
                <w:sz w:val="22"/>
                <w:szCs w:val="22"/>
              </w:rPr>
              <w:t>porozumí písemným nebo mluveným pokynům přiměřené složitosti</w:t>
            </w:r>
          </w:p>
        </w:tc>
        <w:tc>
          <w:tcPr>
            <w:tcW w:w="3259" w:type="dxa"/>
          </w:tcPr>
          <w:p w:rsidR="00F10AAE" w:rsidRPr="00533CAC" w:rsidRDefault="00F10AAE" w:rsidP="00F1617E">
            <w:pPr>
              <w:numPr>
                <w:ilvl w:val="0"/>
                <w:numId w:val="34"/>
              </w:numPr>
              <w:rPr>
                <w:b/>
                <w:bCs/>
                <w:sz w:val="22"/>
                <w:szCs w:val="22"/>
              </w:rPr>
            </w:pPr>
            <w:r w:rsidRPr="00533CAC">
              <w:rPr>
                <w:b/>
                <w:bCs/>
                <w:sz w:val="22"/>
                <w:szCs w:val="22"/>
              </w:rPr>
              <w:t>Reprodukuje obsah přečteného nebo shlédnutého děje</w:t>
            </w:r>
          </w:p>
          <w:p w:rsidR="00F10AAE" w:rsidRPr="00533CAC" w:rsidRDefault="00F10AAE" w:rsidP="00F1617E">
            <w:pPr>
              <w:numPr>
                <w:ilvl w:val="0"/>
                <w:numId w:val="34"/>
              </w:numPr>
              <w:rPr>
                <w:b/>
                <w:bCs/>
                <w:sz w:val="22"/>
                <w:szCs w:val="22"/>
              </w:rPr>
            </w:pPr>
          </w:p>
        </w:tc>
        <w:tc>
          <w:tcPr>
            <w:tcW w:w="3260" w:type="dxa"/>
          </w:tcPr>
          <w:p w:rsidR="00F10AAE" w:rsidRPr="00533CAC" w:rsidRDefault="00F10AAE" w:rsidP="00F1617E">
            <w:pPr>
              <w:numPr>
                <w:ilvl w:val="0"/>
                <w:numId w:val="28"/>
              </w:numPr>
              <w:rPr>
                <w:b/>
                <w:bCs/>
                <w:sz w:val="22"/>
                <w:szCs w:val="22"/>
              </w:rPr>
            </w:pPr>
            <w:r w:rsidRPr="00533CAC">
              <w:rPr>
                <w:b/>
                <w:bCs/>
                <w:sz w:val="22"/>
                <w:szCs w:val="22"/>
              </w:rPr>
              <w:t>Čtení s porozuměním</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ČJL-3-1-03</w:t>
            </w:r>
            <w:r w:rsidRPr="00533CAC">
              <w:rPr>
                <w:b/>
                <w:bCs/>
                <w:color w:val="000000"/>
                <w:sz w:val="22"/>
                <w:szCs w:val="22"/>
              </w:rPr>
              <w:t xml:space="preserve"> respektuje základní komunikační pravidla v rozhovoru </w:t>
            </w:r>
          </w:p>
        </w:tc>
        <w:tc>
          <w:tcPr>
            <w:tcW w:w="3259" w:type="dxa"/>
          </w:tcPr>
          <w:p w:rsidR="00F10AAE" w:rsidRPr="00533CAC" w:rsidRDefault="00F10AAE" w:rsidP="00F1617E">
            <w:pPr>
              <w:pStyle w:val="Normlnweb"/>
              <w:numPr>
                <w:ilvl w:val="0"/>
                <w:numId w:val="25"/>
              </w:numPr>
              <w:spacing w:after="0"/>
              <w:rPr>
                <w:b/>
                <w:bCs/>
                <w:sz w:val="22"/>
                <w:szCs w:val="22"/>
              </w:rPr>
            </w:pPr>
            <w:r w:rsidRPr="00533CAC">
              <w:rPr>
                <w:b/>
                <w:bCs/>
                <w:sz w:val="22"/>
                <w:szCs w:val="22"/>
              </w:rPr>
              <w:t>Zná základní pravidla rozhovoru</w:t>
            </w:r>
          </w:p>
        </w:tc>
        <w:tc>
          <w:tcPr>
            <w:tcW w:w="3260" w:type="dxa"/>
          </w:tcPr>
          <w:p w:rsidR="00F10AAE" w:rsidRPr="00533CAC" w:rsidRDefault="00F10AAE" w:rsidP="00F1617E">
            <w:pPr>
              <w:numPr>
                <w:ilvl w:val="0"/>
                <w:numId w:val="25"/>
              </w:numPr>
              <w:jc w:val="both"/>
              <w:rPr>
                <w:b/>
                <w:bCs/>
                <w:sz w:val="22"/>
                <w:szCs w:val="22"/>
              </w:rPr>
            </w:pPr>
            <w:r w:rsidRPr="00533CAC">
              <w:rPr>
                <w:b/>
                <w:bCs/>
                <w:sz w:val="22"/>
                <w:szCs w:val="22"/>
              </w:rPr>
              <w:t>Rozhovor</w:t>
            </w:r>
          </w:p>
        </w:tc>
      </w:tr>
      <w:tr w:rsidR="00F10AAE" w:rsidRPr="00533CAC">
        <w:tc>
          <w:tcPr>
            <w:tcW w:w="3259" w:type="dxa"/>
          </w:tcPr>
          <w:p w:rsidR="00F10AAE" w:rsidRPr="00533CAC" w:rsidRDefault="00F10AAE" w:rsidP="00317C21">
            <w:pPr>
              <w:pStyle w:val="Normlnweb"/>
              <w:spacing w:after="0"/>
              <w:rPr>
                <w:b/>
                <w:bCs/>
                <w:sz w:val="22"/>
                <w:szCs w:val="22"/>
              </w:rPr>
            </w:pPr>
            <w:r w:rsidRPr="00533CAC">
              <w:rPr>
                <w:b/>
                <w:bCs/>
                <w:color w:val="000000"/>
                <w:sz w:val="22"/>
                <w:szCs w:val="22"/>
                <w:highlight w:val="lightGray"/>
              </w:rPr>
              <w:t>ČJL-3-1-04</w:t>
            </w:r>
            <w:r w:rsidRPr="00533CAC">
              <w:rPr>
                <w:b/>
                <w:bCs/>
                <w:color w:val="000000"/>
                <w:sz w:val="22"/>
                <w:szCs w:val="22"/>
              </w:rPr>
              <w:t xml:space="preserve">   </w:t>
            </w:r>
            <w:r w:rsidRPr="00533CAC">
              <w:rPr>
                <w:b/>
                <w:bCs/>
                <w:sz w:val="22"/>
                <w:szCs w:val="22"/>
              </w:rPr>
              <w:t xml:space="preserve">pečlivě vyslovuje, opravuje svou nesprávnou nebo nedbalou výslovnost </w:t>
            </w:r>
          </w:p>
        </w:tc>
        <w:tc>
          <w:tcPr>
            <w:tcW w:w="3259" w:type="dxa"/>
          </w:tcPr>
          <w:p w:rsidR="00F10AAE" w:rsidRPr="00533CAC" w:rsidRDefault="00F10AAE" w:rsidP="00317C21">
            <w:pPr>
              <w:jc w:val="both"/>
              <w:rPr>
                <w:sz w:val="22"/>
                <w:szCs w:val="22"/>
              </w:rPr>
            </w:pPr>
          </w:p>
        </w:tc>
        <w:tc>
          <w:tcPr>
            <w:tcW w:w="3260" w:type="dxa"/>
          </w:tcPr>
          <w:p w:rsidR="00F10AAE" w:rsidRPr="00533CAC" w:rsidRDefault="00F10AAE" w:rsidP="00F1617E">
            <w:pPr>
              <w:numPr>
                <w:ilvl w:val="0"/>
                <w:numId w:val="38"/>
              </w:numPr>
              <w:jc w:val="both"/>
              <w:rPr>
                <w:b/>
                <w:bCs/>
                <w:sz w:val="22"/>
                <w:szCs w:val="22"/>
              </w:rPr>
            </w:pPr>
            <w:r w:rsidRPr="00533CAC">
              <w:rPr>
                <w:b/>
                <w:bCs/>
                <w:sz w:val="22"/>
                <w:szCs w:val="22"/>
              </w:rPr>
              <w:t>Rozhovor</w:t>
            </w:r>
          </w:p>
          <w:p w:rsidR="00F10AAE" w:rsidRPr="00533CAC" w:rsidRDefault="00F10AAE" w:rsidP="00F1617E">
            <w:pPr>
              <w:numPr>
                <w:ilvl w:val="0"/>
                <w:numId w:val="38"/>
              </w:numPr>
              <w:jc w:val="both"/>
              <w:rPr>
                <w:b/>
                <w:bCs/>
                <w:sz w:val="22"/>
                <w:szCs w:val="22"/>
              </w:rPr>
            </w:pPr>
            <w:r w:rsidRPr="00533CAC">
              <w:rPr>
                <w:b/>
                <w:bCs/>
                <w:sz w:val="22"/>
                <w:szCs w:val="22"/>
              </w:rPr>
              <w:t>Vypravování</w:t>
            </w:r>
          </w:p>
          <w:p w:rsidR="00F10AAE" w:rsidRPr="00533CAC" w:rsidRDefault="00F10AAE" w:rsidP="00F1617E">
            <w:pPr>
              <w:numPr>
                <w:ilvl w:val="0"/>
                <w:numId w:val="38"/>
              </w:numPr>
              <w:jc w:val="both"/>
              <w:rPr>
                <w:b/>
                <w:bCs/>
                <w:sz w:val="22"/>
                <w:szCs w:val="22"/>
              </w:rPr>
            </w:pPr>
            <w:r w:rsidRPr="00533CAC">
              <w:rPr>
                <w:b/>
                <w:bCs/>
                <w:sz w:val="22"/>
                <w:szCs w:val="22"/>
              </w:rPr>
              <w:t>Telefonování</w:t>
            </w:r>
          </w:p>
        </w:tc>
      </w:tr>
      <w:tr w:rsidR="00F10AAE" w:rsidRPr="00533CAC">
        <w:tc>
          <w:tcPr>
            <w:tcW w:w="3259" w:type="dxa"/>
          </w:tcPr>
          <w:p w:rsidR="00F10AAE" w:rsidRPr="00533CAC" w:rsidRDefault="00F10AAE" w:rsidP="00317C21">
            <w:pPr>
              <w:pStyle w:val="Normlnweb"/>
              <w:spacing w:after="0"/>
              <w:rPr>
                <w:b/>
                <w:bCs/>
                <w:sz w:val="22"/>
                <w:szCs w:val="22"/>
              </w:rPr>
            </w:pPr>
            <w:r w:rsidRPr="00533CAC">
              <w:rPr>
                <w:b/>
                <w:bCs/>
                <w:color w:val="000000"/>
                <w:sz w:val="22"/>
                <w:szCs w:val="22"/>
                <w:highlight w:val="lightGray"/>
              </w:rPr>
              <w:t>ČJL-3-1-05</w:t>
            </w:r>
            <w:r w:rsidRPr="00533CAC">
              <w:rPr>
                <w:b/>
                <w:bCs/>
                <w:color w:val="000000"/>
                <w:sz w:val="22"/>
                <w:szCs w:val="22"/>
              </w:rPr>
              <w:t xml:space="preserve">   </w:t>
            </w:r>
            <w:r w:rsidRPr="00533CAC">
              <w:rPr>
                <w:b/>
                <w:bCs/>
                <w:sz w:val="22"/>
                <w:szCs w:val="22"/>
              </w:rPr>
              <w:t xml:space="preserve">v krátkých mluvených projevech správně dýchá a volí vhodné tempo řeči </w:t>
            </w:r>
          </w:p>
        </w:tc>
        <w:tc>
          <w:tcPr>
            <w:tcW w:w="3259" w:type="dxa"/>
          </w:tcPr>
          <w:p w:rsidR="00F10AAE" w:rsidRPr="00533CAC" w:rsidRDefault="00F10AAE" w:rsidP="00F1617E">
            <w:pPr>
              <w:numPr>
                <w:ilvl w:val="0"/>
                <w:numId w:val="37"/>
              </w:numPr>
              <w:jc w:val="both"/>
              <w:rPr>
                <w:b/>
                <w:bCs/>
                <w:sz w:val="22"/>
                <w:szCs w:val="22"/>
              </w:rPr>
            </w:pPr>
            <w:r w:rsidRPr="00533CAC">
              <w:rPr>
                <w:b/>
                <w:bCs/>
                <w:sz w:val="22"/>
                <w:szCs w:val="22"/>
              </w:rPr>
              <w:t>Vypráví vlastní zážitky</w:t>
            </w:r>
          </w:p>
        </w:tc>
        <w:tc>
          <w:tcPr>
            <w:tcW w:w="3260" w:type="dxa"/>
          </w:tcPr>
          <w:p w:rsidR="00F10AAE" w:rsidRPr="00533CAC" w:rsidRDefault="00F10AAE" w:rsidP="00F1617E">
            <w:pPr>
              <w:numPr>
                <w:ilvl w:val="0"/>
                <w:numId w:val="36"/>
              </w:numPr>
              <w:jc w:val="both"/>
              <w:rPr>
                <w:b/>
                <w:bCs/>
                <w:sz w:val="22"/>
                <w:szCs w:val="22"/>
              </w:rPr>
            </w:pPr>
            <w:r w:rsidRPr="00533CAC">
              <w:rPr>
                <w:b/>
                <w:bCs/>
                <w:sz w:val="22"/>
                <w:szCs w:val="22"/>
              </w:rPr>
              <w:t>Vypravování</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ČJL-3-1-06</w:t>
            </w:r>
            <w:r w:rsidRPr="00533CAC">
              <w:rPr>
                <w:b/>
                <w:bCs/>
                <w:color w:val="000000"/>
                <w:sz w:val="22"/>
                <w:szCs w:val="22"/>
              </w:rPr>
              <w:t xml:space="preserve">   volí vhodné verbální i nonverbální prostředky řeči v běžných školních i mimoškolních situacích </w:t>
            </w:r>
          </w:p>
        </w:tc>
        <w:tc>
          <w:tcPr>
            <w:tcW w:w="3259" w:type="dxa"/>
          </w:tcPr>
          <w:p w:rsidR="00F10AAE" w:rsidRPr="00533CAC" w:rsidRDefault="00F10AAE" w:rsidP="00F1617E">
            <w:pPr>
              <w:numPr>
                <w:ilvl w:val="0"/>
                <w:numId w:val="33"/>
              </w:numPr>
              <w:jc w:val="both"/>
              <w:rPr>
                <w:b/>
                <w:bCs/>
                <w:sz w:val="22"/>
                <w:szCs w:val="22"/>
              </w:rPr>
            </w:pPr>
            <w:r w:rsidRPr="00533CAC">
              <w:rPr>
                <w:b/>
                <w:bCs/>
                <w:sz w:val="22"/>
                <w:szCs w:val="22"/>
              </w:rPr>
              <w:t>Vypráví vlastní zážitky</w:t>
            </w:r>
          </w:p>
          <w:p w:rsidR="00F10AAE" w:rsidRPr="00533CAC" w:rsidRDefault="00F10AAE" w:rsidP="00F1617E">
            <w:pPr>
              <w:numPr>
                <w:ilvl w:val="0"/>
                <w:numId w:val="33"/>
              </w:numPr>
              <w:jc w:val="both"/>
              <w:rPr>
                <w:b/>
                <w:bCs/>
                <w:sz w:val="22"/>
                <w:szCs w:val="22"/>
              </w:rPr>
            </w:pPr>
            <w:r w:rsidRPr="00533CAC">
              <w:rPr>
                <w:b/>
                <w:bCs/>
                <w:sz w:val="22"/>
                <w:szCs w:val="22"/>
              </w:rPr>
              <w:t>Domýšlí děj</w:t>
            </w:r>
          </w:p>
          <w:p w:rsidR="00F10AAE" w:rsidRPr="00533CAC" w:rsidRDefault="00F10AAE" w:rsidP="00317C21">
            <w:pPr>
              <w:jc w:val="both"/>
              <w:rPr>
                <w:b/>
                <w:bCs/>
                <w:sz w:val="22"/>
                <w:szCs w:val="22"/>
              </w:rPr>
            </w:pPr>
          </w:p>
        </w:tc>
        <w:tc>
          <w:tcPr>
            <w:tcW w:w="3260" w:type="dxa"/>
          </w:tcPr>
          <w:p w:rsidR="00F10AAE" w:rsidRPr="00533CAC" w:rsidRDefault="00F10AAE" w:rsidP="00F1617E">
            <w:pPr>
              <w:numPr>
                <w:ilvl w:val="0"/>
                <w:numId w:val="32"/>
              </w:numPr>
              <w:jc w:val="both"/>
              <w:rPr>
                <w:b/>
                <w:bCs/>
                <w:sz w:val="22"/>
                <w:szCs w:val="22"/>
              </w:rPr>
            </w:pPr>
            <w:r w:rsidRPr="00533CAC">
              <w:rPr>
                <w:b/>
                <w:bCs/>
                <w:sz w:val="22"/>
                <w:szCs w:val="22"/>
              </w:rPr>
              <w:t>Vypravování</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w:t>
            </w:r>
            <w:proofErr w:type="gramStart"/>
            <w:r w:rsidRPr="00533CAC">
              <w:rPr>
                <w:b/>
                <w:bCs/>
                <w:color w:val="000000"/>
                <w:sz w:val="22"/>
                <w:szCs w:val="22"/>
                <w:highlight w:val="lightGray"/>
              </w:rPr>
              <w:t>07</w:t>
            </w:r>
            <w:r w:rsidRPr="00533CAC">
              <w:rPr>
                <w:b/>
                <w:bCs/>
                <w:color w:val="000000"/>
                <w:sz w:val="22"/>
                <w:szCs w:val="22"/>
              </w:rPr>
              <w:t xml:space="preserve">  na</w:t>
            </w:r>
            <w:proofErr w:type="gramEnd"/>
            <w:r w:rsidRPr="00533CAC">
              <w:rPr>
                <w:b/>
                <w:bCs/>
                <w:color w:val="000000"/>
                <w:sz w:val="22"/>
                <w:szCs w:val="22"/>
              </w:rPr>
              <w:t xml:space="preserve"> základě vlastních zážitků tvoří krátký mluvený projev </w:t>
            </w:r>
          </w:p>
        </w:tc>
        <w:tc>
          <w:tcPr>
            <w:tcW w:w="3259" w:type="dxa"/>
          </w:tcPr>
          <w:p w:rsidR="00F10AAE" w:rsidRPr="00533CAC" w:rsidRDefault="00F10AAE" w:rsidP="00F1617E">
            <w:pPr>
              <w:numPr>
                <w:ilvl w:val="0"/>
                <w:numId w:val="31"/>
              </w:numPr>
              <w:jc w:val="both"/>
              <w:rPr>
                <w:b/>
                <w:bCs/>
                <w:sz w:val="22"/>
                <w:szCs w:val="22"/>
              </w:rPr>
            </w:pPr>
            <w:r w:rsidRPr="00533CAC">
              <w:rPr>
                <w:b/>
                <w:bCs/>
                <w:sz w:val="22"/>
                <w:szCs w:val="22"/>
              </w:rPr>
              <w:t>Umí výstižně a stručně telefonovat</w:t>
            </w:r>
          </w:p>
          <w:p w:rsidR="00F10AAE" w:rsidRPr="00533CAC" w:rsidRDefault="00F10AAE" w:rsidP="00F1617E">
            <w:pPr>
              <w:numPr>
                <w:ilvl w:val="0"/>
                <w:numId w:val="31"/>
              </w:numPr>
              <w:jc w:val="both"/>
              <w:rPr>
                <w:b/>
                <w:bCs/>
                <w:sz w:val="22"/>
                <w:szCs w:val="22"/>
              </w:rPr>
            </w:pPr>
            <w:r w:rsidRPr="00533CAC">
              <w:rPr>
                <w:b/>
                <w:bCs/>
                <w:sz w:val="22"/>
                <w:szCs w:val="22"/>
              </w:rPr>
              <w:t>Předvede ve dvojici krátký telefonický hovor na dané téma</w:t>
            </w:r>
          </w:p>
        </w:tc>
        <w:tc>
          <w:tcPr>
            <w:tcW w:w="3260" w:type="dxa"/>
          </w:tcPr>
          <w:p w:rsidR="00F10AAE" w:rsidRPr="00533CAC" w:rsidRDefault="00F10AAE" w:rsidP="00F1617E">
            <w:pPr>
              <w:numPr>
                <w:ilvl w:val="0"/>
                <w:numId w:val="30"/>
              </w:numPr>
              <w:jc w:val="both"/>
              <w:rPr>
                <w:b/>
                <w:bCs/>
                <w:sz w:val="22"/>
                <w:szCs w:val="22"/>
              </w:rPr>
            </w:pPr>
            <w:r w:rsidRPr="00533CAC">
              <w:rPr>
                <w:b/>
                <w:bCs/>
                <w:sz w:val="22"/>
                <w:szCs w:val="22"/>
              </w:rPr>
              <w:t>Telefonování</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ČJL-3-1-08</w:t>
            </w:r>
            <w:r w:rsidRPr="00533CAC">
              <w:rPr>
                <w:b/>
                <w:bCs/>
                <w:color w:val="000000"/>
                <w:sz w:val="22"/>
                <w:szCs w:val="22"/>
              </w:rPr>
              <w:t xml:space="preserve"> zvládá základní hygienické návyky spojené se psaním </w:t>
            </w:r>
          </w:p>
        </w:tc>
        <w:tc>
          <w:tcPr>
            <w:tcW w:w="3259" w:type="dxa"/>
          </w:tcPr>
          <w:p w:rsidR="00F10AAE" w:rsidRPr="00533CAC" w:rsidRDefault="00F10AAE" w:rsidP="00F1617E">
            <w:pPr>
              <w:numPr>
                <w:ilvl w:val="0"/>
                <w:numId w:val="30"/>
              </w:numPr>
              <w:jc w:val="both"/>
              <w:rPr>
                <w:b/>
                <w:bCs/>
                <w:sz w:val="22"/>
                <w:szCs w:val="22"/>
              </w:rPr>
            </w:pPr>
            <w:r w:rsidRPr="00533CAC">
              <w:rPr>
                <w:b/>
                <w:bCs/>
                <w:sz w:val="22"/>
                <w:szCs w:val="22"/>
              </w:rPr>
              <w:t>Dodržuje hygienické návyky při psaní</w:t>
            </w:r>
          </w:p>
          <w:p w:rsidR="00F10AAE" w:rsidRPr="00533CAC" w:rsidRDefault="00F10AAE" w:rsidP="00F1617E">
            <w:pPr>
              <w:numPr>
                <w:ilvl w:val="0"/>
                <w:numId w:val="30"/>
              </w:numPr>
              <w:jc w:val="both"/>
              <w:rPr>
                <w:b/>
                <w:bCs/>
                <w:sz w:val="22"/>
                <w:szCs w:val="22"/>
              </w:rPr>
            </w:pPr>
            <w:r w:rsidRPr="00533CAC">
              <w:rPr>
                <w:b/>
                <w:bCs/>
                <w:sz w:val="22"/>
                <w:szCs w:val="22"/>
              </w:rPr>
              <w:t>Píše správné tvary písmen a číslic</w:t>
            </w:r>
          </w:p>
          <w:p w:rsidR="00F10AAE" w:rsidRPr="00533CAC" w:rsidRDefault="00F10AAE" w:rsidP="00317C21">
            <w:pPr>
              <w:jc w:val="both"/>
              <w:rPr>
                <w:b/>
                <w:bCs/>
                <w:sz w:val="22"/>
                <w:szCs w:val="22"/>
              </w:rPr>
            </w:pPr>
          </w:p>
        </w:tc>
        <w:tc>
          <w:tcPr>
            <w:tcW w:w="3260" w:type="dxa"/>
          </w:tcPr>
          <w:p w:rsidR="00F10AAE" w:rsidRPr="00533CAC" w:rsidRDefault="00F10AAE" w:rsidP="00F1617E">
            <w:pPr>
              <w:numPr>
                <w:ilvl w:val="0"/>
                <w:numId w:val="30"/>
              </w:numPr>
              <w:jc w:val="both"/>
              <w:rPr>
                <w:b/>
                <w:bCs/>
                <w:sz w:val="22"/>
                <w:szCs w:val="22"/>
              </w:rPr>
            </w:pPr>
            <w:r w:rsidRPr="00533CAC">
              <w:rPr>
                <w:b/>
                <w:bCs/>
                <w:sz w:val="22"/>
                <w:szCs w:val="22"/>
              </w:rPr>
              <w:t>Opis, přepis</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lastRenderedPageBreak/>
              <w:t>ČJL-3-1-09</w:t>
            </w:r>
            <w:r w:rsidRPr="00533CAC">
              <w:rPr>
                <w:b/>
                <w:bCs/>
                <w:color w:val="000000"/>
                <w:sz w:val="22"/>
                <w:szCs w:val="22"/>
              </w:rPr>
              <w:t xml:space="preserve">   píše správné tvary písmen a číslic, správně spojuje písmena i slabiky; kontroluje vlastní písemný projev </w:t>
            </w:r>
          </w:p>
        </w:tc>
        <w:tc>
          <w:tcPr>
            <w:tcW w:w="3259" w:type="dxa"/>
          </w:tcPr>
          <w:p w:rsidR="00F10AAE" w:rsidRPr="00533CAC" w:rsidRDefault="00F10AAE" w:rsidP="00F1617E">
            <w:pPr>
              <w:numPr>
                <w:ilvl w:val="0"/>
                <w:numId w:val="35"/>
              </w:numPr>
              <w:rPr>
                <w:b/>
                <w:bCs/>
                <w:sz w:val="22"/>
                <w:szCs w:val="22"/>
              </w:rPr>
            </w:pPr>
            <w:r w:rsidRPr="00533CAC">
              <w:rPr>
                <w:b/>
                <w:bCs/>
                <w:sz w:val="22"/>
                <w:szCs w:val="22"/>
              </w:rPr>
              <w:t>píše čitelně, úhledně a přiměřeně rychle</w:t>
            </w:r>
          </w:p>
          <w:p w:rsidR="00F10AAE" w:rsidRPr="00533CAC" w:rsidRDefault="00F10AAE" w:rsidP="00F1617E">
            <w:pPr>
              <w:numPr>
                <w:ilvl w:val="0"/>
                <w:numId w:val="35"/>
              </w:numPr>
              <w:rPr>
                <w:b/>
                <w:bCs/>
                <w:sz w:val="22"/>
                <w:szCs w:val="22"/>
              </w:rPr>
            </w:pPr>
            <w:r w:rsidRPr="00533CAC">
              <w:rPr>
                <w:b/>
                <w:bCs/>
                <w:sz w:val="22"/>
                <w:szCs w:val="22"/>
              </w:rPr>
              <w:t>Kontroluje vlastní písemný projev</w:t>
            </w:r>
          </w:p>
          <w:p w:rsidR="00F10AAE" w:rsidRPr="00533CAC" w:rsidRDefault="00F10AAE" w:rsidP="00F1617E">
            <w:pPr>
              <w:numPr>
                <w:ilvl w:val="0"/>
                <w:numId w:val="35"/>
              </w:numPr>
              <w:rPr>
                <w:b/>
                <w:bCs/>
                <w:sz w:val="22"/>
                <w:szCs w:val="22"/>
              </w:rPr>
            </w:pPr>
            <w:r w:rsidRPr="00533CAC">
              <w:rPr>
                <w:b/>
                <w:bCs/>
                <w:sz w:val="22"/>
                <w:szCs w:val="22"/>
              </w:rPr>
              <w:t>Pracuje s chybou, v chybně napsaném textu opraví chyby</w:t>
            </w:r>
          </w:p>
          <w:p w:rsidR="00F10AAE" w:rsidRPr="00533CAC" w:rsidRDefault="00F10AAE" w:rsidP="00317C21">
            <w:pPr>
              <w:rPr>
                <w:b/>
                <w:bCs/>
                <w:sz w:val="22"/>
                <w:szCs w:val="22"/>
              </w:rPr>
            </w:pPr>
          </w:p>
        </w:tc>
        <w:tc>
          <w:tcPr>
            <w:tcW w:w="3260" w:type="dxa"/>
          </w:tcPr>
          <w:p w:rsidR="00F10AAE" w:rsidRPr="00533CAC" w:rsidRDefault="00F10AAE" w:rsidP="00F1617E">
            <w:pPr>
              <w:numPr>
                <w:ilvl w:val="0"/>
                <w:numId w:val="29"/>
              </w:numPr>
              <w:jc w:val="both"/>
              <w:rPr>
                <w:sz w:val="22"/>
                <w:szCs w:val="22"/>
              </w:rPr>
            </w:pPr>
            <w:r w:rsidRPr="00533CAC">
              <w:rPr>
                <w:b/>
                <w:bCs/>
                <w:sz w:val="22"/>
                <w:szCs w:val="22"/>
              </w:rPr>
              <w:t>Opis, přepis, diktát</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ČJL-3-1-10</w:t>
            </w:r>
            <w:r w:rsidRPr="00533CAC">
              <w:rPr>
                <w:b/>
                <w:bCs/>
                <w:color w:val="000000"/>
                <w:sz w:val="22"/>
                <w:szCs w:val="22"/>
              </w:rPr>
              <w:t xml:space="preserve">   píše věcně i formálně správně jednoduchá sdělení </w:t>
            </w:r>
          </w:p>
        </w:tc>
        <w:tc>
          <w:tcPr>
            <w:tcW w:w="3259" w:type="dxa"/>
          </w:tcPr>
          <w:p w:rsidR="00F10AAE" w:rsidRPr="00533CAC" w:rsidRDefault="00F10AAE" w:rsidP="00F1617E">
            <w:pPr>
              <w:numPr>
                <w:ilvl w:val="0"/>
                <w:numId w:val="24"/>
              </w:numPr>
              <w:rPr>
                <w:b/>
                <w:bCs/>
                <w:sz w:val="22"/>
                <w:szCs w:val="22"/>
              </w:rPr>
            </w:pPr>
            <w:r w:rsidRPr="00533CAC">
              <w:rPr>
                <w:b/>
                <w:bCs/>
                <w:sz w:val="22"/>
                <w:szCs w:val="22"/>
              </w:rPr>
              <w:t>Napíše správně adresu</w:t>
            </w:r>
          </w:p>
          <w:p w:rsidR="00F10AAE" w:rsidRPr="00533CAC" w:rsidRDefault="00F10AAE" w:rsidP="00F1617E">
            <w:pPr>
              <w:numPr>
                <w:ilvl w:val="0"/>
                <w:numId w:val="24"/>
              </w:numPr>
              <w:rPr>
                <w:b/>
                <w:bCs/>
                <w:sz w:val="22"/>
                <w:szCs w:val="22"/>
              </w:rPr>
            </w:pPr>
            <w:r w:rsidRPr="00533CAC">
              <w:rPr>
                <w:b/>
                <w:bCs/>
                <w:sz w:val="22"/>
                <w:szCs w:val="22"/>
              </w:rPr>
              <w:t>Napíše krátký dopis na dané téma</w:t>
            </w:r>
          </w:p>
          <w:p w:rsidR="00F10AAE" w:rsidRPr="00533CAC" w:rsidRDefault="00F10AAE" w:rsidP="00F1617E">
            <w:pPr>
              <w:numPr>
                <w:ilvl w:val="0"/>
                <w:numId w:val="24"/>
              </w:numPr>
              <w:rPr>
                <w:b/>
                <w:bCs/>
                <w:sz w:val="22"/>
                <w:szCs w:val="22"/>
              </w:rPr>
            </w:pPr>
            <w:r w:rsidRPr="00533CAC">
              <w:rPr>
                <w:b/>
                <w:bCs/>
                <w:sz w:val="22"/>
                <w:szCs w:val="22"/>
              </w:rPr>
              <w:t>Napíše pohled, blahopřání, SMS</w:t>
            </w:r>
          </w:p>
        </w:tc>
        <w:tc>
          <w:tcPr>
            <w:tcW w:w="3260" w:type="dxa"/>
          </w:tcPr>
          <w:p w:rsidR="00F10AAE" w:rsidRPr="00533CAC" w:rsidRDefault="00F10AAE" w:rsidP="00F1617E">
            <w:pPr>
              <w:numPr>
                <w:ilvl w:val="0"/>
                <w:numId w:val="23"/>
              </w:numPr>
              <w:jc w:val="both"/>
              <w:rPr>
                <w:b/>
                <w:bCs/>
                <w:sz w:val="22"/>
                <w:szCs w:val="22"/>
              </w:rPr>
            </w:pPr>
            <w:r w:rsidRPr="00533CAC">
              <w:rPr>
                <w:b/>
                <w:bCs/>
                <w:sz w:val="22"/>
                <w:szCs w:val="22"/>
              </w:rPr>
              <w:t>Korespondence – dopis, přání</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ČJL-3-1-11</w:t>
            </w:r>
            <w:r w:rsidRPr="00533CAC">
              <w:rPr>
                <w:b/>
                <w:bCs/>
                <w:color w:val="000000"/>
                <w:sz w:val="22"/>
                <w:szCs w:val="22"/>
              </w:rPr>
              <w:t xml:space="preserve">   seřadí ilustrace podle dějové posloupnosti a vypráví podle nich jednoduchý příběh </w:t>
            </w:r>
          </w:p>
        </w:tc>
        <w:tc>
          <w:tcPr>
            <w:tcW w:w="3259" w:type="dxa"/>
          </w:tcPr>
          <w:p w:rsidR="00F10AAE" w:rsidRPr="00533CAC" w:rsidRDefault="00F10AAE" w:rsidP="00F1617E">
            <w:pPr>
              <w:numPr>
                <w:ilvl w:val="0"/>
                <w:numId w:val="23"/>
              </w:numPr>
              <w:jc w:val="both"/>
              <w:rPr>
                <w:b/>
                <w:bCs/>
                <w:sz w:val="22"/>
                <w:szCs w:val="22"/>
              </w:rPr>
            </w:pPr>
            <w:r w:rsidRPr="00533CAC">
              <w:rPr>
                <w:b/>
                <w:bCs/>
                <w:sz w:val="22"/>
                <w:szCs w:val="22"/>
              </w:rPr>
              <w:t xml:space="preserve">Vypráví podle obrázků, obrázkové osnovy </w:t>
            </w:r>
          </w:p>
          <w:p w:rsidR="00F10AAE" w:rsidRPr="00533CAC" w:rsidRDefault="00F10AAE" w:rsidP="00F1617E">
            <w:pPr>
              <w:numPr>
                <w:ilvl w:val="0"/>
                <w:numId w:val="23"/>
              </w:numPr>
              <w:jc w:val="both"/>
              <w:rPr>
                <w:b/>
                <w:bCs/>
                <w:sz w:val="22"/>
                <w:szCs w:val="22"/>
              </w:rPr>
            </w:pPr>
            <w:r w:rsidRPr="00533CAC">
              <w:rPr>
                <w:b/>
                <w:bCs/>
                <w:sz w:val="22"/>
                <w:szCs w:val="22"/>
              </w:rPr>
              <w:t>Sestaví osnovu vyprávění</w:t>
            </w:r>
          </w:p>
          <w:p w:rsidR="00F10AAE" w:rsidRPr="00533CAC" w:rsidRDefault="00F10AAE" w:rsidP="00F1617E">
            <w:pPr>
              <w:numPr>
                <w:ilvl w:val="0"/>
                <w:numId w:val="23"/>
              </w:numPr>
              <w:jc w:val="both"/>
              <w:rPr>
                <w:b/>
                <w:bCs/>
                <w:sz w:val="22"/>
                <w:szCs w:val="22"/>
              </w:rPr>
            </w:pPr>
            <w:r w:rsidRPr="00533CAC">
              <w:rPr>
                <w:b/>
                <w:bCs/>
                <w:sz w:val="22"/>
                <w:szCs w:val="22"/>
              </w:rPr>
              <w:t>Podle osnovy vytváří krátký mluvený nebo písemný projev</w:t>
            </w:r>
          </w:p>
          <w:p w:rsidR="00F10AAE" w:rsidRPr="00533CAC" w:rsidRDefault="00F10AAE" w:rsidP="00F1617E">
            <w:pPr>
              <w:numPr>
                <w:ilvl w:val="0"/>
                <w:numId w:val="23"/>
              </w:numPr>
              <w:jc w:val="both"/>
              <w:rPr>
                <w:b/>
                <w:bCs/>
                <w:sz w:val="22"/>
                <w:szCs w:val="22"/>
              </w:rPr>
            </w:pPr>
          </w:p>
        </w:tc>
        <w:tc>
          <w:tcPr>
            <w:tcW w:w="3260" w:type="dxa"/>
          </w:tcPr>
          <w:p w:rsidR="00F10AAE" w:rsidRPr="00533CAC" w:rsidRDefault="00F10AAE" w:rsidP="00F1617E">
            <w:pPr>
              <w:numPr>
                <w:ilvl w:val="0"/>
                <w:numId w:val="23"/>
              </w:numPr>
              <w:jc w:val="both"/>
              <w:rPr>
                <w:b/>
                <w:bCs/>
                <w:sz w:val="22"/>
                <w:szCs w:val="22"/>
              </w:rPr>
            </w:pPr>
            <w:r w:rsidRPr="00533CAC">
              <w:rPr>
                <w:b/>
                <w:bCs/>
                <w:sz w:val="22"/>
                <w:szCs w:val="22"/>
              </w:rPr>
              <w:t>Vypravování</w:t>
            </w:r>
          </w:p>
        </w:tc>
      </w:tr>
    </w:tbl>
    <w:p w:rsidR="00F10AAE" w:rsidRPr="00533CAC" w:rsidRDefault="00F10AAE" w:rsidP="00BD232C">
      <w:pPr>
        <w:jc w:val="both"/>
        <w:rPr>
          <w:sz w:val="22"/>
          <w:szCs w:val="22"/>
        </w:rPr>
      </w:pPr>
    </w:p>
    <w:p w:rsidR="00F10AAE" w:rsidRPr="000E3604" w:rsidRDefault="00F10AAE" w:rsidP="00BD232C">
      <w:pPr>
        <w:jc w:val="both"/>
        <w:rPr>
          <w:b/>
          <w:bCs/>
          <w:sz w:val="28"/>
          <w:szCs w:val="28"/>
        </w:rPr>
      </w:pPr>
      <w:r w:rsidRPr="000E3604">
        <w:rPr>
          <w:b/>
          <w:bCs/>
          <w:sz w:val="28"/>
          <w:szCs w:val="28"/>
        </w:rPr>
        <w:t>Jazyková výchova:</w:t>
      </w:r>
    </w:p>
    <w:p w:rsidR="00F10AAE" w:rsidRPr="00533CAC" w:rsidRDefault="00F10AAE" w:rsidP="00BD232C">
      <w:pPr>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050"/>
        <w:gridCol w:w="3022"/>
      </w:tblGrid>
      <w:tr w:rsidR="00F10AAE" w:rsidRPr="00533CAC">
        <w:tc>
          <w:tcPr>
            <w:tcW w:w="3259" w:type="dxa"/>
            <w:shd w:val="clear" w:color="auto" w:fill="E0E0E0"/>
          </w:tcPr>
          <w:p w:rsidR="00F10AAE" w:rsidRPr="00533CAC" w:rsidRDefault="00F10AAE" w:rsidP="00317C21">
            <w:pPr>
              <w:jc w:val="both"/>
              <w:rPr>
                <w:b/>
                <w:bCs/>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259" w:type="dxa"/>
            <w:shd w:val="clear" w:color="auto" w:fill="E0E0E0"/>
          </w:tcPr>
          <w:p w:rsidR="00F10AAE" w:rsidRPr="00533CAC" w:rsidRDefault="00F10AAE" w:rsidP="00317C21">
            <w:pPr>
              <w:jc w:val="both"/>
              <w:rPr>
                <w:b/>
                <w:bCs/>
                <w:sz w:val="22"/>
                <w:szCs w:val="22"/>
              </w:rPr>
            </w:pPr>
            <w:r w:rsidRPr="00533CAC">
              <w:rPr>
                <w:b/>
                <w:bCs/>
                <w:sz w:val="22"/>
                <w:szCs w:val="22"/>
              </w:rPr>
              <w:t xml:space="preserve">Školní výstupy </w:t>
            </w:r>
          </w:p>
        </w:tc>
        <w:tc>
          <w:tcPr>
            <w:tcW w:w="3260" w:type="dxa"/>
            <w:shd w:val="clear" w:color="auto" w:fill="E0E0E0"/>
          </w:tcPr>
          <w:p w:rsidR="00F10AAE" w:rsidRPr="00533CAC" w:rsidRDefault="00F10AAE" w:rsidP="00317C21">
            <w:pPr>
              <w:jc w:val="both"/>
              <w:rPr>
                <w:b/>
                <w:bCs/>
                <w:sz w:val="22"/>
                <w:szCs w:val="22"/>
              </w:rPr>
            </w:pPr>
            <w:r w:rsidRPr="00533CAC">
              <w:rPr>
                <w:b/>
                <w:bCs/>
                <w:sz w:val="22"/>
                <w:szCs w:val="22"/>
              </w:rPr>
              <w:t>Obsah učiva</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ČJL-3-2-01</w:t>
            </w:r>
            <w:r w:rsidRPr="00533CAC">
              <w:rPr>
                <w:b/>
                <w:bCs/>
                <w:color w:val="000000"/>
                <w:sz w:val="22"/>
                <w:szCs w:val="22"/>
              </w:rPr>
              <w:t xml:space="preserve"> rozlišuje zvukovou a grafickou podobu slova, člení slova na hlásky, odlišuje dlouhé a krátké samohlásky</w:t>
            </w:r>
          </w:p>
        </w:tc>
        <w:tc>
          <w:tcPr>
            <w:tcW w:w="3259" w:type="dxa"/>
          </w:tcPr>
          <w:p w:rsidR="00F10AAE" w:rsidRPr="00533CAC" w:rsidRDefault="00F10AAE" w:rsidP="00F1617E">
            <w:pPr>
              <w:numPr>
                <w:ilvl w:val="0"/>
                <w:numId w:val="18"/>
              </w:numPr>
              <w:rPr>
                <w:b/>
                <w:bCs/>
                <w:sz w:val="22"/>
                <w:szCs w:val="22"/>
              </w:rPr>
            </w:pPr>
            <w:r w:rsidRPr="00533CAC">
              <w:rPr>
                <w:b/>
                <w:bCs/>
                <w:sz w:val="22"/>
                <w:szCs w:val="22"/>
              </w:rPr>
              <w:t>Určí počet slabik ve slově</w:t>
            </w:r>
          </w:p>
          <w:p w:rsidR="00F10AAE" w:rsidRPr="00533CAC" w:rsidRDefault="00F10AAE" w:rsidP="00F1617E">
            <w:pPr>
              <w:numPr>
                <w:ilvl w:val="0"/>
                <w:numId w:val="18"/>
              </w:numPr>
              <w:rPr>
                <w:b/>
                <w:bCs/>
                <w:sz w:val="22"/>
                <w:szCs w:val="22"/>
              </w:rPr>
            </w:pPr>
            <w:r w:rsidRPr="00533CAC">
              <w:rPr>
                <w:b/>
                <w:bCs/>
                <w:sz w:val="22"/>
                <w:szCs w:val="22"/>
              </w:rPr>
              <w:t>Správně píše znělé a neznělé souhlásky na konci i uprostřed slov (odůvodnění)</w:t>
            </w:r>
          </w:p>
          <w:p w:rsidR="00F10AAE" w:rsidRPr="00533CAC" w:rsidRDefault="00F10AAE" w:rsidP="00317C21">
            <w:pPr>
              <w:rPr>
                <w:b/>
                <w:bCs/>
                <w:sz w:val="22"/>
                <w:szCs w:val="22"/>
              </w:rPr>
            </w:pPr>
          </w:p>
        </w:tc>
        <w:tc>
          <w:tcPr>
            <w:tcW w:w="3260" w:type="dxa"/>
          </w:tcPr>
          <w:p w:rsidR="00F10AAE" w:rsidRPr="00533CAC" w:rsidRDefault="00F10AAE" w:rsidP="00F1617E">
            <w:pPr>
              <w:numPr>
                <w:ilvl w:val="0"/>
                <w:numId w:val="18"/>
              </w:numPr>
              <w:rPr>
                <w:b/>
                <w:bCs/>
                <w:sz w:val="22"/>
                <w:szCs w:val="22"/>
              </w:rPr>
            </w:pPr>
            <w:r w:rsidRPr="00533CAC">
              <w:rPr>
                <w:b/>
                <w:bCs/>
                <w:sz w:val="22"/>
                <w:szCs w:val="22"/>
              </w:rPr>
              <w:t>Hláskosloví</w:t>
            </w:r>
          </w:p>
          <w:p w:rsidR="00F10AAE" w:rsidRPr="00533CAC" w:rsidRDefault="00F10AAE" w:rsidP="00F1617E">
            <w:pPr>
              <w:numPr>
                <w:ilvl w:val="0"/>
                <w:numId w:val="18"/>
              </w:numPr>
              <w:rPr>
                <w:b/>
                <w:bCs/>
                <w:sz w:val="22"/>
                <w:szCs w:val="22"/>
              </w:rPr>
            </w:pPr>
            <w:r w:rsidRPr="00533CAC">
              <w:rPr>
                <w:b/>
                <w:bCs/>
                <w:sz w:val="22"/>
                <w:szCs w:val="22"/>
              </w:rPr>
              <w:t>Párové souhlásky</w:t>
            </w:r>
          </w:p>
          <w:p w:rsidR="00F10AAE" w:rsidRPr="00533CAC" w:rsidRDefault="00F10AAE" w:rsidP="00317C21">
            <w:pPr>
              <w:rPr>
                <w:b/>
                <w:bCs/>
                <w:sz w:val="22"/>
                <w:szCs w:val="22"/>
              </w:rPr>
            </w:pP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ČJL-3-2-02</w:t>
            </w:r>
            <w:r w:rsidRPr="00533CAC">
              <w:rPr>
                <w:b/>
                <w:bCs/>
                <w:color w:val="000000"/>
                <w:sz w:val="22"/>
                <w:szCs w:val="22"/>
              </w:rPr>
              <w:t xml:space="preserve"> porovnává významy slov, zvláště slova opačného významu a slova významem souřadná, nadřazená a podřazená, vyhledá v textu slova příbuzná </w:t>
            </w:r>
          </w:p>
        </w:tc>
        <w:tc>
          <w:tcPr>
            <w:tcW w:w="3259" w:type="dxa"/>
          </w:tcPr>
          <w:p w:rsidR="00F10AAE" w:rsidRPr="00533CAC" w:rsidRDefault="00F10AAE" w:rsidP="00F1617E">
            <w:pPr>
              <w:numPr>
                <w:ilvl w:val="0"/>
                <w:numId w:val="17"/>
              </w:numPr>
              <w:rPr>
                <w:b/>
                <w:bCs/>
                <w:sz w:val="22"/>
                <w:szCs w:val="22"/>
              </w:rPr>
            </w:pPr>
            <w:r w:rsidRPr="00533CAC">
              <w:rPr>
                <w:b/>
                <w:bCs/>
                <w:sz w:val="22"/>
                <w:szCs w:val="22"/>
              </w:rPr>
              <w:t>Pozná slova významem podřazená a souřadná,</w:t>
            </w:r>
            <w:r>
              <w:rPr>
                <w:b/>
                <w:bCs/>
                <w:sz w:val="22"/>
                <w:szCs w:val="22"/>
              </w:rPr>
              <w:t xml:space="preserve"> </w:t>
            </w:r>
            <w:r w:rsidRPr="00533CAC">
              <w:rPr>
                <w:b/>
                <w:bCs/>
                <w:sz w:val="22"/>
                <w:szCs w:val="22"/>
              </w:rPr>
              <w:t>řekne k nim slovo nadřazené</w:t>
            </w:r>
          </w:p>
          <w:p w:rsidR="00F10AAE" w:rsidRPr="00533CAC" w:rsidRDefault="00F10AAE" w:rsidP="00F1617E">
            <w:pPr>
              <w:numPr>
                <w:ilvl w:val="0"/>
                <w:numId w:val="17"/>
              </w:numPr>
              <w:rPr>
                <w:b/>
                <w:bCs/>
                <w:sz w:val="22"/>
                <w:szCs w:val="22"/>
              </w:rPr>
            </w:pPr>
            <w:r w:rsidRPr="00533CAC">
              <w:rPr>
                <w:b/>
                <w:bCs/>
                <w:sz w:val="22"/>
                <w:szCs w:val="22"/>
              </w:rPr>
              <w:t>Pozná slovo souznačné,</w:t>
            </w:r>
            <w:r>
              <w:rPr>
                <w:b/>
                <w:bCs/>
                <w:sz w:val="22"/>
                <w:szCs w:val="22"/>
              </w:rPr>
              <w:t xml:space="preserve"> </w:t>
            </w:r>
            <w:r w:rsidRPr="00533CAC">
              <w:rPr>
                <w:b/>
                <w:bCs/>
                <w:sz w:val="22"/>
                <w:szCs w:val="22"/>
              </w:rPr>
              <w:t>protikladné, příbuzné</w:t>
            </w:r>
          </w:p>
          <w:p w:rsidR="00F10AAE" w:rsidRPr="00533CAC" w:rsidRDefault="00F10AAE" w:rsidP="00F1617E">
            <w:pPr>
              <w:numPr>
                <w:ilvl w:val="0"/>
                <w:numId w:val="17"/>
              </w:numPr>
              <w:rPr>
                <w:b/>
                <w:bCs/>
                <w:sz w:val="22"/>
                <w:szCs w:val="22"/>
              </w:rPr>
            </w:pPr>
            <w:r w:rsidRPr="00533CAC">
              <w:rPr>
                <w:b/>
                <w:bCs/>
                <w:sz w:val="22"/>
                <w:szCs w:val="22"/>
              </w:rPr>
              <w:t xml:space="preserve">Pomocí předpon a přípon tvoří slova příbuzná </w:t>
            </w:r>
          </w:p>
          <w:p w:rsidR="00F10AAE" w:rsidRPr="00533CAC" w:rsidRDefault="00F10AAE" w:rsidP="00F1617E">
            <w:pPr>
              <w:numPr>
                <w:ilvl w:val="0"/>
                <w:numId w:val="17"/>
              </w:numPr>
              <w:rPr>
                <w:b/>
                <w:bCs/>
                <w:sz w:val="22"/>
                <w:szCs w:val="22"/>
              </w:rPr>
            </w:pPr>
            <w:r w:rsidRPr="00533CAC">
              <w:rPr>
                <w:b/>
                <w:bCs/>
                <w:sz w:val="22"/>
                <w:szCs w:val="22"/>
              </w:rPr>
              <w:t>Pracuje se slovníkem</w:t>
            </w:r>
          </w:p>
        </w:tc>
        <w:tc>
          <w:tcPr>
            <w:tcW w:w="3260" w:type="dxa"/>
          </w:tcPr>
          <w:p w:rsidR="00F10AAE" w:rsidRPr="00533CAC" w:rsidRDefault="00F10AAE" w:rsidP="00F1617E">
            <w:pPr>
              <w:numPr>
                <w:ilvl w:val="0"/>
                <w:numId w:val="17"/>
              </w:numPr>
              <w:rPr>
                <w:b/>
                <w:bCs/>
                <w:sz w:val="22"/>
                <w:szCs w:val="22"/>
              </w:rPr>
            </w:pPr>
            <w:r w:rsidRPr="00533CAC">
              <w:rPr>
                <w:b/>
                <w:bCs/>
                <w:sz w:val="22"/>
                <w:szCs w:val="22"/>
              </w:rPr>
              <w:t>Význam slov</w:t>
            </w:r>
          </w:p>
        </w:tc>
      </w:tr>
      <w:tr w:rsidR="00F10AAE" w:rsidRPr="00533CAC">
        <w:tc>
          <w:tcPr>
            <w:tcW w:w="3259" w:type="dxa"/>
          </w:tcPr>
          <w:p w:rsidR="00F10AAE" w:rsidRPr="00533CAC" w:rsidRDefault="00F10AAE" w:rsidP="00317C21">
            <w:pPr>
              <w:pStyle w:val="Normlnweb"/>
              <w:spacing w:after="0"/>
              <w:rPr>
                <w:b/>
                <w:bCs/>
                <w:color w:val="000000"/>
                <w:sz w:val="22"/>
                <w:szCs w:val="22"/>
              </w:rPr>
            </w:pPr>
            <w:r w:rsidRPr="00533CAC">
              <w:rPr>
                <w:b/>
                <w:bCs/>
                <w:color w:val="000000"/>
                <w:sz w:val="22"/>
                <w:szCs w:val="22"/>
                <w:highlight w:val="lightGray"/>
              </w:rPr>
              <w:t>ČJL-3-2-03</w:t>
            </w:r>
            <w:r w:rsidRPr="00533CAC">
              <w:rPr>
                <w:b/>
                <w:bCs/>
                <w:color w:val="000000"/>
                <w:sz w:val="22"/>
                <w:szCs w:val="22"/>
              </w:rPr>
              <w:t xml:space="preserve"> porovnává a třídí slova podle zobecněného významu – děj, věc, okolnost, vlastnost </w:t>
            </w:r>
          </w:p>
        </w:tc>
        <w:tc>
          <w:tcPr>
            <w:tcW w:w="3259" w:type="dxa"/>
          </w:tcPr>
          <w:p w:rsidR="00F10AAE" w:rsidRPr="00533CAC" w:rsidRDefault="00F10AAE" w:rsidP="00F1617E">
            <w:pPr>
              <w:pStyle w:val="Normlnweb"/>
              <w:numPr>
                <w:ilvl w:val="0"/>
                <w:numId w:val="22"/>
              </w:numPr>
              <w:spacing w:after="0"/>
              <w:rPr>
                <w:b/>
                <w:bCs/>
                <w:sz w:val="22"/>
                <w:szCs w:val="22"/>
              </w:rPr>
            </w:pPr>
            <w:r w:rsidRPr="00533CAC">
              <w:rPr>
                <w:b/>
                <w:bCs/>
                <w:sz w:val="22"/>
                <w:szCs w:val="22"/>
              </w:rPr>
              <w:t>Píše správně velká písmena v obvyklých vlastních jménech osob, zvířat a místních pojmenováních</w:t>
            </w:r>
          </w:p>
        </w:tc>
        <w:tc>
          <w:tcPr>
            <w:tcW w:w="3260" w:type="dxa"/>
          </w:tcPr>
          <w:p w:rsidR="00F10AAE" w:rsidRPr="00533CAC" w:rsidRDefault="00F10AAE" w:rsidP="00F1617E">
            <w:pPr>
              <w:numPr>
                <w:ilvl w:val="0"/>
                <w:numId w:val="21"/>
              </w:numPr>
              <w:jc w:val="both"/>
              <w:rPr>
                <w:b/>
                <w:bCs/>
                <w:sz w:val="22"/>
                <w:szCs w:val="22"/>
              </w:rPr>
            </w:pPr>
            <w:r w:rsidRPr="00533CAC">
              <w:rPr>
                <w:b/>
                <w:bCs/>
                <w:sz w:val="22"/>
                <w:szCs w:val="22"/>
              </w:rPr>
              <w:t>Vlastní jména</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ČJL-3-2-04</w:t>
            </w:r>
            <w:r w:rsidRPr="00533CAC">
              <w:rPr>
                <w:b/>
                <w:bCs/>
                <w:color w:val="000000"/>
                <w:sz w:val="22"/>
                <w:szCs w:val="22"/>
              </w:rPr>
              <w:t xml:space="preserve"> rozlišuje slovní druhy v základním tvaru </w:t>
            </w:r>
          </w:p>
        </w:tc>
        <w:tc>
          <w:tcPr>
            <w:tcW w:w="3259" w:type="dxa"/>
          </w:tcPr>
          <w:p w:rsidR="00F10AAE" w:rsidRPr="00533CAC" w:rsidRDefault="00F10AAE" w:rsidP="00F1617E">
            <w:pPr>
              <w:numPr>
                <w:ilvl w:val="0"/>
                <w:numId w:val="20"/>
              </w:numPr>
              <w:jc w:val="both"/>
              <w:rPr>
                <w:b/>
                <w:bCs/>
                <w:sz w:val="22"/>
                <w:szCs w:val="22"/>
              </w:rPr>
            </w:pPr>
            <w:r w:rsidRPr="00533CAC">
              <w:rPr>
                <w:b/>
                <w:bCs/>
                <w:sz w:val="22"/>
                <w:szCs w:val="22"/>
              </w:rPr>
              <w:t>Rozlišuje slovní druhy v základním tvaru</w:t>
            </w:r>
          </w:p>
          <w:p w:rsidR="00F10AAE" w:rsidRPr="00533CAC" w:rsidRDefault="00F10AAE" w:rsidP="00F1617E">
            <w:pPr>
              <w:numPr>
                <w:ilvl w:val="0"/>
                <w:numId w:val="20"/>
              </w:numPr>
              <w:jc w:val="both"/>
              <w:rPr>
                <w:b/>
                <w:bCs/>
                <w:sz w:val="22"/>
                <w:szCs w:val="22"/>
              </w:rPr>
            </w:pPr>
            <w:r w:rsidRPr="00533CAC">
              <w:rPr>
                <w:b/>
                <w:bCs/>
                <w:sz w:val="22"/>
                <w:szCs w:val="22"/>
              </w:rPr>
              <w:t>Rozlišuje slova ohebná od neohebných</w:t>
            </w:r>
          </w:p>
          <w:p w:rsidR="00F10AAE" w:rsidRPr="00533CAC" w:rsidRDefault="00F10AAE" w:rsidP="00F1617E">
            <w:pPr>
              <w:numPr>
                <w:ilvl w:val="0"/>
                <w:numId w:val="20"/>
              </w:numPr>
              <w:rPr>
                <w:b/>
                <w:bCs/>
                <w:sz w:val="22"/>
                <w:szCs w:val="22"/>
              </w:rPr>
            </w:pPr>
            <w:r w:rsidRPr="00533CAC">
              <w:rPr>
                <w:b/>
                <w:bCs/>
                <w:sz w:val="22"/>
                <w:szCs w:val="22"/>
              </w:rPr>
              <w:t>Pracuje se základními mluvnickými kategoriemi podstatných jmen a sloves</w:t>
            </w:r>
          </w:p>
          <w:p w:rsidR="00F10AAE" w:rsidRPr="00533CAC" w:rsidRDefault="00F10AAE" w:rsidP="00F1617E">
            <w:pPr>
              <w:numPr>
                <w:ilvl w:val="0"/>
                <w:numId w:val="20"/>
              </w:numPr>
              <w:rPr>
                <w:b/>
                <w:bCs/>
                <w:sz w:val="22"/>
                <w:szCs w:val="22"/>
              </w:rPr>
            </w:pPr>
            <w:r w:rsidRPr="00533CAC">
              <w:rPr>
                <w:b/>
                <w:bCs/>
                <w:sz w:val="22"/>
                <w:szCs w:val="22"/>
              </w:rPr>
              <w:lastRenderedPageBreak/>
              <w:t>Užívá v mluveném projevu správné gramatické tvary podstatných jmen, přídavných jmen a sloves</w:t>
            </w: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lastRenderedPageBreak/>
              <w:t>Slovní druhy</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ČJL-3-2-05</w:t>
            </w:r>
            <w:r w:rsidRPr="00533CAC">
              <w:rPr>
                <w:b/>
                <w:bCs/>
                <w:color w:val="000000"/>
                <w:sz w:val="22"/>
                <w:szCs w:val="22"/>
              </w:rPr>
              <w:t xml:space="preserve"> užívá v mluveném projevu správné gramatické tvary podstatných jmen, přídavných jmen a sloves</w:t>
            </w:r>
          </w:p>
        </w:tc>
        <w:tc>
          <w:tcPr>
            <w:tcW w:w="3259" w:type="dxa"/>
          </w:tcPr>
          <w:p w:rsidR="00F10AAE" w:rsidRPr="00533CAC" w:rsidRDefault="00F10AAE" w:rsidP="00317C21">
            <w:pPr>
              <w:jc w:val="both"/>
              <w:rPr>
                <w:b/>
                <w:bCs/>
                <w:sz w:val="22"/>
                <w:szCs w:val="22"/>
              </w:rPr>
            </w:pP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t>Slovní druhy</w:t>
            </w:r>
          </w:p>
        </w:tc>
      </w:tr>
      <w:tr w:rsidR="00F10AAE" w:rsidRPr="00533CAC">
        <w:tc>
          <w:tcPr>
            <w:tcW w:w="3259" w:type="dxa"/>
          </w:tcPr>
          <w:p w:rsidR="00F10AAE" w:rsidRPr="00533CAC" w:rsidRDefault="00F10AAE" w:rsidP="00317C21">
            <w:pPr>
              <w:pStyle w:val="Default"/>
              <w:rPr>
                <w:rFonts w:ascii="Times New Roman" w:hAnsi="Times New Roman" w:cs="Times New Roman"/>
                <w:sz w:val="22"/>
                <w:szCs w:val="22"/>
              </w:rPr>
            </w:pPr>
            <w:r w:rsidRPr="00533CAC">
              <w:rPr>
                <w:rFonts w:ascii="Times New Roman" w:hAnsi="Times New Roman" w:cs="Times New Roman"/>
                <w:b/>
                <w:bCs/>
                <w:sz w:val="22"/>
                <w:szCs w:val="22"/>
                <w:highlight w:val="lightGray"/>
              </w:rPr>
              <w:t>ČJL-3-2-06</w:t>
            </w:r>
            <w:r w:rsidRPr="00533CAC">
              <w:rPr>
                <w:rFonts w:ascii="Times New Roman" w:hAnsi="Times New Roman" w:cs="Times New Roman"/>
                <w:b/>
                <w:bCs/>
                <w:sz w:val="22"/>
                <w:szCs w:val="22"/>
              </w:rPr>
              <w:t xml:space="preserve">   spojuje věty do jednodušších souvětí vhodnými spojkami a jinými spojovacími výrazy </w:t>
            </w:r>
          </w:p>
          <w:p w:rsidR="00F10AAE" w:rsidRPr="00533CAC" w:rsidRDefault="00F10AAE" w:rsidP="00317C21">
            <w:pPr>
              <w:pStyle w:val="Normlnweb"/>
              <w:spacing w:after="0"/>
              <w:rPr>
                <w:b/>
                <w:bCs/>
                <w:color w:val="000000"/>
                <w:sz w:val="22"/>
                <w:szCs w:val="22"/>
                <w:highlight w:val="lightGray"/>
              </w:rPr>
            </w:pPr>
          </w:p>
        </w:tc>
        <w:tc>
          <w:tcPr>
            <w:tcW w:w="3259" w:type="dxa"/>
          </w:tcPr>
          <w:p w:rsidR="00F10AAE" w:rsidRPr="00533CAC" w:rsidRDefault="00F10AAE" w:rsidP="00F1617E">
            <w:pPr>
              <w:numPr>
                <w:ilvl w:val="0"/>
                <w:numId w:val="19"/>
              </w:numPr>
              <w:rPr>
                <w:b/>
                <w:bCs/>
                <w:sz w:val="22"/>
                <w:szCs w:val="22"/>
              </w:rPr>
            </w:pPr>
            <w:r w:rsidRPr="00533CAC">
              <w:rPr>
                <w:b/>
                <w:bCs/>
                <w:sz w:val="22"/>
                <w:szCs w:val="22"/>
              </w:rPr>
              <w:t>Rozlišuje větu jednoduchou a souvětí</w:t>
            </w:r>
          </w:p>
          <w:p w:rsidR="00F10AAE" w:rsidRPr="00533CAC" w:rsidRDefault="00F10AAE" w:rsidP="00F1617E">
            <w:pPr>
              <w:numPr>
                <w:ilvl w:val="0"/>
                <w:numId w:val="19"/>
              </w:numPr>
              <w:rPr>
                <w:b/>
                <w:bCs/>
                <w:sz w:val="22"/>
                <w:szCs w:val="22"/>
              </w:rPr>
            </w:pPr>
            <w:r w:rsidRPr="00533CAC">
              <w:rPr>
                <w:b/>
                <w:bCs/>
                <w:sz w:val="22"/>
                <w:szCs w:val="22"/>
              </w:rPr>
              <w:t>Spojí věty jednoduché do souvětí</w:t>
            </w:r>
          </w:p>
          <w:p w:rsidR="00F10AAE" w:rsidRPr="00533CAC" w:rsidRDefault="00F10AAE" w:rsidP="00F1617E">
            <w:pPr>
              <w:numPr>
                <w:ilvl w:val="0"/>
                <w:numId w:val="19"/>
              </w:numPr>
              <w:rPr>
                <w:b/>
                <w:bCs/>
                <w:sz w:val="22"/>
                <w:szCs w:val="22"/>
              </w:rPr>
            </w:pPr>
            <w:r w:rsidRPr="00533CAC">
              <w:rPr>
                <w:b/>
                <w:bCs/>
                <w:sz w:val="22"/>
                <w:szCs w:val="22"/>
              </w:rPr>
              <w:t>Pozná ve větě základní skladebnou dvojici</w:t>
            </w: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t>Věta jednoduchá a souvětí</w:t>
            </w:r>
          </w:p>
        </w:tc>
      </w:tr>
      <w:tr w:rsidR="00F10AAE" w:rsidRPr="00533CAC">
        <w:tc>
          <w:tcPr>
            <w:tcW w:w="3259" w:type="dxa"/>
          </w:tcPr>
          <w:p w:rsidR="00F10AAE" w:rsidRPr="00533CAC" w:rsidRDefault="00F10AAE" w:rsidP="00317C21">
            <w:pPr>
              <w:pStyle w:val="Default"/>
              <w:rPr>
                <w:rFonts w:ascii="Times New Roman" w:hAnsi="Times New Roman" w:cs="Times New Roman"/>
                <w:sz w:val="22"/>
                <w:szCs w:val="22"/>
              </w:rPr>
            </w:pPr>
            <w:r w:rsidRPr="00533CAC">
              <w:rPr>
                <w:rFonts w:ascii="Times New Roman" w:hAnsi="Times New Roman" w:cs="Times New Roman"/>
                <w:b/>
                <w:bCs/>
                <w:sz w:val="22"/>
                <w:szCs w:val="22"/>
                <w:highlight w:val="lightGray"/>
              </w:rPr>
              <w:t>ČJL-3-2-07</w:t>
            </w:r>
            <w:r w:rsidRPr="00533CAC">
              <w:rPr>
                <w:rFonts w:ascii="Times New Roman" w:hAnsi="Times New Roman" w:cs="Times New Roman"/>
                <w:b/>
                <w:bCs/>
                <w:sz w:val="22"/>
                <w:szCs w:val="22"/>
              </w:rPr>
              <w:t xml:space="preserve"> rozlišuje v textu druhy vět podle postoje </w:t>
            </w:r>
            <w:proofErr w:type="gramStart"/>
            <w:r w:rsidRPr="00533CAC">
              <w:rPr>
                <w:rFonts w:ascii="Times New Roman" w:hAnsi="Times New Roman" w:cs="Times New Roman"/>
                <w:b/>
                <w:bCs/>
                <w:sz w:val="22"/>
                <w:szCs w:val="22"/>
              </w:rPr>
              <w:t>mluvčího  k</w:t>
            </w:r>
            <w:proofErr w:type="gramEnd"/>
            <w:r w:rsidRPr="00533CAC">
              <w:rPr>
                <w:rFonts w:ascii="Times New Roman" w:hAnsi="Times New Roman" w:cs="Times New Roman"/>
                <w:b/>
                <w:bCs/>
                <w:sz w:val="22"/>
                <w:szCs w:val="22"/>
              </w:rPr>
              <w:t xml:space="preserve"> jejich vytvoření volí vhodné jazykové i zvukové prostředky </w:t>
            </w:r>
          </w:p>
          <w:p w:rsidR="00F10AAE" w:rsidRPr="00533CAC" w:rsidRDefault="00F10AAE" w:rsidP="00317C21">
            <w:pPr>
              <w:pStyle w:val="Default"/>
              <w:rPr>
                <w:rFonts w:ascii="Times New Roman" w:hAnsi="Times New Roman" w:cs="Times New Roman"/>
                <w:b/>
                <w:bCs/>
                <w:sz w:val="22"/>
                <w:szCs w:val="22"/>
                <w:highlight w:val="lightGray"/>
              </w:rPr>
            </w:pPr>
          </w:p>
        </w:tc>
        <w:tc>
          <w:tcPr>
            <w:tcW w:w="3259" w:type="dxa"/>
          </w:tcPr>
          <w:p w:rsidR="00F10AAE" w:rsidRPr="00533CAC" w:rsidRDefault="00F10AAE" w:rsidP="00F1617E">
            <w:pPr>
              <w:numPr>
                <w:ilvl w:val="0"/>
                <w:numId w:val="27"/>
              </w:numPr>
              <w:rPr>
                <w:b/>
                <w:bCs/>
                <w:sz w:val="22"/>
                <w:szCs w:val="22"/>
              </w:rPr>
            </w:pPr>
            <w:r w:rsidRPr="00533CAC">
              <w:rPr>
                <w:b/>
                <w:bCs/>
                <w:sz w:val="22"/>
                <w:szCs w:val="22"/>
              </w:rPr>
              <w:t>Rozlišuje v textu druhy vět, používá správnou interpunkci</w:t>
            </w:r>
          </w:p>
          <w:p w:rsidR="00F10AAE" w:rsidRPr="00533CAC" w:rsidRDefault="00F10AAE" w:rsidP="00F1617E">
            <w:pPr>
              <w:numPr>
                <w:ilvl w:val="0"/>
                <w:numId w:val="27"/>
              </w:numPr>
              <w:rPr>
                <w:b/>
                <w:bCs/>
                <w:sz w:val="22"/>
                <w:szCs w:val="22"/>
              </w:rPr>
            </w:pPr>
            <w:r w:rsidRPr="00533CAC">
              <w:rPr>
                <w:b/>
                <w:bCs/>
                <w:sz w:val="22"/>
                <w:szCs w:val="22"/>
              </w:rPr>
              <w:t>Logicky uspořádá věty podle posloupnosti</w:t>
            </w: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t>Druhy vět</w:t>
            </w:r>
          </w:p>
        </w:tc>
      </w:tr>
      <w:tr w:rsidR="00F10AAE" w:rsidRPr="00533CAC">
        <w:tc>
          <w:tcPr>
            <w:tcW w:w="3259" w:type="dxa"/>
          </w:tcPr>
          <w:p w:rsidR="00F10AAE" w:rsidRPr="00533CAC" w:rsidRDefault="00F10AAE" w:rsidP="00317C21">
            <w:pPr>
              <w:pStyle w:val="Default"/>
              <w:rPr>
                <w:rFonts w:ascii="Times New Roman" w:hAnsi="Times New Roman" w:cs="Times New Roman"/>
                <w:sz w:val="22"/>
                <w:szCs w:val="22"/>
              </w:rPr>
            </w:pPr>
            <w:r w:rsidRPr="00533CAC">
              <w:rPr>
                <w:rFonts w:ascii="Times New Roman" w:hAnsi="Times New Roman" w:cs="Times New Roman"/>
                <w:b/>
                <w:bCs/>
                <w:sz w:val="22"/>
                <w:szCs w:val="22"/>
                <w:highlight w:val="lightGray"/>
              </w:rPr>
              <w:t>ČJL-3-2-08</w:t>
            </w:r>
            <w:r w:rsidRPr="00533CAC">
              <w:rPr>
                <w:rFonts w:ascii="Times New Roman" w:hAnsi="Times New Roman" w:cs="Times New Roman"/>
                <w:b/>
                <w:bCs/>
                <w:sz w:val="22"/>
                <w:szCs w:val="22"/>
              </w:rPr>
              <w:t xml:space="preserve"> odůvodňuje a píše správně: i/y po tvrdých a měkkých souhláskách i po obojetných souhláskách ve vyjmenovaných slovech; </w:t>
            </w:r>
            <w:proofErr w:type="spellStart"/>
            <w:r w:rsidRPr="00533CAC">
              <w:rPr>
                <w:rFonts w:ascii="Times New Roman" w:hAnsi="Times New Roman" w:cs="Times New Roman"/>
                <w:b/>
                <w:bCs/>
                <w:sz w:val="22"/>
                <w:szCs w:val="22"/>
              </w:rPr>
              <w:t>dě</w:t>
            </w:r>
            <w:proofErr w:type="spellEnd"/>
            <w:r w:rsidRPr="00533CAC">
              <w:rPr>
                <w:rFonts w:ascii="Times New Roman" w:hAnsi="Times New Roman" w:cs="Times New Roman"/>
                <w:b/>
                <w:bCs/>
                <w:sz w:val="22"/>
                <w:szCs w:val="22"/>
              </w:rPr>
              <w:t xml:space="preserve">, tě, ně, ú/ů, </w:t>
            </w:r>
            <w:proofErr w:type="spellStart"/>
            <w:r w:rsidRPr="00533CAC">
              <w:rPr>
                <w:rFonts w:ascii="Times New Roman" w:hAnsi="Times New Roman" w:cs="Times New Roman"/>
                <w:b/>
                <w:bCs/>
                <w:sz w:val="22"/>
                <w:szCs w:val="22"/>
              </w:rPr>
              <w:t>bě</w:t>
            </w:r>
            <w:proofErr w:type="spellEnd"/>
            <w:r w:rsidRPr="00533CAC">
              <w:rPr>
                <w:rFonts w:ascii="Times New Roman" w:hAnsi="Times New Roman" w:cs="Times New Roman"/>
                <w:b/>
                <w:bCs/>
                <w:sz w:val="22"/>
                <w:szCs w:val="22"/>
              </w:rPr>
              <w:t xml:space="preserve">, </w:t>
            </w:r>
            <w:proofErr w:type="spellStart"/>
            <w:r w:rsidRPr="00533CAC">
              <w:rPr>
                <w:rFonts w:ascii="Times New Roman" w:hAnsi="Times New Roman" w:cs="Times New Roman"/>
                <w:b/>
                <w:bCs/>
                <w:sz w:val="22"/>
                <w:szCs w:val="22"/>
              </w:rPr>
              <w:t>pě</w:t>
            </w:r>
            <w:proofErr w:type="spellEnd"/>
            <w:r w:rsidRPr="00533CAC">
              <w:rPr>
                <w:rFonts w:ascii="Times New Roman" w:hAnsi="Times New Roman" w:cs="Times New Roman"/>
                <w:b/>
                <w:bCs/>
                <w:sz w:val="22"/>
                <w:szCs w:val="22"/>
              </w:rPr>
              <w:t xml:space="preserve">, </w:t>
            </w:r>
            <w:proofErr w:type="spellStart"/>
            <w:r w:rsidRPr="00533CAC">
              <w:rPr>
                <w:rFonts w:ascii="Times New Roman" w:hAnsi="Times New Roman" w:cs="Times New Roman"/>
                <w:b/>
                <w:bCs/>
                <w:sz w:val="22"/>
                <w:szCs w:val="22"/>
              </w:rPr>
              <w:t>vě</w:t>
            </w:r>
            <w:proofErr w:type="spellEnd"/>
            <w:r w:rsidRPr="00533CAC">
              <w:rPr>
                <w:rFonts w:ascii="Times New Roman" w:hAnsi="Times New Roman" w:cs="Times New Roman"/>
                <w:b/>
                <w:bCs/>
                <w:sz w:val="22"/>
                <w:szCs w:val="22"/>
              </w:rPr>
              <w:t xml:space="preserve">, mě – mimo morfologický šev; velká písmena na začátku věty a v typických případech vlastních jmen osob, zvířat a místních pojmenování </w:t>
            </w:r>
          </w:p>
        </w:tc>
        <w:tc>
          <w:tcPr>
            <w:tcW w:w="3259" w:type="dxa"/>
          </w:tcPr>
          <w:p w:rsidR="00F10AAE" w:rsidRPr="00533CAC" w:rsidRDefault="00F10AAE" w:rsidP="00F1617E">
            <w:pPr>
              <w:numPr>
                <w:ilvl w:val="0"/>
                <w:numId w:val="18"/>
              </w:numPr>
              <w:rPr>
                <w:b/>
                <w:bCs/>
                <w:sz w:val="22"/>
                <w:szCs w:val="22"/>
              </w:rPr>
            </w:pPr>
            <w:r w:rsidRPr="00533CAC">
              <w:rPr>
                <w:b/>
                <w:bCs/>
                <w:sz w:val="22"/>
                <w:szCs w:val="22"/>
              </w:rPr>
              <w:t>Pamětně zvládne přehled vyjmenovaných slov</w:t>
            </w:r>
          </w:p>
          <w:p w:rsidR="00F10AAE" w:rsidRPr="00533CAC" w:rsidRDefault="00F10AAE" w:rsidP="00F1617E">
            <w:pPr>
              <w:numPr>
                <w:ilvl w:val="0"/>
                <w:numId w:val="18"/>
              </w:numPr>
              <w:rPr>
                <w:b/>
                <w:bCs/>
                <w:sz w:val="22"/>
                <w:szCs w:val="22"/>
              </w:rPr>
            </w:pPr>
            <w:r w:rsidRPr="00533CAC">
              <w:rPr>
                <w:b/>
                <w:bCs/>
                <w:sz w:val="22"/>
                <w:szCs w:val="22"/>
              </w:rPr>
              <w:t>Pomocí vyjmenovaných slov zdůvodní pravopis po obojetných souhláskách uvnitř slov</w:t>
            </w:r>
          </w:p>
          <w:p w:rsidR="00F10AAE" w:rsidRPr="00533CAC" w:rsidRDefault="00F10AAE" w:rsidP="00F1617E">
            <w:pPr>
              <w:numPr>
                <w:ilvl w:val="0"/>
                <w:numId w:val="18"/>
              </w:numPr>
              <w:rPr>
                <w:b/>
                <w:bCs/>
                <w:sz w:val="22"/>
                <w:szCs w:val="22"/>
              </w:rPr>
            </w:pPr>
            <w:r w:rsidRPr="00533CAC">
              <w:rPr>
                <w:b/>
                <w:bCs/>
                <w:sz w:val="22"/>
                <w:szCs w:val="22"/>
              </w:rPr>
              <w:t>Používá Pravidla českého pravopisu</w:t>
            </w: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t>Vyjmenovaná slova</w:t>
            </w:r>
          </w:p>
        </w:tc>
      </w:tr>
    </w:tbl>
    <w:p w:rsidR="00F10AAE" w:rsidRPr="00533CAC" w:rsidRDefault="00F10AAE" w:rsidP="00BD232C">
      <w:pPr>
        <w:jc w:val="both"/>
        <w:rPr>
          <w:b/>
          <w:bCs/>
          <w:sz w:val="22"/>
          <w:szCs w:val="22"/>
        </w:rPr>
      </w:pPr>
    </w:p>
    <w:p w:rsidR="00F10AAE" w:rsidRPr="000E3604" w:rsidRDefault="00F10AAE" w:rsidP="00BD232C">
      <w:pPr>
        <w:jc w:val="both"/>
        <w:rPr>
          <w:b/>
          <w:bCs/>
          <w:sz w:val="28"/>
          <w:szCs w:val="28"/>
        </w:rPr>
      </w:pPr>
      <w:r w:rsidRPr="000E3604">
        <w:rPr>
          <w:b/>
          <w:bCs/>
          <w:sz w:val="28"/>
          <w:szCs w:val="28"/>
        </w:rPr>
        <w:t>Literární výchova:</w:t>
      </w:r>
    </w:p>
    <w:p w:rsidR="00F10AAE" w:rsidRPr="00533CAC" w:rsidRDefault="00F10AAE" w:rsidP="00BD232C">
      <w:pPr>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081"/>
        <w:gridCol w:w="3017"/>
      </w:tblGrid>
      <w:tr w:rsidR="00F10AAE" w:rsidRPr="00533CAC">
        <w:tc>
          <w:tcPr>
            <w:tcW w:w="3259" w:type="dxa"/>
            <w:shd w:val="clear" w:color="auto" w:fill="E0E0E0"/>
          </w:tcPr>
          <w:p w:rsidR="00F10AAE" w:rsidRPr="00533CAC" w:rsidRDefault="00F10AAE" w:rsidP="00317C21">
            <w:pPr>
              <w:jc w:val="both"/>
              <w:rPr>
                <w:b/>
                <w:bCs/>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259" w:type="dxa"/>
            <w:shd w:val="clear" w:color="auto" w:fill="E0E0E0"/>
          </w:tcPr>
          <w:p w:rsidR="00F10AAE" w:rsidRPr="00533CAC" w:rsidRDefault="00F10AAE" w:rsidP="00317C21">
            <w:pPr>
              <w:jc w:val="both"/>
              <w:rPr>
                <w:b/>
                <w:bCs/>
                <w:sz w:val="22"/>
                <w:szCs w:val="22"/>
              </w:rPr>
            </w:pPr>
            <w:r w:rsidRPr="00533CAC">
              <w:rPr>
                <w:b/>
                <w:bCs/>
                <w:sz w:val="22"/>
                <w:szCs w:val="22"/>
              </w:rPr>
              <w:t>Školní výstupy</w:t>
            </w:r>
          </w:p>
        </w:tc>
        <w:tc>
          <w:tcPr>
            <w:tcW w:w="3260" w:type="dxa"/>
            <w:shd w:val="clear" w:color="auto" w:fill="E0E0E0"/>
          </w:tcPr>
          <w:p w:rsidR="00F10AAE" w:rsidRPr="00533CAC" w:rsidRDefault="00F10AAE" w:rsidP="00317C21">
            <w:pPr>
              <w:jc w:val="both"/>
              <w:rPr>
                <w:b/>
                <w:bCs/>
                <w:sz w:val="22"/>
                <w:szCs w:val="22"/>
              </w:rPr>
            </w:pPr>
            <w:r w:rsidRPr="00533CAC">
              <w:rPr>
                <w:b/>
                <w:bCs/>
                <w:sz w:val="22"/>
                <w:szCs w:val="22"/>
              </w:rPr>
              <w:t>Obsah učiva</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ČJL-3-3-01</w:t>
            </w:r>
            <w:r w:rsidRPr="00533CAC">
              <w:rPr>
                <w:sz w:val="22"/>
                <w:szCs w:val="22"/>
              </w:rPr>
              <w:t xml:space="preserve">   </w:t>
            </w:r>
            <w:r w:rsidRPr="00533CAC">
              <w:rPr>
                <w:b/>
                <w:bCs/>
                <w:color w:val="000000"/>
                <w:sz w:val="22"/>
                <w:szCs w:val="22"/>
              </w:rPr>
              <w:t xml:space="preserve">čte a přednáší zpaměti ve vhodném frázování a tempu literární texty přiměřené věku </w:t>
            </w:r>
          </w:p>
        </w:tc>
        <w:tc>
          <w:tcPr>
            <w:tcW w:w="3259" w:type="dxa"/>
          </w:tcPr>
          <w:p w:rsidR="00F10AAE" w:rsidRPr="00533CAC" w:rsidRDefault="00F10AAE" w:rsidP="00F1617E">
            <w:pPr>
              <w:numPr>
                <w:ilvl w:val="0"/>
                <w:numId w:val="19"/>
              </w:numPr>
              <w:rPr>
                <w:b/>
                <w:bCs/>
                <w:sz w:val="22"/>
                <w:szCs w:val="22"/>
              </w:rPr>
            </w:pPr>
            <w:r w:rsidRPr="00533CAC">
              <w:rPr>
                <w:b/>
                <w:bCs/>
                <w:sz w:val="22"/>
                <w:szCs w:val="22"/>
              </w:rPr>
              <w:t>Naučí se některé básně zpaměti¨</w:t>
            </w:r>
          </w:p>
          <w:p w:rsidR="00F10AAE" w:rsidRPr="00533CAC" w:rsidRDefault="00F10AAE" w:rsidP="00F1617E">
            <w:pPr>
              <w:numPr>
                <w:ilvl w:val="0"/>
                <w:numId w:val="19"/>
              </w:numPr>
              <w:rPr>
                <w:b/>
                <w:bCs/>
                <w:sz w:val="22"/>
                <w:szCs w:val="22"/>
              </w:rPr>
            </w:pPr>
            <w:r w:rsidRPr="00533CAC">
              <w:rPr>
                <w:b/>
                <w:bCs/>
                <w:sz w:val="22"/>
                <w:szCs w:val="22"/>
              </w:rPr>
              <w:t>Sděluje pocity z básně</w:t>
            </w:r>
          </w:p>
          <w:p w:rsidR="00F10AAE" w:rsidRPr="00533CAC" w:rsidRDefault="00F10AAE" w:rsidP="00F1617E">
            <w:pPr>
              <w:numPr>
                <w:ilvl w:val="0"/>
                <w:numId w:val="19"/>
              </w:numPr>
              <w:rPr>
                <w:b/>
                <w:bCs/>
                <w:sz w:val="22"/>
                <w:szCs w:val="22"/>
              </w:rPr>
            </w:pPr>
            <w:r w:rsidRPr="00533CAC">
              <w:rPr>
                <w:b/>
                <w:bCs/>
                <w:sz w:val="22"/>
                <w:szCs w:val="22"/>
              </w:rPr>
              <w:t>Určí rým, verš a sloku</w:t>
            </w:r>
          </w:p>
          <w:p w:rsidR="00F10AAE" w:rsidRPr="00533CAC" w:rsidRDefault="00F10AAE" w:rsidP="00F1617E">
            <w:pPr>
              <w:numPr>
                <w:ilvl w:val="0"/>
                <w:numId w:val="19"/>
              </w:numPr>
              <w:rPr>
                <w:b/>
                <w:bCs/>
                <w:sz w:val="22"/>
                <w:szCs w:val="22"/>
              </w:rPr>
            </w:pPr>
            <w:r w:rsidRPr="00533CAC">
              <w:rPr>
                <w:b/>
                <w:bCs/>
                <w:sz w:val="22"/>
                <w:szCs w:val="22"/>
              </w:rPr>
              <w:t>Vysvětlí vlastními slovy význam pranostiky,</w:t>
            </w:r>
            <w:r>
              <w:rPr>
                <w:b/>
                <w:bCs/>
                <w:sz w:val="22"/>
                <w:szCs w:val="22"/>
              </w:rPr>
              <w:t xml:space="preserve"> </w:t>
            </w:r>
            <w:r w:rsidRPr="00533CAC">
              <w:rPr>
                <w:b/>
                <w:bCs/>
                <w:sz w:val="22"/>
                <w:szCs w:val="22"/>
              </w:rPr>
              <w:t>přísloví a rčení</w:t>
            </w:r>
          </w:p>
          <w:p w:rsidR="00F10AAE" w:rsidRPr="00AB2423" w:rsidRDefault="00F10AAE" w:rsidP="00F1617E">
            <w:pPr>
              <w:numPr>
                <w:ilvl w:val="0"/>
                <w:numId w:val="19"/>
              </w:numPr>
              <w:rPr>
                <w:sz w:val="22"/>
                <w:szCs w:val="22"/>
              </w:rPr>
            </w:pPr>
            <w:r w:rsidRPr="00533CAC">
              <w:rPr>
                <w:b/>
                <w:bCs/>
                <w:sz w:val="22"/>
                <w:szCs w:val="22"/>
              </w:rPr>
              <w:t>Učí se číst pozorně, plynule</w:t>
            </w:r>
          </w:p>
        </w:tc>
        <w:tc>
          <w:tcPr>
            <w:tcW w:w="3260" w:type="dxa"/>
          </w:tcPr>
          <w:p w:rsidR="00F10AAE" w:rsidRPr="00533CAC" w:rsidRDefault="00F10AAE" w:rsidP="00F1617E">
            <w:pPr>
              <w:numPr>
                <w:ilvl w:val="0"/>
                <w:numId w:val="19"/>
              </w:numPr>
              <w:rPr>
                <w:b/>
                <w:bCs/>
                <w:sz w:val="22"/>
                <w:szCs w:val="22"/>
              </w:rPr>
            </w:pPr>
            <w:r w:rsidRPr="00533CAC">
              <w:rPr>
                <w:b/>
                <w:bCs/>
                <w:sz w:val="22"/>
                <w:szCs w:val="22"/>
              </w:rPr>
              <w:t>Básně,</w:t>
            </w:r>
            <w:r>
              <w:rPr>
                <w:b/>
                <w:bCs/>
                <w:sz w:val="22"/>
                <w:szCs w:val="22"/>
              </w:rPr>
              <w:t xml:space="preserve"> </w:t>
            </w:r>
            <w:r w:rsidRPr="00533CAC">
              <w:rPr>
                <w:b/>
                <w:bCs/>
                <w:sz w:val="22"/>
                <w:szCs w:val="22"/>
              </w:rPr>
              <w:t>pranostiky, přísloví a rčení</w:t>
            </w: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p w:rsidR="00F10AAE" w:rsidRPr="00533CAC" w:rsidRDefault="00F10AAE" w:rsidP="00317C21">
            <w:pPr>
              <w:rPr>
                <w:b/>
                <w:bCs/>
                <w:sz w:val="22"/>
                <w:szCs w:val="22"/>
              </w:rPr>
            </w:pP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ČJL-3-3-02</w:t>
            </w:r>
            <w:r w:rsidRPr="00533CAC">
              <w:rPr>
                <w:sz w:val="22"/>
                <w:szCs w:val="22"/>
              </w:rPr>
              <w:t xml:space="preserve">   </w:t>
            </w:r>
            <w:r w:rsidRPr="00533CAC">
              <w:rPr>
                <w:b/>
                <w:bCs/>
                <w:color w:val="000000"/>
                <w:sz w:val="22"/>
                <w:szCs w:val="22"/>
              </w:rPr>
              <w:t xml:space="preserve">vyjadřuje své pocity z přečteného textu </w:t>
            </w:r>
          </w:p>
        </w:tc>
        <w:tc>
          <w:tcPr>
            <w:tcW w:w="3259" w:type="dxa"/>
          </w:tcPr>
          <w:p w:rsidR="00F10AAE" w:rsidRPr="00533CAC" w:rsidRDefault="00F10AAE" w:rsidP="00F1617E">
            <w:pPr>
              <w:numPr>
                <w:ilvl w:val="0"/>
                <w:numId w:val="19"/>
              </w:numPr>
              <w:rPr>
                <w:b/>
                <w:bCs/>
                <w:sz w:val="22"/>
                <w:szCs w:val="22"/>
              </w:rPr>
            </w:pPr>
            <w:r w:rsidRPr="00533CAC">
              <w:rPr>
                <w:b/>
                <w:bCs/>
                <w:sz w:val="22"/>
                <w:szCs w:val="22"/>
              </w:rPr>
              <w:t>Propojuje a kombinuje somatické dovednosti k vyjádření vnitřních stavů a emocí</w:t>
            </w:r>
          </w:p>
          <w:p w:rsidR="00F10AAE" w:rsidRPr="00533CAC" w:rsidRDefault="00F10AAE" w:rsidP="00F1617E">
            <w:pPr>
              <w:numPr>
                <w:ilvl w:val="0"/>
                <w:numId w:val="19"/>
              </w:numPr>
              <w:rPr>
                <w:b/>
                <w:bCs/>
                <w:sz w:val="22"/>
                <w:szCs w:val="22"/>
              </w:rPr>
            </w:pPr>
            <w:r w:rsidRPr="00533CAC">
              <w:rPr>
                <w:b/>
                <w:bCs/>
                <w:sz w:val="22"/>
                <w:szCs w:val="22"/>
              </w:rPr>
              <w:t>Vstupuje do rolí a herních situací</w:t>
            </w:r>
          </w:p>
          <w:p w:rsidR="00F10AAE" w:rsidRPr="00533CAC" w:rsidRDefault="00F10AAE" w:rsidP="00F1617E">
            <w:pPr>
              <w:numPr>
                <w:ilvl w:val="0"/>
                <w:numId w:val="19"/>
              </w:numPr>
              <w:rPr>
                <w:b/>
                <w:bCs/>
                <w:sz w:val="22"/>
                <w:szCs w:val="22"/>
              </w:rPr>
            </w:pPr>
            <w:r w:rsidRPr="00533CAC">
              <w:rPr>
                <w:b/>
                <w:bCs/>
                <w:sz w:val="22"/>
                <w:szCs w:val="22"/>
              </w:rPr>
              <w:lastRenderedPageBreak/>
              <w:t>Podílí se na kolektivní dramatizaci</w:t>
            </w:r>
          </w:p>
          <w:p w:rsidR="00F10AAE" w:rsidRPr="00533CAC" w:rsidRDefault="00F10AAE" w:rsidP="00F1617E">
            <w:pPr>
              <w:numPr>
                <w:ilvl w:val="0"/>
                <w:numId w:val="19"/>
              </w:numPr>
              <w:rPr>
                <w:b/>
                <w:bCs/>
                <w:sz w:val="22"/>
                <w:szCs w:val="22"/>
              </w:rPr>
            </w:pPr>
            <w:r w:rsidRPr="00533CAC">
              <w:rPr>
                <w:b/>
                <w:bCs/>
                <w:sz w:val="22"/>
                <w:szCs w:val="22"/>
              </w:rPr>
              <w:t>Charakterizuje literární postavy</w:t>
            </w:r>
          </w:p>
          <w:p w:rsidR="00F10AAE" w:rsidRPr="00533CAC" w:rsidRDefault="00F10AAE" w:rsidP="00F1617E">
            <w:pPr>
              <w:numPr>
                <w:ilvl w:val="0"/>
                <w:numId w:val="19"/>
              </w:numPr>
              <w:rPr>
                <w:b/>
                <w:bCs/>
                <w:sz w:val="22"/>
                <w:szCs w:val="22"/>
              </w:rPr>
            </w:pPr>
            <w:r w:rsidRPr="00533CAC">
              <w:rPr>
                <w:b/>
                <w:bCs/>
                <w:sz w:val="22"/>
                <w:szCs w:val="22"/>
              </w:rPr>
              <w:t>Kreslí ilustrace k přečtenému textu</w:t>
            </w:r>
          </w:p>
        </w:tc>
        <w:tc>
          <w:tcPr>
            <w:tcW w:w="3260" w:type="dxa"/>
          </w:tcPr>
          <w:p w:rsidR="00F10AAE" w:rsidRPr="00533CAC" w:rsidRDefault="00F10AAE" w:rsidP="00F1617E">
            <w:pPr>
              <w:numPr>
                <w:ilvl w:val="0"/>
                <w:numId w:val="19"/>
              </w:numPr>
              <w:rPr>
                <w:b/>
                <w:bCs/>
                <w:sz w:val="22"/>
                <w:szCs w:val="22"/>
              </w:rPr>
            </w:pPr>
            <w:r w:rsidRPr="00533CAC">
              <w:rPr>
                <w:b/>
                <w:bCs/>
                <w:sz w:val="22"/>
                <w:szCs w:val="22"/>
              </w:rPr>
              <w:lastRenderedPageBreak/>
              <w:t>Dramatická výchova</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ČJL-3-3-03</w:t>
            </w:r>
            <w:r w:rsidRPr="00533CAC">
              <w:rPr>
                <w:b/>
                <w:bCs/>
                <w:color w:val="000000"/>
                <w:sz w:val="22"/>
                <w:szCs w:val="22"/>
              </w:rPr>
              <w:t xml:space="preserve">   rozlišuje vyjadřování v próze a ve verších, odlišuje pohádku od ostatních vyprávění</w:t>
            </w:r>
          </w:p>
        </w:tc>
        <w:tc>
          <w:tcPr>
            <w:tcW w:w="3259" w:type="dxa"/>
          </w:tcPr>
          <w:p w:rsidR="00F10AAE" w:rsidRPr="00533CAC" w:rsidRDefault="00F10AAE" w:rsidP="00F1617E">
            <w:pPr>
              <w:pStyle w:val="Normlnweb"/>
              <w:numPr>
                <w:ilvl w:val="0"/>
                <w:numId w:val="40"/>
              </w:numPr>
              <w:spacing w:after="0"/>
              <w:rPr>
                <w:b/>
                <w:bCs/>
                <w:sz w:val="22"/>
                <w:szCs w:val="22"/>
              </w:rPr>
            </w:pPr>
            <w:r w:rsidRPr="00533CAC">
              <w:rPr>
                <w:b/>
                <w:bCs/>
                <w:sz w:val="22"/>
                <w:szCs w:val="22"/>
              </w:rPr>
              <w:t>Rozliší poezii a prózu</w:t>
            </w:r>
          </w:p>
          <w:p w:rsidR="00F10AAE" w:rsidRPr="00533CAC" w:rsidRDefault="00F10AAE" w:rsidP="00F1617E">
            <w:pPr>
              <w:pStyle w:val="Normlnweb"/>
              <w:numPr>
                <w:ilvl w:val="0"/>
                <w:numId w:val="40"/>
              </w:numPr>
              <w:spacing w:after="0"/>
              <w:rPr>
                <w:b/>
                <w:bCs/>
                <w:sz w:val="22"/>
                <w:szCs w:val="22"/>
              </w:rPr>
            </w:pPr>
            <w:r w:rsidRPr="00533CAC">
              <w:rPr>
                <w:b/>
                <w:bCs/>
                <w:sz w:val="22"/>
                <w:szCs w:val="22"/>
              </w:rPr>
              <w:t>Rozlišuje základní typy literárních textů</w:t>
            </w:r>
          </w:p>
          <w:p w:rsidR="00F10AAE" w:rsidRPr="00533CAC" w:rsidRDefault="00F10AAE" w:rsidP="00F1617E">
            <w:pPr>
              <w:pStyle w:val="Normlnweb"/>
              <w:numPr>
                <w:ilvl w:val="0"/>
                <w:numId w:val="40"/>
              </w:numPr>
              <w:spacing w:after="0"/>
              <w:rPr>
                <w:b/>
                <w:bCs/>
                <w:sz w:val="22"/>
                <w:szCs w:val="22"/>
              </w:rPr>
            </w:pPr>
            <w:r w:rsidRPr="00533CAC">
              <w:rPr>
                <w:b/>
                <w:bCs/>
                <w:sz w:val="22"/>
                <w:szCs w:val="22"/>
              </w:rPr>
              <w:t>Zná rozdíl mezi literaturou uměleckou a naučnou</w:t>
            </w:r>
          </w:p>
          <w:p w:rsidR="00F10AAE" w:rsidRPr="00533CAC" w:rsidRDefault="00F10AAE" w:rsidP="00F1617E">
            <w:pPr>
              <w:pStyle w:val="Normlnweb"/>
              <w:numPr>
                <w:ilvl w:val="0"/>
                <w:numId w:val="40"/>
              </w:numPr>
              <w:spacing w:after="0"/>
              <w:rPr>
                <w:b/>
                <w:bCs/>
                <w:sz w:val="22"/>
                <w:szCs w:val="22"/>
              </w:rPr>
            </w:pPr>
            <w:r w:rsidRPr="00533CAC">
              <w:rPr>
                <w:b/>
                <w:bCs/>
                <w:sz w:val="22"/>
                <w:szCs w:val="22"/>
              </w:rPr>
              <w:t>Určí základní znaky pohádky a pověsti</w:t>
            </w:r>
          </w:p>
          <w:p w:rsidR="00F10AAE" w:rsidRPr="00533CAC" w:rsidRDefault="00F10AAE" w:rsidP="00F1617E">
            <w:pPr>
              <w:pStyle w:val="Normlnweb"/>
              <w:numPr>
                <w:ilvl w:val="0"/>
                <w:numId w:val="40"/>
              </w:numPr>
              <w:spacing w:after="0"/>
              <w:rPr>
                <w:b/>
                <w:bCs/>
                <w:sz w:val="22"/>
                <w:szCs w:val="22"/>
              </w:rPr>
            </w:pPr>
            <w:r w:rsidRPr="00533CAC">
              <w:rPr>
                <w:b/>
                <w:bCs/>
                <w:sz w:val="22"/>
                <w:szCs w:val="22"/>
              </w:rPr>
              <w:t>Reprodukuje shlédnuté divadelní nebo filmové představení</w:t>
            </w:r>
          </w:p>
          <w:p w:rsidR="00F10AAE" w:rsidRPr="00533CAC" w:rsidRDefault="00F10AAE" w:rsidP="00F1617E">
            <w:pPr>
              <w:pStyle w:val="Normlnweb"/>
              <w:numPr>
                <w:ilvl w:val="0"/>
                <w:numId w:val="40"/>
              </w:numPr>
              <w:spacing w:after="0"/>
              <w:rPr>
                <w:b/>
                <w:bCs/>
                <w:sz w:val="22"/>
                <w:szCs w:val="22"/>
              </w:rPr>
            </w:pPr>
            <w:r w:rsidRPr="00533CAC">
              <w:rPr>
                <w:b/>
                <w:bCs/>
                <w:sz w:val="22"/>
                <w:szCs w:val="22"/>
              </w:rPr>
              <w:t>Vyjadřuje své dojmy ze shlédnutého představení</w:t>
            </w:r>
          </w:p>
          <w:p w:rsidR="00F10AAE" w:rsidRPr="00533CAC" w:rsidRDefault="00F10AAE" w:rsidP="00F1617E">
            <w:pPr>
              <w:pStyle w:val="Normlnweb"/>
              <w:numPr>
                <w:ilvl w:val="0"/>
                <w:numId w:val="40"/>
              </w:numPr>
              <w:spacing w:after="0"/>
              <w:rPr>
                <w:b/>
                <w:bCs/>
                <w:sz w:val="22"/>
                <w:szCs w:val="22"/>
              </w:rPr>
            </w:pPr>
            <w:r w:rsidRPr="00533CAC">
              <w:rPr>
                <w:b/>
                <w:bCs/>
                <w:sz w:val="22"/>
                <w:szCs w:val="22"/>
              </w:rPr>
              <w:t>Výtvarně ztvární shlédnuté nebo slyšené představení</w:t>
            </w:r>
          </w:p>
          <w:p w:rsidR="00F10AAE" w:rsidRPr="00533CAC" w:rsidRDefault="00F10AAE" w:rsidP="00317C21">
            <w:pPr>
              <w:pStyle w:val="Normlnweb"/>
              <w:spacing w:after="0"/>
              <w:rPr>
                <w:b/>
                <w:bCs/>
                <w:sz w:val="22"/>
                <w:szCs w:val="22"/>
              </w:rPr>
            </w:pPr>
          </w:p>
        </w:tc>
        <w:tc>
          <w:tcPr>
            <w:tcW w:w="3260" w:type="dxa"/>
          </w:tcPr>
          <w:p w:rsidR="00F10AAE" w:rsidRPr="00533CAC" w:rsidRDefault="00F10AAE" w:rsidP="00F1617E">
            <w:pPr>
              <w:numPr>
                <w:ilvl w:val="0"/>
                <w:numId w:val="39"/>
              </w:numPr>
              <w:jc w:val="both"/>
              <w:rPr>
                <w:b/>
                <w:bCs/>
                <w:sz w:val="22"/>
                <w:szCs w:val="22"/>
              </w:rPr>
            </w:pPr>
            <w:r w:rsidRPr="00533CAC">
              <w:rPr>
                <w:b/>
                <w:bCs/>
                <w:sz w:val="22"/>
                <w:szCs w:val="22"/>
              </w:rPr>
              <w:t>Základní literární pojmy</w:t>
            </w:r>
          </w:p>
          <w:p w:rsidR="00F10AAE" w:rsidRPr="00533CAC" w:rsidRDefault="00F10AAE" w:rsidP="00317C21">
            <w:pPr>
              <w:jc w:val="both"/>
              <w:rPr>
                <w:b/>
                <w:bCs/>
                <w:sz w:val="22"/>
                <w:szCs w:val="22"/>
              </w:rPr>
            </w:pPr>
          </w:p>
          <w:p w:rsidR="00F10AAE" w:rsidRPr="00533CAC" w:rsidRDefault="00F10AAE" w:rsidP="00317C21">
            <w:pPr>
              <w:jc w:val="both"/>
              <w:rPr>
                <w:b/>
                <w:bCs/>
                <w:sz w:val="22"/>
                <w:szCs w:val="22"/>
              </w:rPr>
            </w:pPr>
          </w:p>
          <w:p w:rsidR="00F10AAE" w:rsidRPr="00533CAC" w:rsidRDefault="00F10AAE" w:rsidP="00317C21">
            <w:pPr>
              <w:jc w:val="both"/>
              <w:rPr>
                <w:b/>
                <w:bCs/>
                <w:sz w:val="22"/>
                <w:szCs w:val="22"/>
              </w:rPr>
            </w:pPr>
          </w:p>
          <w:p w:rsidR="00F10AAE" w:rsidRPr="00533CAC" w:rsidRDefault="00F10AAE" w:rsidP="00317C21">
            <w:pPr>
              <w:jc w:val="both"/>
              <w:rPr>
                <w:b/>
                <w:bCs/>
                <w:sz w:val="22"/>
                <w:szCs w:val="22"/>
              </w:rPr>
            </w:pPr>
          </w:p>
          <w:p w:rsidR="00F10AAE" w:rsidRPr="00533CAC" w:rsidRDefault="00F10AAE" w:rsidP="00317C21">
            <w:pPr>
              <w:jc w:val="both"/>
              <w:rPr>
                <w:b/>
                <w:bCs/>
                <w:sz w:val="22"/>
                <w:szCs w:val="22"/>
              </w:rPr>
            </w:pPr>
          </w:p>
          <w:p w:rsidR="00F10AAE" w:rsidRPr="00533CAC" w:rsidRDefault="00F10AAE" w:rsidP="00317C21">
            <w:pPr>
              <w:jc w:val="both"/>
              <w:rPr>
                <w:b/>
                <w:bCs/>
                <w:sz w:val="22"/>
                <w:szCs w:val="22"/>
              </w:rPr>
            </w:pPr>
          </w:p>
          <w:p w:rsidR="00F10AAE" w:rsidRPr="00533CAC" w:rsidRDefault="00F10AAE" w:rsidP="00F1617E">
            <w:pPr>
              <w:numPr>
                <w:ilvl w:val="0"/>
                <w:numId w:val="39"/>
              </w:numPr>
              <w:jc w:val="both"/>
              <w:rPr>
                <w:b/>
                <w:bCs/>
                <w:sz w:val="22"/>
                <w:szCs w:val="22"/>
              </w:rPr>
            </w:pPr>
            <w:r w:rsidRPr="00533CAC">
              <w:rPr>
                <w:b/>
                <w:bCs/>
                <w:sz w:val="22"/>
                <w:szCs w:val="22"/>
              </w:rPr>
              <w:t>Divadlo, film,</w:t>
            </w:r>
            <w:r>
              <w:rPr>
                <w:b/>
                <w:bCs/>
                <w:sz w:val="22"/>
                <w:szCs w:val="22"/>
              </w:rPr>
              <w:t xml:space="preserve"> </w:t>
            </w:r>
            <w:r w:rsidRPr="00533CAC">
              <w:rPr>
                <w:b/>
                <w:bCs/>
                <w:sz w:val="22"/>
                <w:szCs w:val="22"/>
              </w:rPr>
              <w:t>televize,</w:t>
            </w:r>
            <w:r>
              <w:rPr>
                <w:b/>
                <w:bCs/>
                <w:sz w:val="22"/>
                <w:szCs w:val="22"/>
              </w:rPr>
              <w:t xml:space="preserve"> </w:t>
            </w:r>
            <w:r w:rsidRPr="00533CAC">
              <w:rPr>
                <w:b/>
                <w:bCs/>
                <w:sz w:val="22"/>
                <w:szCs w:val="22"/>
              </w:rPr>
              <w:t>rozhlas</w:t>
            </w:r>
          </w:p>
        </w:tc>
      </w:tr>
      <w:tr w:rsidR="00F10AAE" w:rsidRPr="00533CAC">
        <w:tc>
          <w:tcPr>
            <w:tcW w:w="3259" w:type="dxa"/>
          </w:tcPr>
          <w:p w:rsidR="00F10AAE" w:rsidRPr="00533CAC" w:rsidRDefault="00F10AAE" w:rsidP="00317C21">
            <w:pPr>
              <w:pStyle w:val="Normlnweb"/>
              <w:spacing w:after="0"/>
              <w:rPr>
                <w:sz w:val="22"/>
                <w:szCs w:val="22"/>
              </w:rPr>
            </w:pPr>
            <w:r w:rsidRPr="00533CAC">
              <w:rPr>
                <w:b/>
                <w:bCs/>
                <w:color w:val="000000"/>
                <w:sz w:val="22"/>
                <w:szCs w:val="22"/>
                <w:highlight w:val="lightGray"/>
              </w:rPr>
              <w:t>ČJL-3-3-04</w:t>
            </w:r>
            <w:r w:rsidRPr="00533CAC">
              <w:rPr>
                <w:b/>
                <w:bCs/>
                <w:color w:val="000000"/>
                <w:sz w:val="22"/>
                <w:szCs w:val="22"/>
              </w:rPr>
              <w:t xml:space="preserve"> pracuje tvořivě s literárním textem podle pokynů učitele a podle svých schopností</w:t>
            </w:r>
          </w:p>
        </w:tc>
        <w:tc>
          <w:tcPr>
            <w:tcW w:w="3259" w:type="dxa"/>
          </w:tcPr>
          <w:p w:rsidR="00F10AAE" w:rsidRPr="00533CAC" w:rsidRDefault="00F10AAE" w:rsidP="00F1617E">
            <w:pPr>
              <w:numPr>
                <w:ilvl w:val="0"/>
                <w:numId w:val="19"/>
              </w:numPr>
              <w:rPr>
                <w:sz w:val="22"/>
                <w:szCs w:val="22"/>
              </w:rPr>
            </w:pPr>
            <w:r w:rsidRPr="00533CAC">
              <w:rPr>
                <w:b/>
                <w:bCs/>
                <w:sz w:val="22"/>
                <w:szCs w:val="22"/>
              </w:rPr>
              <w:t>Rozpozná charakteristická díla českých i světových autorů a jejich hrdiny</w:t>
            </w:r>
          </w:p>
          <w:p w:rsidR="00F10AAE" w:rsidRPr="00533CAC" w:rsidRDefault="00F10AAE" w:rsidP="00F1617E">
            <w:pPr>
              <w:numPr>
                <w:ilvl w:val="0"/>
                <w:numId w:val="19"/>
              </w:numPr>
              <w:rPr>
                <w:sz w:val="22"/>
                <w:szCs w:val="22"/>
              </w:rPr>
            </w:pPr>
            <w:r w:rsidRPr="00533CAC">
              <w:rPr>
                <w:b/>
                <w:bCs/>
                <w:sz w:val="22"/>
                <w:szCs w:val="22"/>
              </w:rPr>
              <w:t xml:space="preserve">Rozpozná charakteristické ilustrace dětských malířů </w:t>
            </w:r>
          </w:p>
          <w:p w:rsidR="00F10AAE" w:rsidRPr="00533CAC" w:rsidRDefault="00F10AAE" w:rsidP="00F1617E">
            <w:pPr>
              <w:numPr>
                <w:ilvl w:val="0"/>
                <w:numId w:val="19"/>
              </w:numPr>
              <w:rPr>
                <w:sz w:val="22"/>
                <w:szCs w:val="22"/>
              </w:rPr>
            </w:pPr>
            <w:r w:rsidRPr="00533CAC">
              <w:rPr>
                <w:b/>
                <w:bCs/>
                <w:sz w:val="22"/>
                <w:szCs w:val="22"/>
              </w:rPr>
              <w:t>Umí vyhledat orientační prvky v textu</w:t>
            </w:r>
          </w:p>
          <w:p w:rsidR="00F10AAE" w:rsidRPr="00533CAC" w:rsidRDefault="00F10AAE" w:rsidP="00317C21">
            <w:pPr>
              <w:rPr>
                <w:sz w:val="22"/>
                <w:szCs w:val="22"/>
              </w:rPr>
            </w:pPr>
          </w:p>
        </w:tc>
        <w:tc>
          <w:tcPr>
            <w:tcW w:w="3260" w:type="dxa"/>
          </w:tcPr>
          <w:p w:rsidR="00F10AAE" w:rsidRPr="00533CAC" w:rsidRDefault="00F10AAE" w:rsidP="00F1617E">
            <w:pPr>
              <w:numPr>
                <w:ilvl w:val="0"/>
                <w:numId w:val="19"/>
              </w:numPr>
              <w:jc w:val="both"/>
              <w:rPr>
                <w:b/>
                <w:bCs/>
                <w:sz w:val="22"/>
                <w:szCs w:val="22"/>
              </w:rPr>
            </w:pPr>
            <w:r w:rsidRPr="00533CAC">
              <w:rPr>
                <w:b/>
                <w:bCs/>
                <w:sz w:val="22"/>
                <w:szCs w:val="22"/>
              </w:rPr>
              <w:t>Práce s literárním textem českých i světových autorů</w:t>
            </w:r>
          </w:p>
        </w:tc>
      </w:tr>
    </w:tbl>
    <w:p w:rsidR="00F10AAE" w:rsidRPr="00533CAC" w:rsidRDefault="00F10AAE" w:rsidP="00BD232C">
      <w:pPr>
        <w:rPr>
          <w:sz w:val="22"/>
          <w:szCs w:val="22"/>
        </w:rPr>
      </w:pPr>
    </w:p>
    <w:p w:rsidR="00F10AAE" w:rsidRPr="00533CAC" w:rsidRDefault="00F10AAE" w:rsidP="00BD232C">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10AAE" w:rsidRPr="00533CAC">
        <w:tc>
          <w:tcPr>
            <w:tcW w:w="9778" w:type="dxa"/>
            <w:shd w:val="clear" w:color="auto" w:fill="FFFFFF"/>
          </w:tcPr>
          <w:p w:rsidR="00F10AAE" w:rsidRPr="00AB2423" w:rsidRDefault="00F10AAE" w:rsidP="00317C21">
            <w:pPr>
              <w:jc w:val="both"/>
              <w:rPr>
                <w:b/>
                <w:bCs/>
                <w:sz w:val="28"/>
                <w:szCs w:val="28"/>
              </w:rPr>
            </w:pPr>
            <w:r w:rsidRPr="00AB2423">
              <w:rPr>
                <w:b/>
                <w:bCs/>
                <w:sz w:val="28"/>
                <w:szCs w:val="28"/>
              </w:rPr>
              <w:t>Český jazyk –</w:t>
            </w:r>
            <w:r>
              <w:rPr>
                <w:b/>
                <w:bCs/>
                <w:sz w:val="28"/>
                <w:szCs w:val="28"/>
              </w:rPr>
              <w:t xml:space="preserve"> </w:t>
            </w:r>
            <w:r w:rsidRPr="00AB2423">
              <w:rPr>
                <w:b/>
                <w:bCs/>
                <w:sz w:val="28"/>
                <w:szCs w:val="28"/>
              </w:rPr>
              <w:t xml:space="preserve">5. ročník </w:t>
            </w:r>
          </w:p>
        </w:tc>
      </w:tr>
    </w:tbl>
    <w:p w:rsidR="00F10AAE" w:rsidRPr="00533CAC" w:rsidRDefault="00F10AAE" w:rsidP="00BD232C">
      <w:pPr>
        <w:jc w:val="both"/>
        <w:rPr>
          <w:b/>
          <w:bCs/>
          <w:sz w:val="22"/>
          <w:szCs w:val="22"/>
        </w:rPr>
      </w:pPr>
    </w:p>
    <w:p w:rsidR="00F10AAE" w:rsidRPr="000E3604" w:rsidRDefault="00F10AAE" w:rsidP="00BD232C">
      <w:pPr>
        <w:jc w:val="both"/>
        <w:rPr>
          <w:b/>
          <w:bCs/>
          <w:sz w:val="28"/>
          <w:szCs w:val="28"/>
        </w:rPr>
      </w:pPr>
      <w:r w:rsidRPr="000E3604">
        <w:rPr>
          <w:b/>
          <w:bCs/>
          <w:sz w:val="28"/>
          <w:szCs w:val="28"/>
        </w:rPr>
        <w:t>Komunikační a slohová výchova:</w:t>
      </w:r>
    </w:p>
    <w:p w:rsidR="00F10AAE" w:rsidRPr="00533CAC" w:rsidRDefault="00F10AAE" w:rsidP="00BD232C">
      <w:pPr>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3016"/>
        <w:gridCol w:w="3004"/>
      </w:tblGrid>
      <w:tr w:rsidR="00F10AAE" w:rsidRPr="00533CAC">
        <w:tc>
          <w:tcPr>
            <w:tcW w:w="3134" w:type="dxa"/>
            <w:shd w:val="clear" w:color="auto" w:fill="E0E0E0"/>
          </w:tcPr>
          <w:p w:rsidR="00F10AAE" w:rsidRPr="00533CAC" w:rsidRDefault="00F10AAE" w:rsidP="00317C21">
            <w:pPr>
              <w:jc w:val="both"/>
              <w:rPr>
                <w:b/>
                <w:bCs/>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082" w:type="dxa"/>
            <w:shd w:val="clear" w:color="auto" w:fill="E0E0E0"/>
          </w:tcPr>
          <w:p w:rsidR="00F10AAE" w:rsidRPr="00533CAC" w:rsidRDefault="00F10AAE" w:rsidP="00317C21">
            <w:pPr>
              <w:jc w:val="both"/>
              <w:rPr>
                <w:b/>
                <w:bCs/>
                <w:sz w:val="22"/>
                <w:szCs w:val="22"/>
              </w:rPr>
            </w:pPr>
            <w:r w:rsidRPr="00533CAC">
              <w:rPr>
                <w:b/>
                <w:bCs/>
                <w:sz w:val="22"/>
                <w:szCs w:val="22"/>
              </w:rPr>
              <w:t>Školní výstupy</w:t>
            </w:r>
          </w:p>
        </w:tc>
        <w:tc>
          <w:tcPr>
            <w:tcW w:w="3072" w:type="dxa"/>
            <w:shd w:val="clear" w:color="auto" w:fill="E0E0E0"/>
          </w:tcPr>
          <w:p w:rsidR="00F10AAE" w:rsidRPr="00533CAC" w:rsidRDefault="00F10AAE" w:rsidP="00317C21">
            <w:pPr>
              <w:jc w:val="both"/>
              <w:rPr>
                <w:b/>
                <w:bCs/>
                <w:sz w:val="22"/>
                <w:szCs w:val="22"/>
              </w:rPr>
            </w:pPr>
            <w:r w:rsidRPr="00533CAC">
              <w:rPr>
                <w:b/>
                <w:bCs/>
                <w:sz w:val="22"/>
                <w:szCs w:val="22"/>
              </w:rPr>
              <w:t>Obsah učiva</w:t>
            </w:r>
          </w:p>
        </w:tc>
      </w:tr>
      <w:tr w:rsidR="00F10AAE" w:rsidRPr="00533CAC">
        <w:tc>
          <w:tcPr>
            <w:tcW w:w="3134"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ČJL-5-1-01</w:t>
            </w:r>
            <w:r w:rsidRPr="00533CAC">
              <w:rPr>
                <w:b/>
                <w:bCs/>
                <w:sz w:val="22"/>
                <w:szCs w:val="22"/>
              </w:rPr>
              <w:t xml:space="preserve"> čte s porozuměním přiměřeně náročné texty potichu i nahlas</w:t>
            </w:r>
          </w:p>
        </w:tc>
        <w:tc>
          <w:tcPr>
            <w:tcW w:w="3082" w:type="dxa"/>
          </w:tcPr>
          <w:p w:rsidR="00F10AAE" w:rsidRPr="00242BF8" w:rsidRDefault="00F10AAE" w:rsidP="00F1617E">
            <w:pPr>
              <w:numPr>
                <w:ilvl w:val="0"/>
                <w:numId w:val="26"/>
              </w:numPr>
              <w:rPr>
                <w:b/>
                <w:bCs/>
                <w:sz w:val="22"/>
                <w:szCs w:val="22"/>
              </w:rPr>
            </w:pPr>
            <w:r w:rsidRPr="00242BF8">
              <w:rPr>
                <w:b/>
                <w:bCs/>
                <w:sz w:val="22"/>
                <w:szCs w:val="22"/>
              </w:rPr>
              <w:t>plynule čte nahlas i potichu náročnější texty</w:t>
            </w:r>
          </w:p>
          <w:p w:rsidR="00F10AAE" w:rsidRPr="00242BF8" w:rsidRDefault="00F10AAE" w:rsidP="00F1617E">
            <w:pPr>
              <w:pStyle w:val="Normlnweb"/>
              <w:numPr>
                <w:ilvl w:val="0"/>
                <w:numId w:val="26"/>
              </w:numPr>
              <w:spacing w:after="0"/>
              <w:rPr>
                <w:b/>
                <w:bCs/>
                <w:sz w:val="22"/>
                <w:szCs w:val="22"/>
              </w:rPr>
            </w:pPr>
            <w:r w:rsidRPr="00242BF8">
              <w:rPr>
                <w:b/>
                <w:bCs/>
                <w:sz w:val="22"/>
                <w:szCs w:val="22"/>
              </w:rPr>
              <w:t>rozliší v textu podstatné od nepodstatného</w:t>
            </w:r>
          </w:p>
          <w:p w:rsidR="00F10AAE" w:rsidRPr="00242BF8" w:rsidRDefault="00F10AAE" w:rsidP="00F1617E">
            <w:pPr>
              <w:pStyle w:val="Normlnweb"/>
              <w:numPr>
                <w:ilvl w:val="0"/>
                <w:numId w:val="26"/>
              </w:numPr>
              <w:spacing w:after="0"/>
              <w:rPr>
                <w:b/>
                <w:bCs/>
                <w:sz w:val="22"/>
                <w:szCs w:val="22"/>
              </w:rPr>
            </w:pPr>
            <w:r w:rsidRPr="00242BF8">
              <w:rPr>
                <w:b/>
                <w:bCs/>
                <w:sz w:val="22"/>
                <w:szCs w:val="22"/>
              </w:rPr>
              <w:t xml:space="preserve">v textu vyhledá a zaznamená podstatné informace </w:t>
            </w:r>
          </w:p>
          <w:p w:rsidR="00F10AAE" w:rsidRPr="00242BF8" w:rsidRDefault="00F10AAE" w:rsidP="00F1617E">
            <w:pPr>
              <w:numPr>
                <w:ilvl w:val="0"/>
                <w:numId w:val="26"/>
              </w:numPr>
              <w:rPr>
                <w:b/>
                <w:bCs/>
                <w:sz w:val="22"/>
                <w:szCs w:val="22"/>
              </w:rPr>
            </w:pPr>
          </w:p>
        </w:tc>
        <w:tc>
          <w:tcPr>
            <w:tcW w:w="3072" w:type="dxa"/>
          </w:tcPr>
          <w:p w:rsidR="00F10AAE" w:rsidRPr="00242BF8" w:rsidRDefault="00F10AAE" w:rsidP="00F1617E">
            <w:pPr>
              <w:numPr>
                <w:ilvl w:val="0"/>
                <w:numId w:val="25"/>
              </w:numPr>
              <w:rPr>
                <w:b/>
                <w:bCs/>
                <w:sz w:val="22"/>
                <w:szCs w:val="22"/>
              </w:rPr>
            </w:pPr>
            <w:r w:rsidRPr="00242BF8">
              <w:rPr>
                <w:b/>
                <w:bCs/>
                <w:sz w:val="22"/>
                <w:szCs w:val="22"/>
              </w:rPr>
              <w:t>čtení –praktické čtení (technika čtení, čtení plynulé, pozorné)</w:t>
            </w:r>
          </w:p>
          <w:p w:rsidR="00F10AAE" w:rsidRPr="00242BF8" w:rsidRDefault="00F10AAE" w:rsidP="00F1617E">
            <w:pPr>
              <w:numPr>
                <w:ilvl w:val="0"/>
                <w:numId w:val="25"/>
              </w:numPr>
              <w:rPr>
                <w:b/>
                <w:bCs/>
                <w:sz w:val="22"/>
                <w:szCs w:val="22"/>
              </w:rPr>
            </w:pPr>
            <w:r w:rsidRPr="00242BF8">
              <w:rPr>
                <w:b/>
                <w:bCs/>
                <w:sz w:val="22"/>
                <w:szCs w:val="22"/>
              </w:rPr>
              <w:t>orientační prvky v textu</w:t>
            </w:r>
          </w:p>
          <w:p w:rsidR="00F10AAE" w:rsidRPr="00242BF8" w:rsidRDefault="00F10AAE" w:rsidP="00F1617E">
            <w:pPr>
              <w:numPr>
                <w:ilvl w:val="0"/>
                <w:numId w:val="25"/>
              </w:numPr>
              <w:rPr>
                <w:b/>
                <w:bCs/>
                <w:sz w:val="22"/>
                <w:szCs w:val="22"/>
              </w:rPr>
            </w:pPr>
            <w:r w:rsidRPr="00242BF8">
              <w:rPr>
                <w:b/>
                <w:bCs/>
                <w:sz w:val="22"/>
                <w:szCs w:val="22"/>
              </w:rPr>
              <w:t>věcné čtení – čtení jako zdroj informací</w:t>
            </w:r>
          </w:p>
          <w:p w:rsidR="00F10AAE" w:rsidRPr="00242BF8" w:rsidRDefault="00F10AAE" w:rsidP="00F1617E">
            <w:pPr>
              <w:numPr>
                <w:ilvl w:val="0"/>
                <w:numId w:val="25"/>
              </w:numPr>
              <w:rPr>
                <w:b/>
                <w:bCs/>
                <w:sz w:val="22"/>
                <w:szCs w:val="22"/>
              </w:rPr>
            </w:pPr>
            <w:r w:rsidRPr="00242BF8">
              <w:rPr>
                <w:b/>
                <w:bCs/>
                <w:sz w:val="22"/>
                <w:szCs w:val="22"/>
              </w:rPr>
              <w:t>vyhledávací čtení, klíčová slova</w:t>
            </w:r>
          </w:p>
        </w:tc>
      </w:tr>
      <w:tr w:rsidR="00F10AAE" w:rsidRPr="00533CAC">
        <w:tc>
          <w:tcPr>
            <w:tcW w:w="3134" w:type="dxa"/>
          </w:tcPr>
          <w:p w:rsidR="00F10AAE" w:rsidRPr="00533CAC" w:rsidRDefault="00F10AAE" w:rsidP="00317C21">
            <w:pPr>
              <w:pStyle w:val="Normlnweb"/>
              <w:spacing w:after="0"/>
              <w:rPr>
                <w:b/>
                <w:bCs/>
                <w:sz w:val="22"/>
                <w:szCs w:val="22"/>
              </w:rPr>
            </w:pPr>
            <w:r w:rsidRPr="00533CAC">
              <w:rPr>
                <w:b/>
                <w:bCs/>
                <w:sz w:val="22"/>
                <w:szCs w:val="22"/>
                <w:highlight w:val="lightGray"/>
              </w:rPr>
              <w:t>ČJL-5-1-02</w:t>
            </w:r>
            <w:r w:rsidRPr="00533CAC">
              <w:rPr>
                <w:b/>
                <w:bCs/>
                <w:sz w:val="22"/>
                <w:szCs w:val="22"/>
              </w:rPr>
              <w:t xml:space="preserve"> rozlišuje podstatné a okrajové informace v textu vhodném </w:t>
            </w:r>
            <w:r w:rsidRPr="00533CAC">
              <w:rPr>
                <w:b/>
                <w:bCs/>
                <w:sz w:val="22"/>
                <w:szCs w:val="22"/>
              </w:rPr>
              <w:lastRenderedPageBreak/>
              <w:t>pro daný věk, podstatné informace zaznamenává</w:t>
            </w:r>
          </w:p>
        </w:tc>
        <w:tc>
          <w:tcPr>
            <w:tcW w:w="3082" w:type="dxa"/>
          </w:tcPr>
          <w:p w:rsidR="00F10AAE" w:rsidRPr="00242BF8" w:rsidRDefault="00F10AAE" w:rsidP="00F1617E">
            <w:pPr>
              <w:numPr>
                <w:ilvl w:val="0"/>
                <w:numId w:val="34"/>
              </w:numPr>
              <w:rPr>
                <w:b/>
                <w:bCs/>
                <w:sz w:val="22"/>
                <w:szCs w:val="22"/>
              </w:rPr>
            </w:pPr>
            <w:r w:rsidRPr="00242BF8">
              <w:rPr>
                <w:b/>
                <w:bCs/>
                <w:sz w:val="22"/>
                <w:szCs w:val="22"/>
              </w:rPr>
              <w:lastRenderedPageBreak/>
              <w:t xml:space="preserve">učí se dělat výpisky z článků </w:t>
            </w:r>
          </w:p>
          <w:p w:rsidR="00F10AAE" w:rsidRPr="00242BF8" w:rsidRDefault="00F10AAE" w:rsidP="00F1617E">
            <w:pPr>
              <w:numPr>
                <w:ilvl w:val="0"/>
                <w:numId w:val="34"/>
              </w:numPr>
              <w:rPr>
                <w:b/>
                <w:bCs/>
                <w:sz w:val="22"/>
                <w:szCs w:val="22"/>
              </w:rPr>
            </w:pPr>
            <w:r w:rsidRPr="00242BF8">
              <w:rPr>
                <w:b/>
                <w:bCs/>
                <w:sz w:val="22"/>
                <w:szCs w:val="22"/>
              </w:rPr>
              <w:t>vyhledává klíčová slova</w:t>
            </w:r>
          </w:p>
        </w:tc>
        <w:tc>
          <w:tcPr>
            <w:tcW w:w="3072" w:type="dxa"/>
          </w:tcPr>
          <w:p w:rsidR="00F10AAE" w:rsidRPr="00242BF8" w:rsidRDefault="00F10AAE" w:rsidP="00F1617E">
            <w:pPr>
              <w:numPr>
                <w:ilvl w:val="0"/>
                <w:numId w:val="28"/>
              </w:numPr>
              <w:rPr>
                <w:b/>
                <w:bCs/>
                <w:sz w:val="22"/>
                <w:szCs w:val="22"/>
              </w:rPr>
            </w:pPr>
            <w:r w:rsidRPr="00242BF8">
              <w:rPr>
                <w:b/>
                <w:bCs/>
                <w:sz w:val="22"/>
                <w:szCs w:val="22"/>
              </w:rPr>
              <w:t>praktické čtení</w:t>
            </w:r>
          </w:p>
          <w:p w:rsidR="00F10AAE" w:rsidRPr="00242BF8" w:rsidRDefault="00F10AAE" w:rsidP="00F1617E">
            <w:pPr>
              <w:numPr>
                <w:ilvl w:val="0"/>
                <w:numId w:val="28"/>
              </w:numPr>
              <w:rPr>
                <w:b/>
                <w:bCs/>
                <w:sz w:val="22"/>
                <w:szCs w:val="22"/>
              </w:rPr>
            </w:pPr>
            <w:r w:rsidRPr="00242BF8">
              <w:rPr>
                <w:b/>
                <w:bCs/>
                <w:sz w:val="22"/>
                <w:szCs w:val="22"/>
              </w:rPr>
              <w:t xml:space="preserve">práce s textem </w:t>
            </w:r>
          </w:p>
          <w:p w:rsidR="00F10AAE" w:rsidRPr="00242BF8" w:rsidRDefault="00F10AAE" w:rsidP="00F1617E">
            <w:pPr>
              <w:numPr>
                <w:ilvl w:val="0"/>
                <w:numId w:val="28"/>
              </w:numPr>
              <w:rPr>
                <w:b/>
                <w:bCs/>
                <w:sz w:val="22"/>
                <w:szCs w:val="22"/>
              </w:rPr>
            </w:pPr>
            <w:r w:rsidRPr="00242BF8">
              <w:rPr>
                <w:b/>
                <w:bCs/>
                <w:sz w:val="22"/>
                <w:szCs w:val="22"/>
              </w:rPr>
              <w:t xml:space="preserve">člení text na odstavce </w:t>
            </w:r>
          </w:p>
          <w:p w:rsidR="00F10AAE" w:rsidRPr="00242BF8" w:rsidRDefault="00F10AAE" w:rsidP="00F1617E">
            <w:pPr>
              <w:numPr>
                <w:ilvl w:val="0"/>
                <w:numId w:val="28"/>
              </w:numPr>
              <w:rPr>
                <w:b/>
                <w:bCs/>
                <w:sz w:val="22"/>
                <w:szCs w:val="22"/>
              </w:rPr>
            </w:pPr>
            <w:r w:rsidRPr="00242BF8">
              <w:rPr>
                <w:b/>
                <w:bCs/>
                <w:sz w:val="22"/>
                <w:szCs w:val="22"/>
              </w:rPr>
              <w:lastRenderedPageBreak/>
              <w:t>dělá výpisky z textu</w:t>
            </w:r>
          </w:p>
          <w:p w:rsidR="00F10AAE" w:rsidRPr="00242BF8" w:rsidRDefault="00F10AAE" w:rsidP="00F1617E">
            <w:pPr>
              <w:numPr>
                <w:ilvl w:val="0"/>
                <w:numId w:val="28"/>
              </w:numPr>
              <w:rPr>
                <w:b/>
                <w:bCs/>
                <w:sz w:val="22"/>
                <w:szCs w:val="22"/>
              </w:rPr>
            </w:pPr>
            <w:r w:rsidRPr="00242BF8">
              <w:rPr>
                <w:b/>
                <w:bCs/>
                <w:sz w:val="22"/>
                <w:szCs w:val="22"/>
              </w:rPr>
              <w:t>připravuje aktuality a referáty</w:t>
            </w:r>
          </w:p>
        </w:tc>
      </w:tr>
      <w:tr w:rsidR="00F10AAE" w:rsidRPr="00533CAC">
        <w:tc>
          <w:tcPr>
            <w:tcW w:w="3134" w:type="dxa"/>
          </w:tcPr>
          <w:p w:rsidR="00F10AAE" w:rsidRPr="00533CAC" w:rsidRDefault="00F10AAE" w:rsidP="00317C21">
            <w:pPr>
              <w:pStyle w:val="Normlnweb"/>
              <w:spacing w:after="0"/>
              <w:rPr>
                <w:sz w:val="22"/>
                <w:szCs w:val="22"/>
              </w:rPr>
            </w:pPr>
            <w:r w:rsidRPr="00533CAC">
              <w:rPr>
                <w:b/>
                <w:bCs/>
                <w:sz w:val="22"/>
                <w:szCs w:val="22"/>
                <w:highlight w:val="lightGray"/>
              </w:rPr>
              <w:lastRenderedPageBreak/>
              <w:t>ČJL-5-1-03</w:t>
            </w:r>
            <w:r w:rsidRPr="00533CAC">
              <w:rPr>
                <w:b/>
                <w:bCs/>
                <w:sz w:val="22"/>
                <w:szCs w:val="22"/>
              </w:rPr>
              <w:t xml:space="preserve"> posuzuje úplnost či neúplnost jednoduchého sdělení</w:t>
            </w:r>
          </w:p>
        </w:tc>
        <w:tc>
          <w:tcPr>
            <w:tcW w:w="3082" w:type="dxa"/>
          </w:tcPr>
          <w:p w:rsidR="00F10AAE" w:rsidRDefault="00F10AAE" w:rsidP="00317C21">
            <w:pPr>
              <w:pStyle w:val="Normlnweb"/>
              <w:numPr>
                <w:ilvl w:val="0"/>
                <w:numId w:val="25"/>
              </w:numPr>
              <w:spacing w:after="0"/>
              <w:rPr>
                <w:b/>
                <w:bCs/>
                <w:sz w:val="22"/>
                <w:szCs w:val="22"/>
              </w:rPr>
            </w:pPr>
            <w:r w:rsidRPr="00242BF8">
              <w:rPr>
                <w:b/>
                <w:bCs/>
                <w:sz w:val="22"/>
                <w:szCs w:val="22"/>
              </w:rPr>
              <w:t>posuzuje úplnost či neúplnost jednoduchého sdělen</w:t>
            </w:r>
            <w:r>
              <w:rPr>
                <w:b/>
                <w:bCs/>
                <w:sz w:val="22"/>
                <w:szCs w:val="22"/>
              </w:rPr>
              <w:t>í</w:t>
            </w:r>
          </w:p>
          <w:p w:rsidR="00F10AAE" w:rsidRPr="00CB19BD" w:rsidRDefault="00F10AAE" w:rsidP="00CB19BD"/>
        </w:tc>
        <w:tc>
          <w:tcPr>
            <w:tcW w:w="3072" w:type="dxa"/>
          </w:tcPr>
          <w:p w:rsidR="00F10AAE" w:rsidRPr="00CB19BD" w:rsidRDefault="00F10AAE" w:rsidP="00317C21">
            <w:pPr>
              <w:numPr>
                <w:ilvl w:val="0"/>
                <w:numId w:val="25"/>
              </w:numPr>
              <w:rPr>
                <w:b/>
                <w:bCs/>
                <w:sz w:val="22"/>
                <w:szCs w:val="22"/>
              </w:rPr>
            </w:pPr>
            <w:r w:rsidRPr="00242BF8">
              <w:rPr>
                <w:b/>
                <w:bCs/>
                <w:sz w:val="22"/>
                <w:szCs w:val="22"/>
              </w:rPr>
              <w:t>písemné žánry – dopis, zpráva, aktualita, referáty</w:t>
            </w:r>
          </w:p>
        </w:tc>
      </w:tr>
      <w:tr w:rsidR="00F10AAE" w:rsidRPr="00533CAC">
        <w:tc>
          <w:tcPr>
            <w:tcW w:w="3134" w:type="dxa"/>
          </w:tcPr>
          <w:p w:rsidR="00F10AAE" w:rsidRPr="00533CAC" w:rsidRDefault="00F10AAE" w:rsidP="00317C21">
            <w:pPr>
              <w:pStyle w:val="Normlnweb"/>
              <w:spacing w:after="0"/>
              <w:rPr>
                <w:b/>
                <w:bCs/>
                <w:sz w:val="22"/>
                <w:szCs w:val="22"/>
              </w:rPr>
            </w:pPr>
            <w:r w:rsidRPr="00533CAC">
              <w:rPr>
                <w:b/>
                <w:bCs/>
                <w:color w:val="000000"/>
                <w:sz w:val="22"/>
                <w:szCs w:val="22"/>
                <w:highlight w:val="lightGray"/>
              </w:rPr>
              <w:t>ČJL-5-1-04</w:t>
            </w:r>
            <w:r w:rsidRPr="00533CAC">
              <w:rPr>
                <w:b/>
                <w:bCs/>
                <w:color w:val="000000"/>
                <w:sz w:val="22"/>
                <w:szCs w:val="22"/>
              </w:rPr>
              <w:t xml:space="preserve"> reprodukuje obsah přiměřeně složitého sdělení a zapamatuje si z něj podstatná fakta</w:t>
            </w:r>
          </w:p>
        </w:tc>
        <w:tc>
          <w:tcPr>
            <w:tcW w:w="3082" w:type="dxa"/>
          </w:tcPr>
          <w:p w:rsidR="00F10AAE" w:rsidRPr="00242BF8" w:rsidRDefault="00F10AAE" w:rsidP="00F1617E">
            <w:pPr>
              <w:pStyle w:val="Normlnweb"/>
              <w:numPr>
                <w:ilvl w:val="0"/>
                <w:numId w:val="59"/>
              </w:numPr>
              <w:spacing w:after="0"/>
              <w:rPr>
                <w:b/>
                <w:bCs/>
                <w:sz w:val="22"/>
                <w:szCs w:val="22"/>
              </w:rPr>
            </w:pPr>
            <w:r w:rsidRPr="00242BF8">
              <w:rPr>
                <w:b/>
                <w:bCs/>
                <w:sz w:val="22"/>
                <w:szCs w:val="22"/>
              </w:rPr>
              <w:t>zapamatuje si a sděluje podstatná fakta</w:t>
            </w:r>
          </w:p>
          <w:p w:rsidR="00F10AAE" w:rsidRPr="00242BF8" w:rsidRDefault="00F10AAE" w:rsidP="00F1617E">
            <w:pPr>
              <w:pStyle w:val="Normlnweb"/>
              <w:numPr>
                <w:ilvl w:val="0"/>
                <w:numId w:val="59"/>
              </w:numPr>
              <w:spacing w:after="0"/>
              <w:rPr>
                <w:b/>
                <w:bCs/>
                <w:sz w:val="22"/>
                <w:szCs w:val="22"/>
              </w:rPr>
            </w:pPr>
            <w:r w:rsidRPr="00242BF8">
              <w:rPr>
                <w:b/>
                <w:bCs/>
                <w:sz w:val="22"/>
                <w:szCs w:val="22"/>
              </w:rPr>
              <w:t>vypráví vlastní zážitky</w:t>
            </w:r>
          </w:p>
          <w:p w:rsidR="00F10AAE" w:rsidRPr="00242BF8" w:rsidRDefault="00F10AAE" w:rsidP="00F1617E">
            <w:pPr>
              <w:pStyle w:val="Normlnweb"/>
              <w:numPr>
                <w:ilvl w:val="0"/>
                <w:numId w:val="59"/>
              </w:numPr>
              <w:spacing w:after="0"/>
              <w:rPr>
                <w:b/>
                <w:bCs/>
                <w:sz w:val="22"/>
                <w:szCs w:val="22"/>
              </w:rPr>
            </w:pPr>
            <w:r w:rsidRPr="00242BF8">
              <w:rPr>
                <w:b/>
                <w:bCs/>
                <w:sz w:val="22"/>
                <w:szCs w:val="22"/>
              </w:rPr>
              <w:t>volí náležitou intonaci, přízvuk, pauzy a tempo vyprávění</w:t>
            </w:r>
          </w:p>
          <w:p w:rsidR="00F10AAE" w:rsidRPr="00242BF8" w:rsidRDefault="00F10AAE" w:rsidP="00F1617E">
            <w:pPr>
              <w:pStyle w:val="Normlnweb"/>
              <w:numPr>
                <w:ilvl w:val="0"/>
                <w:numId w:val="59"/>
              </w:numPr>
              <w:spacing w:after="0"/>
              <w:rPr>
                <w:b/>
                <w:bCs/>
                <w:sz w:val="22"/>
                <w:szCs w:val="22"/>
              </w:rPr>
            </w:pPr>
            <w:r w:rsidRPr="00242BF8">
              <w:rPr>
                <w:b/>
                <w:bCs/>
                <w:sz w:val="22"/>
                <w:szCs w:val="22"/>
              </w:rPr>
              <w:t>rozlišuje spisovnou a nespisovnou výslovnost a vhodně ji užívá</w:t>
            </w:r>
          </w:p>
          <w:p w:rsidR="00F10AAE" w:rsidRPr="00242BF8" w:rsidRDefault="00F10AAE" w:rsidP="00F1617E">
            <w:pPr>
              <w:pStyle w:val="Normlnweb"/>
              <w:numPr>
                <w:ilvl w:val="0"/>
                <w:numId w:val="59"/>
              </w:numPr>
              <w:spacing w:after="0"/>
              <w:rPr>
                <w:b/>
                <w:bCs/>
                <w:sz w:val="22"/>
                <w:szCs w:val="22"/>
              </w:rPr>
            </w:pPr>
            <w:r w:rsidRPr="00242BF8">
              <w:rPr>
                <w:b/>
                <w:bCs/>
                <w:sz w:val="22"/>
                <w:szCs w:val="22"/>
              </w:rPr>
              <w:t>domýšlí děj</w:t>
            </w:r>
          </w:p>
          <w:p w:rsidR="00F10AAE" w:rsidRPr="00242BF8" w:rsidRDefault="00F10AAE" w:rsidP="00F1617E">
            <w:pPr>
              <w:pStyle w:val="Normlnweb"/>
              <w:numPr>
                <w:ilvl w:val="0"/>
                <w:numId w:val="59"/>
              </w:numPr>
              <w:spacing w:after="0"/>
              <w:rPr>
                <w:b/>
                <w:bCs/>
                <w:sz w:val="22"/>
                <w:szCs w:val="22"/>
              </w:rPr>
            </w:pPr>
            <w:r w:rsidRPr="00242BF8">
              <w:rPr>
                <w:b/>
                <w:bCs/>
                <w:sz w:val="22"/>
                <w:szCs w:val="22"/>
              </w:rPr>
              <w:t>vypráví podle obrázků, obrázkové osnovy</w:t>
            </w:r>
          </w:p>
          <w:p w:rsidR="00F10AAE" w:rsidRPr="00242BF8" w:rsidRDefault="00F10AAE" w:rsidP="00F1617E">
            <w:pPr>
              <w:pStyle w:val="Normlnweb"/>
              <w:numPr>
                <w:ilvl w:val="0"/>
                <w:numId w:val="59"/>
              </w:numPr>
              <w:spacing w:after="0"/>
              <w:rPr>
                <w:b/>
                <w:bCs/>
                <w:sz w:val="22"/>
                <w:szCs w:val="22"/>
              </w:rPr>
            </w:pPr>
            <w:r w:rsidRPr="00242BF8">
              <w:rPr>
                <w:b/>
                <w:bCs/>
                <w:sz w:val="22"/>
                <w:szCs w:val="22"/>
              </w:rPr>
              <w:t xml:space="preserve">sestaví osnovu vyprávění </w:t>
            </w:r>
          </w:p>
          <w:p w:rsidR="00F10AAE" w:rsidRPr="00242BF8" w:rsidRDefault="00F10AAE" w:rsidP="00F1617E">
            <w:pPr>
              <w:pStyle w:val="Normlnweb"/>
              <w:numPr>
                <w:ilvl w:val="0"/>
                <w:numId w:val="59"/>
              </w:numPr>
              <w:spacing w:after="0"/>
              <w:rPr>
                <w:b/>
                <w:bCs/>
                <w:sz w:val="22"/>
                <w:szCs w:val="22"/>
              </w:rPr>
            </w:pPr>
            <w:r w:rsidRPr="00242BF8">
              <w:rPr>
                <w:b/>
                <w:bCs/>
                <w:sz w:val="22"/>
                <w:szCs w:val="22"/>
              </w:rPr>
              <w:t>podle osnovy vytváří krátký mluvený nebo písemný projev</w:t>
            </w:r>
          </w:p>
          <w:p w:rsidR="00F10AAE" w:rsidRPr="00242BF8" w:rsidRDefault="00F10AAE" w:rsidP="00F1617E">
            <w:pPr>
              <w:pStyle w:val="Normlnweb"/>
              <w:numPr>
                <w:ilvl w:val="0"/>
                <w:numId w:val="59"/>
              </w:numPr>
              <w:spacing w:after="0"/>
              <w:rPr>
                <w:b/>
                <w:bCs/>
                <w:sz w:val="22"/>
                <w:szCs w:val="22"/>
              </w:rPr>
            </w:pPr>
            <w:r w:rsidRPr="00242BF8">
              <w:rPr>
                <w:b/>
                <w:bCs/>
                <w:sz w:val="22"/>
                <w:szCs w:val="22"/>
              </w:rPr>
              <w:t xml:space="preserve">Reprodukuje shlédnuté divadelní nebo filmové představení </w:t>
            </w:r>
          </w:p>
          <w:p w:rsidR="00F10AAE" w:rsidRPr="00242BF8" w:rsidRDefault="00F10AAE" w:rsidP="00F1617E">
            <w:pPr>
              <w:pStyle w:val="Normlnweb"/>
              <w:numPr>
                <w:ilvl w:val="0"/>
                <w:numId w:val="59"/>
              </w:numPr>
              <w:spacing w:after="0"/>
              <w:rPr>
                <w:b/>
                <w:bCs/>
                <w:sz w:val="22"/>
                <w:szCs w:val="22"/>
              </w:rPr>
            </w:pPr>
            <w:r w:rsidRPr="00242BF8">
              <w:rPr>
                <w:b/>
                <w:bCs/>
                <w:sz w:val="22"/>
                <w:szCs w:val="22"/>
              </w:rPr>
              <w:t>Porovnává přečtený text s divadelním nebo filmovým ztvárněním</w:t>
            </w:r>
          </w:p>
          <w:p w:rsidR="00F10AAE" w:rsidRPr="00CB19BD" w:rsidRDefault="00F10AAE" w:rsidP="00CB19BD">
            <w:pPr>
              <w:pStyle w:val="Normlnweb"/>
              <w:numPr>
                <w:ilvl w:val="0"/>
                <w:numId w:val="59"/>
              </w:numPr>
              <w:spacing w:after="0"/>
              <w:rPr>
                <w:b/>
                <w:bCs/>
                <w:sz w:val="22"/>
                <w:szCs w:val="22"/>
              </w:rPr>
            </w:pPr>
            <w:r w:rsidRPr="00242BF8">
              <w:rPr>
                <w:b/>
                <w:bCs/>
                <w:sz w:val="22"/>
                <w:szCs w:val="22"/>
              </w:rPr>
              <w:t>Vyjadřuje své dojmy ze shlédnutého představení</w:t>
            </w:r>
          </w:p>
          <w:p w:rsidR="00F10AAE" w:rsidRPr="00242BF8" w:rsidRDefault="00F10AAE" w:rsidP="00317C21">
            <w:pPr>
              <w:jc w:val="both"/>
              <w:rPr>
                <w:b/>
                <w:bCs/>
                <w:sz w:val="22"/>
                <w:szCs w:val="22"/>
              </w:rPr>
            </w:pPr>
          </w:p>
        </w:tc>
        <w:tc>
          <w:tcPr>
            <w:tcW w:w="3072" w:type="dxa"/>
          </w:tcPr>
          <w:p w:rsidR="00F10AAE" w:rsidRPr="00242BF8" w:rsidRDefault="00F10AAE" w:rsidP="00F1617E">
            <w:pPr>
              <w:pStyle w:val="Normlnweb"/>
              <w:numPr>
                <w:ilvl w:val="0"/>
                <w:numId w:val="59"/>
              </w:numPr>
              <w:spacing w:after="0"/>
              <w:rPr>
                <w:b/>
                <w:bCs/>
                <w:sz w:val="22"/>
                <w:szCs w:val="22"/>
              </w:rPr>
            </w:pPr>
            <w:r w:rsidRPr="00242BF8">
              <w:rPr>
                <w:b/>
                <w:bCs/>
                <w:sz w:val="22"/>
                <w:szCs w:val="22"/>
              </w:rPr>
              <w:t>Vypravování</w:t>
            </w:r>
          </w:p>
          <w:p w:rsidR="00F10AAE" w:rsidRPr="00242BF8" w:rsidRDefault="00F10AAE" w:rsidP="00317C21">
            <w:pPr>
              <w:pStyle w:val="Normlnweb"/>
              <w:spacing w:after="0"/>
              <w:rPr>
                <w:b/>
                <w:bCs/>
                <w:sz w:val="22"/>
                <w:szCs w:val="22"/>
              </w:rPr>
            </w:pPr>
          </w:p>
          <w:p w:rsidR="00F10AAE" w:rsidRPr="00242BF8" w:rsidRDefault="00F10AAE" w:rsidP="00317C21">
            <w:pPr>
              <w:pStyle w:val="Normlnweb"/>
              <w:spacing w:after="0"/>
              <w:rPr>
                <w:b/>
                <w:bCs/>
                <w:sz w:val="22"/>
                <w:szCs w:val="22"/>
              </w:rPr>
            </w:pPr>
          </w:p>
          <w:p w:rsidR="00F10AAE" w:rsidRPr="00242BF8" w:rsidRDefault="00F10AAE" w:rsidP="00317C21">
            <w:pPr>
              <w:pStyle w:val="Normlnweb"/>
              <w:spacing w:after="0"/>
              <w:rPr>
                <w:b/>
                <w:bCs/>
                <w:sz w:val="22"/>
                <w:szCs w:val="22"/>
              </w:rPr>
            </w:pPr>
          </w:p>
          <w:p w:rsidR="00F10AAE" w:rsidRPr="00242BF8" w:rsidRDefault="00F10AAE" w:rsidP="00317C21">
            <w:pPr>
              <w:pStyle w:val="Normlnweb"/>
              <w:spacing w:after="0"/>
              <w:rPr>
                <w:b/>
                <w:bCs/>
                <w:sz w:val="22"/>
                <w:szCs w:val="22"/>
              </w:rPr>
            </w:pPr>
          </w:p>
          <w:p w:rsidR="00F10AAE" w:rsidRPr="00242BF8" w:rsidRDefault="00F10AAE" w:rsidP="00317C21">
            <w:pPr>
              <w:pStyle w:val="Normlnweb"/>
              <w:spacing w:after="0"/>
              <w:rPr>
                <w:b/>
                <w:bCs/>
                <w:sz w:val="22"/>
                <w:szCs w:val="22"/>
              </w:rPr>
            </w:pPr>
          </w:p>
          <w:p w:rsidR="00F10AAE" w:rsidRPr="00242BF8" w:rsidRDefault="00F10AAE" w:rsidP="00317C21">
            <w:pPr>
              <w:pStyle w:val="Normlnweb"/>
              <w:spacing w:after="0"/>
              <w:rPr>
                <w:b/>
                <w:bCs/>
                <w:sz w:val="22"/>
                <w:szCs w:val="22"/>
              </w:rPr>
            </w:pPr>
          </w:p>
          <w:p w:rsidR="00F10AAE" w:rsidRPr="00242BF8" w:rsidRDefault="00F10AAE" w:rsidP="00317C21">
            <w:pPr>
              <w:pStyle w:val="Normlnweb"/>
              <w:spacing w:after="0"/>
              <w:rPr>
                <w:b/>
                <w:bCs/>
                <w:sz w:val="22"/>
                <w:szCs w:val="22"/>
              </w:rPr>
            </w:pPr>
          </w:p>
          <w:p w:rsidR="00F10AAE" w:rsidRPr="00242BF8" w:rsidRDefault="00F10AAE" w:rsidP="00F1617E">
            <w:pPr>
              <w:pStyle w:val="Normlnweb"/>
              <w:numPr>
                <w:ilvl w:val="0"/>
                <w:numId w:val="66"/>
              </w:numPr>
              <w:spacing w:after="0"/>
              <w:rPr>
                <w:b/>
                <w:bCs/>
                <w:sz w:val="22"/>
                <w:szCs w:val="22"/>
              </w:rPr>
            </w:pPr>
            <w:r w:rsidRPr="00242BF8">
              <w:rPr>
                <w:b/>
                <w:bCs/>
                <w:sz w:val="22"/>
                <w:szCs w:val="22"/>
              </w:rPr>
              <w:t>divadlo, film, televize, rozhlas</w:t>
            </w:r>
          </w:p>
          <w:p w:rsidR="00F10AAE" w:rsidRPr="00242BF8" w:rsidRDefault="00F10AAE" w:rsidP="00317C21">
            <w:pPr>
              <w:pStyle w:val="Normlnweb"/>
              <w:spacing w:after="0"/>
              <w:rPr>
                <w:b/>
                <w:bCs/>
                <w:sz w:val="22"/>
                <w:szCs w:val="22"/>
              </w:rPr>
            </w:pPr>
          </w:p>
          <w:p w:rsidR="00F10AAE" w:rsidRPr="00242BF8" w:rsidRDefault="00F10AAE" w:rsidP="00317C21">
            <w:pPr>
              <w:jc w:val="both"/>
              <w:rPr>
                <w:b/>
                <w:bCs/>
                <w:sz w:val="22"/>
                <w:szCs w:val="22"/>
              </w:rPr>
            </w:pPr>
          </w:p>
        </w:tc>
      </w:tr>
      <w:tr w:rsidR="00F10AAE" w:rsidRPr="00533CAC">
        <w:tc>
          <w:tcPr>
            <w:tcW w:w="3134"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ČJL-5-1-05</w:t>
            </w:r>
            <w:r w:rsidRPr="00533CAC">
              <w:rPr>
                <w:b/>
                <w:bCs/>
                <w:sz w:val="22"/>
                <w:szCs w:val="22"/>
              </w:rPr>
              <w:t xml:space="preserve"> vede správně dialog, telefonický rozhovor, zanechá vzkaz na záznamníku </w:t>
            </w:r>
          </w:p>
        </w:tc>
        <w:tc>
          <w:tcPr>
            <w:tcW w:w="3082" w:type="dxa"/>
          </w:tcPr>
          <w:p w:rsidR="00F10AAE" w:rsidRPr="00242BF8" w:rsidRDefault="00F10AAE" w:rsidP="00F1617E">
            <w:pPr>
              <w:numPr>
                <w:ilvl w:val="0"/>
                <w:numId w:val="37"/>
              </w:numPr>
              <w:jc w:val="both"/>
              <w:rPr>
                <w:b/>
                <w:bCs/>
                <w:sz w:val="22"/>
                <w:szCs w:val="22"/>
              </w:rPr>
            </w:pPr>
            <w:r w:rsidRPr="00242BF8">
              <w:rPr>
                <w:b/>
                <w:bCs/>
                <w:sz w:val="22"/>
                <w:szCs w:val="22"/>
              </w:rPr>
              <w:t>umí správně vést dialog</w:t>
            </w:r>
          </w:p>
          <w:p w:rsidR="00F10AAE" w:rsidRPr="00242BF8" w:rsidRDefault="00F10AAE" w:rsidP="00F1617E">
            <w:pPr>
              <w:pStyle w:val="Normlnweb"/>
              <w:numPr>
                <w:ilvl w:val="0"/>
                <w:numId w:val="37"/>
              </w:numPr>
              <w:spacing w:after="0"/>
              <w:rPr>
                <w:b/>
                <w:bCs/>
                <w:sz w:val="22"/>
                <w:szCs w:val="22"/>
              </w:rPr>
            </w:pPr>
            <w:r w:rsidRPr="00242BF8">
              <w:rPr>
                <w:b/>
                <w:bCs/>
                <w:sz w:val="22"/>
                <w:szCs w:val="22"/>
              </w:rPr>
              <w:t>zná základní pravidla rozhovoru</w:t>
            </w:r>
          </w:p>
          <w:p w:rsidR="00F10AAE" w:rsidRPr="00242BF8" w:rsidRDefault="00F10AAE" w:rsidP="00F1617E">
            <w:pPr>
              <w:pStyle w:val="Normlnweb"/>
              <w:numPr>
                <w:ilvl w:val="0"/>
                <w:numId w:val="37"/>
              </w:numPr>
              <w:spacing w:after="0"/>
              <w:rPr>
                <w:b/>
                <w:bCs/>
                <w:sz w:val="22"/>
                <w:szCs w:val="22"/>
              </w:rPr>
            </w:pPr>
            <w:r w:rsidRPr="00242BF8">
              <w:rPr>
                <w:b/>
                <w:bCs/>
                <w:sz w:val="22"/>
                <w:szCs w:val="22"/>
              </w:rPr>
              <w:t>střídá roli mluvčího a posluchače</w:t>
            </w:r>
          </w:p>
          <w:p w:rsidR="00F10AAE" w:rsidRPr="00242BF8" w:rsidRDefault="00F10AAE" w:rsidP="00F1617E">
            <w:pPr>
              <w:pStyle w:val="Normlnweb"/>
              <w:numPr>
                <w:ilvl w:val="0"/>
                <w:numId w:val="37"/>
              </w:numPr>
              <w:spacing w:after="0"/>
              <w:rPr>
                <w:b/>
                <w:bCs/>
                <w:sz w:val="22"/>
                <w:szCs w:val="22"/>
              </w:rPr>
            </w:pPr>
            <w:r w:rsidRPr="00242BF8">
              <w:rPr>
                <w:b/>
                <w:bCs/>
                <w:sz w:val="22"/>
                <w:szCs w:val="22"/>
              </w:rPr>
              <w:t>používá pozdrav, omluvu, prosbu, vzkaz</w:t>
            </w:r>
          </w:p>
          <w:p w:rsidR="00F10AAE" w:rsidRPr="00242BF8" w:rsidRDefault="00F10AAE" w:rsidP="00F1617E">
            <w:pPr>
              <w:numPr>
                <w:ilvl w:val="0"/>
                <w:numId w:val="37"/>
              </w:numPr>
              <w:jc w:val="both"/>
              <w:rPr>
                <w:b/>
                <w:bCs/>
                <w:sz w:val="22"/>
                <w:szCs w:val="22"/>
              </w:rPr>
            </w:pPr>
          </w:p>
        </w:tc>
        <w:tc>
          <w:tcPr>
            <w:tcW w:w="3072" w:type="dxa"/>
          </w:tcPr>
          <w:p w:rsidR="00F10AAE" w:rsidRPr="00242BF8" w:rsidRDefault="00F10AAE" w:rsidP="00F1617E">
            <w:pPr>
              <w:pStyle w:val="Normlnweb"/>
              <w:numPr>
                <w:ilvl w:val="0"/>
                <w:numId w:val="37"/>
              </w:numPr>
              <w:spacing w:after="0"/>
              <w:rPr>
                <w:b/>
                <w:bCs/>
                <w:sz w:val="22"/>
                <w:szCs w:val="22"/>
              </w:rPr>
            </w:pPr>
            <w:r w:rsidRPr="00242BF8">
              <w:rPr>
                <w:b/>
                <w:bCs/>
                <w:sz w:val="22"/>
                <w:szCs w:val="22"/>
              </w:rPr>
              <w:t>rozhovor</w:t>
            </w:r>
          </w:p>
          <w:p w:rsidR="00F10AAE" w:rsidRPr="00242BF8" w:rsidRDefault="00F10AAE" w:rsidP="00317C21">
            <w:pPr>
              <w:jc w:val="both"/>
              <w:rPr>
                <w:b/>
                <w:bCs/>
                <w:sz w:val="22"/>
                <w:szCs w:val="22"/>
              </w:rPr>
            </w:pPr>
          </w:p>
        </w:tc>
      </w:tr>
      <w:tr w:rsidR="00F10AAE" w:rsidRPr="00533CAC">
        <w:tc>
          <w:tcPr>
            <w:tcW w:w="3134"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ČJL-5-1-06</w:t>
            </w:r>
            <w:r w:rsidRPr="00533CAC">
              <w:rPr>
                <w:b/>
                <w:bCs/>
                <w:sz w:val="22"/>
                <w:szCs w:val="22"/>
              </w:rPr>
              <w:t xml:space="preserve"> rozpoznává manipulativní komunikaci v reklamě </w:t>
            </w:r>
          </w:p>
        </w:tc>
        <w:tc>
          <w:tcPr>
            <w:tcW w:w="3082" w:type="dxa"/>
          </w:tcPr>
          <w:p w:rsidR="00F10AAE" w:rsidRPr="00242BF8" w:rsidRDefault="00F10AAE" w:rsidP="00F1617E">
            <w:pPr>
              <w:numPr>
                <w:ilvl w:val="0"/>
                <w:numId w:val="60"/>
              </w:numPr>
              <w:jc w:val="both"/>
              <w:rPr>
                <w:b/>
                <w:bCs/>
                <w:sz w:val="22"/>
                <w:szCs w:val="22"/>
              </w:rPr>
            </w:pPr>
            <w:r w:rsidRPr="00242BF8">
              <w:rPr>
                <w:b/>
                <w:bCs/>
                <w:sz w:val="22"/>
                <w:szCs w:val="22"/>
              </w:rPr>
              <w:t>tvoří jednoduchou reklamu na zvolený předmět</w:t>
            </w:r>
          </w:p>
          <w:p w:rsidR="00F10AAE" w:rsidRPr="00242BF8" w:rsidRDefault="00F10AAE" w:rsidP="00F1617E">
            <w:pPr>
              <w:pStyle w:val="Normlnweb"/>
              <w:numPr>
                <w:ilvl w:val="0"/>
                <w:numId w:val="60"/>
              </w:numPr>
              <w:spacing w:after="0"/>
              <w:rPr>
                <w:b/>
                <w:bCs/>
                <w:sz w:val="22"/>
                <w:szCs w:val="22"/>
              </w:rPr>
            </w:pPr>
            <w:r w:rsidRPr="00242BF8">
              <w:rPr>
                <w:b/>
                <w:bCs/>
                <w:sz w:val="22"/>
                <w:szCs w:val="22"/>
              </w:rPr>
              <w:t>vytvoří jednoduché mediální sdělení</w:t>
            </w:r>
          </w:p>
          <w:p w:rsidR="00F10AAE" w:rsidRPr="00242BF8" w:rsidRDefault="00F10AAE" w:rsidP="00F1617E">
            <w:pPr>
              <w:pStyle w:val="Normlnweb"/>
              <w:numPr>
                <w:ilvl w:val="0"/>
                <w:numId w:val="60"/>
              </w:numPr>
              <w:spacing w:after="0"/>
              <w:rPr>
                <w:b/>
                <w:bCs/>
                <w:sz w:val="22"/>
                <w:szCs w:val="22"/>
              </w:rPr>
            </w:pPr>
            <w:r w:rsidRPr="00242BF8">
              <w:rPr>
                <w:b/>
                <w:bCs/>
                <w:sz w:val="22"/>
                <w:szCs w:val="22"/>
              </w:rPr>
              <w:t>dokáže uspořádat informace</w:t>
            </w:r>
          </w:p>
          <w:p w:rsidR="00F10AAE" w:rsidRPr="00242BF8" w:rsidRDefault="00F10AAE" w:rsidP="00F1617E">
            <w:pPr>
              <w:pStyle w:val="Normlnweb"/>
              <w:numPr>
                <w:ilvl w:val="0"/>
                <w:numId w:val="60"/>
              </w:numPr>
              <w:spacing w:after="0"/>
              <w:rPr>
                <w:b/>
                <w:bCs/>
                <w:sz w:val="22"/>
                <w:szCs w:val="22"/>
              </w:rPr>
            </w:pPr>
            <w:r w:rsidRPr="00242BF8">
              <w:rPr>
                <w:b/>
                <w:bCs/>
                <w:sz w:val="22"/>
                <w:szCs w:val="22"/>
              </w:rPr>
              <w:t>utvoří si vlastní názor na reklamu</w:t>
            </w:r>
          </w:p>
          <w:p w:rsidR="00F10AAE" w:rsidRPr="00CB19BD" w:rsidRDefault="00F10AAE" w:rsidP="00317C21">
            <w:pPr>
              <w:pStyle w:val="Normlnweb"/>
              <w:numPr>
                <w:ilvl w:val="0"/>
                <w:numId w:val="60"/>
              </w:numPr>
              <w:spacing w:after="0"/>
              <w:rPr>
                <w:b/>
                <w:bCs/>
                <w:sz w:val="22"/>
                <w:szCs w:val="22"/>
              </w:rPr>
            </w:pPr>
            <w:r w:rsidRPr="00242BF8">
              <w:rPr>
                <w:b/>
                <w:bCs/>
                <w:sz w:val="22"/>
                <w:szCs w:val="22"/>
              </w:rPr>
              <w:t>rozpozná manipulativní komunikaci v reklamě</w:t>
            </w:r>
          </w:p>
          <w:p w:rsidR="00F10AAE" w:rsidRPr="00242BF8" w:rsidRDefault="00F10AAE" w:rsidP="00317C21">
            <w:pPr>
              <w:jc w:val="both"/>
              <w:rPr>
                <w:b/>
                <w:bCs/>
                <w:sz w:val="22"/>
                <w:szCs w:val="22"/>
              </w:rPr>
            </w:pPr>
          </w:p>
        </w:tc>
        <w:tc>
          <w:tcPr>
            <w:tcW w:w="3072" w:type="dxa"/>
          </w:tcPr>
          <w:p w:rsidR="00F10AAE" w:rsidRPr="00242BF8" w:rsidRDefault="00F10AAE" w:rsidP="00F1617E">
            <w:pPr>
              <w:pStyle w:val="Normlnweb"/>
              <w:numPr>
                <w:ilvl w:val="0"/>
                <w:numId w:val="60"/>
              </w:numPr>
              <w:spacing w:after="0"/>
              <w:rPr>
                <w:b/>
                <w:bCs/>
                <w:sz w:val="22"/>
                <w:szCs w:val="22"/>
              </w:rPr>
            </w:pPr>
            <w:r w:rsidRPr="00242BF8">
              <w:rPr>
                <w:b/>
                <w:bCs/>
                <w:sz w:val="22"/>
                <w:szCs w:val="22"/>
              </w:rPr>
              <w:t>reklama, inzerát</w:t>
            </w:r>
          </w:p>
          <w:p w:rsidR="00F10AAE" w:rsidRPr="00242BF8" w:rsidRDefault="00F10AAE" w:rsidP="00F1617E">
            <w:pPr>
              <w:numPr>
                <w:ilvl w:val="0"/>
                <w:numId w:val="32"/>
              </w:numPr>
              <w:jc w:val="both"/>
              <w:rPr>
                <w:b/>
                <w:bCs/>
                <w:sz w:val="22"/>
                <w:szCs w:val="22"/>
              </w:rPr>
            </w:pPr>
            <w:r w:rsidRPr="00242BF8">
              <w:rPr>
                <w:b/>
                <w:bCs/>
                <w:sz w:val="22"/>
                <w:szCs w:val="22"/>
              </w:rPr>
              <w:t>znaky bulvárních sdělení</w:t>
            </w:r>
          </w:p>
          <w:p w:rsidR="00F10AAE" w:rsidRPr="00242BF8" w:rsidRDefault="00F10AAE" w:rsidP="00F1617E">
            <w:pPr>
              <w:numPr>
                <w:ilvl w:val="0"/>
                <w:numId w:val="32"/>
              </w:numPr>
              <w:jc w:val="both"/>
              <w:rPr>
                <w:b/>
                <w:bCs/>
                <w:sz w:val="22"/>
                <w:szCs w:val="22"/>
              </w:rPr>
            </w:pPr>
            <w:r w:rsidRPr="00242BF8">
              <w:rPr>
                <w:b/>
                <w:bCs/>
                <w:sz w:val="22"/>
                <w:szCs w:val="22"/>
              </w:rPr>
              <w:t>věrohodnost informací</w:t>
            </w:r>
          </w:p>
          <w:p w:rsidR="00F10AAE" w:rsidRPr="00242BF8" w:rsidRDefault="00F10AAE" w:rsidP="00F1617E">
            <w:pPr>
              <w:numPr>
                <w:ilvl w:val="0"/>
                <w:numId w:val="32"/>
              </w:numPr>
              <w:jc w:val="both"/>
              <w:rPr>
                <w:b/>
                <w:bCs/>
                <w:sz w:val="22"/>
                <w:szCs w:val="22"/>
              </w:rPr>
            </w:pPr>
            <w:r w:rsidRPr="00242BF8">
              <w:rPr>
                <w:b/>
                <w:bCs/>
                <w:sz w:val="22"/>
                <w:szCs w:val="22"/>
              </w:rPr>
              <w:t>klamavá mediální zpráva</w:t>
            </w:r>
          </w:p>
        </w:tc>
      </w:tr>
      <w:tr w:rsidR="00F10AAE" w:rsidRPr="00533CAC">
        <w:tc>
          <w:tcPr>
            <w:tcW w:w="3134"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lastRenderedPageBreak/>
              <w:t>ČJL-5-1-07</w:t>
            </w:r>
            <w:r w:rsidRPr="00533CAC">
              <w:rPr>
                <w:b/>
                <w:bCs/>
                <w:sz w:val="22"/>
                <w:szCs w:val="22"/>
              </w:rPr>
              <w:t xml:space="preserve"> volí náležitou intonaci, přízvuk, pauzy a tempo podle svého komunikačního záměru </w:t>
            </w:r>
          </w:p>
        </w:tc>
        <w:tc>
          <w:tcPr>
            <w:tcW w:w="3082" w:type="dxa"/>
          </w:tcPr>
          <w:p w:rsidR="00F10AAE" w:rsidRPr="00242BF8" w:rsidRDefault="00F10AAE" w:rsidP="00F1617E">
            <w:pPr>
              <w:numPr>
                <w:ilvl w:val="0"/>
                <w:numId w:val="31"/>
              </w:numPr>
              <w:jc w:val="both"/>
              <w:rPr>
                <w:b/>
                <w:bCs/>
                <w:sz w:val="22"/>
                <w:szCs w:val="22"/>
              </w:rPr>
            </w:pPr>
            <w:r w:rsidRPr="00242BF8">
              <w:rPr>
                <w:b/>
                <w:bCs/>
                <w:sz w:val="22"/>
                <w:szCs w:val="22"/>
              </w:rPr>
              <w:t>ovládá techniku mluvení, gesta a mimiku těla</w:t>
            </w:r>
          </w:p>
          <w:p w:rsidR="00F10AAE" w:rsidRPr="00242BF8" w:rsidRDefault="00F10AAE" w:rsidP="00F1617E">
            <w:pPr>
              <w:pStyle w:val="Normlnweb"/>
              <w:numPr>
                <w:ilvl w:val="0"/>
                <w:numId w:val="31"/>
              </w:numPr>
              <w:spacing w:after="0"/>
              <w:rPr>
                <w:b/>
                <w:bCs/>
                <w:sz w:val="22"/>
                <w:szCs w:val="22"/>
              </w:rPr>
            </w:pPr>
            <w:r w:rsidRPr="00242BF8">
              <w:rPr>
                <w:b/>
                <w:bCs/>
                <w:sz w:val="22"/>
                <w:szCs w:val="22"/>
              </w:rPr>
              <w:t>na základě vyhledaných informací vypracuje krátký referát</w:t>
            </w:r>
          </w:p>
          <w:p w:rsidR="00F10AAE" w:rsidRPr="00242BF8" w:rsidRDefault="00F10AAE" w:rsidP="00317C21">
            <w:pPr>
              <w:pStyle w:val="Normlnweb"/>
              <w:spacing w:after="0"/>
              <w:rPr>
                <w:b/>
                <w:bCs/>
                <w:sz w:val="22"/>
                <w:szCs w:val="22"/>
              </w:rPr>
            </w:pPr>
          </w:p>
          <w:p w:rsidR="00F10AAE" w:rsidRPr="00242BF8" w:rsidRDefault="00F10AAE" w:rsidP="00317C21">
            <w:pPr>
              <w:jc w:val="both"/>
              <w:rPr>
                <w:b/>
                <w:bCs/>
                <w:sz w:val="22"/>
                <w:szCs w:val="22"/>
              </w:rPr>
            </w:pPr>
          </w:p>
        </w:tc>
        <w:tc>
          <w:tcPr>
            <w:tcW w:w="3072" w:type="dxa"/>
          </w:tcPr>
          <w:p w:rsidR="00F10AAE" w:rsidRPr="00242BF8" w:rsidRDefault="00F10AAE" w:rsidP="00F1617E">
            <w:pPr>
              <w:numPr>
                <w:ilvl w:val="0"/>
                <w:numId w:val="30"/>
              </w:numPr>
              <w:jc w:val="both"/>
              <w:rPr>
                <w:b/>
                <w:bCs/>
                <w:sz w:val="22"/>
                <w:szCs w:val="22"/>
              </w:rPr>
            </w:pPr>
            <w:r w:rsidRPr="00242BF8">
              <w:rPr>
                <w:b/>
                <w:bCs/>
                <w:sz w:val="22"/>
                <w:szCs w:val="22"/>
              </w:rPr>
              <w:t>techniky mluvení –srozumitelnost, výslovnost, nasazení</w:t>
            </w:r>
          </w:p>
          <w:p w:rsidR="00F10AAE" w:rsidRPr="00242BF8" w:rsidRDefault="00F10AAE" w:rsidP="00F1617E">
            <w:pPr>
              <w:numPr>
                <w:ilvl w:val="0"/>
                <w:numId w:val="30"/>
              </w:numPr>
              <w:jc w:val="both"/>
              <w:rPr>
                <w:b/>
                <w:bCs/>
                <w:sz w:val="22"/>
                <w:szCs w:val="22"/>
              </w:rPr>
            </w:pPr>
            <w:r w:rsidRPr="00242BF8">
              <w:rPr>
                <w:b/>
                <w:bCs/>
                <w:sz w:val="22"/>
                <w:szCs w:val="22"/>
              </w:rPr>
              <w:t>mimoverbální komunikace (mimika, gesta, postoj těla)</w:t>
            </w:r>
          </w:p>
          <w:p w:rsidR="00F10AAE" w:rsidRPr="00242BF8" w:rsidRDefault="00F10AAE" w:rsidP="00F1617E">
            <w:pPr>
              <w:pStyle w:val="Normlnweb"/>
              <w:numPr>
                <w:ilvl w:val="0"/>
                <w:numId w:val="30"/>
              </w:numPr>
              <w:spacing w:after="0"/>
              <w:rPr>
                <w:b/>
                <w:bCs/>
                <w:sz w:val="22"/>
                <w:szCs w:val="22"/>
              </w:rPr>
            </w:pPr>
            <w:r w:rsidRPr="00242BF8">
              <w:rPr>
                <w:b/>
                <w:bCs/>
                <w:sz w:val="22"/>
                <w:szCs w:val="22"/>
              </w:rPr>
              <w:t>referát</w:t>
            </w:r>
          </w:p>
          <w:p w:rsidR="00F10AAE" w:rsidRPr="00242BF8" w:rsidRDefault="00F10AAE" w:rsidP="00317C21">
            <w:pPr>
              <w:jc w:val="both"/>
              <w:rPr>
                <w:b/>
                <w:bCs/>
                <w:sz w:val="22"/>
                <w:szCs w:val="22"/>
              </w:rPr>
            </w:pPr>
          </w:p>
        </w:tc>
      </w:tr>
      <w:tr w:rsidR="00F10AAE" w:rsidRPr="00533CAC">
        <w:tc>
          <w:tcPr>
            <w:tcW w:w="3134" w:type="dxa"/>
          </w:tcPr>
          <w:p w:rsidR="00F10AAE" w:rsidRPr="00533CAC" w:rsidRDefault="00F10AAE" w:rsidP="00317C21">
            <w:pPr>
              <w:pStyle w:val="Normlnweb"/>
              <w:spacing w:after="0"/>
              <w:rPr>
                <w:sz w:val="22"/>
                <w:szCs w:val="22"/>
              </w:rPr>
            </w:pPr>
            <w:r w:rsidRPr="00533CAC">
              <w:rPr>
                <w:b/>
                <w:bCs/>
                <w:sz w:val="22"/>
                <w:szCs w:val="22"/>
                <w:highlight w:val="lightGray"/>
              </w:rPr>
              <w:t>ČJL-5-1-08</w:t>
            </w:r>
            <w:r w:rsidRPr="00533CAC">
              <w:rPr>
                <w:b/>
                <w:bCs/>
                <w:sz w:val="22"/>
                <w:szCs w:val="22"/>
              </w:rPr>
              <w:t xml:space="preserve"> rozlišuje spisovnou a nespisovnou výslovnost a vhodně ji užívá podle komunikační situace</w:t>
            </w:r>
          </w:p>
        </w:tc>
        <w:tc>
          <w:tcPr>
            <w:tcW w:w="3082" w:type="dxa"/>
          </w:tcPr>
          <w:p w:rsidR="00F10AAE" w:rsidRPr="00242BF8" w:rsidRDefault="00F10AAE" w:rsidP="00F1617E">
            <w:pPr>
              <w:numPr>
                <w:ilvl w:val="0"/>
                <w:numId w:val="61"/>
              </w:numPr>
              <w:rPr>
                <w:b/>
                <w:bCs/>
                <w:sz w:val="22"/>
                <w:szCs w:val="22"/>
              </w:rPr>
            </w:pPr>
            <w:r w:rsidRPr="00242BF8">
              <w:rPr>
                <w:b/>
                <w:bCs/>
                <w:sz w:val="22"/>
                <w:szCs w:val="22"/>
              </w:rPr>
              <w:t>nacvičuje a ovládá komunikaci ve škole i mimo ni</w:t>
            </w:r>
          </w:p>
        </w:tc>
        <w:tc>
          <w:tcPr>
            <w:tcW w:w="3072" w:type="dxa"/>
          </w:tcPr>
          <w:p w:rsidR="00F10AAE" w:rsidRPr="00242BF8" w:rsidRDefault="00F10AAE" w:rsidP="00F1617E">
            <w:pPr>
              <w:numPr>
                <w:ilvl w:val="0"/>
                <w:numId w:val="30"/>
              </w:numPr>
              <w:rPr>
                <w:b/>
                <w:bCs/>
                <w:sz w:val="22"/>
                <w:szCs w:val="22"/>
              </w:rPr>
            </w:pPr>
            <w:r w:rsidRPr="00242BF8">
              <w:rPr>
                <w:b/>
                <w:bCs/>
                <w:sz w:val="22"/>
                <w:szCs w:val="22"/>
              </w:rPr>
              <w:t>komunikace v různých situacích (škola, domov, na ulici, ...)</w:t>
            </w:r>
          </w:p>
        </w:tc>
      </w:tr>
      <w:tr w:rsidR="00F10AAE" w:rsidRPr="00533CAC">
        <w:tc>
          <w:tcPr>
            <w:tcW w:w="3134" w:type="dxa"/>
          </w:tcPr>
          <w:p w:rsidR="00F10AAE" w:rsidRPr="00533CAC" w:rsidRDefault="00F10AAE" w:rsidP="00317C21">
            <w:pPr>
              <w:pStyle w:val="Normlnweb"/>
              <w:spacing w:after="0"/>
              <w:rPr>
                <w:sz w:val="22"/>
                <w:szCs w:val="22"/>
              </w:rPr>
            </w:pPr>
            <w:r w:rsidRPr="00533CAC">
              <w:rPr>
                <w:b/>
                <w:bCs/>
                <w:sz w:val="22"/>
                <w:szCs w:val="22"/>
                <w:highlight w:val="lightGray"/>
              </w:rPr>
              <w:t>ČJL-5-1-09</w:t>
            </w:r>
            <w:r w:rsidRPr="00533CAC">
              <w:rPr>
                <w:b/>
                <w:bCs/>
                <w:sz w:val="22"/>
                <w:szCs w:val="22"/>
              </w:rPr>
              <w:t xml:space="preserve"> píše správně po stránce obsahové i formální jednoduché komunikační žánry</w:t>
            </w:r>
          </w:p>
        </w:tc>
        <w:tc>
          <w:tcPr>
            <w:tcW w:w="3082" w:type="dxa"/>
          </w:tcPr>
          <w:p w:rsidR="00F10AAE" w:rsidRPr="00242BF8" w:rsidRDefault="00F10AAE" w:rsidP="00F1617E">
            <w:pPr>
              <w:numPr>
                <w:ilvl w:val="0"/>
                <w:numId w:val="30"/>
              </w:numPr>
              <w:rPr>
                <w:b/>
                <w:bCs/>
                <w:sz w:val="22"/>
                <w:szCs w:val="22"/>
              </w:rPr>
            </w:pPr>
            <w:r w:rsidRPr="00242BF8">
              <w:rPr>
                <w:b/>
                <w:bCs/>
                <w:sz w:val="22"/>
                <w:szCs w:val="22"/>
              </w:rPr>
              <w:t>vyjadřuje se v jednoduchých formách společenského styku.</w:t>
            </w:r>
          </w:p>
        </w:tc>
        <w:tc>
          <w:tcPr>
            <w:tcW w:w="3072" w:type="dxa"/>
          </w:tcPr>
          <w:p w:rsidR="00F10AAE" w:rsidRPr="00242BF8" w:rsidRDefault="00F10AAE" w:rsidP="00F1617E">
            <w:pPr>
              <w:numPr>
                <w:ilvl w:val="0"/>
                <w:numId w:val="29"/>
              </w:numPr>
              <w:rPr>
                <w:b/>
                <w:bCs/>
                <w:sz w:val="22"/>
                <w:szCs w:val="22"/>
              </w:rPr>
            </w:pPr>
            <w:r w:rsidRPr="00242BF8">
              <w:rPr>
                <w:b/>
                <w:bCs/>
                <w:sz w:val="22"/>
                <w:szCs w:val="22"/>
              </w:rPr>
              <w:t>komunikační žánry–pozdrav, oslovení, omluva, prosba, vzkaz, zpráva, oznámení</w:t>
            </w:r>
          </w:p>
        </w:tc>
      </w:tr>
      <w:tr w:rsidR="00F10AAE" w:rsidRPr="00533CAC">
        <w:tc>
          <w:tcPr>
            <w:tcW w:w="3134"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ČJL-5-1-10</w:t>
            </w:r>
            <w:r w:rsidRPr="00533CAC">
              <w:rPr>
                <w:b/>
                <w:bCs/>
                <w:sz w:val="22"/>
                <w:szCs w:val="22"/>
              </w:rPr>
              <w:t xml:space="preserve"> sestaví osnovu vyprávění a na jejím základě vytváří krátký mluvený nebo písemný projev s dodržením časové posloupnosti</w:t>
            </w:r>
          </w:p>
        </w:tc>
        <w:tc>
          <w:tcPr>
            <w:tcW w:w="3082" w:type="dxa"/>
          </w:tcPr>
          <w:p w:rsidR="00F10AAE" w:rsidRPr="00242BF8" w:rsidRDefault="00F10AAE" w:rsidP="00F1617E">
            <w:pPr>
              <w:numPr>
                <w:ilvl w:val="0"/>
                <w:numId w:val="24"/>
              </w:numPr>
              <w:rPr>
                <w:b/>
                <w:bCs/>
                <w:sz w:val="22"/>
                <w:szCs w:val="22"/>
              </w:rPr>
            </w:pPr>
            <w:r w:rsidRPr="00242BF8">
              <w:rPr>
                <w:b/>
                <w:bCs/>
                <w:sz w:val="22"/>
                <w:szCs w:val="22"/>
              </w:rPr>
              <w:t>zvládá sestavení osnovy děje a jeho dokončení</w:t>
            </w:r>
          </w:p>
        </w:tc>
        <w:tc>
          <w:tcPr>
            <w:tcW w:w="3072" w:type="dxa"/>
          </w:tcPr>
          <w:p w:rsidR="00F10AAE" w:rsidRPr="00242BF8" w:rsidRDefault="00F10AAE" w:rsidP="00F1617E">
            <w:pPr>
              <w:numPr>
                <w:ilvl w:val="0"/>
                <w:numId w:val="23"/>
              </w:numPr>
              <w:rPr>
                <w:b/>
                <w:bCs/>
                <w:sz w:val="22"/>
                <w:szCs w:val="22"/>
              </w:rPr>
            </w:pPr>
            <w:r w:rsidRPr="00242BF8">
              <w:rPr>
                <w:b/>
                <w:bCs/>
                <w:sz w:val="22"/>
                <w:szCs w:val="22"/>
              </w:rPr>
              <w:t xml:space="preserve">vypravování </w:t>
            </w:r>
          </w:p>
          <w:p w:rsidR="00F10AAE" w:rsidRPr="00242BF8" w:rsidRDefault="00F10AAE" w:rsidP="00F1617E">
            <w:pPr>
              <w:numPr>
                <w:ilvl w:val="0"/>
                <w:numId w:val="23"/>
              </w:numPr>
              <w:rPr>
                <w:b/>
                <w:bCs/>
                <w:sz w:val="22"/>
                <w:szCs w:val="22"/>
              </w:rPr>
            </w:pPr>
            <w:r w:rsidRPr="00242BF8">
              <w:rPr>
                <w:b/>
                <w:bCs/>
                <w:sz w:val="22"/>
                <w:szCs w:val="22"/>
              </w:rPr>
              <w:t>sestavení osnovy, vyprávění podle ní (dodržení časové posloupnosti), dokončení děje</w:t>
            </w:r>
          </w:p>
        </w:tc>
      </w:tr>
    </w:tbl>
    <w:p w:rsidR="00F10AAE" w:rsidRPr="00533CAC" w:rsidRDefault="00F10AAE" w:rsidP="00BD232C">
      <w:pPr>
        <w:jc w:val="both"/>
        <w:rPr>
          <w:sz w:val="22"/>
          <w:szCs w:val="22"/>
        </w:rPr>
      </w:pPr>
    </w:p>
    <w:p w:rsidR="00F10AAE" w:rsidRPr="000E3604" w:rsidRDefault="00F10AAE" w:rsidP="00BD232C">
      <w:pPr>
        <w:jc w:val="both"/>
        <w:rPr>
          <w:b/>
          <w:bCs/>
          <w:sz w:val="28"/>
          <w:szCs w:val="28"/>
        </w:rPr>
      </w:pPr>
      <w:r w:rsidRPr="000E3604">
        <w:rPr>
          <w:b/>
          <w:bCs/>
          <w:sz w:val="28"/>
          <w:szCs w:val="28"/>
        </w:rPr>
        <w:t>Jazyková výchova:</w:t>
      </w:r>
    </w:p>
    <w:p w:rsidR="00F10AAE" w:rsidRPr="00533CAC" w:rsidRDefault="00F10AAE" w:rsidP="00BD232C">
      <w:pPr>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36"/>
        <w:gridCol w:w="3015"/>
      </w:tblGrid>
      <w:tr w:rsidR="00F10AAE" w:rsidRPr="00533CAC">
        <w:tc>
          <w:tcPr>
            <w:tcW w:w="3259" w:type="dxa"/>
            <w:shd w:val="clear" w:color="auto" w:fill="E0E0E0"/>
          </w:tcPr>
          <w:p w:rsidR="00F10AAE" w:rsidRPr="00533CAC" w:rsidRDefault="00F10AAE" w:rsidP="00317C21">
            <w:pPr>
              <w:jc w:val="both"/>
              <w:rPr>
                <w:b/>
                <w:bCs/>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259" w:type="dxa"/>
            <w:shd w:val="clear" w:color="auto" w:fill="E0E0E0"/>
          </w:tcPr>
          <w:p w:rsidR="00F10AAE" w:rsidRPr="00533CAC" w:rsidRDefault="00F10AAE" w:rsidP="00317C21">
            <w:pPr>
              <w:jc w:val="both"/>
              <w:rPr>
                <w:b/>
                <w:bCs/>
                <w:sz w:val="22"/>
                <w:szCs w:val="22"/>
              </w:rPr>
            </w:pPr>
            <w:r w:rsidRPr="00533CAC">
              <w:rPr>
                <w:b/>
                <w:bCs/>
                <w:sz w:val="22"/>
                <w:szCs w:val="22"/>
              </w:rPr>
              <w:t>Školní výstupy</w:t>
            </w:r>
          </w:p>
        </w:tc>
        <w:tc>
          <w:tcPr>
            <w:tcW w:w="3260" w:type="dxa"/>
            <w:shd w:val="clear" w:color="auto" w:fill="E0E0E0"/>
          </w:tcPr>
          <w:p w:rsidR="00F10AAE" w:rsidRPr="00533CAC" w:rsidRDefault="00F10AAE" w:rsidP="00317C21">
            <w:pPr>
              <w:jc w:val="both"/>
              <w:rPr>
                <w:b/>
                <w:bCs/>
                <w:sz w:val="22"/>
                <w:szCs w:val="22"/>
              </w:rPr>
            </w:pPr>
            <w:r w:rsidRPr="00533CAC">
              <w:rPr>
                <w:b/>
                <w:bCs/>
                <w:sz w:val="22"/>
                <w:szCs w:val="22"/>
              </w:rPr>
              <w:t>Obsah učiva</w:t>
            </w: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ČJL-5-2-01</w:t>
            </w:r>
            <w:r w:rsidRPr="00533CAC">
              <w:rPr>
                <w:b/>
                <w:bCs/>
                <w:sz w:val="22"/>
                <w:szCs w:val="22"/>
              </w:rPr>
              <w:t xml:space="preserve"> porovnává významy slov, zvláště slova stejného nebo podobného významu a slova vícevýznamová </w:t>
            </w:r>
          </w:p>
        </w:tc>
        <w:tc>
          <w:tcPr>
            <w:tcW w:w="3259" w:type="dxa"/>
          </w:tcPr>
          <w:p w:rsidR="00F10AAE" w:rsidRPr="00242BF8" w:rsidRDefault="00F10AAE" w:rsidP="00F1617E">
            <w:pPr>
              <w:numPr>
                <w:ilvl w:val="0"/>
                <w:numId w:val="62"/>
              </w:numPr>
              <w:rPr>
                <w:b/>
                <w:bCs/>
                <w:sz w:val="22"/>
                <w:szCs w:val="22"/>
              </w:rPr>
            </w:pPr>
            <w:r w:rsidRPr="00242BF8">
              <w:rPr>
                <w:b/>
                <w:bCs/>
                <w:sz w:val="22"/>
                <w:szCs w:val="22"/>
              </w:rPr>
              <w:t>umí porovnat významy slov, užívá je v praxi</w:t>
            </w:r>
          </w:p>
        </w:tc>
        <w:tc>
          <w:tcPr>
            <w:tcW w:w="3260" w:type="dxa"/>
          </w:tcPr>
          <w:p w:rsidR="00F10AAE" w:rsidRPr="00242BF8" w:rsidRDefault="00F10AAE" w:rsidP="00F1617E">
            <w:pPr>
              <w:numPr>
                <w:ilvl w:val="0"/>
                <w:numId w:val="62"/>
              </w:numPr>
              <w:rPr>
                <w:b/>
                <w:bCs/>
                <w:sz w:val="22"/>
                <w:szCs w:val="22"/>
              </w:rPr>
            </w:pPr>
            <w:r w:rsidRPr="00242BF8">
              <w:rPr>
                <w:b/>
                <w:bCs/>
                <w:sz w:val="22"/>
                <w:szCs w:val="22"/>
              </w:rPr>
              <w:t>slova mnohoznačná, synonyma, antonyma, významově neznámá slova</w:t>
            </w: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ČJL-5-2-02</w:t>
            </w:r>
            <w:r w:rsidRPr="00533CAC">
              <w:rPr>
                <w:b/>
                <w:bCs/>
                <w:sz w:val="22"/>
                <w:szCs w:val="22"/>
              </w:rPr>
              <w:t xml:space="preserve"> rozlišuje ve slově kořen, část příponovou, předponovou a koncovku </w:t>
            </w:r>
          </w:p>
        </w:tc>
        <w:tc>
          <w:tcPr>
            <w:tcW w:w="3259" w:type="dxa"/>
          </w:tcPr>
          <w:p w:rsidR="00F10AAE" w:rsidRPr="00242BF8" w:rsidRDefault="00F10AAE" w:rsidP="00F1617E">
            <w:pPr>
              <w:numPr>
                <w:ilvl w:val="0"/>
                <w:numId w:val="17"/>
              </w:numPr>
              <w:rPr>
                <w:b/>
                <w:bCs/>
                <w:sz w:val="22"/>
                <w:szCs w:val="22"/>
              </w:rPr>
            </w:pPr>
            <w:r w:rsidRPr="00242BF8">
              <w:rPr>
                <w:b/>
                <w:bCs/>
                <w:sz w:val="22"/>
                <w:szCs w:val="22"/>
              </w:rPr>
              <w:t>umí rozlišit kořen, předponu, příponu a koncovku</w:t>
            </w:r>
          </w:p>
        </w:tc>
        <w:tc>
          <w:tcPr>
            <w:tcW w:w="3260" w:type="dxa"/>
          </w:tcPr>
          <w:p w:rsidR="00F10AAE" w:rsidRPr="00242BF8" w:rsidRDefault="00F10AAE" w:rsidP="00F1617E">
            <w:pPr>
              <w:numPr>
                <w:ilvl w:val="0"/>
                <w:numId w:val="17"/>
              </w:numPr>
              <w:rPr>
                <w:b/>
                <w:bCs/>
                <w:sz w:val="22"/>
                <w:szCs w:val="22"/>
              </w:rPr>
            </w:pPr>
            <w:r w:rsidRPr="00242BF8">
              <w:rPr>
                <w:b/>
                <w:bCs/>
                <w:sz w:val="22"/>
                <w:szCs w:val="22"/>
              </w:rPr>
              <w:t>tvoření slov, stavba slova –kořen, obtížnější slova příbuzná</w:t>
            </w: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ČJL-5-2-03</w:t>
            </w:r>
            <w:r w:rsidRPr="00533CAC">
              <w:rPr>
                <w:b/>
                <w:bCs/>
                <w:sz w:val="22"/>
                <w:szCs w:val="22"/>
              </w:rPr>
              <w:t xml:space="preserve"> určuje slovní druhy plnovýznamových slov a využívá je v gramaticky správných tvarech ve svém mluveném projevu </w:t>
            </w:r>
          </w:p>
        </w:tc>
        <w:tc>
          <w:tcPr>
            <w:tcW w:w="3259" w:type="dxa"/>
          </w:tcPr>
          <w:p w:rsidR="00F10AAE" w:rsidRPr="00242BF8" w:rsidRDefault="00F10AAE" w:rsidP="00F1617E">
            <w:pPr>
              <w:pStyle w:val="Normlnweb"/>
              <w:numPr>
                <w:ilvl w:val="0"/>
                <w:numId w:val="22"/>
              </w:numPr>
              <w:spacing w:after="0"/>
              <w:rPr>
                <w:b/>
                <w:bCs/>
                <w:sz w:val="22"/>
                <w:szCs w:val="22"/>
              </w:rPr>
            </w:pPr>
            <w:r w:rsidRPr="00242BF8">
              <w:rPr>
                <w:b/>
                <w:bCs/>
                <w:sz w:val="22"/>
                <w:szCs w:val="22"/>
              </w:rPr>
              <w:t xml:space="preserve">ovládá zařazování slov do slovních druhů, </w:t>
            </w:r>
          </w:p>
          <w:p w:rsidR="00F10AAE" w:rsidRPr="00242BF8" w:rsidRDefault="00F10AAE" w:rsidP="00F1617E">
            <w:pPr>
              <w:pStyle w:val="Normlnweb"/>
              <w:numPr>
                <w:ilvl w:val="0"/>
                <w:numId w:val="22"/>
              </w:numPr>
              <w:spacing w:after="0"/>
              <w:rPr>
                <w:b/>
                <w:bCs/>
                <w:sz w:val="22"/>
                <w:szCs w:val="22"/>
              </w:rPr>
            </w:pPr>
            <w:r w:rsidRPr="00242BF8">
              <w:rPr>
                <w:b/>
                <w:bCs/>
                <w:sz w:val="22"/>
                <w:szCs w:val="22"/>
              </w:rPr>
              <w:t>pravopis podstatných a přídavných jmen</w:t>
            </w:r>
          </w:p>
        </w:tc>
        <w:tc>
          <w:tcPr>
            <w:tcW w:w="3260" w:type="dxa"/>
          </w:tcPr>
          <w:p w:rsidR="00F10AAE" w:rsidRPr="00242BF8" w:rsidRDefault="00F10AAE" w:rsidP="00F1617E">
            <w:pPr>
              <w:numPr>
                <w:ilvl w:val="0"/>
                <w:numId w:val="21"/>
              </w:numPr>
              <w:rPr>
                <w:b/>
                <w:bCs/>
                <w:sz w:val="22"/>
                <w:szCs w:val="22"/>
              </w:rPr>
            </w:pPr>
            <w:r w:rsidRPr="00242BF8">
              <w:rPr>
                <w:b/>
                <w:bCs/>
                <w:sz w:val="22"/>
                <w:szCs w:val="22"/>
              </w:rPr>
              <w:t>tvarosloví –slovní druhy</w:t>
            </w:r>
          </w:p>
          <w:p w:rsidR="00F10AAE" w:rsidRPr="00242BF8" w:rsidRDefault="00F10AAE" w:rsidP="00F1617E">
            <w:pPr>
              <w:numPr>
                <w:ilvl w:val="0"/>
                <w:numId w:val="21"/>
              </w:numPr>
              <w:rPr>
                <w:b/>
                <w:bCs/>
                <w:sz w:val="22"/>
                <w:szCs w:val="22"/>
              </w:rPr>
            </w:pPr>
            <w:r w:rsidRPr="00242BF8">
              <w:rPr>
                <w:b/>
                <w:bCs/>
                <w:sz w:val="22"/>
                <w:szCs w:val="22"/>
              </w:rPr>
              <w:t xml:space="preserve">druhy zájmen a číslovek </w:t>
            </w:r>
          </w:p>
          <w:p w:rsidR="00F10AAE" w:rsidRPr="00242BF8" w:rsidRDefault="00F10AAE" w:rsidP="00F1617E">
            <w:pPr>
              <w:numPr>
                <w:ilvl w:val="0"/>
                <w:numId w:val="21"/>
              </w:numPr>
              <w:rPr>
                <w:b/>
                <w:bCs/>
                <w:sz w:val="22"/>
                <w:szCs w:val="22"/>
              </w:rPr>
            </w:pPr>
            <w:r w:rsidRPr="00242BF8">
              <w:rPr>
                <w:b/>
                <w:bCs/>
                <w:sz w:val="22"/>
                <w:szCs w:val="22"/>
              </w:rPr>
              <w:t xml:space="preserve">tvary podstatných jmen </w:t>
            </w:r>
          </w:p>
          <w:p w:rsidR="00F10AAE" w:rsidRPr="00242BF8" w:rsidRDefault="00F10AAE" w:rsidP="00F1617E">
            <w:pPr>
              <w:numPr>
                <w:ilvl w:val="0"/>
                <w:numId w:val="21"/>
              </w:numPr>
              <w:rPr>
                <w:b/>
                <w:bCs/>
                <w:sz w:val="22"/>
                <w:szCs w:val="22"/>
              </w:rPr>
            </w:pPr>
            <w:r w:rsidRPr="00242BF8">
              <w:rPr>
                <w:b/>
                <w:bCs/>
                <w:sz w:val="22"/>
                <w:szCs w:val="22"/>
              </w:rPr>
              <w:t xml:space="preserve">druhy přídavných jmen </w:t>
            </w:r>
          </w:p>
          <w:p w:rsidR="00F10AAE" w:rsidRPr="00242BF8" w:rsidRDefault="00F10AAE" w:rsidP="00F1617E">
            <w:pPr>
              <w:numPr>
                <w:ilvl w:val="0"/>
                <w:numId w:val="21"/>
              </w:numPr>
              <w:rPr>
                <w:b/>
                <w:bCs/>
                <w:sz w:val="22"/>
                <w:szCs w:val="22"/>
              </w:rPr>
            </w:pPr>
            <w:r w:rsidRPr="00242BF8">
              <w:rPr>
                <w:b/>
                <w:bCs/>
                <w:sz w:val="22"/>
                <w:szCs w:val="22"/>
              </w:rPr>
              <w:t xml:space="preserve">skloňování přídavných jmen tvrdých a měkkých </w:t>
            </w:r>
          </w:p>
          <w:p w:rsidR="00F10AAE" w:rsidRPr="00242BF8" w:rsidRDefault="00F10AAE" w:rsidP="00F1617E">
            <w:pPr>
              <w:numPr>
                <w:ilvl w:val="0"/>
                <w:numId w:val="21"/>
              </w:numPr>
              <w:rPr>
                <w:b/>
                <w:bCs/>
                <w:sz w:val="22"/>
                <w:szCs w:val="22"/>
              </w:rPr>
            </w:pPr>
            <w:r w:rsidRPr="00242BF8">
              <w:rPr>
                <w:b/>
                <w:bCs/>
                <w:sz w:val="22"/>
                <w:szCs w:val="22"/>
              </w:rPr>
              <w:t>časování sloves, slovesné způsoby</w:t>
            </w: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ČJL-5-2-04</w:t>
            </w:r>
            <w:r w:rsidRPr="00533CAC">
              <w:rPr>
                <w:b/>
                <w:bCs/>
                <w:sz w:val="22"/>
                <w:szCs w:val="22"/>
              </w:rPr>
              <w:t xml:space="preserve"> rozlišuje slova spisovná a jejich nespisovné tvary </w:t>
            </w:r>
          </w:p>
        </w:tc>
        <w:tc>
          <w:tcPr>
            <w:tcW w:w="3259" w:type="dxa"/>
          </w:tcPr>
          <w:p w:rsidR="00F10AAE" w:rsidRPr="00242BF8" w:rsidRDefault="00F10AAE" w:rsidP="00F1617E">
            <w:pPr>
              <w:numPr>
                <w:ilvl w:val="0"/>
                <w:numId w:val="20"/>
              </w:numPr>
              <w:rPr>
                <w:b/>
                <w:bCs/>
                <w:sz w:val="22"/>
                <w:szCs w:val="22"/>
              </w:rPr>
            </w:pPr>
            <w:r w:rsidRPr="00242BF8">
              <w:rPr>
                <w:b/>
                <w:bCs/>
                <w:sz w:val="22"/>
                <w:szCs w:val="22"/>
              </w:rPr>
              <w:t xml:space="preserve">zvládá rozlišit spisovný a nespisovný jazyk </w:t>
            </w:r>
          </w:p>
        </w:tc>
        <w:tc>
          <w:tcPr>
            <w:tcW w:w="3260" w:type="dxa"/>
          </w:tcPr>
          <w:p w:rsidR="00F10AAE" w:rsidRPr="00242BF8" w:rsidRDefault="00F10AAE" w:rsidP="00F1617E">
            <w:pPr>
              <w:numPr>
                <w:ilvl w:val="0"/>
                <w:numId w:val="19"/>
              </w:numPr>
              <w:rPr>
                <w:b/>
                <w:bCs/>
                <w:sz w:val="22"/>
                <w:szCs w:val="22"/>
              </w:rPr>
            </w:pPr>
            <w:r w:rsidRPr="00242BF8">
              <w:rPr>
                <w:b/>
                <w:bCs/>
                <w:sz w:val="22"/>
                <w:szCs w:val="22"/>
              </w:rPr>
              <w:t>spisovný a nespisovný jazyk</w:t>
            </w: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ČJL-5-2-05</w:t>
            </w:r>
            <w:r w:rsidRPr="00533CAC">
              <w:rPr>
                <w:b/>
                <w:bCs/>
                <w:sz w:val="22"/>
                <w:szCs w:val="22"/>
              </w:rPr>
              <w:t xml:space="preserve"> vyhledává základní skladební dvojici a v neúplné základní skladební dvojici označuje základ věty </w:t>
            </w:r>
          </w:p>
        </w:tc>
        <w:tc>
          <w:tcPr>
            <w:tcW w:w="3259" w:type="dxa"/>
          </w:tcPr>
          <w:p w:rsidR="00F10AAE" w:rsidRPr="00242BF8" w:rsidRDefault="00F10AAE" w:rsidP="00F1617E">
            <w:pPr>
              <w:pStyle w:val="Normlnweb"/>
              <w:numPr>
                <w:ilvl w:val="0"/>
                <w:numId w:val="63"/>
              </w:numPr>
              <w:spacing w:after="0"/>
              <w:rPr>
                <w:b/>
                <w:bCs/>
                <w:sz w:val="22"/>
                <w:szCs w:val="22"/>
              </w:rPr>
            </w:pPr>
            <w:r w:rsidRPr="00242BF8">
              <w:rPr>
                <w:b/>
                <w:bCs/>
                <w:sz w:val="22"/>
                <w:szCs w:val="22"/>
              </w:rPr>
              <w:t xml:space="preserve">umí poznat základní skladební dvojici, vyjádřený i nevyjádřený podmět </w:t>
            </w:r>
          </w:p>
          <w:p w:rsidR="00F10AAE" w:rsidRPr="00242BF8" w:rsidRDefault="00F10AAE" w:rsidP="00F1617E">
            <w:pPr>
              <w:pStyle w:val="Normlnweb"/>
              <w:numPr>
                <w:ilvl w:val="0"/>
                <w:numId w:val="63"/>
              </w:numPr>
              <w:spacing w:after="0"/>
              <w:rPr>
                <w:b/>
                <w:bCs/>
                <w:sz w:val="22"/>
                <w:szCs w:val="22"/>
              </w:rPr>
            </w:pPr>
          </w:p>
        </w:tc>
        <w:tc>
          <w:tcPr>
            <w:tcW w:w="3260" w:type="dxa"/>
          </w:tcPr>
          <w:p w:rsidR="00F10AAE" w:rsidRPr="00242BF8" w:rsidRDefault="00F10AAE" w:rsidP="00F1617E">
            <w:pPr>
              <w:numPr>
                <w:ilvl w:val="0"/>
                <w:numId w:val="19"/>
              </w:numPr>
              <w:rPr>
                <w:b/>
                <w:bCs/>
                <w:sz w:val="22"/>
                <w:szCs w:val="22"/>
              </w:rPr>
            </w:pPr>
            <w:r w:rsidRPr="00242BF8">
              <w:rPr>
                <w:b/>
                <w:bCs/>
                <w:sz w:val="22"/>
                <w:szCs w:val="22"/>
              </w:rPr>
              <w:t>skladba –základní skladební dvojice úplná a neúplná</w:t>
            </w:r>
          </w:p>
          <w:p w:rsidR="00F10AAE" w:rsidRPr="00242BF8" w:rsidRDefault="00F10AAE" w:rsidP="00F1617E">
            <w:pPr>
              <w:numPr>
                <w:ilvl w:val="0"/>
                <w:numId w:val="19"/>
              </w:numPr>
              <w:rPr>
                <w:b/>
                <w:bCs/>
                <w:sz w:val="22"/>
                <w:szCs w:val="22"/>
              </w:rPr>
            </w:pPr>
            <w:r w:rsidRPr="00242BF8">
              <w:rPr>
                <w:b/>
                <w:bCs/>
                <w:sz w:val="22"/>
                <w:szCs w:val="22"/>
              </w:rPr>
              <w:t>podmět a přísudek</w:t>
            </w:r>
          </w:p>
          <w:p w:rsidR="00F10AAE" w:rsidRPr="00242BF8" w:rsidRDefault="00F10AAE" w:rsidP="00F1617E">
            <w:pPr>
              <w:numPr>
                <w:ilvl w:val="0"/>
                <w:numId w:val="19"/>
              </w:numPr>
              <w:jc w:val="both"/>
              <w:rPr>
                <w:b/>
                <w:bCs/>
                <w:sz w:val="22"/>
                <w:szCs w:val="22"/>
              </w:rPr>
            </w:pPr>
            <w:r w:rsidRPr="00242BF8">
              <w:rPr>
                <w:b/>
                <w:bCs/>
                <w:sz w:val="22"/>
                <w:szCs w:val="22"/>
              </w:rPr>
              <w:t>nevyjádřený a všeobecný podmět</w:t>
            </w:r>
          </w:p>
        </w:tc>
      </w:tr>
      <w:tr w:rsidR="00F10AAE" w:rsidRPr="00533CAC">
        <w:tc>
          <w:tcPr>
            <w:tcW w:w="3259" w:type="dxa"/>
          </w:tcPr>
          <w:p w:rsidR="00F10AAE" w:rsidRPr="00533CAC" w:rsidRDefault="00F10AAE" w:rsidP="00317C21">
            <w:pPr>
              <w:pStyle w:val="Normlnweb"/>
              <w:spacing w:after="0"/>
              <w:rPr>
                <w:b/>
                <w:bCs/>
                <w:color w:val="000000"/>
                <w:sz w:val="22"/>
                <w:szCs w:val="22"/>
                <w:highlight w:val="lightGray"/>
              </w:rPr>
            </w:pPr>
            <w:r w:rsidRPr="00533CAC">
              <w:rPr>
                <w:b/>
                <w:bCs/>
                <w:color w:val="000000"/>
                <w:sz w:val="22"/>
                <w:szCs w:val="22"/>
                <w:highlight w:val="lightGray"/>
              </w:rPr>
              <w:lastRenderedPageBreak/>
              <w:t>ČJL-5-2-06</w:t>
            </w:r>
            <w:r w:rsidRPr="00533CAC">
              <w:rPr>
                <w:b/>
                <w:bCs/>
                <w:color w:val="000000"/>
                <w:sz w:val="22"/>
                <w:szCs w:val="22"/>
              </w:rPr>
              <w:t xml:space="preserve"> odlišuje větu jednoduchou a souvětí, vhodně změní větu jednoduchou v souvětí</w:t>
            </w:r>
          </w:p>
        </w:tc>
        <w:tc>
          <w:tcPr>
            <w:tcW w:w="3259" w:type="dxa"/>
          </w:tcPr>
          <w:p w:rsidR="00F10AAE" w:rsidRPr="00242BF8" w:rsidRDefault="00F10AAE" w:rsidP="00F1617E">
            <w:pPr>
              <w:numPr>
                <w:ilvl w:val="0"/>
                <w:numId w:val="19"/>
              </w:numPr>
              <w:rPr>
                <w:b/>
                <w:bCs/>
                <w:sz w:val="22"/>
                <w:szCs w:val="22"/>
              </w:rPr>
            </w:pPr>
            <w:r w:rsidRPr="00242BF8">
              <w:rPr>
                <w:b/>
                <w:bCs/>
                <w:sz w:val="22"/>
                <w:szCs w:val="22"/>
              </w:rPr>
              <w:t>umí poznat větu jednoduchou a souvětí</w:t>
            </w:r>
          </w:p>
        </w:tc>
        <w:tc>
          <w:tcPr>
            <w:tcW w:w="3260" w:type="dxa"/>
          </w:tcPr>
          <w:p w:rsidR="00F10AAE" w:rsidRPr="00242BF8" w:rsidRDefault="00F10AAE" w:rsidP="00F1617E">
            <w:pPr>
              <w:numPr>
                <w:ilvl w:val="0"/>
                <w:numId w:val="19"/>
              </w:numPr>
              <w:rPr>
                <w:b/>
                <w:bCs/>
                <w:sz w:val="22"/>
                <w:szCs w:val="22"/>
              </w:rPr>
            </w:pPr>
            <w:r w:rsidRPr="00242BF8">
              <w:rPr>
                <w:b/>
                <w:bCs/>
                <w:sz w:val="22"/>
                <w:szCs w:val="22"/>
              </w:rPr>
              <w:t xml:space="preserve">skladba –věta jednoduchá, souvětí </w:t>
            </w:r>
          </w:p>
          <w:p w:rsidR="00F10AAE" w:rsidRPr="00242BF8" w:rsidRDefault="00F10AAE" w:rsidP="00F1617E">
            <w:pPr>
              <w:numPr>
                <w:ilvl w:val="0"/>
                <w:numId w:val="19"/>
              </w:numPr>
              <w:rPr>
                <w:b/>
                <w:bCs/>
                <w:sz w:val="22"/>
                <w:szCs w:val="22"/>
              </w:rPr>
            </w:pPr>
            <w:r w:rsidRPr="00242BF8">
              <w:rPr>
                <w:b/>
                <w:bCs/>
                <w:sz w:val="22"/>
                <w:szCs w:val="22"/>
              </w:rPr>
              <w:t>rozvíjení vět jednoduchých v souvětí</w:t>
            </w: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color w:val="000000"/>
                <w:sz w:val="22"/>
                <w:szCs w:val="22"/>
                <w:highlight w:val="lightGray"/>
              </w:rPr>
              <w:t>ČJL-5-2-07</w:t>
            </w:r>
            <w:r w:rsidRPr="00533CAC">
              <w:rPr>
                <w:b/>
                <w:bCs/>
                <w:color w:val="000000"/>
                <w:sz w:val="22"/>
                <w:szCs w:val="22"/>
              </w:rPr>
              <w:t xml:space="preserve"> užívá vhodných spojovacích výrazů, podle potřeby projevu je obměňuje </w:t>
            </w:r>
          </w:p>
          <w:p w:rsidR="00F10AAE" w:rsidRPr="00533CAC" w:rsidRDefault="00F10AAE" w:rsidP="00317C21">
            <w:pPr>
              <w:pStyle w:val="Default"/>
              <w:rPr>
                <w:rFonts w:ascii="Times New Roman" w:hAnsi="Times New Roman" w:cs="Times New Roman"/>
                <w:b/>
                <w:bCs/>
                <w:sz w:val="22"/>
                <w:szCs w:val="22"/>
                <w:highlight w:val="lightGray"/>
              </w:rPr>
            </w:pPr>
          </w:p>
        </w:tc>
        <w:tc>
          <w:tcPr>
            <w:tcW w:w="3259" w:type="dxa"/>
          </w:tcPr>
          <w:p w:rsidR="00F10AAE" w:rsidRPr="00242BF8" w:rsidRDefault="00F10AAE" w:rsidP="00F1617E">
            <w:pPr>
              <w:numPr>
                <w:ilvl w:val="0"/>
                <w:numId w:val="27"/>
              </w:numPr>
              <w:rPr>
                <w:b/>
                <w:bCs/>
                <w:sz w:val="22"/>
                <w:szCs w:val="22"/>
              </w:rPr>
            </w:pPr>
            <w:r w:rsidRPr="00242BF8">
              <w:rPr>
                <w:b/>
                <w:bCs/>
                <w:sz w:val="22"/>
                <w:szCs w:val="22"/>
              </w:rPr>
              <w:t>umí vhodně užít spojovacích výrazů v souvětích</w:t>
            </w:r>
          </w:p>
        </w:tc>
        <w:tc>
          <w:tcPr>
            <w:tcW w:w="3260" w:type="dxa"/>
          </w:tcPr>
          <w:p w:rsidR="00F10AAE" w:rsidRPr="00242BF8" w:rsidRDefault="00F10AAE" w:rsidP="00F1617E">
            <w:pPr>
              <w:numPr>
                <w:ilvl w:val="0"/>
                <w:numId w:val="19"/>
              </w:numPr>
              <w:rPr>
                <w:b/>
                <w:bCs/>
                <w:sz w:val="22"/>
                <w:szCs w:val="22"/>
              </w:rPr>
            </w:pPr>
            <w:r w:rsidRPr="00242BF8">
              <w:rPr>
                <w:b/>
                <w:bCs/>
                <w:sz w:val="22"/>
                <w:szCs w:val="22"/>
              </w:rPr>
              <w:t>skladba-spojovací výrazy</w:t>
            </w: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color w:val="000000"/>
                <w:sz w:val="22"/>
                <w:szCs w:val="22"/>
                <w:highlight w:val="lightGray"/>
              </w:rPr>
              <w:t>ČJL-5-2-08</w:t>
            </w:r>
            <w:r w:rsidRPr="00533CAC">
              <w:rPr>
                <w:b/>
                <w:bCs/>
                <w:color w:val="000000"/>
                <w:sz w:val="22"/>
                <w:szCs w:val="22"/>
              </w:rPr>
              <w:t xml:space="preserve"> píše správně i/y ve slovech po obojetných souhláskách </w:t>
            </w:r>
          </w:p>
          <w:p w:rsidR="00F10AAE" w:rsidRPr="00533CAC" w:rsidRDefault="00F10AAE" w:rsidP="00317C21">
            <w:pPr>
              <w:pStyle w:val="Default"/>
              <w:rPr>
                <w:rFonts w:ascii="Times New Roman" w:hAnsi="Times New Roman" w:cs="Times New Roman"/>
                <w:b/>
                <w:bCs/>
                <w:sz w:val="22"/>
                <w:szCs w:val="22"/>
              </w:rPr>
            </w:pPr>
          </w:p>
        </w:tc>
        <w:tc>
          <w:tcPr>
            <w:tcW w:w="3259" w:type="dxa"/>
          </w:tcPr>
          <w:p w:rsidR="00F10AAE" w:rsidRPr="00242BF8" w:rsidRDefault="00F10AAE" w:rsidP="00F1617E">
            <w:pPr>
              <w:pStyle w:val="Normlnweb"/>
              <w:numPr>
                <w:ilvl w:val="0"/>
                <w:numId w:val="18"/>
              </w:numPr>
              <w:spacing w:after="0"/>
              <w:rPr>
                <w:b/>
                <w:bCs/>
                <w:sz w:val="22"/>
                <w:szCs w:val="22"/>
              </w:rPr>
            </w:pPr>
            <w:r w:rsidRPr="00242BF8">
              <w:rPr>
                <w:b/>
                <w:bCs/>
                <w:sz w:val="22"/>
                <w:szCs w:val="22"/>
              </w:rPr>
              <w:t>pomocí vyjmenovaných slov zdůvodní pravopis po obojetných souhláskách uvnitř slov</w:t>
            </w:r>
          </w:p>
          <w:p w:rsidR="00F10AAE" w:rsidRPr="00242BF8" w:rsidRDefault="00F10AAE" w:rsidP="00F1617E">
            <w:pPr>
              <w:pStyle w:val="Normlnweb"/>
              <w:numPr>
                <w:ilvl w:val="0"/>
                <w:numId w:val="18"/>
              </w:numPr>
              <w:spacing w:after="0"/>
              <w:rPr>
                <w:b/>
                <w:bCs/>
                <w:sz w:val="22"/>
                <w:szCs w:val="22"/>
              </w:rPr>
            </w:pPr>
            <w:r w:rsidRPr="00242BF8">
              <w:rPr>
                <w:b/>
                <w:bCs/>
                <w:sz w:val="22"/>
                <w:szCs w:val="22"/>
              </w:rPr>
              <w:t xml:space="preserve">pomocí vzorů zdůvodňuje pravopis po obojetných souhláskách v koncovkách podstatných jmen </w:t>
            </w:r>
          </w:p>
          <w:p w:rsidR="00F10AAE" w:rsidRPr="00242BF8" w:rsidRDefault="00F10AAE" w:rsidP="00F1617E">
            <w:pPr>
              <w:pStyle w:val="Normlnweb"/>
              <w:numPr>
                <w:ilvl w:val="0"/>
                <w:numId w:val="18"/>
              </w:numPr>
              <w:spacing w:after="0"/>
              <w:rPr>
                <w:b/>
                <w:bCs/>
                <w:sz w:val="22"/>
                <w:szCs w:val="22"/>
              </w:rPr>
            </w:pPr>
            <w:r w:rsidRPr="00242BF8">
              <w:rPr>
                <w:b/>
                <w:bCs/>
                <w:sz w:val="22"/>
                <w:szCs w:val="22"/>
              </w:rPr>
              <w:t>používá Pravidla českého pravopisu</w:t>
            </w:r>
          </w:p>
          <w:p w:rsidR="00F10AAE" w:rsidRPr="00242BF8" w:rsidRDefault="00F10AAE" w:rsidP="00317C21">
            <w:pPr>
              <w:rPr>
                <w:b/>
                <w:bCs/>
                <w:sz w:val="22"/>
                <w:szCs w:val="22"/>
              </w:rPr>
            </w:pPr>
          </w:p>
        </w:tc>
        <w:tc>
          <w:tcPr>
            <w:tcW w:w="3260" w:type="dxa"/>
          </w:tcPr>
          <w:p w:rsidR="00F10AAE" w:rsidRPr="00242BF8" w:rsidRDefault="00F10AAE" w:rsidP="00F1617E">
            <w:pPr>
              <w:pStyle w:val="Normlnweb"/>
              <w:numPr>
                <w:ilvl w:val="0"/>
                <w:numId w:val="18"/>
              </w:numPr>
              <w:spacing w:after="0"/>
              <w:rPr>
                <w:b/>
                <w:bCs/>
                <w:sz w:val="22"/>
                <w:szCs w:val="22"/>
              </w:rPr>
            </w:pPr>
            <w:r w:rsidRPr="00242BF8">
              <w:rPr>
                <w:b/>
                <w:bCs/>
                <w:sz w:val="22"/>
                <w:szCs w:val="22"/>
              </w:rPr>
              <w:t>pravopis i/y po obojetných souhláskách</w:t>
            </w:r>
          </w:p>
          <w:p w:rsidR="00F10AAE" w:rsidRPr="00242BF8" w:rsidRDefault="00F10AAE" w:rsidP="00F1617E">
            <w:pPr>
              <w:numPr>
                <w:ilvl w:val="0"/>
                <w:numId w:val="19"/>
              </w:numPr>
              <w:jc w:val="both"/>
              <w:rPr>
                <w:b/>
                <w:bCs/>
                <w:sz w:val="22"/>
                <w:szCs w:val="22"/>
              </w:rPr>
            </w:pP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color w:val="000000"/>
                <w:sz w:val="22"/>
                <w:szCs w:val="22"/>
                <w:highlight w:val="lightGray"/>
              </w:rPr>
              <w:t>ČJL-5-2-09</w:t>
            </w:r>
            <w:r w:rsidRPr="00533CAC">
              <w:rPr>
                <w:b/>
                <w:bCs/>
                <w:color w:val="000000"/>
                <w:sz w:val="22"/>
                <w:szCs w:val="22"/>
              </w:rPr>
              <w:t xml:space="preserve"> zvládá základní příklady syntaktického pravopisu</w:t>
            </w:r>
          </w:p>
        </w:tc>
        <w:tc>
          <w:tcPr>
            <w:tcW w:w="3259" w:type="dxa"/>
          </w:tcPr>
          <w:p w:rsidR="00F10AAE" w:rsidRPr="00242BF8" w:rsidRDefault="00F10AAE" w:rsidP="00F1617E">
            <w:pPr>
              <w:numPr>
                <w:ilvl w:val="0"/>
                <w:numId w:val="18"/>
              </w:numPr>
              <w:rPr>
                <w:b/>
                <w:bCs/>
                <w:sz w:val="22"/>
                <w:szCs w:val="22"/>
              </w:rPr>
            </w:pPr>
            <w:r w:rsidRPr="00242BF8">
              <w:rPr>
                <w:b/>
                <w:bCs/>
                <w:sz w:val="22"/>
                <w:szCs w:val="22"/>
              </w:rPr>
              <w:t>ovládá shodu přísudku s podmětem</w:t>
            </w:r>
          </w:p>
          <w:p w:rsidR="00F10AAE" w:rsidRPr="00242BF8" w:rsidRDefault="00F10AAE" w:rsidP="00F1617E">
            <w:pPr>
              <w:numPr>
                <w:ilvl w:val="0"/>
                <w:numId w:val="18"/>
              </w:numPr>
              <w:rPr>
                <w:b/>
                <w:bCs/>
                <w:sz w:val="22"/>
                <w:szCs w:val="22"/>
              </w:rPr>
            </w:pPr>
            <w:r w:rsidRPr="00242BF8">
              <w:rPr>
                <w:b/>
                <w:bCs/>
                <w:sz w:val="22"/>
                <w:szCs w:val="22"/>
              </w:rPr>
              <w:t>pozná spojky (spojovací výrazy) v souvětí.</w:t>
            </w:r>
          </w:p>
        </w:tc>
        <w:tc>
          <w:tcPr>
            <w:tcW w:w="3260" w:type="dxa"/>
          </w:tcPr>
          <w:p w:rsidR="00F10AAE" w:rsidRPr="00242BF8" w:rsidRDefault="00F10AAE" w:rsidP="00F1617E">
            <w:pPr>
              <w:numPr>
                <w:ilvl w:val="0"/>
                <w:numId w:val="19"/>
              </w:numPr>
              <w:rPr>
                <w:b/>
                <w:bCs/>
                <w:sz w:val="22"/>
                <w:szCs w:val="22"/>
              </w:rPr>
            </w:pPr>
            <w:r w:rsidRPr="00242BF8">
              <w:rPr>
                <w:b/>
                <w:bCs/>
                <w:sz w:val="22"/>
                <w:szCs w:val="22"/>
              </w:rPr>
              <w:t>pravopis –shoda přísudku s podmětem</w:t>
            </w:r>
          </w:p>
          <w:p w:rsidR="00F10AAE" w:rsidRPr="00242BF8" w:rsidRDefault="00F10AAE" w:rsidP="00F1617E">
            <w:pPr>
              <w:numPr>
                <w:ilvl w:val="0"/>
                <w:numId w:val="19"/>
              </w:numPr>
              <w:rPr>
                <w:b/>
                <w:bCs/>
                <w:sz w:val="22"/>
                <w:szCs w:val="22"/>
              </w:rPr>
            </w:pPr>
            <w:r w:rsidRPr="00242BF8">
              <w:rPr>
                <w:b/>
                <w:bCs/>
                <w:sz w:val="22"/>
                <w:szCs w:val="22"/>
              </w:rPr>
              <w:t>spojky,</w:t>
            </w:r>
            <w:r>
              <w:rPr>
                <w:b/>
                <w:bCs/>
                <w:sz w:val="22"/>
                <w:szCs w:val="22"/>
              </w:rPr>
              <w:t xml:space="preserve"> </w:t>
            </w:r>
            <w:r w:rsidRPr="00242BF8">
              <w:rPr>
                <w:b/>
                <w:bCs/>
                <w:sz w:val="22"/>
                <w:szCs w:val="22"/>
              </w:rPr>
              <w:t>spojovací výrazy</w:t>
            </w:r>
          </w:p>
        </w:tc>
      </w:tr>
    </w:tbl>
    <w:p w:rsidR="00F10AAE" w:rsidRPr="00AB2423" w:rsidRDefault="00F10AAE" w:rsidP="00BD232C">
      <w:pPr>
        <w:jc w:val="both"/>
        <w:rPr>
          <w:b/>
          <w:bCs/>
          <w:sz w:val="24"/>
          <w:szCs w:val="24"/>
        </w:rPr>
      </w:pPr>
    </w:p>
    <w:p w:rsidR="00F10AAE" w:rsidRPr="000E3604" w:rsidRDefault="00F10AAE" w:rsidP="00BD232C">
      <w:pPr>
        <w:jc w:val="both"/>
        <w:rPr>
          <w:b/>
          <w:bCs/>
          <w:sz w:val="28"/>
          <w:szCs w:val="28"/>
        </w:rPr>
      </w:pPr>
      <w:r w:rsidRPr="000E3604">
        <w:rPr>
          <w:b/>
          <w:bCs/>
          <w:sz w:val="28"/>
          <w:szCs w:val="28"/>
        </w:rPr>
        <w:t>Literární výchova:</w:t>
      </w:r>
    </w:p>
    <w:p w:rsidR="00F10AAE" w:rsidRPr="00533CAC" w:rsidRDefault="00F10AAE" w:rsidP="00BD232C">
      <w:pPr>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3022"/>
        <w:gridCol w:w="3072"/>
      </w:tblGrid>
      <w:tr w:rsidR="00F10AAE" w:rsidRPr="00533CAC">
        <w:tc>
          <w:tcPr>
            <w:tcW w:w="3259" w:type="dxa"/>
            <w:shd w:val="clear" w:color="auto" w:fill="E0E0E0"/>
          </w:tcPr>
          <w:p w:rsidR="00F10AAE" w:rsidRPr="00533CAC" w:rsidRDefault="00F10AAE" w:rsidP="00317C21">
            <w:pPr>
              <w:jc w:val="both"/>
              <w:rPr>
                <w:b/>
                <w:bCs/>
                <w:sz w:val="22"/>
                <w:szCs w:val="22"/>
              </w:rPr>
            </w:pPr>
            <w:r w:rsidRPr="00533CAC">
              <w:rPr>
                <w:b/>
                <w:bCs/>
                <w:sz w:val="22"/>
                <w:szCs w:val="22"/>
              </w:rPr>
              <w:t>Očekávané výstupy</w:t>
            </w:r>
          </w:p>
          <w:p w:rsidR="00F10AAE" w:rsidRPr="00533CAC" w:rsidRDefault="00F10AAE" w:rsidP="00317C21">
            <w:pPr>
              <w:jc w:val="both"/>
              <w:rPr>
                <w:b/>
                <w:bCs/>
                <w:sz w:val="22"/>
                <w:szCs w:val="22"/>
              </w:rPr>
            </w:pPr>
          </w:p>
        </w:tc>
        <w:tc>
          <w:tcPr>
            <w:tcW w:w="3259" w:type="dxa"/>
            <w:shd w:val="clear" w:color="auto" w:fill="E0E0E0"/>
          </w:tcPr>
          <w:p w:rsidR="00F10AAE" w:rsidRPr="00533CAC" w:rsidRDefault="00F10AAE" w:rsidP="00317C21">
            <w:pPr>
              <w:jc w:val="both"/>
              <w:rPr>
                <w:b/>
                <w:bCs/>
                <w:sz w:val="22"/>
                <w:szCs w:val="22"/>
              </w:rPr>
            </w:pPr>
            <w:r w:rsidRPr="00533CAC">
              <w:rPr>
                <w:b/>
                <w:bCs/>
                <w:sz w:val="22"/>
                <w:szCs w:val="22"/>
              </w:rPr>
              <w:t>Školní výstupy</w:t>
            </w:r>
          </w:p>
        </w:tc>
        <w:tc>
          <w:tcPr>
            <w:tcW w:w="3260" w:type="dxa"/>
            <w:shd w:val="clear" w:color="auto" w:fill="E0E0E0"/>
          </w:tcPr>
          <w:p w:rsidR="00F10AAE" w:rsidRPr="00533CAC" w:rsidRDefault="00F10AAE" w:rsidP="00317C21">
            <w:pPr>
              <w:jc w:val="both"/>
              <w:rPr>
                <w:b/>
                <w:bCs/>
                <w:sz w:val="22"/>
                <w:szCs w:val="22"/>
              </w:rPr>
            </w:pPr>
            <w:r w:rsidRPr="00533CAC">
              <w:rPr>
                <w:b/>
                <w:bCs/>
                <w:sz w:val="22"/>
                <w:szCs w:val="22"/>
              </w:rPr>
              <w:t>Obsah učiva</w:t>
            </w: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ČJL-5-3-01</w:t>
            </w:r>
            <w:r w:rsidRPr="00533CAC">
              <w:rPr>
                <w:b/>
                <w:bCs/>
                <w:sz w:val="22"/>
                <w:szCs w:val="22"/>
              </w:rPr>
              <w:t xml:space="preserve"> vyjadřuje své dojmy z četby a zaznamenává je </w:t>
            </w:r>
          </w:p>
        </w:tc>
        <w:tc>
          <w:tcPr>
            <w:tcW w:w="3259" w:type="dxa"/>
          </w:tcPr>
          <w:p w:rsidR="00F10AAE" w:rsidRPr="00242BF8" w:rsidRDefault="00F10AAE" w:rsidP="00F1617E">
            <w:pPr>
              <w:numPr>
                <w:ilvl w:val="0"/>
                <w:numId w:val="64"/>
              </w:numPr>
              <w:rPr>
                <w:b/>
                <w:bCs/>
                <w:sz w:val="22"/>
                <w:szCs w:val="22"/>
              </w:rPr>
            </w:pPr>
            <w:r w:rsidRPr="00242BF8">
              <w:rPr>
                <w:b/>
                <w:bCs/>
                <w:sz w:val="22"/>
                <w:szCs w:val="22"/>
              </w:rPr>
              <w:t>tvoří čtenářský deník</w:t>
            </w:r>
          </w:p>
        </w:tc>
        <w:tc>
          <w:tcPr>
            <w:tcW w:w="3260" w:type="dxa"/>
          </w:tcPr>
          <w:p w:rsidR="00F10AAE" w:rsidRPr="00242BF8" w:rsidRDefault="00F10AAE" w:rsidP="00F1617E">
            <w:pPr>
              <w:numPr>
                <w:ilvl w:val="0"/>
                <w:numId w:val="64"/>
              </w:numPr>
              <w:rPr>
                <w:b/>
                <w:bCs/>
                <w:sz w:val="22"/>
                <w:szCs w:val="22"/>
              </w:rPr>
            </w:pPr>
            <w:r w:rsidRPr="00242BF8">
              <w:rPr>
                <w:b/>
                <w:bCs/>
                <w:sz w:val="22"/>
                <w:szCs w:val="22"/>
              </w:rPr>
              <w:t>poslech literárních textů</w:t>
            </w:r>
          </w:p>
          <w:p w:rsidR="00F10AAE" w:rsidRPr="00242BF8" w:rsidRDefault="00F10AAE" w:rsidP="00F1617E">
            <w:pPr>
              <w:numPr>
                <w:ilvl w:val="0"/>
                <w:numId w:val="64"/>
              </w:numPr>
              <w:rPr>
                <w:b/>
                <w:bCs/>
                <w:sz w:val="22"/>
                <w:szCs w:val="22"/>
              </w:rPr>
            </w:pPr>
            <w:r w:rsidRPr="00242BF8">
              <w:rPr>
                <w:b/>
                <w:bCs/>
                <w:sz w:val="22"/>
                <w:szCs w:val="22"/>
              </w:rPr>
              <w:t xml:space="preserve">texty z čítanky </w:t>
            </w:r>
          </w:p>
          <w:p w:rsidR="00F10AAE" w:rsidRPr="00242BF8" w:rsidRDefault="00F10AAE" w:rsidP="00F1617E">
            <w:pPr>
              <w:numPr>
                <w:ilvl w:val="0"/>
                <w:numId w:val="64"/>
              </w:numPr>
              <w:rPr>
                <w:b/>
                <w:bCs/>
                <w:sz w:val="22"/>
                <w:szCs w:val="22"/>
              </w:rPr>
            </w:pPr>
            <w:r w:rsidRPr="00242BF8">
              <w:rPr>
                <w:b/>
                <w:bCs/>
                <w:sz w:val="22"/>
                <w:szCs w:val="22"/>
              </w:rPr>
              <w:t>doplňková četba, encyklopedie, tisk, časopisy</w:t>
            </w:r>
          </w:p>
          <w:p w:rsidR="00F10AAE" w:rsidRPr="00242BF8" w:rsidRDefault="00F10AAE" w:rsidP="00F1617E">
            <w:pPr>
              <w:pStyle w:val="Normlnweb"/>
              <w:numPr>
                <w:ilvl w:val="0"/>
                <w:numId w:val="64"/>
              </w:numPr>
              <w:spacing w:after="0"/>
              <w:rPr>
                <w:b/>
                <w:bCs/>
                <w:sz w:val="22"/>
                <w:szCs w:val="22"/>
              </w:rPr>
            </w:pPr>
            <w:r w:rsidRPr="00242BF8">
              <w:rPr>
                <w:b/>
                <w:bCs/>
                <w:sz w:val="22"/>
                <w:szCs w:val="22"/>
              </w:rPr>
              <w:t>práce s literárním textem českých i světových autorů</w:t>
            </w:r>
          </w:p>
          <w:p w:rsidR="00F10AAE" w:rsidRPr="00242BF8" w:rsidRDefault="00F10AAE" w:rsidP="00F1617E">
            <w:pPr>
              <w:pStyle w:val="Normlnweb"/>
              <w:numPr>
                <w:ilvl w:val="0"/>
                <w:numId w:val="64"/>
              </w:numPr>
              <w:spacing w:after="0"/>
              <w:rPr>
                <w:b/>
                <w:bCs/>
                <w:sz w:val="22"/>
                <w:szCs w:val="22"/>
              </w:rPr>
            </w:pPr>
            <w:r w:rsidRPr="00242BF8">
              <w:rPr>
                <w:b/>
                <w:bCs/>
                <w:sz w:val="22"/>
                <w:szCs w:val="22"/>
              </w:rPr>
              <w:t>charakteristika literárních postav</w:t>
            </w:r>
          </w:p>
          <w:p w:rsidR="00F10AAE" w:rsidRPr="00242BF8" w:rsidRDefault="00F10AAE" w:rsidP="00F1617E">
            <w:pPr>
              <w:numPr>
                <w:ilvl w:val="0"/>
                <w:numId w:val="64"/>
              </w:numPr>
              <w:rPr>
                <w:b/>
                <w:bCs/>
                <w:sz w:val="22"/>
                <w:szCs w:val="22"/>
              </w:rPr>
            </w:pP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ČJL-5-3-02</w:t>
            </w:r>
            <w:r w:rsidRPr="00533CAC">
              <w:rPr>
                <w:b/>
                <w:bCs/>
                <w:sz w:val="22"/>
                <w:szCs w:val="22"/>
              </w:rPr>
              <w:t xml:space="preserve"> volně reprodukuje text podle svých schopností, tvoří vlastní literární text na dané téma </w:t>
            </w:r>
          </w:p>
        </w:tc>
        <w:tc>
          <w:tcPr>
            <w:tcW w:w="3259" w:type="dxa"/>
          </w:tcPr>
          <w:p w:rsidR="00F10AAE" w:rsidRPr="00242BF8" w:rsidRDefault="00F10AAE" w:rsidP="00F1617E">
            <w:pPr>
              <w:numPr>
                <w:ilvl w:val="0"/>
                <w:numId w:val="19"/>
              </w:numPr>
              <w:rPr>
                <w:b/>
                <w:bCs/>
                <w:sz w:val="22"/>
                <w:szCs w:val="22"/>
              </w:rPr>
            </w:pPr>
            <w:r w:rsidRPr="00242BF8">
              <w:rPr>
                <w:b/>
                <w:bCs/>
                <w:sz w:val="22"/>
                <w:szCs w:val="22"/>
              </w:rPr>
              <w:t>vypracovává vlastní literární text</w:t>
            </w:r>
          </w:p>
        </w:tc>
        <w:tc>
          <w:tcPr>
            <w:tcW w:w="3260" w:type="dxa"/>
          </w:tcPr>
          <w:p w:rsidR="00F10AAE" w:rsidRPr="00242BF8" w:rsidRDefault="00F10AAE" w:rsidP="00F1617E">
            <w:pPr>
              <w:numPr>
                <w:ilvl w:val="0"/>
                <w:numId w:val="19"/>
              </w:numPr>
              <w:rPr>
                <w:b/>
                <w:bCs/>
                <w:sz w:val="22"/>
                <w:szCs w:val="22"/>
              </w:rPr>
            </w:pPr>
            <w:r w:rsidRPr="00242BF8">
              <w:rPr>
                <w:b/>
                <w:bCs/>
                <w:sz w:val="22"/>
                <w:szCs w:val="22"/>
              </w:rPr>
              <w:t>slohové práce, tvorba literárního textu</w:t>
            </w: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ČJL-5-3-03</w:t>
            </w:r>
            <w:r w:rsidRPr="00533CAC">
              <w:rPr>
                <w:b/>
                <w:bCs/>
                <w:sz w:val="22"/>
                <w:szCs w:val="22"/>
              </w:rPr>
              <w:t xml:space="preserve"> rozlišuje různé typy uměleckých a neuměleckých textů </w:t>
            </w:r>
          </w:p>
        </w:tc>
        <w:tc>
          <w:tcPr>
            <w:tcW w:w="3259" w:type="dxa"/>
          </w:tcPr>
          <w:p w:rsidR="00F10AAE" w:rsidRPr="00242BF8" w:rsidRDefault="00F10AAE" w:rsidP="00F1617E">
            <w:pPr>
              <w:pStyle w:val="Normlnweb"/>
              <w:numPr>
                <w:ilvl w:val="0"/>
                <w:numId w:val="65"/>
              </w:numPr>
              <w:spacing w:after="0"/>
              <w:rPr>
                <w:b/>
                <w:bCs/>
                <w:sz w:val="22"/>
                <w:szCs w:val="22"/>
              </w:rPr>
            </w:pPr>
            <w:r w:rsidRPr="00242BF8">
              <w:rPr>
                <w:b/>
                <w:bCs/>
                <w:sz w:val="22"/>
                <w:szCs w:val="22"/>
              </w:rPr>
              <w:t>pozná rozdíl mezi uměleckým a neuměleckým textem</w:t>
            </w:r>
          </w:p>
        </w:tc>
        <w:tc>
          <w:tcPr>
            <w:tcW w:w="3260" w:type="dxa"/>
          </w:tcPr>
          <w:p w:rsidR="00F10AAE" w:rsidRPr="00242BF8" w:rsidRDefault="00F10AAE" w:rsidP="00F1617E">
            <w:pPr>
              <w:numPr>
                <w:ilvl w:val="0"/>
                <w:numId w:val="39"/>
              </w:numPr>
              <w:jc w:val="both"/>
              <w:rPr>
                <w:b/>
                <w:bCs/>
                <w:sz w:val="22"/>
                <w:szCs w:val="22"/>
              </w:rPr>
            </w:pPr>
            <w:r w:rsidRPr="00242BF8">
              <w:rPr>
                <w:b/>
                <w:bCs/>
                <w:sz w:val="22"/>
                <w:szCs w:val="22"/>
              </w:rPr>
              <w:t>umělecké a neumělecké texty (administrativní, prostě sdělovací)</w:t>
            </w:r>
          </w:p>
        </w:tc>
      </w:tr>
      <w:tr w:rsidR="00F10AAE" w:rsidRPr="00533CAC">
        <w:tc>
          <w:tcPr>
            <w:tcW w:w="3259" w:type="dxa"/>
          </w:tcPr>
          <w:p w:rsidR="00F10AAE" w:rsidRPr="00533CAC" w:rsidRDefault="00F10AAE" w:rsidP="00317C21">
            <w:pPr>
              <w:autoSpaceDE/>
              <w:autoSpaceDN/>
              <w:spacing w:before="100" w:beforeAutospacing="1"/>
              <w:rPr>
                <w:b/>
                <w:bCs/>
                <w:sz w:val="22"/>
                <w:szCs w:val="22"/>
              </w:rPr>
            </w:pPr>
            <w:r w:rsidRPr="00533CAC">
              <w:rPr>
                <w:b/>
                <w:bCs/>
                <w:sz w:val="22"/>
                <w:szCs w:val="22"/>
                <w:highlight w:val="lightGray"/>
              </w:rPr>
              <w:t>ČJL-5-3-04</w:t>
            </w:r>
            <w:r w:rsidRPr="00533CAC">
              <w:rPr>
                <w:b/>
                <w:bCs/>
                <w:sz w:val="22"/>
                <w:szCs w:val="22"/>
              </w:rPr>
              <w:t xml:space="preserve"> při jednoduchém rozboru literárních textů používá elementární literární pojmy</w:t>
            </w:r>
          </w:p>
        </w:tc>
        <w:tc>
          <w:tcPr>
            <w:tcW w:w="3259" w:type="dxa"/>
          </w:tcPr>
          <w:p w:rsidR="00F10AAE" w:rsidRPr="00242BF8" w:rsidRDefault="00F10AAE" w:rsidP="00F1617E">
            <w:pPr>
              <w:numPr>
                <w:ilvl w:val="0"/>
                <w:numId w:val="39"/>
              </w:numPr>
              <w:rPr>
                <w:b/>
                <w:bCs/>
                <w:sz w:val="22"/>
                <w:szCs w:val="22"/>
              </w:rPr>
            </w:pPr>
            <w:r w:rsidRPr="00242BF8">
              <w:rPr>
                <w:b/>
                <w:bCs/>
                <w:sz w:val="22"/>
                <w:szCs w:val="22"/>
              </w:rPr>
              <w:t>seznamuje se s literárními pojmy</w:t>
            </w:r>
          </w:p>
          <w:p w:rsidR="00F10AAE" w:rsidRPr="00242BF8" w:rsidRDefault="00F10AAE" w:rsidP="00F1617E">
            <w:pPr>
              <w:numPr>
                <w:ilvl w:val="0"/>
                <w:numId w:val="39"/>
              </w:numPr>
              <w:rPr>
                <w:b/>
                <w:bCs/>
                <w:sz w:val="22"/>
                <w:szCs w:val="22"/>
              </w:rPr>
            </w:pPr>
            <w:r w:rsidRPr="00242BF8">
              <w:rPr>
                <w:b/>
                <w:bCs/>
                <w:sz w:val="22"/>
                <w:szCs w:val="22"/>
              </w:rPr>
              <w:t>Rozpozná umělecké vybrané žánry</w:t>
            </w:r>
          </w:p>
          <w:p w:rsidR="00F10AAE" w:rsidRPr="00242BF8" w:rsidRDefault="00F10AAE" w:rsidP="00F1617E">
            <w:pPr>
              <w:numPr>
                <w:ilvl w:val="0"/>
                <w:numId w:val="39"/>
              </w:numPr>
              <w:rPr>
                <w:b/>
                <w:bCs/>
                <w:sz w:val="22"/>
                <w:szCs w:val="22"/>
              </w:rPr>
            </w:pPr>
            <w:r w:rsidRPr="00242BF8">
              <w:rPr>
                <w:b/>
                <w:bCs/>
                <w:sz w:val="22"/>
                <w:szCs w:val="22"/>
              </w:rPr>
              <w:lastRenderedPageBreak/>
              <w:t xml:space="preserve">pohádka, pověst, bajka, dobrodružná četba, comics </w:t>
            </w:r>
          </w:p>
          <w:p w:rsidR="00F10AAE" w:rsidRPr="00242BF8" w:rsidRDefault="00F10AAE" w:rsidP="00F1617E">
            <w:pPr>
              <w:numPr>
                <w:ilvl w:val="0"/>
                <w:numId w:val="39"/>
              </w:numPr>
              <w:rPr>
                <w:b/>
                <w:bCs/>
                <w:sz w:val="22"/>
                <w:szCs w:val="22"/>
              </w:rPr>
            </w:pPr>
            <w:r w:rsidRPr="00242BF8">
              <w:rPr>
                <w:b/>
                <w:bCs/>
                <w:sz w:val="22"/>
                <w:szCs w:val="22"/>
              </w:rPr>
              <w:t xml:space="preserve">při jednoduchém rozboru literárních textů používá elementární literární pojmy </w:t>
            </w:r>
          </w:p>
          <w:p w:rsidR="00F10AAE" w:rsidRPr="00242BF8" w:rsidRDefault="00F10AAE" w:rsidP="00F1617E">
            <w:pPr>
              <w:numPr>
                <w:ilvl w:val="0"/>
                <w:numId w:val="39"/>
              </w:numPr>
              <w:rPr>
                <w:b/>
                <w:bCs/>
                <w:sz w:val="22"/>
                <w:szCs w:val="22"/>
              </w:rPr>
            </w:pPr>
            <w:r w:rsidRPr="00242BF8">
              <w:rPr>
                <w:b/>
                <w:bCs/>
                <w:sz w:val="22"/>
                <w:szCs w:val="22"/>
              </w:rPr>
              <w:t>zná pojmy rým, verš, sloka</w:t>
            </w:r>
          </w:p>
          <w:p w:rsidR="00F10AAE" w:rsidRPr="00242BF8" w:rsidRDefault="00F10AAE" w:rsidP="00317C21">
            <w:pPr>
              <w:rPr>
                <w:b/>
                <w:bCs/>
                <w:sz w:val="22"/>
                <w:szCs w:val="22"/>
              </w:rPr>
            </w:pPr>
          </w:p>
        </w:tc>
        <w:tc>
          <w:tcPr>
            <w:tcW w:w="3260" w:type="dxa"/>
          </w:tcPr>
          <w:p w:rsidR="00F10AAE" w:rsidRPr="00242BF8" w:rsidRDefault="00F10AAE" w:rsidP="00F1617E">
            <w:pPr>
              <w:numPr>
                <w:ilvl w:val="0"/>
                <w:numId w:val="19"/>
              </w:numPr>
              <w:rPr>
                <w:b/>
                <w:bCs/>
                <w:sz w:val="22"/>
                <w:szCs w:val="22"/>
              </w:rPr>
            </w:pPr>
            <w:r w:rsidRPr="00242BF8">
              <w:rPr>
                <w:b/>
                <w:bCs/>
                <w:sz w:val="22"/>
                <w:szCs w:val="22"/>
              </w:rPr>
              <w:lastRenderedPageBreak/>
              <w:t>základní literární pojmy</w:t>
            </w:r>
          </w:p>
          <w:p w:rsidR="00F10AAE" w:rsidRPr="00242BF8" w:rsidRDefault="00F10AAE" w:rsidP="00F1617E">
            <w:pPr>
              <w:numPr>
                <w:ilvl w:val="0"/>
                <w:numId w:val="19"/>
              </w:numPr>
              <w:rPr>
                <w:b/>
                <w:bCs/>
                <w:sz w:val="22"/>
                <w:szCs w:val="22"/>
              </w:rPr>
            </w:pPr>
            <w:r w:rsidRPr="00242BF8">
              <w:rPr>
                <w:b/>
                <w:bCs/>
                <w:sz w:val="22"/>
                <w:szCs w:val="22"/>
              </w:rPr>
              <w:t xml:space="preserve">pohádka, pověst, bajka, dobrodružná četba, comics </w:t>
            </w:r>
          </w:p>
          <w:p w:rsidR="00F10AAE" w:rsidRPr="00242BF8" w:rsidRDefault="00F10AAE" w:rsidP="00F1617E">
            <w:pPr>
              <w:numPr>
                <w:ilvl w:val="0"/>
                <w:numId w:val="19"/>
              </w:numPr>
              <w:rPr>
                <w:b/>
                <w:bCs/>
                <w:sz w:val="22"/>
                <w:szCs w:val="22"/>
              </w:rPr>
            </w:pPr>
            <w:r w:rsidRPr="00242BF8">
              <w:rPr>
                <w:b/>
                <w:bCs/>
                <w:sz w:val="22"/>
                <w:szCs w:val="22"/>
              </w:rPr>
              <w:t xml:space="preserve">báseň, rým, verš, sloka </w:t>
            </w:r>
          </w:p>
          <w:p w:rsidR="00F10AAE" w:rsidRPr="00242BF8" w:rsidRDefault="00F10AAE" w:rsidP="00F1617E">
            <w:pPr>
              <w:numPr>
                <w:ilvl w:val="0"/>
                <w:numId w:val="19"/>
              </w:numPr>
              <w:rPr>
                <w:b/>
                <w:bCs/>
                <w:sz w:val="22"/>
                <w:szCs w:val="22"/>
              </w:rPr>
            </w:pPr>
            <w:r w:rsidRPr="00242BF8">
              <w:rPr>
                <w:b/>
                <w:bCs/>
                <w:sz w:val="22"/>
                <w:szCs w:val="22"/>
              </w:rPr>
              <w:lastRenderedPageBreak/>
              <w:t>hádanka, říkanka, přirovnání, povídka</w:t>
            </w:r>
          </w:p>
        </w:tc>
      </w:tr>
    </w:tbl>
    <w:p w:rsidR="00F10AAE" w:rsidRDefault="00F10AAE" w:rsidP="00BD232C">
      <w:pPr>
        <w:rPr>
          <w:sz w:val="22"/>
          <w:szCs w:val="22"/>
        </w:rPr>
      </w:pPr>
    </w:p>
    <w:p w:rsidR="00F10AAE" w:rsidRPr="00317C21" w:rsidRDefault="00F10AAE" w:rsidP="00317C21">
      <w:pPr>
        <w:pBdr>
          <w:top w:val="single" w:sz="4" w:space="1" w:color="auto"/>
          <w:left w:val="single" w:sz="4" w:space="4" w:color="auto"/>
          <w:bottom w:val="single" w:sz="4" w:space="1" w:color="auto"/>
          <w:right w:val="single" w:sz="4" w:space="4" w:color="auto"/>
        </w:pBdr>
        <w:rPr>
          <w:b/>
          <w:bCs/>
          <w:sz w:val="28"/>
          <w:szCs w:val="28"/>
        </w:rPr>
      </w:pPr>
      <w:r w:rsidRPr="00317C21">
        <w:rPr>
          <w:b/>
          <w:bCs/>
          <w:sz w:val="28"/>
          <w:szCs w:val="28"/>
        </w:rPr>
        <w:t>Zařazení průřezových témat</w:t>
      </w:r>
    </w:p>
    <w:tbl>
      <w:tblPr>
        <w:tblpPr w:leftFromText="141" w:rightFromText="141" w:vertAnchor="text" w:horzAnchor="margin" w:tblpXSpec="center" w:tblpY="214"/>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2421"/>
        <w:gridCol w:w="2421"/>
        <w:gridCol w:w="1936"/>
      </w:tblGrid>
      <w:tr w:rsidR="00F10AAE" w:rsidRPr="005E039A">
        <w:trPr>
          <w:trHeight w:val="349"/>
        </w:trPr>
        <w:tc>
          <w:tcPr>
            <w:tcW w:w="2421" w:type="dxa"/>
            <w:tcBorders>
              <w:left w:val="single" w:sz="12" w:space="0" w:color="auto"/>
            </w:tcBorders>
            <w:shd w:val="clear" w:color="auto" w:fill="E6E6E6"/>
            <w:vAlign w:val="center"/>
          </w:tcPr>
          <w:p w:rsidR="00F10AAE" w:rsidRPr="005E039A" w:rsidRDefault="00F10AAE" w:rsidP="00317C21">
            <w:pPr>
              <w:tabs>
                <w:tab w:val="left" w:pos="360"/>
              </w:tabs>
              <w:ind w:left="360" w:hanging="360"/>
              <w:jc w:val="center"/>
              <w:rPr>
                <w:b/>
                <w:bCs/>
                <w:sz w:val="24"/>
                <w:szCs w:val="24"/>
              </w:rPr>
            </w:pPr>
            <w:r w:rsidRPr="005E039A">
              <w:rPr>
                <w:b/>
                <w:bCs/>
                <w:sz w:val="24"/>
                <w:szCs w:val="24"/>
              </w:rPr>
              <w:t>Téma</w:t>
            </w:r>
          </w:p>
        </w:tc>
        <w:tc>
          <w:tcPr>
            <w:tcW w:w="2421" w:type="dxa"/>
            <w:shd w:val="clear" w:color="auto" w:fill="E6E6E6"/>
            <w:vAlign w:val="center"/>
          </w:tcPr>
          <w:p w:rsidR="00F10AAE" w:rsidRPr="005E039A" w:rsidRDefault="00F10AAE" w:rsidP="00317C21">
            <w:pPr>
              <w:tabs>
                <w:tab w:val="left" w:pos="360"/>
              </w:tabs>
              <w:ind w:left="360" w:hanging="360"/>
              <w:jc w:val="center"/>
              <w:rPr>
                <w:b/>
                <w:bCs/>
                <w:sz w:val="24"/>
                <w:szCs w:val="24"/>
              </w:rPr>
            </w:pPr>
            <w:proofErr w:type="spellStart"/>
            <w:r w:rsidRPr="005E039A">
              <w:rPr>
                <w:b/>
                <w:bCs/>
                <w:sz w:val="24"/>
                <w:szCs w:val="24"/>
              </w:rPr>
              <w:t>Tématický</w:t>
            </w:r>
            <w:proofErr w:type="spellEnd"/>
            <w:r w:rsidRPr="005E039A">
              <w:rPr>
                <w:b/>
                <w:bCs/>
                <w:sz w:val="24"/>
                <w:szCs w:val="24"/>
              </w:rPr>
              <w:t xml:space="preserve"> okruh</w:t>
            </w:r>
          </w:p>
        </w:tc>
        <w:tc>
          <w:tcPr>
            <w:tcW w:w="2421" w:type="dxa"/>
            <w:shd w:val="clear" w:color="auto" w:fill="E6E6E6"/>
            <w:vAlign w:val="center"/>
          </w:tcPr>
          <w:p w:rsidR="00F10AAE" w:rsidRPr="005E039A" w:rsidRDefault="00F10AAE" w:rsidP="00317C21">
            <w:pPr>
              <w:tabs>
                <w:tab w:val="left" w:pos="360"/>
              </w:tabs>
              <w:ind w:left="360" w:hanging="360"/>
              <w:jc w:val="center"/>
              <w:rPr>
                <w:b/>
                <w:bCs/>
                <w:sz w:val="24"/>
                <w:szCs w:val="24"/>
              </w:rPr>
            </w:pPr>
            <w:r w:rsidRPr="005E039A">
              <w:rPr>
                <w:b/>
                <w:bCs/>
                <w:sz w:val="24"/>
                <w:szCs w:val="24"/>
              </w:rPr>
              <w:t xml:space="preserve">Námět </w:t>
            </w:r>
          </w:p>
        </w:tc>
        <w:tc>
          <w:tcPr>
            <w:tcW w:w="1936" w:type="dxa"/>
            <w:tcBorders>
              <w:right w:val="single" w:sz="12" w:space="0" w:color="auto"/>
            </w:tcBorders>
            <w:shd w:val="clear" w:color="auto" w:fill="E6E6E6"/>
            <w:vAlign w:val="center"/>
          </w:tcPr>
          <w:p w:rsidR="00F10AAE" w:rsidRPr="005E039A" w:rsidRDefault="00F10AAE" w:rsidP="00317C21">
            <w:pPr>
              <w:tabs>
                <w:tab w:val="left" w:pos="360"/>
              </w:tabs>
              <w:ind w:left="360" w:hanging="360"/>
              <w:jc w:val="center"/>
              <w:rPr>
                <w:b/>
                <w:bCs/>
                <w:sz w:val="24"/>
                <w:szCs w:val="24"/>
              </w:rPr>
            </w:pPr>
            <w:r w:rsidRPr="005E039A">
              <w:rPr>
                <w:b/>
                <w:bCs/>
                <w:sz w:val="24"/>
                <w:szCs w:val="24"/>
              </w:rPr>
              <w:t>Forma</w:t>
            </w:r>
          </w:p>
        </w:tc>
      </w:tr>
      <w:tr w:rsidR="00F10AAE" w:rsidRPr="005E039A">
        <w:trPr>
          <w:trHeight w:val="1929"/>
        </w:trPr>
        <w:tc>
          <w:tcPr>
            <w:tcW w:w="2421" w:type="dxa"/>
            <w:vMerge w:val="restart"/>
            <w:tcBorders>
              <w:left w:val="single" w:sz="12" w:space="0" w:color="auto"/>
            </w:tcBorders>
            <w:shd w:val="clear" w:color="auto" w:fill="F3F3F3"/>
            <w:vAlign w:val="center"/>
          </w:tcPr>
          <w:p w:rsidR="00F10AAE" w:rsidRPr="005E039A" w:rsidRDefault="00F10AAE" w:rsidP="00317C21">
            <w:pPr>
              <w:rPr>
                <w:b/>
                <w:bCs/>
                <w:sz w:val="24"/>
                <w:szCs w:val="24"/>
              </w:rPr>
            </w:pPr>
            <w:r w:rsidRPr="005E039A">
              <w:rPr>
                <w:b/>
                <w:bCs/>
                <w:sz w:val="24"/>
                <w:szCs w:val="24"/>
              </w:rPr>
              <w:t>Osobnostní a sociální výchova</w:t>
            </w:r>
          </w:p>
        </w:tc>
        <w:tc>
          <w:tcPr>
            <w:tcW w:w="2421" w:type="dxa"/>
            <w:vAlign w:val="center"/>
          </w:tcPr>
          <w:p w:rsidR="00F10AAE" w:rsidRPr="00B30827" w:rsidRDefault="00F10AAE" w:rsidP="00317C21">
            <w:pPr>
              <w:rPr>
                <w:sz w:val="24"/>
                <w:szCs w:val="24"/>
              </w:rPr>
            </w:pPr>
            <w:r w:rsidRPr="00B30827">
              <w:rPr>
                <w:sz w:val="24"/>
                <w:szCs w:val="24"/>
              </w:rPr>
              <w:t>Sociální rozvoj</w:t>
            </w:r>
          </w:p>
          <w:p w:rsidR="00F10AAE" w:rsidRPr="005E039A" w:rsidRDefault="00F10AAE" w:rsidP="00317C21">
            <w:pPr>
              <w:rPr>
                <w:sz w:val="24"/>
                <w:szCs w:val="24"/>
              </w:rPr>
            </w:pPr>
            <w:r w:rsidRPr="005E039A">
              <w:rPr>
                <w:sz w:val="24"/>
                <w:szCs w:val="24"/>
              </w:rPr>
              <w:t>Mezilidské vztahy</w:t>
            </w:r>
          </w:p>
        </w:tc>
        <w:tc>
          <w:tcPr>
            <w:tcW w:w="2421" w:type="dxa"/>
            <w:vAlign w:val="center"/>
          </w:tcPr>
          <w:p w:rsidR="00F10AAE" w:rsidRPr="005E039A" w:rsidRDefault="00F10AAE" w:rsidP="00317C21">
            <w:pPr>
              <w:tabs>
                <w:tab w:val="left" w:pos="360"/>
              </w:tabs>
              <w:ind w:left="360" w:hanging="360"/>
              <w:rPr>
                <w:sz w:val="24"/>
                <w:szCs w:val="24"/>
              </w:rPr>
            </w:pPr>
            <w:r w:rsidRPr="005E039A">
              <w:rPr>
                <w:sz w:val="24"/>
                <w:szCs w:val="24"/>
              </w:rPr>
              <w:t>Divadlo, film</w:t>
            </w:r>
          </w:p>
          <w:p w:rsidR="00F10AAE" w:rsidRPr="005E039A" w:rsidRDefault="00F10AAE" w:rsidP="00317C21">
            <w:pPr>
              <w:tabs>
                <w:tab w:val="left" w:pos="360"/>
              </w:tabs>
              <w:ind w:left="360" w:hanging="360"/>
              <w:rPr>
                <w:sz w:val="24"/>
                <w:szCs w:val="24"/>
              </w:rPr>
            </w:pPr>
          </w:p>
          <w:p w:rsidR="00F10AAE" w:rsidRPr="005E039A" w:rsidRDefault="00F10AAE" w:rsidP="00317C21">
            <w:pPr>
              <w:tabs>
                <w:tab w:val="left" w:pos="360"/>
              </w:tabs>
              <w:ind w:left="360" w:hanging="360"/>
              <w:rPr>
                <w:sz w:val="24"/>
                <w:szCs w:val="24"/>
              </w:rPr>
            </w:pPr>
            <w:r w:rsidRPr="005E039A">
              <w:rPr>
                <w:sz w:val="24"/>
                <w:szCs w:val="24"/>
              </w:rPr>
              <w:t>Charakteristika</w:t>
            </w:r>
          </w:p>
          <w:p w:rsidR="00F10AAE" w:rsidRPr="005E039A" w:rsidRDefault="00F10AAE" w:rsidP="00317C21">
            <w:pPr>
              <w:tabs>
                <w:tab w:val="left" w:pos="360"/>
              </w:tabs>
              <w:ind w:left="360" w:hanging="360"/>
              <w:rPr>
                <w:sz w:val="24"/>
                <w:szCs w:val="24"/>
              </w:rPr>
            </w:pPr>
            <w:r w:rsidRPr="005E039A">
              <w:rPr>
                <w:sz w:val="24"/>
                <w:szCs w:val="24"/>
              </w:rPr>
              <w:t>literárních postav</w:t>
            </w:r>
          </w:p>
        </w:tc>
        <w:tc>
          <w:tcPr>
            <w:tcW w:w="1936" w:type="dxa"/>
            <w:tcBorders>
              <w:right w:val="single" w:sz="12" w:space="0" w:color="auto"/>
            </w:tcBorders>
            <w:vAlign w:val="center"/>
          </w:tcPr>
          <w:p w:rsidR="00F10AAE" w:rsidRPr="005E039A" w:rsidRDefault="00F10AAE" w:rsidP="00317C21">
            <w:pPr>
              <w:tabs>
                <w:tab w:val="left" w:pos="360"/>
              </w:tabs>
              <w:ind w:left="360" w:hanging="360"/>
              <w:rPr>
                <w:sz w:val="24"/>
                <w:szCs w:val="24"/>
              </w:rPr>
            </w:pPr>
            <w:r w:rsidRPr="005E039A">
              <w:rPr>
                <w:sz w:val="24"/>
                <w:szCs w:val="24"/>
              </w:rPr>
              <w:t>Integrace do LV</w:t>
            </w:r>
          </w:p>
          <w:p w:rsidR="00F10AAE" w:rsidRPr="005E039A" w:rsidRDefault="00F10AAE" w:rsidP="00317C21">
            <w:pPr>
              <w:tabs>
                <w:tab w:val="left" w:pos="360"/>
              </w:tabs>
              <w:ind w:left="360" w:hanging="360"/>
              <w:rPr>
                <w:sz w:val="24"/>
                <w:szCs w:val="24"/>
              </w:rPr>
            </w:pPr>
            <w:r w:rsidRPr="005E039A">
              <w:rPr>
                <w:sz w:val="24"/>
                <w:szCs w:val="24"/>
              </w:rPr>
              <w:t>2. ročník</w:t>
            </w:r>
          </w:p>
          <w:p w:rsidR="00F10AAE" w:rsidRPr="005E039A" w:rsidRDefault="00F10AAE" w:rsidP="00317C21">
            <w:pPr>
              <w:tabs>
                <w:tab w:val="left" w:pos="360"/>
              </w:tabs>
              <w:ind w:left="360" w:hanging="360"/>
              <w:rPr>
                <w:sz w:val="24"/>
                <w:szCs w:val="24"/>
              </w:rPr>
            </w:pPr>
            <w:r w:rsidRPr="005E039A">
              <w:rPr>
                <w:sz w:val="24"/>
                <w:szCs w:val="24"/>
              </w:rPr>
              <w:t>Integrace do LV</w:t>
            </w:r>
          </w:p>
          <w:p w:rsidR="00F10AAE" w:rsidRPr="005E039A" w:rsidRDefault="00F10AAE" w:rsidP="00317C21">
            <w:pPr>
              <w:tabs>
                <w:tab w:val="left" w:pos="360"/>
              </w:tabs>
              <w:ind w:left="360" w:hanging="360"/>
              <w:rPr>
                <w:sz w:val="24"/>
                <w:szCs w:val="24"/>
              </w:rPr>
            </w:pPr>
            <w:r w:rsidRPr="005E039A">
              <w:rPr>
                <w:sz w:val="24"/>
                <w:szCs w:val="24"/>
              </w:rPr>
              <w:t>4., 5. ročník</w:t>
            </w:r>
          </w:p>
          <w:p w:rsidR="00F10AAE" w:rsidRPr="005E039A" w:rsidRDefault="00F10AAE" w:rsidP="00317C21">
            <w:pPr>
              <w:tabs>
                <w:tab w:val="left" w:pos="360"/>
              </w:tabs>
              <w:ind w:left="360" w:hanging="360"/>
              <w:rPr>
                <w:sz w:val="24"/>
                <w:szCs w:val="24"/>
              </w:rPr>
            </w:pPr>
            <w:r w:rsidRPr="005E039A">
              <w:rPr>
                <w:sz w:val="24"/>
                <w:szCs w:val="24"/>
              </w:rPr>
              <w:t>Návštěva divadla</w:t>
            </w:r>
          </w:p>
          <w:p w:rsidR="00F10AAE" w:rsidRPr="005E039A" w:rsidRDefault="00F10AAE" w:rsidP="00317C21">
            <w:pPr>
              <w:tabs>
                <w:tab w:val="left" w:pos="360"/>
              </w:tabs>
              <w:ind w:left="360" w:hanging="360"/>
              <w:rPr>
                <w:sz w:val="24"/>
                <w:szCs w:val="24"/>
              </w:rPr>
            </w:pPr>
            <w:r w:rsidRPr="005E039A">
              <w:rPr>
                <w:sz w:val="24"/>
                <w:szCs w:val="24"/>
              </w:rPr>
              <w:t>1. – 5. ročník</w:t>
            </w:r>
          </w:p>
        </w:tc>
      </w:tr>
      <w:tr w:rsidR="00F10AAE" w:rsidRPr="005E039A">
        <w:trPr>
          <w:trHeight w:val="1022"/>
        </w:trPr>
        <w:tc>
          <w:tcPr>
            <w:tcW w:w="2421" w:type="dxa"/>
            <w:vMerge/>
            <w:tcBorders>
              <w:left w:val="single" w:sz="12" w:space="0" w:color="auto"/>
            </w:tcBorders>
            <w:shd w:val="clear" w:color="auto" w:fill="F3F3F3"/>
            <w:vAlign w:val="center"/>
          </w:tcPr>
          <w:p w:rsidR="00F10AAE" w:rsidRPr="005E039A" w:rsidRDefault="00F10AAE" w:rsidP="00317C21">
            <w:pPr>
              <w:rPr>
                <w:b/>
                <w:bCs/>
                <w:sz w:val="24"/>
                <w:szCs w:val="24"/>
              </w:rPr>
            </w:pPr>
          </w:p>
        </w:tc>
        <w:tc>
          <w:tcPr>
            <w:tcW w:w="2421" w:type="dxa"/>
            <w:vAlign w:val="center"/>
          </w:tcPr>
          <w:p w:rsidR="00F10AAE" w:rsidRPr="005E039A" w:rsidRDefault="00F10AAE" w:rsidP="00317C21">
            <w:pPr>
              <w:tabs>
                <w:tab w:val="left" w:pos="360"/>
              </w:tabs>
              <w:ind w:left="360" w:hanging="360"/>
              <w:rPr>
                <w:color w:val="000080"/>
                <w:sz w:val="24"/>
                <w:szCs w:val="24"/>
              </w:rPr>
            </w:pPr>
            <w:r w:rsidRPr="005E039A">
              <w:rPr>
                <w:sz w:val="24"/>
                <w:szCs w:val="24"/>
              </w:rPr>
              <w:t>Komunikace</w:t>
            </w:r>
          </w:p>
        </w:tc>
        <w:tc>
          <w:tcPr>
            <w:tcW w:w="2421" w:type="dxa"/>
            <w:vAlign w:val="center"/>
          </w:tcPr>
          <w:p w:rsidR="00F10AAE" w:rsidRPr="005E039A" w:rsidRDefault="00F10AAE" w:rsidP="00317C21">
            <w:pPr>
              <w:tabs>
                <w:tab w:val="left" w:pos="360"/>
              </w:tabs>
              <w:ind w:left="360" w:hanging="360"/>
              <w:rPr>
                <w:sz w:val="24"/>
                <w:szCs w:val="24"/>
              </w:rPr>
            </w:pPr>
            <w:r w:rsidRPr="005E039A">
              <w:rPr>
                <w:sz w:val="24"/>
                <w:szCs w:val="24"/>
              </w:rPr>
              <w:t>Pozdrav, prosba,</w:t>
            </w:r>
          </w:p>
          <w:p w:rsidR="00F10AAE" w:rsidRPr="005E039A" w:rsidRDefault="00F10AAE" w:rsidP="00317C21">
            <w:pPr>
              <w:tabs>
                <w:tab w:val="left" w:pos="18"/>
              </w:tabs>
              <w:rPr>
                <w:sz w:val="24"/>
                <w:szCs w:val="24"/>
              </w:rPr>
            </w:pPr>
            <w:r w:rsidRPr="005E039A">
              <w:rPr>
                <w:sz w:val="24"/>
                <w:szCs w:val="24"/>
              </w:rPr>
              <w:t>omluva, vzkaz,</w:t>
            </w:r>
          </w:p>
          <w:p w:rsidR="00F10AAE" w:rsidRPr="005E039A" w:rsidRDefault="00F10AAE" w:rsidP="00317C21">
            <w:pPr>
              <w:tabs>
                <w:tab w:val="left" w:pos="360"/>
              </w:tabs>
              <w:ind w:left="360" w:hanging="360"/>
              <w:rPr>
                <w:sz w:val="24"/>
                <w:szCs w:val="24"/>
              </w:rPr>
            </w:pPr>
            <w:r w:rsidRPr="005E039A">
              <w:rPr>
                <w:sz w:val="24"/>
                <w:szCs w:val="24"/>
              </w:rPr>
              <w:t>rozhovor</w:t>
            </w:r>
          </w:p>
        </w:tc>
        <w:tc>
          <w:tcPr>
            <w:tcW w:w="1936" w:type="dxa"/>
            <w:tcBorders>
              <w:right w:val="single" w:sz="12" w:space="0" w:color="auto"/>
            </w:tcBorders>
            <w:vAlign w:val="center"/>
          </w:tcPr>
          <w:p w:rsidR="00F10AAE" w:rsidRPr="005E039A" w:rsidRDefault="00F10AAE" w:rsidP="00317C21">
            <w:pPr>
              <w:tabs>
                <w:tab w:val="left" w:pos="360"/>
              </w:tabs>
              <w:ind w:left="360" w:hanging="360"/>
              <w:rPr>
                <w:sz w:val="24"/>
                <w:szCs w:val="24"/>
              </w:rPr>
            </w:pPr>
            <w:r w:rsidRPr="005E039A">
              <w:rPr>
                <w:sz w:val="24"/>
                <w:szCs w:val="24"/>
              </w:rPr>
              <w:t>Integrace do ČJ – sloh</w:t>
            </w:r>
          </w:p>
          <w:p w:rsidR="00F10AAE" w:rsidRPr="005E039A" w:rsidRDefault="00F10AAE" w:rsidP="00317C21">
            <w:pPr>
              <w:tabs>
                <w:tab w:val="left" w:pos="360"/>
              </w:tabs>
              <w:ind w:left="360" w:hanging="360"/>
              <w:rPr>
                <w:sz w:val="24"/>
                <w:szCs w:val="24"/>
              </w:rPr>
            </w:pPr>
            <w:r w:rsidRPr="005E039A">
              <w:rPr>
                <w:sz w:val="24"/>
                <w:szCs w:val="24"/>
              </w:rPr>
              <w:t>2. – 5. ročník</w:t>
            </w:r>
          </w:p>
        </w:tc>
      </w:tr>
      <w:tr w:rsidR="00F10AAE" w:rsidRPr="005E039A">
        <w:trPr>
          <w:trHeight w:val="1851"/>
        </w:trPr>
        <w:tc>
          <w:tcPr>
            <w:tcW w:w="2421" w:type="dxa"/>
            <w:tcBorders>
              <w:left w:val="single" w:sz="12" w:space="0" w:color="auto"/>
            </w:tcBorders>
            <w:shd w:val="clear" w:color="auto" w:fill="F3F3F3"/>
            <w:vAlign w:val="center"/>
          </w:tcPr>
          <w:p w:rsidR="00F10AAE" w:rsidRPr="005E039A" w:rsidRDefault="00F10AAE" w:rsidP="00317C21">
            <w:pPr>
              <w:rPr>
                <w:b/>
                <w:bCs/>
                <w:sz w:val="24"/>
                <w:szCs w:val="24"/>
              </w:rPr>
            </w:pPr>
            <w:r w:rsidRPr="005E039A">
              <w:rPr>
                <w:b/>
                <w:bCs/>
                <w:sz w:val="24"/>
                <w:szCs w:val="24"/>
              </w:rPr>
              <w:t>Výchova k myšlení v evropských a globálních souvislostech</w:t>
            </w:r>
          </w:p>
        </w:tc>
        <w:tc>
          <w:tcPr>
            <w:tcW w:w="2421" w:type="dxa"/>
            <w:vAlign w:val="center"/>
          </w:tcPr>
          <w:p w:rsidR="00F10AAE" w:rsidRPr="005E039A" w:rsidRDefault="00F10AAE" w:rsidP="00317C21">
            <w:pPr>
              <w:tabs>
                <w:tab w:val="left" w:pos="-81"/>
              </w:tabs>
              <w:rPr>
                <w:sz w:val="24"/>
                <w:szCs w:val="24"/>
              </w:rPr>
            </w:pPr>
            <w:r w:rsidRPr="005E039A">
              <w:rPr>
                <w:sz w:val="24"/>
                <w:szCs w:val="24"/>
              </w:rPr>
              <w:t>Evropa a svět nás zajímá</w:t>
            </w:r>
          </w:p>
        </w:tc>
        <w:tc>
          <w:tcPr>
            <w:tcW w:w="2421" w:type="dxa"/>
            <w:vAlign w:val="center"/>
          </w:tcPr>
          <w:p w:rsidR="00F10AAE" w:rsidRPr="005E039A" w:rsidRDefault="00F10AAE" w:rsidP="00317C21">
            <w:pPr>
              <w:tabs>
                <w:tab w:val="left" w:pos="0"/>
              </w:tabs>
              <w:ind w:left="18"/>
              <w:rPr>
                <w:sz w:val="24"/>
                <w:szCs w:val="24"/>
              </w:rPr>
            </w:pPr>
            <w:r w:rsidRPr="005E039A">
              <w:rPr>
                <w:sz w:val="24"/>
                <w:szCs w:val="24"/>
              </w:rPr>
              <w:t>Práce s literárním textem světových autorů a ilustrátorů</w:t>
            </w:r>
          </w:p>
        </w:tc>
        <w:tc>
          <w:tcPr>
            <w:tcW w:w="1936" w:type="dxa"/>
            <w:tcBorders>
              <w:right w:val="single" w:sz="12" w:space="0" w:color="auto"/>
            </w:tcBorders>
            <w:vAlign w:val="center"/>
          </w:tcPr>
          <w:p w:rsidR="00F10AAE" w:rsidRPr="005E039A" w:rsidRDefault="00F10AAE" w:rsidP="00317C21">
            <w:pPr>
              <w:tabs>
                <w:tab w:val="left" w:pos="360"/>
              </w:tabs>
              <w:ind w:left="360" w:hanging="360"/>
              <w:rPr>
                <w:sz w:val="24"/>
                <w:szCs w:val="24"/>
              </w:rPr>
            </w:pPr>
            <w:r w:rsidRPr="005E039A">
              <w:rPr>
                <w:sz w:val="24"/>
                <w:szCs w:val="24"/>
              </w:rPr>
              <w:t>Integrace do LV</w:t>
            </w:r>
          </w:p>
          <w:p w:rsidR="00F10AAE" w:rsidRPr="005E039A" w:rsidRDefault="00F10AAE" w:rsidP="00317C21">
            <w:pPr>
              <w:tabs>
                <w:tab w:val="left" w:pos="360"/>
              </w:tabs>
              <w:ind w:left="360" w:hanging="360"/>
              <w:rPr>
                <w:sz w:val="24"/>
                <w:szCs w:val="24"/>
              </w:rPr>
            </w:pPr>
            <w:r w:rsidRPr="005E039A">
              <w:rPr>
                <w:sz w:val="24"/>
                <w:szCs w:val="24"/>
              </w:rPr>
              <w:t>3. – 5. ročník</w:t>
            </w:r>
          </w:p>
          <w:p w:rsidR="00F10AAE" w:rsidRPr="005E039A" w:rsidRDefault="00F10AAE" w:rsidP="00317C21">
            <w:pPr>
              <w:tabs>
                <w:tab w:val="left" w:pos="360"/>
              </w:tabs>
              <w:ind w:left="360" w:hanging="360"/>
              <w:rPr>
                <w:sz w:val="24"/>
                <w:szCs w:val="24"/>
              </w:rPr>
            </w:pPr>
            <w:r w:rsidRPr="005E039A">
              <w:rPr>
                <w:sz w:val="24"/>
                <w:szCs w:val="24"/>
              </w:rPr>
              <w:t>Návštěva knihovny</w:t>
            </w:r>
          </w:p>
          <w:p w:rsidR="00F10AAE" w:rsidRPr="005E039A" w:rsidRDefault="00F10AAE" w:rsidP="00317C21">
            <w:pPr>
              <w:tabs>
                <w:tab w:val="left" w:pos="360"/>
              </w:tabs>
              <w:ind w:left="360" w:hanging="360"/>
              <w:rPr>
                <w:sz w:val="24"/>
                <w:szCs w:val="24"/>
              </w:rPr>
            </w:pPr>
            <w:r w:rsidRPr="005E039A">
              <w:rPr>
                <w:sz w:val="24"/>
                <w:szCs w:val="24"/>
              </w:rPr>
              <w:t>2. – 5. ročník</w:t>
            </w:r>
          </w:p>
        </w:tc>
      </w:tr>
      <w:tr w:rsidR="00F10AAE" w:rsidRPr="005E039A">
        <w:trPr>
          <w:trHeight w:val="1851"/>
        </w:trPr>
        <w:tc>
          <w:tcPr>
            <w:tcW w:w="2421" w:type="dxa"/>
            <w:tcBorders>
              <w:left w:val="single" w:sz="12" w:space="0" w:color="auto"/>
            </w:tcBorders>
            <w:shd w:val="clear" w:color="auto" w:fill="F3F3F3"/>
            <w:vAlign w:val="center"/>
          </w:tcPr>
          <w:p w:rsidR="00F10AAE" w:rsidRPr="005E039A" w:rsidRDefault="00F10AAE" w:rsidP="00317C21">
            <w:pPr>
              <w:rPr>
                <w:b/>
                <w:bCs/>
                <w:sz w:val="24"/>
                <w:szCs w:val="24"/>
              </w:rPr>
            </w:pPr>
            <w:r w:rsidRPr="005E039A">
              <w:rPr>
                <w:b/>
                <w:bCs/>
                <w:sz w:val="24"/>
                <w:szCs w:val="24"/>
              </w:rPr>
              <w:t>Multikulturní výchova</w:t>
            </w:r>
          </w:p>
        </w:tc>
        <w:tc>
          <w:tcPr>
            <w:tcW w:w="2421" w:type="dxa"/>
            <w:vAlign w:val="center"/>
          </w:tcPr>
          <w:p w:rsidR="00F10AAE" w:rsidRPr="005E039A" w:rsidRDefault="00F10AAE" w:rsidP="00317C21">
            <w:pPr>
              <w:tabs>
                <w:tab w:val="left" w:pos="-81"/>
              </w:tabs>
              <w:rPr>
                <w:sz w:val="24"/>
                <w:szCs w:val="24"/>
              </w:rPr>
            </w:pPr>
            <w:r w:rsidRPr="005E039A">
              <w:rPr>
                <w:sz w:val="24"/>
                <w:szCs w:val="24"/>
              </w:rPr>
              <w:t>Kulturní diference</w:t>
            </w:r>
          </w:p>
          <w:p w:rsidR="00F10AAE" w:rsidRPr="005E039A" w:rsidRDefault="00F10AAE" w:rsidP="00317C21">
            <w:pPr>
              <w:tabs>
                <w:tab w:val="left" w:pos="-81"/>
              </w:tabs>
              <w:rPr>
                <w:sz w:val="24"/>
                <w:szCs w:val="24"/>
              </w:rPr>
            </w:pPr>
          </w:p>
        </w:tc>
        <w:tc>
          <w:tcPr>
            <w:tcW w:w="2421" w:type="dxa"/>
            <w:vAlign w:val="center"/>
          </w:tcPr>
          <w:p w:rsidR="00F10AAE" w:rsidRPr="005E039A" w:rsidRDefault="00F10AAE" w:rsidP="00317C21">
            <w:pPr>
              <w:tabs>
                <w:tab w:val="left" w:pos="0"/>
              </w:tabs>
              <w:ind w:left="18"/>
              <w:rPr>
                <w:sz w:val="24"/>
                <w:szCs w:val="24"/>
              </w:rPr>
            </w:pPr>
            <w:r w:rsidRPr="005E039A">
              <w:rPr>
                <w:sz w:val="24"/>
                <w:szCs w:val="24"/>
              </w:rPr>
              <w:t>Vánoce, Velikonoce</w:t>
            </w:r>
          </w:p>
          <w:p w:rsidR="00F10AAE" w:rsidRPr="005E039A" w:rsidRDefault="00F10AAE" w:rsidP="00317C21">
            <w:pPr>
              <w:tabs>
                <w:tab w:val="left" w:pos="0"/>
              </w:tabs>
              <w:ind w:left="18"/>
              <w:rPr>
                <w:sz w:val="24"/>
                <w:szCs w:val="24"/>
              </w:rPr>
            </w:pPr>
          </w:p>
        </w:tc>
        <w:tc>
          <w:tcPr>
            <w:tcW w:w="1936" w:type="dxa"/>
            <w:tcBorders>
              <w:right w:val="single" w:sz="12" w:space="0" w:color="auto"/>
            </w:tcBorders>
            <w:vAlign w:val="center"/>
          </w:tcPr>
          <w:p w:rsidR="00F10AAE" w:rsidRPr="005E039A" w:rsidRDefault="00F10AAE" w:rsidP="00317C21">
            <w:pPr>
              <w:tabs>
                <w:tab w:val="left" w:pos="360"/>
              </w:tabs>
              <w:ind w:left="360" w:hanging="360"/>
              <w:rPr>
                <w:sz w:val="24"/>
                <w:szCs w:val="24"/>
              </w:rPr>
            </w:pPr>
            <w:r w:rsidRPr="005E039A">
              <w:rPr>
                <w:sz w:val="24"/>
                <w:szCs w:val="24"/>
              </w:rPr>
              <w:t>Integrace do LV</w:t>
            </w:r>
          </w:p>
          <w:p w:rsidR="00F10AAE" w:rsidRPr="005E039A" w:rsidRDefault="00F10AAE" w:rsidP="00317C21">
            <w:pPr>
              <w:tabs>
                <w:tab w:val="left" w:pos="360"/>
              </w:tabs>
              <w:ind w:left="360" w:hanging="360"/>
              <w:rPr>
                <w:sz w:val="24"/>
                <w:szCs w:val="24"/>
              </w:rPr>
            </w:pPr>
            <w:r w:rsidRPr="005E039A">
              <w:rPr>
                <w:sz w:val="24"/>
                <w:szCs w:val="24"/>
              </w:rPr>
              <w:t>2. – 5. ročník</w:t>
            </w:r>
          </w:p>
          <w:p w:rsidR="00F10AAE" w:rsidRPr="005E039A" w:rsidRDefault="00F10AAE" w:rsidP="00317C21">
            <w:pPr>
              <w:tabs>
                <w:tab w:val="left" w:pos="360"/>
              </w:tabs>
              <w:ind w:left="360" w:hanging="360"/>
              <w:rPr>
                <w:sz w:val="24"/>
                <w:szCs w:val="24"/>
              </w:rPr>
            </w:pPr>
            <w:r w:rsidRPr="005E039A">
              <w:rPr>
                <w:sz w:val="24"/>
                <w:szCs w:val="24"/>
              </w:rPr>
              <w:t>Vánoční škola</w:t>
            </w:r>
          </w:p>
          <w:p w:rsidR="00F10AAE" w:rsidRPr="005E039A" w:rsidRDefault="00F10AAE" w:rsidP="00317C21">
            <w:pPr>
              <w:tabs>
                <w:tab w:val="left" w:pos="360"/>
              </w:tabs>
              <w:ind w:left="360" w:hanging="360"/>
              <w:rPr>
                <w:sz w:val="24"/>
                <w:szCs w:val="24"/>
              </w:rPr>
            </w:pPr>
            <w:r w:rsidRPr="005E039A">
              <w:rPr>
                <w:sz w:val="24"/>
                <w:szCs w:val="24"/>
              </w:rPr>
              <w:t>1. – 5. ročník</w:t>
            </w:r>
          </w:p>
        </w:tc>
      </w:tr>
      <w:tr w:rsidR="00F10AAE" w:rsidRPr="005E039A">
        <w:trPr>
          <w:trHeight w:val="1851"/>
        </w:trPr>
        <w:tc>
          <w:tcPr>
            <w:tcW w:w="2421" w:type="dxa"/>
            <w:tcBorders>
              <w:left w:val="single" w:sz="12" w:space="0" w:color="auto"/>
              <w:bottom w:val="single" w:sz="12" w:space="0" w:color="auto"/>
            </w:tcBorders>
            <w:shd w:val="clear" w:color="auto" w:fill="F3F3F3"/>
            <w:vAlign w:val="center"/>
          </w:tcPr>
          <w:p w:rsidR="00F10AAE" w:rsidRPr="005E039A" w:rsidRDefault="00F10AAE" w:rsidP="00317C21">
            <w:pPr>
              <w:rPr>
                <w:b/>
                <w:bCs/>
                <w:sz w:val="24"/>
                <w:szCs w:val="24"/>
              </w:rPr>
            </w:pPr>
            <w:r w:rsidRPr="005E039A">
              <w:rPr>
                <w:b/>
                <w:bCs/>
                <w:sz w:val="24"/>
                <w:szCs w:val="24"/>
              </w:rPr>
              <w:t>Mediální výchova</w:t>
            </w:r>
          </w:p>
        </w:tc>
        <w:tc>
          <w:tcPr>
            <w:tcW w:w="2421" w:type="dxa"/>
            <w:tcBorders>
              <w:bottom w:val="single" w:sz="12" w:space="0" w:color="auto"/>
            </w:tcBorders>
            <w:vAlign w:val="center"/>
          </w:tcPr>
          <w:p w:rsidR="00F10AAE" w:rsidRPr="005E039A" w:rsidRDefault="00F10AAE" w:rsidP="00317C21">
            <w:pPr>
              <w:tabs>
                <w:tab w:val="left" w:pos="-81"/>
              </w:tabs>
              <w:rPr>
                <w:sz w:val="24"/>
                <w:szCs w:val="24"/>
              </w:rPr>
            </w:pPr>
            <w:r w:rsidRPr="005E039A">
              <w:rPr>
                <w:sz w:val="24"/>
                <w:szCs w:val="24"/>
              </w:rPr>
              <w:t>Tvorba mediálního sdělení</w:t>
            </w:r>
          </w:p>
        </w:tc>
        <w:tc>
          <w:tcPr>
            <w:tcW w:w="2421" w:type="dxa"/>
            <w:tcBorders>
              <w:bottom w:val="single" w:sz="12" w:space="0" w:color="auto"/>
            </w:tcBorders>
            <w:vAlign w:val="center"/>
          </w:tcPr>
          <w:p w:rsidR="00F10AAE" w:rsidRPr="005E039A" w:rsidRDefault="00F10AAE" w:rsidP="00317C21">
            <w:pPr>
              <w:tabs>
                <w:tab w:val="left" w:pos="0"/>
              </w:tabs>
              <w:ind w:left="18"/>
              <w:rPr>
                <w:sz w:val="24"/>
                <w:szCs w:val="24"/>
              </w:rPr>
            </w:pPr>
            <w:r w:rsidRPr="005E039A">
              <w:rPr>
                <w:sz w:val="24"/>
                <w:szCs w:val="24"/>
              </w:rPr>
              <w:t>Reklama, plakát, pozvánka</w:t>
            </w:r>
          </w:p>
        </w:tc>
        <w:tc>
          <w:tcPr>
            <w:tcW w:w="1936" w:type="dxa"/>
            <w:tcBorders>
              <w:bottom w:val="single" w:sz="12" w:space="0" w:color="auto"/>
              <w:right w:val="single" w:sz="12" w:space="0" w:color="auto"/>
            </w:tcBorders>
            <w:vAlign w:val="center"/>
          </w:tcPr>
          <w:p w:rsidR="00F10AAE" w:rsidRPr="005E039A" w:rsidRDefault="00F10AAE" w:rsidP="00317C21">
            <w:pPr>
              <w:tabs>
                <w:tab w:val="left" w:pos="360"/>
              </w:tabs>
              <w:ind w:left="360" w:hanging="360"/>
              <w:rPr>
                <w:sz w:val="24"/>
                <w:szCs w:val="24"/>
              </w:rPr>
            </w:pPr>
            <w:r w:rsidRPr="005E039A">
              <w:rPr>
                <w:sz w:val="24"/>
                <w:szCs w:val="24"/>
              </w:rPr>
              <w:t>Integrace do ČJ – sloh</w:t>
            </w:r>
          </w:p>
          <w:p w:rsidR="00F10AAE" w:rsidRPr="005E039A" w:rsidRDefault="00F10AAE" w:rsidP="00317C21">
            <w:pPr>
              <w:tabs>
                <w:tab w:val="left" w:pos="360"/>
              </w:tabs>
              <w:ind w:left="360" w:hanging="360"/>
              <w:rPr>
                <w:sz w:val="24"/>
                <w:szCs w:val="24"/>
              </w:rPr>
            </w:pPr>
            <w:r w:rsidRPr="005E039A">
              <w:rPr>
                <w:sz w:val="24"/>
                <w:szCs w:val="24"/>
              </w:rPr>
              <w:t>4., 5. ročník</w:t>
            </w:r>
          </w:p>
        </w:tc>
      </w:tr>
    </w:tbl>
    <w:p w:rsidR="00F10AAE" w:rsidRDefault="00F10AAE" w:rsidP="00BD232C">
      <w:pPr>
        <w:rPr>
          <w:sz w:val="22"/>
          <w:szCs w:val="22"/>
        </w:rPr>
      </w:pPr>
    </w:p>
    <w:p w:rsidR="00F10AAE" w:rsidRDefault="00F10AAE" w:rsidP="00BD232C">
      <w:pPr>
        <w:rPr>
          <w:sz w:val="22"/>
          <w:szCs w:val="22"/>
        </w:rPr>
      </w:pPr>
    </w:p>
    <w:p w:rsidR="00F10AAE" w:rsidRDefault="00F10AAE" w:rsidP="00BD232C">
      <w:pPr>
        <w:rPr>
          <w:sz w:val="22"/>
          <w:szCs w:val="22"/>
        </w:rPr>
      </w:pPr>
    </w:p>
    <w:p w:rsidR="00F10AAE" w:rsidRDefault="00F10AAE" w:rsidP="00BD232C">
      <w:pPr>
        <w:rPr>
          <w:sz w:val="22"/>
          <w:szCs w:val="22"/>
        </w:rPr>
      </w:pPr>
    </w:p>
    <w:p w:rsidR="00F10AAE" w:rsidRDefault="00F10AAE" w:rsidP="00317C21">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22" w:name="_Toc175729534"/>
      <w:r w:rsidRPr="00317C21">
        <w:rPr>
          <w:rFonts w:ascii="Times New Roman" w:hAnsi="Times New Roman" w:cs="Times New Roman"/>
          <w:b/>
          <w:bCs/>
          <w:color w:val="auto"/>
          <w:sz w:val="28"/>
          <w:szCs w:val="28"/>
        </w:rPr>
        <w:lastRenderedPageBreak/>
        <w:t>5.1.2 Anglický jazyk</w:t>
      </w:r>
      <w:bookmarkEnd w:id="22"/>
    </w:p>
    <w:p w:rsidR="00F10AAE" w:rsidRDefault="00F10AAE" w:rsidP="00E5427D"/>
    <w:p w:rsidR="00F10AAE" w:rsidRDefault="00F10AAE" w:rsidP="00E5427D">
      <w:pPr>
        <w:pBdr>
          <w:top w:val="single" w:sz="4" w:space="1" w:color="auto"/>
          <w:left w:val="single" w:sz="4" w:space="4" w:color="auto"/>
          <w:bottom w:val="single" w:sz="4" w:space="1" w:color="auto"/>
          <w:right w:val="single" w:sz="4" w:space="4" w:color="auto"/>
        </w:pBdr>
        <w:rPr>
          <w:b/>
          <w:bCs/>
          <w:sz w:val="28"/>
          <w:szCs w:val="28"/>
        </w:rPr>
      </w:pPr>
      <w:r w:rsidRPr="00E5427D">
        <w:rPr>
          <w:b/>
          <w:bCs/>
          <w:sz w:val="28"/>
          <w:szCs w:val="28"/>
        </w:rPr>
        <w:t>Charakteristika vyučovacího předmětu</w:t>
      </w:r>
    </w:p>
    <w:p w:rsidR="00F10AAE" w:rsidRDefault="00F10AAE" w:rsidP="00E5427D">
      <w:pPr>
        <w:rPr>
          <w:sz w:val="28"/>
          <w:szCs w:val="28"/>
        </w:rPr>
      </w:pPr>
    </w:p>
    <w:p w:rsidR="00F10AAE" w:rsidRPr="001333FC" w:rsidRDefault="00F10AAE" w:rsidP="00E5427D">
      <w:pPr>
        <w:pStyle w:val="Default"/>
        <w:jc w:val="both"/>
      </w:pPr>
      <w:r w:rsidRPr="001333FC">
        <w:t>Vyučovací předmět Anglický jazyk patří do vzdělávací oblasti Jazyk a jazyková komunikace. Vzdělávací oblast Jazyk a jazyková komunikace zaujímá stěžejní postavení ve výchovně vzdělávacím procesu. Dobrá úroveň jazykové kultury patří k podstatným znakům všeobecné vyspělosti absolventa základního vzdělávání. Cizí jazyk přispívá k pochopení a objevování skutečností, které přesahují zkušenost zprostředkovanou mateřským jazykem. Vzdělávání v předmětu Anglický jazyk směřuje k:</w:t>
      </w:r>
    </w:p>
    <w:p w:rsidR="00F10AAE" w:rsidRPr="001333FC" w:rsidRDefault="00F10AAE" w:rsidP="00E5427D">
      <w:pPr>
        <w:pStyle w:val="Default"/>
        <w:numPr>
          <w:ilvl w:val="0"/>
          <w:numId w:val="67"/>
        </w:numPr>
        <w:jc w:val="both"/>
        <w:rPr>
          <w:rFonts w:cs="Times New Roman"/>
          <w:b/>
          <w:bCs/>
        </w:rPr>
      </w:pPr>
      <w:r w:rsidRPr="001333FC">
        <w:t xml:space="preserve">tomu, aby žáci byli schopni dorozumět se s cizincem v běžných situacích a hovořit s ním na jednoduchá témata </w:t>
      </w:r>
    </w:p>
    <w:p w:rsidR="00F10AAE" w:rsidRPr="001333FC" w:rsidRDefault="00F10AAE" w:rsidP="00E5427D">
      <w:pPr>
        <w:pStyle w:val="Default"/>
        <w:numPr>
          <w:ilvl w:val="0"/>
          <w:numId w:val="67"/>
        </w:numPr>
        <w:jc w:val="both"/>
        <w:rPr>
          <w:rFonts w:cs="Times New Roman"/>
          <w:b/>
          <w:bCs/>
        </w:rPr>
      </w:pPr>
      <w:r w:rsidRPr="001333FC">
        <w:t xml:space="preserve">porozumění čtenému textu, který svou obtížností a výběrem slovní zásoby odpovídá aktuální jazykové úrovni žáků </w:t>
      </w:r>
    </w:p>
    <w:p w:rsidR="00F10AAE" w:rsidRPr="001333FC" w:rsidRDefault="00F10AAE" w:rsidP="00E5427D">
      <w:pPr>
        <w:pStyle w:val="Default"/>
        <w:numPr>
          <w:ilvl w:val="0"/>
          <w:numId w:val="67"/>
        </w:numPr>
        <w:jc w:val="both"/>
        <w:rPr>
          <w:rFonts w:cs="Times New Roman"/>
          <w:b/>
          <w:bCs/>
        </w:rPr>
      </w:pPr>
      <w:r w:rsidRPr="001333FC">
        <w:t xml:space="preserve">seznámení žáků s reáliemi zemí, jež tímto jazykem hovoří </w:t>
      </w:r>
    </w:p>
    <w:p w:rsidR="00F10AAE" w:rsidRPr="001333FC" w:rsidRDefault="00F10AAE" w:rsidP="00E5427D">
      <w:pPr>
        <w:pStyle w:val="Default"/>
        <w:numPr>
          <w:ilvl w:val="0"/>
          <w:numId w:val="67"/>
        </w:numPr>
        <w:jc w:val="both"/>
        <w:rPr>
          <w:rFonts w:cs="Times New Roman"/>
          <w:b/>
          <w:bCs/>
        </w:rPr>
      </w:pPr>
      <w:r w:rsidRPr="001333FC">
        <w:t>pochopení jiných cizojazyčných kultur, prohlubuje v žácích toleranci k nim a je nedílnou součástí komunikace mezi nimi</w:t>
      </w:r>
    </w:p>
    <w:p w:rsidR="00F10AAE" w:rsidRPr="001333FC" w:rsidRDefault="00F10AAE" w:rsidP="00E5427D">
      <w:pPr>
        <w:pStyle w:val="Default"/>
        <w:numPr>
          <w:ilvl w:val="0"/>
          <w:numId w:val="67"/>
        </w:numPr>
        <w:jc w:val="both"/>
        <w:rPr>
          <w:rFonts w:cs="Times New Roman"/>
          <w:b/>
          <w:bCs/>
        </w:rPr>
      </w:pPr>
      <w:r w:rsidRPr="001333FC">
        <w:t>prohloubení vzájemného mezinárodního porozumění a tolerance</w:t>
      </w:r>
    </w:p>
    <w:p w:rsidR="00F10AAE" w:rsidRDefault="00F10AAE" w:rsidP="00E5427D">
      <w:pPr>
        <w:rPr>
          <w:sz w:val="28"/>
          <w:szCs w:val="28"/>
        </w:rPr>
      </w:pPr>
    </w:p>
    <w:p w:rsidR="00F10AAE" w:rsidRDefault="00F10AAE" w:rsidP="0001769C">
      <w:pPr>
        <w:pBdr>
          <w:top w:val="single" w:sz="4" w:space="1" w:color="auto"/>
          <w:left w:val="single" w:sz="4" w:space="4" w:color="auto"/>
          <w:bottom w:val="single" w:sz="4" w:space="1" w:color="auto"/>
          <w:right w:val="single" w:sz="4" w:space="4" w:color="auto"/>
        </w:pBdr>
        <w:rPr>
          <w:b/>
          <w:bCs/>
          <w:sz w:val="28"/>
          <w:szCs w:val="28"/>
        </w:rPr>
      </w:pPr>
      <w:r w:rsidRPr="0001769C">
        <w:rPr>
          <w:b/>
          <w:bCs/>
          <w:sz w:val="28"/>
          <w:szCs w:val="28"/>
        </w:rPr>
        <w:t>Obsah</w:t>
      </w:r>
    </w:p>
    <w:p w:rsidR="00F10AAE" w:rsidRDefault="00F10AAE" w:rsidP="0001769C">
      <w:pPr>
        <w:rPr>
          <w:sz w:val="28"/>
          <w:szCs w:val="28"/>
        </w:rPr>
      </w:pPr>
    </w:p>
    <w:p w:rsidR="00F10AAE" w:rsidRPr="001333FC" w:rsidRDefault="00F10AAE" w:rsidP="0001769C">
      <w:pPr>
        <w:jc w:val="both"/>
        <w:rPr>
          <w:sz w:val="24"/>
          <w:szCs w:val="24"/>
        </w:rPr>
      </w:pPr>
      <w:r w:rsidRPr="001333FC">
        <w:rPr>
          <w:sz w:val="24"/>
          <w:szCs w:val="24"/>
        </w:rPr>
        <w:t>V nižších ročnících je kladen důraz na získání pozitivního vztahu k cizímu jazyku a motivace do dalších let studia. Jazykové dovednosti poslechu a mluvení jsou upřednostňovány před psaním, čtením a znalostmi gramatiky. Žáci jsou postupně vhodnou formou seznamováni s tradicemi a zvyky jednotlivých zemí.</w:t>
      </w:r>
    </w:p>
    <w:p w:rsidR="00F10AAE" w:rsidRPr="0001769C" w:rsidRDefault="00F10AAE" w:rsidP="0001769C">
      <w:pPr>
        <w:rPr>
          <w:b/>
          <w:bCs/>
          <w:sz w:val="28"/>
          <w:szCs w:val="28"/>
        </w:rPr>
      </w:pPr>
    </w:p>
    <w:p w:rsidR="00F10AAE" w:rsidRDefault="00F10AAE" w:rsidP="0001769C">
      <w:pPr>
        <w:pBdr>
          <w:top w:val="single" w:sz="4" w:space="1" w:color="auto"/>
          <w:left w:val="single" w:sz="4" w:space="4" w:color="auto"/>
          <w:bottom w:val="single" w:sz="4" w:space="1" w:color="auto"/>
          <w:right w:val="single" w:sz="4" w:space="4" w:color="auto"/>
        </w:pBdr>
        <w:rPr>
          <w:b/>
          <w:bCs/>
          <w:sz w:val="28"/>
          <w:szCs w:val="28"/>
        </w:rPr>
      </w:pPr>
      <w:r w:rsidRPr="0001769C">
        <w:rPr>
          <w:b/>
          <w:bCs/>
          <w:sz w:val="28"/>
          <w:szCs w:val="28"/>
        </w:rPr>
        <w:t>Časové a organizační vymezení</w:t>
      </w:r>
    </w:p>
    <w:p w:rsidR="00F10AAE" w:rsidRDefault="00F10AAE" w:rsidP="0001769C">
      <w:pPr>
        <w:rPr>
          <w:sz w:val="28"/>
          <w:szCs w:val="28"/>
        </w:rPr>
      </w:pPr>
    </w:p>
    <w:p w:rsidR="00F10AAE" w:rsidRDefault="00F10AAE" w:rsidP="0001769C">
      <w:pPr>
        <w:rPr>
          <w:b/>
          <w:bCs/>
          <w:sz w:val="24"/>
          <w:szCs w:val="24"/>
        </w:rPr>
      </w:pPr>
      <w:r w:rsidRPr="001333FC">
        <w:rPr>
          <w:b/>
          <w:bCs/>
          <w:sz w:val="24"/>
          <w:szCs w:val="24"/>
        </w:rPr>
        <w:t>Časové vymezení:</w:t>
      </w:r>
    </w:p>
    <w:p w:rsidR="00F10AAE" w:rsidRPr="001333FC" w:rsidRDefault="00F10AAE" w:rsidP="0001769C">
      <w:pPr>
        <w:rPr>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70"/>
        <w:gridCol w:w="1383"/>
        <w:gridCol w:w="1384"/>
        <w:gridCol w:w="1384"/>
        <w:gridCol w:w="2171"/>
      </w:tblGrid>
      <w:tr w:rsidR="00F10AAE" w:rsidRPr="0000619D">
        <w:tc>
          <w:tcPr>
            <w:tcW w:w="1569" w:type="dxa"/>
          </w:tcPr>
          <w:p w:rsidR="00F10AAE" w:rsidRPr="0000619D" w:rsidRDefault="00F10AAE" w:rsidP="00874720">
            <w:pPr>
              <w:rPr>
                <w:sz w:val="24"/>
                <w:szCs w:val="24"/>
              </w:rPr>
            </w:pPr>
            <w:r w:rsidRPr="0000619D">
              <w:rPr>
                <w:sz w:val="24"/>
                <w:szCs w:val="24"/>
              </w:rPr>
              <w:t>1. ročník</w:t>
            </w:r>
          </w:p>
        </w:tc>
        <w:tc>
          <w:tcPr>
            <w:tcW w:w="1570" w:type="dxa"/>
          </w:tcPr>
          <w:p w:rsidR="00F10AAE" w:rsidRPr="0000619D" w:rsidRDefault="00F10AAE" w:rsidP="00874720">
            <w:pPr>
              <w:rPr>
                <w:sz w:val="24"/>
                <w:szCs w:val="24"/>
              </w:rPr>
            </w:pPr>
            <w:r w:rsidRPr="0000619D">
              <w:rPr>
                <w:sz w:val="24"/>
                <w:szCs w:val="24"/>
              </w:rPr>
              <w:t>2. ročník</w:t>
            </w:r>
          </w:p>
        </w:tc>
        <w:tc>
          <w:tcPr>
            <w:tcW w:w="1569" w:type="dxa"/>
          </w:tcPr>
          <w:p w:rsidR="00F10AAE" w:rsidRPr="0000619D" w:rsidRDefault="00F10AAE" w:rsidP="00874720">
            <w:pPr>
              <w:rPr>
                <w:sz w:val="24"/>
                <w:szCs w:val="24"/>
              </w:rPr>
            </w:pPr>
            <w:r w:rsidRPr="0000619D">
              <w:rPr>
                <w:sz w:val="24"/>
                <w:szCs w:val="24"/>
              </w:rPr>
              <w:t>3. ročník</w:t>
            </w:r>
          </w:p>
        </w:tc>
        <w:tc>
          <w:tcPr>
            <w:tcW w:w="1570" w:type="dxa"/>
          </w:tcPr>
          <w:p w:rsidR="00F10AAE" w:rsidRPr="0000619D" w:rsidRDefault="00F10AAE" w:rsidP="00874720">
            <w:pPr>
              <w:rPr>
                <w:sz w:val="24"/>
                <w:szCs w:val="24"/>
              </w:rPr>
            </w:pPr>
            <w:r w:rsidRPr="0000619D">
              <w:rPr>
                <w:sz w:val="24"/>
                <w:szCs w:val="24"/>
              </w:rPr>
              <w:t>4. ročník</w:t>
            </w:r>
          </w:p>
        </w:tc>
        <w:tc>
          <w:tcPr>
            <w:tcW w:w="1570" w:type="dxa"/>
          </w:tcPr>
          <w:p w:rsidR="00F10AAE" w:rsidRPr="0000619D" w:rsidRDefault="00F10AAE" w:rsidP="00874720">
            <w:pPr>
              <w:rPr>
                <w:sz w:val="24"/>
                <w:szCs w:val="24"/>
              </w:rPr>
            </w:pPr>
            <w:r w:rsidRPr="0000619D">
              <w:rPr>
                <w:sz w:val="24"/>
                <w:szCs w:val="24"/>
              </w:rPr>
              <w:t>5. ročník</w:t>
            </w:r>
          </w:p>
        </w:tc>
        <w:tc>
          <w:tcPr>
            <w:tcW w:w="2520" w:type="dxa"/>
          </w:tcPr>
          <w:p w:rsidR="00F10AAE" w:rsidRPr="0000619D" w:rsidRDefault="00F10AAE" w:rsidP="00874720">
            <w:pPr>
              <w:rPr>
                <w:sz w:val="24"/>
                <w:szCs w:val="24"/>
              </w:rPr>
            </w:pPr>
            <w:r w:rsidRPr="0000619D">
              <w:rPr>
                <w:sz w:val="24"/>
                <w:szCs w:val="24"/>
              </w:rPr>
              <w:t>Celkem povinných hodin</w:t>
            </w:r>
          </w:p>
        </w:tc>
      </w:tr>
      <w:tr w:rsidR="00F10AAE" w:rsidRPr="0000619D">
        <w:tc>
          <w:tcPr>
            <w:tcW w:w="1569" w:type="dxa"/>
          </w:tcPr>
          <w:p w:rsidR="00F10AAE" w:rsidRPr="0000619D" w:rsidRDefault="00F10AAE" w:rsidP="00874720">
            <w:pPr>
              <w:jc w:val="center"/>
              <w:rPr>
                <w:sz w:val="24"/>
                <w:szCs w:val="24"/>
              </w:rPr>
            </w:pPr>
            <w:r w:rsidRPr="0000619D">
              <w:rPr>
                <w:sz w:val="24"/>
                <w:szCs w:val="24"/>
              </w:rPr>
              <w:t>---</w:t>
            </w:r>
          </w:p>
        </w:tc>
        <w:tc>
          <w:tcPr>
            <w:tcW w:w="1570" w:type="dxa"/>
          </w:tcPr>
          <w:p w:rsidR="00F10AAE" w:rsidRPr="0000619D" w:rsidRDefault="00F10AAE" w:rsidP="00874720">
            <w:pPr>
              <w:jc w:val="center"/>
              <w:rPr>
                <w:sz w:val="24"/>
                <w:szCs w:val="24"/>
              </w:rPr>
            </w:pPr>
            <w:r w:rsidRPr="0000619D">
              <w:rPr>
                <w:sz w:val="24"/>
                <w:szCs w:val="24"/>
              </w:rPr>
              <w:t>---</w:t>
            </w:r>
          </w:p>
        </w:tc>
        <w:tc>
          <w:tcPr>
            <w:tcW w:w="1569" w:type="dxa"/>
          </w:tcPr>
          <w:p w:rsidR="00F10AAE" w:rsidRPr="0000619D" w:rsidRDefault="00F10AAE" w:rsidP="00874720">
            <w:pPr>
              <w:jc w:val="center"/>
              <w:rPr>
                <w:sz w:val="24"/>
                <w:szCs w:val="24"/>
              </w:rPr>
            </w:pPr>
            <w:r w:rsidRPr="0000619D">
              <w:rPr>
                <w:sz w:val="24"/>
                <w:szCs w:val="24"/>
              </w:rPr>
              <w:t>3 hodiny</w:t>
            </w:r>
          </w:p>
        </w:tc>
        <w:tc>
          <w:tcPr>
            <w:tcW w:w="1570" w:type="dxa"/>
          </w:tcPr>
          <w:p w:rsidR="00F10AAE" w:rsidRPr="0000619D" w:rsidRDefault="00F10AAE" w:rsidP="00874720">
            <w:pPr>
              <w:jc w:val="center"/>
              <w:rPr>
                <w:sz w:val="24"/>
                <w:szCs w:val="24"/>
              </w:rPr>
            </w:pPr>
            <w:r w:rsidRPr="0000619D">
              <w:rPr>
                <w:sz w:val="24"/>
                <w:szCs w:val="24"/>
              </w:rPr>
              <w:t>3 hodiny</w:t>
            </w:r>
          </w:p>
        </w:tc>
        <w:tc>
          <w:tcPr>
            <w:tcW w:w="1570" w:type="dxa"/>
          </w:tcPr>
          <w:p w:rsidR="00F10AAE" w:rsidRPr="0000619D" w:rsidRDefault="00F10AAE" w:rsidP="00874720">
            <w:pPr>
              <w:jc w:val="center"/>
              <w:rPr>
                <w:sz w:val="24"/>
                <w:szCs w:val="24"/>
              </w:rPr>
            </w:pPr>
            <w:r w:rsidRPr="0000619D">
              <w:rPr>
                <w:sz w:val="24"/>
                <w:szCs w:val="24"/>
              </w:rPr>
              <w:t>3 hodiny</w:t>
            </w:r>
          </w:p>
        </w:tc>
        <w:tc>
          <w:tcPr>
            <w:tcW w:w="2520" w:type="dxa"/>
          </w:tcPr>
          <w:p w:rsidR="00F10AAE" w:rsidRPr="0000619D" w:rsidRDefault="00F10AAE" w:rsidP="00874720">
            <w:pPr>
              <w:jc w:val="center"/>
              <w:rPr>
                <w:sz w:val="24"/>
                <w:szCs w:val="24"/>
              </w:rPr>
            </w:pPr>
            <w:r w:rsidRPr="0000619D">
              <w:rPr>
                <w:sz w:val="24"/>
                <w:szCs w:val="24"/>
              </w:rPr>
              <w:t>9 hodin</w:t>
            </w:r>
          </w:p>
        </w:tc>
      </w:tr>
    </w:tbl>
    <w:p w:rsidR="00F10AAE" w:rsidRPr="001333FC" w:rsidRDefault="00F10AAE" w:rsidP="0001769C">
      <w:pPr>
        <w:rPr>
          <w:sz w:val="24"/>
          <w:szCs w:val="24"/>
        </w:rPr>
      </w:pPr>
    </w:p>
    <w:p w:rsidR="00F10AAE" w:rsidRPr="001333FC" w:rsidRDefault="00F10AAE" w:rsidP="0001769C">
      <w:pPr>
        <w:jc w:val="both"/>
        <w:rPr>
          <w:sz w:val="24"/>
          <w:szCs w:val="24"/>
        </w:rPr>
      </w:pPr>
    </w:p>
    <w:p w:rsidR="00F10AAE" w:rsidRDefault="00F10AAE" w:rsidP="0001769C">
      <w:pPr>
        <w:ind w:firstLine="540"/>
        <w:jc w:val="both"/>
        <w:rPr>
          <w:sz w:val="24"/>
          <w:szCs w:val="24"/>
        </w:rPr>
      </w:pPr>
      <w:r w:rsidRPr="001333FC">
        <w:rPr>
          <w:b/>
          <w:bCs/>
          <w:sz w:val="24"/>
          <w:szCs w:val="24"/>
        </w:rPr>
        <w:t>Organizační vymezení:</w:t>
      </w:r>
      <w:r w:rsidRPr="001333FC">
        <w:rPr>
          <w:sz w:val="24"/>
          <w:szCs w:val="24"/>
        </w:rPr>
        <w:t xml:space="preserve"> </w:t>
      </w:r>
    </w:p>
    <w:p w:rsidR="00F10AAE" w:rsidRDefault="00F10AAE" w:rsidP="0001769C">
      <w:pPr>
        <w:ind w:firstLine="540"/>
        <w:jc w:val="both"/>
        <w:rPr>
          <w:sz w:val="24"/>
          <w:szCs w:val="24"/>
        </w:rPr>
      </w:pPr>
    </w:p>
    <w:p w:rsidR="00F10AAE" w:rsidRPr="001333FC" w:rsidRDefault="00F10AAE" w:rsidP="00874720">
      <w:pPr>
        <w:ind w:firstLine="540"/>
        <w:jc w:val="both"/>
        <w:rPr>
          <w:sz w:val="24"/>
          <w:szCs w:val="24"/>
        </w:rPr>
      </w:pPr>
      <w:r w:rsidRPr="001333FC">
        <w:rPr>
          <w:sz w:val="24"/>
          <w:szCs w:val="24"/>
        </w:rPr>
        <w:t>Vyučovací hodiny jsou realizovány nejrůznějšími formami. Uplatňují se dialogy, poslech, četba, reprodukce textu (písemná i ústní), hry, soutěže, recitace, dramatizace, zpěv. Podle počtu žáků se třídy mohou dělit na skupiny. Důraz je kladen na komunikační schopnosti žáků. Kromě frontální výuky je využívána i práce ve dvojicích a skupinách.</w:t>
      </w:r>
    </w:p>
    <w:p w:rsidR="00F10AAE" w:rsidRDefault="00F10AAE" w:rsidP="0001769C">
      <w:pPr>
        <w:ind w:firstLine="540"/>
        <w:jc w:val="both"/>
        <w:rPr>
          <w:sz w:val="24"/>
          <w:szCs w:val="24"/>
        </w:rPr>
      </w:pPr>
      <w:r w:rsidRPr="001333FC">
        <w:rPr>
          <w:sz w:val="24"/>
          <w:szCs w:val="24"/>
        </w:rPr>
        <w:t>Výuka probíhá ve třídách. Pro výuku jsou využívány kmenové třídy a počítačová učebna. Základní formou práce je vyučovací hodina, při které jsou užívány metody a formy vycházející z věkových zvláštností dětí mladšího školního věku. Dalším faktorem, který pomáhá zvyšovat zájem žáků o cizí jazyk, je pořádání různých přehlídek, na nichž mohou děti předvést, co se naučily (básničky, písničky</w:t>
      </w:r>
    </w:p>
    <w:p w:rsidR="00F10AAE" w:rsidRDefault="00F10AAE" w:rsidP="0001769C">
      <w:pPr>
        <w:jc w:val="both"/>
        <w:rPr>
          <w:sz w:val="24"/>
          <w:szCs w:val="24"/>
        </w:rPr>
      </w:pPr>
    </w:p>
    <w:p w:rsidR="00F10AAE" w:rsidRDefault="00F10AAE" w:rsidP="0001769C">
      <w:pPr>
        <w:jc w:val="both"/>
        <w:rPr>
          <w:sz w:val="24"/>
          <w:szCs w:val="24"/>
        </w:rPr>
      </w:pPr>
    </w:p>
    <w:p w:rsidR="00F10AAE" w:rsidRPr="0001769C" w:rsidRDefault="00F10AAE" w:rsidP="0001769C">
      <w:pPr>
        <w:pBdr>
          <w:top w:val="single" w:sz="4" w:space="1" w:color="auto"/>
          <w:left w:val="single" w:sz="4" w:space="4" w:color="auto"/>
          <w:bottom w:val="single" w:sz="4" w:space="1" w:color="auto"/>
          <w:right w:val="single" w:sz="4" w:space="4" w:color="auto"/>
        </w:pBdr>
        <w:jc w:val="both"/>
        <w:rPr>
          <w:b/>
          <w:bCs/>
          <w:sz w:val="28"/>
          <w:szCs w:val="28"/>
        </w:rPr>
      </w:pPr>
      <w:r w:rsidRPr="0001769C">
        <w:rPr>
          <w:b/>
          <w:bCs/>
          <w:sz w:val="28"/>
          <w:szCs w:val="28"/>
        </w:rPr>
        <w:t>Výchovně vzdělávací cíle</w:t>
      </w:r>
    </w:p>
    <w:p w:rsidR="00F10AAE" w:rsidRDefault="00F10AAE" w:rsidP="0001769C">
      <w:pPr>
        <w:rPr>
          <w:sz w:val="28"/>
          <w:szCs w:val="28"/>
        </w:rPr>
      </w:pPr>
    </w:p>
    <w:p w:rsidR="00F10AAE" w:rsidRPr="001333FC" w:rsidRDefault="00F10AAE" w:rsidP="0001769C">
      <w:pPr>
        <w:ind w:firstLine="708"/>
        <w:jc w:val="both"/>
        <w:rPr>
          <w:sz w:val="24"/>
          <w:szCs w:val="24"/>
        </w:rPr>
      </w:pPr>
      <w:r w:rsidRPr="001333FC">
        <w:rPr>
          <w:sz w:val="24"/>
          <w:szCs w:val="24"/>
        </w:rPr>
        <w:t xml:space="preserve">     Cíle výuky cizího jazyka na 1.stupni ZŠ vycházejí ze Společného evropského referenčního rámce. Základním znakem je činnostní a praktický charakter, který vyžaduje výběr a používání metod vedoucích k trvalé motivaci žáků nejen k učení, ale i k hledání, objevování a řešení problémů. </w:t>
      </w:r>
    </w:p>
    <w:p w:rsidR="00F10AAE" w:rsidRPr="001333FC" w:rsidRDefault="00F10AAE" w:rsidP="0001769C">
      <w:pPr>
        <w:ind w:firstLine="708"/>
        <w:jc w:val="both"/>
        <w:rPr>
          <w:sz w:val="24"/>
          <w:szCs w:val="24"/>
        </w:rPr>
      </w:pPr>
      <w:r w:rsidRPr="001333FC">
        <w:rPr>
          <w:sz w:val="24"/>
          <w:szCs w:val="24"/>
        </w:rPr>
        <w:t>Výuka v 1. období tvoří úvod do cizojazyčného vzdělávání žáků. Proto je v tomto období důležité probuzení zájmu o výuka angličtiny a vytváření pozitivního vztahu k učení se cizímu jazyku.</w:t>
      </w:r>
    </w:p>
    <w:p w:rsidR="00F10AAE" w:rsidRPr="001333FC" w:rsidRDefault="00F10AAE" w:rsidP="0001769C">
      <w:pPr>
        <w:jc w:val="both"/>
        <w:rPr>
          <w:sz w:val="24"/>
          <w:szCs w:val="24"/>
        </w:rPr>
      </w:pPr>
      <w:r w:rsidRPr="001333FC">
        <w:rPr>
          <w:sz w:val="24"/>
          <w:szCs w:val="24"/>
        </w:rPr>
        <w:t xml:space="preserve">Výuka se bude opírat především o interaktivní hry, písničky, rytmické říkanky, poslech a konverzaci. Písemný projev je v 1.období potlačen (nikoliv však zcela vyloučen). Důraz by měl být kladen na užívání vizuálních předloh (nástěnné tabule, obrázky s písemnou podobou slov i bez ní, reálné předměty, hračky, plakáty, mapy apod.), </w:t>
      </w:r>
      <w:proofErr w:type="spellStart"/>
      <w:r w:rsidRPr="001333FC">
        <w:rPr>
          <w:sz w:val="24"/>
          <w:szCs w:val="24"/>
        </w:rPr>
        <w:t>audioorální</w:t>
      </w:r>
      <w:proofErr w:type="spellEnd"/>
      <w:r w:rsidRPr="001333FC">
        <w:rPr>
          <w:sz w:val="24"/>
          <w:szCs w:val="24"/>
        </w:rPr>
        <w:t xml:space="preserve"> předlohy (poslech). Osvojování písemné i fonetické podoby slov by mělo být závislé na čtení a aktivní, ale jednoduché, konverzaci. </w:t>
      </w:r>
    </w:p>
    <w:p w:rsidR="00F10AAE" w:rsidRPr="001333FC" w:rsidRDefault="00F10AAE" w:rsidP="0001769C">
      <w:pPr>
        <w:ind w:firstLine="708"/>
        <w:jc w:val="both"/>
        <w:rPr>
          <w:sz w:val="24"/>
          <w:szCs w:val="24"/>
        </w:rPr>
      </w:pPr>
      <w:r w:rsidRPr="001333FC">
        <w:rPr>
          <w:sz w:val="24"/>
          <w:szCs w:val="24"/>
        </w:rPr>
        <w:t xml:space="preserve">Ve 2. období vedeme žáky ke zdokonalování komunikačních dovedností, dbáme na čtení jednoduchých textů s porozuměním. Významnou úlohu hraje postupné rozšiřování slovní zásoby, která poslouží jako základ pro systematičtější výuku gramatické části ve 4. ročníku a následně v 5. ročníku. </w:t>
      </w:r>
    </w:p>
    <w:p w:rsidR="00F10AAE" w:rsidRPr="001333FC" w:rsidRDefault="00F10AAE" w:rsidP="0001769C">
      <w:pPr>
        <w:jc w:val="both"/>
        <w:rPr>
          <w:sz w:val="24"/>
          <w:szCs w:val="24"/>
        </w:rPr>
      </w:pPr>
      <w:r w:rsidRPr="001333FC">
        <w:rPr>
          <w:sz w:val="24"/>
          <w:szCs w:val="24"/>
        </w:rPr>
        <w:t xml:space="preserve">Ve výuce jsou využívány: výklad, poslech, četba, dialogy, dramatizace, práce se slovníky, reprodukce textu, vyhledávání informací – vypracovávání projektů (dle témat probíraného učiva), hry, soutěže, přednes, zpěv, pracovní činnosti, samostatná práce žáků. </w:t>
      </w:r>
    </w:p>
    <w:p w:rsidR="00F10AAE" w:rsidRPr="001333FC" w:rsidRDefault="00F10AAE" w:rsidP="0001769C">
      <w:pPr>
        <w:rPr>
          <w:sz w:val="24"/>
          <w:szCs w:val="24"/>
        </w:rPr>
      </w:pPr>
    </w:p>
    <w:p w:rsidR="00F10AAE" w:rsidRDefault="00F10AAE" w:rsidP="00CA655E">
      <w:pPr>
        <w:rPr>
          <w:b/>
          <w:bCs/>
          <w:sz w:val="24"/>
          <w:szCs w:val="24"/>
        </w:rPr>
      </w:pPr>
      <w:r w:rsidRPr="001333FC">
        <w:rPr>
          <w:b/>
          <w:bCs/>
          <w:sz w:val="24"/>
          <w:szCs w:val="24"/>
        </w:rPr>
        <w:t>Vzdělávání v předmětu směřuje k:</w:t>
      </w:r>
    </w:p>
    <w:p w:rsidR="00F10AAE" w:rsidRDefault="00F10AAE" w:rsidP="00CA655E">
      <w:pPr>
        <w:rPr>
          <w:b/>
          <w:bCs/>
          <w:sz w:val="24"/>
          <w:szCs w:val="24"/>
        </w:rPr>
      </w:pPr>
    </w:p>
    <w:p w:rsidR="00F10AAE" w:rsidRPr="00CA655E" w:rsidRDefault="00F10AAE" w:rsidP="00053804">
      <w:pPr>
        <w:pStyle w:val="Odstavecseseznamem"/>
        <w:numPr>
          <w:ilvl w:val="0"/>
          <w:numId w:val="80"/>
        </w:numPr>
        <w:rPr>
          <w:sz w:val="24"/>
          <w:szCs w:val="24"/>
        </w:rPr>
      </w:pPr>
      <w:r w:rsidRPr="00CA655E">
        <w:rPr>
          <w:sz w:val="24"/>
          <w:szCs w:val="24"/>
        </w:rPr>
        <w:t>motivaci k dorozumívání se v jiném jazyce než mateřském</w:t>
      </w:r>
    </w:p>
    <w:p w:rsidR="00F10AAE" w:rsidRPr="00CA655E" w:rsidRDefault="00F10AAE" w:rsidP="00053804">
      <w:pPr>
        <w:pStyle w:val="Odstavecseseznamem"/>
        <w:numPr>
          <w:ilvl w:val="0"/>
          <w:numId w:val="80"/>
        </w:numPr>
        <w:rPr>
          <w:sz w:val="24"/>
          <w:szCs w:val="24"/>
        </w:rPr>
      </w:pPr>
      <w:r w:rsidRPr="00CA655E">
        <w:rPr>
          <w:sz w:val="24"/>
          <w:szCs w:val="24"/>
        </w:rPr>
        <w:t>získávání zájmu o studium cizího jazyka a vytváření pozitivního vztahu k tomuto předmětu;</w:t>
      </w:r>
    </w:p>
    <w:p w:rsidR="00F10AAE" w:rsidRPr="00CA655E" w:rsidRDefault="00F10AAE" w:rsidP="00053804">
      <w:pPr>
        <w:pStyle w:val="Odstavecseseznamem"/>
        <w:numPr>
          <w:ilvl w:val="0"/>
          <w:numId w:val="80"/>
        </w:numPr>
        <w:rPr>
          <w:sz w:val="24"/>
          <w:szCs w:val="24"/>
        </w:rPr>
      </w:pPr>
      <w:bookmarkStart w:id="23" w:name="_Toc79397899"/>
      <w:r w:rsidRPr="00CA655E">
        <w:rPr>
          <w:sz w:val="24"/>
          <w:szCs w:val="24"/>
        </w:rPr>
        <w:t>osvojení potřebných jazykových znalostí a dovedností a k aktivnímu využití účinné komunikace v cizím jazyce;</w:t>
      </w:r>
      <w:bookmarkEnd w:id="23"/>
    </w:p>
    <w:p w:rsidR="00F10AAE" w:rsidRPr="00CA655E" w:rsidRDefault="00F10AAE" w:rsidP="00053804">
      <w:pPr>
        <w:pStyle w:val="Odstavecseseznamem"/>
        <w:numPr>
          <w:ilvl w:val="0"/>
          <w:numId w:val="80"/>
        </w:numPr>
        <w:rPr>
          <w:sz w:val="24"/>
          <w:szCs w:val="24"/>
        </w:rPr>
      </w:pPr>
      <w:bookmarkStart w:id="24" w:name="_Toc79397900"/>
      <w:r w:rsidRPr="00CA655E">
        <w:rPr>
          <w:sz w:val="24"/>
          <w:szCs w:val="24"/>
        </w:rPr>
        <w:t>získání schopnosti číst s porozuměním přiměřené texty v daném cizím jazyce;</w:t>
      </w:r>
      <w:bookmarkEnd w:id="24"/>
    </w:p>
    <w:p w:rsidR="00F10AAE" w:rsidRPr="00CA655E" w:rsidRDefault="00F10AAE" w:rsidP="00053804">
      <w:pPr>
        <w:pStyle w:val="Odstavecseseznamem"/>
        <w:numPr>
          <w:ilvl w:val="0"/>
          <w:numId w:val="80"/>
        </w:numPr>
        <w:rPr>
          <w:sz w:val="24"/>
          <w:szCs w:val="24"/>
        </w:rPr>
      </w:pPr>
      <w:bookmarkStart w:id="25" w:name="_Toc79397901"/>
      <w:r w:rsidRPr="00CA655E">
        <w:rPr>
          <w:sz w:val="24"/>
          <w:szCs w:val="24"/>
        </w:rPr>
        <w:t>porozumění přiměřeně (jazykově, obsahově, rozsahem) náročnému ústnímu sdělení na úrovni osvojených znalostí;</w:t>
      </w:r>
      <w:bookmarkEnd w:id="25"/>
    </w:p>
    <w:p w:rsidR="00F10AAE" w:rsidRPr="00CA655E" w:rsidRDefault="00F10AAE" w:rsidP="00053804">
      <w:pPr>
        <w:pStyle w:val="Odstavecseseznamem"/>
        <w:numPr>
          <w:ilvl w:val="0"/>
          <w:numId w:val="80"/>
        </w:numPr>
        <w:rPr>
          <w:sz w:val="24"/>
          <w:szCs w:val="24"/>
        </w:rPr>
      </w:pPr>
      <w:bookmarkStart w:id="26" w:name="_Toc79397902"/>
      <w:r w:rsidRPr="00CA655E">
        <w:rPr>
          <w:sz w:val="24"/>
          <w:szCs w:val="24"/>
        </w:rPr>
        <w:t>poznání kultury zemí příslušné jazykové oblasti, vyhledání nejdůležitějších informací o ze-mích studovaného jazyka a k práci s nimi;</w:t>
      </w:r>
      <w:bookmarkEnd w:id="26"/>
    </w:p>
    <w:p w:rsidR="00F10AAE" w:rsidRPr="00CA655E" w:rsidRDefault="00F10AAE" w:rsidP="00053804">
      <w:pPr>
        <w:pStyle w:val="Odstavecseseznamem"/>
        <w:numPr>
          <w:ilvl w:val="0"/>
          <w:numId w:val="80"/>
        </w:numPr>
        <w:rPr>
          <w:sz w:val="24"/>
          <w:szCs w:val="24"/>
        </w:rPr>
      </w:pPr>
      <w:bookmarkStart w:id="27" w:name="_Toc79397903"/>
      <w:r w:rsidRPr="00CA655E">
        <w:rPr>
          <w:sz w:val="24"/>
          <w:szCs w:val="24"/>
        </w:rPr>
        <w:t>pochopení významu znalosti cizích jazyků pro osobní život, formování vzájemného porozumění mezi zeměmi, respektu a tolerance k odlišným kulturním hodnotám jiných národů.</w:t>
      </w:r>
      <w:bookmarkEnd w:id="27"/>
    </w:p>
    <w:p w:rsidR="00F10AAE" w:rsidRPr="001333FC" w:rsidRDefault="00F10AAE" w:rsidP="00CA655E">
      <w:pPr>
        <w:rPr>
          <w:sz w:val="24"/>
          <w:szCs w:val="24"/>
        </w:rPr>
      </w:pPr>
    </w:p>
    <w:p w:rsidR="00F10AAE" w:rsidRDefault="00F10AAE" w:rsidP="00CA655E">
      <w:pPr>
        <w:rPr>
          <w:sz w:val="24"/>
          <w:szCs w:val="24"/>
        </w:rPr>
      </w:pPr>
      <w:r w:rsidRPr="001333FC">
        <w:rPr>
          <w:sz w:val="24"/>
          <w:szCs w:val="24"/>
        </w:rPr>
        <w:t>Obsah učiva v jednotlivých ročnících vychází z očekávaných výstupů předmětu pro 1. období (3. ročník) a pro 2. období (4.-5. ročník). Tyto výstupy jsou následně rozpracovány do dílčích výstupů v jednotlivých ročnících.</w:t>
      </w:r>
    </w:p>
    <w:p w:rsidR="00F10AAE" w:rsidRDefault="00F10AAE" w:rsidP="00CA655E">
      <w:pPr>
        <w:rPr>
          <w:sz w:val="24"/>
          <w:szCs w:val="24"/>
        </w:rPr>
      </w:pPr>
    </w:p>
    <w:p w:rsidR="00F10AAE" w:rsidRDefault="00F10AAE" w:rsidP="00CA655E">
      <w:pPr>
        <w:rPr>
          <w:sz w:val="24"/>
          <w:szCs w:val="24"/>
        </w:rPr>
      </w:pPr>
    </w:p>
    <w:p w:rsidR="00F10AAE" w:rsidRDefault="00F10AAE" w:rsidP="00CA655E">
      <w:pPr>
        <w:rPr>
          <w:sz w:val="24"/>
          <w:szCs w:val="24"/>
        </w:rPr>
      </w:pPr>
    </w:p>
    <w:p w:rsidR="00F10AAE" w:rsidRDefault="00F10AAE" w:rsidP="00CA655E">
      <w:pPr>
        <w:rPr>
          <w:sz w:val="24"/>
          <w:szCs w:val="24"/>
        </w:rPr>
      </w:pPr>
    </w:p>
    <w:p w:rsidR="00F10AAE" w:rsidRDefault="00F10AAE" w:rsidP="00CA655E">
      <w:pPr>
        <w:rPr>
          <w:sz w:val="24"/>
          <w:szCs w:val="24"/>
        </w:rPr>
      </w:pPr>
    </w:p>
    <w:tbl>
      <w:tblPr>
        <w:tblpPr w:leftFromText="141" w:rightFromText="141" w:vertAnchor="text" w:horzAnchor="margin" w:tblpXSpec="center" w:tblpY="588"/>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6920"/>
      </w:tblGrid>
      <w:tr w:rsidR="00F10AAE" w:rsidRPr="001333FC">
        <w:trPr>
          <w:trHeight w:val="513"/>
        </w:trPr>
        <w:tc>
          <w:tcPr>
            <w:tcW w:w="9640" w:type="dxa"/>
            <w:gridSpan w:val="2"/>
            <w:tcBorders>
              <w:left w:val="single" w:sz="12" w:space="0" w:color="auto"/>
              <w:right w:val="single" w:sz="12" w:space="0" w:color="auto"/>
            </w:tcBorders>
            <w:shd w:val="clear" w:color="auto" w:fill="E6E6E6"/>
            <w:vAlign w:val="center"/>
          </w:tcPr>
          <w:p w:rsidR="00F10AAE" w:rsidRPr="00D97DFC" w:rsidRDefault="00F10AAE" w:rsidP="00874720">
            <w:pPr>
              <w:rPr>
                <w:b/>
                <w:bCs/>
                <w:sz w:val="24"/>
                <w:szCs w:val="24"/>
              </w:rPr>
            </w:pPr>
            <w:r w:rsidRPr="00D97DFC">
              <w:rPr>
                <w:b/>
                <w:bCs/>
                <w:sz w:val="28"/>
                <w:szCs w:val="28"/>
              </w:rPr>
              <w:lastRenderedPageBreak/>
              <w:t>Výchovné a vzdělávací strategie</w:t>
            </w:r>
          </w:p>
        </w:tc>
      </w:tr>
      <w:tr w:rsidR="00F10AAE" w:rsidRPr="001333FC">
        <w:trPr>
          <w:trHeight w:val="513"/>
        </w:trPr>
        <w:tc>
          <w:tcPr>
            <w:tcW w:w="9640" w:type="dxa"/>
            <w:gridSpan w:val="2"/>
            <w:tcBorders>
              <w:left w:val="single" w:sz="12" w:space="0" w:color="auto"/>
              <w:right w:val="single" w:sz="12" w:space="0" w:color="auto"/>
            </w:tcBorders>
            <w:shd w:val="clear" w:color="auto" w:fill="E6E6E6"/>
            <w:vAlign w:val="center"/>
          </w:tcPr>
          <w:p w:rsidR="00F10AAE" w:rsidRPr="001333FC" w:rsidRDefault="00F10AAE" w:rsidP="00D97DFC">
            <w:pPr>
              <w:pStyle w:val="Default"/>
              <w:jc w:val="both"/>
              <w:rPr>
                <w:b/>
                <w:bCs/>
              </w:rPr>
            </w:pPr>
            <w:r w:rsidRPr="001333FC">
              <w:rPr>
                <w:b/>
                <w:bCs/>
              </w:rPr>
              <w:t xml:space="preserve">Výchovné a vzdělávací strategie vedou k utváření a rozvíjení </w:t>
            </w:r>
          </w:p>
          <w:p w:rsidR="00F10AAE" w:rsidRPr="001333FC" w:rsidRDefault="00F10AAE" w:rsidP="00D97DFC">
            <w:pPr>
              <w:pStyle w:val="Default"/>
              <w:jc w:val="both"/>
              <w:rPr>
                <w:b/>
                <w:bCs/>
              </w:rPr>
            </w:pPr>
            <w:r w:rsidRPr="001333FC">
              <w:rPr>
                <w:b/>
                <w:bCs/>
              </w:rPr>
              <w:t xml:space="preserve"> klíčových kompetencí</w:t>
            </w:r>
          </w:p>
        </w:tc>
      </w:tr>
      <w:tr w:rsidR="00F10AAE" w:rsidRPr="001333FC">
        <w:trPr>
          <w:trHeight w:val="1760"/>
        </w:trPr>
        <w:tc>
          <w:tcPr>
            <w:tcW w:w="2720" w:type="dxa"/>
            <w:tcBorders>
              <w:left w:val="single" w:sz="12" w:space="0" w:color="auto"/>
              <w:right w:val="single" w:sz="8" w:space="0" w:color="auto"/>
            </w:tcBorders>
            <w:shd w:val="clear" w:color="auto" w:fill="F3F3F3"/>
            <w:vAlign w:val="center"/>
          </w:tcPr>
          <w:p w:rsidR="00F10AAE" w:rsidRPr="001333FC" w:rsidRDefault="00F10AAE" w:rsidP="00874720">
            <w:pPr>
              <w:rPr>
                <w:b/>
                <w:bCs/>
                <w:color w:val="00CCFF"/>
                <w:sz w:val="24"/>
                <w:szCs w:val="24"/>
              </w:rPr>
            </w:pPr>
            <w:r w:rsidRPr="001333FC">
              <w:rPr>
                <w:b/>
                <w:bCs/>
                <w:sz w:val="24"/>
                <w:szCs w:val="24"/>
              </w:rPr>
              <w:t>Kompetence     k učení</w:t>
            </w:r>
          </w:p>
        </w:tc>
        <w:tc>
          <w:tcPr>
            <w:tcW w:w="6920" w:type="dxa"/>
            <w:tcBorders>
              <w:left w:val="single" w:sz="8" w:space="0" w:color="auto"/>
              <w:right w:val="single" w:sz="12" w:space="0" w:color="auto"/>
            </w:tcBorders>
            <w:vAlign w:val="center"/>
          </w:tcPr>
          <w:p w:rsidR="00F10AAE" w:rsidRPr="001333FC" w:rsidRDefault="00F10AAE" w:rsidP="00874720">
            <w:pPr>
              <w:tabs>
                <w:tab w:val="left" w:pos="360"/>
              </w:tabs>
              <w:rPr>
                <w:sz w:val="24"/>
                <w:szCs w:val="24"/>
              </w:rPr>
            </w:pPr>
          </w:p>
          <w:p w:rsidR="00F10AAE" w:rsidRPr="00226E81" w:rsidRDefault="00F10AAE" w:rsidP="006D1682">
            <w:pPr>
              <w:pStyle w:val="Odstavecseseznamem"/>
              <w:numPr>
                <w:ilvl w:val="0"/>
                <w:numId w:val="163"/>
              </w:numPr>
              <w:tabs>
                <w:tab w:val="left" w:pos="360"/>
              </w:tabs>
              <w:rPr>
                <w:sz w:val="24"/>
                <w:szCs w:val="24"/>
              </w:rPr>
            </w:pPr>
            <w:r w:rsidRPr="00226E81">
              <w:rPr>
                <w:sz w:val="24"/>
                <w:szCs w:val="24"/>
              </w:rPr>
              <w:t>při práci s textem vedeme žáky ke čtení s</w:t>
            </w:r>
            <w:r w:rsidR="00226E81">
              <w:rPr>
                <w:sz w:val="24"/>
                <w:szCs w:val="24"/>
              </w:rPr>
              <w:t> </w:t>
            </w:r>
            <w:r w:rsidRPr="00226E81">
              <w:rPr>
                <w:sz w:val="24"/>
                <w:szCs w:val="24"/>
              </w:rPr>
              <w:t>porozuměním</w:t>
            </w:r>
            <w:r w:rsidR="00226E81">
              <w:rPr>
                <w:sz w:val="24"/>
                <w:szCs w:val="24"/>
              </w:rPr>
              <w:br/>
            </w:r>
          </w:p>
          <w:p w:rsidR="00F10AAE" w:rsidRPr="00226E81" w:rsidRDefault="00F10AAE" w:rsidP="006D1682">
            <w:pPr>
              <w:pStyle w:val="Odstavecseseznamem"/>
              <w:numPr>
                <w:ilvl w:val="0"/>
                <w:numId w:val="163"/>
              </w:numPr>
              <w:tabs>
                <w:tab w:val="left" w:pos="360"/>
              </w:tabs>
              <w:rPr>
                <w:sz w:val="24"/>
                <w:szCs w:val="24"/>
              </w:rPr>
            </w:pPr>
            <w:r w:rsidRPr="00226E81">
              <w:rPr>
                <w:sz w:val="24"/>
                <w:szCs w:val="24"/>
              </w:rPr>
              <w:t>třídíme s žáky získané informace, aby je využili pro další učení</w:t>
            </w:r>
          </w:p>
          <w:p w:rsidR="00F10AAE" w:rsidRPr="001333FC" w:rsidRDefault="00F10AAE" w:rsidP="00874720">
            <w:pPr>
              <w:tabs>
                <w:tab w:val="left" w:pos="360"/>
              </w:tabs>
              <w:ind w:left="360" w:hanging="360"/>
              <w:rPr>
                <w:color w:val="000080"/>
                <w:sz w:val="24"/>
                <w:szCs w:val="24"/>
              </w:rPr>
            </w:pPr>
          </w:p>
        </w:tc>
      </w:tr>
      <w:tr w:rsidR="00F10AAE" w:rsidRPr="001333FC">
        <w:trPr>
          <w:trHeight w:val="1760"/>
        </w:trPr>
        <w:tc>
          <w:tcPr>
            <w:tcW w:w="2720" w:type="dxa"/>
            <w:tcBorders>
              <w:left w:val="single" w:sz="12" w:space="0" w:color="auto"/>
              <w:right w:val="single" w:sz="8" w:space="0" w:color="auto"/>
            </w:tcBorders>
            <w:shd w:val="clear" w:color="auto" w:fill="F3F3F3"/>
            <w:vAlign w:val="center"/>
          </w:tcPr>
          <w:p w:rsidR="00F10AAE" w:rsidRPr="001333FC" w:rsidRDefault="00F10AAE" w:rsidP="00874720">
            <w:pPr>
              <w:rPr>
                <w:b/>
                <w:bCs/>
                <w:sz w:val="24"/>
                <w:szCs w:val="24"/>
              </w:rPr>
            </w:pPr>
            <w:r w:rsidRPr="001333FC">
              <w:rPr>
                <w:b/>
                <w:bCs/>
                <w:sz w:val="24"/>
                <w:szCs w:val="24"/>
              </w:rPr>
              <w:t>Kompetence     k řešení problémů</w:t>
            </w:r>
          </w:p>
          <w:p w:rsidR="00F10AAE" w:rsidRPr="001333FC" w:rsidRDefault="00F10AAE" w:rsidP="00874720">
            <w:pPr>
              <w:rPr>
                <w:b/>
                <w:bCs/>
                <w:sz w:val="24"/>
                <w:szCs w:val="24"/>
              </w:rPr>
            </w:pPr>
          </w:p>
        </w:tc>
        <w:tc>
          <w:tcPr>
            <w:tcW w:w="6920" w:type="dxa"/>
            <w:tcBorders>
              <w:left w:val="single" w:sz="8" w:space="0" w:color="auto"/>
              <w:right w:val="single" w:sz="12" w:space="0" w:color="auto"/>
            </w:tcBorders>
            <w:vAlign w:val="center"/>
          </w:tcPr>
          <w:p w:rsidR="00F10AAE" w:rsidRPr="00226E81" w:rsidRDefault="00F10AAE" w:rsidP="006D1682">
            <w:pPr>
              <w:pStyle w:val="Odstavecseseznamem"/>
              <w:numPr>
                <w:ilvl w:val="0"/>
                <w:numId w:val="163"/>
              </w:numPr>
              <w:tabs>
                <w:tab w:val="left" w:pos="360"/>
              </w:tabs>
              <w:rPr>
                <w:sz w:val="24"/>
                <w:szCs w:val="24"/>
              </w:rPr>
            </w:pPr>
            <w:r w:rsidRPr="00226E81">
              <w:rPr>
                <w:sz w:val="24"/>
                <w:szCs w:val="24"/>
              </w:rPr>
              <w:t>zařazujeme často takové činnosti, při kterých žáci řeší zadané     úkoly ve skupinách</w:t>
            </w:r>
            <w:r w:rsidR="00226E81" w:rsidRPr="00226E81">
              <w:rPr>
                <w:sz w:val="24"/>
                <w:szCs w:val="24"/>
              </w:rPr>
              <w:br/>
            </w:r>
          </w:p>
          <w:p w:rsidR="00F10AAE" w:rsidRPr="00226E81" w:rsidRDefault="00F10AAE" w:rsidP="006D1682">
            <w:pPr>
              <w:pStyle w:val="Odstavecseseznamem"/>
              <w:numPr>
                <w:ilvl w:val="0"/>
                <w:numId w:val="163"/>
              </w:numPr>
              <w:tabs>
                <w:tab w:val="left" w:pos="360"/>
              </w:tabs>
              <w:rPr>
                <w:sz w:val="24"/>
                <w:szCs w:val="24"/>
              </w:rPr>
            </w:pPr>
            <w:r w:rsidRPr="00226E81">
              <w:rPr>
                <w:sz w:val="24"/>
                <w:szCs w:val="24"/>
              </w:rPr>
              <w:t>poskytujeme žákům materiál k používání a ověřování</w:t>
            </w:r>
            <w:r w:rsidR="00226E81">
              <w:rPr>
                <w:sz w:val="24"/>
                <w:szCs w:val="24"/>
              </w:rPr>
              <w:t xml:space="preserve"> </w:t>
            </w:r>
            <w:r w:rsidRPr="00226E81">
              <w:rPr>
                <w:sz w:val="24"/>
                <w:szCs w:val="24"/>
              </w:rPr>
              <w:t>gramatických pravidel (např. Pravidla českého pravopisu, kartičky, tabulky)</w:t>
            </w:r>
            <w:r w:rsidR="00226E81">
              <w:rPr>
                <w:sz w:val="24"/>
                <w:szCs w:val="24"/>
              </w:rPr>
              <w:br/>
            </w:r>
          </w:p>
          <w:p w:rsidR="00F10AAE" w:rsidRPr="00226E81" w:rsidRDefault="00F10AAE" w:rsidP="006D1682">
            <w:pPr>
              <w:pStyle w:val="Odstavecseseznamem"/>
              <w:numPr>
                <w:ilvl w:val="0"/>
                <w:numId w:val="163"/>
              </w:numPr>
              <w:tabs>
                <w:tab w:val="left" w:pos="360"/>
              </w:tabs>
              <w:rPr>
                <w:sz w:val="24"/>
                <w:szCs w:val="24"/>
              </w:rPr>
            </w:pPr>
            <w:r w:rsidRPr="00226E81">
              <w:rPr>
                <w:sz w:val="24"/>
                <w:szCs w:val="24"/>
              </w:rPr>
              <w:t>vytváříme u žáků nový pohled na chybu, chybu využíváme ve zpětné vazbě („chybami se člověk učí“)</w:t>
            </w:r>
          </w:p>
        </w:tc>
      </w:tr>
      <w:tr w:rsidR="00F10AAE" w:rsidRPr="001333FC">
        <w:trPr>
          <w:trHeight w:val="1760"/>
        </w:trPr>
        <w:tc>
          <w:tcPr>
            <w:tcW w:w="2720" w:type="dxa"/>
            <w:tcBorders>
              <w:left w:val="single" w:sz="12" w:space="0" w:color="auto"/>
              <w:right w:val="single" w:sz="8" w:space="0" w:color="auto"/>
            </w:tcBorders>
            <w:shd w:val="clear" w:color="auto" w:fill="F3F3F3"/>
            <w:vAlign w:val="center"/>
          </w:tcPr>
          <w:p w:rsidR="00F10AAE" w:rsidRPr="001333FC" w:rsidRDefault="00F10AAE" w:rsidP="00874720">
            <w:pPr>
              <w:rPr>
                <w:b/>
                <w:bCs/>
                <w:sz w:val="24"/>
                <w:szCs w:val="24"/>
              </w:rPr>
            </w:pPr>
            <w:r w:rsidRPr="001333FC">
              <w:rPr>
                <w:b/>
                <w:bCs/>
                <w:sz w:val="24"/>
                <w:szCs w:val="24"/>
              </w:rPr>
              <w:t>Kompetence    komunikativní</w:t>
            </w:r>
          </w:p>
          <w:p w:rsidR="00F10AAE" w:rsidRPr="001333FC" w:rsidRDefault="00F10AAE" w:rsidP="00874720">
            <w:pPr>
              <w:rPr>
                <w:b/>
                <w:bCs/>
                <w:sz w:val="24"/>
                <w:szCs w:val="24"/>
              </w:rPr>
            </w:pPr>
          </w:p>
        </w:tc>
        <w:tc>
          <w:tcPr>
            <w:tcW w:w="6920" w:type="dxa"/>
            <w:tcBorders>
              <w:left w:val="single" w:sz="8" w:space="0" w:color="auto"/>
              <w:right w:val="single" w:sz="12" w:space="0" w:color="auto"/>
            </w:tcBorders>
            <w:vAlign w:val="center"/>
          </w:tcPr>
          <w:p w:rsidR="00226E81" w:rsidRDefault="00226E81" w:rsidP="00226E81">
            <w:pPr>
              <w:pStyle w:val="Odstavecseseznamem"/>
              <w:tabs>
                <w:tab w:val="left" w:pos="360"/>
              </w:tabs>
              <w:rPr>
                <w:sz w:val="24"/>
                <w:szCs w:val="24"/>
              </w:rPr>
            </w:pPr>
          </w:p>
          <w:p w:rsidR="00F10AAE" w:rsidRPr="00226E81" w:rsidRDefault="00F10AAE" w:rsidP="006D1682">
            <w:pPr>
              <w:pStyle w:val="Odstavecseseznamem"/>
              <w:numPr>
                <w:ilvl w:val="0"/>
                <w:numId w:val="163"/>
              </w:numPr>
              <w:tabs>
                <w:tab w:val="left" w:pos="360"/>
              </w:tabs>
              <w:rPr>
                <w:sz w:val="24"/>
                <w:szCs w:val="24"/>
              </w:rPr>
            </w:pPr>
            <w:r w:rsidRPr="00226E81">
              <w:rPr>
                <w:sz w:val="24"/>
                <w:szCs w:val="24"/>
              </w:rPr>
              <w:t>v hojné míře poskytujeme žákům prostor k vyjadřování a</w:t>
            </w:r>
            <w:r w:rsidR="00226E81">
              <w:rPr>
                <w:sz w:val="24"/>
                <w:szCs w:val="24"/>
              </w:rPr>
              <w:t xml:space="preserve"> </w:t>
            </w:r>
            <w:r w:rsidRPr="00226E81">
              <w:rPr>
                <w:sz w:val="24"/>
                <w:szCs w:val="24"/>
              </w:rPr>
              <w:t>interpretaci myšlenek, pocitů a informací v mluvené i psané</w:t>
            </w:r>
            <w:r w:rsidR="00226E81">
              <w:rPr>
                <w:sz w:val="24"/>
                <w:szCs w:val="24"/>
              </w:rPr>
              <w:t xml:space="preserve"> </w:t>
            </w:r>
            <w:r w:rsidRPr="00226E81">
              <w:rPr>
                <w:sz w:val="24"/>
                <w:szCs w:val="24"/>
              </w:rPr>
              <w:t>podobě</w:t>
            </w:r>
            <w:r w:rsidR="00226E81">
              <w:rPr>
                <w:sz w:val="24"/>
                <w:szCs w:val="24"/>
              </w:rPr>
              <w:br/>
            </w:r>
          </w:p>
          <w:p w:rsidR="00F10AAE" w:rsidRPr="00226E81" w:rsidRDefault="00F10AAE" w:rsidP="006D1682">
            <w:pPr>
              <w:pStyle w:val="Odstavecseseznamem"/>
              <w:numPr>
                <w:ilvl w:val="0"/>
                <w:numId w:val="163"/>
              </w:numPr>
              <w:tabs>
                <w:tab w:val="left" w:pos="360"/>
              </w:tabs>
              <w:rPr>
                <w:sz w:val="24"/>
                <w:szCs w:val="24"/>
              </w:rPr>
            </w:pPr>
            <w:r w:rsidRPr="00226E81">
              <w:rPr>
                <w:sz w:val="24"/>
                <w:szCs w:val="24"/>
              </w:rPr>
              <w:t>vytváříme s žáky pravidla diskuse a dbáme na jejich dodržování</w:t>
            </w:r>
            <w:r w:rsidR="00226E81">
              <w:rPr>
                <w:sz w:val="24"/>
                <w:szCs w:val="24"/>
              </w:rPr>
              <w:br/>
            </w:r>
          </w:p>
          <w:p w:rsidR="00F10AAE" w:rsidRPr="00226E81" w:rsidRDefault="00F10AAE" w:rsidP="006D1682">
            <w:pPr>
              <w:pStyle w:val="Odstavecseseznamem"/>
              <w:numPr>
                <w:ilvl w:val="0"/>
                <w:numId w:val="163"/>
              </w:numPr>
              <w:tabs>
                <w:tab w:val="left" w:pos="360"/>
              </w:tabs>
              <w:rPr>
                <w:sz w:val="24"/>
                <w:szCs w:val="24"/>
              </w:rPr>
            </w:pPr>
            <w:r w:rsidRPr="00226E81">
              <w:rPr>
                <w:sz w:val="24"/>
                <w:szCs w:val="24"/>
              </w:rPr>
              <w:t>neustále rozšiřujeme slovní zásobu žáků</w:t>
            </w:r>
            <w:r w:rsidR="00226E81">
              <w:rPr>
                <w:sz w:val="24"/>
                <w:szCs w:val="24"/>
              </w:rPr>
              <w:br/>
            </w:r>
          </w:p>
          <w:p w:rsidR="00F10AAE" w:rsidRPr="00226E81" w:rsidRDefault="00F10AAE" w:rsidP="006D1682">
            <w:pPr>
              <w:pStyle w:val="Odstavecseseznamem"/>
              <w:numPr>
                <w:ilvl w:val="0"/>
                <w:numId w:val="163"/>
              </w:numPr>
              <w:tabs>
                <w:tab w:val="left" w:pos="360"/>
              </w:tabs>
              <w:rPr>
                <w:sz w:val="24"/>
                <w:szCs w:val="24"/>
              </w:rPr>
            </w:pPr>
            <w:r w:rsidRPr="00226E81">
              <w:rPr>
                <w:sz w:val="24"/>
                <w:szCs w:val="24"/>
              </w:rPr>
              <w:t>vedeme žáky k tomu, aby pracovali podle pokynů zadaných ústně i písemně</w:t>
            </w:r>
          </w:p>
        </w:tc>
      </w:tr>
      <w:tr w:rsidR="00F10AAE" w:rsidRPr="001333FC">
        <w:trPr>
          <w:trHeight w:val="1760"/>
        </w:trPr>
        <w:tc>
          <w:tcPr>
            <w:tcW w:w="2720" w:type="dxa"/>
            <w:tcBorders>
              <w:left w:val="single" w:sz="12" w:space="0" w:color="auto"/>
              <w:right w:val="single" w:sz="8" w:space="0" w:color="auto"/>
            </w:tcBorders>
            <w:shd w:val="clear" w:color="auto" w:fill="F3F3F3"/>
            <w:vAlign w:val="center"/>
          </w:tcPr>
          <w:p w:rsidR="00F10AAE" w:rsidRPr="001333FC" w:rsidRDefault="00F10AAE" w:rsidP="00874720">
            <w:pPr>
              <w:rPr>
                <w:b/>
                <w:bCs/>
                <w:sz w:val="24"/>
                <w:szCs w:val="24"/>
              </w:rPr>
            </w:pPr>
            <w:r w:rsidRPr="001333FC">
              <w:rPr>
                <w:b/>
                <w:bCs/>
                <w:sz w:val="24"/>
                <w:szCs w:val="24"/>
              </w:rPr>
              <w:t>Kompetence    sociální a personální</w:t>
            </w:r>
          </w:p>
          <w:p w:rsidR="00F10AAE" w:rsidRPr="001333FC" w:rsidRDefault="00F10AAE" w:rsidP="00874720">
            <w:pPr>
              <w:rPr>
                <w:b/>
                <w:bCs/>
                <w:sz w:val="24"/>
                <w:szCs w:val="24"/>
              </w:rPr>
            </w:pPr>
          </w:p>
        </w:tc>
        <w:tc>
          <w:tcPr>
            <w:tcW w:w="6920" w:type="dxa"/>
            <w:tcBorders>
              <w:left w:val="single" w:sz="8" w:space="0" w:color="auto"/>
              <w:right w:val="single" w:sz="12" w:space="0" w:color="auto"/>
            </w:tcBorders>
            <w:vAlign w:val="center"/>
          </w:tcPr>
          <w:p w:rsidR="0083478C" w:rsidRDefault="00F10AAE" w:rsidP="006D1682">
            <w:pPr>
              <w:pStyle w:val="Odstavecseseznamem"/>
              <w:numPr>
                <w:ilvl w:val="0"/>
                <w:numId w:val="168"/>
              </w:numPr>
              <w:tabs>
                <w:tab w:val="left" w:pos="360"/>
              </w:tabs>
              <w:rPr>
                <w:sz w:val="24"/>
                <w:szCs w:val="24"/>
              </w:rPr>
            </w:pPr>
            <w:r w:rsidRPr="0083478C">
              <w:rPr>
                <w:sz w:val="24"/>
                <w:szCs w:val="24"/>
              </w:rPr>
              <w:t>vedeme žáky k týmové spolupráci a kooperac</w:t>
            </w:r>
            <w:r w:rsidR="0083478C">
              <w:rPr>
                <w:sz w:val="24"/>
                <w:szCs w:val="24"/>
              </w:rPr>
              <w:t>i</w:t>
            </w:r>
            <w:r w:rsidR="0083478C">
              <w:rPr>
                <w:sz w:val="24"/>
                <w:szCs w:val="24"/>
              </w:rPr>
              <w:br/>
            </w:r>
          </w:p>
          <w:p w:rsidR="0083478C" w:rsidRDefault="00F10AAE" w:rsidP="006D1682">
            <w:pPr>
              <w:pStyle w:val="Odstavecseseznamem"/>
              <w:numPr>
                <w:ilvl w:val="0"/>
                <w:numId w:val="168"/>
              </w:numPr>
              <w:tabs>
                <w:tab w:val="left" w:pos="360"/>
              </w:tabs>
              <w:rPr>
                <w:sz w:val="24"/>
                <w:szCs w:val="24"/>
              </w:rPr>
            </w:pPr>
            <w:r w:rsidRPr="0083478C">
              <w:rPr>
                <w:sz w:val="24"/>
                <w:szCs w:val="24"/>
              </w:rPr>
              <w:t>při náhodných i modelových situacích poukazujeme na ohleduplné jednání s</w:t>
            </w:r>
            <w:r w:rsidR="0083478C">
              <w:rPr>
                <w:sz w:val="24"/>
                <w:szCs w:val="24"/>
              </w:rPr>
              <w:t> </w:t>
            </w:r>
            <w:r w:rsidRPr="0083478C">
              <w:rPr>
                <w:sz w:val="24"/>
                <w:szCs w:val="24"/>
              </w:rPr>
              <w:t>ostatními</w:t>
            </w:r>
            <w:r w:rsidR="0083478C">
              <w:rPr>
                <w:sz w:val="24"/>
                <w:szCs w:val="24"/>
              </w:rPr>
              <w:br/>
            </w:r>
          </w:p>
          <w:p w:rsidR="00F10AAE" w:rsidRPr="0083478C" w:rsidRDefault="0083478C" w:rsidP="006D1682">
            <w:pPr>
              <w:pStyle w:val="Odstavecseseznamem"/>
              <w:numPr>
                <w:ilvl w:val="0"/>
                <w:numId w:val="168"/>
              </w:numPr>
              <w:tabs>
                <w:tab w:val="left" w:pos="360"/>
              </w:tabs>
              <w:rPr>
                <w:sz w:val="24"/>
                <w:szCs w:val="24"/>
              </w:rPr>
            </w:pPr>
            <w:r>
              <w:rPr>
                <w:sz w:val="24"/>
                <w:szCs w:val="24"/>
              </w:rPr>
              <w:t>žá</w:t>
            </w:r>
            <w:r w:rsidR="00F10AAE" w:rsidRPr="0083478C">
              <w:rPr>
                <w:sz w:val="24"/>
                <w:szCs w:val="24"/>
              </w:rPr>
              <w:t>ci mohou kdykoli a kohokoli požádat o pomoc</w:t>
            </w:r>
          </w:p>
        </w:tc>
      </w:tr>
      <w:tr w:rsidR="00F10AAE" w:rsidRPr="001333FC">
        <w:trPr>
          <w:trHeight w:val="1760"/>
        </w:trPr>
        <w:tc>
          <w:tcPr>
            <w:tcW w:w="2720" w:type="dxa"/>
            <w:tcBorders>
              <w:left w:val="single" w:sz="12" w:space="0" w:color="auto"/>
              <w:right w:val="single" w:sz="8" w:space="0" w:color="auto"/>
            </w:tcBorders>
            <w:shd w:val="clear" w:color="auto" w:fill="F3F3F3"/>
            <w:vAlign w:val="center"/>
          </w:tcPr>
          <w:p w:rsidR="00F10AAE" w:rsidRPr="001333FC" w:rsidRDefault="00F10AAE" w:rsidP="00874720">
            <w:pPr>
              <w:rPr>
                <w:b/>
                <w:bCs/>
                <w:sz w:val="24"/>
                <w:szCs w:val="24"/>
              </w:rPr>
            </w:pPr>
            <w:r w:rsidRPr="001333FC">
              <w:rPr>
                <w:b/>
                <w:bCs/>
                <w:sz w:val="24"/>
                <w:szCs w:val="24"/>
              </w:rPr>
              <w:t>Kompetence      občanské</w:t>
            </w:r>
          </w:p>
          <w:p w:rsidR="00F10AAE" w:rsidRPr="001333FC" w:rsidRDefault="00F10AAE" w:rsidP="00874720">
            <w:pPr>
              <w:rPr>
                <w:b/>
                <w:bCs/>
                <w:sz w:val="24"/>
                <w:szCs w:val="24"/>
              </w:rPr>
            </w:pPr>
          </w:p>
        </w:tc>
        <w:tc>
          <w:tcPr>
            <w:tcW w:w="6920" w:type="dxa"/>
            <w:tcBorders>
              <w:left w:val="single" w:sz="8" w:space="0" w:color="auto"/>
              <w:right w:val="single" w:sz="12" w:space="0" w:color="auto"/>
            </w:tcBorders>
            <w:vAlign w:val="center"/>
          </w:tcPr>
          <w:p w:rsidR="00F10AAE" w:rsidRPr="00226E81" w:rsidRDefault="00F10AAE" w:rsidP="006D1682">
            <w:pPr>
              <w:pStyle w:val="Odstavecseseznamem"/>
              <w:numPr>
                <w:ilvl w:val="0"/>
                <w:numId w:val="167"/>
              </w:numPr>
              <w:tabs>
                <w:tab w:val="left" w:pos="360"/>
              </w:tabs>
              <w:rPr>
                <w:sz w:val="24"/>
                <w:szCs w:val="24"/>
              </w:rPr>
            </w:pPr>
            <w:r w:rsidRPr="00226E81">
              <w:rPr>
                <w:sz w:val="24"/>
                <w:szCs w:val="24"/>
              </w:rPr>
              <w:t>nabízíme žákům různé cesty k vyřešení daného úkolu</w:t>
            </w:r>
            <w:r w:rsidR="00226E81">
              <w:rPr>
                <w:sz w:val="24"/>
                <w:szCs w:val="24"/>
              </w:rPr>
              <w:br/>
            </w:r>
          </w:p>
          <w:p w:rsidR="00F10AAE" w:rsidRPr="00226E81" w:rsidRDefault="00F10AAE" w:rsidP="006D1682">
            <w:pPr>
              <w:pStyle w:val="Odstavecseseznamem"/>
              <w:numPr>
                <w:ilvl w:val="0"/>
                <w:numId w:val="167"/>
              </w:numPr>
              <w:tabs>
                <w:tab w:val="left" w:pos="360"/>
              </w:tabs>
              <w:rPr>
                <w:sz w:val="24"/>
                <w:szCs w:val="24"/>
              </w:rPr>
            </w:pPr>
            <w:r w:rsidRPr="00226E81">
              <w:rPr>
                <w:sz w:val="24"/>
                <w:szCs w:val="24"/>
              </w:rPr>
              <w:t>vedeme žáky k respektování názorů druhých</w:t>
            </w:r>
            <w:r w:rsidR="00226E81">
              <w:rPr>
                <w:sz w:val="24"/>
                <w:szCs w:val="24"/>
              </w:rPr>
              <w:br/>
            </w:r>
          </w:p>
          <w:p w:rsidR="00F10AAE" w:rsidRPr="00226E81" w:rsidRDefault="00F10AAE" w:rsidP="006D1682">
            <w:pPr>
              <w:pStyle w:val="Odstavecseseznamem"/>
              <w:numPr>
                <w:ilvl w:val="0"/>
                <w:numId w:val="167"/>
              </w:numPr>
              <w:tabs>
                <w:tab w:val="left" w:pos="360"/>
              </w:tabs>
              <w:rPr>
                <w:sz w:val="24"/>
                <w:szCs w:val="24"/>
              </w:rPr>
            </w:pPr>
            <w:r w:rsidRPr="00226E81">
              <w:rPr>
                <w:sz w:val="24"/>
                <w:szCs w:val="24"/>
              </w:rPr>
              <w:t>nabízíme žákům takové texty, které podněcují jeho zájem o literární díla a o krásu mateřského jazyka</w:t>
            </w:r>
            <w:r w:rsidR="00226E81">
              <w:rPr>
                <w:sz w:val="24"/>
                <w:szCs w:val="24"/>
              </w:rPr>
              <w:br/>
            </w:r>
          </w:p>
          <w:p w:rsidR="00F10AAE" w:rsidRPr="00226E81" w:rsidRDefault="00F10AAE" w:rsidP="006D1682">
            <w:pPr>
              <w:pStyle w:val="Odstavecseseznamem"/>
              <w:numPr>
                <w:ilvl w:val="0"/>
                <w:numId w:val="167"/>
              </w:numPr>
              <w:tabs>
                <w:tab w:val="left" w:pos="279"/>
              </w:tabs>
              <w:rPr>
                <w:sz w:val="24"/>
                <w:szCs w:val="24"/>
              </w:rPr>
            </w:pPr>
            <w:r w:rsidRPr="00226E81">
              <w:rPr>
                <w:sz w:val="24"/>
                <w:szCs w:val="24"/>
              </w:rPr>
              <w:t>vedeme žáky k prvním pokusům o vlastní literární tvorbu, kterou mohou prezentovat v postřekovském zpravodaji nebo na recitační přehlídce</w:t>
            </w:r>
          </w:p>
        </w:tc>
      </w:tr>
      <w:tr w:rsidR="00F10AAE" w:rsidRPr="001333FC">
        <w:trPr>
          <w:trHeight w:val="1760"/>
        </w:trPr>
        <w:tc>
          <w:tcPr>
            <w:tcW w:w="2720" w:type="dxa"/>
            <w:tcBorders>
              <w:left w:val="single" w:sz="12" w:space="0" w:color="auto"/>
              <w:right w:val="single" w:sz="8" w:space="0" w:color="auto"/>
            </w:tcBorders>
            <w:shd w:val="clear" w:color="auto" w:fill="F3F3F3"/>
            <w:vAlign w:val="center"/>
          </w:tcPr>
          <w:p w:rsidR="00F10AAE" w:rsidRPr="001333FC" w:rsidRDefault="00F10AAE" w:rsidP="00874720">
            <w:pPr>
              <w:rPr>
                <w:b/>
                <w:bCs/>
                <w:sz w:val="24"/>
                <w:szCs w:val="24"/>
              </w:rPr>
            </w:pPr>
            <w:r w:rsidRPr="001333FC">
              <w:rPr>
                <w:b/>
                <w:bCs/>
                <w:sz w:val="24"/>
                <w:szCs w:val="24"/>
              </w:rPr>
              <w:lastRenderedPageBreak/>
              <w:t>Kompetence      pracovní</w:t>
            </w:r>
          </w:p>
        </w:tc>
        <w:tc>
          <w:tcPr>
            <w:tcW w:w="6920" w:type="dxa"/>
            <w:tcBorders>
              <w:left w:val="single" w:sz="8" w:space="0" w:color="auto"/>
              <w:right w:val="single" w:sz="12" w:space="0" w:color="auto"/>
            </w:tcBorders>
            <w:vAlign w:val="center"/>
          </w:tcPr>
          <w:p w:rsidR="00F10AAE" w:rsidRPr="0083478C" w:rsidRDefault="00F10AAE" w:rsidP="006D1682">
            <w:pPr>
              <w:pStyle w:val="Odstavecseseznamem"/>
              <w:numPr>
                <w:ilvl w:val="0"/>
                <w:numId w:val="167"/>
              </w:numPr>
              <w:tabs>
                <w:tab w:val="left" w:pos="360"/>
              </w:tabs>
              <w:rPr>
                <w:sz w:val="24"/>
                <w:szCs w:val="24"/>
              </w:rPr>
            </w:pPr>
            <w:r w:rsidRPr="0083478C">
              <w:rPr>
                <w:sz w:val="24"/>
                <w:szCs w:val="24"/>
              </w:rPr>
              <w:t>vedeme žáky k používání osvojených gramatických pravidel nejen v hodinách českého jazyka</w:t>
            </w:r>
          </w:p>
        </w:tc>
      </w:tr>
      <w:tr w:rsidR="00F10AAE" w:rsidRPr="001333FC">
        <w:trPr>
          <w:trHeight w:val="1760"/>
        </w:trPr>
        <w:tc>
          <w:tcPr>
            <w:tcW w:w="2720" w:type="dxa"/>
            <w:tcBorders>
              <w:left w:val="single" w:sz="12" w:space="0" w:color="auto"/>
              <w:bottom w:val="single" w:sz="12" w:space="0" w:color="auto"/>
              <w:right w:val="single" w:sz="8" w:space="0" w:color="auto"/>
            </w:tcBorders>
            <w:shd w:val="clear" w:color="auto" w:fill="F3F3F3"/>
            <w:vAlign w:val="center"/>
          </w:tcPr>
          <w:p w:rsidR="00F10AAE" w:rsidRPr="001333FC" w:rsidRDefault="00F10AAE" w:rsidP="00AD5356">
            <w:pPr>
              <w:rPr>
                <w:b/>
                <w:bCs/>
                <w:sz w:val="24"/>
                <w:szCs w:val="24"/>
              </w:rPr>
            </w:pPr>
            <w:r>
              <w:rPr>
                <w:b/>
                <w:bCs/>
                <w:sz w:val="24"/>
                <w:szCs w:val="24"/>
              </w:rPr>
              <w:t>Kompetence digitální</w:t>
            </w:r>
          </w:p>
        </w:tc>
        <w:tc>
          <w:tcPr>
            <w:tcW w:w="6920" w:type="dxa"/>
            <w:tcBorders>
              <w:left w:val="single" w:sz="8" w:space="0" w:color="auto"/>
              <w:bottom w:val="single" w:sz="12" w:space="0" w:color="auto"/>
              <w:right w:val="single" w:sz="12" w:space="0" w:color="auto"/>
            </w:tcBorders>
            <w:vAlign w:val="center"/>
          </w:tcPr>
          <w:p w:rsidR="00226E81" w:rsidRPr="0083478C" w:rsidRDefault="00226E81" w:rsidP="006D1682">
            <w:pPr>
              <w:pStyle w:val="Odstavecseseznamem"/>
              <w:numPr>
                <w:ilvl w:val="0"/>
                <w:numId w:val="167"/>
              </w:numPr>
              <w:shd w:val="clear" w:color="auto" w:fill="FFFFFF"/>
              <w:autoSpaceDE/>
              <w:autoSpaceDN/>
              <w:spacing w:before="100" w:beforeAutospacing="1" w:after="150"/>
              <w:rPr>
                <w:sz w:val="24"/>
                <w:szCs w:val="24"/>
              </w:rPr>
            </w:pPr>
            <w:r w:rsidRPr="0083478C">
              <w:rPr>
                <w:sz w:val="24"/>
                <w:szCs w:val="24"/>
              </w:rPr>
              <w:t>motivujeme žáky k využívání programů, aplikací a webových stránek pro osvojování slovní zásoby a správné výslovnosti</w:t>
            </w:r>
          </w:p>
          <w:p w:rsidR="00226E81" w:rsidRPr="0083478C" w:rsidRDefault="00226E81" w:rsidP="006D1682">
            <w:pPr>
              <w:pStyle w:val="Odstavecseseznamem"/>
              <w:numPr>
                <w:ilvl w:val="0"/>
                <w:numId w:val="167"/>
              </w:numPr>
              <w:shd w:val="clear" w:color="auto" w:fill="FFFFFF"/>
              <w:autoSpaceDE/>
              <w:autoSpaceDN/>
              <w:spacing w:before="100" w:beforeAutospacing="1" w:after="150"/>
              <w:rPr>
                <w:sz w:val="24"/>
                <w:szCs w:val="24"/>
              </w:rPr>
            </w:pPr>
            <w:r w:rsidRPr="0083478C">
              <w:rPr>
                <w:sz w:val="24"/>
                <w:szCs w:val="24"/>
              </w:rPr>
              <w:t>vedeme žáky k využívání online aplikací pro seznámení s reáliemi, které se týkají probíraných témat</w:t>
            </w:r>
          </w:p>
          <w:p w:rsidR="00F10AAE" w:rsidRPr="0083478C" w:rsidRDefault="00226E81" w:rsidP="006D1682">
            <w:pPr>
              <w:pStyle w:val="Odstavecseseznamem"/>
              <w:numPr>
                <w:ilvl w:val="0"/>
                <w:numId w:val="167"/>
              </w:numPr>
              <w:tabs>
                <w:tab w:val="left" w:pos="360"/>
              </w:tabs>
              <w:rPr>
                <w:sz w:val="24"/>
                <w:szCs w:val="24"/>
              </w:rPr>
            </w:pPr>
            <w:r w:rsidRPr="0083478C">
              <w:rPr>
                <w:sz w:val="24"/>
                <w:szCs w:val="24"/>
              </w:rPr>
              <w:t>vedeme žáky k dodržování zásad bezpečnosti při práci s online aplikacemi a zásad ochrany osobních údajů</w:t>
            </w:r>
          </w:p>
        </w:tc>
      </w:tr>
    </w:tbl>
    <w:p w:rsidR="00F10AAE" w:rsidRDefault="00F10AAE" w:rsidP="00CA655E">
      <w:pPr>
        <w:rPr>
          <w:sz w:val="28"/>
          <w:szCs w:val="28"/>
        </w:rPr>
      </w:pPr>
    </w:p>
    <w:p w:rsidR="00F10AAE" w:rsidRDefault="00F10AAE" w:rsidP="00CA655E">
      <w:pPr>
        <w:rPr>
          <w:sz w:val="28"/>
          <w:szCs w:val="28"/>
        </w:rPr>
      </w:pPr>
    </w:p>
    <w:p w:rsidR="00F10AAE" w:rsidRDefault="00F10AAE" w:rsidP="00CA655E">
      <w:pPr>
        <w:rPr>
          <w:sz w:val="28"/>
          <w:szCs w:val="28"/>
        </w:rPr>
      </w:pPr>
    </w:p>
    <w:p w:rsidR="00F10AAE" w:rsidRDefault="00F10AAE" w:rsidP="00CA655E">
      <w:pPr>
        <w:rPr>
          <w:sz w:val="28"/>
          <w:szCs w:val="28"/>
        </w:rPr>
      </w:pPr>
    </w:p>
    <w:p w:rsidR="00F10AAE" w:rsidRDefault="00F10AAE" w:rsidP="00CA655E">
      <w:pPr>
        <w:rPr>
          <w:sz w:val="28"/>
          <w:szCs w:val="28"/>
        </w:rPr>
      </w:pPr>
    </w:p>
    <w:p w:rsidR="00F10AAE" w:rsidRDefault="00F10AAE" w:rsidP="00CA655E">
      <w:pPr>
        <w:pBdr>
          <w:top w:val="single" w:sz="4" w:space="1" w:color="auto"/>
          <w:left w:val="single" w:sz="4" w:space="4" w:color="auto"/>
          <w:bottom w:val="single" w:sz="4" w:space="1" w:color="auto"/>
          <w:right w:val="single" w:sz="4" w:space="4" w:color="auto"/>
        </w:pBdr>
        <w:rPr>
          <w:b/>
          <w:bCs/>
          <w:sz w:val="28"/>
          <w:szCs w:val="28"/>
        </w:rPr>
      </w:pPr>
      <w:r>
        <w:rPr>
          <w:b/>
          <w:bCs/>
          <w:sz w:val="28"/>
          <w:szCs w:val="28"/>
        </w:rPr>
        <w:t>Vzdělávací obsah</w:t>
      </w:r>
    </w:p>
    <w:p w:rsidR="00F10AAE" w:rsidRDefault="00F10AAE" w:rsidP="00CA655E">
      <w:pPr>
        <w:rPr>
          <w:sz w:val="28"/>
          <w:szCs w:val="28"/>
        </w:rPr>
      </w:pPr>
    </w:p>
    <w:p w:rsidR="00F10AAE" w:rsidRPr="000E3604" w:rsidRDefault="00F10AAE" w:rsidP="00CA655E">
      <w:pPr>
        <w:pBdr>
          <w:top w:val="single" w:sz="4" w:space="1" w:color="auto"/>
          <w:left w:val="single" w:sz="4" w:space="4" w:color="auto"/>
          <w:bottom w:val="single" w:sz="4" w:space="1" w:color="auto"/>
          <w:right w:val="single" w:sz="4" w:space="4" w:color="auto"/>
        </w:pBdr>
        <w:rPr>
          <w:b/>
          <w:bCs/>
          <w:sz w:val="28"/>
          <w:szCs w:val="28"/>
        </w:rPr>
      </w:pPr>
      <w:r w:rsidRPr="000E3604">
        <w:rPr>
          <w:b/>
          <w:bCs/>
          <w:sz w:val="28"/>
          <w:szCs w:val="28"/>
        </w:rPr>
        <w:t>Anglický jazyk – 3. ročník:</w:t>
      </w:r>
    </w:p>
    <w:p w:rsidR="00F10AAE" w:rsidRDefault="00F10AAE" w:rsidP="00CA655E">
      <w:pPr>
        <w:rPr>
          <w:sz w:val="28"/>
          <w:szCs w:val="28"/>
        </w:rPr>
      </w:pPr>
    </w:p>
    <w:p w:rsidR="00F10AAE" w:rsidRPr="000E3604" w:rsidRDefault="00F10AAE" w:rsidP="00CA655E">
      <w:pPr>
        <w:rPr>
          <w:b/>
          <w:bCs/>
          <w:sz w:val="28"/>
          <w:szCs w:val="28"/>
        </w:rPr>
      </w:pPr>
      <w:r w:rsidRPr="000E3604">
        <w:rPr>
          <w:b/>
          <w:bCs/>
          <w:sz w:val="28"/>
          <w:szCs w:val="28"/>
        </w:rPr>
        <w:t>Řečové dovednosti:</w:t>
      </w:r>
    </w:p>
    <w:p w:rsidR="00F10AAE" w:rsidRDefault="00F10AAE" w:rsidP="00CA655E">
      <w:pPr>
        <w:rPr>
          <w:b/>
          <w:bCs/>
          <w:sz w:val="24"/>
          <w:szCs w:val="24"/>
        </w:rPr>
      </w:pPr>
    </w:p>
    <w:tbl>
      <w:tblPr>
        <w:tblW w:w="0" w:type="auto"/>
        <w:jc w:val="center"/>
        <w:tblLayout w:type="fixed"/>
        <w:tblLook w:val="00A0" w:firstRow="1" w:lastRow="0" w:firstColumn="1" w:lastColumn="0" w:noHBand="0" w:noVBand="0"/>
      </w:tblPr>
      <w:tblGrid>
        <w:gridCol w:w="3115"/>
        <w:gridCol w:w="3091"/>
        <w:gridCol w:w="3164"/>
      </w:tblGrid>
      <w:tr w:rsidR="00F10AAE">
        <w:trPr>
          <w:jc w:val="center"/>
        </w:trPr>
        <w:tc>
          <w:tcPr>
            <w:tcW w:w="3115" w:type="dxa"/>
            <w:tcBorders>
              <w:top w:val="single" w:sz="4" w:space="0" w:color="000000"/>
              <w:left w:val="single" w:sz="4" w:space="0" w:color="000000"/>
              <w:bottom w:val="single" w:sz="4" w:space="0" w:color="000000"/>
              <w:right w:val="nil"/>
            </w:tcBorders>
            <w:shd w:val="clear" w:color="auto" w:fill="E0E0E0"/>
          </w:tcPr>
          <w:p w:rsidR="00F10AAE" w:rsidRPr="000E3604" w:rsidRDefault="00F10AAE" w:rsidP="00874720">
            <w:pPr>
              <w:jc w:val="both"/>
              <w:rPr>
                <w:b/>
                <w:bCs/>
                <w:sz w:val="24"/>
                <w:szCs w:val="24"/>
              </w:rPr>
            </w:pPr>
            <w:r>
              <w:rPr>
                <w:b/>
                <w:bCs/>
                <w:sz w:val="24"/>
                <w:szCs w:val="24"/>
              </w:rPr>
              <w:t xml:space="preserve">Očekávané výstupy </w:t>
            </w:r>
          </w:p>
          <w:p w:rsidR="00F10AAE" w:rsidRDefault="00F10AAE" w:rsidP="00874720">
            <w:pPr>
              <w:jc w:val="both"/>
              <w:rPr>
                <w:b/>
                <w:bCs/>
                <w:sz w:val="24"/>
                <w:szCs w:val="24"/>
              </w:rPr>
            </w:pPr>
          </w:p>
        </w:tc>
        <w:tc>
          <w:tcPr>
            <w:tcW w:w="3091" w:type="dxa"/>
            <w:tcBorders>
              <w:top w:val="single" w:sz="4" w:space="0" w:color="000000"/>
              <w:left w:val="single" w:sz="4" w:space="0" w:color="000000"/>
              <w:bottom w:val="single" w:sz="4" w:space="0" w:color="000000"/>
              <w:right w:val="nil"/>
            </w:tcBorders>
            <w:shd w:val="clear" w:color="auto" w:fill="E0E0E0"/>
          </w:tcPr>
          <w:p w:rsidR="00F10AAE" w:rsidRDefault="00F10AAE" w:rsidP="00874720">
            <w:pPr>
              <w:jc w:val="both"/>
            </w:pPr>
            <w:r>
              <w:rPr>
                <w:b/>
                <w:bCs/>
                <w:sz w:val="24"/>
                <w:szCs w:val="24"/>
              </w:rPr>
              <w:t>Školní výstupy</w:t>
            </w:r>
          </w:p>
        </w:tc>
        <w:tc>
          <w:tcPr>
            <w:tcW w:w="3164" w:type="dxa"/>
            <w:tcBorders>
              <w:top w:val="single" w:sz="4" w:space="0" w:color="000000"/>
              <w:left w:val="single" w:sz="4" w:space="0" w:color="000000"/>
              <w:bottom w:val="single" w:sz="4" w:space="0" w:color="000000"/>
              <w:right w:val="single" w:sz="4" w:space="0" w:color="000000"/>
            </w:tcBorders>
            <w:shd w:val="clear" w:color="auto" w:fill="E0E0E0"/>
          </w:tcPr>
          <w:p w:rsidR="00F10AAE" w:rsidRDefault="00F10AAE" w:rsidP="00874720">
            <w:pPr>
              <w:jc w:val="both"/>
            </w:pPr>
            <w:r>
              <w:rPr>
                <w:b/>
                <w:bCs/>
                <w:sz w:val="24"/>
                <w:szCs w:val="24"/>
              </w:rPr>
              <w:t>Obsah učiva</w:t>
            </w:r>
          </w:p>
        </w:tc>
      </w:tr>
      <w:tr w:rsidR="00F10AAE">
        <w:trPr>
          <w:jc w:val="center"/>
        </w:trPr>
        <w:tc>
          <w:tcPr>
            <w:tcW w:w="3115" w:type="dxa"/>
            <w:tcBorders>
              <w:top w:val="single" w:sz="4" w:space="0" w:color="000000"/>
              <w:left w:val="single" w:sz="4" w:space="0" w:color="000000"/>
              <w:bottom w:val="single" w:sz="4" w:space="0" w:color="000000"/>
              <w:right w:val="nil"/>
            </w:tcBorders>
          </w:tcPr>
          <w:p w:rsidR="00F10AAE" w:rsidRPr="00071478" w:rsidRDefault="00F10AAE" w:rsidP="00874720">
            <w:pPr>
              <w:pStyle w:val="Default"/>
              <w:rPr>
                <w:rFonts w:ascii="Times New Roman" w:hAnsi="Times New Roman" w:cs="Times New Roman"/>
              </w:rPr>
            </w:pPr>
            <w:r w:rsidRPr="00071478">
              <w:rPr>
                <w:rFonts w:ascii="Times New Roman" w:hAnsi="Times New Roman" w:cs="Times New Roman"/>
                <w:b/>
                <w:bCs/>
                <w:sz w:val="22"/>
                <w:szCs w:val="22"/>
                <w:highlight w:val="lightGray"/>
              </w:rPr>
              <w:t>AJ-3-1-01</w:t>
            </w:r>
            <w:r w:rsidRPr="00071478">
              <w:rPr>
                <w:rFonts w:ascii="Times New Roman" w:hAnsi="Times New Roman" w:cs="Times New Roman"/>
                <w:b/>
                <w:bCs/>
                <w:sz w:val="22"/>
                <w:szCs w:val="22"/>
              </w:rPr>
              <w:t xml:space="preserve"> rozumí jednoduchým pokynům a otázkám učitele, které jsou sdělovány pomalu a s pečlivou výslovností, a reaguje na ně verbálně i neverbálně </w:t>
            </w:r>
          </w:p>
        </w:tc>
        <w:tc>
          <w:tcPr>
            <w:tcW w:w="3091" w:type="dxa"/>
            <w:tcBorders>
              <w:top w:val="single" w:sz="4" w:space="0" w:color="000000"/>
              <w:left w:val="single" w:sz="4" w:space="0" w:color="000000"/>
              <w:bottom w:val="single" w:sz="4" w:space="0" w:color="000000"/>
              <w:right w:val="nil"/>
            </w:tcBorders>
          </w:tcPr>
          <w:p w:rsidR="00F10AAE" w:rsidRDefault="00F10AAE" w:rsidP="00053804">
            <w:pPr>
              <w:numPr>
                <w:ilvl w:val="0"/>
                <w:numId w:val="68"/>
              </w:numPr>
              <w:suppressAutoHyphens/>
              <w:autoSpaceDN/>
              <w:snapToGrid w:val="0"/>
            </w:pPr>
            <w:r>
              <w:rPr>
                <w:b/>
                <w:bCs/>
                <w:sz w:val="22"/>
                <w:szCs w:val="22"/>
              </w:rPr>
              <w:t>Rozlišuje mezi pozdravem při příchodu a odchodu.</w:t>
            </w:r>
          </w:p>
          <w:p w:rsidR="00F10AAE" w:rsidRDefault="00F10AAE" w:rsidP="00053804">
            <w:pPr>
              <w:numPr>
                <w:ilvl w:val="0"/>
                <w:numId w:val="68"/>
              </w:numPr>
              <w:suppressAutoHyphens/>
              <w:autoSpaceDN/>
              <w:snapToGrid w:val="0"/>
            </w:pPr>
            <w:r>
              <w:rPr>
                <w:b/>
                <w:bCs/>
                <w:sz w:val="22"/>
                <w:szCs w:val="22"/>
              </w:rPr>
              <w:t>Zeptá se na jméno a věk, odpoví na otázku požadující jméno a věk.</w:t>
            </w:r>
          </w:p>
          <w:p w:rsidR="00F10AAE" w:rsidRDefault="00F10AAE" w:rsidP="00053804">
            <w:pPr>
              <w:numPr>
                <w:ilvl w:val="0"/>
                <w:numId w:val="68"/>
              </w:numPr>
              <w:suppressAutoHyphens/>
              <w:autoSpaceDN/>
              <w:snapToGrid w:val="0"/>
            </w:pPr>
            <w:r>
              <w:rPr>
                <w:b/>
                <w:bCs/>
                <w:sz w:val="22"/>
                <w:szCs w:val="22"/>
              </w:rPr>
              <w:t>Poděkuje v adekvátní situaci.</w:t>
            </w:r>
          </w:p>
          <w:p w:rsidR="00F10AAE" w:rsidRDefault="00F10AAE" w:rsidP="00053804">
            <w:pPr>
              <w:numPr>
                <w:ilvl w:val="0"/>
                <w:numId w:val="68"/>
              </w:numPr>
              <w:suppressAutoHyphens/>
              <w:autoSpaceDN/>
              <w:snapToGrid w:val="0"/>
            </w:pPr>
            <w:r>
              <w:rPr>
                <w:b/>
                <w:bCs/>
                <w:sz w:val="22"/>
                <w:szCs w:val="22"/>
              </w:rPr>
              <w:t>Rozumí jednoduchým instrukcím a adekvátně na ně reaguje.</w:t>
            </w:r>
          </w:p>
          <w:p w:rsidR="00F10AAE" w:rsidRDefault="00F10AAE" w:rsidP="00053804">
            <w:pPr>
              <w:numPr>
                <w:ilvl w:val="0"/>
                <w:numId w:val="68"/>
              </w:numPr>
              <w:suppressAutoHyphens/>
              <w:autoSpaceDN/>
              <w:snapToGrid w:val="0"/>
            </w:pPr>
            <w:r>
              <w:rPr>
                <w:b/>
                <w:bCs/>
                <w:sz w:val="22"/>
                <w:szCs w:val="22"/>
              </w:rPr>
              <w:t>Vytvoří jednoduchou otázku a krátkou odpověď.</w:t>
            </w:r>
          </w:p>
        </w:tc>
        <w:tc>
          <w:tcPr>
            <w:tcW w:w="3164" w:type="dxa"/>
            <w:tcBorders>
              <w:top w:val="single" w:sz="4" w:space="0" w:color="000000"/>
              <w:left w:val="single" w:sz="4" w:space="0" w:color="000000"/>
              <w:bottom w:val="single" w:sz="4" w:space="0" w:color="000000"/>
              <w:right w:val="single" w:sz="4" w:space="0" w:color="000000"/>
            </w:tcBorders>
          </w:tcPr>
          <w:p w:rsidR="00F10AAE" w:rsidRDefault="00F10AAE" w:rsidP="00053804">
            <w:pPr>
              <w:numPr>
                <w:ilvl w:val="0"/>
                <w:numId w:val="69"/>
              </w:numPr>
              <w:suppressAutoHyphens/>
              <w:autoSpaceDN/>
              <w:snapToGrid w:val="0"/>
            </w:pPr>
            <w:r>
              <w:rPr>
                <w:b/>
                <w:bCs/>
                <w:sz w:val="22"/>
                <w:szCs w:val="22"/>
              </w:rPr>
              <w:t>Pozdravy.</w:t>
            </w:r>
          </w:p>
          <w:p w:rsidR="00F10AAE" w:rsidRDefault="00F10AAE" w:rsidP="00874720">
            <w:pPr>
              <w:snapToGrid w:val="0"/>
              <w:rPr>
                <w:b/>
                <w:bCs/>
                <w:sz w:val="22"/>
                <w:szCs w:val="22"/>
              </w:rPr>
            </w:pPr>
          </w:p>
          <w:p w:rsidR="00F10AAE" w:rsidRDefault="00F10AAE" w:rsidP="00053804">
            <w:pPr>
              <w:numPr>
                <w:ilvl w:val="0"/>
                <w:numId w:val="69"/>
              </w:numPr>
              <w:suppressAutoHyphens/>
              <w:autoSpaceDN/>
              <w:snapToGrid w:val="0"/>
            </w:pPr>
            <w:r>
              <w:rPr>
                <w:b/>
                <w:bCs/>
                <w:sz w:val="22"/>
                <w:szCs w:val="22"/>
              </w:rPr>
              <w:t>Představování.</w:t>
            </w:r>
          </w:p>
          <w:p w:rsidR="00F10AAE" w:rsidRDefault="00F10AAE" w:rsidP="00874720">
            <w:pPr>
              <w:snapToGrid w:val="0"/>
              <w:rPr>
                <w:b/>
                <w:bCs/>
                <w:sz w:val="22"/>
                <w:szCs w:val="22"/>
              </w:rPr>
            </w:pPr>
          </w:p>
          <w:p w:rsidR="00F10AAE" w:rsidRDefault="00F10AAE" w:rsidP="00874720">
            <w:pPr>
              <w:snapToGrid w:val="0"/>
              <w:rPr>
                <w:b/>
                <w:bCs/>
                <w:sz w:val="22"/>
                <w:szCs w:val="22"/>
              </w:rPr>
            </w:pPr>
          </w:p>
          <w:p w:rsidR="00F10AAE" w:rsidRDefault="00F10AAE" w:rsidP="00053804">
            <w:pPr>
              <w:numPr>
                <w:ilvl w:val="0"/>
                <w:numId w:val="69"/>
              </w:numPr>
              <w:suppressAutoHyphens/>
              <w:autoSpaceDN/>
              <w:snapToGrid w:val="0"/>
            </w:pPr>
            <w:r>
              <w:rPr>
                <w:b/>
                <w:bCs/>
                <w:sz w:val="22"/>
                <w:szCs w:val="22"/>
              </w:rPr>
              <w:t>Poděkování.</w:t>
            </w:r>
          </w:p>
          <w:p w:rsidR="00F10AAE" w:rsidRDefault="00F10AAE" w:rsidP="00874720">
            <w:pPr>
              <w:snapToGrid w:val="0"/>
              <w:ind w:left="360"/>
              <w:rPr>
                <w:b/>
                <w:bCs/>
                <w:sz w:val="22"/>
                <w:szCs w:val="22"/>
              </w:rPr>
            </w:pPr>
          </w:p>
          <w:p w:rsidR="00F10AAE" w:rsidRDefault="00F10AAE" w:rsidP="00053804">
            <w:pPr>
              <w:numPr>
                <w:ilvl w:val="0"/>
                <w:numId w:val="69"/>
              </w:numPr>
              <w:suppressAutoHyphens/>
              <w:autoSpaceDN/>
              <w:snapToGrid w:val="0"/>
            </w:pPr>
            <w:r>
              <w:rPr>
                <w:b/>
                <w:bCs/>
                <w:sz w:val="22"/>
                <w:szCs w:val="22"/>
              </w:rPr>
              <w:t>Pokyny, instrukce.</w:t>
            </w:r>
          </w:p>
          <w:p w:rsidR="00F10AAE" w:rsidRDefault="00F10AAE" w:rsidP="00874720">
            <w:pPr>
              <w:snapToGrid w:val="0"/>
              <w:rPr>
                <w:b/>
                <w:bCs/>
                <w:sz w:val="22"/>
                <w:szCs w:val="22"/>
              </w:rPr>
            </w:pPr>
          </w:p>
          <w:p w:rsidR="00F10AAE" w:rsidRDefault="00F10AAE" w:rsidP="00874720">
            <w:pPr>
              <w:snapToGrid w:val="0"/>
              <w:rPr>
                <w:b/>
                <w:bCs/>
                <w:sz w:val="22"/>
                <w:szCs w:val="22"/>
              </w:rPr>
            </w:pPr>
          </w:p>
          <w:p w:rsidR="00F10AAE" w:rsidRDefault="00F10AAE" w:rsidP="00053804">
            <w:pPr>
              <w:numPr>
                <w:ilvl w:val="0"/>
                <w:numId w:val="69"/>
              </w:numPr>
              <w:suppressAutoHyphens/>
              <w:autoSpaceDN/>
              <w:snapToGrid w:val="0"/>
            </w:pPr>
            <w:r>
              <w:rPr>
                <w:b/>
                <w:bCs/>
                <w:sz w:val="22"/>
                <w:szCs w:val="22"/>
              </w:rPr>
              <w:t>Otázky a krátké odpovědi u sloves mít, být a mít rád.</w:t>
            </w:r>
          </w:p>
          <w:p w:rsidR="00F10AAE" w:rsidRDefault="00F10AAE" w:rsidP="00874720">
            <w:pPr>
              <w:snapToGrid w:val="0"/>
              <w:rPr>
                <w:b/>
                <w:bCs/>
                <w:sz w:val="22"/>
                <w:szCs w:val="22"/>
              </w:rPr>
            </w:pPr>
          </w:p>
          <w:p w:rsidR="00F10AAE" w:rsidRDefault="00F10AAE" w:rsidP="00874720">
            <w:pPr>
              <w:snapToGrid w:val="0"/>
              <w:rPr>
                <w:b/>
                <w:bCs/>
                <w:sz w:val="22"/>
                <w:szCs w:val="22"/>
              </w:rPr>
            </w:pPr>
          </w:p>
        </w:tc>
      </w:tr>
      <w:tr w:rsidR="00F10AAE">
        <w:trPr>
          <w:jc w:val="center"/>
        </w:trPr>
        <w:tc>
          <w:tcPr>
            <w:tcW w:w="3115" w:type="dxa"/>
            <w:tcBorders>
              <w:top w:val="single" w:sz="4" w:space="0" w:color="000000"/>
              <w:left w:val="single" w:sz="4" w:space="0" w:color="000000"/>
              <w:bottom w:val="single" w:sz="4" w:space="0" w:color="000000"/>
              <w:right w:val="nil"/>
            </w:tcBorders>
          </w:tcPr>
          <w:p w:rsidR="00F10AAE" w:rsidRDefault="00F10AAE" w:rsidP="00874720">
            <w:pPr>
              <w:pStyle w:val="Normlnweb"/>
              <w:spacing w:before="0"/>
            </w:pPr>
            <w:r>
              <w:rPr>
                <w:b/>
                <w:bCs/>
                <w:sz w:val="22"/>
                <w:szCs w:val="22"/>
                <w:highlight w:val="lightGray"/>
              </w:rPr>
              <w:t>AJ-3-1-02</w:t>
            </w:r>
            <w:r>
              <w:rPr>
                <w:b/>
                <w:bCs/>
                <w:sz w:val="22"/>
                <w:szCs w:val="22"/>
              </w:rPr>
              <w:t xml:space="preserve"> zopakuje a použije slova a slovní spojení, se kterými se v průběhu výuky setkal</w:t>
            </w:r>
          </w:p>
        </w:tc>
        <w:tc>
          <w:tcPr>
            <w:tcW w:w="3091" w:type="dxa"/>
            <w:tcBorders>
              <w:top w:val="single" w:sz="4" w:space="0" w:color="000000"/>
              <w:left w:val="single" w:sz="4" w:space="0" w:color="000000"/>
              <w:bottom w:val="single" w:sz="4" w:space="0" w:color="000000"/>
              <w:right w:val="nil"/>
            </w:tcBorders>
          </w:tcPr>
          <w:p w:rsidR="00F10AAE" w:rsidRDefault="00F10AAE" w:rsidP="00053804">
            <w:pPr>
              <w:numPr>
                <w:ilvl w:val="0"/>
                <w:numId w:val="70"/>
              </w:numPr>
              <w:suppressAutoHyphens/>
              <w:autoSpaceDN/>
              <w:snapToGrid w:val="0"/>
            </w:pPr>
            <w:r>
              <w:rPr>
                <w:b/>
                <w:bCs/>
                <w:sz w:val="22"/>
                <w:szCs w:val="22"/>
              </w:rPr>
              <w:t>Pojmenuje základní školní potřeby.</w:t>
            </w:r>
          </w:p>
          <w:p w:rsidR="00F10AAE" w:rsidRDefault="00F10AAE" w:rsidP="00053804">
            <w:pPr>
              <w:numPr>
                <w:ilvl w:val="0"/>
                <w:numId w:val="70"/>
              </w:numPr>
              <w:suppressAutoHyphens/>
              <w:autoSpaceDN/>
              <w:snapToGrid w:val="0"/>
            </w:pPr>
            <w:r>
              <w:rPr>
                <w:b/>
                <w:bCs/>
                <w:sz w:val="22"/>
                <w:szCs w:val="22"/>
              </w:rPr>
              <w:t>Počítá do dvaceti, sčítá a odčítá.</w:t>
            </w:r>
          </w:p>
          <w:p w:rsidR="00F10AAE" w:rsidRDefault="00F10AAE" w:rsidP="00053804">
            <w:pPr>
              <w:numPr>
                <w:ilvl w:val="0"/>
                <w:numId w:val="70"/>
              </w:numPr>
              <w:suppressAutoHyphens/>
              <w:autoSpaceDN/>
              <w:snapToGrid w:val="0"/>
            </w:pPr>
            <w:r>
              <w:rPr>
                <w:b/>
                <w:bCs/>
                <w:sz w:val="22"/>
                <w:szCs w:val="22"/>
              </w:rPr>
              <w:t>Určuje základní barvy.</w:t>
            </w:r>
          </w:p>
          <w:p w:rsidR="00F10AAE" w:rsidRDefault="00F10AAE" w:rsidP="00053804">
            <w:pPr>
              <w:numPr>
                <w:ilvl w:val="0"/>
                <w:numId w:val="70"/>
              </w:numPr>
              <w:suppressAutoHyphens/>
              <w:autoSpaceDN/>
              <w:snapToGrid w:val="0"/>
            </w:pPr>
            <w:r>
              <w:rPr>
                <w:b/>
                <w:bCs/>
                <w:sz w:val="22"/>
                <w:szCs w:val="22"/>
              </w:rPr>
              <w:t>Vyjmenuje abecedu.</w:t>
            </w:r>
          </w:p>
          <w:p w:rsidR="00F10AAE" w:rsidRDefault="00F10AAE" w:rsidP="00053804">
            <w:pPr>
              <w:numPr>
                <w:ilvl w:val="0"/>
                <w:numId w:val="70"/>
              </w:numPr>
              <w:suppressAutoHyphens/>
              <w:autoSpaceDN/>
              <w:snapToGrid w:val="0"/>
            </w:pPr>
            <w:r>
              <w:rPr>
                <w:b/>
                <w:bCs/>
                <w:sz w:val="22"/>
                <w:szCs w:val="22"/>
              </w:rPr>
              <w:t>Popíše obličej a části těla.</w:t>
            </w:r>
          </w:p>
          <w:p w:rsidR="00F10AAE" w:rsidRDefault="00F10AAE" w:rsidP="00053804">
            <w:pPr>
              <w:numPr>
                <w:ilvl w:val="0"/>
                <w:numId w:val="70"/>
              </w:numPr>
              <w:suppressAutoHyphens/>
              <w:autoSpaceDN/>
              <w:snapToGrid w:val="0"/>
            </w:pPr>
            <w:r>
              <w:rPr>
                <w:b/>
                <w:bCs/>
                <w:sz w:val="22"/>
                <w:szCs w:val="22"/>
              </w:rPr>
              <w:lastRenderedPageBreak/>
              <w:t>Představí členy své rodiny. Řekne kolik má bratrů a sester.</w:t>
            </w:r>
          </w:p>
          <w:p w:rsidR="00F10AAE" w:rsidRDefault="00F10AAE" w:rsidP="00053804">
            <w:pPr>
              <w:numPr>
                <w:ilvl w:val="0"/>
                <w:numId w:val="70"/>
              </w:numPr>
              <w:suppressAutoHyphens/>
              <w:autoSpaceDN/>
              <w:snapToGrid w:val="0"/>
            </w:pPr>
            <w:r>
              <w:rPr>
                <w:b/>
                <w:bCs/>
                <w:sz w:val="22"/>
                <w:szCs w:val="22"/>
              </w:rPr>
              <w:t>Umí říct jakého má mazlíčka.</w:t>
            </w:r>
          </w:p>
          <w:p w:rsidR="00F10AAE" w:rsidRDefault="00F10AAE" w:rsidP="00053804">
            <w:pPr>
              <w:numPr>
                <w:ilvl w:val="0"/>
                <w:numId w:val="70"/>
              </w:numPr>
              <w:suppressAutoHyphens/>
              <w:autoSpaceDN/>
              <w:snapToGrid w:val="0"/>
            </w:pPr>
            <w:r>
              <w:rPr>
                <w:b/>
                <w:bCs/>
                <w:sz w:val="22"/>
                <w:szCs w:val="22"/>
              </w:rPr>
              <w:t>Vyjádří své pocity.</w:t>
            </w:r>
          </w:p>
          <w:p w:rsidR="00F10AAE" w:rsidRDefault="00F10AAE" w:rsidP="00053804">
            <w:pPr>
              <w:numPr>
                <w:ilvl w:val="0"/>
                <w:numId w:val="70"/>
              </w:numPr>
              <w:suppressAutoHyphens/>
              <w:autoSpaceDN/>
              <w:snapToGrid w:val="0"/>
            </w:pPr>
            <w:r>
              <w:rPr>
                <w:b/>
                <w:bCs/>
                <w:sz w:val="22"/>
                <w:szCs w:val="22"/>
              </w:rPr>
              <w:t>Vyjmenuje dny v týdnu a měsíce, řekne aktuální datum.</w:t>
            </w:r>
          </w:p>
          <w:p w:rsidR="00F10AAE" w:rsidRDefault="00F10AAE" w:rsidP="00053804">
            <w:pPr>
              <w:numPr>
                <w:ilvl w:val="0"/>
                <w:numId w:val="70"/>
              </w:numPr>
              <w:suppressAutoHyphens/>
              <w:autoSpaceDN/>
              <w:snapToGrid w:val="0"/>
            </w:pPr>
            <w:r>
              <w:rPr>
                <w:b/>
                <w:bCs/>
                <w:sz w:val="22"/>
                <w:szCs w:val="22"/>
              </w:rPr>
              <w:t>Zjistí a vyjádří oblíbenost jídla a nápojů.</w:t>
            </w:r>
          </w:p>
          <w:p w:rsidR="00F10AAE" w:rsidRDefault="00F10AAE" w:rsidP="00053804">
            <w:pPr>
              <w:numPr>
                <w:ilvl w:val="0"/>
                <w:numId w:val="70"/>
              </w:numPr>
              <w:suppressAutoHyphens/>
              <w:autoSpaceDN/>
              <w:snapToGrid w:val="0"/>
            </w:pPr>
            <w:r>
              <w:rPr>
                <w:b/>
                <w:bCs/>
                <w:sz w:val="22"/>
                <w:szCs w:val="22"/>
              </w:rPr>
              <w:t>Pojmenuje oblečení.</w:t>
            </w:r>
          </w:p>
          <w:p w:rsidR="00F10AAE" w:rsidRDefault="00F10AAE" w:rsidP="00053804">
            <w:pPr>
              <w:numPr>
                <w:ilvl w:val="0"/>
                <w:numId w:val="70"/>
              </w:numPr>
              <w:suppressAutoHyphens/>
              <w:autoSpaceDN/>
              <w:snapToGrid w:val="0"/>
            </w:pPr>
            <w:r>
              <w:rPr>
                <w:b/>
                <w:bCs/>
                <w:sz w:val="22"/>
                <w:szCs w:val="22"/>
              </w:rPr>
              <w:t>Přivlastňuje věci osobám.</w:t>
            </w:r>
          </w:p>
          <w:p w:rsidR="00F10AAE" w:rsidRDefault="00F10AAE" w:rsidP="00053804">
            <w:pPr>
              <w:numPr>
                <w:ilvl w:val="0"/>
                <w:numId w:val="70"/>
              </w:numPr>
              <w:suppressAutoHyphens/>
              <w:autoSpaceDN/>
              <w:snapToGrid w:val="0"/>
            </w:pPr>
            <w:r>
              <w:rPr>
                <w:b/>
                <w:bCs/>
                <w:sz w:val="22"/>
                <w:szCs w:val="22"/>
              </w:rPr>
              <w:t>Popřeje k Velikonocům a Vánocům.</w:t>
            </w:r>
          </w:p>
          <w:p w:rsidR="00F10AAE" w:rsidRDefault="00F10AAE" w:rsidP="00053804">
            <w:pPr>
              <w:numPr>
                <w:ilvl w:val="0"/>
                <w:numId w:val="70"/>
              </w:numPr>
              <w:suppressAutoHyphens/>
              <w:autoSpaceDN/>
              <w:snapToGrid w:val="0"/>
            </w:pPr>
            <w:r>
              <w:rPr>
                <w:b/>
                <w:bCs/>
                <w:sz w:val="22"/>
                <w:szCs w:val="22"/>
              </w:rPr>
              <w:t>Objeví kulturní odlišnosti ve způsobu oslavy Vánoc a Velikonoc.</w:t>
            </w:r>
          </w:p>
        </w:tc>
        <w:tc>
          <w:tcPr>
            <w:tcW w:w="3164" w:type="dxa"/>
            <w:tcBorders>
              <w:top w:val="single" w:sz="4" w:space="0" w:color="000000"/>
              <w:left w:val="single" w:sz="4" w:space="0" w:color="000000"/>
              <w:bottom w:val="single" w:sz="4" w:space="0" w:color="000000"/>
              <w:right w:val="single" w:sz="4" w:space="0" w:color="000000"/>
            </w:tcBorders>
          </w:tcPr>
          <w:p w:rsidR="00F10AAE" w:rsidRDefault="00F10AAE" w:rsidP="00053804">
            <w:pPr>
              <w:numPr>
                <w:ilvl w:val="0"/>
                <w:numId w:val="71"/>
              </w:numPr>
              <w:suppressAutoHyphens/>
              <w:autoSpaceDN/>
              <w:snapToGrid w:val="0"/>
            </w:pPr>
            <w:r>
              <w:rPr>
                <w:b/>
                <w:bCs/>
                <w:sz w:val="22"/>
                <w:szCs w:val="22"/>
              </w:rPr>
              <w:lastRenderedPageBreak/>
              <w:t>Škola, školní pomůcky.</w:t>
            </w:r>
          </w:p>
          <w:p w:rsidR="00F10AAE" w:rsidRDefault="00F10AAE" w:rsidP="00874720">
            <w:pPr>
              <w:snapToGrid w:val="0"/>
              <w:ind w:left="360"/>
              <w:rPr>
                <w:b/>
                <w:bCs/>
                <w:sz w:val="22"/>
                <w:szCs w:val="22"/>
              </w:rPr>
            </w:pPr>
          </w:p>
          <w:p w:rsidR="00F10AAE" w:rsidRDefault="00F10AAE" w:rsidP="00053804">
            <w:pPr>
              <w:numPr>
                <w:ilvl w:val="0"/>
                <w:numId w:val="71"/>
              </w:numPr>
              <w:suppressAutoHyphens/>
              <w:autoSpaceDN/>
              <w:snapToGrid w:val="0"/>
            </w:pPr>
            <w:r>
              <w:rPr>
                <w:b/>
                <w:bCs/>
                <w:sz w:val="22"/>
                <w:szCs w:val="22"/>
              </w:rPr>
              <w:t>Číslovky 0-20.</w:t>
            </w:r>
          </w:p>
          <w:p w:rsidR="00F10AAE" w:rsidRDefault="00F10AAE" w:rsidP="00874720">
            <w:pPr>
              <w:snapToGrid w:val="0"/>
              <w:rPr>
                <w:b/>
                <w:bCs/>
                <w:sz w:val="22"/>
                <w:szCs w:val="22"/>
              </w:rPr>
            </w:pPr>
          </w:p>
          <w:p w:rsidR="00F10AAE" w:rsidRDefault="00F10AAE" w:rsidP="00053804">
            <w:pPr>
              <w:numPr>
                <w:ilvl w:val="0"/>
                <w:numId w:val="71"/>
              </w:numPr>
              <w:suppressAutoHyphens/>
              <w:autoSpaceDN/>
              <w:snapToGrid w:val="0"/>
            </w:pPr>
            <w:r>
              <w:rPr>
                <w:b/>
                <w:bCs/>
                <w:sz w:val="22"/>
                <w:szCs w:val="22"/>
              </w:rPr>
              <w:t>Barvy.</w:t>
            </w:r>
          </w:p>
          <w:p w:rsidR="00F10AAE" w:rsidRDefault="00F10AAE" w:rsidP="00053804">
            <w:pPr>
              <w:numPr>
                <w:ilvl w:val="0"/>
                <w:numId w:val="71"/>
              </w:numPr>
              <w:suppressAutoHyphens/>
              <w:autoSpaceDN/>
              <w:snapToGrid w:val="0"/>
            </w:pPr>
            <w:r>
              <w:rPr>
                <w:b/>
                <w:bCs/>
                <w:sz w:val="22"/>
                <w:szCs w:val="22"/>
              </w:rPr>
              <w:t>Abeceda.</w:t>
            </w:r>
          </w:p>
          <w:p w:rsidR="00F10AAE" w:rsidRDefault="00F10AAE" w:rsidP="00053804">
            <w:pPr>
              <w:numPr>
                <w:ilvl w:val="0"/>
                <w:numId w:val="71"/>
              </w:numPr>
              <w:suppressAutoHyphens/>
              <w:autoSpaceDN/>
              <w:snapToGrid w:val="0"/>
            </w:pPr>
            <w:r>
              <w:rPr>
                <w:b/>
                <w:bCs/>
                <w:sz w:val="22"/>
                <w:szCs w:val="22"/>
              </w:rPr>
              <w:t>Obličej, tělo.</w:t>
            </w:r>
          </w:p>
          <w:p w:rsidR="00F10AAE" w:rsidRDefault="00F10AAE" w:rsidP="00053804">
            <w:pPr>
              <w:numPr>
                <w:ilvl w:val="0"/>
                <w:numId w:val="71"/>
              </w:numPr>
              <w:suppressAutoHyphens/>
              <w:autoSpaceDN/>
              <w:snapToGrid w:val="0"/>
            </w:pPr>
            <w:r>
              <w:rPr>
                <w:b/>
                <w:bCs/>
                <w:sz w:val="22"/>
                <w:szCs w:val="22"/>
              </w:rPr>
              <w:t>Rodina.</w:t>
            </w:r>
          </w:p>
          <w:p w:rsidR="00F10AAE" w:rsidRDefault="00F10AAE" w:rsidP="00874720">
            <w:pPr>
              <w:snapToGrid w:val="0"/>
              <w:rPr>
                <w:b/>
                <w:bCs/>
                <w:sz w:val="22"/>
                <w:szCs w:val="22"/>
              </w:rPr>
            </w:pPr>
          </w:p>
          <w:p w:rsidR="00F10AAE" w:rsidRDefault="00F10AAE" w:rsidP="00874720">
            <w:pPr>
              <w:snapToGrid w:val="0"/>
              <w:rPr>
                <w:b/>
                <w:bCs/>
                <w:sz w:val="22"/>
                <w:szCs w:val="22"/>
              </w:rPr>
            </w:pPr>
          </w:p>
          <w:p w:rsidR="00F10AAE" w:rsidRDefault="00F10AAE" w:rsidP="00053804">
            <w:pPr>
              <w:numPr>
                <w:ilvl w:val="0"/>
                <w:numId w:val="71"/>
              </w:numPr>
              <w:suppressAutoHyphens/>
              <w:autoSpaceDN/>
              <w:snapToGrid w:val="0"/>
            </w:pPr>
            <w:r>
              <w:rPr>
                <w:b/>
                <w:bCs/>
                <w:sz w:val="22"/>
                <w:szCs w:val="22"/>
              </w:rPr>
              <w:t>Domácí mazlíčci.</w:t>
            </w:r>
          </w:p>
          <w:p w:rsidR="00F10AAE" w:rsidRDefault="00F10AAE" w:rsidP="00874720">
            <w:pPr>
              <w:snapToGrid w:val="0"/>
              <w:rPr>
                <w:b/>
                <w:bCs/>
                <w:sz w:val="22"/>
                <w:szCs w:val="22"/>
              </w:rPr>
            </w:pPr>
          </w:p>
          <w:p w:rsidR="00F10AAE" w:rsidRDefault="00F10AAE" w:rsidP="00053804">
            <w:pPr>
              <w:numPr>
                <w:ilvl w:val="0"/>
                <w:numId w:val="71"/>
              </w:numPr>
              <w:suppressAutoHyphens/>
              <w:autoSpaceDN/>
              <w:snapToGrid w:val="0"/>
            </w:pPr>
            <w:r>
              <w:rPr>
                <w:b/>
                <w:bCs/>
                <w:sz w:val="22"/>
                <w:szCs w:val="22"/>
              </w:rPr>
              <w:t>Pocity.</w:t>
            </w:r>
          </w:p>
          <w:p w:rsidR="00F10AAE" w:rsidRDefault="00F10AAE" w:rsidP="00053804">
            <w:pPr>
              <w:numPr>
                <w:ilvl w:val="0"/>
                <w:numId w:val="71"/>
              </w:numPr>
              <w:suppressAutoHyphens/>
              <w:autoSpaceDN/>
              <w:snapToGrid w:val="0"/>
            </w:pPr>
            <w:r>
              <w:rPr>
                <w:b/>
                <w:bCs/>
                <w:sz w:val="22"/>
                <w:szCs w:val="22"/>
              </w:rPr>
              <w:t>Dny v týdnu, měsíce, datum.</w:t>
            </w:r>
          </w:p>
          <w:p w:rsidR="00F10AAE" w:rsidRDefault="00F10AAE" w:rsidP="00874720">
            <w:pPr>
              <w:snapToGrid w:val="0"/>
              <w:ind w:left="360"/>
              <w:rPr>
                <w:b/>
                <w:bCs/>
                <w:sz w:val="22"/>
                <w:szCs w:val="22"/>
              </w:rPr>
            </w:pPr>
          </w:p>
          <w:p w:rsidR="00F10AAE" w:rsidRDefault="00F10AAE" w:rsidP="00053804">
            <w:pPr>
              <w:numPr>
                <w:ilvl w:val="0"/>
                <w:numId w:val="71"/>
              </w:numPr>
              <w:suppressAutoHyphens/>
              <w:autoSpaceDN/>
              <w:snapToGrid w:val="0"/>
            </w:pPr>
            <w:r>
              <w:rPr>
                <w:b/>
                <w:bCs/>
                <w:sz w:val="22"/>
                <w:szCs w:val="22"/>
              </w:rPr>
              <w:t>Jídlo.</w:t>
            </w:r>
          </w:p>
          <w:p w:rsidR="00F10AAE" w:rsidRDefault="00F10AAE" w:rsidP="00874720">
            <w:pPr>
              <w:snapToGrid w:val="0"/>
              <w:ind w:left="360"/>
              <w:rPr>
                <w:b/>
                <w:bCs/>
                <w:sz w:val="22"/>
                <w:szCs w:val="22"/>
              </w:rPr>
            </w:pPr>
          </w:p>
          <w:p w:rsidR="00F10AAE" w:rsidRDefault="00F10AAE" w:rsidP="00053804">
            <w:pPr>
              <w:numPr>
                <w:ilvl w:val="0"/>
                <w:numId w:val="71"/>
              </w:numPr>
              <w:suppressAutoHyphens/>
              <w:autoSpaceDN/>
              <w:snapToGrid w:val="0"/>
            </w:pPr>
            <w:r>
              <w:rPr>
                <w:b/>
                <w:bCs/>
                <w:sz w:val="22"/>
                <w:szCs w:val="22"/>
              </w:rPr>
              <w:t>Oblečení.</w:t>
            </w:r>
          </w:p>
          <w:p w:rsidR="00F10AAE" w:rsidRDefault="00F10AAE" w:rsidP="00053804">
            <w:pPr>
              <w:numPr>
                <w:ilvl w:val="0"/>
                <w:numId w:val="71"/>
              </w:numPr>
              <w:suppressAutoHyphens/>
              <w:autoSpaceDN/>
              <w:snapToGrid w:val="0"/>
            </w:pPr>
            <w:r>
              <w:rPr>
                <w:b/>
                <w:bCs/>
                <w:sz w:val="22"/>
                <w:szCs w:val="22"/>
              </w:rPr>
              <w:t>Přivlastňování.</w:t>
            </w:r>
          </w:p>
          <w:p w:rsidR="00F10AAE" w:rsidRDefault="00F10AAE" w:rsidP="00053804">
            <w:pPr>
              <w:numPr>
                <w:ilvl w:val="0"/>
                <w:numId w:val="71"/>
              </w:numPr>
              <w:suppressAutoHyphens/>
              <w:autoSpaceDN/>
              <w:snapToGrid w:val="0"/>
            </w:pPr>
            <w:r>
              <w:rPr>
                <w:b/>
                <w:bCs/>
                <w:sz w:val="22"/>
                <w:szCs w:val="22"/>
              </w:rPr>
              <w:t>Blahopřání.</w:t>
            </w:r>
          </w:p>
          <w:p w:rsidR="00F10AAE" w:rsidRDefault="00F10AAE" w:rsidP="00874720">
            <w:pPr>
              <w:snapToGrid w:val="0"/>
              <w:ind w:left="360"/>
              <w:rPr>
                <w:b/>
                <w:bCs/>
                <w:sz w:val="22"/>
                <w:szCs w:val="22"/>
              </w:rPr>
            </w:pPr>
          </w:p>
          <w:p w:rsidR="00F10AAE" w:rsidRDefault="00F10AAE" w:rsidP="00053804">
            <w:pPr>
              <w:numPr>
                <w:ilvl w:val="0"/>
                <w:numId w:val="71"/>
              </w:numPr>
              <w:suppressAutoHyphens/>
              <w:autoSpaceDN/>
              <w:snapToGrid w:val="0"/>
            </w:pPr>
            <w:r>
              <w:rPr>
                <w:b/>
                <w:bCs/>
                <w:sz w:val="22"/>
                <w:szCs w:val="22"/>
              </w:rPr>
              <w:t>Tradice, zvyky, svátky.</w:t>
            </w:r>
          </w:p>
          <w:p w:rsidR="00F10AAE" w:rsidRDefault="00F10AAE" w:rsidP="00874720">
            <w:pPr>
              <w:snapToGrid w:val="0"/>
              <w:ind w:left="360"/>
              <w:rPr>
                <w:b/>
                <w:bCs/>
                <w:sz w:val="22"/>
                <w:szCs w:val="22"/>
              </w:rPr>
            </w:pPr>
          </w:p>
        </w:tc>
      </w:tr>
      <w:tr w:rsidR="00F10AAE">
        <w:trPr>
          <w:jc w:val="center"/>
        </w:trPr>
        <w:tc>
          <w:tcPr>
            <w:tcW w:w="3115" w:type="dxa"/>
            <w:tcBorders>
              <w:top w:val="single" w:sz="4" w:space="0" w:color="000000"/>
              <w:left w:val="single" w:sz="4" w:space="0" w:color="000000"/>
              <w:bottom w:val="single" w:sz="4" w:space="0" w:color="000000"/>
              <w:right w:val="nil"/>
            </w:tcBorders>
          </w:tcPr>
          <w:p w:rsidR="00F10AAE" w:rsidRPr="00071478" w:rsidRDefault="00F10AAE" w:rsidP="00874720">
            <w:pPr>
              <w:pStyle w:val="Default"/>
              <w:rPr>
                <w:rFonts w:ascii="Times New Roman" w:hAnsi="Times New Roman" w:cs="Times New Roman"/>
              </w:rPr>
            </w:pPr>
            <w:r w:rsidRPr="00071478">
              <w:rPr>
                <w:rFonts w:ascii="Times New Roman" w:hAnsi="Times New Roman" w:cs="Times New Roman"/>
                <w:b/>
                <w:bCs/>
                <w:sz w:val="22"/>
                <w:szCs w:val="22"/>
                <w:highlight w:val="lightGray"/>
              </w:rPr>
              <w:lastRenderedPageBreak/>
              <w:t>AJ-3-1-03</w:t>
            </w:r>
            <w:r w:rsidRPr="00071478">
              <w:rPr>
                <w:rFonts w:ascii="Times New Roman" w:hAnsi="Times New Roman" w:cs="Times New Roman"/>
                <w:b/>
                <w:bCs/>
                <w:sz w:val="22"/>
                <w:szCs w:val="22"/>
              </w:rPr>
              <w:t xml:space="preserve"> rozumí obsahu jednoduchého krátkého psaného textu, pokud má k dispozici vizuální oporu </w:t>
            </w:r>
          </w:p>
        </w:tc>
        <w:tc>
          <w:tcPr>
            <w:tcW w:w="3091" w:type="dxa"/>
            <w:tcBorders>
              <w:top w:val="single" w:sz="4" w:space="0" w:color="000000"/>
              <w:left w:val="single" w:sz="4" w:space="0" w:color="000000"/>
              <w:bottom w:val="single" w:sz="4" w:space="0" w:color="000000"/>
              <w:right w:val="nil"/>
            </w:tcBorders>
          </w:tcPr>
          <w:p w:rsidR="00F10AAE" w:rsidRDefault="00F10AAE" w:rsidP="00053804">
            <w:pPr>
              <w:pStyle w:val="Normlnweb"/>
              <w:numPr>
                <w:ilvl w:val="0"/>
                <w:numId w:val="69"/>
              </w:numPr>
              <w:suppressAutoHyphens/>
              <w:snapToGrid w:val="0"/>
              <w:spacing w:before="0" w:beforeAutospacing="0"/>
            </w:pPr>
            <w:r>
              <w:rPr>
                <w:b/>
                <w:bCs/>
                <w:sz w:val="22"/>
                <w:szCs w:val="22"/>
              </w:rPr>
              <w:t>Vyslovuje a čte foneticky správně v rozsahu slovní zásoby.</w:t>
            </w:r>
          </w:p>
          <w:p w:rsidR="00F10AAE" w:rsidRDefault="00F10AAE" w:rsidP="00053804">
            <w:pPr>
              <w:pStyle w:val="Normlnweb"/>
              <w:numPr>
                <w:ilvl w:val="0"/>
                <w:numId w:val="69"/>
              </w:numPr>
              <w:suppressAutoHyphens/>
              <w:snapToGrid w:val="0"/>
              <w:spacing w:before="0" w:beforeAutospacing="0"/>
            </w:pPr>
            <w:r>
              <w:rPr>
                <w:b/>
                <w:bCs/>
                <w:sz w:val="22"/>
                <w:szCs w:val="22"/>
              </w:rPr>
              <w:t>Porozumí čtenému.</w:t>
            </w:r>
          </w:p>
        </w:tc>
        <w:tc>
          <w:tcPr>
            <w:tcW w:w="3164" w:type="dxa"/>
            <w:tcBorders>
              <w:top w:val="single" w:sz="4" w:space="0" w:color="000000"/>
              <w:left w:val="single" w:sz="4" w:space="0" w:color="000000"/>
              <w:bottom w:val="single" w:sz="4" w:space="0" w:color="000000"/>
              <w:right w:val="single" w:sz="4" w:space="0" w:color="000000"/>
            </w:tcBorders>
          </w:tcPr>
          <w:p w:rsidR="00F10AAE" w:rsidRDefault="00F10AAE" w:rsidP="00053804">
            <w:pPr>
              <w:numPr>
                <w:ilvl w:val="0"/>
                <w:numId w:val="69"/>
              </w:numPr>
              <w:suppressAutoHyphens/>
              <w:autoSpaceDN/>
              <w:snapToGrid w:val="0"/>
              <w:jc w:val="both"/>
            </w:pPr>
            <w:r>
              <w:rPr>
                <w:b/>
                <w:bCs/>
                <w:sz w:val="22"/>
                <w:szCs w:val="22"/>
              </w:rPr>
              <w:t xml:space="preserve">Čtení a překlad krátkých textů. </w:t>
            </w:r>
          </w:p>
        </w:tc>
      </w:tr>
      <w:tr w:rsidR="00F10AAE">
        <w:trPr>
          <w:jc w:val="center"/>
        </w:trPr>
        <w:tc>
          <w:tcPr>
            <w:tcW w:w="3115" w:type="dxa"/>
            <w:tcBorders>
              <w:top w:val="single" w:sz="4" w:space="0" w:color="000000"/>
              <w:left w:val="single" w:sz="4" w:space="0" w:color="000000"/>
              <w:bottom w:val="single" w:sz="4" w:space="0" w:color="000000"/>
              <w:right w:val="nil"/>
            </w:tcBorders>
          </w:tcPr>
          <w:p w:rsidR="00F10AAE" w:rsidRPr="00071478" w:rsidRDefault="00F10AAE" w:rsidP="00874720">
            <w:pPr>
              <w:pStyle w:val="Default"/>
              <w:rPr>
                <w:rFonts w:ascii="Times New Roman" w:hAnsi="Times New Roman" w:cs="Times New Roman"/>
              </w:rPr>
            </w:pPr>
            <w:r w:rsidRPr="00071478">
              <w:rPr>
                <w:rFonts w:ascii="Times New Roman" w:hAnsi="Times New Roman" w:cs="Times New Roman"/>
                <w:b/>
                <w:bCs/>
                <w:sz w:val="22"/>
                <w:szCs w:val="22"/>
                <w:highlight w:val="lightGray"/>
              </w:rPr>
              <w:t>AJ-3-1-04</w:t>
            </w:r>
            <w:r w:rsidRPr="00071478">
              <w:rPr>
                <w:rFonts w:ascii="Times New Roman" w:hAnsi="Times New Roman" w:cs="Times New Roman"/>
                <w:b/>
                <w:bCs/>
                <w:sz w:val="22"/>
                <w:szCs w:val="22"/>
              </w:rPr>
              <w:t xml:space="preserve"> rozumí obsahu jednoduchého krátkého mluveného textu, který je pronášen pomalu, zřetelně a s pečlivou výslovností, pokud má k dispozici vizuální oporu </w:t>
            </w:r>
          </w:p>
        </w:tc>
        <w:tc>
          <w:tcPr>
            <w:tcW w:w="3091" w:type="dxa"/>
            <w:tcBorders>
              <w:top w:val="single" w:sz="4" w:space="0" w:color="000000"/>
              <w:left w:val="single" w:sz="4" w:space="0" w:color="000000"/>
              <w:bottom w:val="single" w:sz="4" w:space="0" w:color="000000"/>
              <w:right w:val="nil"/>
            </w:tcBorders>
          </w:tcPr>
          <w:p w:rsidR="00F10AAE" w:rsidRDefault="00F10AAE" w:rsidP="00874720">
            <w:pPr>
              <w:snapToGrid w:val="0"/>
              <w:jc w:val="both"/>
            </w:pPr>
            <w:r>
              <w:rPr>
                <w:b/>
                <w:bCs/>
                <w:sz w:val="22"/>
                <w:szCs w:val="22"/>
              </w:rPr>
              <w:t>- Recituje básničky a říkanky a zpívá písně se vztahem k osvojovaným tématům.</w:t>
            </w:r>
          </w:p>
          <w:p w:rsidR="00F10AAE" w:rsidRDefault="00F10AAE" w:rsidP="00874720">
            <w:pPr>
              <w:snapToGrid w:val="0"/>
              <w:jc w:val="both"/>
            </w:pPr>
            <w:r>
              <w:rPr>
                <w:b/>
                <w:bCs/>
                <w:sz w:val="22"/>
                <w:szCs w:val="22"/>
              </w:rPr>
              <w:t>- Rozumí poslechovým cvičením.</w:t>
            </w:r>
          </w:p>
          <w:p w:rsidR="00F10AAE" w:rsidRDefault="00F10AAE" w:rsidP="00874720">
            <w:pPr>
              <w:snapToGrid w:val="0"/>
              <w:jc w:val="both"/>
            </w:pPr>
            <w:r>
              <w:rPr>
                <w:b/>
                <w:bCs/>
                <w:sz w:val="22"/>
                <w:szCs w:val="22"/>
              </w:rPr>
              <w:t>- Rozumí známým slovům, jednoduché konverzaci a větám.</w:t>
            </w:r>
          </w:p>
          <w:p w:rsidR="00F10AAE" w:rsidRDefault="00F10AAE" w:rsidP="00874720">
            <w:pPr>
              <w:snapToGrid w:val="0"/>
              <w:jc w:val="both"/>
              <w:rPr>
                <w:b/>
                <w:bCs/>
                <w:sz w:val="22"/>
                <w:szCs w:val="22"/>
              </w:rPr>
            </w:pPr>
          </w:p>
          <w:p w:rsidR="00F10AAE" w:rsidRDefault="00F10AAE" w:rsidP="00874720">
            <w:pPr>
              <w:snapToGrid w:val="0"/>
              <w:jc w:val="both"/>
              <w:rPr>
                <w:b/>
                <w:bCs/>
                <w:sz w:val="22"/>
                <w:szCs w:val="22"/>
              </w:rPr>
            </w:pPr>
          </w:p>
        </w:tc>
        <w:tc>
          <w:tcPr>
            <w:tcW w:w="3164" w:type="dxa"/>
            <w:tcBorders>
              <w:top w:val="single" w:sz="4" w:space="0" w:color="000000"/>
              <w:left w:val="single" w:sz="4" w:space="0" w:color="000000"/>
              <w:bottom w:val="single" w:sz="4" w:space="0" w:color="000000"/>
              <w:right w:val="single" w:sz="4" w:space="0" w:color="000000"/>
            </w:tcBorders>
          </w:tcPr>
          <w:p w:rsidR="00F10AAE" w:rsidRDefault="00F10AAE" w:rsidP="00053804">
            <w:pPr>
              <w:numPr>
                <w:ilvl w:val="0"/>
                <w:numId w:val="72"/>
              </w:numPr>
              <w:suppressAutoHyphens/>
              <w:autoSpaceDN/>
              <w:snapToGrid w:val="0"/>
              <w:jc w:val="both"/>
            </w:pPr>
            <w:r>
              <w:rPr>
                <w:b/>
                <w:bCs/>
                <w:sz w:val="22"/>
                <w:szCs w:val="22"/>
              </w:rPr>
              <w:t>Porozumění mluvenému textu.</w:t>
            </w:r>
          </w:p>
          <w:p w:rsidR="00F10AAE" w:rsidRDefault="00F10AAE" w:rsidP="00874720">
            <w:pPr>
              <w:snapToGrid w:val="0"/>
              <w:ind w:left="360"/>
              <w:jc w:val="both"/>
              <w:rPr>
                <w:b/>
                <w:bCs/>
                <w:sz w:val="22"/>
                <w:szCs w:val="22"/>
              </w:rPr>
            </w:pPr>
          </w:p>
          <w:p w:rsidR="00F10AAE" w:rsidRDefault="00F10AAE" w:rsidP="00053804">
            <w:pPr>
              <w:numPr>
                <w:ilvl w:val="0"/>
                <w:numId w:val="72"/>
              </w:numPr>
              <w:suppressAutoHyphens/>
              <w:autoSpaceDN/>
              <w:snapToGrid w:val="0"/>
              <w:jc w:val="both"/>
            </w:pPr>
            <w:r>
              <w:rPr>
                <w:b/>
                <w:bCs/>
                <w:sz w:val="22"/>
                <w:szCs w:val="22"/>
              </w:rPr>
              <w:t>Práce s poslechovými cvičeními.</w:t>
            </w:r>
          </w:p>
        </w:tc>
      </w:tr>
      <w:tr w:rsidR="00F10AAE">
        <w:trPr>
          <w:jc w:val="center"/>
        </w:trPr>
        <w:tc>
          <w:tcPr>
            <w:tcW w:w="3115" w:type="dxa"/>
            <w:tcBorders>
              <w:top w:val="single" w:sz="4" w:space="0" w:color="000000"/>
              <w:left w:val="single" w:sz="4" w:space="0" w:color="000000"/>
              <w:bottom w:val="single" w:sz="4" w:space="0" w:color="000000"/>
              <w:right w:val="nil"/>
            </w:tcBorders>
          </w:tcPr>
          <w:p w:rsidR="00F10AAE" w:rsidRPr="00071478" w:rsidRDefault="00F10AAE" w:rsidP="00874720">
            <w:pPr>
              <w:pStyle w:val="Default"/>
              <w:rPr>
                <w:rFonts w:ascii="Times New Roman" w:hAnsi="Times New Roman" w:cs="Times New Roman"/>
              </w:rPr>
            </w:pPr>
            <w:r w:rsidRPr="00071478">
              <w:rPr>
                <w:rFonts w:ascii="Times New Roman" w:hAnsi="Times New Roman" w:cs="Times New Roman"/>
                <w:b/>
                <w:bCs/>
                <w:sz w:val="22"/>
                <w:szCs w:val="22"/>
                <w:highlight w:val="lightGray"/>
              </w:rPr>
              <w:t>AJ-3-1-05</w:t>
            </w:r>
            <w:r w:rsidRPr="00071478">
              <w:rPr>
                <w:rFonts w:ascii="Times New Roman" w:hAnsi="Times New Roman" w:cs="Times New Roman"/>
                <w:b/>
                <w:bCs/>
                <w:sz w:val="22"/>
                <w:szCs w:val="22"/>
              </w:rPr>
              <w:t xml:space="preserve"> přiřadí mluvenou a psanou podobu téhož slova či slovního spojení </w:t>
            </w:r>
          </w:p>
        </w:tc>
        <w:tc>
          <w:tcPr>
            <w:tcW w:w="3091" w:type="dxa"/>
            <w:tcBorders>
              <w:top w:val="single" w:sz="4" w:space="0" w:color="000000"/>
              <w:left w:val="single" w:sz="4" w:space="0" w:color="000000"/>
              <w:bottom w:val="single" w:sz="4" w:space="0" w:color="000000"/>
              <w:right w:val="nil"/>
            </w:tcBorders>
          </w:tcPr>
          <w:p w:rsidR="00F10AAE" w:rsidRDefault="00F10AAE" w:rsidP="00053804">
            <w:pPr>
              <w:numPr>
                <w:ilvl w:val="0"/>
                <w:numId w:val="73"/>
              </w:numPr>
              <w:suppressAutoHyphens/>
              <w:autoSpaceDN/>
              <w:snapToGrid w:val="0"/>
              <w:jc w:val="both"/>
            </w:pPr>
            <w:r>
              <w:rPr>
                <w:b/>
                <w:bCs/>
                <w:sz w:val="22"/>
                <w:szCs w:val="22"/>
              </w:rPr>
              <w:t>Danou slovní zásobu umí napsat i správně vyslovovat.</w:t>
            </w:r>
          </w:p>
          <w:p w:rsidR="00F10AAE" w:rsidRDefault="00F10AAE" w:rsidP="00874720">
            <w:pPr>
              <w:snapToGrid w:val="0"/>
              <w:ind w:left="360"/>
              <w:jc w:val="both"/>
              <w:rPr>
                <w:b/>
                <w:bCs/>
                <w:sz w:val="22"/>
                <w:szCs w:val="22"/>
              </w:rPr>
            </w:pPr>
          </w:p>
          <w:p w:rsidR="00F10AAE" w:rsidRDefault="00F10AAE" w:rsidP="00874720">
            <w:pPr>
              <w:snapToGrid w:val="0"/>
              <w:ind w:left="360"/>
              <w:jc w:val="both"/>
              <w:rPr>
                <w:b/>
                <w:bCs/>
                <w:sz w:val="22"/>
                <w:szCs w:val="22"/>
              </w:rPr>
            </w:pPr>
          </w:p>
        </w:tc>
        <w:tc>
          <w:tcPr>
            <w:tcW w:w="3164" w:type="dxa"/>
            <w:tcBorders>
              <w:top w:val="single" w:sz="4" w:space="0" w:color="000000"/>
              <w:left w:val="single" w:sz="4" w:space="0" w:color="000000"/>
              <w:bottom w:val="single" w:sz="4" w:space="0" w:color="000000"/>
              <w:right w:val="single" w:sz="4" w:space="0" w:color="000000"/>
            </w:tcBorders>
          </w:tcPr>
          <w:p w:rsidR="00F10AAE" w:rsidRDefault="00F10AAE" w:rsidP="00053804">
            <w:pPr>
              <w:numPr>
                <w:ilvl w:val="0"/>
                <w:numId w:val="74"/>
              </w:numPr>
              <w:suppressAutoHyphens/>
              <w:autoSpaceDN/>
              <w:snapToGrid w:val="0"/>
              <w:jc w:val="both"/>
            </w:pPr>
            <w:r>
              <w:rPr>
                <w:b/>
                <w:bCs/>
                <w:sz w:val="22"/>
                <w:szCs w:val="22"/>
              </w:rPr>
              <w:t>Rozlišování grafické a mluvené podoby slov.</w:t>
            </w:r>
          </w:p>
        </w:tc>
      </w:tr>
      <w:tr w:rsidR="00F10AAE">
        <w:trPr>
          <w:jc w:val="center"/>
        </w:trPr>
        <w:tc>
          <w:tcPr>
            <w:tcW w:w="3115" w:type="dxa"/>
            <w:tcBorders>
              <w:top w:val="single" w:sz="4" w:space="0" w:color="000000"/>
              <w:left w:val="single" w:sz="4" w:space="0" w:color="000000"/>
              <w:bottom w:val="single" w:sz="4" w:space="0" w:color="000000"/>
              <w:right w:val="nil"/>
            </w:tcBorders>
          </w:tcPr>
          <w:p w:rsidR="00F10AAE" w:rsidRPr="00071478" w:rsidRDefault="00F10AAE" w:rsidP="00874720">
            <w:pPr>
              <w:pStyle w:val="Default"/>
              <w:rPr>
                <w:rFonts w:ascii="Times New Roman" w:hAnsi="Times New Roman" w:cs="Times New Roman"/>
              </w:rPr>
            </w:pPr>
            <w:r w:rsidRPr="00071478">
              <w:rPr>
                <w:rFonts w:ascii="Times New Roman" w:hAnsi="Times New Roman" w:cs="Times New Roman"/>
                <w:b/>
                <w:bCs/>
                <w:sz w:val="22"/>
                <w:szCs w:val="22"/>
                <w:highlight w:val="lightGray"/>
              </w:rPr>
              <w:t>AJ-3-1-06</w:t>
            </w:r>
            <w:r w:rsidRPr="00071478">
              <w:rPr>
                <w:rFonts w:ascii="Times New Roman" w:hAnsi="Times New Roman" w:cs="Times New Roman"/>
                <w:b/>
                <w:bCs/>
                <w:sz w:val="22"/>
                <w:szCs w:val="22"/>
              </w:rPr>
              <w:t xml:space="preserve"> píše slova a krátké věty na základě textové a vizuální předlohy </w:t>
            </w:r>
          </w:p>
        </w:tc>
        <w:tc>
          <w:tcPr>
            <w:tcW w:w="3091" w:type="dxa"/>
            <w:tcBorders>
              <w:top w:val="single" w:sz="4" w:space="0" w:color="000000"/>
              <w:left w:val="single" w:sz="4" w:space="0" w:color="000000"/>
              <w:bottom w:val="single" w:sz="4" w:space="0" w:color="000000"/>
              <w:right w:val="nil"/>
            </w:tcBorders>
          </w:tcPr>
          <w:p w:rsidR="00F10AAE" w:rsidRDefault="00F10AAE" w:rsidP="00874720">
            <w:pPr>
              <w:snapToGrid w:val="0"/>
              <w:jc w:val="both"/>
            </w:pPr>
            <w:r>
              <w:rPr>
                <w:b/>
                <w:bCs/>
                <w:sz w:val="22"/>
                <w:szCs w:val="22"/>
              </w:rPr>
              <w:t>- Umí napsat slovíčka z probírané slovní zásoby, tvoří věty podle vzoru.</w:t>
            </w:r>
          </w:p>
        </w:tc>
        <w:tc>
          <w:tcPr>
            <w:tcW w:w="3164" w:type="dxa"/>
            <w:tcBorders>
              <w:top w:val="single" w:sz="4" w:space="0" w:color="000000"/>
              <w:left w:val="single" w:sz="4" w:space="0" w:color="000000"/>
              <w:bottom w:val="single" w:sz="4" w:space="0" w:color="000000"/>
              <w:right w:val="single" w:sz="4" w:space="0" w:color="000000"/>
            </w:tcBorders>
          </w:tcPr>
          <w:p w:rsidR="00F10AAE" w:rsidRDefault="00F10AAE" w:rsidP="00053804">
            <w:pPr>
              <w:numPr>
                <w:ilvl w:val="0"/>
                <w:numId w:val="75"/>
              </w:numPr>
              <w:suppressAutoHyphens/>
              <w:autoSpaceDN/>
              <w:snapToGrid w:val="0"/>
              <w:jc w:val="both"/>
            </w:pPr>
            <w:r>
              <w:rPr>
                <w:b/>
                <w:bCs/>
                <w:sz w:val="22"/>
                <w:szCs w:val="22"/>
              </w:rPr>
              <w:t>Trénink psaní slovní zásoby a krátkých vět.</w:t>
            </w:r>
          </w:p>
        </w:tc>
      </w:tr>
    </w:tbl>
    <w:p w:rsidR="00F10AAE" w:rsidRDefault="00F10AAE" w:rsidP="00CA655E">
      <w:pPr>
        <w:rPr>
          <w:b/>
          <w:bCs/>
          <w:sz w:val="24"/>
          <w:szCs w:val="24"/>
        </w:rPr>
      </w:pPr>
    </w:p>
    <w:p w:rsidR="00F10AAE" w:rsidRDefault="00F10AAE" w:rsidP="00CA655E">
      <w:pPr>
        <w:rPr>
          <w:b/>
          <w:bCs/>
          <w:sz w:val="24"/>
          <w:szCs w:val="24"/>
        </w:rPr>
      </w:pPr>
    </w:p>
    <w:p w:rsidR="00F10AAE" w:rsidRDefault="00F10AAE" w:rsidP="00CA655E">
      <w:pPr>
        <w:pBdr>
          <w:top w:val="single" w:sz="4" w:space="1" w:color="auto"/>
          <w:left w:val="single" w:sz="4" w:space="4" w:color="auto"/>
          <w:bottom w:val="single" w:sz="4" w:space="1" w:color="auto"/>
          <w:right w:val="single" w:sz="4" w:space="4" w:color="auto"/>
        </w:pBdr>
        <w:rPr>
          <w:b/>
          <w:bCs/>
          <w:sz w:val="28"/>
          <w:szCs w:val="28"/>
        </w:rPr>
      </w:pPr>
      <w:r>
        <w:rPr>
          <w:b/>
          <w:bCs/>
          <w:sz w:val="28"/>
          <w:szCs w:val="28"/>
        </w:rPr>
        <w:t>Anglický jazyk – 4. ročník</w:t>
      </w:r>
    </w:p>
    <w:p w:rsidR="00F10AAE" w:rsidRPr="000E3604" w:rsidRDefault="00F10AAE" w:rsidP="00CA655E">
      <w:pPr>
        <w:rPr>
          <w:b/>
          <w:bCs/>
          <w:sz w:val="28"/>
          <w:szCs w:val="28"/>
        </w:rPr>
      </w:pPr>
    </w:p>
    <w:p w:rsidR="00F10AAE" w:rsidRPr="000E3604" w:rsidRDefault="00F10AAE" w:rsidP="00CA655E">
      <w:pPr>
        <w:rPr>
          <w:b/>
          <w:bCs/>
          <w:sz w:val="28"/>
          <w:szCs w:val="28"/>
        </w:rPr>
      </w:pPr>
      <w:r w:rsidRPr="000E3604">
        <w:rPr>
          <w:b/>
          <w:bCs/>
          <w:sz w:val="28"/>
          <w:szCs w:val="28"/>
        </w:rPr>
        <w:t>Poslech s porozuměním:</w:t>
      </w:r>
    </w:p>
    <w:p w:rsidR="00F10AAE" w:rsidRDefault="00F10AAE" w:rsidP="00CA655E">
      <w:pPr>
        <w:rPr>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021"/>
        <w:gridCol w:w="3301"/>
      </w:tblGrid>
      <w:tr w:rsidR="00F10AAE" w:rsidRPr="00071478">
        <w:trPr>
          <w:jc w:val="center"/>
        </w:trPr>
        <w:tc>
          <w:tcPr>
            <w:tcW w:w="3029"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Očekávané výstupy</w:t>
            </w:r>
          </w:p>
          <w:p w:rsidR="00F10AAE" w:rsidRDefault="00F10AAE" w:rsidP="00874720">
            <w:pPr>
              <w:spacing w:line="256" w:lineRule="auto"/>
              <w:jc w:val="both"/>
              <w:rPr>
                <w:b/>
                <w:bCs/>
                <w:sz w:val="24"/>
                <w:szCs w:val="24"/>
                <w:lang w:eastAsia="en-US"/>
              </w:rPr>
            </w:pPr>
          </w:p>
        </w:tc>
        <w:tc>
          <w:tcPr>
            <w:tcW w:w="3021"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Školní výstupy</w:t>
            </w:r>
          </w:p>
        </w:tc>
        <w:tc>
          <w:tcPr>
            <w:tcW w:w="3301"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Obsah učiva</w:t>
            </w:r>
          </w:p>
        </w:tc>
      </w:tr>
      <w:tr w:rsidR="00F10AAE" w:rsidRPr="00071478">
        <w:trPr>
          <w:jc w:val="center"/>
        </w:trPr>
        <w:tc>
          <w:tcPr>
            <w:tcW w:w="3029" w:type="dxa"/>
          </w:tcPr>
          <w:p w:rsidR="00F10AAE" w:rsidRPr="00071478" w:rsidRDefault="00F10AAE" w:rsidP="00874720">
            <w:pPr>
              <w:pStyle w:val="Default"/>
              <w:spacing w:line="256" w:lineRule="auto"/>
              <w:rPr>
                <w:rFonts w:ascii="Times New Roman" w:hAnsi="Times New Roman" w:cs="Times New Roman"/>
                <w:sz w:val="22"/>
                <w:szCs w:val="22"/>
                <w:lang w:eastAsia="en-US"/>
              </w:rPr>
            </w:pPr>
            <w:r w:rsidRPr="00071478">
              <w:rPr>
                <w:rFonts w:ascii="Times New Roman" w:hAnsi="Times New Roman" w:cs="Times New Roman"/>
                <w:b/>
                <w:bCs/>
                <w:sz w:val="22"/>
                <w:szCs w:val="22"/>
                <w:highlight w:val="lightGray"/>
                <w:lang w:eastAsia="en-US"/>
              </w:rPr>
              <w:t>AJ-5-1-01</w:t>
            </w:r>
            <w:r w:rsidRPr="00071478">
              <w:rPr>
                <w:rFonts w:ascii="Times New Roman" w:hAnsi="Times New Roman" w:cs="Times New Roman"/>
                <w:b/>
                <w:bCs/>
                <w:sz w:val="22"/>
                <w:szCs w:val="22"/>
                <w:lang w:eastAsia="en-US"/>
              </w:rPr>
              <w:t xml:space="preserve"> rozumí jednoduchým pokynům a otázkám učitele, které jsou </w:t>
            </w:r>
            <w:r w:rsidRPr="00071478">
              <w:rPr>
                <w:rFonts w:ascii="Times New Roman" w:hAnsi="Times New Roman" w:cs="Times New Roman"/>
                <w:b/>
                <w:bCs/>
                <w:sz w:val="22"/>
                <w:szCs w:val="22"/>
                <w:lang w:eastAsia="en-US"/>
              </w:rPr>
              <w:lastRenderedPageBreak/>
              <w:t xml:space="preserve">sdělovány pomalu a s pečlivou výslovností </w:t>
            </w:r>
          </w:p>
          <w:p w:rsidR="00F10AAE" w:rsidRPr="00071478" w:rsidRDefault="00F10AAE" w:rsidP="00874720">
            <w:pPr>
              <w:pStyle w:val="Default"/>
              <w:spacing w:line="256" w:lineRule="auto"/>
              <w:rPr>
                <w:rFonts w:ascii="Times New Roman" w:hAnsi="Times New Roman" w:cs="Times New Roman"/>
                <w:b/>
                <w:bCs/>
                <w:sz w:val="22"/>
                <w:szCs w:val="22"/>
                <w:lang w:eastAsia="en-US"/>
              </w:rPr>
            </w:pPr>
          </w:p>
        </w:tc>
        <w:tc>
          <w:tcPr>
            <w:tcW w:w="3021" w:type="dxa"/>
          </w:tcPr>
          <w:p w:rsidR="00F10AAE" w:rsidRDefault="00F10AAE" w:rsidP="00053804">
            <w:pPr>
              <w:numPr>
                <w:ilvl w:val="0"/>
                <w:numId w:val="76"/>
              </w:numPr>
              <w:spacing w:line="256" w:lineRule="auto"/>
              <w:rPr>
                <w:b/>
                <w:bCs/>
                <w:sz w:val="22"/>
                <w:szCs w:val="22"/>
                <w:lang w:eastAsia="en-US"/>
              </w:rPr>
            </w:pPr>
            <w:r>
              <w:rPr>
                <w:b/>
                <w:bCs/>
                <w:sz w:val="22"/>
                <w:szCs w:val="22"/>
                <w:lang w:eastAsia="en-US"/>
              </w:rPr>
              <w:lastRenderedPageBreak/>
              <w:t>Rozumí jednoduchým instrukcím, otázkám a adekvátně na ně reaguje</w:t>
            </w:r>
          </w:p>
        </w:tc>
        <w:tc>
          <w:tcPr>
            <w:tcW w:w="3301" w:type="dxa"/>
          </w:tcPr>
          <w:p w:rsidR="00F10AAE" w:rsidRDefault="00F10AAE" w:rsidP="00053804">
            <w:pPr>
              <w:numPr>
                <w:ilvl w:val="0"/>
                <w:numId w:val="77"/>
              </w:numPr>
              <w:spacing w:line="256" w:lineRule="auto"/>
              <w:rPr>
                <w:b/>
                <w:bCs/>
                <w:sz w:val="22"/>
                <w:szCs w:val="22"/>
                <w:lang w:eastAsia="en-US"/>
              </w:rPr>
            </w:pPr>
            <w:r>
              <w:rPr>
                <w:b/>
                <w:bCs/>
                <w:sz w:val="22"/>
                <w:szCs w:val="22"/>
                <w:lang w:eastAsia="en-US"/>
              </w:rPr>
              <w:t>Pokyny učitele, pozdravy, otázky týkající se osvojovaných témat</w:t>
            </w:r>
          </w:p>
        </w:tc>
      </w:tr>
      <w:tr w:rsidR="00F10AAE" w:rsidRPr="00071478">
        <w:trPr>
          <w:jc w:val="center"/>
        </w:trPr>
        <w:tc>
          <w:tcPr>
            <w:tcW w:w="3029" w:type="dxa"/>
          </w:tcPr>
          <w:p w:rsidR="00F10AAE" w:rsidRPr="00071478" w:rsidRDefault="00F10AAE" w:rsidP="00874720">
            <w:pPr>
              <w:pStyle w:val="Default"/>
              <w:spacing w:line="256" w:lineRule="auto"/>
              <w:rPr>
                <w:rFonts w:ascii="Times New Roman" w:hAnsi="Times New Roman" w:cs="Times New Roman"/>
                <w:sz w:val="22"/>
                <w:szCs w:val="22"/>
                <w:lang w:eastAsia="en-US"/>
              </w:rPr>
            </w:pPr>
            <w:r w:rsidRPr="00071478">
              <w:rPr>
                <w:rFonts w:ascii="Times New Roman" w:hAnsi="Times New Roman" w:cs="Times New Roman"/>
                <w:b/>
                <w:bCs/>
                <w:sz w:val="22"/>
                <w:szCs w:val="22"/>
                <w:highlight w:val="lightGray"/>
                <w:lang w:eastAsia="en-US"/>
              </w:rPr>
              <w:t>AJ-5-1-02</w:t>
            </w:r>
            <w:r w:rsidRPr="00071478">
              <w:rPr>
                <w:rFonts w:ascii="Times New Roman" w:hAnsi="Times New Roman" w:cs="Times New Roman"/>
                <w:b/>
                <w:bCs/>
                <w:sz w:val="22"/>
                <w:szCs w:val="22"/>
                <w:lang w:eastAsia="en-US"/>
              </w:rPr>
              <w:t xml:space="preserve"> rozumí slovům a jednoduchým větám, pokud jsou pronášeny pomalu a zřetelně a týkají se osvojovaných témat, zejména pokud má k dispozici vizuální oporu </w:t>
            </w:r>
          </w:p>
          <w:p w:rsidR="00F10AAE" w:rsidRPr="00071478" w:rsidRDefault="00F10AAE" w:rsidP="00874720">
            <w:pPr>
              <w:pStyle w:val="Normlnweb"/>
              <w:spacing w:after="0" w:line="256" w:lineRule="auto"/>
              <w:rPr>
                <w:b/>
                <w:bCs/>
                <w:sz w:val="22"/>
                <w:szCs w:val="22"/>
                <w:lang w:eastAsia="en-US"/>
              </w:rPr>
            </w:pPr>
          </w:p>
        </w:tc>
        <w:tc>
          <w:tcPr>
            <w:tcW w:w="3021" w:type="dxa"/>
          </w:tcPr>
          <w:p w:rsidR="00F10AAE" w:rsidRDefault="00F10AAE" w:rsidP="00053804">
            <w:pPr>
              <w:numPr>
                <w:ilvl w:val="0"/>
                <w:numId w:val="78"/>
              </w:numPr>
              <w:spacing w:line="256" w:lineRule="auto"/>
              <w:rPr>
                <w:b/>
                <w:bCs/>
                <w:sz w:val="22"/>
                <w:szCs w:val="22"/>
                <w:lang w:eastAsia="en-US"/>
              </w:rPr>
            </w:pPr>
            <w:r>
              <w:rPr>
                <w:b/>
                <w:bCs/>
                <w:sz w:val="22"/>
                <w:szCs w:val="22"/>
                <w:lang w:eastAsia="en-US"/>
              </w:rPr>
              <w:t>Rozumí slovům, jednoduchým větám, krátkému textu</w:t>
            </w:r>
          </w:p>
        </w:tc>
        <w:tc>
          <w:tcPr>
            <w:tcW w:w="3301" w:type="dxa"/>
          </w:tcPr>
          <w:p w:rsidR="00F10AAE" w:rsidRDefault="00F10AAE" w:rsidP="00053804">
            <w:pPr>
              <w:numPr>
                <w:ilvl w:val="0"/>
                <w:numId w:val="79"/>
              </w:numPr>
              <w:spacing w:line="256" w:lineRule="auto"/>
              <w:rPr>
                <w:b/>
                <w:bCs/>
                <w:sz w:val="22"/>
                <w:szCs w:val="22"/>
                <w:lang w:eastAsia="en-US"/>
              </w:rPr>
            </w:pPr>
            <w:r>
              <w:rPr>
                <w:b/>
                <w:bCs/>
                <w:sz w:val="22"/>
                <w:szCs w:val="22"/>
                <w:lang w:eastAsia="en-US"/>
              </w:rPr>
              <w:t>Rozhovory, vyprávění, pokyny žáků</w:t>
            </w:r>
          </w:p>
        </w:tc>
      </w:tr>
      <w:tr w:rsidR="00F10AAE" w:rsidRPr="00071478">
        <w:trPr>
          <w:jc w:val="center"/>
        </w:trPr>
        <w:tc>
          <w:tcPr>
            <w:tcW w:w="3029" w:type="dxa"/>
          </w:tcPr>
          <w:p w:rsidR="00F10AAE" w:rsidRDefault="00F10AAE" w:rsidP="00874720">
            <w:pPr>
              <w:spacing w:line="256" w:lineRule="auto"/>
              <w:rPr>
                <w:sz w:val="22"/>
                <w:szCs w:val="22"/>
                <w:lang w:eastAsia="en-US"/>
              </w:rPr>
            </w:pPr>
            <w:r w:rsidRPr="00071478">
              <w:rPr>
                <w:b/>
                <w:bCs/>
                <w:sz w:val="22"/>
                <w:szCs w:val="22"/>
                <w:highlight w:val="lightGray"/>
                <w:lang w:eastAsia="en-US"/>
              </w:rPr>
              <w:t>AJ-5-1-03</w:t>
            </w:r>
            <w:r>
              <w:rPr>
                <w:b/>
                <w:bCs/>
                <w:sz w:val="22"/>
                <w:szCs w:val="22"/>
                <w:lang w:eastAsia="en-US"/>
              </w:rPr>
              <w:t xml:space="preserve"> rozumí jednoduchému poslechovému textu, pokud je pronášen pomalu a zřetelně a má k dispozici vizuální oporu </w:t>
            </w:r>
          </w:p>
          <w:p w:rsidR="00F10AAE" w:rsidRDefault="00F10AAE" w:rsidP="00874720">
            <w:pPr>
              <w:pStyle w:val="Default"/>
              <w:spacing w:line="256" w:lineRule="auto"/>
              <w:rPr>
                <w:rFonts w:cs="Times New Roman"/>
                <w:b/>
                <w:bCs/>
                <w:sz w:val="22"/>
                <w:szCs w:val="22"/>
                <w:lang w:eastAsia="en-US"/>
              </w:rPr>
            </w:pPr>
          </w:p>
        </w:tc>
        <w:tc>
          <w:tcPr>
            <w:tcW w:w="3021" w:type="dxa"/>
          </w:tcPr>
          <w:p w:rsidR="00F10AAE" w:rsidRDefault="00F10AAE" w:rsidP="00053804">
            <w:pPr>
              <w:pStyle w:val="Normlnweb"/>
              <w:numPr>
                <w:ilvl w:val="0"/>
                <w:numId w:val="77"/>
              </w:numPr>
              <w:spacing w:beforeAutospacing="0" w:after="0" w:line="256" w:lineRule="auto"/>
              <w:rPr>
                <w:b/>
                <w:bCs/>
                <w:sz w:val="22"/>
                <w:szCs w:val="22"/>
                <w:lang w:eastAsia="en-US"/>
              </w:rPr>
            </w:pPr>
            <w:r>
              <w:rPr>
                <w:b/>
                <w:bCs/>
                <w:sz w:val="22"/>
                <w:szCs w:val="22"/>
                <w:lang w:eastAsia="en-US"/>
              </w:rPr>
              <w:t xml:space="preserve">Rozumí známým slovům, větám, jednoduché konverzaci, poslechovým záznamům </w:t>
            </w:r>
          </w:p>
        </w:tc>
        <w:tc>
          <w:tcPr>
            <w:tcW w:w="3301" w:type="dxa"/>
          </w:tcPr>
          <w:p w:rsidR="00F10AAE" w:rsidRDefault="00F10AAE" w:rsidP="00053804">
            <w:pPr>
              <w:numPr>
                <w:ilvl w:val="0"/>
                <w:numId w:val="77"/>
              </w:numPr>
              <w:spacing w:line="256" w:lineRule="auto"/>
              <w:jc w:val="both"/>
              <w:rPr>
                <w:b/>
                <w:bCs/>
                <w:sz w:val="22"/>
                <w:szCs w:val="22"/>
                <w:lang w:eastAsia="en-US"/>
              </w:rPr>
            </w:pPr>
            <w:r>
              <w:rPr>
                <w:b/>
                <w:bCs/>
                <w:sz w:val="22"/>
                <w:szCs w:val="22"/>
                <w:lang w:eastAsia="en-US"/>
              </w:rPr>
              <w:t>Texty, písně, říkadla, konverzace</w:t>
            </w:r>
          </w:p>
        </w:tc>
      </w:tr>
    </w:tbl>
    <w:p w:rsidR="00F10AAE" w:rsidRDefault="00F10AAE" w:rsidP="00CA655E">
      <w:pPr>
        <w:rPr>
          <w:b/>
          <w:bCs/>
          <w:sz w:val="24"/>
          <w:szCs w:val="24"/>
        </w:rPr>
      </w:pPr>
    </w:p>
    <w:p w:rsidR="00F10AAE" w:rsidRPr="000E3604" w:rsidRDefault="00F10AAE" w:rsidP="00CA655E">
      <w:pPr>
        <w:rPr>
          <w:sz w:val="24"/>
          <w:szCs w:val="24"/>
        </w:rPr>
      </w:pPr>
    </w:p>
    <w:p w:rsidR="00F10AAE" w:rsidRPr="000E3604" w:rsidRDefault="00F10AAE" w:rsidP="00CA655E">
      <w:pPr>
        <w:rPr>
          <w:sz w:val="24"/>
          <w:szCs w:val="24"/>
        </w:rPr>
      </w:pPr>
    </w:p>
    <w:p w:rsidR="00F10AAE" w:rsidRDefault="00F10AAE" w:rsidP="00CA655E">
      <w:pPr>
        <w:tabs>
          <w:tab w:val="left" w:pos="1332"/>
        </w:tabs>
        <w:rPr>
          <w:sz w:val="24"/>
          <w:szCs w:val="24"/>
        </w:rPr>
      </w:pPr>
      <w:r>
        <w:rPr>
          <w:sz w:val="24"/>
          <w:szCs w:val="24"/>
        </w:rPr>
        <w:tab/>
      </w:r>
    </w:p>
    <w:p w:rsidR="00F10AAE" w:rsidRPr="000E3604" w:rsidRDefault="00F10AAE" w:rsidP="00CA655E">
      <w:pPr>
        <w:tabs>
          <w:tab w:val="left" w:pos="1332"/>
        </w:tabs>
        <w:rPr>
          <w:b/>
          <w:bCs/>
          <w:sz w:val="28"/>
          <w:szCs w:val="28"/>
        </w:rPr>
      </w:pPr>
      <w:r w:rsidRPr="000E3604">
        <w:rPr>
          <w:b/>
          <w:bCs/>
          <w:sz w:val="28"/>
          <w:szCs w:val="28"/>
        </w:rPr>
        <w:t>Mluvení:</w:t>
      </w:r>
    </w:p>
    <w:p w:rsidR="00F10AAE" w:rsidRDefault="00F10AAE" w:rsidP="00CA655E">
      <w:pPr>
        <w:tabs>
          <w:tab w:val="left" w:pos="1332"/>
        </w:tabs>
        <w:rPr>
          <w:b/>
          <w:bCs/>
          <w:sz w:val="24"/>
          <w:szCs w:val="24"/>
        </w:rPr>
      </w:pPr>
    </w:p>
    <w:tbl>
      <w:tblPr>
        <w:tblW w:w="92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5"/>
        <w:gridCol w:w="3164"/>
      </w:tblGrid>
      <w:tr w:rsidR="00F10AAE" w:rsidRPr="00071478">
        <w:tc>
          <w:tcPr>
            <w:tcW w:w="3020"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 xml:space="preserve">Očekávané výstupy </w:t>
            </w:r>
          </w:p>
          <w:p w:rsidR="00F10AAE" w:rsidRDefault="00F10AAE" w:rsidP="00874720">
            <w:pPr>
              <w:spacing w:line="256" w:lineRule="auto"/>
              <w:jc w:val="both"/>
              <w:rPr>
                <w:b/>
                <w:bCs/>
                <w:sz w:val="24"/>
                <w:szCs w:val="24"/>
                <w:lang w:eastAsia="en-US"/>
              </w:rPr>
            </w:pPr>
          </w:p>
        </w:tc>
        <w:tc>
          <w:tcPr>
            <w:tcW w:w="3025"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Školní výstupy</w:t>
            </w:r>
          </w:p>
        </w:tc>
        <w:tc>
          <w:tcPr>
            <w:tcW w:w="3164"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Obsah učiva</w:t>
            </w:r>
          </w:p>
        </w:tc>
      </w:tr>
      <w:tr w:rsidR="00F10AAE" w:rsidRPr="00071478">
        <w:tc>
          <w:tcPr>
            <w:tcW w:w="3020" w:type="dxa"/>
          </w:tcPr>
          <w:p w:rsidR="00F10AAE" w:rsidRPr="00071478" w:rsidRDefault="00F10AAE" w:rsidP="00874720">
            <w:pPr>
              <w:pStyle w:val="Default"/>
              <w:spacing w:line="256" w:lineRule="auto"/>
              <w:rPr>
                <w:rFonts w:ascii="Times New Roman" w:hAnsi="Times New Roman" w:cs="Times New Roman"/>
                <w:sz w:val="22"/>
                <w:szCs w:val="22"/>
                <w:lang w:eastAsia="en-US"/>
              </w:rPr>
            </w:pPr>
            <w:r w:rsidRPr="00071478">
              <w:rPr>
                <w:rFonts w:ascii="Times New Roman" w:hAnsi="Times New Roman" w:cs="Times New Roman"/>
                <w:b/>
                <w:bCs/>
                <w:sz w:val="22"/>
                <w:szCs w:val="22"/>
                <w:highlight w:val="lightGray"/>
                <w:lang w:eastAsia="en-US"/>
              </w:rPr>
              <w:t>AJ-5-2-01</w:t>
            </w:r>
            <w:r w:rsidRPr="00071478">
              <w:rPr>
                <w:rFonts w:ascii="Times New Roman" w:hAnsi="Times New Roman" w:cs="Times New Roman"/>
                <w:b/>
                <w:bCs/>
                <w:sz w:val="22"/>
                <w:szCs w:val="22"/>
                <w:lang w:eastAsia="en-US"/>
              </w:rPr>
              <w:t xml:space="preserve"> se zapojí do jednoduchých rozhovorů </w:t>
            </w:r>
          </w:p>
          <w:p w:rsidR="00F10AAE" w:rsidRPr="00071478" w:rsidRDefault="00F10AAE" w:rsidP="00874720">
            <w:pPr>
              <w:pStyle w:val="Default"/>
              <w:spacing w:line="256" w:lineRule="auto"/>
              <w:rPr>
                <w:rFonts w:ascii="Times New Roman" w:hAnsi="Times New Roman" w:cs="Times New Roman"/>
                <w:b/>
                <w:bCs/>
                <w:sz w:val="22"/>
                <w:szCs w:val="22"/>
                <w:lang w:eastAsia="en-US"/>
              </w:rPr>
            </w:pPr>
          </w:p>
        </w:tc>
        <w:tc>
          <w:tcPr>
            <w:tcW w:w="3025" w:type="dxa"/>
          </w:tcPr>
          <w:p w:rsidR="00F10AAE" w:rsidRDefault="00F10AAE" w:rsidP="00053804">
            <w:pPr>
              <w:numPr>
                <w:ilvl w:val="0"/>
                <w:numId w:val="76"/>
              </w:numPr>
              <w:spacing w:line="256" w:lineRule="auto"/>
              <w:rPr>
                <w:b/>
                <w:bCs/>
                <w:sz w:val="22"/>
                <w:szCs w:val="22"/>
                <w:lang w:eastAsia="en-US"/>
              </w:rPr>
            </w:pPr>
            <w:r>
              <w:rPr>
                <w:b/>
                <w:bCs/>
                <w:sz w:val="22"/>
                <w:szCs w:val="22"/>
                <w:lang w:eastAsia="en-US"/>
              </w:rPr>
              <w:t>Pozdraví a rozloučí se s dospělým a kamarádem, vyměňuje si osobní údaje (jméno, věk, pocity)</w:t>
            </w:r>
          </w:p>
          <w:p w:rsidR="00F10AAE" w:rsidRDefault="00F10AAE" w:rsidP="00874720">
            <w:pPr>
              <w:spacing w:line="256" w:lineRule="auto"/>
              <w:ind w:left="360"/>
              <w:rPr>
                <w:b/>
                <w:bCs/>
                <w:sz w:val="22"/>
                <w:szCs w:val="22"/>
                <w:lang w:eastAsia="en-US"/>
              </w:rPr>
            </w:pPr>
          </w:p>
          <w:p w:rsidR="00F10AAE" w:rsidRDefault="00F10AAE" w:rsidP="00874720">
            <w:pPr>
              <w:spacing w:line="256" w:lineRule="auto"/>
              <w:ind w:left="360"/>
              <w:rPr>
                <w:b/>
                <w:bCs/>
                <w:sz w:val="22"/>
                <w:szCs w:val="22"/>
                <w:lang w:eastAsia="en-US"/>
              </w:rPr>
            </w:pPr>
          </w:p>
          <w:p w:rsidR="00F10AAE" w:rsidRDefault="00F10AAE" w:rsidP="00874720">
            <w:pPr>
              <w:spacing w:line="256" w:lineRule="auto"/>
              <w:rPr>
                <w:b/>
                <w:bCs/>
                <w:sz w:val="22"/>
                <w:szCs w:val="22"/>
                <w:lang w:eastAsia="en-US"/>
              </w:rPr>
            </w:pPr>
          </w:p>
          <w:p w:rsidR="00F10AAE" w:rsidRDefault="00F10AAE" w:rsidP="00874720">
            <w:pPr>
              <w:spacing w:line="256" w:lineRule="auto"/>
              <w:ind w:left="360"/>
              <w:rPr>
                <w:b/>
                <w:bCs/>
                <w:sz w:val="22"/>
                <w:szCs w:val="22"/>
                <w:lang w:eastAsia="en-US"/>
              </w:rPr>
            </w:pPr>
          </w:p>
          <w:p w:rsidR="00F10AAE" w:rsidRDefault="00F10AAE" w:rsidP="00053804">
            <w:pPr>
              <w:numPr>
                <w:ilvl w:val="0"/>
                <w:numId w:val="76"/>
              </w:numPr>
              <w:spacing w:line="256" w:lineRule="auto"/>
              <w:rPr>
                <w:b/>
                <w:bCs/>
                <w:sz w:val="22"/>
                <w:szCs w:val="22"/>
                <w:lang w:eastAsia="en-US"/>
              </w:rPr>
            </w:pPr>
            <w:r>
              <w:rPr>
                <w:b/>
                <w:bCs/>
                <w:sz w:val="22"/>
                <w:szCs w:val="22"/>
                <w:lang w:eastAsia="en-US"/>
              </w:rPr>
              <w:t>Zeptá se, z jaké země pochází partner</w:t>
            </w:r>
          </w:p>
          <w:p w:rsidR="00F10AAE" w:rsidRDefault="00F10AAE" w:rsidP="00053804">
            <w:pPr>
              <w:numPr>
                <w:ilvl w:val="0"/>
                <w:numId w:val="76"/>
              </w:numPr>
              <w:spacing w:line="256" w:lineRule="auto"/>
              <w:rPr>
                <w:b/>
                <w:bCs/>
                <w:sz w:val="22"/>
                <w:szCs w:val="22"/>
                <w:lang w:eastAsia="en-US"/>
              </w:rPr>
            </w:pPr>
            <w:r>
              <w:rPr>
                <w:b/>
                <w:bCs/>
                <w:sz w:val="22"/>
                <w:szCs w:val="22"/>
                <w:lang w:eastAsia="en-US"/>
              </w:rPr>
              <w:t>Odpoví, z jaké země pochází</w:t>
            </w:r>
          </w:p>
        </w:tc>
        <w:tc>
          <w:tcPr>
            <w:tcW w:w="3164" w:type="dxa"/>
          </w:tcPr>
          <w:p w:rsidR="00F10AAE" w:rsidRDefault="00F10AAE" w:rsidP="00053804">
            <w:pPr>
              <w:numPr>
                <w:ilvl w:val="0"/>
                <w:numId w:val="77"/>
              </w:numPr>
              <w:spacing w:line="256" w:lineRule="auto"/>
              <w:rPr>
                <w:b/>
                <w:bCs/>
                <w:sz w:val="22"/>
                <w:szCs w:val="22"/>
                <w:lang w:eastAsia="en-US"/>
              </w:rPr>
            </w:pPr>
            <w:r>
              <w:rPr>
                <w:b/>
                <w:bCs/>
                <w:sz w:val="22"/>
                <w:szCs w:val="22"/>
                <w:lang w:eastAsia="en-US"/>
              </w:rPr>
              <w:t xml:space="preserve">Pozdravy, představování se </w:t>
            </w: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Rozhovory k osvojovaným tématům</w:t>
            </w: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Zdvořilé žádosti a odpovědi na ně</w:t>
            </w:r>
          </w:p>
          <w:p w:rsidR="00F10AAE" w:rsidRDefault="00F10AAE" w:rsidP="00874720">
            <w:pPr>
              <w:pStyle w:val="Odstavecseseznamem"/>
              <w:spacing w:line="256" w:lineRule="auto"/>
              <w:ind w:left="360"/>
              <w:rPr>
                <w:b/>
                <w:bCs/>
                <w:sz w:val="22"/>
                <w:szCs w:val="22"/>
                <w:lang w:eastAsia="en-US"/>
              </w:rPr>
            </w:pP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Zeměpisné údaje – státy, světadíly</w:t>
            </w:r>
          </w:p>
        </w:tc>
      </w:tr>
      <w:tr w:rsidR="00F10AAE" w:rsidRPr="00071478">
        <w:tc>
          <w:tcPr>
            <w:tcW w:w="3020" w:type="dxa"/>
          </w:tcPr>
          <w:p w:rsidR="00F10AAE" w:rsidRPr="00071478" w:rsidRDefault="00F10AAE" w:rsidP="00874720">
            <w:pPr>
              <w:pStyle w:val="Default"/>
              <w:spacing w:line="256" w:lineRule="auto"/>
              <w:rPr>
                <w:rFonts w:ascii="Times New Roman" w:hAnsi="Times New Roman" w:cs="Times New Roman"/>
                <w:sz w:val="22"/>
                <w:szCs w:val="22"/>
                <w:lang w:eastAsia="en-US"/>
              </w:rPr>
            </w:pPr>
            <w:r w:rsidRPr="00071478">
              <w:rPr>
                <w:rFonts w:ascii="Times New Roman" w:hAnsi="Times New Roman" w:cs="Times New Roman"/>
                <w:b/>
                <w:bCs/>
                <w:sz w:val="22"/>
                <w:szCs w:val="22"/>
                <w:highlight w:val="lightGray"/>
                <w:lang w:eastAsia="en-US"/>
              </w:rPr>
              <w:t>AJ-5-2-02</w:t>
            </w:r>
            <w:r w:rsidRPr="00071478">
              <w:rPr>
                <w:rFonts w:ascii="Times New Roman" w:hAnsi="Times New Roman" w:cs="Times New Roman"/>
                <w:b/>
                <w:bCs/>
                <w:sz w:val="22"/>
                <w:szCs w:val="22"/>
                <w:lang w:eastAsia="en-US"/>
              </w:rPr>
              <w:t xml:space="preserve"> sdělí jednoduchým způsobem základní informace týkající se jeho samotného, rodiny, školy, volného času a dalších osvojovaných témat </w:t>
            </w:r>
          </w:p>
          <w:p w:rsidR="00F10AAE" w:rsidRPr="00071478" w:rsidRDefault="00F10AAE" w:rsidP="00874720">
            <w:pPr>
              <w:pStyle w:val="Normlnweb"/>
              <w:spacing w:after="0" w:line="256" w:lineRule="auto"/>
              <w:rPr>
                <w:b/>
                <w:bCs/>
                <w:sz w:val="22"/>
                <w:szCs w:val="22"/>
                <w:lang w:eastAsia="en-US"/>
              </w:rPr>
            </w:pPr>
          </w:p>
        </w:tc>
        <w:tc>
          <w:tcPr>
            <w:tcW w:w="3025" w:type="dxa"/>
          </w:tcPr>
          <w:p w:rsidR="00F10AAE" w:rsidRDefault="00F10AAE" w:rsidP="00053804">
            <w:pPr>
              <w:numPr>
                <w:ilvl w:val="0"/>
                <w:numId w:val="78"/>
              </w:numPr>
              <w:spacing w:line="256" w:lineRule="auto"/>
              <w:rPr>
                <w:b/>
                <w:bCs/>
                <w:sz w:val="22"/>
                <w:szCs w:val="22"/>
                <w:lang w:eastAsia="en-US"/>
              </w:rPr>
            </w:pPr>
            <w:r>
              <w:rPr>
                <w:b/>
                <w:bCs/>
                <w:sz w:val="22"/>
                <w:szCs w:val="22"/>
                <w:lang w:eastAsia="en-US"/>
              </w:rPr>
              <w:t>Recituje říkanky, básně a zpívá písně se vztahem k osvojovaným tématům, dramatizuje pohádku</w:t>
            </w:r>
          </w:p>
          <w:p w:rsidR="00F10AAE" w:rsidRDefault="00F10AAE" w:rsidP="00053804">
            <w:pPr>
              <w:numPr>
                <w:ilvl w:val="0"/>
                <w:numId w:val="78"/>
              </w:numPr>
              <w:spacing w:line="256" w:lineRule="auto"/>
              <w:rPr>
                <w:b/>
                <w:bCs/>
                <w:sz w:val="22"/>
                <w:szCs w:val="22"/>
                <w:lang w:eastAsia="en-US"/>
              </w:rPr>
            </w:pPr>
            <w:r>
              <w:rPr>
                <w:b/>
                <w:bCs/>
                <w:sz w:val="22"/>
                <w:szCs w:val="22"/>
                <w:lang w:eastAsia="en-US"/>
              </w:rPr>
              <w:t>Zjistí odlišnosti anglické a české školy</w:t>
            </w:r>
          </w:p>
          <w:p w:rsidR="00F10AAE" w:rsidRDefault="00F10AAE" w:rsidP="00053804">
            <w:pPr>
              <w:numPr>
                <w:ilvl w:val="0"/>
                <w:numId w:val="78"/>
              </w:numPr>
              <w:spacing w:line="256" w:lineRule="auto"/>
              <w:rPr>
                <w:b/>
                <w:bCs/>
                <w:sz w:val="22"/>
                <w:szCs w:val="22"/>
                <w:lang w:eastAsia="en-US"/>
              </w:rPr>
            </w:pPr>
            <w:r>
              <w:rPr>
                <w:b/>
                <w:bCs/>
                <w:sz w:val="22"/>
                <w:szCs w:val="22"/>
                <w:lang w:eastAsia="en-US"/>
              </w:rPr>
              <w:t>Zdvořile požádá o školní pomůcku, poděkuje</w:t>
            </w:r>
          </w:p>
          <w:p w:rsidR="00F10AAE" w:rsidRDefault="00F10AAE" w:rsidP="00053804">
            <w:pPr>
              <w:numPr>
                <w:ilvl w:val="0"/>
                <w:numId w:val="78"/>
              </w:numPr>
              <w:spacing w:line="256" w:lineRule="auto"/>
              <w:rPr>
                <w:b/>
                <w:bCs/>
                <w:sz w:val="22"/>
                <w:szCs w:val="22"/>
                <w:lang w:eastAsia="en-US"/>
              </w:rPr>
            </w:pPr>
            <w:r>
              <w:rPr>
                <w:b/>
                <w:bCs/>
                <w:sz w:val="22"/>
                <w:szCs w:val="22"/>
                <w:lang w:eastAsia="en-US"/>
              </w:rPr>
              <w:t>Kategorizuje nábytek a zvířata dle velikosti a barvy</w:t>
            </w:r>
          </w:p>
          <w:p w:rsidR="00F10AAE" w:rsidRDefault="00F10AAE" w:rsidP="00053804">
            <w:pPr>
              <w:numPr>
                <w:ilvl w:val="0"/>
                <w:numId w:val="78"/>
              </w:numPr>
              <w:spacing w:line="256" w:lineRule="auto"/>
              <w:rPr>
                <w:b/>
                <w:bCs/>
                <w:sz w:val="22"/>
                <w:szCs w:val="22"/>
                <w:lang w:eastAsia="en-US"/>
              </w:rPr>
            </w:pPr>
            <w:r>
              <w:rPr>
                <w:b/>
                <w:bCs/>
                <w:sz w:val="22"/>
                <w:szCs w:val="22"/>
                <w:lang w:eastAsia="en-US"/>
              </w:rPr>
              <w:t>Přivlastňuje věci osobám</w:t>
            </w:r>
          </w:p>
          <w:p w:rsidR="00F10AAE" w:rsidRDefault="00F10AAE" w:rsidP="00053804">
            <w:pPr>
              <w:numPr>
                <w:ilvl w:val="0"/>
                <w:numId w:val="78"/>
              </w:numPr>
              <w:spacing w:line="256" w:lineRule="auto"/>
              <w:rPr>
                <w:b/>
                <w:bCs/>
                <w:sz w:val="22"/>
                <w:szCs w:val="22"/>
                <w:lang w:eastAsia="en-US"/>
              </w:rPr>
            </w:pPr>
            <w:r>
              <w:rPr>
                <w:b/>
                <w:bCs/>
                <w:sz w:val="22"/>
                <w:szCs w:val="22"/>
                <w:lang w:eastAsia="en-US"/>
              </w:rPr>
              <w:lastRenderedPageBreak/>
              <w:t>Vyjádří oblíbenost určitého jídla, rozlišuje i/racionální potraviny</w:t>
            </w:r>
          </w:p>
          <w:p w:rsidR="00F10AAE" w:rsidRDefault="00F10AAE" w:rsidP="00053804">
            <w:pPr>
              <w:numPr>
                <w:ilvl w:val="0"/>
                <w:numId w:val="78"/>
              </w:numPr>
              <w:spacing w:line="256" w:lineRule="auto"/>
              <w:rPr>
                <w:b/>
                <w:bCs/>
                <w:sz w:val="22"/>
                <w:szCs w:val="22"/>
                <w:lang w:eastAsia="en-US"/>
              </w:rPr>
            </w:pPr>
            <w:r>
              <w:rPr>
                <w:b/>
                <w:bCs/>
                <w:sz w:val="22"/>
                <w:szCs w:val="22"/>
                <w:lang w:eastAsia="en-US"/>
              </w:rPr>
              <w:t>Lokalizuje oblíbené předměty</w:t>
            </w:r>
          </w:p>
          <w:p w:rsidR="00F10AAE" w:rsidRDefault="00F10AAE" w:rsidP="00874720">
            <w:pPr>
              <w:spacing w:line="256" w:lineRule="auto"/>
              <w:ind w:left="360"/>
              <w:rPr>
                <w:b/>
                <w:bCs/>
                <w:sz w:val="22"/>
                <w:szCs w:val="22"/>
                <w:lang w:eastAsia="en-US"/>
              </w:rPr>
            </w:pPr>
          </w:p>
          <w:p w:rsidR="00F10AAE" w:rsidRDefault="00F10AAE" w:rsidP="00053804">
            <w:pPr>
              <w:numPr>
                <w:ilvl w:val="0"/>
                <w:numId w:val="78"/>
              </w:numPr>
              <w:spacing w:line="256" w:lineRule="auto"/>
              <w:rPr>
                <w:b/>
                <w:bCs/>
                <w:sz w:val="22"/>
                <w:szCs w:val="22"/>
                <w:lang w:eastAsia="en-US"/>
              </w:rPr>
            </w:pPr>
            <w:r>
              <w:rPr>
                <w:b/>
                <w:bCs/>
                <w:sz w:val="22"/>
                <w:szCs w:val="22"/>
                <w:lang w:eastAsia="en-US"/>
              </w:rPr>
              <w:t>Vyjmenuje dny v týdnu, měsíce, roční období</w:t>
            </w:r>
          </w:p>
          <w:p w:rsidR="00F10AAE" w:rsidRDefault="00F10AAE" w:rsidP="00053804">
            <w:pPr>
              <w:numPr>
                <w:ilvl w:val="0"/>
                <w:numId w:val="78"/>
              </w:numPr>
              <w:spacing w:line="256" w:lineRule="auto"/>
              <w:rPr>
                <w:b/>
                <w:bCs/>
                <w:sz w:val="22"/>
                <w:szCs w:val="22"/>
                <w:lang w:eastAsia="en-US"/>
              </w:rPr>
            </w:pPr>
            <w:r>
              <w:rPr>
                <w:b/>
                <w:bCs/>
                <w:sz w:val="22"/>
                <w:szCs w:val="22"/>
                <w:lang w:eastAsia="en-US"/>
              </w:rPr>
              <w:t>Vyjádří, na jaký nástroj umí hrát (i jiný člověk)</w:t>
            </w:r>
          </w:p>
          <w:p w:rsidR="00F10AAE" w:rsidRDefault="00F10AAE" w:rsidP="00053804">
            <w:pPr>
              <w:numPr>
                <w:ilvl w:val="0"/>
                <w:numId w:val="78"/>
              </w:numPr>
              <w:spacing w:line="256" w:lineRule="auto"/>
              <w:rPr>
                <w:b/>
                <w:bCs/>
                <w:sz w:val="22"/>
                <w:szCs w:val="22"/>
                <w:lang w:eastAsia="en-US"/>
              </w:rPr>
            </w:pPr>
            <w:r>
              <w:rPr>
                <w:b/>
                <w:bCs/>
                <w:sz w:val="22"/>
                <w:szCs w:val="22"/>
                <w:lang w:eastAsia="en-US"/>
              </w:rPr>
              <w:t>Vyjádří, jaký sport provozuje</w:t>
            </w:r>
          </w:p>
          <w:p w:rsidR="00F10AAE" w:rsidRDefault="00F10AAE" w:rsidP="00053804">
            <w:pPr>
              <w:numPr>
                <w:ilvl w:val="0"/>
                <w:numId w:val="78"/>
              </w:numPr>
              <w:spacing w:line="256" w:lineRule="auto"/>
              <w:rPr>
                <w:b/>
                <w:bCs/>
                <w:sz w:val="22"/>
                <w:szCs w:val="22"/>
                <w:lang w:eastAsia="en-US"/>
              </w:rPr>
            </w:pPr>
            <w:r>
              <w:rPr>
                <w:b/>
                <w:bCs/>
                <w:sz w:val="22"/>
                <w:szCs w:val="22"/>
                <w:lang w:eastAsia="en-US"/>
              </w:rPr>
              <w:t>Popíše dům, vyjmenuje místnosti v domě, mluví o umístění věci</w:t>
            </w:r>
          </w:p>
          <w:p w:rsidR="00F10AAE" w:rsidRDefault="00F10AAE" w:rsidP="00053804">
            <w:pPr>
              <w:numPr>
                <w:ilvl w:val="0"/>
                <w:numId w:val="78"/>
              </w:numPr>
              <w:spacing w:line="256" w:lineRule="auto"/>
              <w:rPr>
                <w:b/>
                <w:bCs/>
                <w:sz w:val="22"/>
                <w:szCs w:val="22"/>
                <w:lang w:eastAsia="en-US"/>
              </w:rPr>
            </w:pPr>
            <w:r>
              <w:rPr>
                <w:b/>
                <w:bCs/>
                <w:sz w:val="22"/>
                <w:szCs w:val="22"/>
                <w:lang w:eastAsia="en-US"/>
              </w:rPr>
              <w:t>Radí, jak být zdravý</w:t>
            </w:r>
          </w:p>
          <w:p w:rsidR="00F10AAE" w:rsidRDefault="00F10AAE" w:rsidP="00053804">
            <w:pPr>
              <w:numPr>
                <w:ilvl w:val="0"/>
                <w:numId w:val="78"/>
              </w:numPr>
              <w:spacing w:line="256" w:lineRule="auto"/>
              <w:rPr>
                <w:b/>
                <w:bCs/>
                <w:sz w:val="22"/>
                <w:szCs w:val="22"/>
                <w:lang w:eastAsia="en-US"/>
              </w:rPr>
            </w:pPr>
            <w:r>
              <w:rPr>
                <w:b/>
                <w:bCs/>
                <w:sz w:val="22"/>
                <w:szCs w:val="22"/>
                <w:lang w:eastAsia="en-US"/>
              </w:rPr>
              <w:t xml:space="preserve">Zeptá se na cestu, </w:t>
            </w:r>
          </w:p>
          <w:p w:rsidR="00F10AAE" w:rsidRDefault="00F10AAE" w:rsidP="00874720">
            <w:pPr>
              <w:spacing w:line="256" w:lineRule="auto"/>
              <w:ind w:left="360"/>
              <w:rPr>
                <w:b/>
                <w:bCs/>
                <w:sz w:val="22"/>
                <w:szCs w:val="22"/>
                <w:lang w:eastAsia="en-US"/>
              </w:rPr>
            </w:pPr>
            <w:r>
              <w:rPr>
                <w:b/>
                <w:bCs/>
                <w:sz w:val="22"/>
                <w:szCs w:val="22"/>
                <w:lang w:eastAsia="en-US"/>
              </w:rPr>
              <w:t xml:space="preserve">popíše cestu, </w:t>
            </w:r>
          </w:p>
          <w:p w:rsidR="00F10AAE" w:rsidRDefault="00F10AAE" w:rsidP="00874720">
            <w:pPr>
              <w:spacing w:line="256" w:lineRule="auto"/>
              <w:ind w:left="360"/>
              <w:rPr>
                <w:b/>
                <w:bCs/>
                <w:sz w:val="22"/>
                <w:szCs w:val="22"/>
                <w:lang w:eastAsia="en-US"/>
              </w:rPr>
            </w:pPr>
            <w:r>
              <w:rPr>
                <w:b/>
                <w:bCs/>
                <w:sz w:val="22"/>
                <w:szCs w:val="22"/>
                <w:lang w:eastAsia="en-US"/>
              </w:rPr>
              <w:t>zjistí polohu míst ve městě</w:t>
            </w:r>
          </w:p>
          <w:p w:rsidR="00F10AAE" w:rsidRPr="000E3604" w:rsidRDefault="00F10AAE" w:rsidP="00053804">
            <w:pPr>
              <w:numPr>
                <w:ilvl w:val="0"/>
                <w:numId w:val="78"/>
              </w:numPr>
              <w:spacing w:line="256" w:lineRule="auto"/>
              <w:rPr>
                <w:b/>
                <w:bCs/>
                <w:sz w:val="22"/>
                <w:szCs w:val="22"/>
                <w:lang w:eastAsia="en-US"/>
              </w:rPr>
            </w:pPr>
            <w:r>
              <w:rPr>
                <w:b/>
                <w:bCs/>
                <w:sz w:val="22"/>
                <w:szCs w:val="22"/>
                <w:lang w:eastAsia="en-US"/>
              </w:rPr>
              <w:t>Popíše, co právě dělá o dovolené</w:t>
            </w:r>
          </w:p>
        </w:tc>
        <w:tc>
          <w:tcPr>
            <w:tcW w:w="3164" w:type="dxa"/>
          </w:tcPr>
          <w:p w:rsidR="00F10AAE" w:rsidRDefault="00F10AAE" w:rsidP="00053804">
            <w:pPr>
              <w:numPr>
                <w:ilvl w:val="0"/>
                <w:numId w:val="79"/>
              </w:numPr>
              <w:spacing w:line="256" w:lineRule="auto"/>
              <w:rPr>
                <w:b/>
                <w:bCs/>
                <w:sz w:val="22"/>
                <w:szCs w:val="22"/>
                <w:lang w:eastAsia="en-US"/>
              </w:rPr>
            </w:pPr>
            <w:r>
              <w:rPr>
                <w:b/>
                <w:bCs/>
                <w:sz w:val="22"/>
                <w:szCs w:val="22"/>
                <w:lang w:eastAsia="en-US"/>
              </w:rPr>
              <w:lastRenderedPageBreak/>
              <w:t>Říkanky, básně, písně, pohádky se vztahem k osvojovaným tématům</w:t>
            </w: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Škola</w:t>
            </w:r>
          </w:p>
          <w:p w:rsidR="00F10AAE" w:rsidRDefault="00F10AAE" w:rsidP="00874720">
            <w:pPr>
              <w:spacing w:line="256" w:lineRule="auto"/>
              <w:rPr>
                <w:b/>
                <w:bCs/>
                <w:sz w:val="22"/>
                <w:szCs w:val="22"/>
                <w:lang w:eastAsia="en-US"/>
              </w:rPr>
            </w:pP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Žádost, poděkování</w:t>
            </w: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Nábytek v domě</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Zvířata – Safari, ZOO</w:t>
            </w:r>
          </w:p>
          <w:p w:rsidR="00F10AAE" w:rsidRDefault="00F10AAE" w:rsidP="00874720">
            <w:pPr>
              <w:spacing w:line="256" w:lineRule="auto"/>
              <w:ind w:left="360"/>
              <w:rPr>
                <w:b/>
                <w:bCs/>
                <w:sz w:val="22"/>
                <w:szCs w:val="22"/>
                <w:lang w:eastAsia="en-US"/>
              </w:rPr>
            </w:pPr>
            <w:r>
              <w:rPr>
                <w:b/>
                <w:bCs/>
                <w:sz w:val="22"/>
                <w:szCs w:val="22"/>
                <w:lang w:eastAsia="en-US"/>
              </w:rPr>
              <w:t>(„tam je, jsou“)</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lastRenderedPageBreak/>
              <w:t>Přivlastňovací zájmena</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Zdravý životní styl</w:t>
            </w:r>
          </w:p>
          <w:p w:rsidR="00F10AAE" w:rsidRDefault="00F10AAE" w:rsidP="00874720">
            <w:pPr>
              <w:spacing w:line="256" w:lineRule="auto"/>
              <w:rPr>
                <w:b/>
                <w:bCs/>
                <w:sz w:val="22"/>
                <w:szCs w:val="22"/>
                <w:lang w:eastAsia="en-US"/>
              </w:rPr>
            </w:pP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Můj pokoj, oblíbené věci, hračky</w:t>
            </w:r>
          </w:p>
          <w:p w:rsidR="00F10AAE" w:rsidRDefault="00F10AAE" w:rsidP="00874720">
            <w:pPr>
              <w:pStyle w:val="Odstavecseseznamem"/>
              <w:spacing w:line="256" w:lineRule="auto"/>
              <w:ind w:left="360"/>
              <w:rPr>
                <w:b/>
                <w:bCs/>
                <w:sz w:val="22"/>
                <w:szCs w:val="22"/>
                <w:lang w:eastAsia="en-US"/>
              </w:rPr>
            </w:pPr>
            <w:r>
              <w:rPr>
                <w:b/>
                <w:bCs/>
                <w:sz w:val="22"/>
                <w:szCs w:val="22"/>
                <w:lang w:eastAsia="en-US"/>
              </w:rPr>
              <w:t>(„je tam, jsou tam?“)</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Vyjmenuje dny, měsíce, roční období</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Hudba</w:t>
            </w:r>
          </w:p>
          <w:p w:rsidR="00F10AAE" w:rsidRDefault="00F10AAE" w:rsidP="00874720">
            <w:pPr>
              <w:pStyle w:val="Odstavecseseznamem"/>
              <w:spacing w:line="256" w:lineRule="auto"/>
              <w:ind w:left="360"/>
              <w:rPr>
                <w:b/>
                <w:bCs/>
                <w:sz w:val="22"/>
                <w:szCs w:val="22"/>
                <w:lang w:eastAsia="en-US"/>
              </w:rPr>
            </w:pPr>
            <w:r>
              <w:rPr>
                <w:b/>
                <w:bCs/>
                <w:sz w:val="22"/>
                <w:szCs w:val="22"/>
                <w:lang w:eastAsia="en-US"/>
              </w:rPr>
              <w:t>(sloveso moci, umět)</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Sport</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 xml:space="preserve">Čísla </w:t>
            </w:r>
            <w:proofErr w:type="gramStart"/>
            <w:r>
              <w:rPr>
                <w:b/>
                <w:bCs/>
                <w:sz w:val="22"/>
                <w:szCs w:val="22"/>
                <w:lang w:eastAsia="en-US"/>
              </w:rPr>
              <w:t>0 - 100</w:t>
            </w:r>
            <w:proofErr w:type="gramEnd"/>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Dům, místnosti v domě</w:t>
            </w:r>
          </w:p>
          <w:p w:rsidR="00F10AAE" w:rsidRDefault="00F10AAE" w:rsidP="00874720">
            <w:pPr>
              <w:pStyle w:val="Odstavecseseznamem"/>
              <w:spacing w:line="256" w:lineRule="auto"/>
              <w:ind w:left="360"/>
              <w:rPr>
                <w:b/>
                <w:bCs/>
                <w:sz w:val="22"/>
                <w:szCs w:val="22"/>
                <w:lang w:eastAsia="en-US"/>
              </w:rPr>
            </w:pPr>
            <w:r>
              <w:rPr>
                <w:b/>
                <w:bCs/>
                <w:sz w:val="22"/>
                <w:szCs w:val="22"/>
                <w:lang w:eastAsia="en-US"/>
              </w:rPr>
              <w:t xml:space="preserve">předložkové vazby </w:t>
            </w: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U lékaře, nemoci</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Město, budovy ve městě, popis cesty</w:t>
            </w:r>
          </w:p>
          <w:p w:rsidR="00F10AAE" w:rsidRPr="000E3604" w:rsidRDefault="00F10AAE" w:rsidP="00874720">
            <w:pPr>
              <w:pStyle w:val="Odstavecseseznamem"/>
              <w:spacing w:line="256" w:lineRule="auto"/>
              <w:ind w:left="360"/>
              <w:rPr>
                <w:b/>
                <w:bCs/>
                <w:sz w:val="22"/>
                <w:szCs w:val="22"/>
                <w:lang w:eastAsia="en-US"/>
              </w:rPr>
            </w:pPr>
            <w:r>
              <w:rPr>
                <w:b/>
                <w:bCs/>
                <w:sz w:val="22"/>
                <w:szCs w:val="22"/>
                <w:lang w:eastAsia="en-US"/>
              </w:rPr>
              <w:t>předložkové vazby</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Dovolená, prázdniny</w:t>
            </w:r>
          </w:p>
          <w:p w:rsidR="00F10AAE" w:rsidRDefault="00F10AAE" w:rsidP="00874720">
            <w:pPr>
              <w:spacing w:line="256" w:lineRule="auto"/>
              <w:ind w:left="360"/>
              <w:rPr>
                <w:b/>
                <w:bCs/>
                <w:sz w:val="22"/>
                <w:szCs w:val="22"/>
                <w:lang w:eastAsia="en-US"/>
              </w:rPr>
            </w:pPr>
            <w:r>
              <w:rPr>
                <w:b/>
                <w:bCs/>
                <w:sz w:val="22"/>
                <w:szCs w:val="22"/>
                <w:lang w:eastAsia="en-US"/>
              </w:rPr>
              <w:t>(přítomný čas průběhový)</w:t>
            </w:r>
          </w:p>
        </w:tc>
      </w:tr>
      <w:tr w:rsidR="00F10AAE" w:rsidRPr="00071478">
        <w:tc>
          <w:tcPr>
            <w:tcW w:w="3020" w:type="dxa"/>
          </w:tcPr>
          <w:p w:rsidR="00F10AAE" w:rsidRDefault="00F10AAE" w:rsidP="00874720">
            <w:pPr>
              <w:spacing w:line="256" w:lineRule="auto"/>
              <w:rPr>
                <w:b/>
                <w:bCs/>
                <w:sz w:val="22"/>
                <w:szCs w:val="22"/>
                <w:lang w:eastAsia="en-US"/>
              </w:rPr>
            </w:pPr>
            <w:r w:rsidRPr="00071478">
              <w:rPr>
                <w:b/>
                <w:bCs/>
                <w:sz w:val="22"/>
                <w:szCs w:val="22"/>
                <w:highlight w:val="lightGray"/>
                <w:lang w:eastAsia="en-US"/>
              </w:rPr>
              <w:lastRenderedPageBreak/>
              <w:t>AJ-5-2-03</w:t>
            </w:r>
            <w:r>
              <w:rPr>
                <w:b/>
                <w:bCs/>
                <w:sz w:val="22"/>
                <w:szCs w:val="22"/>
                <w:lang w:eastAsia="en-US"/>
              </w:rPr>
              <w:t xml:space="preserve"> odpovídá na jednoduché otázky týkající se jeho samotného, rodiny, školy, volného času a dalších osvojovaných témat a podobné otázky pokládá </w:t>
            </w:r>
          </w:p>
          <w:p w:rsidR="00F10AAE" w:rsidRDefault="00F10AAE" w:rsidP="00874720">
            <w:pPr>
              <w:pStyle w:val="Default"/>
              <w:spacing w:line="256" w:lineRule="auto"/>
              <w:rPr>
                <w:rFonts w:cs="Times New Roman"/>
                <w:b/>
                <w:bCs/>
                <w:sz w:val="22"/>
                <w:szCs w:val="22"/>
                <w:lang w:eastAsia="en-US"/>
              </w:rPr>
            </w:pPr>
          </w:p>
        </w:tc>
        <w:tc>
          <w:tcPr>
            <w:tcW w:w="3025" w:type="dxa"/>
          </w:tcPr>
          <w:p w:rsidR="00F10AAE" w:rsidRDefault="00F10AAE" w:rsidP="00053804">
            <w:pPr>
              <w:pStyle w:val="Normlnweb"/>
              <w:numPr>
                <w:ilvl w:val="0"/>
                <w:numId w:val="77"/>
              </w:numPr>
              <w:spacing w:beforeAutospacing="0" w:after="0" w:line="256" w:lineRule="auto"/>
              <w:rPr>
                <w:b/>
                <w:bCs/>
                <w:sz w:val="22"/>
                <w:szCs w:val="22"/>
                <w:lang w:eastAsia="en-US"/>
              </w:rPr>
            </w:pPr>
            <w:r>
              <w:rPr>
                <w:b/>
                <w:bCs/>
                <w:sz w:val="22"/>
                <w:szCs w:val="22"/>
                <w:lang w:eastAsia="en-US"/>
              </w:rPr>
              <w:t>Vytvoří jednoduchou otázku a odpověď, poskytne požadovanou informaci</w:t>
            </w:r>
          </w:p>
          <w:p w:rsidR="00F10AAE" w:rsidRDefault="00F10AAE" w:rsidP="00874720">
            <w:pPr>
              <w:pStyle w:val="Normlnweb"/>
              <w:spacing w:beforeAutospacing="0" w:after="0" w:line="256" w:lineRule="auto"/>
              <w:ind w:left="360"/>
              <w:rPr>
                <w:b/>
                <w:bCs/>
                <w:sz w:val="22"/>
                <w:szCs w:val="22"/>
                <w:lang w:eastAsia="en-US"/>
              </w:rPr>
            </w:pPr>
          </w:p>
        </w:tc>
        <w:tc>
          <w:tcPr>
            <w:tcW w:w="3164" w:type="dxa"/>
          </w:tcPr>
          <w:p w:rsidR="00F10AAE" w:rsidRDefault="00F10AAE" w:rsidP="00053804">
            <w:pPr>
              <w:pStyle w:val="Odstavecseseznamem"/>
              <w:numPr>
                <w:ilvl w:val="0"/>
                <w:numId w:val="77"/>
              </w:numPr>
              <w:spacing w:line="256" w:lineRule="auto"/>
              <w:jc w:val="both"/>
              <w:rPr>
                <w:b/>
                <w:bCs/>
                <w:sz w:val="22"/>
                <w:szCs w:val="22"/>
                <w:lang w:eastAsia="en-US"/>
              </w:rPr>
            </w:pPr>
            <w:r>
              <w:rPr>
                <w:b/>
                <w:bCs/>
                <w:sz w:val="22"/>
                <w:szCs w:val="22"/>
                <w:lang w:eastAsia="en-US"/>
              </w:rPr>
              <w:t>Věta oznamovací, otázka</w:t>
            </w:r>
          </w:p>
          <w:p w:rsidR="00F10AAE" w:rsidRDefault="00F10AAE" w:rsidP="00874720">
            <w:pPr>
              <w:spacing w:line="256" w:lineRule="auto"/>
              <w:jc w:val="both"/>
              <w:rPr>
                <w:b/>
                <w:bCs/>
                <w:sz w:val="22"/>
                <w:szCs w:val="22"/>
                <w:lang w:eastAsia="en-US"/>
              </w:rPr>
            </w:pPr>
          </w:p>
          <w:p w:rsidR="00F10AAE" w:rsidRDefault="00F10AAE" w:rsidP="00874720">
            <w:pPr>
              <w:spacing w:line="256" w:lineRule="auto"/>
              <w:jc w:val="both"/>
              <w:rPr>
                <w:b/>
                <w:bCs/>
                <w:sz w:val="22"/>
                <w:szCs w:val="22"/>
                <w:lang w:eastAsia="en-US"/>
              </w:rPr>
            </w:pPr>
          </w:p>
        </w:tc>
      </w:tr>
    </w:tbl>
    <w:p w:rsidR="00F10AAE" w:rsidRDefault="00F10AAE" w:rsidP="00CA655E">
      <w:pPr>
        <w:tabs>
          <w:tab w:val="left" w:pos="1332"/>
        </w:tabs>
        <w:rPr>
          <w:b/>
          <w:bCs/>
          <w:sz w:val="24"/>
          <w:szCs w:val="24"/>
        </w:rPr>
      </w:pPr>
    </w:p>
    <w:p w:rsidR="00F10AAE" w:rsidRPr="000E3604" w:rsidRDefault="00F10AAE" w:rsidP="00CA655E">
      <w:pPr>
        <w:tabs>
          <w:tab w:val="left" w:pos="1332"/>
        </w:tabs>
        <w:rPr>
          <w:b/>
          <w:bCs/>
          <w:sz w:val="28"/>
          <w:szCs w:val="28"/>
        </w:rPr>
      </w:pPr>
      <w:r w:rsidRPr="000E3604">
        <w:rPr>
          <w:b/>
          <w:bCs/>
          <w:sz w:val="28"/>
          <w:szCs w:val="28"/>
        </w:rPr>
        <w:t>Čtení s porozuměním:</w:t>
      </w:r>
    </w:p>
    <w:p w:rsidR="00F10AAE" w:rsidRDefault="00F10AAE" w:rsidP="00CA655E">
      <w:pPr>
        <w:tabs>
          <w:tab w:val="left" w:pos="1332"/>
        </w:tabs>
        <w:rPr>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3"/>
        <w:gridCol w:w="3016"/>
      </w:tblGrid>
      <w:tr w:rsidR="00F10AAE" w:rsidRPr="00071478">
        <w:tc>
          <w:tcPr>
            <w:tcW w:w="3115"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 xml:space="preserve">Očekávané výstupy </w:t>
            </w:r>
          </w:p>
          <w:p w:rsidR="00F10AAE" w:rsidRDefault="00F10AAE" w:rsidP="00874720">
            <w:pPr>
              <w:spacing w:line="256" w:lineRule="auto"/>
              <w:jc w:val="both"/>
              <w:rPr>
                <w:b/>
                <w:bCs/>
                <w:sz w:val="24"/>
                <w:szCs w:val="24"/>
                <w:lang w:eastAsia="en-US"/>
              </w:rPr>
            </w:pPr>
          </w:p>
        </w:tc>
        <w:tc>
          <w:tcPr>
            <w:tcW w:w="3091"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Školní výstupy</w:t>
            </w:r>
          </w:p>
        </w:tc>
        <w:tc>
          <w:tcPr>
            <w:tcW w:w="3082"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Obsah učiva</w:t>
            </w:r>
          </w:p>
        </w:tc>
      </w:tr>
      <w:tr w:rsidR="00F10AAE" w:rsidRPr="00071478">
        <w:tc>
          <w:tcPr>
            <w:tcW w:w="3115" w:type="dxa"/>
          </w:tcPr>
          <w:p w:rsidR="00F10AAE" w:rsidRPr="00071478" w:rsidRDefault="00F10AAE" w:rsidP="00874720">
            <w:pPr>
              <w:pStyle w:val="Default"/>
              <w:spacing w:line="256" w:lineRule="auto"/>
              <w:rPr>
                <w:rFonts w:ascii="Times New Roman" w:hAnsi="Times New Roman" w:cs="Times New Roman"/>
                <w:b/>
                <w:bCs/>
                <w:sz w:val="22"/>
                <w:szCs w:val="22"/>
                <w:lang w:eastAsia="en-US"/>
              </w:rPr>
            </w:pPr>
            <w:r w:rsidRPr="00071478">
              <w:rPr>
                <w:rFonts w:ascii="Times New Roman" w:hAnsi="Times New Roman" w:cs="Times New Roman"/>
                <w:b/>
                <w:bCs/>
                <w:sz w:val="22"/>
                <w:szCs w:val="22"/>
                <w:highlight w:val="lightGray"/>
                <w:lang w:eastAsia="en-US"/>
              </w:rPr>
              <w:t>AJ-5-3-01</w:t>
            </w:r>
            <w:r w:rsidRPr="00071478">
              <w:rPr>
                <w:rFonts w:ascii="Times New Roman" w:hAnsi="Times New Roman" w:cs="Times New Roman"/>
                <w:b/>
                <w:bCs/>
                <w:sz w:val="22"/>
                <w:szCs w:val="22"/>
                <w:lang w:eastAsia="en-US"/>
              </w:rPr>
              <w:t xml:space="preserve"> vyhledá potřebnou informaci v jednoduchém textu, který se vztahuje k osvojovaným tématům </w:t>
            </w:r>
          </w:p>
          <w:p w:rsidR="00F10AAE" w:rsidRDefault="00F10AAE" w:rsidP="00874720">
            <w:pPr>
              <w:pStyle w:val="Default"/>
              <w:spacing w:line="256" w:lineRule="auto"/>
              <w:rPr>
                <w:rFonts w:cs="Times New Roman"/>
                <w:b/>
                <w:bCs/>
                <w:sz w:val="22"/>
                <w:szCs w:val="22"/>
                <w:lang w:eastAsia="en-US"/>
              </w:rPr>
            </w:pPr>
          </w:p>
        </w:tc>
        <w:tc>
          <w:tcPr>
            <w:tcW w:w="3091" w:type="dxa"/>
          </w:tcPr>
          <w:p w:rsidR="00F10AAE" w:rsidRDefault="00F10AAE" w:rsidP="00053804">
            <w:pPr>
              <w:numPr>
                <w:ilvl w:val="0"/>
                <w:numId w:val="76"/>
              </w:numPr>
              <w:spacing w:line="256" w:lineRule="auto"/>
              <w:rPr>
                <w:b/>
                <w:bCs/>
                <w:sz w:val="22"/>
                <w:szCs w:val="22"/>
                <w:lang w:eastAsia="en-US"/>
              </w:rPr>
            </w:pPr>
            <w:r>
              <w:rPr>
                <w:b/>
                <w:bCs/>
                <w:sz w:val="22"/>
                <w:szCs w:val="22"/>
                <w:lang w:eastAsia="en-US"/>
              </w:rPr>
              <w:t>Vyhledá v jednoduchém textu informaci, odpoví na otázku</w:t>
            </w:r>
          </w:p>
          <w:p w:rsidR="00F10AAE" w:rsidRDefault="00F10AAE" w:rsidP="00053804">
            <w:pPr>
              <w:numPr>
                <w:ilvl w:val="0"/>
                <w:numId w:val="76"/>
              </w:numPr>
              <w:spacing w:line="256" w:lineRule="auto"/>
              <w:rPr>
                <w:b/>
                <w:bCs/>
                <w:sz w:val="22"/>
                <w:szCs w:val="22"/>
                <w:lang w:eastAsia="en-US"/>
              </w:rPr>
            </w:pPr>
            <w:r>
              <w:rPr>
                <w:b/>
                <w:bCs/>
                <w:sz w:val="22"/>
                <w:szCs w:val="22"/>
                <w:lang w:eastAsia="en-US"/>
              </w:rPr>
              <w:t>Využívá informace zjištěné ve dvojjazyčném kapesním slovníku</w:t>
            </w:r>
          </w:p>
        </w:tc>
        <w:tc>
          <w:tcPr>
            <w:tcW w:w="3082" w:type="dxa"/>
          </w:tcPr>
          <w:p w:rsidR="00F10AAE" w:rsidRDefault="00F10AAE" w:rsidP="00053804">
            <w:pPr>
              <w:numPr>
                <w:ilvl w:val="0"/>
                <w:numId w:val="77"/>
              </w:numPr>
              <w:spacing w:line="256" w:lineRule="auto"/>
              <w:rPr>
                <w:b/>
                <w:bCs/>
                <w:sz w:val="22"/>
                <w:szCs w:val="22"/>
                <w:lang w:eastAsia="en-US"/>
              </w:rPr>
            </w:pPr>
            <w:r>
              <w:rPr>
                <w:b/>
                <w:bCs/>
                <w:sz w:val="22"/>
                <w:szCs w:val="22"/>
                <w:lang w:eastAsia="en-US"/>
              </w:rPr>
              <w:t>Čtení s porozuměním</w:t>
            </w:r>
          </w:p>
          <w:p w:rsidR="00F10AAE" w:rsidRDefault="00F10AAE" w:rsidP="00874720">
            <w:pPr>
              <w:spacing w:line="256" w:lineRule="auto"/>
              <w:rPr>
                <w:b/>
                <w:bCs/>
                <w:sz w:val="22"/>
                <w:szCs w:val="22"/>
                <w:lang w:eastAsia="en-US"/>
              </w:rPr>
            </w:pP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Dvojjazyčný slovník – vyhledávání slov, rozšiřování slovní zásoby</w:t>
            </w:r>
          </w:p>
        </w:tc>
      </w:tr>
      <w:tr w:rsidR="00F10AAE" w:rsidRPr="00071478">
        <w:tc>
          <w:tcPr>
            <w:tcW w:w="3115" w:type="dxa"/>
          </w:tcPr>
          <w:p w:rsidR="00F10AAE" w:rsidRDefault="00F10AAE" w:rsidP="00874720">
            <w:pPr>
              <w:spacing w:line="256" w:lineRule="auto"/>
              <w:rPr>
                <w:b/>
                <w:bCs/>
                <w:sz w:val="24"/>
                <w:szCs w:val="24"/>
                <w:lang w:eastAsia="en-US"/>
              </w:rPr>
            </w:pPr>
            <w:r w:rsidRPr="00071478">
              <w:rPr>
                <w:b/>
                <w:bCs/>
                <w:sz w:val="24"/>
                <w:szCs w:val="24"/>
                <w:highlight w:val="lightGray"/>
                <w:lang w:eastAsia="en-US"/>
              </w:rPr>
              <w:t>AJ-5-3-02</w:t>
            </w:r>
            <w:r>
              <w:rPr>
                <w:b/>
                <w:bCs/>
                <w:sz w:val="24"/>
                <w:szCs w:val="24"/>
                <w:lang w:eastAsia="en-US"/>
              </w:rPr>
              <w:t xml:space="preserve"> rozumí jednoduchým krátkým textům z běžného života, zejména pokud má k dispozici vizuální oporu </w:t>
            </w:r>
          </w:p>
        </w:tc>
        <w:tc>
          <w:tcPr>
            <w:tcW w:w="3091" w:type="dxa"/>
          </w:tcPr>
          <w:p w:rsidR="00F10AAE" w:rsidRDefault="00F10AAE" w:rsidP="00053804">
            <w:pPr>
              <w:numPr>
                <w:ilvl w:val="0"/>
                <w:numId w:val="78"/>
              </w:numPr>
              <w:spacing w:line="256" w:lineRule="auto"/>
              <w:rPr>
                <w:b/>
                <w:bCs/>
                <w:sz w:val="24"/>
                <w:szCs w:val="24"/>
                <w:lang w:eastAsia="en-US"/>
              </w:rPr>
            </w:pPr>
            <w:r>
              <w:rPr>
                <w:b/>
                <w:bCs/>
                <w:sz w:val="24"/>
                <w:szCs w:val="24"/>
                <w:lang w:eastAsia="en-US"/>
              </w:rPr>
              <w:t>Čte a vyslovuje plynule, fonetický správně v rozsahu slovní zásoby, rozumí textu</w:t>
            </w:r>
          </w:p>
          <w:p w:rsidR="00F10AAE" w:rsidRDefault="00F10AAE" w:rsidP="00053804">
            <w:pPr>
              <w:numPr>
                <w:ilvl w:val="0"/>
                <w:numId w:val="78"/>
              </w:numPr>
              <w:spacing w:line="256" w:lineRule="auto"/>
              <w:rPr>
                <w:b/>
                <w:bCs/>
                <w:sz w:val="24"/>
                <w:szCs w:val="24"/>
                <w:lang w:eastAsia="en-US"/>
              </w:rPr>
            </w:pPr>
            <w:r>
              <w:rPr>
                <w:b/>
                <w:bCs/>
                <w:sz w:val="24"/>
                <w:szCs w:val="24"/>
                <w:lang w:eastAsia="en-US"/>
              </w:rPr>
              <w:t>Rozšíří si znalosti slovní zásoby, kulturních odlišností, svátků, tradic</w:t>
            </w:r>
          </w:p>
        </w:tc>
        <w:tc>
          <w:tcPr>
            <w:tcW w:w="3082" w:type="dxa"/>
          </w:tcPr>
          <w:p w:rsidR="00F10AAE" w:rsidRDefault="00F10AAE" w:rsidP="00053804">
            <w:pPr>
              <w:pStyle w:val="Odstavecseseznamem"/>
              <w:numPr>
                <w:ilvl w:val="0"/>
                <w:numId w:val="78"/>
              </w:numPr>
              <w:spacing w:line="256" w:lineRule="auto"/>
              <w:rPr>
                <w:b/>
                <w:bCs/>
                <w:sz w:val="24"/>
                <w:szCs w:val="24"/>
                <w:lang w:eastAsia="en-US"/>
              </w:rPr>
            </w:pPr>
            <w:r>
              <w:rPr>
                <w:b/>
                <w:bCs/>
                <w:sz w:val="24"/>
                <w:szCs w:val="24"/>
                <w:lang w:eastAsia="en-US"/>
              </w:rPr>
              <w:t>Texty v učebnici, časopisech, říkanky, básně, pohádky</w:t>
            </w:r>
          </w:p>
          <w:p w:rsidR="00F10AAE" w:rsidRDefault="00F10AAE" w:rsidP="00874720">
            <w:pPr>
              <w:spacing w:line="256" w:lineRule="auto"/>
              <w:rPr>
                <w:b/>
                <w:bCs/>
                <w:sz w:val="24"/>
                <w:szCs w:val="24"/>
                <w:lang w:eastAsia="en-US"/>
              </w:rPr>
            </w:pPr>
          </w:p>
          <w:p w:rsidR="00F10AAE" w:rsidRDefault="00F10AAE" w:rsidP="00874720">
            <w:pPr>
              <w:spacing w:line="256" w:lineRule="auto"/>
              <w:rPr>
                <w:b/>
                <w:bCs/>
                <w:sz w:val="24"/>
                <w:szCs w:val="24"/>
                <w:lang w:eastAsia="en-US"/>
              </w:rPr>
            </w:pPr>
          </w:p>
          <w:p w:rsidR="00F10AAE" w:rsidRDefault="00F10AAE" w:rsidP="00053804">
            <w:pPr>
              <w:pStyle w:val="Odstavecseseznamem"/>
              <w:numPr>
                <w:ilvl w:val="0"/>
                <w:numId w:val="78"/>
              </w:numPr>
              <w:spacing w:line="256" w:lineRule="auto"/>
              <w:rPr>
                <w:b/>
                <w:bCs/>
                <w:sz w:val="24"/>
                <w:szCs w:val="24"/>
                <w:lang w:eastAsia="en-US"/>
              </w:rPr>
            </w:pPr>
            <w:r>
              <w:rPr>
                <w:b/>
                <w:bCs/>
                <w:sz w:val="24"/>
                <w:szCs w:val="24"/>
                <w:lang w:eastAsia="en-US"/>
              </w:rPr>
              <w:t>Tradice, zvyky, svátky</w:t>
            </w:r>
          </w:p>
          <w:p w:rsidR="00F10AAE" w:rsidRDefault="00F10AAE" w:rsidP="00874720">
            <w:pPr>
              <w:pStyle w:val="Odstavecseseznamem"/>
              <w:spacing w:line="256" w:lineRule="auto"/>
              <w:ind w:left="360"/>
              <w:rPr>
                <w:b/>
                <w:bCs/>
                <w:sz w:val="24"/>
                <w:szCs w:val="24"/>
                <w:lang w:eastAsia="en-US"/>
              </w:rPr>
            </w:pPr>
          </w:p>
        </w:tc>
      </w:tr>
    </w:tbl>
    <w:p w:rsidR="00F10AAE" w:rsidRDefault="00F10AAE" w:rsidP="00CA655E">
      <w:pPr>
        <w:tabs>
          <w:tab w:val="left" w:pos="1332"/>
        </w:tabs>
        <w:rPr>
          <w:b/>
          <w:bCs/>
          <w:sz w:val="24"/>
          <w:szCs w:val="24"/>
        </w:rPr>
      </w:pPr>
    </w:p>
    <w:p w:rsidR="00F10AAE" w:rsidRPr="000E3604" w:rsidRDefault="00F10AAE" w:rsidP="00CA655E">
      <w:pPr>
        <w:rPr>
          <w:b/>
          <w:bCs/>
          <w:sz w:val="28"/>
          <w:szCs w:val="28"/>
        </w:rPr>
      </w:pPr>
      <w:r w:rsidRPr="000E3604">
        <w:rPr>
          <w:b/>
          <w:bCs/>
          <w:sz w:val="28"/>
          <w:szCs w:val="28"/>
        </w:rPr>
        <w:lastRenderedPageBreak/>
        <w:t>Psaní:</w:t>
      </w:r>
    </w:p>
    <w:p w:rsidR="00F10AAE" w:rsidRDefault="00F10AAE" w:rsidP="00CA655E">
      <w:pPr>
        <w:rPr>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3021"/>
        <w:gridCol w:w="3006"/>
      </w:tblGrid>
      <w:tr w:rsidR="00F10AAE" w:rsidRPr="00071478">
        <w:tc>
          <w:tcPr>
            <w:tcW w:w="3115"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Očekávané výstupy</w:t>
            </w:r>
          </w:p>
          <w:p w:rsidR="00F10AAE" w:rsidRDefault="00F10AAE" w:rsidP="00874720">
            <w:pPr>
              <w:spacing w:line="256" w:lineRule="auto"/>
              <w:jc w:val="both"/>
              <w:rPr>
                <w:b/>
                <w:bCs/>
                <w:sz w:val="24"/>
                <w:szCs w:val="24"/>
                <w:lang w:eastAsia="en-US"/>
              </w:rPr>
            </w:pPr>
          </w:p>
        </w:tc>
        <w:tc>
          <w:tcPr>
            <w:tcW w:w="3091"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Školní výstupy</w:t>
            </w:r>
          </w:p>
        </w:tc>
        <w:tc>
          <w:tcPr>
            <w:tcW w:w="3082"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Obsah učiva</w:t>
            </w:r>
          </w:p>
        </w:tc>
      </w:tr>
      <w:tr w:rsidR="00F10AAE" w:rsidRPr="00071478">
        <w:tc>
          <w:tcPr>
            <w:tcW w:w="3115" w:type="dxa"/>
          </w:tcPr>
          <w:p w:rsidR="00F10AAE" w:rsidRPr="00071478" w:rsidRDefault="00F10AAE" w:rsidP="00874720">
            <w:pPr>
              <w:pStyle w:val="Default"/>
              <w:spacing w:line="256" w:lineRule="auto"/>
              <w:rPr>
                <w:rFonts w:ascii="Times New Roman" w:hAnsi="Times New Roman" w:cs="Times New Roman"/>
                <w:b/>
                <w:bCs/>
                <w:sz w:val="22"/>
                <w:szCs w:val="22"/>
                <w:lang w:eastAsia="en-US"/>
              </w:rPr>
            </w:pPr>
            <w:r w:rsidRPr="00071478">
              <w:rPr>
                <w:rFonts w:ascii="Times New Roman" w:hAnsi="Times New Roman" w:cs="Times New Roman"/>
                <w:b/>
                <w:bCs/>
                <w:sz w:val="22"/>
                <w:szCs w:val="22"/>
                <w:highlight w:val="lightGray"/>
                <w:lang w:eastAsia="en-US"/>
              </w:rPr>
              <w:t>AJ-5-4-01</w:t>
            </w:r>
            <w:r w:rsidRPr="00071478">
              <w:rPr>
                <w:rFonts w:ascii="Times New Roman" w:hAnsi="Times New Roman" w:cs="Times New Roman"/>
                <w:b/>
                <w:bCs/>
                <w:sz w:val="22"/>
                <w:szCs w:val="22"/>
                <w:lang w:eastAsia="en-US"/>
              </w:rPr>
              <w:t xml:space="preserve"> napíše krátký text s použitím jednoduchých vět a slovních spojení o sobě, rodině, činnostech a událostech z oblasti svých zájmů a každodenního života </w:t>
            </w:r>
          </w:p>
          <w:p w:rsidR="00F10AAE" w:rsidRDefault="00F10AAE" w:rsidP="00874720">
            <w:pPr>
              <w:pStyle w:val="Default"/>
              <w:spacing w:line="256" w:lineRule="auto"/>
              <w:rPr>
                <w:rFonts w:cs="Times New Roman"/>
                <w:b/>
                <w:bCs/>
                <w:sz w:val="22"/>
                <w:szCs w:val="22"/>
                <w:lang w:eastAsia="en-US"/>
              </w:rPr>
            </w:pPr>
          </w:p>
        </w:tc>
        <w:tc>
          <w:tcPr>
            <w:tcW w:w="3091" w:type="dxa"/>
          </w:tcPr>
          <w:p w:rsidR="00F10AAE" w:rsidRDefault="00F10AAE" w:rsidP="00053804">
            <w:pPr>
              <w:numPr>
                <w:ilvl w:val="0"/>
                <w:numId w:val="76"/>
              </w:numPr>
              <w:spacing w:line="256" w:lineRule="auto"/>
              <w:rPr>
                <w:b/>
                <w:bCs/>
                <w:sz w:val="22"/>
                <w:szCs w:val="22"/>
                <w:lang w:eastAsia="en-US"/>
              </w:rPr>
            </w:pPr>
            <w:r>
              <w:rPr>
                <w:b/>
                <w:bCs/>
                <w:sz w:val="22"/>
                <w:szCs w:val="22"/>
                <w:lang w:eastAsia="en-US"/>
              </w:rPr>
              <w:t>Receptivně i produktivně rozlišuje grafickou a mluvenou podobu slov</w:t>
            </w:r>
          </w:p>
          <w:p w:rsidR="00F10AAE" w:rsidRDefault="00F10AAE" w:rsidP="00053804">
            <w:pPr>
              <w:numPr>
                <w:ilvl w:val="0"/>
                <w:numId w:val="76"/>
              </w:numPr>
              <w:spacing w:line="256" w:lineRule="auto"/>
              <w:rPr>
                <w:b/>
                <w:bCs/>
                <w:sz w:val="22"/>
                <w:szCs w:val="22"/>
                <w:lang w:eastAsia="en-US"/>
              </w:rPr>
            </w:pPr>
            <w:r>
              <w:rPr>
                <w:b/>
                <w:bCs/>
                <w:sz w:val="22"/>
                <w:szCs w:val="22"/>
                <w:lang w:eastAsia="en-US"/>
              </w:rPr>
              <w:t>Sestaví správně jednoduchý písemný text</w:t>
            </w:r>
          </w:p>
        </w:tc>
        <w:tc>
          <w:tcPr>
            <w:tcW w:w="3082" w:type="dxa"/>
          </w:tcPr>
          <w:p w:rsidR="00F10AAE" w:rsidRDefault="00F10AAE" w:rsidP="00053804">
            <w:pPr>
              <w:numPr>
                <w:ilvl w:val="0"/>
                <w:numId w:val="77"/>
              </w:numPr>
              <w:spacing w:line="256" w:lineRule="auto"/>
              <w:rPr>
                <w:b/>
                <w:bCs/>
                <w:sz w:val="22"/>
                <w:szCs w:val="22"/>
                <w:lang w:eastAsia="en-US"/>
              </w:rPr>
            </w:pPr>
            <w:r>
              <w:rPr>
                <w:b/>
                <w:bCs/>
                <w:sz w:val="22"/>
                <w:szCs w:val="22"/>
                <w:lang w:eastAsia="en-US"/>
              </w:rPr>
              <w:t>Anglická abeceda, fonetický přepis slov</w:t>
            </w: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 xml:space="preserve"> Krátké vyprávění, popis, blahopřání</w:t>
            </w:r>
          </w:p>
          <w:p w:rsidR="00F10AAE" w:rsidRDefault="00F10AAE" w:rsidP="00874720">
            <w:pPr>
              <w:pStyle w:val="Odstavecseseznamem"/>
              <w:spacing w:line="256" w:lineRule="auto"/>
              <w:rPr>
                <w:b/>
                <w:bCs/>
                <w:sz w:val="22"/>
                <w:szCs w:val="22"/>
                <w:lang w:eastAsia="en-US"/>
              </w:rPr>
            </w:pP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Pohled z dovolené</w:t>
            </w:r>
          </w:p>
        </w:tc>
      </w:tr>
      <w:tr w:rsidR="00F10AAE" w:rsidRPr="00071478">
        <w:tc>
          <w:tcPr>
            <w:tcW w:w="3115" w:type="dxa"/>
          </w:tcPr>
          <w:p w:rsidR="00F10AAE" w:rsidRDefault="00F10AAE" w:rsidP="00874720">
            <w:pPr>
              <w:spacing w:line="256" w:lineRule="auto"/>
              <w:rPr>
                <w:b/>
                <w:bCs/>
                <w:sz w:val="22"/>
                <w:szCs w:val="22"/>
                <w:lang w:eastAsia="en-US"/>
              </w:rPr>
            </w:pPr>
            <w:r w:rsidRPr="00071478">
              <w:rPr>
                <w:b/>
                <w:bCs/>
                <w:sz w:val="22"/>
                <w:szCs w:val="22"/>
                <w:highlight w:val="lightGray"/>
                <w:lang w:eastAsia="en-US"/>
              </w:rPr>
              <w:t>AJ-5-4-02</w:t>
            </w:r>
            <w:r>
              <w:rPr>
                <w:b/>
                <w:bCs/>
                <w:sz w:val="22"/>
                <w:szCs w:val="22"/>
                <w:lang w:eastAsia="en-US"/>
              </w:rPr>
              <w:t xml:space="preserve"> vyplní osobní údaje do formuláře </w:t>
            </w:r>
          </w:p>
        </w:tc>
        <w:tc>
          <w:tcPr>
            <w:tcW w:w="3091" w:type="dxa"/>
          </w:tcPr>
          <w:p w:rsidR="00F10AAE" w:rsidRDefault="00F10AAE" w:rsidP="00053804">
            <w:pPr>
              <w:numPr>
                <w:ilvl w:val="0"/>
                <w:numId w:val="78"/>
              </w:numPr>
              <w:spacing w:line="256" w:lineRule="auto"/>
              <w:rPr>
                <w:b/>
                <w:bCs/>
                <w:sz w:val="22"/>
                <w:szCs w:val="22"/>
                <w:lang w:eastAsia="en-US"/>
              </w:rPr>
            </w:pPr>
            <w:r>
              <w:rPr>
                <w:b/>
                <w:bCs/>
                <w:sz w:val="22"/>
                <w:szCs w:val="22"/>
                <w:lang w:eastAsia="en-US"/>
              </w:rPr>
              <w:t>Vyplní základní údaje do dotazníku</w:t>
            </w:r>
          </w:p>
        </w:tc>
        <w:tc>
          <w:tcPr>
            <w:tcW w:w="3082" w:type="dxa"/>
          </w:tcPr>
          <w:p w:rsidR="00F10AAE" w:rsidRDefault="00F10AAE" w:rsidP="00053804">
            <w:pPr>
              <w:numPr>
                <w:ilvl w:val="0"/>
                <w:numId w:val="79"/>
              </w:numPr>
              <w:spacing w:line="256" w:lineRule="auto"/>
              <w:rPr>
                <w:b/>
                <w:bCs/>
                <w:sz w:val="22"/>
                <w:szCs w:val="22"/>
                <w:lang w:eastAsia="en-US"/>
              </w:rPr>
            </w:pPr>
            <w:r>
              <w:rPr>
                <w:b/>
                <w:bCs/>
                <w:sz w:val="22"/>
                <w:szCs w:val="22"/>
                <w:lang w:eastAsia="en-US"/>
              </w:rPr>
              <w:t>Dotazník</w:t>
            </w:r>
          </w:p>
        </w:tc>
      </w:tr>
    </w:tbl>
    <w:p w:rsidR="00F10AAE" w:rsidRDefault="00F10AAE" w:rsidP="00CA655E">
      <w:pPr>
        <w:rPr>
          <w:b/>
          <w:bCs/>
          <w:sz w:val="24"/>
          <w:szCs w:val="24"/>
        </w:rPr>
      </w:pPr>
    </w:p>
    <w:p w:rsidR="00F10AAE" w:rsidRDefault="00F10AAE" w:rsidP="00CA655E">
      <w:pPr>
        <w:rPr>
          <w:b/>
          <w:bCs/>
          <w:sz w:val="24"/>
          <w:szCs w:val="24"/>
        </w:rPr>
      </w:pPr>
    </w:p>
    <w:p w:rsidR="00F10AAE" w:rsidRDefault="00F10AAE" w:rsidP="00CA655E">
      <w:pPr>
        <w:rPr>
          <w:b/>
          <w:bCs/>
          <w:sz w:val="24"/>
          <w:szCs w:val="24"/>
        </w:rPr>
      </w:pPr>
    </w:p>
    <w:p w:rsidR="00F10AAE" w:rsidRDefault="00F10AAE" w:rsidP="00CA655E">
      <w:pPr>
        <w:rPr>
          <w:b/>
          <w:bCs/>
          <w:sz w:val="24"/>
          <w:szCs w:val="24"/>
        </w:rPr>
      </w:pPr>
    </w:p>
    <w:p w:rsidR="00F10AAE" w:rsidRDefault="00F10AAE" w:rsidP="00CA655E">
      <w:pPr>
        <w:rPr>
          <w:b/>
          <w:bCs/>
          <w:sz w:val="24"/>
          <w:szCs w:val="24"/>
        </w:rPr>
      </w:pPr>
    </w:p>
    <w:p w:rsidR="00F10AAE" w:rsidRDefault="00F10AAE" w:rsidP="00CA655E">
      <w:pPr>
        <w:rPr>
          <w:b/>
          <w:bCs/>
          <w:sz w:val="24"/>
          <w:szCs w:val="24"/>
        </w:rPr>
      </w:pPr>
    </w:p>
    <w:p w:rsidR="00F10AAE" w:rsidRDefault="00F10AAE" w:rsidP="00CA655E">
      <w:pPr>
        <w:rPr>
          <w:b/>
          <w:bCs/>
          <w:sz w:val="24"/>
          <w:szCs w:val="24"/>
        </w:rPr>
      </w:pPr>
    </w:p>
    <w:p w:rsidR="00F10AAE" w:rsidRDefault="00F10AAE" w:rsidP="00CA655E">
      <w:pPr>
        <w:rPr>
          <w:b/>
          <w:bCs/>
          <w:sz w:val="24"/>
          <w:szCs w:val="24"/>
        </w:rPr>
      </w:pPr>
    </w:p>
    <w:p w:rsidR="00F10AAE" w:rsidRDefault="00F10AAE" w:rsidP="00CA655E">
      <w:pPr>
        <w:pBdr>
          <w:top w:val="single" w:sz="4" w:space="1" w:color="auto"/>
          <w:left w:val="single" w:sz="4" w:space="4" w:color="auto"/>
          <w:bottom w:val="single" w:sz="4" w:space="1" w:color="auto"/>
          <w:right w:val="single" w:sz="4" w:space="4" w:color="auto"/>
        </w:pBdr>
        <w:rPr>
          <w:b/>
          <w:bCs/>
          <w:sz w:val="28"/>
          <w:szCs w:val="28"/>
        </w:rPr>
      </w:pPr>
      <w:r>
        <w:rPr>
          <w:b/>
          <w:bCs/>
          <w:sz w:val="28"/>
          <w:szCs w:val="28"/>
        </w:rPr>
        <w:t>Anglický jazyk – 5. ročník</w:t>
      </w:r>
    </w:p>
    <w:p w:rsidR="00F10AAE" w:rsidRDefault="00F10AAE" w:rsidP="00CA655E">
      <w:pPr>
        <w:rPr>
          <w:sz w:val="28"/>
          <w:szCs w:val="28"/>
        </w:rPr>
      </w:pPr>
    </w:p>
    <w:p w:rsidR="00F10AAE" w:rsidRPr="000E3604" w:rsidRDefault="00F10AAE" w:rsidP="00CA655E">
      <w:pPr>
        <w:rPr>
          <w:b/>
          <w:bCs/>
          <w:sz w:val="28"/>
          <w:szCs w:val="28"/>
        </w:rPr>
      </w:pPr>
      <w:r w:rsidRPr="000E3604">
        <w:rPr>
          <w:b/>
          <w:bCs/>
          <w:sz w:val="28"/>
          <w:szCs w:val="28"/>
        </w:rPr>
        <w:t>Poslech s porozuměním:</w:t>
      </w:r>
    </w:p>
    <w:p w:rsidR="00F10AAE" w:rsidRDefault="00F10AAE" w:rsidP="00CA655E">
      <w:pPr>
        <w:rPr>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021"/>
        <w:gridCol w:w="3301"/>
      </w:tblGrid>
      <w:tr w:rsidR="00F10AAE" w:rsidRPr="00071478">
        <w:trPr>
          <w:jc w:val="center"/>
        </w:trPr>
        <w:tc>
          <w:tcPr>
            <w:tcW w:w="3029"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Očekávané výstupy</w:t>
            </w:r>
          </w:p>
          <w:p w:rsidR="00F10AAE" w:rsidRDefault="00F10AAE" w:rsidP="00874720">
            <w:pPr>
              <w:spacing w:line="256" w:lineRule="auto"/>
              <w:jc w:val="both"/>
              <w:rPr>
                <w:b/>
                <w:bCs/>
                <w:sz w:val="24"/>
                <w:szCs w:val="24"/>
                <w:lang w:eastAsia="en-US"/>
              </w:rPr>
            </w:pPr>
          </w:p>
        </w:tc>
        <w:tc>
          <w:tcPr>
            <w:tcW w:w="3021"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Školní výstupy</w:t>
            </w:r>
          </w:p>
        </w:tc>
        <w:tc>
          <w:tcPr>
            <w:tcW w:w="3301"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Obsah učiva</w:t>
            </w:r>
          </w:p>
        </w:tc>
      </w:tr>
      <w:tr w:rsidR="00F10AAE" w:rsidRPr="00071478">
        <w:trPr>
          <w:jc w:val="center"/>
        </w:trPr>
        <w:tc>
          <w:tcPr>
            <w:tcW w:w="3029" w:type="dxa"/>
          </w:tcPr>
          <w:p w:rsidR="00F10AAE" w:rsidRPr="00071478" w:rsidRDefault="00F10AAE" w:rsidP="00874720">
            <w:pPr>
              <w:pStyle w:val="Default"/>
              <w:spacing w:line="256" w:lineRule="auto"/>
              <w:rPr>
                <w:rFonts w:ascii="Times New Roman" w:hAnsi="Times New Roman" w:cs="Times New Roman"/>
                <w:sz w:val="22"/>
                <w:szCs w:val="22"/>
                <w:lang w:eastAsia="en-US"/>
              </w:rPr>
            </w:pPr>
            <w:r w:rsidRPr="00071478">
              <w:rPr>
                <w:rFonts w:ascii="Times New Roman" w:hAnsi="Times New Roman" w:cs="Times New Roman"/>
                <w:b/>
                <w:bCs/>
                <w:sz w:val="22"/>
                <w:szCs w:val="22"/>
                <w:highlight w:val="lightGray"/>
                <w:lang w:eastAsia="en-US"/>
              </w:rPr>
              <w:t>AJ-5-1-01</w:t>
            </w:r>
            <w:r w:rsidRPr="00071478">
              <w:rPr>
                <w:rFonts w:ascii="Times New Roman" w:hAnsi="Times New Roman" w:cs="Times New Roman"/>
                <w:b/>
                <w:bCs/>
                <w:sz w:val="22"/>
                <w:szCs w:val="22"/>
                <w:lang w:eastAsia="en-US"/>
              </w:rPr>
              <w:t xml:space="preserve"> rozumí jednoduchým pokynům a otázkám učitele, které jsou sdělovány pomalu a s pečlivou výslovností </w:t>
            </w:r>
          </w:p>
          <w:p w:rsidR="00F10AAE" w:rsidRDefault="00F10AAE" w:rsidP="00874720">
            <w:pPr>
              <w:pStyle w:val="Default"/>
              <w:spacing w:line="256" w:lineRule="auto"/>
              <w:rPr>
                <w:rFonts w:cs="Times New Roman"/>
                <w:b/>
                <w:bCs/>
                <w:sz w:val="22"/>
                <w:szCs w:val="22"/>
                <w:lang w:eastAsia="en-US"/>
              </w:rPr>
            </w:pPr>
          </w:p>
        </w:tc>
        <w:tc>
          <w:tcPr>
            <w:tcW w:w="3021" w:type="dxa"/>
          </w:tcPr>
          <w:p w:rsidR="00F10AAE" w:rsidRDefault="00F10AAE" w:rsidP="00053804">
            <w:pPr>
              <w:numPr>
                <w:ilvl w:val="0"/>
                <w:numId w:val="76"/>
              </w:numPr>
              <w:spacing w:line="256" w:lineRule="auto"/>
              <w:rPr>
                <w:b/>
                <w:bCs/>
                <w:sz w:val="22"/>
                <w:szCs w:val="22"/>
                <w:lang w:eastAsia="en-US"/>
              </w:rPr>
            </w:pPr>
            <w:r>
              <w:rPr>
                <w:b/>
                <w:bCs/>
                <w:sz w:val="22"/>
                <w:szCs w:val="22"/>
                <w:lang w:eastAsia="en-US"/>
              </w:rPr>
              <w:t>Rozumí jednoduchým instrukcím, otázkám a adekvátně na ně reaguje</w:t>
            </w:r>
          </w:p>
        </w:tc>
        <w:tc>
          <w:tcPr>
            <w:tcW w:w="3301" w:type="dxa"/>
          </w:tcPr>
          <w:p w:rsidR="00F10AAE" w:rsidRDefault="00F10AAE" w:rsidP="00053804">
            <w:pPr>
              <w:numPr>
                <w:ilvl w:val="0"/>
                <w:numId w:val="77"/>
              </w:numPr>
              <w:spacing w:line="256" w:lineRule="auto"/>
              <w:rPr>
                <w:b/>
                <w:bCs/>
                <w:sz w:val="22"/>
                <w:szCs w:val="22"/>
                <w:lang w:eastAsia="en-US"/>
              </w:rPr>
            </w:pPr>
            <w:r>
              <w:rPr>
                <w:b/>
                <w:bCs/>
                <w:sz w:val="22"/>
                <w:szCs w:val="22"/>
                <w:lang w:eastAsia="en-US"/>
              </w:rPr>
              <w:t>Pokyny učitele, otázky týkající se osvojovaných témat</w:t>
            </w:r>
          </w:p>
        </w:tc>
      </w:tr>
      <w:tr w:rsidR="00F10AAE" w:rsidRPr="00071478">
        <w:trPr>
          <w:jc w:val="center"/>
        </w:trPr>
        <w:tc>
          <w:tcPr>
            <w:tcW w:w="3029" w:type="dxa"/>
          </w:tcPr>
          <w:p w:rsidR="00F10AAE" w:rsidRPr="00071478" w:rsidRDefault="00F10AAE" w:rsidP="00874720">
            <w:pPr>
              <w:pStyle w:val="Default"/>
              <w:spacing w:line="256" w:lineRule="auto"/>
              <w:rPr>
                <w:rFonts w:ascii="Times New Roman" w:hAnsi="Times New Roman" w:cs="Times New Roman"/>
                <w:sz w:val="22"/>
                <w:szCs w:val="22"/>
                <w:lang w:eastAsia="en-US"/>
              </w:rPr>
            </w:pPr>
            <w:r w:rsidRPr="00071478">
              <w:rPr>
                <w:rFonts w:ascii="Times New Roman" w:hAnsi="Times New Roman" w:cs="Times New Roman"/>
                <w:b/>
                <w:bCs/>
                <w:sz w:val="22"/>
                <w:szCs w:val="22"/>
                <w:highlight w:val="lightGray"/>
                <w:lang w:eastAsia="en-US"/>
              </w:rPr>
              <w:t>AJ-5-1-02</w:t>
            </w:r>
            <w:r w:rsidRPr="00071478">
              <w:rPr>
                <w:rFonts w:ascii="Times New Roman" w:hAnsi="Times New Roman" w:cs="Times New Roman"/>
                <w:b/>
                <w:bCs/>
                <w:sz w:val="22"/>
                <w:szCs w:val="22"/>
                <w:lang w:eastAsia="en-US"/>
              </w:rPr>
              <w:t xml:space="preserve"> rozumí slovům a jednoduchým větám, pokud jsou pronášeny pomalu a zřetelně a týkají se osvojovaných témat, zejména pokud má k dispozici vizuální oporu </w:t>
            </w:r>
          </w:p>
          <w:p w:rsidR="00F10AAE" w:rsidRPr="00071478" w:rsidRDefault="00F10AAE" w:rsidP="00874720">
            <w:pPr>
              <w:pStyle w:val="Normlnweb"/>
              <w:spacing w:after="0" w:line="256" w:lineRule="auto"/>
              <w:rPr>
                <w:b/>
                <w:bCs/>
                <w:sz w:val="22"/>
                <w:szCs w:val="22"/>
                <w:lang w:eastAsia="en-US"/>
              </w:rPr>
            </w:pPr>
          </w:p>
        </w:tc>
        <w:tc>
          <w:tcPr>
            <w:tcW w:w="3021" w:type="dxa"/>
          </w:tcPr>
          <w:p w:rsidR="00F10AAE" w:rsidRDefault="00F10AAE" w:rsidP="00053804">
            <w:pPr>
              <w:numPr>
                <w:ilvl w:val="0"/>
                <w:numId w:val="78"/>
              </w:numPr>
              <w:spacing w:line="256" w:lineRule="auto"/>
              <w:rPr>
                <w:b/>
                <w:bCs/>
                <w:sz w:val="22"/>
                <w:szCs w:val="22"/>
                <w:lang w:eastAsia="en-US"/>
              </w:rPr>
            </w:pPr>
            <w:r>
              <w:rPr>
                <w:b/>
                <w:bCs/>
                <w:sz w:val="22"/>
                <w:szCs w:val="22"/>
                <w:lang w:eastAsia="en-US"/>
              </w:rPr>
              <w:t>Rozumí slovům, jednoduchým větám, krátkému textu</w:t>
            </w:r>
          </w:p>
        </w:tc>
        <w:tc>
          <w:tcPr>
            <w:tcW w:w="3301" w:type="dxa"/>
          </w:tcPr>
          <w:p w:rsidR="00F10AAE" w:rsidRDefault="00F10AAE" w:rsidP="00053804">
            <w:pPr>
              <w:numPr>
                <w:ilvl w:val="0"/>
                <w:numId w:val="79"/>
              </w:numPr>
              <w:spacing w:line="256" w:lineRule="auto"/>
              <w:rPr>
                <w:b/>
                <w:bCs/>
                <w:sz w:val="22"/>
                <w:szCs w:val="22"/>
                <w:lang w:eastAsia="en-US"/>
              </w:rPr>
            </w:pPr>
            <w:r>
              <w:rPr>
                <w:b/>
                <w:bCs/>
                <w:sz w:val="22"/>
                <w:szCs w:val="22"/>
                <w:lang w:eastAsia="en-US"/>
              </w:rPr>
              <w:t>Rozhovory, vyprávění, žádosti a pokyny spolužáků</w:t>
            </w:r>
          </w:p>
        </w:tc>
      </w:tr>
      <w:tr w:rsidR="00F10AAE" w:rsidRPr="00071478">
        <w:trPr>
          <w:jc w:val="center"/>
        </w:trPr>
        <w:tc>
          <w:tcPr>
            <w:tcW w:w="3029" w:type="dxa"/>
          </w:tcPr>
          <w:p w:rsidR="00F10AAE" w:rsidRDefault="00F10AAE" w:rsidP="00874720">
            <w:pPr>
              <w:spacing w:line="256" w:lineRule="auto"/>
              <w:rPr>
                <w:sz w:val="22"/>
                <w:szCs w:val="22"/>
                <w:lang w:eastAsia="en-US"/>
              </w:rPr>
            </w:pPr>
            <w:r w:rsidRPr="00071478">
              <w:rPr>
                <w:b/>
                <w:bCs/>
                <w:sz w:val="22"/>
                <w:szCs w:val="22"/>
                <w:highlight w:val="lightGray"/>
                <w:lang w:eastAsia="en-US"/>
              </w:rPr>
              <w:t>AJ-5-1-03</w:t>
            </w:r>
            <w:r>
              <w:rPr>
                <w:b/>
                <w:bCs/>
                <w:sz w:val="22"/>
                <w:szCs w:val="22"/>
                <w:lang w:eastAsia="en-US"/>
              </w:rPr>
              <w:t xml:space="preserve"> rozumí jednoduchému poslechovému textu, pokud je pronášen pomalu a zřetelně a má k dispozici vizuální oporu </w:t>
            </w:r>
          </w:p>
          <w:p w:rsidR="00F10AAE" w:rsidRDefault="00F10AAE" w:rsidP="00874720">
            <w:pPr>
              <w:pStyle w:val="Default"/>
              <w:spacing w:line="256" w:lineRule="auto"/>
              <w:rPr>
                <w:rFonts w:cs="Times New Roman"/>
                <w:b/>
                <w:bCs/>
                <w:sz w:val="22"/>
                <w:szCs w:val="22"/>
                <w:lang w:eastAsia="en-US"/>
              </w:rPr>
            </w:pPr>
          </w:p>
        </w:tc>
        <w:tc>
          <w:tcPr>
            <w:tcW w:w="3021" w:type="dxa"/>
          </w:tcPr>
          <w:p w:rsidR="00F10AAE" w:rsidRDefault="00F10AAE" w:rsidP="00053804">
            <w:pPr>
              <w:pStyle w:val="Normlnweb"/>
              <w:numPr>
                <w:ilvl w:val="0"/>
                <w:numId w:val="77"/>
              </w:numPr>
              <w:spacing w:beforeAutospacing="0" w:after="0" w:line="256" w:lineRule="auto"/>
              <w:rPr>
                <w:b/>
                <w:bCs/>
                <w:sz w:val="22"/>
                <w:szCs w:val="22"/>
                <w:lang w:eastAsia="en-US"/>
              </w:rPr>
            </w:pPr>
            <w:r>
              <w:rPr>
                <w:b/>
                <w:bCs/>
                <w:sz w:val="22"/>
                <w:szCs w:val="22"/>
                <w:lang w:eastAsia="en-US"/>
              </w:rPr>
              <w:t xml:space="preserve">Rozumí známým slovům, větám, jednoduché konverzaci, poslechovým záznamům </w:t>
            </w:r>
          </w:p>
        </w:tc>
        <w:tc>
          <w:tcPr>
            <w:tcW w:w="3301" w:type="dxa"/>
          </w:tcPr>
          <w:p w:rsidR="00F10AAE" w:rsidRDefault="00F10AAE" w:rsidP="00053804">
            <w:pPr>
              <w:numPr>
                <w:ilvl w:val="0"/>
                <w:numId w:val="77"/>
              </w:numPr>
              <w:spacing w:line="256" w:lineRule="auto"/>
              <w:jc w:val="both"/>
              <w:rPr>
                <w:b/>
                <w:bCs/>
                <w:sz w:val="22"/>
                <w:szCs w:val="22"/>
                <w:lang w:eastAsia="en-US"/>
              </w:rPr>
            </w:pPr>
            <w:r>
              <w:rPr>
                <w:b/>
                <w:bCs/>
                <w:sz w:val="22"/>
                <w:szCs w:val="22"/>
                <w:lang w:eastAsia="en-US"/>
              </w:rPr>
              <w:t>Texty, písně, říkadla, konverzace</w:t>
            </w:r>
          </w:p>
        </w:tc>
      </w:tr>
    </w:tbl>
    <w:p w:rsidR="00F10AAE" w:rsidRDefault="00F10AAE" w:rsidP="00CA655E">
      <w:pPr>
        <w:rPr>
          <w:b/>
          <w:bCs/>
          <w:sz w:val="24"/>
          <w:szCs w:val="24"/>
        </w:rPr>
      </w:pPr>
    </w:p>
    <w:p w:rsidR="00F10AAE" w:rsidRPr="000E3604" w:rsidRDefault="00F10AAE" w:rsidP="00CA655E">
      <w:pPr>
        <w:rPr>
          <w:b/>
          <w:bCs/>
          <w:sz w:val="28"/>
          <w:szCs w:val="28"/>
        </w:rPr>
      </w:pPr>
      <w:r w:rsidRPr="000E3604">
        <w:rPr>
          <w:b/>
          <w:bCs/>
          <w:sz w:val="28"/>
          <w:szCs w:val="28"/>
        </w:rPr>
        <w:lastRenderedPageBreak/>
        <w:t>Mluvení:</w:t>
      </w:r>
    </w:p>
    <w:p w:rsidR="00F10AAE" w:rsidRDefault="00F10AAE" w:rsidP="00CA655E">
      <w:pPr>
        <w:rPr>
          <w:b/>
          <w:bCs/>
          <w:sz w:val="24"/>
          <w:szCs w:val="24"/>
        </w:rPr>
      </w:pP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025"/>
        <w:gridCol w:w="3164"/>
      </w:tblGrid>
      <w:tr w:rsidR="00F10AAE" w:rsidRPr="00071478">
        <w:tc>
          <w:tcPr>
            <w:tcW w:w="3167"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Očekávané výstupy</w:t>
            </w:r>
          </w:p>
          <w:p w:rsidR="00F10AAE" w:rsidRDefault="00F10AAE" w:rsidP="00874720">
            <w:pPr>
              <w:spacing w:line="256" w:lineRule="auto"/>
              <w:jc w:val="both"/>
              <w:rPr>
                <w:b/>
                <w:bCs/>
                <w:sz w:val="24"/>
                <w:szCs w:val="24"/>
                <w:lang w:eastAsia="en-US"/>
              </w:rPr>
            </w:pPr>
          </w:p>
        </w:tc>
        <w:tc>
          <w:tcPr>
            <w:tcW w:w="3025"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Školní výstupy</w:t>
            </w:r>
          </w:p>
        </w:tc>
        <w:tc>
          <w:tcPr>
            <w:tcW w:w="3164"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Obsah učiva</w:t>
            </w:r>
          </w:p>
        </w:tc>
      </w:tr>
      <w:tr w:rsidR="00F10AAE" w:rsidRPr="00071478">
        <w:tc>
          <w:tcPr>
            <w:tcW w:w="3167" w:type="dxa"/>
          </w:tcPr>
          <w:p w:rsidR="00F10AAE" w:rsidRPr="00071478" w:rsidRDefault="00F10AAE" w:rsidP="00874720">
            <w:pPr>
              <w:pStyle w:val="Default"/>
              <w:spacing w:line="256" w:lineRule="auto"/>
              <w:rPr>
                <w:rFonts w:ascii="Times New Roman" w:hAnsi="Times New Roman" w:cs="Times New Roman"/>
                <w:sz w:val="22"/>
                <w:szCs w:val="22"/>
                <w:lang w:eastAsia="en-US"/>
              </w:rPr>
            </w:pPr>
            <w:r w:rsidRPr="00071478">
              <w:rPr>
                <w:rFonts w:ascii="Times New Roman" w:hAnsi="Times New Roman" w:cs="Times New Roman"/>
                <w:b/>
                <w:bCs/>
                <w:sz w:val="22"/>
                <w:szCs w:val="22"/>
                <w:highlight w:val="lightGray"/>
                <w:lang w:eastAsia="en-US"/>
              </w:rPr>
              <w:t>AJ-5-2-01</w:t>
            </w:r>
            <w:r w:rsidRPr="00071478">
              <w:rPr>
                <w:rFonts w:ascii="Times New Roman" w:hAnsi="Times New Roman" w:cs="Times New Roman"/>
                <w:b/>
                <w:bCs/>
                <w:sz w:val="22"/>
                <w:szCs w:val="22"/>
                <w:lang w:eastAsia="en-US"/>
              </w:rPr>
              <w:t xml:space="preserve"> se zapojí do jednoduchých rozhovorů </w:t>
            </w:r>
          </w:p>
          <w:p w:rsidR="00F10AAE" w:rsidRDefault="00F10AAE" w:rsidP="00874720">
            <w:pPr>
              <w:pStyle w:val="Default"/>
              <w:spacing w:line="256" w:lineRule="auto"/>
              <w:rPr>
                <w:rFonts w:cs="Times New Roman"/>
                <w:b/>
                <w:bCs/>
                <w:sz w:val="22"/>
                <w:szCs w:val="22"/>
                <w:lang w:eastAsia="en-US"/>
              </w:rPr>
            </w:pPr>
          </w:p>
        </w:tc>
        <w:tc>
          <w:tcPr>
            <w:tcW w:w="3025" w:type="dxa"/>
          </w:tcPr>
          <w:p w:rsidR="00F10AAE" w:rsidRDefault="00F10AAE" w:rsidP="00053804">
            <w:pPr>
              <w:numPr>
                <w:ilvl w:val="0"/>
                <w:numId w:val="76"/>
              </w:numPr>
              <w:spacing w:line="256" w:lineRule="auto"/>
              <w:rPr>
                <w:b/>
                <w:bCs/>
                <w:sz w:val="22"/>
                <w:szCs w:val="22"/>
                <w:lang w:eastAsia="en-US"/>
              </w:rPr>
            </w:pPr>
            <w:r>
              <w:rPr>
                <w:b/>
                <w:bCs/>
                <w:sz w:val="22"/>
                <w:szCs w:val="22"/>
                <w:lang w:eastAsia="en-US"/>
              </w:rPr>
              <w:t>Vytvoří jednoduchou otázku a odpověď, poskytne požadovanou informaci</w:t>
            </w:r>
          </w:p>
        </w:tc>
        <w:tc>
          <w:tcPr>
            <w:tcW w:w="3164" w:type="dxa"/>
          </w:tcPr>
          <w:p w:rsidR="00F10AAE" w:rsidRDefault="00F10AAE" w:rsidP="00053804">
            <w:pPr>
              <w:pStyle w:val="Odstavecseseznamem"/>
              <w:numPr>
                <w:ilvl w:val="0"/>
                <w:numId w:val="76"/>
              </w:numPr>
              <w:spacing w:line="256" w:lineRule="auto"/>
              <w:rPr>
                <w:b/>
                <w:bCs/>
                <w:sz w:val="22"/>
                <w:szCs w:val="22"/>
                <w:lang w:eastAsia="en-US"/>
              </w:rPr>
            </w:pPr>
            <w:r>
              <w:rPr>
                <w:b/>
                <w:bCs/>
                <w:sz w:val="22"/>
                <w:szCs w:val="22"/>
                <w:lang w:eastAsia="en-US"/>
              </w:rPr>
              <w:t>Rozhovory k osvojovaným tématům</w:t>
            </w: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Zdvořilé žádosti a odpovědi na ně</w:t>
            </w:r>
          </w:p>
          <w:p w:rsidR="00F10AAE" w:rsidRDefault="00F10AAE" w:rsidP="00874720">
            <w:pPr>
              <w:spacing w:line="256" w:lineRule="auto"/>
              <w:rPr>
                <w:b/>
                <w:bCs/>
                <w:sz w:val="22"/>
                <w:szCs w:val="22"/>
                <w:lang w:eastAsia="en-US"/>
              </w:rPr>
            </w:pPr>
          </w:p>
        </w:tc>
      </w:tr>
      <w:tr w:rsidR="00F10AAE" w:rsidRPr="00071478">
        <w:tc>
          <w:tcPr>
            <w:tcW w:w="3167" w:type="dxa"/>
          </w:tcPr>
          <w:p w:rsidR="00F10AAE" w:rsidRPr="00071478" w:rsidRDefault="00F10AAE" w:rsidP="00874720">
            <w:pPr>
              <w:pStyle w:val="Default"/>
              <w:spacing w:line="256" w:lineRule="auto"/>
              <w:rPr>
                <w:rFonts w:ascii="Times New Roman" w:hAnsi="Times New Roman" w:cs="Times New Roman"/>
                <w:sz w:val="22"/>
                <w:szCs w:val="22"/>
                <w:lang w:eastAsia="en-US"/>
              </w:rPr>
            </w:pPr>
            <w:r w:rsidRPr="00071478">
              <w:rPr>
                <w:rFonts w:ascii="Times New Roman" w:hAnsi="Times New Roman" w:cs="Times New Roman"/>
                <w:b/>
                <w:bCs/>
                <w:sz w:val="22"/>
                <w:szCs w:val="22"/>
                <w:highlight w:val="lightGray"/>
                <w:lang w:eastAsia="en-US"/>
              </w:rPr>
              <w:t>AJ-5-2-02</w:t>
            </w:r>
            <w:r w:rsidRPr="00071478">
              <w:rPr>
                <w:rFonts w:ascii="Times New Roman" w:hAnsi="Times New Roman" w:cs="Times New Roman"/>
                <w:b/>
                <w:bCs/>
                <w:sz w:val="22"/>
                <w:szCs w:val="22"/>
                <w:lang w:eastAsia="en-US"/>
              </w:rPr>
              <w:t xml:space="preserve"> sdělí jednoduchým způsobem základní informace týkající se jeho samotného, rodiny, školy, volného času a dalších osvojovaných témat </w:t>
            </w:r>
          </w:p>
          <w:p w:rsidR="00F10AAE" w:rsidRPr="00071478" w:rsidRDefault="00F10AAE" w:rsidP="00874720">
            <w:pPr>
              <w:pStyle w:val="Normlnweb"/>
              <w:spacing w:after="0" w:line="256" w:lineRule="auto"/>
              <w:rPr>
                <w:b/>
                <w:bCs/>
                <w:sz w:val="22"/>
                <w:szCs w:val="22"/>
                <w:lang w:eastAsia="en-US"/>
              </w:rPr>
            </w:pPr>
          </w:p>
        </w:tc>
        <w:tc>
          <w:tcPr>
            <w:tcW w:w="3025" w:type="dxa"/>
          </w:tcPr>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 xml:space="preserve">Recituje básně a říkanky, zpívá písně se vztahem k osvojovaným tématům, dramatizuje příběh </w:t>
            </w: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Hovoří o počasí, porozumí ukazatelům na mapě předpovědi počasí</w:t>
            </w: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Zeptá se na cestu, popíše cestu, zjistí polohu míst ve městě</w:t>
            </w: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Vyjádří, kolik má €</w:t>
            </w:r>
          </w:p>
          <w:p w:rsidR="00F10AAE" w:rsidRDefault="00F10AAE" w:rsidP="00874720">
            <w:pPr>
              <w:pStyle w:val="Odstavecseseznamem"/>
              <w:spacing w:line="256" w:lineRule="auto"/>
              <w:ind w:left="360"/>
              <w:rPr>
                <w:b/>
                <w:bCs/>
                <w:sz w:val="22"/>
                <w:szCs w:val="22"/>
                <w:lang w:eastAsia="en-US"/>
              </w:rPr>
            </w:pP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Popíše školu, rozvrh hodin</w:t>
            </w: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Orientuje se v čase, určí čas</w:t>
            </w:r>
          </w:p>
          <w:p w:rsidR="00F10AAE" w:rsidRDefault="00F10AAE" w:rsidP="00874720">
            <w:pPr>
              <w:spacing w:line="256" w:lineRule="auto"/>
              <w:rPr>
                <w:b/>
                <w:bCs/>
                <w:sz w:val="22"/>
                <w:szCs w:val="22"/>
                <w:lang w:eastAsia="en-US"/>
              </w:rPr>
            </w:pPr>
          </w:p>
          <w:p w:rsidR="00F10AAE" w:rsidRDefault="00F10AAE" w:rsidP="00874720">
            <w:pPr>
              <w:spacing w:line="256" w:lineRule="auto"/>
              <w:rPr>
                <w:b/>
                <w:bCs/>
                <w:sz w:val="22"/>
                <w:szCs w:val="22"/>
                <w:lang w:eastAsia="en-US"/>
              </w:rPr>
            </w:pP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Hovoří o svém volném čase</w:t>
            </w: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Popíše zvířata, vyjádří, kde žijí a čím se živí</w:t>
            </w: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Získané jazykové dovednosti aplikuje při styku s autentickými materiály</w:t>
            </w:r>
          </w:p>
          <w:p w:rsidR="00F10AAE" w:rsidRDefault="00F10AAE" w:rsidP="00874720">
            <w:pPr>
              <w:spacing w:line="256" w:lineRule="auto"/>
              <w:rPr>
                <w:b/>
                <w:bCs/>
                <w:sz w:val="22"/>
                <w:szCs w:val="22"/>
                <w:lang w:eastAsia="en-US"/>
              </w:rPr>
            </w:pPr>
          </w:p>
        </w:tc>
        <w:tc>
          <w:tcPr>
            <w:tcW w:w="3164" w:type="dxa"/>
          </w:tcPr>
          <w:p w:rsidR="00F10AAE" w:rsidRDefault="00F10AAE" w:rsidP="00053804">
            <w:pPr>
              <w:numPr>
                <w:ilvl w:val="0"/>
                <w:numId w:val="79"/>
              </w:numPr>
              <w:spacing w:line="256" w:lineRule="auto"/>
              <w:rPr>
                <w:b/>
                <w:bCs/>
                <w:sz w:val="22"/>
                <w:szCs w:val="22"/>
                <w:lang w:eastAsia="en-US"/>
              </w:rPr>
            </w:pPr>
            <w:r>
              <w:rPr>
                <w:b/>
                <w:bCs/>
                <w:sz w:val="22"/>
                <w:szCs w:val="22"/>
                <w:lang w:eastAsia="en-US"/>
              </w:rPr>
              <w:t>Říkanky, básně, písně, pohádky se vztahem k osvojovaným tématům</w:t>
            </w: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Počasí, předpověď počasí</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Mapa Velké Británie – zeměpisné údaje</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Orientace ve městě, předložkové vazby</w:t>
            </w:r>
          </w:p>
          <w:p w:rsidR="00F10AAE" w:rsidRDefault="00F10AAE" w:rsidP="00874720">
            <w:pPr>
              <w:pStyle w:val="Odstavecseseznamem"/>
              <w:spacing w:line="256" w:lineRule="auto"/>
              <w:ind w:left="360"/>
              <w:rPr>
                <w:b/>
                <w:bCs/>
                <w:sz w:val="22"/>
                <w:szCs w:val="22"/>
                <w:lang w:eastAsia="en-US"/>
              </w:rPr>
            </w:pPr>
          </w:p>
          <w:p w:rsidR="00F10AAE" w:rsidRDefault="00F10AAE" w:rsidP="00053804">
            <w:pPr>
              <w:pStyle w:val="Odstavecseseznamem"/>
              <w:numPr>
                <w:ilvl w:val="0"/>
                <w:numId w:val="79"/>
              </w:numPr>
              <w:tabs>
                <w:tab w:val="left" w:pos="360"/>
              </w:tabs>
              <w:spacing w:line="256" w:lineRule="auto"/>
              <w:rPr>
                <w:b/>
                <w:bCs/>
                <w:sz w:val="22"/>
                <w:szCs w:val="22"/>
                <w:lang w:eastAsia="en-US"/>
              </w:rPr>
            </w:pPr>
            <w:r>
              <w:rPr>
                <w:b/>
                <w:bCs/>
                <w:sz w:val="22"/>
                <w:szCs w:val="22"/>
                <w:lang w:eastAsia="en-US"/>
              </w:rPr>
              <w:t>Nakupování</w:t>
            </w:r>
          </w:p>
          <w:p w:rsidR="00F10AAE" w:rsidRDefault="00F10AAE" w:rsidP="00874720">
            <w:pPr>
              <w:tabs>
                <w:tab w:val="left" w:pos="360"/>
              </w:tabs>
              <w:spacing w:line="256" w:lineRule="auto"/>
              <w:ind w:left="360"/>
              <w:rPr>
                <w:b/>
                <w:bCs/>
                <w:sz w:val="22"/>
                <w:szCs w:val="22"/>
                <w:lang w:eastAsia="en-US"/>
              </w:rPr>
            </w:pPr>
            <w:r>
              <w:rPr>
                <w:b/>
                <w:bCs/>
                <w:sz w:val="22"/>
                <w:szCs w:val="22"/>
                <w:lang w:eastAsia="en-US"/>
              </w:rPr>
              <w:t>(číslovky 0 až 100)</w:t>
            </w: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Škola, rozvrh hodin</w:t>
            </w:r>
          </w:p>
          <w:p w:rsidR="00F10AAE" w:rsidRDefault="00F10AAE" w:rsidP="00874720">
            <w:pPr>
              <w:spacing w:line="256" w:lineRule="auto"/>
              <w:rPr>
                <w:b/>
                <w:bCs/>
                <w:sz w:val="22"/>
                <w:szCs w:val="22"/>
                <w:lang w:eastAsia="en-US"/>
              </w:rPr>
            </w:pPr>
          </w:p>
          <w:p w:rsidR="00F10AAE" w:rsidRDefault="00F10AAE" w:rsidP="00874720">
            <w:pPr>
              <w:pStyle w:val="Odstavecseseznamem"/>
              <w:spacing w:line="256" w:lineRule="auto"/>
              <w:rPr>
                <w:b/>
                <w:bCs/>
                <w:sz w:val="22"/>
                <w:szCs w:val="22"/>
                <w:lang w:eastAsia="en-US"/>
              </w:rPr>
            </w:pPr>
          </w:p>
          <w:p w:rsidR="00F10AAE" w:rsidRDefault="00F10AAE" w:rsidP="00053804">
            <w:pPr>
              <w:pStyle w:val="Odstavecseseznamem"/>
              <w:numPr>
                <w:ilvl w:val="0"/>
                <w:numId w:val="79"/>
              </w:numPr>
              <w:spacing w:line="256" w:lineRule="auto"/>
              <w:rPr>
                <w:b/>
                <w:bCs/>
                <w:sz w:val="22"/>
                <w:szCs w:val="22"/>
                <w:lang w:eastAsia="en-US"/>
              </w:rPr>
            </w:pPr>
            <w:r>
              <w:rPr>
                <w:b/>
                <w:bCs/>
                <w:sz w:val="22"/>
                <w:szCs w:val="22"/>
                <w:lang w:eastAsia="en-US"/>
              </w:rPr>
              <w:t>Čas – určování hodin, digitální čas, datum, datum narození</w:t>
            </w:r>
          </w:p>
          <w:p w:rsidR="00F10AAE" w:rsidRDefault="00F10AAE" w:rsidP="00874720">
            <w:pPr>
              <w:tabs>
                <w:tab w:val="left" w:pos="360"/>
              </w:tabs>
              <w:spacing w:line="256" w:lineRule="auto"/>
              <w:ind w:left="360"/>
              <w:rPr>
                <w:b/>
                <w:bCs/>
                <w:sz w:val="22"/>
                <w:szCs w:val="22"/>
                <w:lang w:eastAsia="en-US"/>
              </w:rPr>
            </w:pPr>
            <w:r>
              <w:rPr>
                <w:b/>
                <w:bCs/>
                <w:sz w:val="22"/>
                <w:szCs w:val="22"/>
                <w:lang w:eastAsia="en-US"/>
              </w:rPr>
              <w:t>(řadové číslovky)</w:t>
            </w:r>
          </w:p>
          <w:p w:rsidR="00F10AAE" w:rsidRDefault="00F10AAE" w:rsidP="00874720">
            <w:pPr>
              <w:tabs>
                <w:tab w:val="left" w:pos="360"/>
              </w:tabs>
              <w:spacing w:line="256" w:lineRule="auto"/>
              <w:ind w:left="360"/>
              <w:rPr>
                <w:b/>
                <w:bCs/>
                <w:sz w:val="22"/>
                <w:szCs w:val="22"/>
                <w:lang w:eastAsia="en-US"/>
              </w:rPr>
            </w:pPr>
          </w:p>
          <w:p w:rsidR="00F10AAE" w:rsidRDefault="00F10AAE" w:rsidP="00053804">
            <w:pPr>
              <w:pStyle w:val="Odstavecseseznamem"/>
              <w:numPr>
                <w:ilvl w:val="0"/>
                <w:numId w:val="79"/>
              </w:numPr>
              <w:tabs>
                <w:tab w:val="left" w:pos="360"/>
              </w:tabs>
              <w:spacing w:line="256" w:lineRule="auto"/>
              <w:rPr>
                <w:b/>
                <w:bCs/>
                <w:sz w:val="22"/>
                <w:szCs w:val="22"/>
                <w:lang w:eastAsia="en-US"/>
              </w:rPr>
            </w:pPr>
            <w:r>
              <w:rPr>
                <w:b/>
                <w:bCs/>
                <w:sz w:val="22"/>
                <w:szCs w:val="22"/>
                <w:lang w:eastAsia="en-US"/>
              </w:rPr>
              <w:t>Volný čas, zájmová činnost</w:t>
            </w:r>
          </w:p>
          <w:p w:rsidR="00F10AAE" w:rsidRDefault="00F10AAE" w:rsidP="00874720">
            <w:pPr>
              <w:pStyle w:val="Odstavecseseznamem"/>
              <w:tabs>
                <w:tab w:val="left" w:pos="360"/>
              </w:tabs>
              <w:spacing w:line="256" w:lineRule="auto"/>
              <w:ind w:left="360"/>
              <w:rPr>
                <w:b/>
                <w:bCs/>
                <w:sz w:val="22"/>
                <w:szCs w:val="22"/>
                <w:lang w:eastAsia="en-US"/>
              </w:rPr>
            </w:pPr>
            <w:r>
              <w:rPr>
                <w:b/>
                <w:bCs/>
                <w:sz w:val="22"/>
                <w:szCs w:val="22"/>
                <w:lang w:eastAsia="en-US"/>
              </w:rPr>
              <w:t>(přítomný čas prostý)</w:t>
            </w:r>
          </w:p>
          <w:p w:rsidR="00F10AAE" w:rsidRDefault="00F10AAE" w:rsidP="00053804">
            <w:pPr>
              <w:pStyle w:val="Odstavecseseznamem"/>
              <w:numPr>
                <w:ilvl w:val="0"/>
                <w:numId w:val="79"/>
              </w:numPr>
              <w:tabs>
                <w:tab w:val="left" w:pos="360"/>
              </w:tabs>
              <w:spacing w:line="256" w:lineRule="auto"/>
              <w:rPr>
                <w:b/>
                <w:bCs/>
                <w:sz w:val="22"/>
                <w:szCs w:val="22"/>
                <w:lang w:eastAsia="en-US"/>
              </w:rPr>
            </w:pPr>
            <w:r>
              <w:rPr>
                <w:b/>
                <w:bCs/>
                <w:sz w:val="22"/>
                <w:szCs w:val="22"/>
                <w:lang w:eastAsia="en-US"/>
              </w:rPr>
              <w:t>Divoká zvířata</w:t>
            </w:r>
          </w:p>
          <w:p w:rsidR="00F10AAE" w:rsidRDefault="00F10AAE" w:rsidP="00874720">
            <w:pPr>
              <w:tabs>
                <w:tab w:val="left" w:pos="360"/>
              </w:tabs>
              <w:spacing w:line="256" w:lineRule="auto"/>
              <w:ind w:left="360"/>
              <w:rPr>
                <w:b/>
                <w:bCs/>
                <w:sz w:val="22"/>
                <w:szCs w:val="22"/>
                <w:lang w:eastAsia="en-US"/>
              </w:rPr>
            </w:pPr>
          </w:p>
          <w:p w:rsidR="00F10AAE" w:rsidRDefault="00F10AAE" w:rsidP="00874720">
            <w:pPr>
              <w:tabs>
                <w:tab w:val="left" w:pos="360"/>
              </w:tabs>
              <w:spacing w:line="256" w:lineRule="auto"/>
              <w:ind w:left="360"/>
              <w:rPr>
                <w:b/>
                <w:bCs/>
                <w:sz w:val="22"/>
                <w:szCs w:val="22"/>
                <w:lang w:eastAsia="en-US"/>
              </w:rPr>
            </w:pPr>
          </w:p>
          <w:p w:rsidR="00F10AAE" w:rsidRDefault="00F10AAE" w:rsidP="00874720">
            <w:pPr>
              <w:tabs>
                <w:tab w:val="left" w:pos="360"/>
              </w:tabs>
              <w:spacing w:line="256" w:lineRule="auto"/>
              <w:rPr>
                <w:b/>
                <w:bCs/>
                <w:sz w:val="22"/>
                <w:szCs w:val="22"/>
                <w:lang w:eastAsia="en-US"/>
              </w:rPr>
            </w:pPr>
          </w:p>
          <w:p w:rsidR="00F10AAE" w:rsidRDefault="00F10AAE" w:rsidP="00874720">
            <w:pPr>
              <w:tabs>
                <w:tab w:val="left" w:pos="360"/>
              </w:tabs>
              <w:spacing w:line="256" w:lineRule="auto"/>
              <w:rPr>
                <w:b/>
                <w:bCs/>
                <w:sz w:val="22"/>
                <w:szCs w:val="22"/>
                <w:lang w:eastAsia="en-US"/>
              </w:rPr>
            </w:pPr>
          </w:p>
          <w:p w:rsidR="00F10AAE" w:rsidRDefault="00F10AAE" w:rsidP="00874720">
            <w:pPr>
              <w:spacing w:line="256" w:lineRule="auto"/>
              <w:rPr>
                <w:b/>
                <w:bCs/>
                <w:sz w:val="22"/>
                <w:szCs w:val="22"/>
                <w:lang w:eastAsia="en-US"/>
              </w:rPr>
            </w:pPr>
          </w:p>
          <w:p w:rsidR="00F10AAE" w:rsidRDefault="00F10AAE" w:rsidP="00874720">
            <w:pPr>
              <w:pStyle w:val="Odstavecseseznamem"/>
              <w:tabs>
                <w:tab w:val="left" w:pos="360"/>
              </w:tabs>
              <w:spacing w:line="256" w:lineRule="auto"/>
              <w:ind w:left="360"/>
              <w:rPr>
                <w:b/>
                <w:bCs/>
                <w:sz w:val="22"/>
                <w:szCs w:val="22"/>
                <w:lang w:eastAsia="en-US"/>
              </w:rPr>
            </w:pPr>
          </w:p>
        </w:tc>
      </w:tr>
      <w:tr w:rsidR="00F10AAE" w:rsidRPr="00071478">
        <w:tc>
          <w:tcPr>
            <w:tcW w:w="3167" w:type="dxa"/>
          </w:tcPr>
          <w:p w:rsidR="00F10AAE" w:rsidRDefault="00F10AAE" w:rsidP="00874720">
            <w:pPr>
              <w:spacing w:line="256" w:lineRule="auto"/>
              <w:rPr>
                <w:b/>
                <w:bCs/>
                <w:sz w:val="22"/>
                <w:szCs w:val="22"/>
                <w:lang w:eastAsia="en-US"/>
              </w:rPr>
            </w:pPr>
            <w:r w:rsidRPr="00071478">
              <w:rPr>
                <w:b/>
                <w:bCs/>
                <w:sz w:val="22"/>
                <w:szCs w:val="22"/>
                <w:highlight w:val="lightGray"/>
                <w:lang w:eastAsia="en-US"/>
              </w:rPr>
              <w:t>AJ-5-2-03</w:t>
            </w:r>
            <w:r>
              <w:rPr>
                <w:b/>
                <w:bCs/>
                <w:sz w:val="22"/>
                <w:szCs w:val="22"/>
                <w:lang w:eastAsia="en-US"/>
              </w:rPr>
              <w:t xml:space="preserve"> odpovídá na jednoduché otázky týkající se jeho samotného, rodiny, školy, volného času a dalších osvojovaných témat a podobné otázky pokládá </w:t>
            </w:r>
          </w:p>
          <w:p w:rsidR="00F10AAE" w:rsidRDefault="00F10AAE" w:rsidP="00874720">
            <w:pPr>
              <w:pStyle w:val="Default"/>
              <w:spacing w:line="256" w:lineRule="auto"/>
              <w:rPr>
                <w:rFonts w:cs="Times New Roman"/>
                <w:b/>
                <w:bCs/>
                <w:sz w:val="22"/>
                <w:szCs w:val="22"/>
                <w:lang w:eastAsia="en-US"/>
              </w:rPr>
            </w:pPr>
          </w:p>
        </w:tc>
        <w:tc>
          <w:tcPr>
            <w:tcW w:w="3025" w:type="dxa"/>
          </w:tcPr>
          <w:p w:rsidR="00F10AAE" w:rsidRDefault="00F10AAE" w:rsidP="00053804">
            <w:pPr>
              <w:pStyle w:val="Normlnweb"/>
              <w:numPr>
                <w:ilvl w:val="0"/>
                <w:numId w:val="77"/>
              </w:numPr>
              <w:spacing w:beforeAutospacing="0" w:after="0" w:line="256" w:lineRule="auto"/>
              <w:rPr>
                <w:b/>
                <w:bCs/>
                <w:sz w:val="22"/>
                <w:szCs w:val="22"/>
                <w:lang w:eastAsia="en-US"/>
              </w:rPr>
            </w:pPr>
            <w:r>
              <w:rPr>
                <w:b/>
                <w:bCs/>
                <w:sz w:val="22"/>
                <w:szCs w:val="22"/>
                <w:lang w:eastAsia="en-US"/>
              </w:rPr>
              <w:t>Vytvoří jednoduchou otázku a odpověď, poskytne požadovanou informaci</w:t>
            </w:r>
          </w:p>
          <w:p w:rsidR="00F10AAE" w:rsidRDefault="00F10AAE" w:rsidP="00874720">
            <w:pPr>
              <w:pStyle w:val="Normlnweb"/>
              <w:spacing w:beforeAutospacing="0" w:after="0" w:line="256" w:lineRule="auto"/>
              <w:ind w:left="360"/>
              <w:rPr>
                <w:b/>
                <w:bCs/>
                <w:sz w:val="22"/>
                <w:szCs w:val="22"/>
                <w:lang w:eastAsia="en-US"/>
              </w:rPr>
            </w:pPr>
          </w:p>
        </w:tc>
        <w:tc>
          <w:tcPr>
            <w:tcW w:w="3164" w:type="dxa"/>
          </w:tcPr>
          <w:p w:rsidR="00F10AAE" w:rsidRDefault="00F10AAE" w:rsidP="00053804">
            <w:pPr>
              <w:pStyle w:val="Odstavecseseznamem"/>
              <w:numPr>
                <w:ilvl w:val="0"/>
                <w:numId w:val="77"/>
              </w:numPr>
              <w:spacing w:line="256" w:lineRule="auto"/>
              <w:jc w:val="both"/>
              <w:rPr>
                <w:b/>
                <w:bCs/>
                <w:sz w:val="22"/>
                <w:szCs w:val="22"/>
                <w:lang w:eastAsia="en-US"/>
              </w:rPr>
            </w:pPr>
            <w:r>
              <w:rPr>
                <w:b/>
                <w:bCs/>
                <w:sz w:val="22"/>
                <w:szCs w:val="22"/>
                <w:lang w:eastAsia="en-US"/>
              </w:rPr>
              <w:t>Věta oznamovací, otázka</w:t>
            </w:r>
          </w:p>
          <w:p w:rsidR="00F10AAE" w:rsidRDefault="00F10AAE" w:rsidP="00874720">
            <w:pPr>
              <w:spacing w:line="256" w:lineRule="auto"/>
              <w:jc w:val="both"/>
              <w:rPr>
                <w:b/>
                <w:bCs/>
                <w:sz w:val="22"/>
                <w:szCs w:val="22"/>
                <w:lang w:eastAsia="en-US"/>
              </w:rPr>
            </w:pPr>
          </w:p>
          <w:p w:rsidR="00F10AAE" w:rsidRDefault="00F10AAE" w:rsidP="00874720">
            <w:pPr>
              <w:spacing w:line="256" w:lineRule="auto"/>
              <w:jc w:val="both"/>
              <w:rPr>
                <w:b/>
                <w:bCs/>
                <w:sz w:val="22"/>
                <w:szCs w:val="22"/>
                <w:lang w:eastAsia="en-US"/>
              </w:rPr>
            </w:pPr>
          </w:p>
        </w:tc>
      </w:tr>
    </w:tbl>
    <w:p w:rsidR="00F10AAE" w:rsidRDefault="00F10AAE" w:rsidP="00CA655E">
      <w:pPr>
        <w:rPr>
          <w:b/>
          <w:bCs/>
          <w:sz w:val="24"/>
          <w:szCs w:val="24"/>
        </w:rPr>
      </w:pPr>
    </w:p>
    <w:p w:rsidR="00F10AAE" w:rsidRDefault="00F10AAE" w:rsidP="00CA655E">
      <w:pPr>
        <w:rPr>
          <w:sz w:val="24"/>
          <w:szCs w:val="24"/>
        </w:rPr>
      </w:pPr>
    </w:p>
    <w:p w:rsidR="0083478C" w:rsidRDefault="0083478C" w:rsidP="00CA655E">
      <w:pPr>
        <w:rPr>
          <w:sz w:val="24"/>
          <w:szCs w:val="24"/>
        </w:rPr>
      </w:pPr>
    </w:p>
    <w:p w:rsidR="00F10AAE" w:rsidRPr="000E3604" w:rsidRDefault="00F10AAE" w:rsidP="00CA655E">
      <w:pPr>
        <w:rPr>
          <w:b/>
          <w:bCs/>
          <w:sz w:val="28"/>
          <w:szCs w:val="28"/>
        </w:rPr>
      </w:pPr>
      <w:r w:rsidRPr="000E3604">
        <w:rPr>
          <w:b/>
          <w:bCs/>
          <w:sz w:val="28"/>
          <w:szCs w:val="28"/>
        </w:rPr>
        <w:lastRenderedPageBreak/>
        <w:t>Čtení s porozuměním:</w:t>
      </w:r>
    </w:p>
    <w:p w:rsidR="00F10AAE" w:rsidRDefault="00F10AAE" w:rsidP="00CA655E">
      <w:pPr>
        <w:rPr>
          <w:b/>
          <w:bCs/>
          <w:sz w:val="24"/>
          <w:szCs w:val="24"/>
        </w:rPr>
      </w:pP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3024"/>
        <w:gridCol w:w="3163"/>
      </w:tblGrid>
      <w:tr w:rsidR="00F10AAE" w:rsidRPr="00071478">
        <w:tc>
          <w:tcPr>
            <w:tcW w:w="3169"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Očekávané výstupy</w:t>
            </w:r>
          </w:p>
          <w:p w:rsidR="00F10AAE" w:rsidRDefault="00F10AAE" w:rsidP="00874720">
            <w:pPr>
              <w:spacing w:line="256" w:lineRule="auto"/>
              <w:jc w:val="both"/>
              <w:rPr>
                <w:b/>
                <w:bCs/>
                <w:sz w:val="24"/>
                <w:szCs w:val="24"/>
                <w:lang w:eastAsia="en-US"/>
              </w:rPr>
            </w:pPr>
          </w:p>
        </w:tc>
        <w:tc>
          <w:tcPr>
            <w:tcW w:w="3024"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Školní výstupy</w:t>
            </w:r>
          </w:p>
        </w:tc>
        <w:tc>
          <w:tcPr>
            <w:tcW w:w="3163"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Obsah učiva</w:t>
            </w:r>
          </w:p>
        </w:tc>
      </w:tr>
      <w:tr w:rsidR="00F10AAE" w:rsidRPr="00071478">
        <w:tc>
          <w:tcPr>
            <w:tcW w:w="3169" w:type="dxa"/>
          </w:tcPr>
          <w:p w:rsidR="00F10AAE" w:rsidRPr="00071478" w:rsidRDefault="00F10AAE" w:rsidP="00874720">
            <w:pPr>
              <w:pStyle w:val="Default"/>
              <w:spacing w:line="256" w:lineRule="auto"/>
              <w:rPr>
                <w:rFonts w:ascii="Times New Roman" w:hAnsi="Times New Roman" w:cs="Times New Roman"/>
                <w:b/>
                <w:bCs/>
                <w:sz w:val="22"/>
                <w:szCs w:val="22"/>
                <w:lang w:eastAsia="en-US"/>
              </w:rPr>
            </w:pPr>
            <w:r w:rsidRPr="00071478">
              <w:rPr>
                <w:rFonts w:ascii="Times New Roman" w:hAnsi="Times New Roman" w:cs="Times New Roman"/>
                <w:b/>
                <w:bCs/>
                <w:sz w:val="22"/>
                <w:szCs w:val="22"/>
                <w:highlight w:val="lightGray"/>
                <w:lang w:eastAsia="en-US"/>
              </w:rPr>
              <w:t>AJ-5-3-01</w:t>
            </w:r>
            <w:r w:rsidRPr="00071478">
              <w:rPr>
                <w:rFonts w:ascii="Times New Roman" w:hAnsi="Times New Roman" w:cs="Times New Roman"/>
                <w:b/>
                <w:bCs/>
                <w:sz w:val="22"/>
                <w:szCs w:val="22"/>
                <w:lang w:eastAsia="en-US"/>
              </w:rPr>
              <w:t xml:space="preserve"> vyhledá potřebnou informaci v jednoduchém textu, který se vztahuje k osvojovaným tématům </w:t>
            </w:r>
          </w:p>
          <w:p w:rsidR="00F10AAE" w:rsidRDefault="00F10AAE" w:rsidP="00874720">
            <w:pPr>
              <w:pStyle w:val="Default"/>
              <w:spacing w:line="256" w:lineRule="auto"/>
              <w:rPr>
                <w:rFonts w:cs="Times New Roman"/>
                <w:b/>
                <w:bCs/>
                <w:sz w:val="22"/>
                <w:szCs w:val="22"/>
                <w:lang w:eastAsia="en-US"/>
              </w:rPr>
            </w:pPr>
          </w:p>
        </w:tc>
        <w:tc>
          <w:tcPr>
            <w:tcW w:w="3024" w:type="dxa"/>
          </w:tcPr>
          <w:p w:rsidR="00F10AAE" w:rsidRDefault="00F10AAE" w:rsidP="00053804">
            <w:pPr>
              <w:numPr>
                <w:ilvl w:val="0"/>
                <w:numId w:val="76"/>
              </w:numPr>
              <w:spacing w:line="256" w:lineRule="auto"/>
              <w:rPr>
                <w:b/>
                <w:bCs/>
                <w:sz w:val="22"/>
                <w:szCs w:val="22"/>
                <w:lang w:eastAsia="en-US"/>
              </w:rPr>
            </w:pPr>
            <w:r>
              <w:rPr>
                <w:b/>
                <w:bCs/>
                <w:sz w:val="22"/>
                <w:szCs w:val="22"/>
                <w:lang w:eastAsia="en-US"/>
              </w:rPr>
              <w:t>Vyhledá v jednoduchém textu informaci, odpoví na otázku</w:t>
            </w:r>
          </w:p>
          <w:p w:rsidR="00F10AAE" w:rsidRDefault="00F10AAE" w:rsidP="00053804">
            <w:pPr>
              <w:numPr>
                <w:ilvl w:val="0"/>
                <w:numId w:val="76"/>
              </w:numPr>
              <w:spacing w:line="256" w:lineRule="auto"/>
              <w:rPr>
                <w:b/>
                <w:bCs/>
                <w:sz w:val="22"/>
                <w:szCs w:val="22"/>
                <w:lang w:eastAsia="en-US"/>
              </w:rPr>
            </w:pPr>
            <w:r>
              <w:rPr>
                <w:b/>
                <w:bCs/>
                <w:sz w:val="22"/>
                <w:szCs w:val="22"/>
                <w:lang w:eastAsia="en-US"/>
              </w:rPr>
              <w:t>Využívá informace zjištěné ve dvojjazyčném kapesním slovníku</w:t>
            </w:r>
          </w:p>
          <w:p w:rsidR="00F10AAE" w:rsidRPr="000E3604" w:rsidRDefault="00F10AAE" w:rsidP="00053804">
            <w:pPr>
              <w:numPr>
                <w:ilvl w:val="0"/>
                <w:numId w:val="76"/>
              </w:numPr>
              <w:spacing w:line="256" w:lineRule="auto"/>
              <w:rPr>
                <w:b/>
                <w:bCs/>
                <w:sz w:val="22"/>
                <w:szCs w:val="22"/>
                <w:lang w:eastAsia="en-US"/>
              </w:rPr>
            </w:pPr>
            <w:r>
              <w:rPr>
                <w:b/>
                <w:bCs/>
                <w:sz w:val="24"/>
                <w:szCs w:val="24"/>
                <w:lang w:eastAsia="en-US"/>
              </w:rPr>
              <w:t>Orientuje se v televizním programu</w:t>
            </w:r>
          </w:p>
        </w:tc>
        <w:tc>
          <w:tcPr>
            <w:tcW w:w="3163" w:type="dxa"/>
          </w:tcPr>
          <w:p w:rsidR="00F10AAE" w:rsidRDefault="00F10AAE" w:rsidP="00053804">
            <w:pPr>
              <w:numPr>
                <w:ilvl w:val="0"/>
                <w:numId w:val="77"/>
              </w:numPr>
              <w:spacing w:line="256" w:lineRule="auto"/>
              <w:rPr>
                <w:b/>
                <w:bCs/>
                <w:sz w:val="22"/>
                <w:szCs w:val="22"/>
                <w:lang w:eastAsia="en-US"/>
              </w:rPr>
            </w:pPr>
            <w:r>
              <w:rPr>
                <w:b/>
                <w:bCs/>
                <w:sz w:val="22"/>
                <w:szCs w:val="22"/>
                <w:lang w:eastAsia="en-US"/>
              </w:rPr>
              <w:t>Čtení s porozuměním</w:t>
            </w:r>
          </w:p>
          <w:p w:rsidR="00F10AAE" w:rsidRDefault="00F10AAE" w:rsidP="00874720">
            <w:pPr>
              <w:spacing w:line="256" w:lineRule="auto"/>
              <w:rPr>
                <w:b/>
                <w:bCs/>
                <w:sz w:val="22"/>
                <w:szCs w:val="22"/>
                <w:lang w:eastAsia="en-US"/>
              </w:rPr>
            </w:pPr>
          </w:p>
          <w:p w:rsidR="00F10AAE" w:rsidRDefault="00F10AAE" w:rsidP="00874720">
            <w:pPr>
              <w:spacing w:line="256" w:lineRule="auto"/>
              <w:rPr>
                <w:b/>
                <w:bCs/>
                <w:sz w:val="22"/>
                <w:szCs w:val="22"/>
                <w:lang w:eastAsia="en-US"/>
              </w:rPr>
            </w:pP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Dvojjazyčný slovník – vyhledávání slov, rozšiřování slovní zásoby</w:t>
            </w:r>
          </w:p>
          <w:p w:rsidR="00F10AAE" w:rsidRDefault="00F10AAE" w:rsidP="00053804">
            <w:pPr>
              <w:pStyle w:val="Odstavecseseznamem"/>
              <w:numPr>
                <w:ilvl w:val="0"/>
                <w:numId w:val="77"/>
              </w:numPr>
              <w:spacing w:line="256" w:lineRule="auto"/>
              <w:rPr>
                <w:b/>
                <w:bCs/>
                <w:sz w:val="22"/>
                <w:szCs w:val="22"/>
                <w:lang w:eastAsia="en-US"/>
              </w:rPr>
            </w:pPr>
            <w:r>
              <w:rPr>
                <w:b/>
                <w:bCs/>
                <w:sz w:val="24"/>
                <w:szCs w:val="24"/>
                <w:lang w:eastAsia="en-US"/>
              </w:rPr>
              <w:t>Televizní program</w:t>
            </w:r>
          </w:p>
        </w:tc>
      </w:tr>
      <w:tr w:rsidR="00F10AAE" w:rsidRPr="00071478">
        <w:tc>
          <w:tcPr>
            <w:tcW w:w="3169" w:type="dxa"/>
          </w:tcPr>
          <w:p w:rsidR="00F10AAE" w:rsidRDefault="00F10AAE" w:rsidP="00874720">
            <w:pPr>
              <w:spacing w:line="256" w:lineRule="auto"/>
              <w:rPr>
                <w:b/>
                <w:bCs/>
                <w:sz w:val="24"/>
                <w:szCs w:val="24"/>
                <w:lang w:eastAsia="en-US"/>
              </w:rPr>
            </w:pPr>
            <w:r w:rsidRPr="00071478">
              <w:rPr>
                <w:b/>
                <w:bCs/>
                <w:sz w:val="24"/>
                <w:szCs w:val="24"/>
                <w:highlight w:val="lightGray"/>
                <w:lang w:eastAsia="en-US"/>
              </w:rPr>
              <w:t>AJ-5-3-02</w:t>
            </w:r>
            <w:r>
              <w:rPr>
                <w:b/>
                <w:bCs/>
                <w:sz w:val="24"/>
                <w:szCs w:val="24"/>
                <w:lang w:eastAsia="en-US"/>
              </w:rPr>
              <w:t xml:space="preserve"> rozumí jednoduchým krátkým textům z běžného života, zejména pokud má k dispozici vizuální oporu </w:t>
            </w:r>
          </w:p>
        </w:tc>
        <w:tc>
          <w:tcPr>
            <w:tcW w:w="3024" w:type="dxa"/>
          </w:tcPr>
          <w:p w:rsidR="00F10AAE" w:rsidRDefault="00F10AAE" w:rsidP="00053804">
            <w:pPr>
              <w:numPr>
                <w:ilvl w:val="0"/>
                <w:numId w:val="78"/>
              </w:numPr>
              <w:spacing w:line="256" w:lineRule="auto"/>
              <w:rPr>
                <w:b/>
                <w:bCs/>
                <w:sz w:val="24"/>
                <w:szCs w:val="24"/>
                <w:lang w:eastAsia="en-US"/>
              </w:rPr>
            </w:pPr>
            <w:r>
              <w:rPr>
                <w:b/>
                <w:bCs/>
                <w:sz w:val="24"/>
                <w:szCs w:val="24"/>
                <w:lang w:eastAsia="en-US"/>
              </w:rPr>
              <w:t>Čte a vyslovuje plynule, fonetický správně v rozsahu slovní zásoby, rozumí textu</w:t>
            </w:r>
          </w:p>
          <w:p w:rsidR="00F10AAE" w:rsidRDefault="00F10AAE" w:rsidP="00053804">
            <w:pPr>
              <w:numPr>
                <w:ilvl w:val="0"/>
                <w:numId w:val="78"/>
              </w:numPr>
              <w:spacing w:line="256" w:lineRule="auto"/>
              <w:rPr>
                <w:b/>
                <w:bCs/>
                <w:sz w:val="24"/>
                <w:szCs w:val="24"/>
                <w:lang w:eastAsia="en-US"/>
              </w:rPr>
            </w:pPr>
            <w:r>
              <w:rPr>
                <w:b/>
                <w:bCs/>
                <w:sz w:val="24"/>
                <w:szCs w:val="24"/>
                <w:lang w:eastAsia="en-US"/>
              </w:rPr>
              <w:t>Rozšíří si znalosti slovní zásoby, kulturních odlišností, svátků, tradic</w:t>
            </w:r>
          </w:p>
          <w:p w:rsidR="00F10AAE" w:rsidRDefault="00F10AAE" w:rsidP="00874720">
            <w:pPr>
              <w:spacing w:line="256" w:lineRule="auto"/>
              <w:ind w:left="360"/>
              <w:rPr>
                <w:b/>
                <w:bCs/>
                <w:sz w:val="24"/>
                <w:szCs w:val="24"/>
                <w:lang w:eastAsia="en-US"/>
              </w:rPr>
            </w:pPr>
          </w:p>
        </w:tc>
        <w:tc>
          <w:tcPr>
            <w:tcW w:w="3163" w:type="dxa"/>
          </w:tcPr>
          <w:p w:rsidR="00F10AAE" w:rsidRDefault="00F10AAE" w:rsidP="00053804">
            <w:pPr>
              <w:pStyle w:val="Odstavecseseznamem"/>
              <w:numPr>
                <w:ilvl w:val="0"/>
                <w:numId w:val="78"/>
              </w:numPr>
              <w:spacing w:line="256" w:lineRule="auto"/>
              <w:rPr>
                <w:b/>
                <w:bCs/>
                <w:sz w:val="24"/>
                <w:szCs w:val="24"/>
                <w:lang w:eastAsia="en-US"/>
              </w:rPr>
            </w:pPr>
            <w:r>
              <w:rPr>
                <w:b/>
                <w:bCs/>
                <w:sz w:val="24"/>
                <w:szCs w:val="24"/>
                <w:lang w:eastAsia="en-US"/>
              </w:rPr>
              <w:t>Texty v učebnici, časopisech, říkanky, básně, příběhy</w:t>
            </w:r>
          </w:p>
          <w:p w:rsidR="00F10AAE" w:rsidRDefault="00F10AAE" w:rsidP="00874720">
            <w:pPr>
              <w:spacing w:line="256" w:lineRule="auto"/>
              <w:rPr>
                <w:b/>
                <w:bCs/>
                <w:sz w:val="24"/>
                <w:szCs w:val="24"/>
                <w:lang w:eastAsia="en-US"/>
              </w:rPr>
            </w:pPr>
          </w:p>
          <w:p w:rsidR="00F10AAE" w:rsidRDefault="00F10AAE" w:rsidP="00053804">
            <w:pPr>
              <w:pStyle w:val="Odstavecseseznamem"/>
              <w:numPr>
                <w:ilvl w:val="0"/>
                <w:numId w:val="78"/>
              </w:numPr>
              <w:spacing w:line="256" w:lineRule="auto"/>
              <w:rPr>
                <w:b/>
                <w:bCs/>
                <w:sz w:val="24"/>
                <w:szCs w:val="24"/>
                <w:lang w:eastAsia="en-US"/>
              </w:rPr>
            </w:pPr>
            <w:r>
              <w:rPr>
                <w:b/>
                <w:bCs/>
                <w:sz w:val="24"/>
                <w:szCs w:val="24"/>
                <w:lang w:eastAsia="en-US"/>
              </w:rPr>
              <w:t>Tradice, zvyky, svátky</w:t>
            </w:r>
          </w:p>
          <w:p w:rsidR="00F10AAE" w:rsidRDefault="00F10AAE" w:rsidP="00874720">
            <w:pPr>
              <w:pStyle w:val="Odstavecseseznamem"/>
              <w:spacing w:line="256" w:lineRule="auto"/>
              <w:ind w:left="360"/>
              <w:rPr>
                <w:b/>
                <w:bCs/>
                <w:sz w:val="24"/>
                <w:szCs w:val="24"/>
                <w:lang w:eastAsia="en-US"/>
              </w:rPr>
            </w:pPr>
          </w:p>
          <w:p w:rsidR="00F10AAE" w:rsidRDefault="00F10AAE" w:rsidP="00874720">
            <w:pPr>
              <w:pStyle w:val="Odstavecseseznamem"/>
              <w:spacing w:line="256" w:lineRule="auto"/>
              <w:ind w:left="360"/>
              <w:rPr>
                <w:b/>
                <w:bCs/>
                <w:sz w:val="24"/>
                <w:szCs w:val="24"/>
                <w:lang w:eastAsia="en-US"/>
              </w:rPr>
            </w:pPr>
          </w:p>
          <w:p w:rsidR="00F10AAE" w:rsidRDefault="00F10AAE" w:rsidP="00874720">
            <w:pPr>
              <w:pStyle w:val="Odstavecseseznamem"/>
              <w:spacing w:line="256" w:lineRule="auto"/>
              <w:ind w:left="360"/>
              <w:rPr>
                <w:b/>
                <w:bCs/>
                <w:sz w:val="24"/>
                <w:szCs w:val="24"/>
                <w:lang w:eastAsia="en-US"/>
              </w:rPr>
            </w:pPr>
          </w:p>
        </w:tc>
      </w:tr>
    </w:tbl>
    <w:p w:rsidR="00F10AAE" w:rsidRDefault="00F10AAE" w:rsidP="00CA655E">
      <w:pPr>
        <w:rPr>
          <w:b/>
          <w:bCs/>
          <w:sz w:val="28"/>
          <w:szCs w:val="28"/>
        </w:rPr>
      </w:pPr>
    </w:p>
    <w:p w:rsidR="00F10AAE" w:rsidRDefault="00F10AAE" w:rsidP="00CA655E">
      <w:pPr>
        <w:rPr>
          <w:b/>
          <w:bCs/>
          <w:sz w:val="28"/>
          <w:szCs w:val="28"/>
        </w:rPr>
      </w:pPr>
      <w:r>
        <w:rPr>
          <w:b/>
          <w:bCs/>
          <w:sz w:val="28"/>
          <w:szCs w:val="28"/>
        </w:rPr>
        <w:t>Psaní:</w:t>
      </w:r>
    </w:p>
    <w:p w:rsidR="00F10AAE" w:rsidRDefault="00F10AAE" w:rsidP="00CA655E">
      <w:pPr>
        <w:rPr>
          <w:b/>
          <w:bCs/>
          <w:sz w:val="28"/>
          <w:szCs w:val="28"/>
        </w:rPr>
      </w:pP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020"/>
        <w:gridCol w:w="3157"/>
      </w:tblGrid>
      <w:tr w:rsidR="00F10AAE" w:rsidRPr="00071478">
        <w:tc>
          <w:tcPr>
            <w:tcW w:w="3179"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Očekávané výstupy</w:t>
            </w:r>
          </w:p>
          <w:p w:rsidR="00F10AAE" w:rsidRDefault="00F10AAE" w:rsidP="00874720">
            <w:pPr>
              <w:spacing w:line="256" w:lineRule="auto"/>
              <w:jc w:val="both"/>
              <w:rPr>
                <w:b/>
                <w:bCs/>
                <w:sz w:val="24"/>
                <w:szCs w:val="24"/>
                <w:lang w:eastAsia="en-US"/>
              </w:rPr>
            </w:pPr>
          </w:p>
        </w:tc>
        <w:tc>
          <w:tcPr>
            <w:tcW w:w="3020"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Školní výstupy</w:t>
            </w:r>
          </w:p>
        </w:tc>
        <w:tc>
          <w:tcPr>
            <w:tcW w:w="3157" w:type="dxa"/>
            <w:shd w:val="clear" w:color="auto" w:fill="E0E0E0"/>
          </w:tcPr>
          <w:p w:rsidR="00F10AAE" w:rsidRDefault="00F10AAE" w:rsidP="00874720">
            <w:pPr>
              <w:spacing w:line="256" w:lineRule="auto"/>
              <w:jc w:val="both"/>
              <w:rPr>
                <w:b/>
                <w:bCs/>
                <w:sz w:val="24"/>
                <w:szCs w:val="24"/>
                <w:lang w:eastAsia="en-US"/>
              </w:rPr>
            </w:pPr>
            <w:r>
              <w:rPr>
                <w:b/>
                <w:bCs/>
                <w:sz w:val="24"/>
                <w:szCs w:val="24"/>
                <w:lang w:eastAsia="en-US"/>
              </w:rPr>
              <w:t>Obsah učiva</w:t>
            </w:r>
          </w:p>
        </w:tc>
      </w:tr>
      <w:tr w:rsidR="00F10AAE" w:rsidRPr="00071478">
        <w:tc>
          <w:tcPr>
            <w:tcW w:w="3179" w:type="dxa"/>
          </w:tcPr>
          <w:p w:rsidR="00F10AAE" w:rsidRPr="00071478" w:rsidRDefault="00F10AAE" w:rsidP="00874720">
            <w:pPr>
              <w:pStyle w:val="Default"/>
              <w:spacing w:line="256" w:lineRule="auto"/>
              <w:rPr>
                <w:rFonts w:ascii="Times New Roman" w:hAnsi="Times New Roman" w:cs="Times New Roman"/>
                <w:b/>
                <w:bCs/>
                <w:sz w:val="22"/>
                <w:szCs w:val="22"/>
                <w:lang w:eastAsia="en-US"/>
              </w:rPr>
            </w:pPr>
            <w:r w:rsidRPr="00071478">
              <w:rPr>
                <w:rFonts w:ascii="Times New Roman" w:hAnsi="Times New Roman" w:cs="Times New Roman"/>
                <w:b/>
                <w:bCs/>
                <w:sz w:val="22"/>
                <w:szCs w:val="22"/>
                <w:highlight w:val="lightGray"/>
                <w:lang w:eastAsia="en-US"/>
              </w:rPr>
              <w:t>AJ-5-4-01</w:t>
            </w:r>
            <w:r w:rsidRPr="00071478">
              <w:rPr>
                <w:rFonts w:ascii="Times New Roman" w:hAnsi="Times New Roman" w:cs="Times New Roman"/>
                <w:b/>
                <w:bCs/>
                <w:sz w:val="22"/>
                <w:szCs w:val="22"/>
                <w:lang w:eastAsia="en-US"/>
              </w:rPr>
              <w:t xml:space="preserve"> napíše krátký text s použitím jednoduchých vět a slovních spojení o sobě, rodině, činnostech a událostech z oblasti svých zájmů a každodenního života </w:t>
            </w:r>
          </w:p>
          <w:p w:rsidR="00F10AAE" w:rsidRDefault="00F10AAE" w:rsidP="00874720">
            <w:pPr>
              <w:pStyle w:val="Default"/>
              <w:spacing w:line="256" w:lineRule="auto"/>
              <w:rPr>
                <w:rFonts w:cs="Times New Roman"/>
                <w:b/>
                <w:bCs/>
                <w:sz w:val="22"/>
                <w:szCs w:val="22"/>
                <w:lang w:eastAsia="en-US"/>
              </w:rPr>
            </w:pPr>
          </w:p>
        </w:tc>
        <w:tc>
          <w:tcPr>
            <w:tcW w:w="3020" w:type="dxa"/>
          </w:tcPr>
          <w:p w:rsidR="00F10AAE" w:rsidRDefault="00F10AAE" w:rsidP="00053804">
            <w:pPr>
              <w:numPr>
                <w:ilvl w:val="0"/>
                <w:numId w:val="76"/>
              </w:numPr>
              <w:spacing w:line="256" w:lineRule="auto"/>
              <w:rPr>
                <w:b/>
                <w:bCs/>
                <w:sz w:val="22"/>
                <w:szCs w:val="22"/>
                <w:lang w:eastAsia="en-US"/>
              </w:rPr>
            </w:pPr>
            <w:r>
              <w:rPr>
                <w:b/>
                <w:bCs/>
                <w:sz w:val="22"/>
                <w:szCs w:val="22"/>
                <w:lang w:eastAsia="en-US"/>
              </w:rPr>
              <w:t>Receptivně i produktivně rozlišuje grafickou a mluvenou podobu slov</w:t>
            </w:r>
          </w:p>
          <w:p w:rsidR="00F10AAE" w:rsidRDefault="00F10AAE" w:rsidP="00053804">
            <w:pPr>
              <w:numPr>
                <w:ilvl w:val="0"/>
                <w:numId w:val="76"/>
              </w:numPr>
              <w:spacing w:line="256" w:lineRule="auto"/>
              <w:rPr>
                <w:b/>
                <w:bCs/>
                <w:sz w:val="22"/>
                <w:szCs w:val="22"/>
                <w:lang w:eastAsia="en-US"/>
              </w:rPr>
            </w:pPr>
            <w:r>
              <w:rPr>
                <w:b/>
                <w:bCs/>
                <w:sz w:val="22"/>
                <w:szCs w:val="22"/>
                <w:lang w:eastAsia="en-US"/>
              </w:rPr>
              <w:t>Sestaví správně jednoduchý písemný text</w:t>
            </w:r>
          </w:p>
        </w:tc>
        <w:tc>
          <w:tcPr>
            <w:tcW w:w="3157" w:type="dxa"/>
          </w:tcPr>
          <w:p w:rsidR="00F10AAE" w:rsidRDefault="00F10AAE" w:rsidP="00053804">
            <w:pPr>
              <w:numPr>
                <w:ilvl w:val="0"/>
                <w:numId w:val="77"/>
              </w:numPr>
              <w:spacing w:line="256" w:lineRule="auto"/>
              <w:rPr>
                <w:b/>
                <w:bCs/>
                <w:sz w:val="22"/>
                <w:szCs w:val="22"/>
                <w:lang w:eastAsia="en-US"/>
              </w:rPr>
            </w:pPr>
            <w:r>
              <w:rPr>
                <w:b/>
                <w:bCs/>
                <w:sz w:val="22"/>
                <w:szCs w:val="22"/>
                <w:lang w:eastAsia="en-US"/>
              </w:rPr>
              <w:t>Anglická abeceda, fonetický přepis slov, hláskování</w:t>
            </w:r>
          </w:p>
          <w:p w:rsidR="00F10AAE" w:rsidRDefault="00F10AAE" w:rsidP="00053804">
            <w:pPr>
              <w:pStyle w:val="Odstavecseseznamem"/>
              <w:numPr>
                <w:ilvl w:val="0"/>
                <w:numId w:val="77"/>
              </w:numPr>
              <w:spacing w:line="256" w:lineRule="auto"/>
              <w:rPr>
                <w:b/>
                <w:bCs/>
                <w:sz w:val="22"/>
                <w:szCs w:val="22"/>
                <w:lang w:eastAsia="en-US"/>
              </w:rPr>
            </w:pPr>
            <w:r>
              <w:rPr>
                <w:b/>
                <w:bCs/>
                <w:sz w:val="22"/>
                <w:szCs w:val="22"/>
                <w:lang w:eastAsia="en-US"/>
              </w:rPr>
              <w:t xml:space="preserve"> Krátké vyprávění, popis, blahopřání, dopis kamarádovi</w:t>
            </w:r>
          </w:p>
        </w:tc>
      </w:tr>
      <w:tr w:rsidR="00F10AAE" w:rsidRPr="00071478">
        <w:tc>
          <w:tcPr>
            <w:tcW w:w="3179" w:type="dxa"/>
          </w:tcPr>
          <w:p w:rsidR="00F10AAE" w:rsidRDefault="00F10AAE" w:rsidP="00874720">
            <w:pPr>
              <w:spacing w:line="256" w:lineRule="auto"/>
              <w:rPr>
                <w:b/>
                <w:bCs/>
                <w:sz w:val="22"/>
                <w:szCs w:val="22"/>
                <w:lang w:eastAsia="en-US"/>
              </w:rPr>
            </w:pPr>
            <w:r w:rsidRPr="00071478">
              <w:rPr>
                <w:b/>
                <w:bCs/>
                <w:sz w:val="22"/>
                <w:szCs w:val="22"/>
                <w:highlight w:val="lightGray"/>
                <w:lang w:eastAsia="en-US"/>
              </w:rPr>
              <w:t>AJ-5-4-02</w:t>
            </w:r>
            <w:r>
              <w:rPr>
                <w:b/>
                <w:bCs/>
                <w:sz w:val="22"/>
                <w:szCs w:val="22"/>
                <w:lang w:eastAsia="en-US"/>
              </w:rPr>
              <w:t xml:space="preserve"> vyplní osobní údaje do formuláře </w:t>
            </w:r>
          </w:p>
        </w:tc>
        <w:tc>
          <w:tcPr>
            <w:tcW w:w="3020" w:type="dxa"/>
          </w:tcPr>
          <w:p w:rsidR="00F10AAE" w:rsidRDefault="00F10AAE" w:rsidP="00053804">
            <w:pPr>
              <w:numPr>
                <w:ilvl w:val="0"/>
                <w:numId w:val="78"/>
              </w:numPr>
              <w:spacing w:line="256" w:lineRule="auto"/>
              <w:rPr>
                <w:b/>
                <w:bCs/>
                <w:sz w:val="22"/>
                <w:szCs w:val="22"/>
                <w:lang w:eastAsia="en-US"/>
              </w:rPr>
            </w:pPr>
            <w:r>
              <w:rPr>
                <w:b/>
                <w:bCs/>
                <w:sz w:val="22"/>
                <w:szCs w:val="22"/>
                <w:lang w:eastAsia="en-US"/>
              </w:rPr>
              <w:t>Vyplní základní údaje do dotazníku</w:t>
            </w:r>
          </w:p>
        </w:tc>
        <w:tc>
          <w:tcPr>
            <w:tcW w:w="3157" w:type="dxa"/>
          </w:tcPr>
          <w:p w:rsidR="00F10AAE" w:rsidRDefault="00F10AAE" w:rsidP="00053804">
            <w:pPr>
              <w:numPr>
                <w:ilvl w:val="0"/>
                <w:numId w:val="79"/>
              </w:numPr>
              <w:spacing w:line="256" w:lineRule="auto"/>
              <w:rPr>
                <w:b/>
                <w:bCs/>
                <w:sz w:val="22"/>
                <w:szCs w:val="22"/>
                <w:lang w:eastAsia="en-US"/>
              </w:rPr>
            </w:pPr>
            <w:r>
              <w:rPr>
                <w:b/>
                <w:bCs/>
                <w:sz w:val="22"/>
                <w:szCs w:val="22"/>
                <w:lang w:eastAsia="en-US"/>
              </w:rPr>
              <w:t>Dotazník</w:t>
            </w:r>
          </w:p>
        </w:tc>
      </w:tr>
    </w:tbl>
    <w:p w:rsidR="00F10AAE" w:rsidRDefault="00F10AAE" w:rsidP="00CA655E">
      <w:pPr>
        <w:rPr>
          <w:b/>
          <w:bCs/>
          <w:sz w:val="28"/>
          <w:szCs w:val="28"/>
        </w:rPr>
      </w:pPr>
    </w:p>
    <w:p w:rsidR="00F10AAE" w:rsidRDefault="00F10AAE" w:rsidP="00CA655E">
      <w:pPr>
        <w:pBdr>
          <w:top w:val="single" w:sz="4" w:space="1" w:color="auto"/>
          <w:left w:val="single" w:sz="4" w:space="4" w:color="auto"/>
          <w:bottom w:val="single" w:sz="4" w:space="1" w:color="auto"/>
          <w:right w:val="single" w:sz="4" w:space="4" w:color="auto"/>
        </w:pBdr>
        <w:rPr>
          <w:sz w:val="28"/>
          <w:szCs w:val="28"/>
        </w:rPr>
      </w:pPr>
      <w:r>
        <w:rPr>
          <w:b/>
          <w:bCs/>
          <w:sz w:val="28"/>
          <w:szCs w:val="28"/>
        </w:rPr>
        <w:t>Zařazení průřezových témat:</w:t>
      </w:r>
    </w:p>
    <w:p w:rsidR="00F10AAE" w:rsidRDefault="00F10AAE" w:rsidP="00CA655E">
      <w:pPr>
        <w:rPr>
          <w:sz w:val="28"/>
          <w:szCs w:val="28"/>
        </w:rPr>
      </w:pPr>
    </w:p>
    <w:tbl>
      <w:tblPr>
        <w:tblW w:w="932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A0" w:firstRow="1" w:lastRow="0" w:firstColumn="1" w:lastColumn="0" w:noHBand="0" w:noVBand="0"/>
      </w:tblPr>
      <w:tblGrid>
        <w:gridCol w:w="1494"/>
        <w:gridCol w:w="2320"/>
        <w:gridCol w:w="2338"/>
        <w:gridCol w:w="3169"/>
      </w:tblGrid>
      <w:tr w:rsidR="00F10AAE" w:rsidRPr="001333FC">
        <w:trPr>
          <w:trHeight w:val="360"/>
          <w:jc w:val="center"/>
        </w:trPr>
        <w:tc>
          <w:tcPr>
            <w:tcW w:w="1221" w:type="dxa"/>
            <w:tcBorders>
              <w:top w:val="single" w:sz="4" w:space="0" w:color="auto"/>
              <w:bottom w:val="single" w:sz="4" w:space="0" w:color="auto"/>
              <w:right w:val="single" w:sz="4" w:space="0" w:color="auto"/>
            </w:tcBorders>
            <w:shd w:val="clear" w:color="auto" w:fill="F3F3F3"/>
            <w:vAlign w:val="center"/>
          </w:tcPr>
          <w:p w:rsidR="00F10AAE" w:rsidRPr="001333FC" w:rsidRDefault="00F10AAE" w:rsidP="00874720">
            <w:pPr>
              <w:tabs>
                <w:tab w:val="left" w:pos="360"/>
              </w:tabs>
              <w:ind w:left="360" w:hanging="360"/>
              <w:jc w:val="center"/>
              <w:rPr>
                <w:b/>
                <w:bCs/>
                <w:sz w:val="24"/>
                <w:szCs w:val="24"/>
              </w:rPr>
            </w:pPr>
            <w:r w:rsidRPr="001333FC">
              <w:rPr>
                <w:b/>
                <w:bCs/>
                <w:sz w:val="24"/>
                <w:szCs w:val="24"/>
              </w:rPr>
              <w:t>Téma</w:t>
            </w:r>
          </w:p>
        </w:tc>
        <w:tc>
          <w:tcPr>
            <w:tcW w:w="2400" w:type="dxa"/>
            <w:tcBorders>
              <w:top w:val="single" w:sz="4" w:space="0" w:color="auto"/>
              <w:left w:val="single" w:sz="4" w:space="0" w:color="auto"/>
              <w:bottom w:val="single" w:sz="4" w:space="0" w:color="auto"/>
              <w:right w:val="single" w:sz="4" w:space="0" w:color="auto"/>
            </w:tcBorders>
            <w:vAlign w:val="center"/>
          </w:tcPr>
          <w:p w:rsidR="00F10AAE" w:rsidRPr="001333FC" w:rsidRDefault="00F10AAE" w:rsidP="00874720">
            <w:pPr>
              <w:tabs>
                <w:tab w:val="left" w:pos="360"/>
              </w:tabs>
              <w:ind w:left="360" w:hanging="360"/>
              <w:jc w:val="center"/>
              <w:rPr>
                <w:b/>
                <w:bCs/>
                <w:sz w:val="24"/>
                <w:szCs w:val="24"/>
              </w:rPr>
            </w:pPr>
            <w:r w:rsidRPr="001333FC">
              <w:rPr>
                <w:b/>
                <w:bCs/>
                <w:sz w:val="24"/>
                <w:szCs w:val="24"/>
              </w:rPr>
              <w:t>Tematický okruh</w:t>
            </w:r>
          </w:p>
        </w:tc>
        <w:tc>
          <w:tcPr>
            <w:tcW w:w="2400" w:type="dxa"/>
            <w:tcBorders>
              <w:top w:val="single" w:sz="4" w:space="0" w:color="auto"/>
              <w:left w:val="single" w:sz="4" w:space="0" w:color="auto"/>
              <w:bottom w:val="single" w:sz="4" w:space="0" w:color="auto"/>
              <w:right w:val="single" w:sz="4" w:space="0" w:color="auto"/>
            </w:tcBorders>
            <w:vAlign w:val="center"/>
          </w:tcPr>
          <w:p w:rsidR="00F10AAE" w:rsidRPr="001333FC" w:rsidRDefault="00F10AAE" w:rsidP="00874720">
            <w:pPr>
              <w:tabs>
                <w:tab w:val="left" w:pos="360"/>
              </w:tabs>
              <w:ind w:left="360" w:hanging="360"/>
              <w:jc w:val="center"/>
              <w:rPr>
                <w:b/>
                <w:bCs/>
                <w:sz w:val="24"/>
                <w:szCs w:val="24"/>
              </w:rPr>
            </w:pPr>
            <w:r w:rsidRPr="001333FC">
              <w:rPr>
                <w:b/>
                <w:bCs/>
                <w:sz w:val="24"/>
                <w:szCs w:val="24"/>
              </w:rPr>
              <w:t xml:space="preserve">Námět </w:t>
            </w:r>
          </w:p>
        </w:tc>
        <w:tc>
          <w:tcPr>
            <w:tcW w:w="3300" w:type="dxa"/>
            <w:tcBorders>
              <w:top w:val="single" w:sz="4" w:space="0" w:color="auto"/>
              <w:left w:val="single" w:sz="4" w:space="0" w:color="auto"/>
              <w:bottom w:val="single" w:sz="4" w:space="0" w:color="auto"/>
            </w:tcBorders>
            <w:vAlign w:val="center"/>
          </w:tcPr>
          <w:p w:rsidR="00F10AAE" w:rsidRPr="001333FC" w:rsidRDefault="00F10AAE" w:rsidP="00874720">
            <w:pPr>
              <w:tabs>
                <w:tab w:val="left" w:pos="360"/>
              </w:tabs>
              <w:ind w:left="360" w:hanging="360"/>
              <w:jc w:val="center"/>
              <w:rPr>
                <w:b/>
                <w:bCs/>
                <w:sz w:val="24"/>
                <w:szCs w:val="24"/>
              </w:rPr>
            </w:pPr>
            <w:r w:rsidRPr="001333FC">
              <w:rPr>
                <w:b/>
                <w:bCs/>
                <w:sz w:val="24"/>
                <w:szCs w:val="24"/>
              </w:rPr>
              <w:t>Forma</w:t>
            </w:r>
          </w:p>
        </w:tc>
      </w:tr>
      <w:tr w:rsidR="00F10AAE" w:rsidRPr="001333FC">
        <w:trPr>
          <w:trHeight w:val="1940"/>
          <w:jc w:val="center"/>
        </w:trPr>
        <w:tc>
          <w:tcPr>
            <w:tcW w:w="1221" w:type="dxa"/>
            <w:tcBorders>
              <w:top w:val="single" w:sz="4" w:space="0" w:color="auto"/>
              <w:right w:val="single" w:sz="4" w:space="0" w:color="auto"/>
            </w:tcBorders>
            <w:shd w:val="clear" w:color="auto" w:fill="F3F3F3"/>
            <w:vAlign w:val="center"/>
          </w:tcPr>
          <w:p w:rsidR="00F10AAE" w:rsidRPr="001333FC" w:rsidRDefault="00F10AAE" w:rsidP="00874720">
            <w:pPr>
              <w:rPr>
                <w:b/>
                <w:bCs/>
                <w:sz w:val="24"/>
                <w:szCs w:val="24"/>
              </w:rPr>
            </w:pPr>
            <w:r w:rsidRPr="001333FC">
              <w:rPr>
                <w:b/>
                <w:bCs/>
                <w:sz w:val="24"/>
                <w:szCs w:val="24"/>
              </w:rPr>
              <w:t>Výchova k myšlení v evropských a globálních souvislostech</w:t>
            </w:r>
          </w:p>
        </w:tc>
        <w:tc>
          <w:tcPr>
            <w:tcW w:w="2400" w:type="dxa"/>
            <w:tcBorders>
              <w:top w:val="single" w:sz="4" w:space="0" w:color="auto"/>
              <w:left w:val="single" w:sz="4" w:space="0" w:color="auto"/>
              <w:right w:val="single" w:sz="4" w:space="0" w:color="auto"/>
            </w:tcBorders>
            <w:vAlign w:val="center"/>
          </w:tcPr>
          <w:p w:rsidR="00F10AAE" w:rsidRPr="001333FC" w:rsidRDefault="00F10AAE" w:rsidP="00874720">
            <w:pPr>
              <w:rPr>
                <w:sz w:val="24"/>
                <w:szCs w:val="24"/>
              </w:rPr>
            </w:pPr>
            <w:r w:rsidRPr="001333FC">
              <w:rPr>
                <w:sz w:val="24"/>
                <w:szCs w:val="24"/>
              </w:rPr>
              <w:t xml:space="preserve">Evropa a svět nás zajímá </w:t>
            </w:r>
          </w:p>
        </w:tc>
        <w:tc>
          <w:tcPr>
            <w:tcW w:w="2400" w:type="dxa"/>
            <w:tcBorders>
              <w:top w:val="single" w:sz="4" w:space="0" w:color="auto"/>
              <w:left w:val="single" w:sz="4" w:space="0" w:color="auto"/>
              <w:right w:val="single" w:sz="4" w:space="0" w:color="auto"/>
            </w:tcBorders>
            <w:vAlign w:val="center"/>
          </w:tcPr>
          <w:p w:rsidR="00F10AAE" w:rsidRPr="001333FC" w:rsidRDefault="00F10AAE" w:rsidP="00874720">
            <w:pPr>
              <w:tabs>
                <w:tab w:val="left" w:pos="360"/>
              </w:tabs>
              <w:ind w:left="360" w:hanging="360"/>
              <w:rPr>
                <w:sz w:val="24"/>
                <w:szCs w:val="24"/>
              </w:rPr>
            </w:pPr>
            <w:r w:rsidRPr="001333FC">
              <w:rPr>
                <w:sz w:val="24"/>
                <w:szCs w:val="24"/>
              </w:rPr>
              <w:t>Anglické pohádky</w:t>
            </w:r>
          </w:p>
          <w:p w:rsidR="00F10AAE" w:rsidRPr="001333FC" w:rsidRDefault="00F10AAE" w:rsidP="00874720">
            <w:pPr>
              <w:tabs>
                <w:tab w:val="left" w:pos="360"/>
              </w:tabs>
              <w:ind w:left="360" w:hanging="360"/>
              <w:rPr>
                <w:sz w:val="24"/>
                <w:szCs w:val="24"/>
              </w:rPr>
            </w:pPr>
          </w:p>
          <w:p w:rsidR="00F10AAE" w:rsidRPr="001333FC" w:rsidRDefault="00F10AAE" w:rsidP="00874720">
            <w:pPr>
              <w:tabs>
                <w:tab w:val="left" w:pos="360"/>
              </w:tabs>
              <w:ind w:left="360" w:hanging="360"/>
              <w:rPr>
                <w:sz w:val="24"/>
                <w:szCs w:val="24"/>
              </w:rPr>
            </w:pPr>
          </w:p>
          <w:p w:rsidR="00F10AAE" w:rsidRPr="001333FC" w:rsidRDefault="00F10AAE" w:rsidP="00874720">
            <w:pPr>
              <w:tabs>
                <w:tab w:val="left" w:pos="360"/>
              </w:tabs>
              <w:ind w:left="360" w:hanging="360"/>
              <w:rPr>
                <w:sz w:val="24"/>
                <w:szCs w:val="24"/>
              </w:rPr>
            </w:pPr>
            <w:r w:rsidRPr="001333FC">
              <w:rPr>
                <w:sz w:val="24"/>
                <w:szCs w:val="24"/>
              </w:rPr>
              <w:t>Oslava Vánoc a Velikonoc</w:t>
            </w:r>
          </w:p>
        </w:tc>
        <w:tc>
          <w:tcPr>
            <w:tcW w:w="3300" w:type="dxa"/>
            <w:tcBorders>
              <w:top w:val="single" w:sz="4" w:space="0" w:color="auto"/>
              <w:left w:val="single" w:sz="4" w:space="0" w:color="auto"/>
            </w:tcBorders>
            <w:vAlign w:val="center"/>
          </w:tcPr>
          <w:p w:rsidR="00F10AAE" w:rsidRPr="001333FC" w:rsidRDefault="00F10AAE" w:rsidP="00874720">
            <w:pPr>
              <w:tabs>
                <w:tab w:val="left" w:pos="360"/>
              </w:tabs>
              <w:ind w:left="360" w:hanging="360"/>
              <w:rPr>
                <w:sz w:val="24"/>
                <w:szCs w:val="24"/>
              </w:rPr>
            </w:pPr>
            <w:r w:rsidRPr="001333FC">
              <w:rPr>
                <w:sz w:val="24"/>
                <w:szCs w:val="24"/>
              </w:rPr>
              <w:t xml:space="preserve">Integrace do předmětu </w:t>
            </w:r>
          </w:p>
          <w:p w:rsidR="00F10AAE" w:rsidRPr="001333FC" w:rsidRDefault="00F10AAE" w:rsidP="00874720">
            <w:pPr>
              <w:tabs>
                <w:tab w:val="left" w:pos="360"/>
              </w:tabs>
              <w:ind w:left="360" w:hanging="360"/>
              <w:rPr>
                <w:sz w:val="24"/>
                <w:szCs w:val="24"/>
              </w:rPr>
            </w:pPr>
            <w:r w:rsidRPr="001333FC">
              <w:rPr>
                <w:sz w:val="24"/>
                <w:szCs w:val="24"/>
              </w:rPr>
              <w:t>5. ročník</w:t>
            </w:r>
          </w:p>
          <w:p w:rsidR="00F10AAE" w:rsidRPr="001333FC" w:rsidRDefault="00F10AAE" w:rsidP="00874720">
            <w:pPr>
              <w:tabs>
                <w:tab w:val="left" w:pos="360"/>
              </w:tabs>
              <w:ind w:left="360" w:hanging="360"/>
              <w:rPr>
                <w:sz w:val="24"/>
                <w:szCs w:val="24"/>
              </w:rPr>
            </w:pPr>
          </w:p>
          <w:p w:rsidR="00F10AAE" w:rsidRPr="001333FC" w:rsidRDefault="00F10AAE" w:rsidP="00874720">
            <w:pPr>
              <w:tabs>
                <w:tab w:val="left" w:pos="360"/>
              </w:tabs>
              <w:rPr>
                <w:sz w:val="24"/>
                <w:szCs w:val="24"/>
              </w:rPr>
            </w:pPr>
            <w:r w:rsidRPr="001333FC">
              <w:rPr>
                <w:sz w:val="24"/>
                <w:szCs w:val="24"/>
              </w:rPr>
              <w:t>Integrace do předmětu</w:t>
            </w:r>
          </w:p>
          <w:p w:rsidR="00F10AAE" w:rsidRPr="001333FC" w:rsidRDefault="00F10AAE" w:rsidP="00874720">
            <w:pPr>
              <w:tabs>
                <w:tab w:val="left" w:pos="360"/>
              </w:tabs>
              <w:ind w:left="360" w:hanging="360"/>
              <w:rPr>
                <w:sz w:val="24"/>
                <w:szCs w:val="24"/>
              </w:rPr>
            </w:pPr>
            <w:r w:rsidRPr="001333FC">
              <w:rPr>
                <w:sz w:val="24"/>
                <w:szCs w:val="24"/>
              </w:rPr>
              <w:t>3., 4., 5. ročník</w:t>
            </w:r>
          </w:p>
        </w:tc>
      </w:tr>
    </w:tbl>
    <w:p w:rsidR="00F10AAE" w:rsidRDefault="00F10AAE" w:rsidP="00CA655E">
      <w:pPr>
        <w:rPr>
          <w:sz w:val="28"/>
          <w:szCs w:val="28"/>
        </w:rPr>
      </w:pPr>
    </w:p>
    <w:p w:rsidR="00F10AAE" w:rsidRDefault="00F10AAE" w:rsidP="00CA655E">
      <w:pPr>
        <w:rPr>
          <w:sz w:val="28"/>
          <w:szCs w:val="28"/>
        </w:rPr>
      </w:pPr>
    </w:p>
    <w:p w:rsidR="00F10AAE" w:rsidRPr="007D6ED7" w:rsidRDefault="00F10AAE" w:rsidP="007D6ED7">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28" w:name="_Toc175729535"/>
      <w:r w:rsidRPr="007D6ED7">
        <w:rPr>
          <w:rFonts w:ascii="Times New Roman" w:hAnsi="Times New Roman" w:cs="Times New Roman"/>
          <w:b/>
          <w:bCs/>
          <w:color w:val="auto"/>
          <w:sz w:val="28"/>
          <w:szCs w:val="28"/>
        </w:rPr>
        <w:t>5.2 Matematika a její aplikace</w:t>
      </w:r>
      <w:bookmarkEnd w:id="28"/>
    </w:p>
    <w:p w:rsidR="00F10AAE" w:rsidRDefault="00F10AAE" w:rsidP="00CA655E">
      <w:pPr>
        <w:rPr>
          <w:b/>
          <w:bCs/>
          <w:sz w:val="24"/>
          <w:szCs w:val="24"/>
        </w:rPr>
      </w:pPr>
    </w:p>
    <w:p w:rsidR="00F10AAE" w:rsidRPr="007D6ED7" w:rsidRDefault="00F10AAE" w:rsidP="007D6ED7">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29" w:name="_Toc175729536"/>
      <w:r w:rsidRPr="007D6ED7">
        <w:rPr>
          <w:rFonts w:ascii="Times New Roman" w:hAnsi="Times New Roman" w:cs="Times New Roman"/>
          <w:b/>
          <w:bCs/>
          <w:color w:val="auto"/>
          <w:sz w:val="28"/>
          <w:szCs w:val="28"/>
        </w:rPr>
        <w:t>5.2.1 Matematika</w:t>
      </w:r>
      <w:bookmarkEnd w:id="29"/>
    </w:p>
    <w:p w:rsidR="00F10AAE" w:rsidRDefault="00F10AAE" w:rsidP="00CA655E">
      <w:pPr>
        <w:rPr>
          <w:b/>
          <w:bCs/>
          <w:sz w:val="24"/>
          <w:szCs w:val="24"/>
        </w:rPr>
      </w:pPr>
    </w:p>
    <w:p w:rsidR="00F10AAE" w:rsidRDefault="00F10AAE" w:rsidP="00874720">
      <w:pPr>
        <w:pBdr>
          <w:top w:val="single" w:sz="4" w:space="1" w:color="auto"/>
          <w:left w:val="single" w:sz="4" w:space="4" w:color="auto"/>
          <w:bottom w:val="single" w:sz="4" w:space="1" w:color="auto"/>
          <w:right w:val="single" w:sz="4" w:space="4" w:color="auto"/>
        </w:pBdr>
        <w:rPr>
          <w:b/>
          <w:bCs/>
          <w:sz w:val="28"/>
          <w:szCs w:val="28"/>
        </w:rPr>
      </w:pPr>
      <w:r>
        <w:rPr>
          <w:b/>
          <w:bCs/>
          <w:sz w:val="28"/>
          <w:szCs w:val="28"/>
        </w:rPr>
        <w:t>Charakteristika vyučovacího předmětu</w:t>
      </w:r>
    </w:p>
    <w:p w:rsidR="00F10AAE" w:rsidRDefault="00F10AAE" w:rsidP="00874720">
      <w:pPr>
        <w:rPr>
          <w:sz w:val="28"/>
          <w:szCs w:val="28"/>
        </w:rPr>
      </w:pPr>
    </w:p>
    <w:p w:rsidR="00F10AAE" w:rsidRPr="00BC4DFE" w:rsidRDefault="00F10AAE" w:rsidP="00874720">
      <w:pPr>
        <w:jc w:val="both"/>
        <w:rPr>
          <w:sz w:val="24"/>
          <w:szCs w:val="24"/>
        </w:rPr>
      </w:pPr>
      <w:r w:rsidRPr="00BC4DFE">
        <w:rPr>
          <w:sz w:val="24"/>
          <w:szCs w:val="24"/>
        </w:rPr>
        <w:t>Vyučovací předmět Matematika je realizován ve vyučovací hodině v kmenových třídách, eventuálně i v počítačové učebně. Některá témata z geometrie lze velmi dobře aplikovat na venkovní prostředí (např. měření, odhady vzdáleností). Žáci 3.- 5. ročníku se zúčastňují matematické soutěže „Klokánek“, nadaní žáci jsou zařazováni do matematické olympiády.</w:t>
      </w:r>
    </w:p>
    <w:p w:rsidR="00F10AAE" w:rsidRDefault="00F10AAE" w:rsidP="00874720">
      <w:pPr>
        <w:jc w:val="both"/>
        <w:rPr>
          <w:sz w:val="24"/>
          <w:szCs w:val="24"/>
        </w:rPr>
      </w:pPr>
      <w:r w:rsidRPr="00BC4DFE">
        <w:rPr>
          <w:sz w:val="24"/>
          <w:szCs w:val="24"/>
        </w:rPr>
        <w:t xml:space="preserve">     Výstup:</w:t>
      </w:r>
      <w:r w:rsidRPr="00BC4DFE">
        <w:rPr>
          <w:b/>
          <w:bCs/>
          <w:sz w:val="24"/>
          <w:szCs w:val="24"/>
        </w:rPr>
        <w:t xml:space="preserve"> </w:t>
      </w:r>
      <w:r w:rsidRPr="00BC4DFE">
        <w:rPr>
          <w:sz w:val="24"/>
          <w:szCs w:val="24"/>
        </w:rPr>
        <w:t>Orientuje se v čase, provádí jednoduché převody jednotek času je realizován v předmětech: prvouka, přírodověda a vlastivěda na 1.stupni ZŠ.</w:t>
      </w:r>
      <w:r w:rsidRPr="00BC4DFE">
        <w:rPr>
          <w:b/>
          <w:bCs/>
          <w:sz w:val="24"/>
          <w:szCs w:val="24"/>
        </w:rPr>
        <w:t xml:space="preserve"> </w:t>
      </w:r>
      <w:r w:rsidRPr="00BC4DFE">
        <w:rPr>
          <w:sz w:val="24"/>
          <w:szCs w:val="24"/>
        </w:rPr>
        <w:t>Očekávané výstupy jsou ověřovány na konci 5.r.;</w:t>
      </w:r>
      <w:r>
        <w:rPr>
          <w:sz w:val="24"/>
          <w:szCs w:val="24"/>
        </w:rPr>
        <w:t xml:space="preserve"> </w:t>
      </w:r>
      <w:r w:rsidRPr="00BC4DFE">
        <w:rPr>
          <w:sz w:val="24"/>
          <w:szCs w:val="24"/>
        </w:rPr>
        <w:t>termín: květen</w:t>
      </w:r>
      <w:r>
        <w:rPr>
          <w:sz w:val="24"/>
          <w:szCs w:val="24"/>
        </w:rPr>
        <w:t xml:space="preserve"> až </w:t>
      </w:r>
      <w:r w:rsidRPr="00BC4DFE">
        <w:rPr>
          <w:sz w:val="24"/>
          <w:szCs w:val="24"/>
        </w:rPr>
        <w:t xml:space="preserve">červen; písemným testem, za jehož vypracování a vyhodnocení je zodpovědný předem stanovený pedagog daného předmětu. Výstupy pro 1.- 4. r. jsou dílčí, ověřovány průběžně pedagogem vzdělávacího předmětu v daném ročníku. </w:t>
      </w:r>
    </w:p>
    <w:p w:rsidR="00F10AAE" w:rsidRDefault="00F10AAE" w:rsidP="00874720">
      <w:pPr>
        <w:jc w:val="both"/>
        <w:rPr>
          <w:sz w:val="24"/>
          <w:szCs w:val="24"/>
        </w:rPr>
      </w:pPr>
    </w:p>
    <w:p w:rsidR="00F10AAE" w:rsidRPr="00874720" w:rsidRDefault="00F10AAE" w:rsidP="00874720">
      <w:pPr>
        <w:pBdr>
          <w:top w:val="single" w:sz="4" w:space="1" w:color="auto"/>
          <w:left w:val="single" w:sz="4" w:space="4" w:color="auto"/>
          <w:bottom w:val="single" w:sz="4" w:space="1" w:color="auto"/>
          <w:right w:val="single" w:sz="4" w:space="4" w:color="auto"/>
        </w:pBdr>
        <w:jc w:val="both"/>
        <w:rPr>
          <w:b/>
          <w:bCs/>
          <w:sz w:val="28"/>
          <w:szCs w:val="28"/>
        </w:rPr>
      </w:pPr>
      <w:r w:rsidRPr="00874720">
        <w:rPr>
          <w:b/>
          <w:bCs/>
          <w:sz w:val="28"/>
          <w:szCs w:val="28"/>
        </w:rPr>
        <w:t>Obsah</w:t>
      </w:r>
    </w:p>
    <w:p w:rsidR="00F10AAE" w:rsidRDefault="00F10AAE" w:rsidP="00874720">
      <w:pPr>
        <w:rPr>
          <w:sz w:val="28"/>
          <w:szCs w:val="28"/>
        </w:rPr>
      </w:pPr>
    </w:p>
    <w:p w:rsidR="00F10AAE" w:rsidRPr="00BC4DFE" w:rsidRDefault="00F10AAE" w:rsidP="00874720">
      <w:pPr>
        <w:jc w:val="both"/>
        <w:rPr>
          <w:sz w:val="24"/>
          <w:szCs w:val="24"/>
        </w:rPr>
      </w:pPr>
      <w:r w:rsidRPr="00BC4DFE">
        <w:rPr>
          <w:snapToGrid w:val="0"/>
          <w:sz w:val="24"/>
          <w:szCs w:val="24"/>
        </w:rPr>
        <w:t xml:space="preserve">Matematika poskytuje žákům vědomosti a dovednosti potřebné pro orientaci v praktickém životě. Rozvíjí intelektuální schopnosti žáků, jejich paměť, představivost, tvořivost, abstraktní myšlení, schopnost logického úsudku. </w:t>
      </w:r>
      <w:r w:rsidRPr="00BC4DFE">
        <w:rPr>
          <w:sz w:val="24"/>
          <w:szCs w:val="24"/>
        </w:rPr>
        <w:t>Žáci se učí řešit problémové situace a úlohy z běžného života, pochopit a analyzovat problém, utřídit údaje a podmínky, provádět situační náčrty, vytvářet tabulky a grafy. Řešení logických úloh, jejichž obtížnost je závislá na míře rozumové vyspělosti žáků, posiluje vědomí žáka o vlastních schopnostech logického uvažování a může podchytit i ty žáky, kteří jsou v matematice méně úspěšní. Vědomosti</w:t>
      </w:r>
      <w:r w:rsidRPr="00BC4DFE">
        <w:rPr>
          <w:snapToGrid w:val="0"/>
          <w:sz w:val="24"/>
          <w:szCs w:val="24"/>
        </w:rPr>
        <w:t xml:space="preserve"> a dovednosti získané v matematice jsou předpokladem k poznávání prakticky všech oborů lidské činnosti od přírodovědných oborů, přes techniku až po společenskovědní oblasti. </w:t>
      </w:r>
      <w:r w:rsidRPr="00BC4DFE">
        <w:rPr>
          <w:sz w:val="24"/>
          <w:szCs w:val="24"/>
        </w:rPr>
        <w:t>Žáci se učí svoji práci kontrolovat, srovnávat, učí se sebedůvěře, vyjadřují výsledky svého pozorování pomocí matematického jazyka a matematické symboliky. S vyjadřovacími schopnostmi se rozvíjí jejich schopnost uvažovat.</w:t>
      </w:r>
    </w:p>
    <w:p w:rsidR="00F10AAE" w:rsidRDefault="00F10AAE" w:rsidP="00874720">
      <w:pPr>
        <w:rPr>
          <w:sz w:val="28"/>
          <w:szCs w:val="28"/>
        </w:rPr>
      </w:pPr>
    </w:p>
    <w:p w:rsidR="00F10AAE" w:rsidRDefault="00F10AAE" w:rsidP="00874720">
      <w:pPr>
        <w:pBdr>
          <w:top w:val="single" w:sz="4" w:space="1" w:color="auto"/>
          <w:left w:val="single" w:sz="4" w:space="4" w:color="auto"/>
          <w:bottom w:val="single" w:sz="4" w:space="1" w:color="auto"/>
          <w:right w:val="single" w:sz="4" w:space="4" w:color="auto"/>
        </w:pBdr>
        <w:rPr>
          <w:b/>
          <w:bCs/>
          <w:sz w:val="28"/>
          <w:szCs w:val="28"/>
        </w:rPr>
      </w:pPr>
      <w:r w:rsidRPr="00874720">
        <w:rPr>
          <w:b/>
          <w:bCs/>
          <w:sz w:val="28"/>
          <w:szCs w:val="28"/>
        </w:rPr>
        <w:t>Časové a organizační vymezení</w:t>
      </w:r>
    </w:p>
    <w:p w:rsidR="00F10AAE" w:rsidRDefault="00F10AAE" w:rsidP="00874720">
      <w:pPr>
        <w:rPr>
          <w:sz w:val="28"/>
          <w:szCs w:val="28"/>
        </w:rPr>
      </w:pPr>
    </w:p>
    <w:p w:rsidR="00F10AAE" w:rsidRDefault="00F10AAE" w:rsidP="00874720">
      <w:pPr>
        <w:rPr>
          <w:b/>
          <w:bCs/>
          <w:sz w:val="24"/>
          <w:szCs w:val="24"/>
        </w:rPr>
      </w:pPr>
      <w:r w:rsidRPr="00BC4DFE">
        <w:rPr>
          <w:b/>
          <w:bCs/>
          <w:sz w:val="24"/>
          <w:szCs w:val="24"/>
        </w:rPr>
        <w:t>Časové vymezení:</w:t>
      </w:r>
    </w:p>
    <w:p w:rsidR="00F10AAE" w:rsidRPr="00BC4DFE" w:rsidRDefault="00F10AAE" w:rsidP="00874720">
      <w:pPr>
        <w:rPr>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380"/>
        <w:gridCol w:w="1379"/>
        <w:gridCol w:w="1380"/>
        <w:gridCol w:w="1380"/>
        <w:gridCol w:w="2163"/>
      </w:tblGrid>
      <w:tr w:rsidR="00F10AAE" w:rsidRPr="004A3C48">
        <w:tc>
          <w:tcPr>
            <w:tcW w:w="1569" w:type="dxa"/>
          </w:tcPr>
          <w:p w:rsidR="00F10AAE" w:rsidRPr="004A3C48" w:rsidRDefault="00F10AAE" w:rsidP="00874720">
            <w:pPr>
              <w:rPr>
                <w:sz w:val="24"/>
                <w:szCs w:val="24"/>
              </w:rPr>
            </w:pPr>
            <w:r w:rsidRPr="004A3C48">
              <w:rPr>
                <w:sz w:val="24"/>
                <w:szCs w:val="24"/>
              </w:rPr>
              <w:t>1. ročník</w:t>
            </w:r>
          </w:p>
        </w:tc>
        <w:tc>
          <w:tcPr>
            <w:tcW w:w="1570" w:type="dxa"/>
          </w:tcPr>
          <w:p w:rsidR="00F10AAE" w:rsidRPr="004A3C48" w:rsidRDefault="00F10AAE" w:rsidP="00874720">
            <w:pPr>
              <w:rPr>
                <w:sz w:val="24"/>
                <w:szCs w:val="24"/>
              </w:rPr>
            </w:pPr>
            <w:r w:rsidRPr="004A3C48">
              <w:rPr>
                <w:sz w:val="24"/>
                <w:szCs w:val="24"/>
              </w:rPr>
              <w:t>2. ročník</w:t>
            </w:r>
          </w:p>
        </w:tc>
        <w:tc>
          <w:tcPr>
            <w:tcW w:w="1569" w:type="dxa"/>
          </w:tcPr>
          <w:p w:rsidR="00F10AAE" w:rsidRPr="004A3C48" w:rsidRDefault="00F10AAE" w:rsidP="00874720">
            <w:pPr>
              <w:rPr>
                <w:sz w:val="24"/>
                <w:szCs w:val="24"/>
              </w:rPr>
            </w:pPr>
            <w:r w:rsidRPr="004A3C48">
              <w:rPr>
                <w:sz w:val="24"/>
                <w:szCs w:val="24"/>
              </w:rPr>
              <w:t>3. ročník</w:t>
            </w:r>
          </w:p>
        </w:tc>
        <w:tc>
          <w:tcPr>
            <w:tcW w:w="1570" w:type="dxa"/>
          </w:tcPr>
          <w:p w:rsidR="00F10AAE" w:rsidRPr="004A3C48" w:rsidRDefault="00F10AAE" w:rsidP="00874720">
            <w:pPr>
              <w:rPr>
                <w:sz w:val="24"/>
                <w:szCs w:val="24"/>
              </w:rPr>
            </w:pPr>
            <w:r w:rsidRPr="004A3C48">
              <w:rPr>
                <w:sz w:val="24"/>
                <w:szCs w:val="24"/>
              </w:rPr>
              <w:t>4. ročník</w:t>
            </w:r>
          </w:p>
        </w:tc>
        <w:tc>
          <w:tcPr>
            <w:tcW w:w="1570" w:type="dxa"/>
          </w:tcPr>
          <w:p w:rsidR="00F10AAE" w:rsidRPr="004A3C48" w:rsidRDefault="00F10AAE" w:rsidP="00874720">
            <w:pPr>
              <w:rPr>
                <w:sz w:val="24"/>
                <w:szCs w:val="24"/>
              </w:rPr>
            </w:pPr>
            <w:r w:rsidRPr="004A3C48">
              <w:rPr>
                <w:sz w:val="24"/>
                <w:szCs w:val="24"/>
              </w:rPr>
              <w:t>5. ročník</w:t>
            </w:r>
          </w:p>
        </w:tc>
        <w:tc>
          <w:tcPr>
            <w:tcW w:w="2520" w:type="dxa"/>
          </w:tcPr>
          <w:p w:rsidR="00F10AAE" w:rsidRPr="004A3C48" w:rsidRDefault="00F10AAE" w:rsidP="00874720">
            <w:pPr>
              <w:rPr>
                <w:sz w:val="24"/>
                <w:szCs w:val="24"/>
              </w:rPr>
            </w:pPr>
            <w:r w:rsidRPr="004A3C48">
              <w:rPr>
                <w:sz w:val="24"/>
                <w:szCs w:val="24"/>
              </w:rPr>
              <w:t>Celkem povinných hodin</w:t>
            </w:r>
          </w:p>
        </w:tc>
      </w:tr>
      <w:tr w:rsidR="00F10AAE" w:rsidRPr="004A3C48">
        <w:tc>
          <w:tcPr>
            <w:tcW w:w="1569" w:type="dxa"/>
          </w:tcPr>
          <w:p w:rsidR="00F10AAE" w:rsidRPr="004A3C48" w:rsidRDefault="00F10AAE" w:rsidP="00874720">
            <w:pPr>
              <w:jc w:val="center"/>
              <w:rPr>
                <w:sz w:val="24"/>
                <w:szCs w:val="24"/>
              </w:rPr>
            </w:pPr>
            <w:r w:rsidRPr="004A3C48">
              <w:rPr>
                <w:sz w:val="24"/>
                <w:szCs w:val="24"/>
              </w:rPr>
              <w:t>4 hodiny</w:t>
            </w:r>
          </w:p>
        </w:tc>
        <w:tc>
          <w:tcPr>
            <w:tcW w:w="1570" w:type="dxa"/>
          </w:tcPr>
          <w:p w:rsidR="00F10AAE" w:rsidRPr="004A3C48" w:rsidRDefault="00F10AAE" w:rsidP="00874720">
            <w:pPr>
              <w:jc w:val="center"/>
              <w:rPr>
                <w:sz w:val="24"/>
                <w:szCs w:val="24"/>
              </w:rPr>
            </w:pPr>
            <w:r w:rsidRPr="004A3C48">
              <w:rPr>
                <w:sz w:val="24"/>
                <w:szCs w:val="24"/>
              </w:rPr>
              <w:t>4 hodiny</w:t>
            </w:r>
          </w:p>
        </w:tc>
        <w:tc>
          <w:tcPr>
            <w:tcW w:w="1569" w:type="dxa"/>
          </w:tcPr>
          <w:p w:rsidR="00F10AAE" w:rsidRPr="004A3C48" w:rsidRDefault="00F10AAE" w:rsidP="00874720">
            <w:pPr>
              <w:jc w:val="center"/>
              <w:rPr>
                <w:sz w:val="24"/>
                <w:szCs w:val="24"/>
              </w:rPr>
            </w:pPr>
            <w:r w:rsidRPr="004A3C48">
              <w:rPr>
                <w:sz w:val="24"/>
                <w:szCs w:val="24"/>
              </w:rPr>
              <w:t>4 hodiny</w:t>
            </w:r>
          </w:p>
        </w:tc>
        <w:tc>
          <w:tcPr>
            <w:tcW w:w="1570" w:type="dxa"/>
          </w:tcPr>
          <w:p w:rsidR="00F10AAE" w:rsidRPr="004A3C48" w:rsidRDefault="00F10AAE" w:rsidP="00874720">
            <w:pPr>
              <w:jc w:val="center"/>
              <w:rPr>
                <w:sz w:val="24"/>
                <w:szCs w:val="24"/>
              </w:rPr>
            </w:pPr>
            <w:r w:rsidRPr="004A3C48">
              <w:rPr>
                <w:sz w:val="24"/>
                <w:szCs w:val="24"/>
              </w:rPr>
              <w:t>4 hodiny</w:t>
            </w:r>
          </w:p>
        </w:tc>
        <w:tc>
          <w:tcPr>
            <w:tcW w:w="1570" w:type="dxa"/>
          </w:tcPr>
          <w:p w:rsidR="00F10AAE" w:rsidRPr="004A3C48" w:rsidRDefault="00F10AAE" w:rsidP="00874720">
            <w:pPr>
              <w:jc w:val="center"/>
              <w:rPr>
                <w:sz w:val="24"/>
                <w:szCs w:val="24"/>
              </w:rPr>
            </w:pPr>
            <w:r w:rsidRPr="004A3C48">
              <w:rPr>
                <w:sz w:val="24"/>
                <w:szCs w:val="24"/>
              </w:rPr>
              <w:t>4 hodiny</w:t>
            </w:r>
          </w:p>
        </w:tc>
        <w:tc>
          <w:tcPr>
            <w:tcW w:w="2520" w:type="dxa"/>
          </w:tcPr>
          <w:p w:rsidR="00F10AAE" w:rsidRPr="004A3C48" w:rsidRDefault="00F10AAE" w:rsidP="00874720">
            <w:pPr>
              <w:jc w:val="center"/>
              <w:rPr>
                <w:sz w:val="24"/>
                <w:szCs w:val="24"/>
              </w:rPr>
            </w:pPr>
            <w:r w:rsidRPr="004A3C48">
              <w:rPr>
                <w:sz w:val="24"/>
                <w:szCs w:val="24"/>
              </w:rPr>
              <w:t>20 hodin</w:t>
            </w:r>
          </w:p>
        </w:tc>
      </w:tr>
    </w:tbl>
    <w:p w:rsidR="00F10AAE" w:rsidRPr="00BC4DFE" w:rsidRDefault="00F10AAE" w:rsidP="00874720">
      <w:pPr>
        <w:rPr>
          <w:sz w:val="24"/>
          <w:szCs w:val="24"/>
        </w:rPr>
      </w:pPr>
    </w:p>
    <w:p w:rsidR="00F10AAE" w:rsidRPr="00BC4DFE" w:rsidRDefault="00F10AAE" w:rsidP="00874720">
      <w:pPr>
        <w:rPr>
          <w:sz w:val="24"/>
          <w:szCs w:val="24"/>
        </w:rPr>
      </w:pPr>
      <w:r w:rsidRPr="00BC4DFE">
        <w:rPr>
          <w:sz w:val="24"/>
          <w:szCs w:val="24"/>
        </w:rPr>
        <w:t>K povinným hodinám přidáváme cca 5 disponibilních hodin rozdělených dle potřeby do jednotlivých ročníků – viz učební plán</w:t>
      </w:r>
    </w:p>
    <w:p w:rsidR="00F10AAE" w:rsidRPr="00BC4DFE" w:rsidRDefault="00F10AAE" w:rsidP="00874720">
      <w:pPr>
        <w:rPr>
          <w:sz w:val="24"/>
          <w:szCs w:val="24"/>
        </w:rPr>
      </w:pPr>
    </w:p>
    <w:p w:rsidR="00F10AAE" w:rsidRDefault="00F10AAE" w:rsidP="00874720">
      <w:pPr>
        <w:rPr>
          <w:sz w:val="24"/>
          <w:szCs w:val="24"/>
        </w:rPr>
      </w:pPr>
      <w:r w:rsidRPr="00BC4DFE">
        <w:rPr>
          <w:b/>
          <w:bCs/>
          <w:sz w:val="24"/>
          <w:szCs w:val="24"/>
        </w:rPr>
        <w:t>Organizační vymezení:</w:t>
      </w:r>
      <w:r w:rsidRPr="00BC4DFE">
        <w:rPr>
          <w:sz w:val="24"/>
          <w:szCs w:val="24"/>
        </w:rPr>
        <w:t xml:space="preserve"> </w:t>
      </w:r>
    </w:p>
    <w:p w:rsidR="00F10AAE" w:rsidRPr="00BC4DFE" w:rsidRDefault="00F10AAE" w:rsidP="00874720">
      <w:pPr>
        <w:rPr>
          <w:sz w:val="24"/>
          <w:szCs w:val="24"/>
        </w:rPr>
      </w:pPr>
    </w:p>
    <w:p w:rsidR="00F10AAE" w:rsidRPr="00BC4DFE" w:rsidRDefault="00F10AAE" w:rsidP="00874720">
      <w:pPr>
        <w:jc w:val="both"/>
        <w:rPr>
          <w:sz w:val="24"/>
          <w:szCs w:val="24"/>
        </w:rPr>
      </w:pPr>
      <w:r w:rsidRPr="00BC4DFE">
        <w:rPr>
          <w:sz w:val="24"/>
          <w:szCs w:val="24"/>
        </w:rPr>
        <w:t xml:space="preserve">Výuka probíhá ve třídách. Pro výuku jsou využívány kmenové třídy a počítačová učebna. Základní formou práce je vyučovací hodina, při které jsou užívány metody a formy vycházející </w:t>
      </w:r>
      <w:r w:rsidRPr="00BC4DFE">
        <w:rPr>
          <w:sz w:val="24"/>
          <w:szCs w:val="24"/>
        </w:rPr>
        <w:lastRenderedPageBreak/>
        <w:t>z věkových zvláštností dětí mladšího školního věku. Kromě frontální výuky je využívána i práce ve dvojicích a skupinách.</w:t>
      </w:r>
    </w:p>
    <w:p w:rsidR="00F10AAE" w:rsidRDefault="00F10AAE" w:rsidP="00874720">
      <w:pPr>
        <w:rPr>
          <w:sz w:val="28"/>
          <w:szCs w:val="28"/>
        </w:rPr>
      </w:pPr>
    </w:p>
    <w:p w:rsidR="00F10AAE" w:rsidRDefault="00F10AAE" w:rsidP="00874720">
      <w:pPr>
        <w:rPr>
          <w:sz w:val="28"/>
          <w:szCs w:val="28"/>
        </w:rPr>
      </w:pPr>
    </w:p>
    <w:p w:rsidR="00F10AAE" w:rsidRDefault="00F10AAE" w:rsidP="00874720">
      <w:pPr>
        <w:pBdr>
          <w:top w:val="single" w:sz="4" w:space="1" w:color="auto"/>
          <w:left w:val="single" w:sz="4" w:space="4" w:color="auto"/>
          <w:bottom w:val="single" w:sz="4" w:space="1" w:color="auto"/>
          <w:right w:val="single" w:sz="4" w:space="4" w:color="auto"/>
        </w:pBdr>
        <w:rPr>
          <w:b/>
          <w:bCs/>
          <w:sz w:val="28"/>
          <w:szCs w:val="28"/>
        </w:rPr>
      </w:pPr>
      <w:r w:rsidRPr="00874720">
        <w:rPr>
          <w:b/>
          <w:bCs/>
          <w:sz w:val="28"/>
          <w:szCs w:val="28"/>
        </w:rPr>
        <w:t>Výchovně vzdělávací cíle</w:t>
      </w:r>
    </w:p>
    <w:p w:rsidR="00F10AAE" w:rsidRPr="00874720" w:rsidRDefault="00F10AAE" w:rsidP="00874720">
      <w:pPr>
        <w:rPr>
          <w:sz w:val="28"/>
          <w:szCs w:val="28"/>
        </w:rPr>
      </w:pPr>
    </w:p>
    <w:p w:rsidR="00F10AAE" w:rsidRDefault="00F10AAE" w:rsidP="00874720">
      <w:pPr>
        <w:rPr>
          <w:sz w:val="28"/>
          <w:szCs w:val="28"/>
        </w:rPr>
      </w:pPr>
    </w:p>
    <w:p w:rsidR="00F10AAE" w:rsidRPr="00874720" w:rsidRDefault="00F10AAE" w:rsidP="00874720">
      <w:pPr>
        <w:jc w:val="both"/>
        <w:rPr>
          <w:b/>
          <w:bCs/>
          <w:sz w:val="24"/>
          <w:szCs w:val="24"/>
        </w:rPr>
      </w:pPr>
      <w:r w:rsidRPr="00874720">
        <w:rPr>
          <w:b/>
          <w:bCs/>
          <w:sz w:val="24"/>
          <w:szCs w:val="24"/>
        </w:rPr>
        <w:t xml:space="preserve">Vzdělávání v dané vzdělávací oblasti směřuje k utváření a rozvíjení klíčových kompetencí tím, že vede žáka k:  </w:t>
      </w:r>
    </w:p>
    <w:p w:rsidR="00F10AAE" w:rsidRPr="00BC4DFE" w:rsidRDefault="00F10AAE" w:rsidP="00053804">
      <w:pPr>
        <w:pStyle w:val="odrazky-delsi"/>
        <w:numPr>
          <w:ilvl w:val="0"/>
          <w:numId w:val="83"/>
        </w:numPr>
        <w:tabs>
          <w:tab w:val="clear" w:pos="660"/>
          <w:tab w:val="left" w:pos="360"/>
          <w:tab w:val="left" w:pos="709"/>
        </w:tabs>
      </w:pPr>
      <w:r w:rsidRPr="00BC4DFE">
        <w:t>osvojování základních matematických pojmů na základě aktivních činností každého žáka;</w:t>
      </w:r>
    </w:p>
    <w:p w:rsidR="00F10AAE" w:rsidRPr="00BC4DFE" w:rsidRDefault="00F10AAE" w:rsidP="00053804">
      <w:pPr>
        <w:pStyle w:val="odrazky-delsi"/>
        <w:numPr>
          <w:ilvl w:val="0"/>
          <w:numId w:val="83"/>
        </w:numPr>
        <w:tabs>
          <w:tab w:val="clear" w:pos="660"/>
          <w:tab w:val="left" w:pos="360"/>
          <w:tab w:val="left" w:pos="709"/>
        </w:tabs>
      </w:pPr>
      <w:r w:rsidRPr="00BC4DFE">
        <w:t>důraz na porozumění základním pojmům matematiky a jejich vzájemným vztahům;</w:t>
      </w:r>
    </w:p>
    <w:p w:rsidR="00F10AAE" w:rsidRPr="00BC4DFE" w:rsidRDefault="00F10AAE" w:rsidP="00053804">
      <w:pPr>
        <w:pStyle w:val="odrazky-delsi"/>
        <w:numPr>
          <w:ilvl w:val="0"/>
          <w:numId w:val="83"/>
        </w:numPr>
        <w:tabs>
          <w:tab w:val="clear" w:pos="660"/>
          <w:tab w:val="left" w:pos="360"/>
          <w:tab w:val="left" w:pos="709"/>
        </w:tabs>
      </w:pPr>
      <w:r w:rsidRPr="00BC4DFE">
        <w:t>rozvíjení zkušeností s matematickým modelováním pomocí činností, kterými se žáci učí poznávat a nalézat situace, které dokážou matematicky popsat;</w:t>
      </w:r>
    </w:p>
    <w:p w:rsidR="00F10AAE" w:rsidRPr="00BC4DFE" w:rsidRDefault="00F10AAE" w:rsidP="00053804">
      <w:pPr>
        <w:pStyle w:val="odrazky-delsi"/>
        <w:numPr>
          <w:ilvl w:val="0"/>
          <w:numId w:val="83"/>
        </w:numPr>
        <w:tabs>
          <w:tab w:val="clear" w:pos="660"/>
          <w:tab w:val="left" w:pos="360"/>
          <w:tab w:val="left" w:pos="709"/>
        </w:tabs>
      </w:pPr>
      <w:r w:rsidRPr="00BC4DFE">
        <w:t>využívání zkušeností žáků z domova i ze života kolem nich;</w:t>
      </w:r>
    </w:p>
    <w:p w:rsidR="00F10AAE" w:rsidRPr="00BC4DFE" w:rsidRDefault="00F10AAE" w:rsidP="00053804">
      <w:pPr>
        <w:pStyle w:val="odrazky-delsi"/>
        <w:numPr>
          <w:ilvl w:val="0"/>
          <w:numId w:val="83"/>
        </w:numPr>
        <w:tabs>
          <w:tab w:val="clear" w:pos="660"/>
          <w:tab w:val="left" w:pos="360"/>
          <w:tab w:val="left" w:pos="709"/>
        </w:tabs>
      </w:pPr>
      <w:r w:rsidRPr="00BC4DFE">
        <w:t>prostor pro aktivní projev žáka – vymýšlení úloh žáky, využití jejich zájmů, komunikace mezi žáky, efektivní využívání osvojených poznatků;</w:t>
      </w:r>
    </w:p>
    <w:p w:rsidR="00F10AAE" w:rsidRPr="00BC4DFE" w:rsidRDefault="00F10AAE" w:rsidP="00053804">
      <w:pPr>
        <w:pStyle w:val="odrazky-delsi"/>
        <w:numPr>
          <w:ilvl w:val="0"/>
          <w:numId w:val="83"/>
        </w:numPr>
        <w:tabs>
          <w:tab w:val="clear" w:pos="660"/>
          <w:tab w:val="left" w:pos="360"/>
          <w:tab w:val="left" w:pos="709"/>
        </w:tabs>
      </w:pPr>
      <w:r w:rsidRPr="00BC4DFE">
        <w:t>grafické projevy žáka – od kresleného obrázkového názoru k náčrtům;</w:t>
      </w:r>
    </w:p>
    <w:p w:rsidR="00F10AAE" w:rsidRPr="00BC4DFE" w:rsidRDefault="00F10AAE" w:rsidP="00053804">
      <w:pPr>
        <w:pStyle w:val="odrazky-delsi"/>
        <w:numPr>
          <w:ilvl w:val="0"/>
          <w:numId w:val="83"/>
        </w:numPr>
        <w:tabs>
          <w:tab w:val="clear" w:pos="660"/>
          <w:tab w:val="left" w:pos="360"/>
          <w:tab w:val="left" w:pos="709"/>
        </w:tabs>
      </w:pPr>
      <w:r w:rsidRPr="00BC4DFE">
        <w:t>postupné osvojování prvních matematických pojmů, početních výkonů, postupů, základů jazyka matematiky a způsobů jejich užití.</w:t>
      </w:r>
    </w:p>
    <w:p w:rsidR="00F10AAE" w:rsidRPr="00BC4DFE" w:rsidRDefault="00F10AAE" w:rsidP="00874720">
      <w:pPr>
        <w:pStyle w:val="odrazky-delsi"/>
        <w:tabs>
          <w:tab w:val="clear" w:pos="660"/>
          <w:tab w:val="left" w:pos="360"/>
          <w:tab w:val="left" w:pos="709"/>
        </w:tabs>
        <w:ind w:left="0" w:firstLine="0"/>
      </w:pPr>
    </w:p>
    <w:p w:rsidR="00F10AAE" w:rsidRPr="00BC4DFE" w:rsidRDefault="00F10AAE" w:rsidP="00874720">
      <w:pPr>
        <w:pStyle w:val="odrazky-delsi"/>
        <w:tabs>
          <w:tab w:val="clear" w:pos="660"/>
          <w:tab w:val="left" w:pos="360"/>
          <w:tab w:val="left" w:pos="709"/>
        </w:tabs>
        <w:ind w:left="0" w:firstLine="0"/>
      </w:pPr>
      <w:r w:rsidRPr="00BC4DFE">
        <w:t xml:space="preserve">     Cíle jsou naplňovány prostřednictvím využívání vlastních zkušeností žáků. Učitel řídí vyučování tak, aby žáci docházeli k novým poznatkům zejména na základě vlastních činností a přímého pozorování. Činnostní vyučování podněcuje aktivitu všech žáků. Průběžně a v souvislosti s různými vyučovacími předměty vedeme žáky k tomu, aby výsledky svých pozorování, zjištění a objevování zaznamenávaly různými způsoby, tj. výtvarně i písemně. Charakteristické pro výuku matematiky v prvním období základního vzdělávání je její prolínání s učivem ostatních předmětů. </w:t>
      </w:r>
    </w:p>
    <w:p w:rsidR="00F10AAE" w:rsidRPr="00BC4DFE" w:rsidRDefault="00F10AAE" w:rsidP="00874720">
      <w:pPr>
        <w:pStyle w:val="odrazky-delsi"/>
        <w:tabs>
          <w:tab w:val="clear" w:pos="660"/>
          <w:tab w:val="left" w:pos="360"/>
          <w:tab w:val="left" w:pos="709"/>
        </w:tabs>
        <w:ind w:left="0" w:firstLine="0"/>
      </w:pPr>
    </w:p>
    <w:p w:rsidR="00F10AAE" w:rsidRPr="00BC4DFE" w:rsidRDefault="00F10AAE" w:rsidP="00874720">
      <w:pPr>
        <w:pStyle w:val="odrazky-delsi"/>
        <w:tabs>
          <w:tab w:val="clear" w:pos="660"/>
          <w:tab w:val="left" w:pos="360"/>
          <w:tab w:val="left" w:pos="709"/>
        </w:tabs>
        <w:ind w:left="0" w:firstLine="0"/>
        <w:rPr>
          <w:b/>
          <w:bCs/>
        </w:rPr>
      </w:pPr>
      <w:r w:rsidRPr="00BC4DFE">
        <w:rPr>
          <w:b/>
          <w:bCs/>
        </w:rPr>
        <w:t>Obsah učiva v jednotlivých ročnících se skládá z těchto vzdělávacích okruhů:</w:t>
      </w:r>
    </w:p>
    <w:p w:rsidR="00F10AAE" w:rsidRPr="00BC4DFE" w:rsidRDefault="00F10AAE" w:rsidP="00053804">
      <w:pPr>
        <w:pStyle w:val="odrazky-delsi"/>
        <w:numPr>
          <w:ilvl w:val="0"/>
          <w:numId w:val="81"/>
        </w:numPr>
        <w:tabs>
          <w:tab w:val="clear" w:pos="660"/>
          <w:tab w:val="left" w:pos="360"/>
        </w:tabs>
        <w:rPr>
          <w:b/>
          <w:bCs/>
        </w:rPr>
      </w:pPr>
      <w:r w:rsidRPr="00BC4DFE">
        <w:rPr>
          <w:b/>
          <w:bCs/>
        </w:rPr>
        <w:t>číslo a početní operace,</w:t>
      </w:r>
    </w:p>
    <w:p w:rsidR="00F10AAE" w:rsidRPr="00BC4DFE" w:rsidRDefault="00F10AAE" w:rsidP="00053804">
      <w:pPr>
        <w:pStyle w:val="odrazky-delsi"/>
        <w:numPr>
          <w:ilvl w:val="0"/>
          <w:numId w:val="81"/>
        </w:numPr>
        <w:tabs>
          <w:tab w:val="clear" w:pos="660"/>
          <w:tab w:val="left" w:pos="360"/>
        </w:tabs>
      </w:pPr>
      <w:r w:rsidRPr="00BC4DFE">
        <w:rPr>
          <w:b/>
          <w:bCs/>
        </w:rPr>
        <w:t>závislosti, vztahy a práce s daty</w:t>
      </w:r>
    </w:p>
    <w:p w:rsidR="00F10AAE" w:rsidRPr="00BC4DFE" w:rsidRDefault="00F10AAE" w:rsidP="00053804">
      <w:pPr>
        <w:pStyle w:val="odrazky-delsi"/>
        <w:numPr>
          <w:ilvl w:val="0"/>
          <w:numId w:val="81"/>
        </w:numPr>
        <w:tabs>
          <w:tab w:val="clear" w:pos="660"/>
          <w:tab w:val="left" w:pos="360"/>
        </w:tabs>
      </w:pPr>
      <w:r w:rsidRPr="00BC4DFE">
        <w:rPr>
          <w:b/>
          <w:bCs/>
        </w:rPr>
        <w:t>geometrie v rovině a prostoru</w:t>
      </w:r>
    </w:p>
    <w:p w:rsidR="00F10AAE" w:rsidRPr="00BC4DFE" w:rsidRDefault="00F10AAE" w:rsidP="00053804">
      <w:pPr>
        <w:pStyle w:val="odrazky-delsi"/>
        <w:numPr>
          <w:ilvl w:val="0"/>
          <w:numId w:val="81"/>
        </w:numPr>
        <w:tabs>
          <w:tab w:val="clear" w:pos="660"/>
          <w:tab w:val="left" w:pos="360"/>
        </w:tabs>
      </w:pPr>
      <w:r w:rsidRPr="00BC4DFE">
        <w:rPr>
          <w:b/>
          <w:bCs/>
        </w:rPr>
        <w:t>nestandardní aplikační úlohy a problémy</w:t>
      </w:r>
    </w:p>
    <w:p w:rsidR="00F10AAE" w:rsidRPr="00BC4DFE" w:rsidRDefault="00F10AAE" w:rsidP="00874720">
      <w:pPr>
        <w:pStyle w:val="odrazky-delsi"/>
        <w:tabs>
          <w:tab w:val="clear" w:pos="660"/>
          <w:tab w:val="left" w:pos="360"/>
          <w:tab w:val="left" w:pos="709"/>
        </w:tabs>
        <w:ind w:left="0" w:firstLine="0"/>
        <w:rPr>
          <w:b/>
          <w:bCs/>
        </w:rPr>
      </w:pPr>
    </w:p>
    <w:p w:rsidR="00F10AAE" w:rsidRDefault="00F10AAE" w:rsidP="00874720">
      <w:pPr>
        <w:rPr>
          <w:b/>
          <w:bCs/>
          <w:sz w:val="24"/>
          <w:szCs w:val="24"/>
        </w:rPr>
      </w:pPr>
      <w:r w:rsidRPr="00874720">
        <w:rPr>
          <w:b/>
          <w:bCs/>
          <w:sz w:val="24"/>
          <w:szCs w:val="24"/>
        </w:rPr>
        <w:t>Obsahové vymezení předmětu</w:t>
      </w:r>
      <w:r>
        <w:rPr>
          <w:b/>
          <w:bCs/>
          <w:sz w:val="24"/>
          <w:szCs w:val="24"/>
        </w:rPr>
        <w:t>:</w:t>
      </w:r>
    </w:p>
    <w:p w:rsidR="00F10AAE" w:rsidRPr="00874720" w:rsidRDefault="00F10AAE" w:rsidP="00874720">
      <w:pPr>
        <w:rPr>
          <w:b/>
          <w:bCs/>
          <w:sz w:val="24"/>
          <w:szCs w:val="24"/>
        </w:rPr>
      </w:pPr>
    </w:p>
    <w:p w:rsidR="00F10AAE" w:rsidRPr="00BC4DFE" w:rsidRDefault="00F10AAE" w:rsidP="00053804">
      <w:pPr>
        <w:numPr>
          <w:ilvl w:val="0"/>
          <w:numId w:val="82"/>
        </w:numPr>
        <w:autoSpaceDE/>
        <w:autoSpaceDN/>
        <w:rPr>
          <w:sz w:val="24"/>
          <w:szCs w:val="24"/>
        </w:rPr>
      </w:pPr>
      <w:r w:rsidRPr="00BC4DFE">
        <w:rPr>
          <w:b/>
          <w:bCs/>
          <w:sz w:val="24"/>
          <w:szCs w:val="24"/>
        </w:rPr>
        <w:t xml:space="preserve">čísla a početní operace </w:t>
      </w:r>
    </w:p>
    <w:p w:rsidR="00F10AAE" w:rsidRPr="00BC4DFE" w:rsidRDefault="00F10AAE" w:rsidP="00053804">
      <w:pPr>
        <w:numPr>
          <w:ilvl w:val="1"/>
          <w:numId w:val="82"/>
        </w:numPr>
        <w:autoSpaceDE/>
        <w:autoSpaceDN/>
        <w:rPr>
          <w:sz w:val="24"/>
          <w:szCs w:val="24"/>
        </w:rPr>
      </w:pPr>
      <w:r w:rsidRPr="00BC4DFE">
        <w:rPr>
          <w:sz w:val="24"/>
          <w:szCs w:val="24"/>
        </w:rPr>
        <w:t>osvojení aritmetických operací (žáci vědí jak a proč operaci provádět a umí si ji spojit s reálnou situací)</w:t>
      </w:r>
    </w:p>
    <w:p w:rsidR="00F10AAE" w:rsidRPr="00BC4DFE" w:rsidRDefault="00F10AAE" w:rsidP="00053804">
      <w:pPr>
        <w:numPr>
          <w:ilvl w:val="1"/>
          <w:numId w:val="82"/>
        </w:numPr>
        <w:autoSpaceDE/>
        <w:autoSpaceDN/>
        <w:rPr>
          <w:sz w:val="24"/>
          <w:szCs w:val="24"/>
        </w:rPr>
      </w:pPr>
      <w:r w:rsidRPr="00BC4DFE">
        <w:rPr>
          <w:sz w:val="24"/>
          <w:szCs w:val="24"/>
        </w:rPr>
        <w:t>získávání číselných údajů (měření, odhadování, výpočet, zaokrouhlování)</w:t>
      </w:r>
    </w:p>
    <w:p w:rsidR="00F10AAE" w:rsidRPr="00BC4DFE" w:rsidRDefault="00F10AAE" w:rsidP="00053804">
      <w:pPr>
        <w:numPr>
          <w:ilvl w:val="1"/>
          <w:numId w:val="82"/>
        </w:numPr>
        <w:autoSpaceDE/>
        <w:autoSpaceDN/>
        <w:rPr>
          <w:sz w:val="24"/>
          <w:szCs w:val="24"/>
        </w:rPr>
      </w:pPr>
      <w:r w:rsidRPr="00BC4DFE">
        <w:rPr>
          <w:sz w:val="24"/>
          <w:szCs w:val="24"/>
        </w:rPr>
        <w:t>matematizace reálné situace</w:t>
      </w:r>
    </w:p>
    <w:p w:rsidR="00F10AAE" w:rsidRPr="00BC4DFE" w:rsidRDefault="00F10AAE" w:rsidP="00874720">
      <w:pPr>
        <w:rPr>
          <w:sz w:val="24"/>
          <w:szCs w:val="24"/>
        </w:rPr>
      </w:pPr>
      <w:r w:rsidRPr="00BC4DFE">
        <w:rPr>
          <w:sz w:val="24"/>
          <w:szCs w:val="24"/>
        </w:rPr>
        <w:t xml:space="preserve"> </w:t>
      </w:r>
    </w:p>
    <w:p w:rsidR="00F10AAE" w:rsidRPr="00BC4DFE" w:rsidRDefault="00F10AAE" w:rsidP="00053804">
      <w:pPr>
        <w:numPr>
          <w:ilvl w:val="0"/>
          <w:numId w:val="82"/>
        </w:numPr>
        <w:autoSpaceDE/>
        <w:autoSpaceDN/>
        <w:rPr>
          <w:b/>
          <w:bCs/>
          <w:sz w:val="24"/>
          <w:szCs w:val="24"/>
        </w:rPr>
      </w:pPr>
      <w:r w:rsidRPr="00BC4DFE">
        <w:rPr>
          <w:b/>
          <w:bCs/>
          <w:sz w:val="24"/>
          <w:szCs w:val="24"/>
        </w:rPr>
        <w:t>závislosti, vztahy a práce s daty</w:t>
      </w:r>
    </w:p>
    <w:p w:rsidR="00F10AAE" w:rsidRPr="00BC4DFE" w:rsidRDefault="00F10AAE" w:rsidP="00053804">
      <w:pPr>
        <w:numPr>
          <w:ilvl w:val="1"/>
          <w:numId w:val="82"/>
        </w:numPr>
        <w:autoSpaceDE/>
        <w:autoSpaceDN/>
        <w:rPr>
          <w:b/>
          <w:bCs/>
          <w:sz w:val="24"/>
          <w:szCs w:val="24"/>
        </w:rPr>
      </w:pPr>
      <w:r w:rsidRPr="00BC4DFE">
        <w:rPr>
          <w:sz w:val="24"/>
          <w:szCs w:val="24"/>
        </w:rPr>
        <w:t>rozpoznávání a uvědomění si určitých typů změn a</w:t>
      </w:r>
      <w:r w:rsidRPr="00BC4DFE">
        <w:rPr>
          <w:b/>
          <w:bCs/>
          <w:sz w:val="24"/>
          <w:szCs w:val="24"/>
        </w:rPr>
        <w:t xml:space="preserve"> </w:t>
      </w:r>
      <w:r w:rsidRPr="00BC4DFE">
        <w:rPr>
          <w:sz w:val="24"/>
          <w:szCs w:val="24"/>
        </w:rPr>
        <w:t>závislostí</w:t>
      </w:r>
    </w:p>
    <w:p w:rsidR="00F10AAE" w:rsidRPr="00BC4DFE" w:rsidRDefault="00F10AAE" w:rsidP="00053804">
      <w:pPr>
        <w:numPr>
          <w:ilvl w:val="1"/>
          <w:numId w:val="82"/>
        </w:numPr>
        <w:autoSpaceDE/>
        <w:autoSpaceDN/>
        <w:rPr>
          <w:sz w:val="24"/>
          <w:szCs w:val="24"/>
        </w:rPr>
      </w:pPr>
      <w:r w:rsidRPr="00BC4DFE">
        <w:rPr>
          <w:sz w:val="24"/>
          <w:szCs w:val="24"/>
        </w:rPr>
        <w:t>jejich analyzování z tabulek, diagramů a grafů (statistika)</w:t>
      </w:r>
    </w:p>
    <w:p w:rsidR="00F10AAE" w:rsidRPr="00BC4DFE" w:rsidRDefault="00F10AAE" w:rsidP="00874720">
      <w:pPr>
        <w:rPr>
          <w:sz w:val="24"/>
          <w:szCs w:val="24"/>
        </w:rPr>
      </w:pPr>
    </w:p>
    <w:p w:rsidR="00F10AAE" w:rsidRPr="00BC4DFE" w:rsidRDefault="00F10AAE" w:rsidP="00053804">
      <w:pPr>
        <w:numPr>
          <w:ilvl w:val="0"/>
          <w:numId w:val="82"/>
        </w:numPr>
        <w:autoSpaceDE/>
        <w:autoSpaceDN/>
        <w:rPr>
          <w:sz w:val="24"/>
          <w:szCs w:val="24"/>
        </w:rPr>
      </w:pPr>
      <w:r w:rsidRPr="00BC4DFE">
        <w:rPr>
          <w:b/>
          <w:bCs/>
          <w:sz w:val="24"/>
          <w:szCs w:val="24"/>
        </w:rPr>
        <w:t xml:space="preserve">geometrie v rovině a prostoru </w:t>
      </w:r>
    </w:p>
    <w:p w:rsidR="00F10AAE" w:rsidRPr="00BC4DFE" w:rsidRDefault="00F10AAE" w:rsidP="00053804">
      <w:pPr>
        <w:numPr>
          <w:ilvl w:val="1"/>
          <w:numId w:val="82"/>
        </w:numPr>
        <w:autoSpaceDE/>
        <w:autoSpaceDN/>
        <w:rPr>
          <w:sz w:val="24"/>
          <w:szCs w:val="24"/>
        </w:rPr>
      </w:pPr>
      <w:r w:rsidRPr="00BC4DFE">
        <w:rPr>
          <w:sz w:val="24"/>
          <w:szCs w:val="24"/>
        </w:rPr>
        <w:t xml:space="preserve">určování a znázorňování geometrických útvarů </w:t>
      </w:r>
    </w:p>
    <w:p w:rsidR="00F10AAE" w:rsidRPr="00BC4DFE" w:rsidRDefault="00F10AAE" w:rsidP="00053804">
      <w:pPr>
        <w:numPr>
          <w:ilvl w:val="1"/>
          <w:numId w:val="82"/>
        </w:numPr>
        <w:autoSpaceDE/>
        <w:autoSpaceDN/>
        <w:rPr>
          <w:sz w:val="24"/>
          <w:szCs w:val="24"/>
        </w:rPr>
      </w:pPr>
      <w:r w:rsidRPr="00BC4DFE">
        <w:rPr>
          <w:sz w:val="24"/>
          <w:szCs w:val="24"/>
        </w:rPr>
        <w:t>zkoumání objektů v rovině a prostoru</w:t>
      </w:r>
    </w:p>
    <w:p w:rsidR="00F10AAE" w:rsidRPr="00BC4DFE" w:rsidRDefault="00F10AAE" w:rsidP="00053804">
      <w:pPr>
        <w:numPr>
          <w:ilvl w:val="1"/>
          <w:numId w:val="82"/>
        </w:numPr>
        <w:autoSpaceDE/>
        <w:autoSpaceDN/>
        <w:rPr>
          <w:sz w:val="24"/>
          <w:szCs w:val="24"/>
        </w:rPr>
      </w:pPr>
      <w:r w:rsidRPr="00BC4DFE">
        <w:rPr>
          <w:sz w:val="24"/>
          <w:szCs w:val="24"/>
        </w:rPr>
        <w:t>modelování reálných situací</w:t>
      </w:r>
    </w:p>
    <w:p w:rsidR="00F10AAE" w:rsidRPr="00BC4DFE" w:rsidRDefault="00F10AAE" w:rsidP="00053804">
      <w:pPr>
        <w:numPr>
          <w:ilvl w:val="1"/>
          <w:numId w:val="82"/>
        </w:numPr>
        <w:autoSpaceDE/>
        <w:autoSpaceDN/>
        <w:rPr>
          <w:sz w:val="24"/>
          <w:szCs w:val="24"/>
        </w:rPr>
      </w:pPr>
      <w:r w:rsidRPr="00BC4DFE">
        <w:rPr>
          <w:sz w:val="24"/>
          <w:szCs w:val="24"/>
        </w:rPr>
        <w:t>zdokonalování grafického projevu</w:t>
      </w:r>
    </w:p>
    <w:p w:rsidR="00F10AAE" w:rsidRPr="00BC4DFE" w:rsidRDefault="00F10AAE" w:rsidP="00874720">
      <w:pPr>
        <w:ind w:left="540"/>
        <w:rPr>
          <w:sz w:val="24"/>
          <w:szCs w:val="24"/>
        </w:rPr>
      </w:pPr>
    </w:p>
    <w:p w:rsidR="00F10AAE" w:rsidRPr="00BC4DFE" w:rsidRDefault="00F10AAE" w:rsidP="00053804">
      <w:pPr>
        <w:numPr>
          <w:ilvl w:val="0"/>
          <w:numId w:val="82"/>
        </w:numPr>
        <w:autoSpaceDE/>
        <w:autoSpaceDN/>
        <w:rPr>
          <w:sz w:val="24"/>
          <w:szCs w:val="24"/>
        </w:rPr>
      </w:pPr>
      <w:r w:rsidRPr="00BC4DFE">
        <w:rPr>
          <w:b/>
          <w:bCs/>
          <w:sz w:val="24"/>
          <w:szCs w:val="24"/>
        </w:rPr>
        <w:t>nestandardní aplikační úlohy a problémy</w:t>
      </w:r>
    </w:p>
    <w:p w:rsidR="00F10AAE" w:rsidRPr="00BC4DFE" w:rsidRDefault="00F10AAE" w:rsidP="00053804">
      <w:pPr>
        <w:numPr>
          <w:ilvl w:val="1"/>
          <w:numId w:val="82"/>
        </w:numPr>
        <w:autoSpaceDE/>
        <w:autoSpaceDN/>
        <w:rPr>
          <w:sz w:val="24"/>
          <w:szCs w:val="24"/>
        </w:rPr>
      </w:pPr>
      <w:r w:rsidRPr="00BC4DFE">
        <w:rPr>
          <w:sz w:val="24"/>
          <w:szCs w:val="24"/>
        </w:rPr>
        <w:t>uplatňování logického myšlení</w:t>
      </w:r>
    </w:p>
    <w:p w:rsidR="00F10AAE" w:rsidRPr="00BC4DFE" w:rsidRDefault="00F10AAE" w:rsidP="00053804">
      <w:pPr>
        <w:numPr>
          <w:ilvl w:val="1"/>
          <w:numId w:val="82"/>
        </w:numPr>
        <w:autoSpaceDE/>
        <w:autoSpaceDN/>
        <w:rPr>
          <w:sz w:val="24"/>
          <w:szCs w:val="24"/>
        </w:rPr>
      </w:pPr>
      <w:r w:rsidRPr="00BC4DFE">
        <w:rPr>
          <w:sz w:val="24"/>
          <w:szCs w:val="24"/>
        </w:rPr>
        <w:t>řešení problémových situací a úloh z běžného života</w:t>
      </w:r>
    </w:p>
    <w:p w:rsidR="00F10AAE" w:rsidRDefault="00F10AAE" w:rsidP="00874720">
      <w:pPr>
        <w:rPr>
          <w:b/>
          <w:bCs/>
          <w:sz w:val="28"/>
          <w:szCs w:val="28"/>
        </w:rPr>
      </w:pPr>
    </w:p>
    <w:p w:rsidR="00F10AAE" w:rsidRPr="00B64941" w:rsidRDefault="00F10AAE" w:rsidP="00B64941">
      <w:pPr>
        <w:pBdr>
          <w:top w:val="single" w:sz="4" w:space="1" w:color="auto"/>
          <w:left w:val="single" w:sz="4" w:space="4" w:color="auto"/>
          <w:bottom w:val="single" w:sz="4" w:space="1" w:color="auto"/>
          <w:right w:val="single" w:sz="4" w:space="4" w:color="auto"/>
        </w:pBdr>
        <w:rPr>
          <w:sz w:val="28"/>
          <w:szCs w:val="28"/>
        </w:rPr>
      </w:pPr>
      <w:r w:rsidRPr="00874720">
        <w:rPr>
          <w:b/>
          <w:bCs/>
          <w:sz w:val="28"/>
          <w:szCs w:val="28"/>
        </w:rPr>
        <w:t>Výchovné a vzdělávací strategie</w:t>
      </w:r>
    </w:p>
    <w:tbl>
      <w:tblPr>
        <w:tblpPr w:leftFromText="141" w:rightFromText="141" w:vertAnchor="text" w:horzAnchor="margin" w:tblpXSpec="center" w:tblpY="719"/>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7601"/>
      </w:tblGrid>
      <w:tr w:rsidR="00F10AAE" w:rsidRPr="00BC4DFE">
        <w:trPr>
          <w:trHeight w:val="513"/>
        </w:trPr>
        <w:tc>
          <w:tcPr>
            <w:tcW w:w="9325" w:type="dxa"/>
            <w:gridSpan w:val="2"/>
            <w:tcBorders>
              <w:left w:val="single" w:sz="12" w:space="0" w:color="auto"/>
              <w:right w:val="single" w:sz="12" w:space="0" w:color="auto"/>
            </w:tcBorders>
            <w:shd w:val="clear" w:color="auto" w:fill="E6E6E6"/>
            <w:vAlign w:val="center"/>
          </w:tcPr>
          <w:p w:rsidR="00F10AAE" w:rsidRPr="00874720" w:rsidRDefault="00F10AAE" w:rsidP="00874720">
            <w:pPr>
              <w:pStyle w:val="Default"/>
              <w:jc w:val="both"/>
              <w:rPr>
                <w:rFonts w:cs="Times New Roman"/>
                <w:b/>
                <w:bCs/>
              </w:rPr>
            </w:pPr>
            <w:r w:rsidRPr="00BC4DFE">
              <w:rPr>
                <w:b/>
                <w:bCs/>
              </w:rPr>
              <w:t>Výchovné a vzdělávací strategie vedou k utváření a rozvíjení klíčových kompetencí</w:t>
            </w:r>
          </w:p>
        </w:tc>
      </w:tr>
      <w:tr w:rsidR="00F10AAE" w:rsidRPr="00BC4DFE">
        <w:trPr>
          <w:trHeight w:val="1760"/>
        </w:trPr>
        <w:tc>
          <w:tcPr>
            <w:tcW w:w="1724" w:type="dxa"/>
            <w:tcBorders>
              <w:left w:val="single" w:sz="12" w:space="0" w:color="auto"/>
              <w:right w:val="single" w:sz="8" w:space="0" w:color="auto"/>
            </w:tcBorders>
            <w:shd w:val="clear" w:color="auto" w:fill="F3F3F3"/>
            <w:vAlign w:val="center"/>
          </w:tcPr>
          <w:p w:rsidR="00F10AAE" w:rsidRPr="00BC4DFE" w:rsidRDefault="00F10AAE" w:rsidP="00874720">
            <w:pPr>
              <w:rPr>
                <w:b/>
                <w:bCs/>
                <w:color w:val="00CCFF"/>
                <w:sz w:val="24"/>
                <w:szCs w:val="24"/>
              </w:rPr>
            </w:pPr>
            <w:r w:rsidRPr="00BC4DFE">
              <w:rPr>
                <w:b/>
                <w:bCs/>
                <w:sz w:val="24"/>
                <w:szCs w:val="24"/>
              </w:rPr>
              <w:t>Kompetence     k učení</w:t>
            </w:r>
          </w:p>
        </w:tc>
        <w:tc>
          <w:tcPr>
            <w:tcW w:w="7601" w:type="dxa"/>
            <w:tcBorders>
              <w:left w:val="single" w:sz="8" w:space="0" w:color="auto"/>
              <w:right w:val="single" w:sz="12" w:space="0" w:color="auto"/>
            </w:tcBorders>
            <w:vAlign w:val="center"/>
          </w:tcPr>
          <w:p w:rsidR="00F10AAE" w:rsidRPr="00BC4DFE" w:rsidRDefault="00F10AAE" w:rsidP="00874720">
            <w:pPr>
              <w:tabs>
                <w:tab w:val="left" w:pos="360"/>
              </w:tabs>
              <w:rPr>
                <w:sz w:val="24"/>
                <w:szCs w:val="24"/>
              </w:rPr>
            </w:pPr>
          </w:p>
          <w:p w:rsidR="0083478C" w:rsidRPr="0083478C" w:rsidRDefault="00F10AAE" w:rsidP="006D1682">
            <w:pPr>
              <w:pStyle w:val="Odstavecseseznamem"/>
              <w:numPr>
                <w:ilvl w:val="0"/>
                <w:numId w:val="167"/>
              </w:numPr>
              <w:rPr>
                <w:sz w:val="24"/>
                <w:szCs w:val="24"/>
              </w:rPr>
            </w:pPr>
            <w:r w:rsidRPr="0083478C">
              <w:rPr>
                <w:sz w:val="24"/>
                <w:szCs w:val="24"/>
              </w:rPr>
              <w:t xml:space="preserve">vedeme žáky k využití poznatků z matematiky k výpočtům                z praktického života </w:t>
            </w:r>
          </w:p>
          <w:p w:rsidR="00F10AAE" w:rsidRPr="00BC4DFE" w:rsidRDefault="00F10AAE" w:rsidP="00874720">
            <w:pPr>
              <w:rPr>
                <w:sz w:val="24"/>
                <w:szCs w:val="24"/>
              </w:rPr>
            </w:pPr>
            <w:r w:rsidRPr="00BC4DFE">
              <w:rPr>
                <w:sz w:val="24"/>
                <w:szCs w:val="24"/>
              </w:rPr>
              <w:t xml:space="preserve">      </w:t>
            </w:r>
          </w:p>
          <w:p w:rsidR="00F10AAE" w:rsidRPr="0083478C" w:rsidRDefault="00F10AAE" w:rsidP="006D1682">
            <w:pPr>
              <w:pStyle w:val="Odstavecseseznamem"/>
              <w:numPr>
                <w:ilvl w:val="0"/>
                <w:numId w:val="167"/>
              </w:numPr>
              <w:rPr>
                <w:sz w:val="24"/>
                <w:szCs w:val="24"/>
              </w:rPr>
            </w:pPr>
            <w:r w:rsidRPr="0083478C">
              <w:rPr>
                <w:sz w:val="24"/>
                <w:szCs w:val="24"/>
              </w:rPr>
              <w:t xml:space="preserve">motivujeme žáky k účasti v matematických soutěžích </w:t>
            </w:r>
            <w:r w:rsidR="0083478C">
              <w:rPr>
                <w:sz w:val="24"/>
                <w:szCs w:val="24"/>
              </w:rPr>
              <w:br/>
            </w:r>
          </w:p>
          <w:p w:rsidR="00F10AAE" w:rsidRPr="0083478C" w:rsidRDefault="00F10AAE" w:rsidP="006D1682">
            <w:pPr>
              <w:pStyle w:val="Odstavecseseznamem"/>
              <w:numPr>
                <w:ilvl w:val="0"/>
                <w:numId w:val="167"/>
              </w:numPr>
              <w:rPr>
                <w:sz w:val="24"/>
                <w:szCs w:val="24"/>
              </w:rPr>
            </w:pPr>
            <w:r w:rsidRPr="0083478C">
              <w:rPr>
                <w:sz w:val="24"/>
                <w:szCs w:val="24"/>
              </w:rPr>
              <w:t>předkládáme dostatek informačních zdrojů, klademe důraz na pozitivní motivaci</w:t>
            </w:r>
          </w:p>
          <w:p w:rsidR="00F10AAE" w:rsidRPr="00BC4DFE" w:rsidRDefault="00F10AAE" w:rsidP="00874720">
            <w:pPr>
              <w:tabs>
                <w:tab w:val="left" w:pos="360"/>
              </w:tabs>
              <w:ind w:left="360" w:hanging="360"/>
              <w:rPr>
                <w:color w:val="000080"/>
                <w:sz w:val="24"/>
                <w:szCs w:val="24"/>
              </w:rPr>
            </w:pPr>
          </w:p>
        </w:tc>
      </w:tr>
      <w:tr w:rsidR="00F10AAE" w:rsidRPr="00BC4DFE">
        <w:trPr>
          <w:trHeight w:val="1760"/>
        </w:trPr>
        <w:tc>
          <w:tcPr>
            <w:tcW w:w="1724" w:type="dxa"/>
            <w:tcBorders>
              <w:left w:val="single" w:sz="12" w:space="0" w:color="auto"/>
              <w:right w:val="single" w:sz="8" w:space="0" w:color="auto"/>
            </w:tcBorders>
            <w:shd w:val="clear" w:color="auto" w:fill="F3F3F3"/>
            <w:vAlign w:val="center"/>
          </w:tcPr>
          <w:p w:rsidR="00F10AAE" w:rsidRPr="00BC4DFE" w:rsidRDefault="00F10AAE" w:rsidP="00874720">
            <w:pPr>
              <w:rPr>
                <w:b/>
                <w:bCs/>
                <w:sz w:val="24"/>
                <w:szCs w:val="24"/>
              </w:rPr>
            </w:pPr>
            <w:r w:rsidRPr="00BC4DFE">
              <w:rPr>
                <w:b/>
                <w:bCs/>
                <w:sz w:val="24"/>
                <w:szCs w:val="24"/>
              </w:rPr>
              <w:t>Kompetence     k řešení problémů</w:t>
            </w:r>
          </w:p>
          <w:p w:rsidR="00F10AAE" w:rsidRPr="00BC4DFE" w:rsidRDefault="00F10AAE" w:rsidP="00874720">
            <w:pPr>
              <w:rPr>
                <w:b/>
                <w:bCs/>
                <w:sz w:val="24"/>
                <w:szCs w:val="24"/>
              </w:rPr>
            </w:pPr>
          </w:p>
        </w:tc>
        <w:tc>
          <w:tcPr>
            <w:tcW w:w="7601" w:type="dxa"/>
            <w:tcBorders>
              <w:left w:val="single" w:sz="8" w:space="0" w:color="auto"/>
              <w:right w:val="single" w:sz="12" w:space="0" w:color="auto"/>
            </w:tcBorders>
            <w:vAlign w:val="center"/>
          </w:tcPr>
          <w:p w:rsidR="00F10AAE" w:rsidRPr="0083478C" w:rsidRDefault="00F10AAE" w:rsidP="006D1682">
            <w:pPr>
              <w:pStyle w:val="Odstavecseseznamem"/>
              <w:numPr>
                <w:ilvl w:val="0"/>
                <w:numId w:val="167"/>
              </w:numPr>
              <w:rPr>
                <w:sz w:val="24"/>
                <w:szCs w:val="24"/>
              </w:rPr>
            </w:pPr>
            <w:r w:rsidRPr="0083478C">
              <w:rPr>
                <w:sz w:val="24"/>
                <w:szCs w:val="24"/>
              </w:rPr>
              <w:t>motivujeme žáky k samostatnému řešení problémů i řešení problémů</w:t>
            </w:r>
            <w:r w:rsidR="0083478C">
              <w:rPr>
                <w:sz w:val="24"/>
                <w:szCs w:val="24"/>
              </w:rPr>
              <w:t xml:space="preserve"> </w:t>
            </w:r>
            <w:r w:rsidRPr="0083478C">
              <w:rPr>
                <w:sz w:val="24"/>
                <w:szCs w:val="24"/>
              </w:rPr>
              <w:t xml:space="preserve">ve skupinách </w:t>
            </w:r>
            <w:r w:rsidR="0083478C">
              <w:rPr>
                <w:sz w:val="24"/>
                <w:szCs w:val="24"/>
              </w:rPr>
              <w:br/>
            </w:r>
          </w:p>
          <w:p w:rsidR="00F10AAE" w:rsidRPr="0083478C" w:rsidRDefault="00F10AAE" w:rsidP="006D1682">
            <w:pPr>
              <w:pStyle w:val="Odstavecseseznamem"/>
              <w:numPr>
                <w:ilvl w:val="0"/>
                <w:numId w:val="167"/>
              </w:numPr>
              <w:rPr>
                <w:sz w:val="24"/>
                <w:szCs w:val="24"/>
              </w:rPr>
            </w:pPr>
            <w:r w:rsidRPr="0083478C">
              <w:rPr>
                <w:sz w:val="24"/>
                <w:szCs w:val="24"/>
              </w:rPr>
              <w:t>zadáváme úkoly tak, aby nacházeli řešení na základě vlastních</w:t>
            </w:r>
            <w:r w:rsidR="0083478C">
              <w:rPr>
                <w:sz w:val="24"/>
                <w:szCs w:val="24"/>
              </w:rPr>
              <w:t xml:space="preserve"> </w:t>
            </w:r>
            <w:r w:rsidRPr="0083478C">
              <w:rPr>
                <w:sz w:val="24"/>
                <w:szCs w:val="24"/>
              </w:rPr>
              <w:t>zkušeností i objevovali řešení zcela nová</w:t>
            </w:r>
          </w:p>
        </w:tc>
      </w:tr>
      <w:tr w:rsidR="00F10AAE" w:rsidRPr="00BC4DFE">
        <w:trPr>
          <w:trHeight w:val="1760"/>
        </w:trPr>
        <w:tc>
          <w:tcPr>
            <w:tcW w:w="1724" w:type="dxa"/>
            <w:tcBorders>
              <w:left w:val="single" w:sz="12" w:space="0" w:color="auto"/>
              <w:right w:val="single" w:sz="8" w:space="0" w:color="auto"/>
            </w:tcBorders>
            <w:shd w:val="clear" w:color="auto" w:fill="F3F3F3"/>
            <w:vAlign w:val="center"/>
          </w:tcPr>
          <w:p w:rsidR="00F10AAE" w:rsidRPr="00BC4DFE" w:rsidRDefault="00F10AAE" w:rsidP="00874720">
            <w:pPr>
              <w:rPr>
                <w:b/>
                <w:bCs/>
                <w:sz w:val="24"/>
                <w:szCs w:val="24"/>
              </w:rPr>
            </w:pPr>
            <w:r w:rsidRPr="00BC4DFE">
              <w:rPr>
                <w:b/>
                <w:bCs/>
                <w:sz w:val="24"/>
                <w:szCs w:val="24"/>
              </w:rPr>
              <w:t>Kompetence    komunikativní</w:t>
            </w:r>
          </w:p>
          <w:p w:rsidR="00F10AAE" w:rsidRPr="00BC4DFE" w:rsidRDefault="00F10AAE" w:rsidP="00874720">
            <w:pPr>
              <w:rPr>
                <w:b/>
                <w:bCs/>
                <w:sz w:val="24"/>
                <w:szCs w:val="24"/>
              </w:rPr>
            </w:pPr>
          </w:p>
        </w:tc>
        <w:tc>
          <w:tcPr>
            <w:tcW w:w="7601" w:type="dxa"/>
            <w:tcBorders>
              <w:left w:val="single" w:sz="8" w:space="0" w:color="auto"/>
              <w:right w:val="single" w:sz="12" w:space="0" w:color="auto"/>
            </w:tcBorders>
            <w:vAlign w:val="center"/>
          </w:tcPr>
          <w:p w:rsidR="00F10AAE" w:rsidRPr="0083478C" w:rsidRDefault="00F10AAE" w:rsidP="006D1682">
            <w:pPr>
              <w:pStyle w:val="Odstavecseseznamem"/>
              <w:numPr>
                <w:ilvl w:val="0"/>
                <w:numId w:val="167"/>
              </w:numPr>
              <w:tabs>
                <w:tab w:val="left" w:pos="360"/>
              </w:tabs>
              <w:rPr>
                <w:sz w:val="24"/>
                <w:szCs w:val="24"/>
              </w:rPr>
            </w:pPr>
            <w:r w:rsidRPr="0083478C">
              <w:rPr>
                <w:sz w:val="24"/>
                <w:szCs w:val="24"/>
              </w:rPr>
              <w:t>utváříme matematické situace tak, aby žáci používali matematický jazyk a vzájemně si rozuměli</w:t>
            </w:r>
            <w:r w:rsidR="0083478C">
              <w:rPr>
                <w:sz w:val="24"/>
                <w:szCs w:val="24"/>
              </w:rPr>
              <w:br/>
            </w:r>
          </w:p>
          <w:p w:rsidR="00F10AAE" w:rsidRPr="0083478C" w:rsidRDefault="00F10AAE" w:rsidP="006D1682">
            <w:pPr>
              <w:pStyle w:val="Odstavecseseznamem"/>
              <w:numPr>
                <w:ilvl w:val="0"/>
                <w:numId w:val="167"/>
              </w:numPr>
              <w:tabs>
                <w:tab w:val="left" w:pos="360"/>
              </w:tabs>
              <w:rPr>
                <w:sz w:val="24"/>
                <w:szCs w:val="24"/>
              </w:rPr>
            </w:pPr>
            <w:r w:rsidRPr="0083478C">
              <w:rPr>
                <w:sz w:val="24"/>
                <w:szCs w:val="24"/>
              </w:rPr>
              <w:t>nabízíme žákům i možnost využívat různé komunikační prostředky</w:t>
            </w:r>
            <w:r w:rsidR="0083478C">
              <w:rPr>
                <w:sz w:val="24"/>
                <w:szCs w:val="24"/>
              </w:rPr>
              <w:t xml:space="preserve"> (počítače)</w:t>
            </w:r>
          </w:p>
        </w:tc>
      </w:tr>
      <w:tr w:rsidR="00F10AAE" w:rsidRPr="00BC4DFE">
        <w:trPr>
          <w:trHeight w:val="1760"/>
        </w:trPr>
        <w:tc>
          <w:tcPr>
            <w:tcW w:w="1724" w:type="dxa"/>
            <w:tcBorders>
              <w:left w:val="single" w:sz="12" w:space="0" w:color="auto"/>
              <w:right w:val="single" w:sz="8" w:space="0" w:color="auto"/>
            </w:tcBorders>
            <w:shd w:val="clear" w:color="auto" w:fill="F3F3F3"/>
            <w:vAlign w:val="center"/>
          </w:tcPr>
          <w:p w:rsidR="00F10AAE" w:rsidRPr="00BC4DFE" w:rsidRDefault="00F10AAE" w:rsidP="00874720">
            <w:pPr>
              <w:rPr>
                <w:b/>
                <w:bCs/>
                <w:sz w:val="24"/>
                <w:szCs w:val="24"/>
              </w:rPr>
            </w:pPr>
            <w:r w:rsidRPr="00BC4DFE">
              <w:rPr>
                <w:b/>
                <w:bCs/>
                <w:sz w:val="24"/>
                <w:szCs w:val="24"/>
              </w:rPr>
              <w:t>Kompetence    sociální a personální</w:t>
            </w:r>
          </w:p>
          <w:p w:rsidR="00F10AAE" w:rsidRPr="00BC4DFE" w:rsidRDefault="00F10AAE" w:rsidP="00874720">
            <w:pPr>
              <w:rPr>
                <w:b/>
                <w:bCs/>
                <w:sz w:val="24"/>
                <w:szCs w:val="24"/>
              </w:rPr>
            </w:pPr>
          </w:p>
        </w:tc>
        <w:tc>
          <w:tcPr>
            <w:tcW w:w="7601" w:type="dxa"/>
            <w:tcBorders>
              <w:left w:val="single" w:sz="8" w:space="0" w:color="auto"/>
              <w:right w:val="single" w:sz="12" w:space="0" w:color="auto"/>
            </w:tcBorders>
            <w:vAlign w:val="center"/>
          </w:tcPr>
          <w:p w:rsidR="0083478C" w:rsidRDefault="00F10AAE" w:rsidP="006D1682">
            <w:pPr>
              <w:pStyle w:val="Odstavecseseznamem"/>
              <w:numPr>
                <w:ilvl w:val="0"/>
                <w:numId w:val="167"/>
              </w:numPr>
              <w:rPr>
                <w:sz w:val="24"/>
                <w:szCs w:val="24"/>
              </w:rPr>
            </w:pPr>
            <w:r w:rsidRPr="0083478C">
              <w:rPr>
                <w:sz w:val="24"/>
                <w:szCs w:val="24"/>
              </w:rPr>
              <w:t xml:space="preserve">zařazujeme práce tak, aby dokázali pracovat nejen samostatně, ale i </w:t>
            </w:r>
          </w:p>
          <w:p w:rsidR="0083478C" w:rsidRDefault="00F10AAE" w:rsidP="0083478C">
            <w:pPr>
              <w:pStyle w:val="Odstavecseseznamem"/>
              <w:rPr>
                <w:sz w:val="24"/>
                <w:szCs w:val="24"/>
              </w:rPr>
            </w:pPr>
            <w:r w:rsidRPr="0083478C">
              <w:rPr>
                <w:sz w:val="24"/>
                <w:szCs w:val="24"/>
              </w:rPr>
              <w:t>v</w:t>
            </w:r>
            <w:r w:rsidR="0083478C">
              <w:rPr>
                <w:sz w:val="24"/>
                <w:szCs w:val="24"/>
              </w:rPr>
              <w:t xml:space="preserve"> </w:t>
            </w:r>
            <w:r w:rsidRPr="0083478C">
              <w:rPr>
                <w:sz w:val="24"/>
                <w:szCs w:val="24"/>
              </w:rPr>
              <w:t xml:space="preserve">týmu a dokázali se dohodnout na postupech </w:t>
            </w:r>
            <w:r w:rsidR="0083478C">
              <w:rPr>
                <w:sz w:val="24"/>
                <w:szCs w:val="24"/>
              </w:rPr>
              <w:br/>
            </w:r>
          </w:p>
          <w:p w:rsidR="00F10AAE" w:rsidRPr="0083478C" w:rsidRDefault="00F10AAE" w:rsidP="006D1682">
            <w:pPr>
              <w:pStyle w:val="Odstavecseseznamem"/>
              <w:numPr>
                <w:ilvl w:val="0"/>
                <w:numId w:val="167"/>
              </w:numPr>
              <w:rPr>
                <w:sz w:val="24"/>
                <w:szCs w:val="24"/>
              </w:rPr>
            </w:pPr>
            <w:r w:rsidRPr="00BC4DFE">
              <w:rPr>
                <w:sz w:val="24"/>
                <w:szCs w:val="24"/>
              </w:rPr>
              <w:t xml:space="preserve">uplatňujeme individuální přístup k žákům talentovaným i k žákům </w:t>
            </w:r>
            <w:r w:rsidRPr="0083478C">
              <w:rPr>
                <w:sz w:val="24"/>
                <w:szCs w:val="24"/>
              </w:rPr>
              <w:t xml:space="preserve">s poruchami učení </w:t>
            </w:r>
          </w:p>
        </w:tc>
      </w:tr>
      <w:tr w:rsidR="00F10AAE" w:rsidRPr="00BC4DFE">
        <w:trPr>
          <w:trHeight w:val="1760"/>
        </w:trPr>
        <w:tc>
          <w:tcPr>
            <w:tcW w:w="1724" w:type="dxa"/>
            <w:tcBorders>
              <w:left w:val="single" w:sz="12" w:space="0" w:color="auto"/>
              <w:right w:val="single" w:sz="8" w:space="0" w:color="auto"/>
            </w:tcBorders>
            <w:shd w:val="clear" w:color="auto" w:fill="F3F3F3"/>
            <w:vAlign w:val="center"/>
          </w:tcPr>
          <w:p w:rsidR="00F10AAE" w:rsidRPr="00BC4DFE" w:rsidRDefault="00F10AAE" w:rsidP="00874720">
            <w:pPr>
              <w:rPr>
                <w:b/>
                <w:bCs/>
                <w:sz w:val="24"/>
                <w:szCs w:val="24"/>
              </w:rPr>
            </w:pPr>
            <w:r w:rsidRPr="00BC4DFE">
              <w:rPr>
                <w:b/>
                <w:bCs/>
                <w:sz w:val="24"/>
                <w:szCs w:val="24"/>
              </w:rPr>
              <w:lastRenderedPageBreak/>
              <w:t>Kompetence      občanské</w:t>
            </w:r>
          </w:p>
          <w:p w:rsidR="00F10AAE" w:rsidRPr="00BC4DFE" w:rsidRDefault="00F10AAE" w:rsidP="00874720">
            <w:pPr>
              <w:rPr>
                <w:b/>
                <w:bCs/>
                <w:sz w:val="24"/>
                <w:szCs w:val="24"/>
              </w:rPr>
            </w:pPr>
          </w:p>
        </w:tc>
        <w:tc>
          <w:tcPr>
            <w:tcW w:w="7601" w:type="dxa"/>
            <w:tcBorders>
              <w:left w:val="single" w:sz="8" w:space="0" w:color="auto"/>
              <w:right w:val="single" w:sz="12" w:space="0" w:color="auto"/>
            </w:tcBorders>
            <w:vAlign w:val="center"/>
          </w:tcPr>
          <w:p w:rsidR="00F10AAE" w:rsidRPr="00401C17" w:rsidRDefault="00F10AAE" w:rsidP="006D1682">
            <w:pPr>
              <w:pStyle w:val="Odstavecseseznamem"/>
              <w:numPr>
                <w:ilvl w:val="0"/>
                <w:numId w:val="167"/>
              </w:numPr>
              <w:tabs>
                <w:tab w:val="left" w:pos="360"/>
              </w:tabs>
              <w:rPr>
                <w:sz w:val="24"/>
                <w:szCs w:val="24"/>
              </w:rPr>
            </w:pPr>
            <w:r w:rsidRPr="00401C17">
              <w:rPr>
                <w:sz w:val="24"/>
                <w:szCs w:val="24"/>
              </w:rPr>
              <w:t>učíme žáky prostřednictvím různých údajů v grafech a tabulkách nejen čtení a výpočty, ale i kritickému postoji v případě negativních jevů (ochrana přírody, zdraví lidí, vzdělanost národa)</w:t>
            </w:r>
          </w:p>
        </w:tc>
      </w:tr>
      <w:tr w:rsidR="00F10AAE" w:rsidRPr="00BC4DFE">
        <w:trPr>
          <w:trHeight w:val="1760"/>
        </w:trPr>
        <w:tc>
          <w:tcPr>
            <w:tcW w:w="1724" w:type="dxa"/>
            <w:tcBorders>
              <w:left w:val="single" w:sz="12" w:space="0" w:color="auto"/>
              <w:right w:val="single" w:sz="8" w:space="0" w:color="auto"/>
            </w:tcBorders>
            <w:shd w:val="clear" w:color="auto" w:fill="F3F3F3"/>
            <w:vAlign w:val="center"/>
          </w:tcPr>
          <w:p w:rsidR="00F10AAE" w:rsidRPr="00BC4DFE" w:rsidRDefault="00F10AAE" w:rsidP="00874720">
            <w:pPr>
              <w:rPr>
                <w:b/>
                <w:bCs/>
                <w:sz w:val="24"/>
                <w:szCs w:val="24"/>
              </w:rPr>
            </w:pPr>
            <w:r w:rsidRPr="00BC4DFE">
              <w:rPr>
                <w:b/>
                <w:bCs/>
                <w:sz w:val="24"/>
                <w:szCs w:val="24"/>
              </w:rPr>
              <w:t>Kompetence      pracovní</w:t>
            </w:r>
          </w:p>
        </w:tc>
        <w:tc>
          <w:tcPr>
            <w:tcW w:w="7601" w:type="dxa"/>
            <w:tcBorders>
              <w:left w:val="single" w:sz="8" w:space="0" w:color="auto"/>
              <w:right w:val="single" w:sz="12" w:space="0" w:color="auto"/>
            </w:tcBorders>
            <w:vAlign w:val="center"/>
          </w:tcPr>
          <w:p w:rsidR="00401C17" w:rsidRDefault="00401C17" w:rsidP="00401C17">
            <w:pPr>
              <w:pStyle w:val="Odstavecseseznamem"/>
              <w:rPr>
                <w:sz w:val="24"/>
                <w:szCs w:val="24"/>
              </w:rPr>
            </w:pPr>
          </w:p>
          <w:p w:rsidR="00F10AAE" w:rsidRPr="00401C17" w:rsidRDefault="00F10AAE" w:rsidP="006D1682">
            <w:pPr>
              <w:pStyle w:val="Odstavecseseznamem"/>
              <w:numPr>
                <w:ilvl w:val="0"/>
                <w:numId w:val="167"/>
              </w:numPr>
              <w:rPr>
                <w:sz w:val="24"/>
                <w:szCs w:val="24"/>
              </w:rPr>
            </w:pPr>
            <w:r w:rsidRPr="00401C17">
              <w:rPr>
                <w:sz w:val="24"/>
                <w:szCs w:val="24"/>
              </w:rPr>
              <w:t xml:space="preserve">rozvíjíme u žáků smysl pro povinnost vyžadováním přípravy na   hodiny matematiky </w:t>
            </w:r>
            <w:r w:rsidR="00401C17">
              <w:rPr>
                <w:sz w:val="24"/>
                <w:szCs w:val="24"/>
              </w:rPr>
              <w:br/>
            </w:r>
          </w:p>
          <w:p w:rsidR="00F10AAE" w:rsidRPr="00401C17" w:rsidRDefault="00F10AAE" w:rsidP="006D1682">
            <w:pPr>
              <w:pStyle w:val="Odstavecseseznamem"/>
              <w:numPr>
                <w:ilvl w:val="0"/>
                <w:numId w:val="167"/>
              </w:numPr>
              <w:rPr>
                <w:sz w:val="24"/>
                <w:szCs w:val="24"/>
              </w:rPr>
            </w:pPr>
            <w:r w:rsidRPr="00401C17">
              <w:rPr>
                <w:sz w:val="24"/>
                <w:szCs w:val="24"/>
              </w:rPr>
              <w:t xml:space="preserve">jejich práci kontrolujeme a pozitivně hodnotíme každou snahu o zlepšení </w:t>
            </w:r>
            <w:r w:rsidR="00401C17">
              <w:rPr>
                <w:sz w:val="24"/>
                <w:szCs w:val="24"/>
              </w:rPr>
              <w:br/>
            </w:r>
          </w:p>
          <w:p w:rsidR="00F10AAE" w:rsidRDefault="00F10AAE" w:rsidP="006D1682">
            <w:pPr>
              <w:pStyle w:val="Odstavecseseznamem"/>
              <w:numPr>
                <w:ilvl w:val="0"/>
                <w:numId w:val="169"/>
              </w:numPr>
              <w:tabs>
                <w:tab w:val="left" w:pos="360"/>
              </w:tabs>
              <w:rPr>
                <w:sz w:val="24"/>
                <w:szCs w:val="24"/>
              </w:rPr>
            </w:pPr>
            <w:r w:rsidRPr="00401C17">
              <w:rPr>
                <w:sz w:val="24"/>
                <w:szCs w:val="24"/>
              </w:rPr>
              <w:t>úkoly zadáváme tak, aby byly vlastně přípravou na budoucí povolání</w:t>
            </w:r>
          </w:p>
          <w:p w:rsidR="00401C17" w:rsidRPr="00401C17" w:rsidRDefault="00401C17" w:rsidP="00401C17">
            <w:pPr>
              <w:pStyle w:val="Odstavecseseznamem"/>
              <w:tabs>
                <w:tab w:val="left" w:pos="360"/>
              </w:tabs>
              <w:rPr>
                <w:sz w:val="24"/>
                <w:szCs w:val="24"/>
              </w:rPr>
            </w:pPr>
          </w:p>
        </w:tc>
      </w:tr>
      <w:tr w:rsidR="00F10AAE" w:rsidRPr="00BC4DFE">
        <w:trPr>
          <w:trHeight w:val="1760"/>
        </w:trPr>
        <w:tc>
          <w:tcPr>
            <w:tcW w:w="1724" w:type="dxa"/>
            <w:tcBorders>
              <w:left w:val="single" w:sz="12" w:space="0" w:color="auto"/>
              <w:bottom w:val="single" w:sz="12" w:space="0" w:color="auto"/>
              <w:right w:val="single" w:sz="8" w:space="0" w:color="auto"/>
            </w:tcBorders>
            <w:shd w:val="clear" w:color="auto" w:fill="F3F3F3"/>
            <w:vAlign w:val="center"/>
          </w:tcPr>
          <w:p w:rsidR="00F10AAE" w:rsidRPr="00BC4DFE" w:rsidRDefault="00F10AAE" w:rsidP="00B64941">
            <w:pPr>
              <w:rPr>
                <w:b/>
                <w:bCs/>
                <w:sz w:val="24"/>
                <w:szCs w:val="24"/>
              </w:rPr>
            </w:pPr>
            <w:r>
              <w:rPr>
                <w:b/>
                <w:bCs/>
                <w:sz w:val="24"/>
                <w:szCs w:val="24"/>
              </w:rPr>
              <w:t>Kompetence digitální</w:t>
            </w:r>
          </w:p>
        </w:tc>
        <w:tc>
          <w:tcPr>
            <w:tcW w:w="7601" w:type="dxa"/>
            <w:tcBorders>
              <w:left w:val="single" w:sz="8" w:space="0" w:color="auto"/>
              <w:bottom w:val="single" w:sz="12" w:space="0" w:color="auto"/>
              <w:right w:val="single" w:sz="12" w:space="0" w:color="auto"/>
            </w:tcBorders>
            <w:vAlign w:val="center"/>
          </w:tcPr>
          <w:p w:rsidR="0083478C" w:rsidRPr="00401C17" w:rsidRDefault="0083478C" w:rsidP="006D1682">
            <w:pPr>
              <w:pStyle w:val="Odstavecseseznamem"/>
              <w:numPr>
                <w:ilvl w:val="0"/>
                <w:numId w:val="170"/>
              </w:numPr>
              <w:shd w:val="clear" w:color="auto" w:fill="FFFFFF"/>
              <w:autoSpaceDE/>
              <w:autoSpaceDN/>
              <w:spacing w:before="100" w:beforeAutospacing="1" w:after="150" w:line="408" w:lineRule="atLeast"/>
              <w:rPr>
                <w:sz w:val="24"/>
                <w:szCs w:val="24"/>
              </w:rPr>
            </w:pPr>
            <w:r w:rsidRPr="00401C17">
              <w:rPr>
                <w:sz w:val="24"/>
                <w:szCs w:val="24"/>
              </w:rPr>
              <w:t>učíme žáky rozlišování obrazných symbolů, porozumění jejich významu (např. značky, piktogramy, šipky), odlišování symbolů s jednoznačným a nejednoznačným významem</w:t>
            </w:r>
          </w:p>
          <w:p w:rsidR="0083478C" w:rsidRPr="00401C17" w:rsidRDefault="0083478C" w:rsidP="006D1682">
            <w:pPr>
              <w:numPr>
                <w:ilvl w:val="0"/>
                <w:numId w:val="170"/>
              </w:numPr>
              <w:shd w:val="clear" w:color="auto" w:fill="FFFFFF"/>
              <w:autoSpaceDE/>
              <w:autoSpaceDN/>
              <w:spacing w:before="100" w:beforeAutospacing="1" w:after="150" w:line="408" w:lineRule="atLeast"/>
              <w:rPr>
                <w:sz w:val="24"/>
                <w:szCs w:val="24"/>
              </w:rPr>
            </w:pPr>
            <w:r w:rsidRPr="00401C17">
              <w:rPr>
                <w:sz w:val="24"/>
                <w:szCs w:val="24"/>
              </w:rPr>
              <w:t>vedeme žáky k posouzení úplnosti dat s ohledem na řešený problém, k dohledávání chybějících informací potřebných k řešení úloh nebo situací v doporučených online zdrojích a k ověřování informací z více zdrojů</w:t>
            </w:r>
          </w:p>
          <w:p w:rsidR="0083478C" w:rsidRPr="00401C17" w:rsidRDefault="0083478C" w:rsidP="006D1682">
            <w:pPr>
              <w:numPr>
                <w:ilvl w:val="0"/>
                <w:numId w:val="170"/>
              </w:numPr>
              <w:shd w:val="clear" w:color="auto" w:fill="FFFFFF"/>
              <w:autoSpaceDE/>
              <w:autoSpaceDN/>
              <w:spacing w:before="100" w:beforeAutospacing="1" w:after="150" w:line="408" w:lineRule="atLeast"/>
              <w:rPr>
                <w:sz w:val="24"/>
                <w:szCs w:val="24"/>
              </w:rPr>
            </w:pPr>
            <w:r w:rsidRPr="00401C17">
              <w:rPr>
                <w:sz w:val="24"/>
                <w:szCs w:val="24"/>
              </w:rPr>
              <w:t>motivujeme žáky k využití digitálních technologií v situacích, kdy jim jejich použití usnadní činnost (např. převedení údajů z tabulky do diagramu v tabulkovém procesoru)</w:t>
            </w:r>
          </w:p>
          <w:p w:rsidR="0083478C" w:rsidRPr="00401C17" w:rsidRDefault="0083478C" w:rsidP="006D1682">
            <w:pPr>
              <w:numPr>
                <w:ilvl w:val="0"/>
                <w:numId w:val="170"/>
              </w:numPr>
              <w:shd w:val="clear" w:color="auto" w:fill="FFFFFF"/>
              <w:autoSpaceDE/>
              <w:autoSpaceDN/>
              <w:spacing w:before="100" w:beforeAutospacing="1" w:after="150" w:line="408" w:lineRule="atLeast"/>
              <w:rPr>
                <w:sz w:val="24"/>
                <w:szCs w:val="24"/>
              </w:rPr>
            </w:pPr>
            <w:r w:rsidRPr="00401C17">
              <w:rPr>
                <w:sz w:val="24"/>
                <w:szCs w:val="24"/>
              </w:rPr>
              <w:t>klademe důraz na používání kalkulátoru, např. při provádění kontroly odhadů</w:t>
            </w:r>
          </w:p>
          <w:p w:rsidR="00F10AAE" w:rsidRPr="00401C17" w:rsidRDefault="00F10AAE" w:rsidP="00B64941">
            <w:pPr>
              <w:tabs>
                <w:tab w:val="left" w:pos="360"/>
              </w:tabs>
              <w:rPr>
                <w:sz w:val="24"/>
                <w:szCs w:val="24"/>
              </w:rPr>
            </w:pPr>
          </w:p>
        </w:tc>
      </w:tr>
    </w:tbl>
    <w:p w:rsidR="00F10AAE" w:rsidRDefault="00F10AAE"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F10AAE" w:rsidRDefault="00F10AAE" w:rsidP="00874720">
      <w:pPr>
        <w:rPr>
          <w:sz w:val="28"/>
          <w:szCs w:val="28"/>
        </w:rPr>
      </w:pPr>
    </w:p>
    <w:p w:rsidR="00F10AAE" w:rsidRDefault="00F10AAE" w:rsidP="00874720">
      <w:pPr>
        <w:pBdr>
          <w:top w:val="single" w:sz="4" w:space="1" w:color="auto"/>
          <w:left w:val="single" w:sz="4" w:space="4" w:color="auto"/>
          <w:bottom w:val="single" w:sz="4" w:space="1" w:color="auto"/>
          <w:right w:val="single" w:sz="4" w:space="4" w:color="auto"/>
        </w:pBdr>
        <w:rPr>
          <w:b/>
          <w:bCs/>
          <w:sz w:val="28"/>
          <w:szCs w:val="28"/>
        </w:rPr>
      </w:pPr>
      <w:r w:rsidRPr="00874720">
        <w:rPr>
          <w:b/>
          <w:bCs/>
          <w:sz w:val="28"/>
          <w:szCs w:val="28"/>
        </w:rPr>
        <w:lastRenderedPageBreak/>
        <w:t>Vzdělávací obsah</w:t>
      </w:r>
    </w:p>
    <w:p w:rsidR="00F10AAE" w:rsidRDefault="00F10AAE" w:rsidP="00874720">
      <w:pPr>
        <w:rPr>
          <w:sz w:val="28"/>
          <w:szCs w:val="28"/>
        </w:rPr>
      </w:pPr>
    </w:p>
    <w:p w:rsidR="00F10AAE" w:rsidRDefault="00F10AAE" w:rsidP="00874720">
      <w:pPr>
        <w:pBdr>
          <w:top w:val="single" w:sz="4" w:space="1" w:color="auto"/>
          <w:left w:val="single" w:sz="4" w:space="4" w:color="auto"/>
          <w:bottom w:val="single" w:sz="4" w:space="1" w:color="auto"/>
          <w:right w:val="single" w:sz="4" w:space="4" w:color="auto"/>
        </w:pBdr>
        <w:rPr>
          <w:b/>
          <w:bCs/>
          <w:sz w:val="28"/>
          <w:szCs w:val="28"/>
        </w:rPr>
      </w:pPr>
      <w:r w:rsidRPr="00874720">
        <w:rPr>
          <w:b/>
          <w:bCs/>
          <w:sz w:val="28"/>
          <w:szCs w:val="28"/>
        </w:rPr>
        <w:t>Matematika – 1. ročník</w:t>
      </w:r>
    </w:p>
    <w:p w:rsidR="00F10AAE" w:rsidRDefault="00F10AAE" w:rsidP="00874720">
      <w:pPr>
        <w:rPr>
          <w:sz w:val="28"/>
          <w:szCs w:val="28"/>
        </w:rPr>
      </w:pPr>
    </w:p>
    <w:p w:rsidR="00F10AAE" w:rsidRPr="00874720" w:rsidRDefault="00F10AAE" w:rsidP="00874720">
      <w:pPr>
        <w:rPr>
          <w:b/>
          <w:bCs/>
          <w:sz w:val="28"/>
          <w:szCs w:val="28"/>
        </w:rPr>
      </w:pPr>
      <w:r w:rsidRPr="00874720">
        <w:rPr>
          <w:b/>
          <w:bCs/>
          <w:sz w:val="28"/>
          <w:szCs w:val="28"/>
        </w:rPr>
        <w:t>Číslo a početní operace:</w:t>
      </w:r>
    </w:p>
    <w:p w:rsidR="00F10AAE" w:rsidRDefault="00F10AAE" w:rsidP="00874720">
      <w:pPr>
        <w:pStyle w:val="Normlnweb"/>
        <w:spacing w:after="0"/>
      </w:pPr>
      <w:r>
        <w:rPr>
          <w:b/>
          <w:bCs/>
          <w:color w:val="000000"/>
        </w:rPr>
        <w:t xml:space="preserve">Učivo </w:t>
      </w:r>
    </w:p>
    <w:p w:rsidR="00F10AAE" w:rsidRDefault="00F10AAE" w:rsidP="00053804">
      <w:pPr>
        <w:pStyle w:val="Normlnweb"/>
        <w:numPr>
          <w:ilvl w:val="0"/>
          <w:numId w:val="84"/>
        </w:numPr>
        <w:tabs>
          <w:tab w:val="clear" w:pos="360"/>
          <w:tab w:val="num" w:pos="720"/>
        </w:tabs>
        <w:suppressAutoHyphens/>
        <w:spacing w:before="280" w:beforeAutospacing="0" w:after="45"/>
        <w:ind w:left="720"/>
      </w:pPr>
      <w:r>
        <w:rPr>
          <w:rFonts w:ascii="Symbol" w:hAnsi="Symbol" w:cs="Symbol"/>
          <w:color w:val="000000"/>
        </w:rPr>
        <w:t></w:t>
      </w:r>
      <w:r>
        <w:rPr>
          <w:color w:val="000000"/>
        </w:rPr>
        <w:t xml:space="preserve">přirozená čísla, celá čísla, desetinná čísla, zlomky </w:t>
      </w:r>
    </w:p>
    <w:p w:rsidR="00F10AAE" w:rsidRDefault="00F10AAE" w:rsidP="00053804">
      <w:pPr>
        <w:pStyle w:val="Normlnweb"/>
        <w:numPr>
          <w:ilvl w:val="0"/>
          <w:numId w:val="84"/>
        </w:numPr>
        <w:tabs>
          <w:tab w:val="clear" w:pos="360"/>
          <w:tab w:val="num" w:pos="720"/>
        </w:tabs>
        <w:suppressAutoHyphens/>
        <w:spacing w:before="0" w:beforeAutospacing="0"/>
        <w:ind w:left="720"/>
      </w:pPr>
      <w:r>
        <w:rPr>
          <w:rFonts w:ascii="Symbol" w:hAnsi="Symbol" w:cs="Symbol"/>
          <w:color w:val="000000"/>
        </w:rPr>
        <w:t></w:t>
      </w:r>
      <w:r>
        <w:rPr>
          <w:color w:val="000000"/>
        </w:rPr>
        <w:t xml:space="preserve">zápis čísla v desítkové soustavě a jeho znázornění (číselná osa, teploměr, model) </w:t>
      </w:r>
    </w:p>
    <w:p w:rsidR="00F10AAE" w:rsidRDefault="00F10AAE" w:rsidP="00053804">
      <w:pPr>
        <w:pStyle w:val="Normlnweb"/>
        <w:numPr>
          <w:ilvl w:val="0"/>
          <w:numId w:val="84"/>
        </w:numPr>
        <w:tabs>
          <w:tab w:val="clear" w:pos="360"/>
          <w:tab w:val="num" w:pos="720"/>
        </w:tabs>
        <w:suppressAutoHyphens/>
        <w:spacing w:before="0" w:beforeAutospacing="0"/>
        <w:ind w:left="720"/>
      </w:pPr>
      <w:r>
        <w:rPr>
          <w:rFonts w:ascii="Symbol" w:hAnsi="Symbol" w:cs="Symbol"/>
          <w:color w:val="000000"/>
        </w:rPr>
        <w:t></w:t>
      </w:r>
      <w:r>
        <w:rPr>
          <w:color w:val="000000"/>
        </w:rPr>
        <w:t xml:space="preserve">násobilka </w:t>
      </w:r>
    </w:p>
    <w:p w:rsidR="00F10AAE" w:rsidRDefault="00F10AAE" w:rsidP="00053804">
      <w:pPr>
        <w:pStyle w:val="Normlnweb"/>
        <w:numPr>
          <w:ilvl w:val="0"/>
          <w:numId w:val="84"/>
        </w:numPr>
        <w:tabs>
          <w:tab w:val="clear" w:pos="360"/>
          <w:tab w:val="num" w:pos="720"/>
        </w:tabs>
        <w:suppressAutoHyphens/>
        <w:spacing w:before="0" w:beforeAutospacing="0"/>
        <w:ind w:left="720"/>
      </w:pPr>
      <w:r>
        <w:rPr>
          <w:rFonts w:ascii="Symbol" w:hAnsi="Symbol" w:cs="Symbol"/>
          <w:color w:val="000000"/>
        </w:rPr>
        <w:t></w:t>
      </w:r>
      <w:r>
        <w:rPr>
          <w:color w:val="000000"/>
        </w:rPr>
        <w:t xml:space="preserve">vlastnosti početních operací s čísly </w:t>
      </w:r>
    </w:p>
    <w:p w:rsidR="00F10AAE" w:rsidRDefault="00F10AAE" w:rsidP="00053804">
      <w:pPr>
        <w:pStyle w:val="Normlnweb"/>
        <w:numPr>
          <w:ilvl w:val="0"/>
          <w:numId w:val="84"/>
        </w:numPr>
        <w:tabs>
          <w:tab w:val="clear" w:pos="360"/>
          <w:tab w:val="num" w:pos="720"/>
        </w:tabs>
        <w:suppressAutoHyphens/>
        <w:spacing w:before="0" w:beforeAutospacing="0" w:after="280"/>
        <w:ind w:left="720"/>
      </w:pPr>
      <w:r>
        <w:rPr>
          <w:rFonts w:ascii="Symbol" w:hAnsi="Symbol" w:cs="Symbol"/>
          <w:color w:val="000000"/>
        </w:rPr>
        <w:t></w:t>
      </w:r>
      <w:r>
        <w:rPr>
          <w:color w:val="000000"/>
        </w:rPr>
        <w:t xml:space="preserve">písemné algoritmy početních operací </w:t>
      </w:r>
    </w:p>
    <w:tbl>
      <w:tblPr>
        <w:tblW w:w="9355" w:type="dxa"/>
        <w:jc w:val="center"/>
        <w:tblLayout w:type="fixed"/>
        <w:tblLook w:val="0000" w:firstRow="0" w:lastRow="0" w:firstColumn="0" w:lastColumn="0" w:noHBand="0" w:noVBand="0"/>
      </w:tblPr>
      <w:tblGrid>
        <w:gridCol w:w="2717"/>
        <w:gridCol w:w="3515"/>
        <w:gridCol w:w="3123"/>
      </w:tblGrid>
      <w:tr w:rsidR="00F10AAE">
        <w:trPr>
          <w:jc w:val="center"/>
        </w:trPr>
        <w:tc>
          <w:tcPr>
            <w:tcW w:w="2717" w:type="dxa"/>
            <w:tcBorders>
              <w:top w:val="single" w:sz="4" w:space="0" w:color="000000"/>
              <w:left w:val="single" w:sz="4" w:space="0" w:color="000000"/>
              <w:bottom w:val="single" w:sz="4" w:space="0" w:color="000000"/>
            </w:tcBorders>
            <w:shd w:val="clear" w:color="auto" w:fill="E0E0E0"/>
          </w:tcPr>
          <w:p w:rsidR="00F10AAE" w:rsidRPr="00874720" w:rsidRDefault="00F10AAE" w:rsidP="00874720">
            <w:pPr>
              <w:jc w:val="both"/>
              <w:rPr>
                <w:sz w:val="24"/>
                <w:szCs w:val="24"/>
              </w:rPr>
            </w:pPr>
            <w:r w:rsidRPr="00874720">
              <w:rPr>
                <w:b/>
                <w:bCs/>
                <w:sz w:val="24"/>
                <w:szCs w:val="24"/>
              </w:rPr>
              <w:t>Očekávané výstupy</w:t>
            </w:r>
          </w:p>
          <w:p w:rsidR="00F10AAE" w:rsidRDefault="00F10AAE" w:rsidP="00874720">
            <w:pPr>
              <w:jc w:val="both"/>
              <w:rPr>
                <w:b/>
                <w:bCs/>
              </w:rPr>
            </w:pPr>
          </w:p>
        </w:tc>
        <w:tc>
          <w:tcPr>
            <w:tcW w:w="3515" w:type="dxa"/>
            <w:tcBorders>
              <w:top w:val="single" w:sz="4" w:space="0" w:color="000000"/>
              <w:left w:val="single" w:sz="4" w:space="0" w:color="000000"/>
              <w:bottom w:val="single" w:sz="4" w:space="0" w:color="000000"/>
            </w:tcBorders>
            <w:shd w:val="clear" w:color="auto" w:fill="E0E0E0"/>
          </w:tcPr>
          <w:p w:rsidR="00F10AAE" w:rsidRDefault="00F10AAE" w:rsidP="00874720">
            <w:pPr>
              <w:jc w:val="both"/>
            </w:pPr>
            <w:r w:rsidRPr="00874720">
              <w:rPr>
                <w:b/>
                <w:bCs/>
                <w:sz w:val="24"/>
                <w:szCs w:val="24"/>
              </w:rPr>
              <w:t>Školní výstupy</w:t>
            </w:r>
          </w:p>
        </w:tc>
        <w:tc>
          <w:tcPr>
            <w:tcW w:w="3123" w:type="dxa"/>
            <w:tcBorders>
              <w:top w:val="single" w:sz="4" w:space="0" w:color="000000"/>
              <w:left w:val="single" w:sz="4" w:space="0" w:color="000000"/>
              <w:bottom w:val="single" w:sz="4" w:space="0" w:color="000000"/>
              <w:right w:val="single" w:sz="4" w:space="0" w:color="000000"/>
            </w:tcBorders>
            <w:shd w:val="clear" w:color="auto" w:fill="E0E0E0"/>
          </w:tcPr>
          <w:p w:rsidR="00F10AAE" w:rsidRPr="00874720" w:rsidRDefault="00F10AAE" w:rsidP="00874720">
            <w:pPr>
              <w:jc w:val="both"/>
              <w:rPr>
                <w:sz w:val="22"/>
                <w:szCs w:val="22"/>
              </w:rPr>
            </w:pPr>
            <w:r w:rsidRPr="00874720">
              <w:rPr>
                <w:b/>
                <w:bCs/>
                <w:sz w:val="24"/>
                <w:szCs w:val="24"/>
              </w:rPr>
              <w:t>Obsah učiva</w:t>
            </w:r>
          </w:p>
        </w:tc>
      </w:tr>
      <w:tr w:rsidR="00F10AAE">
        <w:trPr>
          <w:jc w:val="center"/>
        </w:trPr>
        <w:tc>
          <w:tcPr>
            <w:tcW w:w="2717" w:type="dxa"/>
            <w:tcBorders>
              <w:top w:val="single" w:sz="4" w:space="0" w:color="000000"/>
              <w:left w:val="single" w:sz="4" w:space="0" w:color="000000"/>
              <w:bottom w:val="single" w:sz="4" w:space="0" w:color="000000"/>
            </w:tcBorders>
          </w:tcPr>
          <w:p w:rsidR="00F10AAE" w:rsidRPr="00BC4DFE" w:rsidRDefault="00F10AAE" w:rsidP="00874720">
            <w:pPr>
              <w:pStyle w:val="Normlnweb"/>
              <w:autoSpaceDE w:val="0"/>
              <w:spacing w:before="0"/>
            </w:pPr>
            <w:r w:rsidRPr="00BC4DFE">
              <w:rPr>
                <w:b/>
                <w:bCs/>
                <w:color w:val="000000"/>
                <w:highlight w:val="lightGray"/>
              </w:rPr>
              <w:t>M-3-1-01</w:t>
            </w:r>
            <w:r w:rsidRPr="00BC4DFE">
              <w:rPr>
                <w:b/>
                <w:bCs/>
                <w:color w:val="000000"/>
              </w:rPr>
              <w:t xml:space="preserve"> používá přirozená čísla k modelování reálných situací, počítá předměty v daném souboru, vytváří soubory s daným počtem prvků </w:t>
            </w:r>
          </w:p>
          <w:p w:rsidR="00F10AAE" w:rsidRPr="00BC4DFE" w:rsidRDefault="00F10AAE" w:rsidP="00874720">
            <w:pPr>
              <w:pStyle w:val="Normlnweb"/>
              <w:autoSpaceDE w:val="0"/>
              <w:spacing w:after="0"/>
              <w:rPr>
                <w:b/>
                <w:bCs/>
                <w:color w:val="000000"/>
              </w:rPr>
            </w:pPr>
          </w:p>
        </w:tc>
        <w:tc>
          <w:tcPr>
            <w:tcW w:w="3515" w:type="dxa"/>
            <w:tcBorders>
              <w:top w:val="single" w:sz="4" w:space="0" w:color="000000"/>
              <w:left w:val="single" w:sz="4" w:space="0" w:color="000000"/>
              <w:bottom w:val="single" w:sz="4" w:space="0" w:color="000000"/>
            </w:tcBorders>
          </w:tcPr>
          <w:p w:rsidR="00F10AAE" w:rsidRPr="00BC4DFE" w:rsidRDefault="00F10AAE" w:rsidP="00874720">
            <w:pPr>
              <w:numPr>
                <w:ilvl w:val="0"/>
                <w:numId w:val="43"/>
              </w:numPr>
              <w:tabs>
                <w:tab w:val="left" w:pos="-70"/>
                <w:tab w:val="left" w:pos="290"/>
                <w:tab w:val="left" w:pos="720"/>
              </w:tabs>
              <w:suppressAutoHyphens/>
              <w:autoSpaceDE/>
              <w:autoSpaceDN/>
              <w:rPr>
                <w:sz w:val="24"/>
                <w:szCs w:val="24"/>
              </w:rPr>
            </w:pPr>
            <w:r w:rsidRPr="00BC4DFE">
              <w:rPr>
                <w:sz w:val="24"/>
                <w:szCs w:val="24"/>
              </w:rPr>
              <w:t>Pracuje s čísly v oboru do 20</w:t>
            </w:r>
          </w:p>
          <w:p w:rsidR="00F10AAE" w:rsidRPr="00BC4DFE" w:rsidRDefault="00F10AAE" w:rsidP="00874720">
            <w:pPr>
              <w:numPr>
                <w:ilvl w:val="0"/>
                <w:numId w:val="43"/>
              </w:numPr>
              <w:tabs>
                <w:tab w:val="left" w:pos="-70"/>
                <w:tab w:val="left" w:pos="290"/>
                <w:tab w:val="left" w:pos="720"/>
              </w:tabs>
              <w:suppressAutoHyphens/>
              <w:autoSpaceDE/>
              <w:autoSpaceDN/>
              <w:rPr>
                <w:sz w:val="24"/>
                <w:szCs w:val="24"/>
              </w:rPr>
            </w:pPr>
            <w:r w:rsidRPr="00BC4DFE">
              <w:rPr>
                <w:sz w:val="24"/>
                <w:szCs w:val="24"/>
              </w:rPr>
              <w:t>Počítá předměty v daném souboru</w:t>
            </w:r>
          </w:p>
          <w:p w:rsidR="00F10AAE" w:rsidRPr="00BC4DFE" w:rsidRDefault="00F10AAE" w:rsidP="00874720">
            <w:pPr>
              <w:numPr>
                <w:ilvl w:val="0"/>
                <w:numId w:val="43"/>
              </w:numPr>
              <w:tabs>
                <w:tab w:val="left" w:pos="-70"/>
                <w:tab w:val="left" w:pos="290"/>
                <w:tab w:val="left" w:pos="720"/>
              </w:tabs>
              <w:suppressAutoHyphens/>
              <w:autoSpaceDE/>
              <w:autoSpaceDN/>
              <w:rPr>
                <w:sz w:val="24"/>
                <w:szCs w:val="24"/>
              </w:rPr>
            </w:pPr>
            <w:r w:rsidRPr="00BC4DFE">
              <w:rPr>
                <w:sz w:val="24"/>
                <w:szCs w:val="24"/>
              </w:rPr>
              <w:t>Určí počet prvků</w:t>
            </w:r>
          </w:p>
          <w:p w:rsidR="00F10AAE" w:rsidRPr="00BC4DFE" w:rsidRDefault="00F10AAE" w:rsidP="00874720">
            <w:pPr>
              <w:numPr>
                <w:ilvl w:val="0"/>
                <w:numId w:val="43"/>
              </w:numPr>
              <w:tabs>
                <w:tab w:val="left" w:pos="-70"/>
                <w:tab w:val="left" w:pos="290"/>
                <w:tab w:val="left" w:pos="720"/>
              </w:tabs>
              <w:suppressAutoHyphens/>
              <w:autoSpaceDE/>
              <w:autoSpaceDN/>
              <w:rPr>
                <w:sz w:val="24"/>
                <w:szCs w:val="24"/>
              </w:rPr>
            </w:pPr>
            <w:r w:rsidRPr="00BC4DFE">
              <w:rPr>
                <w:sz w:val="24"/>
                <w:szCs w:val="24"/>
              </w:rPr>
              <w:t>Určuje pořadí první, poslední</w:t>
            </w:r>
          </w:p>
          <w:p w:rsidR="00F10AAE" w:rsidRPr="00BC4DFE" w:rsidRDefault="00F10AAE" w:rsidP="00874720">
            <w:pPr>
              <w:tabs>
                <w:tab w:val="left" w:pos="-70"/>
                <w:tab w:val="left" w:pos="290"/>
                <w:tab w:val="left" w:pos="1190"/>
              </w:tabs>
              <w:ind w:left="360"/>
              <w:rPr>
                <w:sz w:val="24"/>
                <w:szCs w:val="24"/>
              </w:rPr>
            </w:pPr>
          </w:p>
          <w:p w:rsidR="00F10AAE" w:rsidRPr="00BC4DFE" w:rsidRDefault="00F10AAE" w:rsidP="00874720">
            <w:pPr>
              <w:tabs>
                <w:tab w:val="left" w:pos="-70"/>
                <w:tab w:val="left" w:pos="290"/>
                <w:tab w:val="left" w:pos="720"/>
              </w:tabs>
              <w:rPr>
                <w:b/>
                <w:bCs/>
                <w:sz w:val="24"/>
                <w:szCs w:val="24"/>
              </w:rPr>
            </w:pPr>
          </w:p>
        </w:tc>
        <w:tc>
          <w:tcPr>
            <w:tcW w:w="3123" w:type="dxa"/>
            <w:tcBorders>
              <w:top w:val="single" w:sz="4" w:space="0" w:color="000000"/>
              <w:left w:val="single" w:sz="4" w:space="0" w:color="000000"/>
              <w:bottom w:val="single" w:sz="4" w:space="0" w:color="000000"/>
              <w:right w:val="single" w:sz="4" w:space="0" w:color="000000"/>
            </w:tcBorders>
          </w:tcPr>
          <w:p w:rsidR="00F10AAE" w:rsidRPr="00BC4DFE" w:rsidRDefault="00F10AAE" w:rsidP="00874720">
            <w:pPr>
              <w:numPr>
                <w:ilvl w:val="0"/>
                <w:numId w:val="42"/>
              </w:numPr>
              <w:suppressAutoHyphens/>
              <w:autoSpaceDN/>
              <w:snapToGrid w:val="0"/>
              <w:rPr>
                <w:sz w:val="24"/>
                <w:szCs w:val="24"/>
              </w:rPr>
            </w:pPr>
            <w:r w:rsidRPr="00BC4DFE">
              <w:rPr>
                <w:sz w:val="24"/>
                <w:szCs w:val="24"/>
              </w:rPr>
              <w:t>Počítání do 20</w:t>
            </w:r>
          </w:p>
          <w:p w:rsidR="00F10AAE" w:rsidRPr="00BC4DFE" w:rsidRDefault="00F10AAE" w:rsidP="00874720">
            <w:pPr>
              <w:numPr>
                <w:ilvl w:val="0"/>
                <w:numId w:val="42"/>
              </w:numPr>
              <w:suppressAutoHyphens/>
              <w:autoSpaceDE/>
              <w:autoSpaceDN/>
              <w:ind w:left="336" w:hanging="180"/>
              <w:rPr>
                <w:sz w:val="24"/>
                <w:szCs w:val="24"/>
              </w:rPr>
            </w:pPr>
            <w:r w:rsidRPr="00BC4DFE">
              <w:rPr>
                <w:sz w:val="24"/>
                <w:szCs w:val="24"/>
              </w:rPr>
              <w:t>Manipulace s předměty</w:t>
            </w:r>
          </w:p>
          <w:p w:rsidR="00F10AAE" w:rsidRPr="00BC4DFE" w:rsidRDefault="00F10AAE" w:rsidP="00874720">
            <w:pPr>
              <w:numPr>
                <w:ilvl w:val="0"/>
                <w:numId w:val="42"/>
              </w:numPr>
              <w:suppressAutoHyphens/>
              <w:autoSpaceDE/>
              <w:autoSpaceDN/>
              <w:ind w:left="336" w:hanging="180"/>
              <w:rPr>
                <w:sz w:val="24"/>
                <w:szCs w:val="24"/>
              </w:rPr>
            </w:pPr>
            <w:r w:rsidRPr="00BC4DFE">
              <w:rPr>
                <w:sz w:val="24"/>
                <w:szCs w:val="24"/>
              </w:rPr>
              <w:t>Počítání prvků</w:t>
            </w:r>
          </w:p>
          <w:p w:rsidR="00F10AAE" w:rsidRPr="00BC4DFE" w:rsidRDefault="00F10AAE" w:rsidP="00874720">
            <w:pPr>
              <w:ind w:left="516"/>
              <w:rPr>
                <w:b/>
                <w:bCs/>
                <w:sz w:val="24"/>
                <w:szCs w:val="24"/>
              </w:rPr>
            </w:pPr>
          </w:p>
        </w:tc>
      </w:tr>
      <w:tr w:rsidR="00F10AAE">
        <w:trPr>
          <w:jc w:val="center"/>
        </w:trPr>
        <w:tc>
          <w:tcPr>
            <w:tcW w:w="2717" w:type="dxa"/>
            <w:tcBorders>
              <w:top w:val="single" w:sz="4" w:space="0" w:color="000000"/>
              <w:left w:val="single" w:sz="4" w:space="0" w:color="000000"/>
              <w:bottom w:val="single" w:sz="4" w:space="0" w:color="000000"/>
            </w:tcBorders>
          </w:tcPr>
          <w:p w:rsidR="00F10AAE" w:rsidRPr="00BC4DFE" w:rsidRDefault="00F10AAE" w:rsidP="00874720">
            <w:pPr>
              <w:pStyle w:val="Normlnweb"/>
              <w:autoSpaceDE w:val="0"/>
              <w:spacing w:before="0"/>
            </w:pPr>
            <w:r w:rsidRPr="00BC4DFE">
              <w:rPr>
                <w:b/>
                <w:bCs/>
                <w:color w:val="000000"/>
                <w:highlight w:val="lightGray"/>
              </w:rPr>
              <w:t>M-3-1-02</w:t>
            </w:r>
            <w:r w:rsidRPr="00BC4DFE">
              <w:rPr>
                <w:b/>
                <w:bCs/>
                <w:color w:val="000000"/>
              </w:rPr>
              <w:t xml:space="preserve"> čte, zapisuje a porovnává přirozená čísla do 1 000, užívá a zapisuje vztah rovnosti a nerovnosti</w:t>
            </w:r>
          </w:p>
          <w:p w:rsidR="00F10AAE" w:rsidRPr="00BC4DFE" w:rsidRDefault="00F10AAE" w:rsidP="00874720">
            <w:pPr>
              <w:pStyle w:val="Normlnweb"/>
              <w:autoSpaceDE w:val="0"/>
              <w:spacing w:after="0"/>
              <w:rPr>
                <w:b/>
                <w:bCs/>
                <w:color w:val="000000"/>
              </w:rPr>
            </w:pPr>
          </w:p>
        </w:tc>
        <w:tc>
          <w:tcPr>
            <w:tcW w:w="3515" w:type="dxa"/>
            <w:tcBorders>
              <w:top w:val="single" w:sz="4" w:space="0" w:color="000000"/>
              <w:left w:val="single" w:sz="4" w:space="0" w:color="000000"/>
              <w:bottom w:val="single" w:sz="4" w:space="0" w:color="000000"/>
            </w:tcBorders>
          </w:tcPr>
          <w:p w:rsidR="00F10AAE" w:rsidRPr="00BC4DFE" w:rsidRDefault="00F10AAE" w:rsidP="00874720">
            <w:pPr>
              <w:numPr>
                <w:ilvl w:val="0"/>
                <w:numId w:val="45"/>
              </w:numPr>
              <w:tabs>
                <w:tab w:val="left" w:pos="-70"/>
                <w:tab w:val="left" w:pos="290"/>
                <w:tab w:val="left" w:pos="720"/>
              </w:tabs>
              <w:suppressAutoHyphens/>
              <w:autoSpaceDE/>
              <w:autoSpaceDN/>
              <w:rPr>
                <w:sz w:val="24"/>
                <w:szCs w:val="24"/>
              </w:rPr>
            </w:pPr>
            <w:r w:rsidRPr="00BC4DFE">
              <w:rPr>
                <w:sz w:val="24"/>
                <w:szCs w:val="24"/>
              </w:rPr>
              <w:t>Zapisuje a čte čísla</w:t>
            </w:r>
          </w:p>
          <w:p w:rsidR="00F10AAE" w:rsidRPr="00BC4DFE" w:rsidRDefault="00F10AAE" w:rsidP="00874720">
            <w:pPr>
              <w:numPr>
                <w:ilvl w:val="0"/>
                <w:numId w:val="45"/>
              </w:numPr>
              <w:tabs>
                <w:tab w:val="left" w:pos="-70"/>
                <w:tab w:val="left" w:pos="290"/>
                <w:tab w:val="left" w:pos="720"/>
              </w:tabs>
              <w:suppressAutoHyphens/>
              <w:autoSpaceDE/>
              <w:autoSpaceDN/>
              <w:rPr>
                <w:sz w:val="24"/>
                <w:szCs w:val="24"/>
              </w:rPr>
            </w:pPr>
            <w:r w:rsidRPr="00BC4DFE">
              <w:rPr>
                <w:sz w:val="24"/>
                <w:szCs w:val="24"/>
              </w:rPr>
              <w:t>Porovnává čísla větší, menší, rovno, zapisuje tyto vztahy</w:t>
            </w:r>
          </w:p>
          <w:p w:rsidR="00F10AAE" w:rsidRPr="00BC4DFE" w:rsidRDefault="00F10AAE" w:rsidP="00874720">
            <w:pPr>
              <w:tabs>
                <w:tab w:val="left" w:pos="-70"/>
                <w:tab w:val="left" w:pos="290"/>
                <w:tab w:val="left" w:pos="643"/>
              </w:tabs>
              <w:snapToGrid w:val="0"/>
              <w:ind w:left="360"/>
              <w:rPr>
                <w:sz w:val="24"/>
                <w:szCs w:val="24"/>
              </w:rPr>
            </w:pPr>
          </w:p>
          <w:p w:rsidR="00F10AAE" w:rsidRPr="00BC4DFE" w:rsidRDefault="00F10AAE" w:rsidP="00874720">
            <w:pPr>
              <w:tabs>
                <w:tab w:val="left" w:pos="-70"/>
                <w:tab w:val="left" w:pos="290"/>
                <w:tab w:val="left" w:pos="643"/>
              </w:tabs>
              <w:snapToGrid w:val="0"/>
              <w:ind w:left="360"/>
              <w:rPr>
                <w:b/>
                <w:bCs/>
                <w:sz w:val="24"/>
                <w:szCs w:val="24"/>
              </w:rPr>
            </w:pPr>
          </w:p>
        </w:tc>
        <w:tc>
          <w:tcPr>
            <w:tcW w:w="3123" w:type="dxa"/>
            <w:tcBorders>
              <w:top w:val="single" w:sz="4" w:space="0" w:color="000000"/>
              <w:left w:val="single" w:sz="4" w:space="0" w:color="000000"/>
              <w:bottom w:val="single" w:sz="4" w:space="0" w:color="000000"/>
              <w:right w:val="single" w:sz="4" w:space="0" w:color="000000"/>
            </w:tcBorders>
          </w:tcPr>
          <w:p w:rsidR="00F10AAE" w:rsidRPr="00BC4DFE" w:rsidRDefault="00F10AAE" w:rsidP="00874720">
            <w:pPr>
              <w:numPr>
                <w:ilvl w:val="0"/>
                <w:numId w:val="41"/>
              </w:numPr>
              <w:suppressAutoHyphens/>
              <w:autoSpaceDN/>
              <w:snapToGrid w:val="0"/>
              <w:rPr>
                <w:sz w:val="24"/>
                <w:szCs w:val="24"/>
              </w:rPr>
            </w:pPr>
            <w:r w:rsidRPr="00BC4DFE">
              <w:rPr>
                <w:sz w:val="24"/>
                <w:szCs w:val="24"/>
              </w:rPr>
              <w:t>Čtení a zápis čísel</w:t>
            </w:r>
          </w:p>
          <w:p w:rsidR="00F10AAE" w:rsidRPr="00BC4DFE" w:rsidRDefault="00F10AAE" w:rsidP="00874720">
            <w:pPr>
              <w:ind w:left="516"/>
              <w:rPr>
                <w:sz w:val="24"/>
                <w:szCs w:val="24"/>
              </w:rPr>
            </w:pPr>
          </w:p>
          <w:p w:rsidR="00F10AAE" w:rsidRPr="00BC4DFE" w:rsidRDefault="00F10AAE" w:rsidP="00874720">
            <w:pPr>
              <w:ind w:left="516"/>
              <w:rPr>
                <w:sz w:val="24"/>
                <w:szCs w:val="24"/>
              </w:rPr>
            </w:pPr>
          </w:p>
          <w:p w:rsidR="00F10AAE" w:rsidRPr="00BC4DFE" w:rsidRDefault="00F10AAE" w:rsidP="00874720">
            <w:pPr>
              <w:snapToGrid w:val="0"/>
              <w:ind w:left="360"/>
              <w:rPr>
                <w:b/>
                <w:bCs/>
                <w:sz w:val="24"/>
                <w:szCs w:val="24"/>
              </w:rPr>
            </w:pPr>
          </w:p>
        </w:tc>
      </w:tr>
      <w:tr w:rsidR="00F10AAE">
        <w:trPr>
          <w:jc w:val="center"/>
        </w:trPr>
        <w:tc>
          <w:tcPr>
            <w:tcW w:w="2717" w:type="dxa"/>
            <w:tcBorders>
              <w:top w:val="single" w:sz="4" w:space="0" w:color="000000"/>
              <w:left w:val="single" w:sz="4" w:space="0" w:color="000000"/>
              <w:bottom w:val="single" w:sz="4" w:space="0" w:color="000000"/>
            </w:tcBorders>
          </w:tcPr>
          <w:p w:rsidR="00F10AAE" w:rsidRPr="00BC4DFE" w:rsidRDefault="00F10AAE" w:rsidP="00874720">
            <w:pPr>
              <w:pStyle w:val="Normlnweb"/>
              <w:autoSpaceDE w:val="0"/>
              <w:spacing w:before="0"/>
            </w:pPr>
            <w:r w:rsidRPr="00BC4DFE">
              <w:rPr>
                <w:b/>
                <w:bCs/>
                <w:color w:val="000000"/>
                <w:highlight w:val="lightGray"/>
              </w:rPr>
              <w:t>M-3-1-03</w:t>
            </w:r>
            <w:r w:rsidRPr="00BC4DFE">
              <w:rPr>
                <w:b/>
                <w:bCs/>
                <w:color w:val="000000"/>
              </w:rPr>
              <w:t xml:space="preserve"> užívá lineární uspořádání; zobrazí číslo na číselné ose </w:t>
            </w:r>
          </w:p>
          <w:p w:rsidR="00F10AAE" w:rsidRPr="00BC4DFE" w:rsidRDefault="00F10AAE" w:rsidP="00874720">
            <w:pPr>
              <w:pStyle w:val="Normlnweb"/>
              <w:autoSpaceDE w:val="0"/>
              <w:spacing w:after="0"/>
            </w:pPr>
          </w:p>
        </w:tc>
        <w:tc>
          <w:tcPr>
            <w:tcW w:w="3515" w:type="dxa"/>
            <w:tcBorders>
              <w:top w:val="single" w:sz="4" w:space="0" w:color="000000"/>
              <w:left w:val="single" w:sz="4" w:space="0" w:color="000000"/>
              <w:bottom w:val="single" w:sz="4" w:space="0" w:color="000000"/>
            </w:tcBorders>
          </w:tcPr>
          <w:p w:rsidR="00F10AAE" w:rsidRPr="00BC4DFE" w:rsidRDefault="00F10AAE" w:rsidP="00874720">
            <w:pPr>
              <w:numPr>
                <w:ilvl w:val="0"/>
                <w:numId w:val="42"/>
              </w:numPr>
              <w:suppressAutoHyphens/>
              <w:autoSpaceDE/>
              <w:autoSpaceDN/>
              <w:snapToGrid w:val="0"/>
              <w:spacing w:after="119"/>
              <w:rPr>
                <w:sz w:val="24"/>
                <w:szCs w:val="24"/>
              </w:rPr>
            </w:pPr>
            <w:r w:rsidRPr="00BC4DFE">
              <w:rPr>
                <w:sz w:val="24"/>
                <w:szCs w:val="24"/>
              </w:rPr>
              <w:t>Zobrazí číslo na číselné ose</w:t>
            </w:r>
          </w:p>
          <w:p w:rsidR="00F10AAE" w:rsidRPr="00BC4DFE" w:rsidRDefault="00F10AAE" w:rsidP="00874720">
            <w:pPr>
              <w:snapToGrid w:val="0"/>
              <w:spacing w:after="119"/>
              <w:ind w:left="360"/>
              <w:rPr>
                <w:sz w:val="24"/>
                <w:szCs w:val="24"/>
              </w:rPr>
            </w:pPr>
          </w:p>
        </w:tc>
        <w:tc>
          <w:tcPr>
            <w:tcW w:w="3123" w:type="dxa"/>
            <w:tcBorders>
              <w:top w:val="single" w:sz="4" w:space="0" w:color="000000"/>
              <w:left w:val="single" w:sz="4" w:space="0" w:color="000000"/>
              <w:bottom w:val="single" w:sz="4" w:space="0" w:color="000000"/>
              <w:right w:val="single" w:sz="4" w:space="0" w:color="000000"/>
            </w:tcBorders>
          </w:tcPr>
          <w:p w:rsidR="00F10AAE" w:rsidRPr="00BC4DFE" w:rsidRDefault="00F10AAE" w:rsidP="00874720">
            <w:pPr>
              <w:numPr>
                <w:ilvl w:val="0"/>
                <w:numId w:val="42"/>
              </w:numPr>
              <w:suppressAutoHyphens/>
              <w:autoSpaceDN/>
              <w:snapToGrid w:val="0"/>
              <w:jc w:val="both"/>
              <w:rPr>
                <w:sz w:val="24"/>
                <w:szCs w:val="24"/>
              </w:rPr>
            </w:pPr>
            <w:r w:rsidRPr="00BC4DFE">
              <w:rPr>
                <w:sz w:val="24"/>
                <w:szCs w:val="24"/>
              </w:rPr>
              <w:t>Orientace na číselné ose</w:t>
            </w:r>
          </w:p>
          <w:p w:rsidR="00F10AAE" w:rsidRPr="00BC4DFE" w:rsidRDefault="00F10AAE" w:rsidP="00874720">
            <w:pPr>
              <w:ind w:left="516"/>
              <w:rPr>
                <w:sz w:val="24"/>
                <w:szCs w:val="24"/>
              </w:rPr>
            </w:pPr>
          </w:p>
          <w:p w:rsidR="00F10AAE" w:rsidRPr="00BC4DFE" w:rsidRDefault="00F10AAE" w:rsidP="00874720">
            <w:pPr>
              <w:ind w:left="516"/>
              <w:rPr>
                <w:sz w:val="24"/>
                <w:szCs w:val="24"/>
              </w:rPr>
            </w:pPr>
          </w:p>
        </w:tc>
      </w:tr>
      <w:tr w:rsidR="00F10AAE">
        <w:trPr>
          <w:jc w:val="center"/>
        </w:trPr>
        <w:tc>
          <w:tcPr>
            <w:tcW w:w="2717" w:type="dxa"/>
            <w:tcBorders>
              <w:top w:val="single" w:sz="4" w:space="0" w:color="000000"/>
              <w:left w:val="single" w:sz="4" w:space="0" w:color="000000"/>
              <w:bottom w:val="single" w:sz="4" w:space="0" w:color="000000"/>
            </w:tcBorders>
          </w:tcPr>
          <w:p w:rsidR="00F10AAE" w:rsidRPr="00BC4DFE" w:rsidRDefault="00F10AAE" w:rsidP="00874720">
            <w:pPr>
              <w:pStyle w:val="Normlnweb"/>
              <w:autoSpaceDE w:val="0"/>
              <w:spacing w:before="0"/>
            </w:pPr>
            <w:r w:rsidRPr="00BC4DFE">
              <w:rPr>
                <w:b/>
                <w:bCs/>
                <w:color w:val="000000"/>
                <w:highlight w:val="lightGray"/>
              </w:rPr>
              <w:t>M-3-1-04</w:t>
            </w:r>
            <w:r w:rsidRPr="00BC4DFE">
              <w:rPr>
                <w:b/>
                <w:bCs/>
                <w:color w:val="000000"/>
              </w:rPr>
              <w:t xml:space="preserve"> provádí zpaměti jednoduché početní operace s přirozenými čísly </w:t>
            </w:r>
          </w:p>
          <w:p w:rsidR="00F10AAE" w:rsidRPr="00BC4DFE" w:rsidRDefault="00F10AAE" w:rsidP="00874720">
            <w:pPr>
              <w:pStyle w:val="Normlnweb"/>
              <w:autoSpaceDE w:val="0"/>
              <w:spacing w:after="0"/>
              <w:rPr>
                <w:b/>
                <w:bCs/>
              </w:rPr>
            </w:pPr>
          </w:p>
        </w:tc>
        <w:tc>
          <w:tcPr>
            <w:tcW w:w="3515" w:type="dxa"/>
            <w:tcBorders>
              <w:top w:val="single" w:sz="4" w:space="0" w:color="000000"/>
              <w:left w:val="single" w:sz="4" w:space="0" w:color="000000"/>
              <w:bottom w:val="single" w:sz="4" w:space="0" w:color="000000"/>
            </w:tcBorders>
          </w:tcPr>
          <w:p w:rsidR="00F10AAE" w:rsidRPr="00BC4DFE" w:rsidRDefault="00F10AAE" w:rsidP="00874720">
            <w:pPr>
              <w:numPr>
                <w:ilvl w:val="0"/>
                <w:numId w:val="45"/>
              </w:numPr>
              <w:tabs>
                <w:tab w:val="left" w:pos="-70"/>
                <w:tab w:val="left" w:pos="290"/>
                <w:tab w:val="left" w:pos="643"/>
              </w:tabs>
              <w:suppressAutoHyphens/>
              <w:autoSpaceDN/>
              <w:snapToGrid w:val="0"/>
              <w:jc w:val="both"/>
              <w:rPr>
                <w:sz w:val="24"/>
                <w:szCs w:val="24"/>
              </w:rPr>
            </w:pPr>
            <w:r w:rsidRPr="00BC4DFE">
              <w:rPr>
                <w:sz w:val="24"/>
                <w:szCs w:val="24"/>
              </w:rPr>
              <w:t>Provádí písemně početní operace sčítání a odčítání</w:t>
            </w:r>
          </w:p>
          <w:p w:rsidR="00F10AAE" w:rsidRPr="00BC4DFE" w:rsidRDefault="00F10AAE" w:rsidP="00874720">
            <w:pPr>
              <w:numPr>
                <w:ilvl w:val="0"/>
                <w:numId w:val="45"/>
              </w:numPr>
              <w:tabs>
                <w:tab w:val="left" w:pos="-70"/>
                <w:tab w:val="left" w:pos="290"/>
                <w:tab w:val="left" w:pos="643"/>
              </w:tabs>
              <w:suppressAutoHyphens/>
              <w:autoSpaceDN/>
              <w:snapToGrid w:val="0"/>
              <w:jc w:val="both"/>
              <w:rPr>
                <w:sz w:val="24"/>
                <w:szCs w:val="24"/>
              </w:rPr>
            </w:pPr>
            <w:r w:rsidRPr="00BC4DFE">
              <w:rPr>
                <w:sz w:val="24"/>
                <w:szCs w:val="24"/>
              </w:rPr>
              <w:t>Provádí početní operace zpaměti a s názorem</w:t>
            </w:r>
          </w:p>
          <w:p w:rsidR="00F10AAE" w:rsidRPr="00BC4DFE" w:rsidRDefault="00F10AAE" w:rsidP="00874720">
            <w:pPr>
              <w:numPr>
                <w:ilvl w:val="0"/>
                <w:numId w:val="45"/>
              </w:numPr>
              <w:tabs>
                <w:tab w:val="left" w:pos="-70"/>
                <w:tab w:val="left" w:pos="290"/>
                <w:tab w:val="left" w:pos="643"/>
              </w:tabs>
              <w:suppressAutoHyphens/>
              <w:autoSpaceDN/>
              <w:snapToGrid w:val="0"/>
              <w:jc w:val="both"/>
              <w:rPr>
                <w:sz w:val="24"/>
                <w:szCs w:val="24"/>
              </w:rPr>
            </w:pPr>
            <w:r w:rsidRPr="00BC4DFE">
              <w:rPr>
                <w:sz w:val="24"/>
                <w:szCs w:val="24"/>
              </w:rPr>
              <w:t>Užívá početní operace v praktických situacích</w:t>
            </w:r>
          </w:p>
          <w:p w:rsidR="00F10AAE" w:rsidRPr="00BC4DFE" w:rsidRDefault="00F10AAE" w:rsidP="00874720">
            <w:pPr>
              <w:tabs>
                <w:tab w:val="left" w:pos="-70"/>
                <w:tab w:val="left" w:pos="290"/>
                <w:tab w:val="left" w:pos="643"/>
              </w:tabs>
              <w:snapToGrid w:val="0"/>
              <w:ind w:left="360"/>
              <w:jc w:val="both"/>
              <w:rPr>
                <w:sz w:val="24"/>
                <w:szCs w:val="24"/>
              </w:rPr>
            </w:pPr>
          </w:p>
        </w:tc>
        <w:tc>
          <w:tcPr>
            <w:tcW w:w="3123" w:type="dxa"/>
            <w:tcBorders>
              <w:top w:val="single" w:sz="4" w:space="0" w:color="000000"/>
              <w:left w:val="single" w:sz="4" w:space="0" w:color="000000"/>
              <w:bottom w:val="single" w:sz="4" w:space="0" w:color="000000"/>
              <w:right w:val="single" w:sz="4" w:space="0" w:color="000000"/>
            </w:tcBorders>
          </w:tcPr>
          <w:p w:rsidR="00F10AAE" w:rsidRPr="00BC4DFE" w:rsidRDefault="00F10AAE" w:rsidP="00874720">
            <w:pPr>
              <w:numPr>
                <w:ilvl w:val="0"/>
                <w:numId w:val="44"/>
              </w:numPr>
              <w:suppressAutoHyphens/>
              <w:autoSpaceDN/>
              <w:snapToGrid w:val="0"/>
              <w:jc w:val="both"/>
              <w:rPr>
                <w:sz w:val="24"/>
                <w:szCs w:val="24"/>
              </w:rPr>
            </w:pPr>
            <w:r w:rsidRPr="00BC4DFE">
              <w:rPr>
                <w:sz w:val="24"/>
                <w:szCs w:val="24"/>
              </w:rPr>
              <w:t xml:space="preserve">Operace s čísly v oboru </w:t>
            </w:r>
            <w:proofErr w:type="gramStart"/>
            <w:r w:rsidRPr="00BC4DFE">
              <w:rPr>
                <w:sz w:val="24"/>
                <w:szCs w:val="24"/>
              </w:rPr>
              <w:t>0 – 20</w:t>
            </w:r>
            <w:proofErr w:type="gramEnd"/>
            <w:r w:rsidRPr="00BC4DFE">
              <w:rPr>
                <w:sz w:val="24"/>
                <w:szCs w:val="24"/>
              </w:rPr>
              <w:t xml:space="preserve"> pamětné, s názorem (číselná osa, počítadlo …)</w:t>
            </w:r>
          </w:p>
        </w:tc>
      </w:tr>
      <w:tr w:rsidR="00F10AAE">
        <w:trPr>
          <w:jc w:val="center"/>
        </w:trPr>
        <w:tc>
          <w:tcPr>
            <w:tcW w:w="2717" w:type="dxa"/>
            <w:tcBorders>
              <w:top w:val="single" w:sz="4" w:space="0" w:color="000000"/>
              <w:left w:val="single" w:sz="4" w:space="0" w:color="000000"/>
              <w:bottom w:val="single" w:sz="4" w:space="0" w:color="000000"/>
            </w:tcBorders>
          </w:tcPr>
          <w:p w:rsidR="00F10AAE" w:rsidRPr="00BC4DFE" w:rsidRDefault="00F10AAE" w:rsidP="00874720">
            <w:pPr>
              <w:pStyle w:val="Normlnweb"/>
              <w:autoSpaceDE w:val="0"/>
              <w:spacing w:before="0"/>
            </w:pPr>
            <w:r w:rsidRPr="00BC4DFE">
              <w:rPr>
                <w:b/>
                <w:bCs/>
                <w:color w:val="000000"/>
                <w:highlight w:val="lightGray"/>
              </w:rPr>
              <w:t>M-3-1-05</w:t>
            </w:r>
            <w:r w:rsidRPr="00BC4DFE">
              <w:rPr>
                <w:b/>
                <w:bCs/>
                <w:color w:val="000000"/>
              </w:rPr>
              <w:t xml:space="preserve"> řeší a tvoří úlohy, ve kterých aplikuje a modeluje </w:t>
            </w:r>
            <w:r w:rsidRPr="00BC4DFE">
              <w:rPr>
                <w:b/>
                <w:bCs/>
                <w:color w:val="000000"/>
              </w:rPr>
              <w:lastRenderedPageBreak/>
              <w:t>osvojené početní operace</w:t>
            </w:r>
          </w:p>
          <w:p w:rsidR="00F10AAE" w:rsidRPr="00BC4DFE" w:rsidRDefault="00F10AAE" w:rsidP="00874720">
            <w:pPr>
              <w:pStyle w:val="Normlnweb"/>
              <w:autoSpaceDE w:val="0"/>
              <w:spacing w:after="0"/>
              <w:rPr>
                <w:b/>
                <w:bCs/>
              </w:rPr>
            </w:pPr>
          </w:p>
        </w:tc>
        <w:tc>
          <w:tcPr>
            <w:tcW w:w="3515" w:type="dxa"/>
            <w:tcBorders>
              <w:top w:val="single" w:sz="4" w:space="0" w:color="000000"/>
              <w:left w:val="single" w:sz="4" w:space="0" w:color="000000"/>
              <w:bottom w:val="single" w:sz="4" w:space="0" w:color="000000"/>
            </w:tcBorders>
          </w:tcPr>
          <w:p w:rsidR="00F10AAE" w:rsidRPr="00BC4DFE" w:rsidRDefault="00F10AAE" w:rsidP="00874720">
            <w:pPr>
              <w:numPr>
                <w:ilvl w:val="0"/>
                <w:numId w:val="46"/>
              </w:numPr>
              <w:suppressAutoHyphens/>
              <w:autoSpaceDN/>
              <w:snapToGrid w:val="0"/>
              <w:jc w:val="both"/>
              <w:rPr>
                <w:sz w:val="24"/>
                <w:szCs w:val="24"/>
              </w:rPr>
            </w:pPr>
            <w:r w:rsidRPr="00BC4DFE">
              <w:rPr>
                <w:sz w:val="24"/>
                <w:szCs w:val="24"/>
              </w:rPr>
              <w:lastRenderedPageBreak/>
              <w:t>Řeší jednoduché slovní úlohy</w:t>
            </w:r>
          </w:p>
          <w:p w:rsidR="00F10AAE" w:rsidRPr="00BC4DFE" w:rsidRDefault="00F10AAE" w:rsidP="00874720">
            <w:pPr>
              <w:numPr>
                <w:ilvl w:val="0"/>
                <w:numId w:val="46"/>
              </w:numPr>
              <w:suppressAutoHyphens/>
              <w:autoSpaceDN/>
              <w:snapToGrid w:val="0"/>
              <w:jc w:val="both"/>
              <w:rPr>
                <w:sz w:val="24"/>
                <w:szCs w:val="24"/>
              </w:rPr>
            </w:pPr>
            <w:r w:rsidRPr="00BC4DFE">
              <w:rPr>
                <w:sz w:val="24"/>
                <w:szCs w:val="24"/>
              </w:rPr>
              <w:lastRenderedPageBreak/>
              <w:t>Slovní úlohy dokáže znázornit na číselné ose, vyjádřit početní operací</w:t>
            </w:r>
          </w:p>
          <w:p w:rsidR="00F10AAE" w:rsidRPr="00BC4DFE" w:rsidRDefault="00F10AAE" w:rsidP="00874720">
            <w:pPr>
              <w:numPr>
                <w:ilvl w:val="0"/>
                <w:numId w:val="46"/>
              </w:numPr>
              <w:suppressAutoHyphens/>
              <w:autoSpaceDN/>
              <w:snapToGrid w:val="0"/>
              <w:jc w:val="both"/>
              <w:rPr>
                <w:sz w:val="24"/>
                <w:szCs w:val="24"/>
              </w:rPr>
            </w:pPr>
            <w:r w:rsidRPr="00BC4DFE">
              <w:rPr>
                <w:sz w:val="24"/>
                <w:szCs w:val="24"/>
              </w:rPr>
              <w:t>Dokáže podle obrázku vymyslet jednoduchou slovní úlohu</w:t>
            </w:r>
          </w:p>
        </w:tc>
        <w:tc>
          <w:tcPr>
            <w:tcW w:w="3123" w:type="dxa"/>
            <w:tcBorders>
              <w:top w:val="single" w:sz="4" w:space="0" w:color="000000"/>
              <w:left w:val="single" w:sz="4" w:space="0" w:color="000000"/>
              <w:bottom w:val="single" w:sz="4" w:space="0" w:color="000000"/>
              <w:right w:val="single" w:sz="4" w:space="0" w:color="000000"/>
            </w:tcBorders>
          </w:tcPr>
          <w:p w:rsidR="00F10AAE" w:rsidRPr="00BC4DFE" w:rsidRDefault="00F10AAE" w:rsidP="00053804">
            <w:pPr>
              <w:numPr>
                <w:ilvl w:val="0"/>
                <w:numId w:val="85"/>
              </w:numPr>
              <w:suppressAutoHyphens/>
              <w:autoSpaceDN/>
              <w:snapToGrid w:val="0"/>
              <w:jc w:val="both"/>
              <w:rPr>
                <w:sz w:val="24"/>
                <w:szCs w:val="24"/>
              </w:rPr>
            </w:pPr>
            <w:r w:rsidRPr="00BC4DFE">
              <w:rPr>
                <w:sz w:val="24"/>
                <w:szCs w:val="24"/>
              </w:rPr>
              <w:lastRenderedPageBreak/>
              <w:t>Jednoduché slovní úlohy s využitím sčítání a odčítání</w:t>
            </w:r>
          </w:p>
          <w:p w:rsidR="00F10AAE" w:rsidRPr="00BC4DFE" w:rsidRDefault="00F10AAE" w:rsidP="00053804">
            <w:pPr>
              <w:numPr>
                <w:ilvl w:val="0"/>
                <w:numId w:val="85"/>
              </w:numPr>
              <w:suppressAutoHyphens/>
              <w:autoSpaceDN/>
              <w:snapToGrid w:val="0"/>
              <w:jc w:val="both"/>
              <w:rPr>
                <w:sz w:val="24"/>
                <w:szCs w:val="24"/>
              </w:rPr>
            </w:pPr>
            <w:r w:rsidRPr="00BC4DFE">
              <w:rPr>
                <w:sz w:val="24"/>
                <w:szCs w:val="24"/>
              </w:rPr>
              <w:t>Slovní úlohy se vztahy o</w:t>
            </w:r>
          </w:p>
          <w:p w:rsidR="00F10AAE" w:rsidRPr="00BC4DFE" w:rsidRDefault="00F10AAE" w:rsidP="00874720">
            <w:pPr>
              <w:snapToGrid w:val="0"/>
              <w:ind w:left="360"/>
              <w:jc w:val="both"/>
              <w:rPr>
                <w:sz w:val="24"/>
                <w:szCs w:val="24"/>
              </w:rPr>
            </w:pPr>
            <w:r w:rsidRPr="00BC4DFE">
              <w:rPr>
                <w:sz w:val="24"/>
                <w:szCs w:val="24"/>
              </w:rPr>
              <w:lastRenderedPageBreak/>
              <w:t xml:space="preserve"> n-více, o n-méně</w:t>
            </w:r>
          </w:p>
          <w:p w:rsidR="00F10AAE" w:rsidRPr="00BC4DFE" w:rsidRDefault="00F10AAE" w:rsidP="00874720">
            <w:pPr>
              <w:ind w:left="516"/>
              <w:rPr>
                <w:sz w:val="24"/>
                <w:szCs w:val="24"/>
              </w:rPr>
            </w:pPr>
          </w:p>
        </w:tc>
      </w:tr>
    </w:tbl>
    <w:p w:rsidR="00F10AAE" w:rsidRDefault="00F10AAE" w:rsidP="00874720">
      <w:pPr>
        <w:pStyle w:val="Normlnweb"/>
        <w:suppressAutoHyphens/>
        <w:spacing w:before="0" w:beforeAutospacing="0" w:after="280"/>
      </w:pPr>
    </w:p>
    <w:p w:rsidR="00F10AAE" w:rsidRPr="00874720" w:rsidRDefault="00F10AAE" w:rsidP="00874720">
      <w:pPr>
        <w:pStyle w:val="Normlnweb"/>
        <w:spacing w:after="0"/>
        <w:rPr>
          <w:sz w:val="28"/>
          <w:szCs w:val="28"/>
        </w:rPr>
      </w:pPr>
      <w:r w:rsidRPr="00874720">
        <w:rPr>
          <w:b/>
          <w:bCs/>
          <w:color w:val="000000"/>
          <w:sz w:val="28"/>
          <w:szCs w:val="28"/>
        </w:rPr>
        <w:t>Závislosti, vztahy a práce s daty:</w:t>
      </w:r>
    </w:p>
    <w:p w:rsidR="00F10AAE" w:rsidRPr="00BC4DFE" w:rsidRDefault="00F10AAE" w:rsidP="00874720">
      <w:pPr>
        <w:pStyle w:val="Normlnweb"/>
        <w:spacing w:after="0"/>
      </w:pPr>
      <w:r w:rsidRPr="00BC4DFE">
        <w:rPr>
          <w:b/>
          <w:bCs/>
          <w:color w:val="000000"/>
        </w:rPr>
        <w:t xml:space="preserve">Učivo </w:t>
      </w:r>
    </w:p>
    <w:p w:rsidR="00F10AAE" w:rsidRPr="00BC4DFE" w:rsidRDefault="00F10AAE" w:rsidP="00053804">
      <w:pPr>
        <w:pStyle w:val="Normlnweb"/>
        <w:numPr>
          <w:ilvl w:val="0"/>
          <w:numId w:val="85"/>
        </w:numPr>
        <w:suppressAutoHyphens/>
        <w:spacing w:before="280" w:beforeAutospacing="0" w:after="45"/>
      </w:pPr>
      <w:r w:rsidRPr="00BC4DFE">
        <w:rPr>
          <w:rFonts w:ascii="Symbol" w:hAnsi="Symbol" w:cs="Symbol"/>
          <w:color w:val="000000"/>
        </w:rPr>
        <w:t></w:t>
      </w:r>
      <w:r w:rsidRPr="00BC4DFE">
        <w:rPr>
          <w:color w:val="000000"/>
        </w:rPr>
        <w:t xml:space="preserve">závislosti a jejich vlastnosti </w:t>
      </w:r>
    </w:p>
    <w:p w:rsidR="00F10AAE" w:rsidRPr="00874720" w:rsidRDefault="00F10AAE" w:rsidP="00053804">
      <w:pPr>
        <w:pStyle w:val="Normlnweb"/>
        <w:numPr>
          <w:ilvl w:val="0"/>
          <w:numId w:val="85"/>
        </w:numPr>
        <w:suppressAutoHyphens/>
        <w:spacing w:before="0" w:beforeAutospacing="0" w:after="280"/>
      </w:pPr>
      <w:r w:rsidRPr="00BC4DFE">
        <w:rPr>
          <w:rFonts w:ascii="Symbol" w:hAnsi="Symbol" w:cs="Symbol"/>
          <w:color w:val="000000"/>
        </w:rPr>
        <w:t></w:t>
      </w:r>
      <w:r w:rsidRPr="00BC4DFE">
        <w:rPr>
          <w:color w:val="000000"/>
        </w:rPr>
        <w:t xml:space="preserve">diagramy, grafy, tabulky, jízdní řády </w:t>
      </w:r>
    </w:p>
    <w:p w:rsidR="00F10AAE" w:rsidRPr="00874720" w:rsidRDefault="00F10AAE" w:rsidP="00874720">
      <w:pPr>
        <w:pStyle w:val="Normlnweb"/>
        <w:suppressAutoHyphens/>
        <w:spacing w:before="0" w:beforeAutospacing="0" w:after="280"/>
        <w:rPr>
          <w:b/>
          <w:bCs/>
        </w:rPr>
      </w:pPr>
    </w:p>
    <w:tbl>
      <w:tblPr>
        <w:tblW w:w="0" w:type="auto"/>
        <w:tblInd w:w="2" w:type="dxa"/>
        <w:tblLayout w:type="fixed"/>
        <w:tblLook w:val="0000" w:firstRow="0" w:lastRow="0" w:firstColumn="0" w:lastColumn="0" w:noHBand="0" w:noVBand="0"/>
      </w:tblPr>
      <w:tblGrid>
        <w:gridCol w:w="3143"/>
        <w:gridCol w:w="3072"/>
        <w:gridCol w:w="3083"/>
      </w:tblGrid>
      <w:tr w:rsidR="00F10AAE" w:rsidRPr="00BC4DFE">
        <w:tc>
          <w:tcPr>
            <w:tcW w:w="3143" w:type="dxa"/>
            <w:tcBorders>
              <w:top w:val="single" w:sz="4" w:space="0" w:color="000000"/>
              <w:left w:val="single" w:sz="4" w:space="0" w:color="000000"/>
              <w:bottom w:val="single" w:sz="4" w:space="0" w:color="000000"/>
            </w:tcBorders>
            <w:shd w:val="clear" w:color="auto" w:fill="E0E0E0"/>
          </w:tcPr>
          <w:p w:rsidR="00F10AAE" w:rsidRPr="00BC4DFE" w:rsidRDefault="00F10AAE" w:rsidP="00874720">
            <w:pPr>
              <w:jc w:val="both"/>
              <w:rPr>
                <w:sz w:val="24"/>
                <w:szCs w:val="24"/>
              </w:rPr>
            </w:pPr>
            <w:r w:rsidRPr="00BC4DFE">
              <w:rPr>
                <w:b/>
                <w:bCs/>
                <w:sz w:val="24"/>
                <w:szCs w:val="24"/>
              </w:rPr>
              <w:t>Očekávané výstupy</w:t>
            </w:r>
          </w:p>
          <w:p w:rsidR="00F10AAE" w:rsidRPr="00BC4DFE" w:rsidRDefault="00F10AAE" w:rsidP="00874720">
            <w:pPr>
              <w:jc w:val="both"/>
              <w:rPr>
                <w:b/>
                <w:bCs/>
                <w:sz w:val="24"/>
                <w:szCs w:val="24"/>
              </w:rPr>
            </w:pPr>
          </w:p>
        </w:tc>
        <w:tc>
          <w:tcPr>
            <w:tcW w:w="3072" w:type="dxa"/>
            <w:tcBorders>
              <w:top w:val="single" w:sz="4" w:space="0" w:color="000000"/>
              <w:left w:val="single" w:sz="4" w:space="0" w:color="000000"/>
              <w:bottom w:val="single" w:sz="4" w:space="0" w:color="000000"/>
            </w:tcBorders>
            <w:shd w:val="clear" w:color="auto" w:fill="E0E0E0"/>
          </w:tcPr>
          <w:p w:rsidR="00F10AAE" w:rsidRPr="00BC4DFE" w:rsidRDefault="00F10AAE" w:rsidP="00874720">
            <w:pPr>
              <w:jc w:val="both"/>
              <w:rPr>
                <w:sz w:val="24"/>
                <w:szCs w:val="24"/>
              </w:rPr>
            </w:pPr>
            <w:r w:rsidRPr="00BC4DFE">
              <w:rPr>
                <w:b/>
                <w:bCs/>
                <w:sz w:val="24"/>
                <w:szCs w:val="24"/>
              </w:rPr>
              <w:t>Školní výstupy</w:t>
            </w:r>
          </w:p>
        </w:tc>
        <w:tc>
          <w:tcPr>
            <w:tcW w:w="3083" w:type="dxa"/>
            <w:tcBorders>
              <w:top w:val="single" w:sz="4" w:space="0" w:color="000000"/>
              <w:left w:val="single" w:sz="4" w:space="0" w:color="000000"/>
              <w:bottom w:val="single" w:sz="4" w:space="0" w:color="000000"/>
              <w:right w:val="single" w:sz="4" w:space="0" w:color="000000"/>
            </w:tcBorders>
            <w:shd w:val="clear" w:color="auto" w:fill="E0E0E0"/>
          </w:tcPr>
          <w:p w:rsidR="00F10AAE" w:rsidRPr="00BC4DFE" w:rsidRDefault="00F10AAE" w:rsidP="00874720">
            <w:pPr>
              <w:jc w:val="both"/>
              <w:rPr>
                <w:sz w:val="24"/>
                <w:szCs w:val="24"/>
              </w:rPr>
            </w:pPr>
            <w:r w:rsidRPr="00BC4DFE">
              <w:rPr>
                <w:b/>
                <w:bCs/>
                <w:sz w:val="24"/>
                <w:szCs w:val="24"/>
              </w:rPr>
              <w:t>Obsah učiva</w:t>
            </w:r>
          </w:p>
        </w:tc>
      </w:tr>
      <w:tr w:rsidR="00F10AAE" w:rsidRPr="00BC4DFE">
        <w:tc>
          <w:tcPr>
            <w:tcW w:w="3143" w:type="dxa"/>
            <w:tcBorders>
              <w:top w:val="single" w:sz="4" w:space="0" w:color="000000"/>
              <w:left w:val="single" w:sz="4" w:space="0" w:color="000000"/>
              <w:bottom w:val="single" w:sz="4" w:space="0" w:color="000000"/>
            </w:tcBorders>
          </w:tcPr>
          <w:p w:rsidR="00F10AAE" w:rsidRPr="00BC4DFE" w:rsidRDefault="00F10AAE" w:rsidP="00874720">
            <w:pPr>
              <w:pStyle w:val="Normlnweb"/>
              <w:autoSpaceDE w:val="0"/>
              <w:spacing w:before="0"/>
            </w:pPr>
            <w:r w:rsidRPr="00BC4DFE">
              <w:rPr>
                <w:b/>
                <w:bCs/>
                <w:color w:val="000000"/>
                <w:highlight w:val="lightGray"/>
              </w:rPr>
              <w:t>M-3-2-01</w:t>
            </w:r>
            <w:r w:rsidRPr="00BC4DFE">
              <w:rPr>
                <w:b/>
                <w:bCs/>
                <w:color w:val="000000"/>
              </w:rPr>
              <w:t xml:space="preserve"> orientuje se v čase, provádí jednoduché převody jednotek času </w:t>
            </w:r>
          </w:p>
          <w:p w:rsidR="00F10AAE" w:rsidRPr="00BC4DFE" w:rsidRDefault="00F10AAE" w:rsidP="00874720">
            <w:pPr>
              <w:pStyle w:val="Normlnweb"/>
              <w:autoSpaceDE w:val="0"/>
              <w:spacing w:after="0"/>
            </w:pPr>
          </w:p>
        </w:tc>
        <w:tc>
          <w:tcPr>
            <w:tcW w:w="3072" w:type="dxa"/>
            <w:tcBorders>
              <w:top w:val="single" w:sz="4" w:space="0" w:color="000000"/>
              <w:left w:val="single" w:sz="4" w:space="0" w:color="000000"/>
              <w:bottom w:val="single" w:sz="4" w:space="0" w:color="000000"/>
            </w:tcBorders>
          </w:tcPr>
          <w:p w:rsidR="00F10AAE" w:rsidRPr="00BC4DFE" w:rsidRDefault="00F10AAE" w:rsidP="00874720">
            <w:pPr>
              <w:numPr>
                <w:ilvl w:val="0"/>
                <w:numId w:val="43"/>
              </w:numPr>
              <w:suppressAutoHyphens/>
              <w:autoSpaceDN/>
              <w:snapToGrid w:val="0"/>
              <w:rPr>
                <w:sz w:val="24"/>
                <w:szCs w:val="24"/>
              </w:rPr>
            </w:pPr>
            <w:r w:rsidRPr="00BC4DFE">
              <w:rPr>
                <w:sz w:val="24"/>
                <w:szCs w:val="24"/>
              </w:rPr>
              <w:t>Správně používá pojmy včera, dnes, zítra</w:t>
            </w:r>
          </w:p>
          <w:p w:rsidR="00F10AAE" w:rsidRPr="00BC4DFE" w:rsidRDefault="00F10AAE" w:rsidP="00874720">
            <w:pPr>
              <w:numPr>
                <w:ilvl w:val="0"/>
                <w:numId w:val="43"/>
              </w:numPr>
              <w:suppressAutoHyphens/>
              <w:autoSpaceDN/>
              <w:snapToGrid w:val="0"/>
              <w:rPr>
                <w:sz w:val="24"/>
                <w:szCs w:val="24"/>
              </w:rPr>
            </w:pPr>
            <w:r w:rsidRPr="00BC4DFE">
              <w:rPr>
                <w:sz w:val="24"/>
                <w:szCs w:val="24"/>
              </w:rPr>
              <w:t>Vyjmenuje dny v týdnu</w:t>
            </w:r>
          </w:p>
          <w:p w:rsidR="00F10AAE" w:rsidRPr="00BC4DFE" w:rsidRDefault="00F10AAE" w:rsidP="00874720">
            <w:pPr>
              <w:numPr>
                <w:ilvl w:val="0"/>
                <w:numId w:val="43"/>
              </w:numPr>
              <w:suppressAutoHyphens/>
              <w:autoSpaceDN/>
              <w:snapToGrid w:val="0"/>
              <w:rPr>
                <w:sz w:val="24"/>
                <w:szCs w:val="24"/>
              </w:rPr>
            </w:pPr>
            <w:r w:rsidRPr="00BC4DFE">
              <w:rPr>
                <w:sz w:val="24"/>
                <w:szCs w:val="24"/>
              </w:rPr>
              <w:t>Seznamuje se s ručičkovými a digitálními hodinami</w:t>
            </w:r>
          </w:p>
        </w:tc>
        <w:tc>
          <w:tcPr>
            <w:tcW w:w="3083" w:type="dxa"/>
            <w:tcBorders>
              <w:top w:val="single" w:sz="4" w:space="0" w:color="000000"/>
              <w:left w:val="single" w:sz="4" w:space="0" w:color="000000"/>
              <w:bottom w:val="single" w:sz="4" w:space="0" w:color="000000"/>
              <w:right w:val="single" w:sz="4" w:space="0" w:color="000000"/>
            </w:tcBorders>
          </w:tcPr>
          <w:p w:rsidR="00F10AAE" w:rsidRPr="00BC4DFE" w:rsidRDefault="00F10AAE" w:rsidP="00874720">
            <w:pPr>
              <w:numPr>
                <w:ilvl w:val="0"/>
                <w:numId w:val="42"/>
              </w:numPr>
              <w:suppressAutoHyphens/>
              <w:autoSpaceDN/>
              <w:snapToGrid w:val="0"/>
              <w:rPr>
                <w:sz w:val="24"/>
                <w:szCs w:val="24"/>
              </w:rPr>
            </w:pPr>
            <w:r w:rsidRPr="00BC4DFE">
              <w:rPr>
                <w:sz w:val="24"/>
                <w:szCs w:val="24"/>
              </w:rPr>
              <w:t>Orientace v čase</w:t>
            </w:r>
          </w:p>
          <w:p w:rsidR="00F10AAE" w:rsidRPr="00BC4DFE" w:rsidRDefault="00F10AAE" w:rsidP="00874720">
            <w:pPr>
              <w:numPr>
                <w:ilvl w:val="0"/>
                <w:numId w:val="42"/>
              </w:numPr>
              <w:suppressAutoHyphens/>
              <w:autoSpaceDN/>
              <w:snapToGrid w:val="0"/>
              <w:rPr>
                <w:sz w:val="24"/>
                <w:szCs w:val="24"/>
              </w:rPr>
            </w:pPr>
            <w:r w:rsidRPr="00BC4DFE">
              <w:rPr>
                <w:sz w:val="24"/>
                <w:szCs w:val="24"/>
              </w:rPr>
              <w:t>Poznávání času</w:t>
            </w:r>
          </w:p>
          <w:p w:rsidR="00F10AAE" w:rsidRPr="00BC4DFE" w:rsidRDefault="00F10AAE" w:rsidP="00874720">
            <w:pPr>
              <w:numPr>
                <w:ilvl w:val="0"/>
                <w:numId w:val="42"/>
              </w:numPr>
              <w:suppressAutoHyphens/>
              <w:autoSpaceDN/>
              <w:snapToGrid w:val="0"/>
              <w:rPr>
                <w:sz w:val="24"/>
                <w:szCs w:val="24"/>
              </w:rPr>
            </w:pPr>
            <w:r w:rsidRPr="00BC4DFE">
              <w:rPr>
                <w:sz w:val="24"/>
                <w:szCs w:val="24"/>
              </w:rPr>
              <w:t>Digitální číslice</w:t>
            </w:r>
          </w:p>
        </w:tc>
      </w:tr>
      <w:tr w:rsidR="00F10AAE" w:rsidRPr="00BC4DFE">
        <w:tc>
          <w:tcPr>
            <w:tcW w:w="3143" w:type="dxa"/>
            <w:tcBorders>
              <w:top w:val="single" w:sz="4" w:space="0" w:color="000000"/>
              <w:left w:val="single" w:sz="4" w:space="0" w:color="000000"/>
              <w:bottom w:val="single" w:sz="4" w:space="0" w:color="000000"/>
            </w:tcBorders>
          </w:tcPr>
          <w:p w:rsidR="00F10AAE" w:rsidRPr="00BC4DFE" w:rsidRDefault="00F10AAE" w:rsidP="00874720">
            <w:pPr>
              <w:pStyle w:val="Normlnweb"/>
              <w:autoSpaceDE w:val="0"/>
              <w:spacing w:before="0"/>
            </w:pPr>
            <w:r w:rsidRPr="00BC4DFE">
              <w:rPr>
                <w:b/>
                <w:bCs/>
                <w:color w:val="000000"/>
                <w:highlight w:val="lightGray"/>
              </w:rPr>
              <w:t>M-3-2-02</w:t>
            </w:r>
            <w:r w:rsidRPr="00BC4DFE">
              <w:rPr>
                <w:b/>
                <w:bCs/>
                <w:color w:val="000000"/>
              </w:rPr>
              <w:t xml:space="preserve"> popisuje jednoduché závislosti z praktického života </w:t>
            </w:r>
          </w:p>
          <w:p w:rsidR="00F10AAE" w:rsidRPr="00BC4DFE" w:rsidRDefault="00F10AAE" w:rsidP="00874720">
            <w:pPr>
              <w:pStyle w:val="Normlnweb"/>
              <w:autoSpaceDE w:val="0"/>
              <w:spacing w:after="0"/>
            </w:pPr>
          </w:p>
        </w:tc>
        <w:tc>
          <w:tcPr>
            <w:tcW w:w="3072" w:type="dxa"/>
            <w:tcBorders>
              <w:top w:val="single" w:sz="4" w:space="0" w:color="000000"/>
              <w:left w:val="single" w:sz="4" w:space="0" w:color="000000"/>
              <w:bottom w:val="single" w:sz="4" w:space="0" w:color="000000"/>
            </w:tcBorders>
          </w:tcPr>
          <w:p w:rsidR="00F10AAE" w:rsidRPr="00BC4DFE" w:rsidRDefault="00F10AAE" w:rsidP="00874720">
            <w:pPr>
              <w:numPr>
                <w:ilvl w:val="0"/>
                <w:numId w:val="45"/>
              </w:numPr>
              <w:suppressAutoHyphens/>
              <w:autoSpaceDN/>
              <w:snapToGrid w:val="0"/>
              <w:rPr>
                <w:sz w:val="24"/>
                <w:szCs w:val="24"/>
              </w:rPr>
            </w:pPr>
            <w:r w:rsidRPr="00BC4DFE">
              <w:rPr>
                <w:sz w:val="24"/>
                <w:szCs w:val="24"/>
              </w:rPr>
              <w:t>Dokáže situaci z praktického života převést do slovní úlohy a vypočítat ji</w:t>
            </w:r>
          </w:p>
        </w:tc>
        <w:tc>
          <w:tcPr>
            <w:tcW w:w="3083" w:type="dxa"/>
            <w:tcBorders>
              <w:top w:val="single" w:sz="4" w:space="0" w:color="000000"/>
              <w:left w:val="single" w:sz="4" w:space="0" w:color="000000"/>
              <w:bottom w:val="single" w:sz="4" w:space="0" w:color="000000"/>
              <w:right w:val="single" w:sz="4" w:space="0" w:color="000000"/>
            </w:tcBorders>
          </w:tcPr>
          <w:p w:rsidR="00F10AAE" w:rsidRPr="00BC4DFE" w:rsidRDefault="00F10AAE" w:rsidP="00874720">
            <w:pPr>
              <w:numPr>
                <w:ilvl w:val="0"/>
                <w:numId w:val="41"/>
              </w:numPr>
              <w:suppressAutoHyphens/>
              <w:autoSpaceDN/>
              <w:snapToGrid w:val="0"/>
              <w:rPr>
                <w:sz w:val="24"/>
                <w:szCs w:val="24"/>
              </w:rPr>
            </w:pPr>
            <w:r w:rsidRPr="00BC4DFE">
              <w:rPr>
                <w:sz w:val="24"/>
                <w:szCs w:val="24"/>
              </w:rPr>
              <w:t>Slovní úlohy z praktického života</w:t>
            </w:r>
          </w:p>
        </w:tc>
      </w:tr>
      <w:tr w:rsidR="00F10AAE" w:rsidRPr="00BC4DFE">
        <w:tc>
          <w:tcPr>
            <w:tcW w:w="3143" w:type="dxa"/>
            <w:tcBorders>
              <w:top w:val="single" w:sz="4" w:space="0" w:color="000000"/>
              <w:left w:val="single" w:sz="4" w:space="0" w:color="000000"/>
              <w:bottom w:val="single" w:sz="4" w:space="0" w:color="000000"/>
            </w:tcBorders>
          </w:tcPr>
          <w:p w:rsidR="00F10AAE" w:rsidRPr="00BC4DFE" w:rsidRDefault="00F10AAE" w:rsidP="00874720">
            <w:pPr>
              <w:pStyle w:val="Normlnweb"/>
              <w:autoSpaceDE w:val="0"/>
              <w:spacing w:before="0"/>
            </w:pPr>
            <w:r w:rsidRPr="00BC4DFE">
              <w:rPr>
                <w:b/>
                <w:bCs/>
                <w:color w:val="000000"/>
                <w:highlight w:val="lightGray"/>
              </w:rPr>
              <w:t>M-3-2-03</w:t>
            </w:r>
            <w:r w:rsidRPr="00BC4DFE">
              <w:rPr>
                <w:b/>
                <w:bCs/>
                <w:color w:val="000000"/>
              </w:rPr>
              <w:t xml:space="preserve"> doplňuje tabulky, schémata, posloupnosti čísel</w:t>
            </w:r>
          </w:p>
          <w:p w:rsidR="00F10AAE" w:rsidRPr="00BC4DFE" w:rsidRDefault="00F10AAE" w:rsidP="00874720">
            <w:pPr>
              <w:pStyle w:val="Normlnweb"/>
              <w:autoSpaceDE w:val="0"/>
              <w:spacing w:after="0"/>
            </w:pPr>
          </w:p>
        </w:tc>
        <w:tc>
          <w:tcPr>
            <w:tcW w:w="3072" w:type="dxa"/>
            <w:tcBorders>
              <w:top w:val="single" w:sz="4" w:space="0" w:color="000000"/>
              <w:left w:val="single" w:sz="4" w:space="0" w:color="000000"/>
              <w:bottom w:val="single" w:sz="4" w:space="0" w:color="000000"/>
            </w:tcBorders>
          </w:tcPr>
          <w:p w:rsidR="00F10AAE" w:rsidRPr="00BC4DFE" w:rsidRDefault="00F10AAE" w:rsidP="00874720">
            <w:pPr>
              <w:pStyle w:val="Normlnweb"/>
              <w:numPr>
                <w:ilvl w:val="0"/>
                <w:numId w:val="42"/>
              </w:numPr>
              <w:suppressAutoHyphens/>
              <w:snapToGrid w:val="0"/>
              <w:spacing w:before="0" w:beforeAutospacing="0"/>
            </w:pPr>
            <w:r w:rsidRPr="00BC4DFE">
              <w:t>Vyplní jednoduchou tabulku s posloupností čísel, se sčítáním a odčítáním</w:t>
            </w:r>
          </w:p>
        </w:tc>
        <w:tc>
          <w:tcPr>
            <w:tcW w:w="3083" w:type="dxa"/>
            <w:tcBorders>
              <w:top w:val="single" w:sz="4" w:space="0" w:color="000000"/>
              <w:left w:val="single" w:sz="4" w:space="0" w:color="000000"/>
              <w:bottom w:val="single" w:sz="4" w:space="0" w:color="000000"/>
              <w:right w:val="single" w:sz="4" w:space="0" w:color="000000"/>
            </w:tcBorders>
          </w:tcPr>
          <w:p w:rsidR="00F10AAE" w:rsidRPr="00BC4DFE" w:rsidRDefault="00F10AAE" w:rsidP="00874720">
            <w:pPr>
              <w:numPr>
                <w:ilvl w:val="0"/>
                <w:numId w:val="42"/>
              </w:numPr>
              <w:suppressAutoHyphens/>
              <w:autoSpaceDN/>
              <w:snapToGrid w:val="0"/>
              <w:jc w:val="both"/>
              <w:rPr>
                <w:sz w:val="24"/>
                <w:szCs w:val="24"/>
              </w:rPr>
            </w:pPr>
            <w:r w:rsidRPr="00BC4DFE">
              <w:rPr>
                <w:sz w:val="24"/>
                <w:szCs w:val="24"/>
              </w:rPr>
              <w:t>Tabulky</w:t>
            </w:r>
          </w:p>
        </w:tc>
      </w:tr>
    </w:tbl>
    <w:p w:rsidR="00F10AAE" w:rsidRDefault="00F10AAE" w:rsidP="00874720">
      <w:pPr>
        <w:pStyle w:val="Normlnweb"/>
        <w:suppressAutoHyphens/>
        <w:spacing w:before="0" w:beforeAutospacing="0" w:after="280"/>
        <w:rPr>
          <w:b/>
          <w:bCs/>
          <w:sz w:val="28"/>
          <w:szCs w:val="28"/>
        </w:rPr>
      </w:pPr>
      <w:r>
        <w:br/>
      </w:r>
      <w:r w:rsidRPr="00874720">
        <w:rPr>
          <w:b/>
          <w:bCs/>
          <w:sz w:val="28"/>
          <w:szCs w:val="28"/>
        </w:rPr>
        <w:t>Geometrie v</w:t>
      </w:r>
      <w:r>
        <w:rPr>
          <w:b/>
          <w:bCs/>
          <w:sz w:val="28"/>
          <w:szCs w:val="28"/>
        </w:rPr>
        <w:t> </w:t>
      </w:r>
      <w:r w:rsidRPr="00874720">
        <w:rPr>
          <w:b/>
          <w:bCs/>
          <w:sz w:val="28"/>
          <w:szCs w:val="28"/>
        </w:rPr>
        <w:t>rovině</w:t>
      </w:r>
      <w:r>
        <w:rPr>
          <w:b/>
          <w:bCs/>
          <w:sz w:val="28"/>
          <w:szCs w:val="28"/>
        </w:rPr>
        <w:t xml:space="preserve"> a v prostoru:</w:t>
      </w:r>
    </w:p>
    <w:p w:rsidR="00F10AAE" w:rsidRDefault="00F10AAE" w:rsidP="00874720">
      <w:pPr>
        <w:pStyle w:val="Normlnweb"/>
        <w:spacing w:after="0"/>
      </w:pPr>
      <w:r>
        <w:rPr>
          <w:b/>
          <w:bCs/>
          <w:color w:val="000000"/>
        </w:rPr>
        <w:t xml:space="preserve">Učivo </w:t>
      </w:r>
    </w:p>
    <w:p w:rsidR="00F10AAE" w:rsidRDefault="00F10AAE" w:rsidP="00874720">
      <w:pPr>
        <w:pStyle w:val="Normlnweb"/>
        <w:numPr>
          <w:ilvl w:val="0"/>
          <w:numId w:val="42"/>
        </w:numPr>
        <w:suppressAutoHyphens/>
        <w:spacing w:before="280" w:beforeAutospacing="0" w:after="51"/>
      </w:pPr>
      <w:r>
        <w:rPr>
          <w:rFonts w:ascii="Symbol" w:hAnsi="Symbol" w:cs="Symbol"/>
          <w:color w:val="000000"/>
        </w:rPr>
        <w:t></w:t>
      </w:r>
      <w:r>
        <w:rPr>
          <w:b/>
          <w:bCs/>
          <w:color w:val="000000"/>
        </w:rPr>
        <w:t xml:space="preserve">základní útvary v rovině </w:t>
      </w:r>
      <w:r>
        <w:rPr>
          <w:color w:val="000000"/>
        </w:rPr>
        <w:t xml:space="preserve">– lomená čára, přímka, polopřímka, úsečka, čtverec, kružnice, obdélník, trojúhelník, kruh, čtyřúhelník, mnohoúhelník </w:t>
      </w:r>
    </w:p>
    <w:p w:rsidR="00F10AAE" w:rsidRDefault="00F10AAE" w:rsidP="00874720">
      <w:pPr>
        <w:pStyle w:val="Normlnweb"/>
        <w:numPr>
          <w:ilvl w:val="0"/>
          <w:numId w:val="42"/>
        </w:numPr>
        <w:suppressAutoHyphens/>
        <w:spacing w:before="0" w:beforeAutospacing="0"/>
      </w:pPr>
      <w:r>
        <w:rPr>
          <w:rFonts w:ascii="Symbol" w:hAnsi="Symbol" w:cs="Symbol"/>
          <w:color w:val="000000"/>
        </w:rPr>
        <w:t></w:t>
      </w:r>
      <w:r>
        <w:rPr>
          <w:b/>
          <w:bCs/>
          <w:color w:val="000000"/>
        </w:rPr>
        <w:t xml:space="preserve">základní útvary v prostoru </w:t>
      </w:r>
      <w:r>
        <w:rPr>
          <w:color w:val="000000"/>
        </w:rPr>
        <w:t xml:space="preserve">– kvádr, krychle, jehlan, koule, kužel, válec </w:t>
      </w:r>
    </w:p>
    <w:p w:rsidR="00F10AAE" w:rsidRDefault="00F10AAE" w:rsidP="00874720">
      <w:pPr>
        <w:pStyle w:val="Normlnweb"/>
        <w:numPr>
          <w:ilvl w:val="0"/>
          <w:numId w:val="42"/>
        </w:numPr>
        <w:suppressAutoHyphens/>
        <w:spacing w:before="0" w:beforeAutospacing="0"/>
      </w:pPr>
      <w:r>
        <w:rPr>
          <w:rFonts w:ascii="Symbol" w:hAnsi="Symbol" w:cs="Symbol"/>
          <w:color w:val="000000"/>
        </w:rPr>
        <w:t></w:t>
      </w:r>
      <w:r>
        <w:rPr>
          <w:color w:val="000000"/>
        </w:rPr>
        <w:t xml:space="preserve">délka úsečky; jednotky délky a jejich převody </w:t>
      </w:r>
    </w:p>
    <w:p w:rsidR="00F10AAE" w:rsidRDefault="00F10AAE" w:rsidP="00874720">
      <w:pPr>
        <w:pStyle w:val="Normlnweb"/>
        <w:numPr>
          <w:ilvl w:val="0"/>
          <w:numId w:val="42"/>
        </w:numPr>
        <w:suppressAutoHyphens/>
        <w:spacing w:before="0" w:beforeAutospacing="0"/>
      </w:pPr>
      <w:r>
        <w:rPr>
          <w:rFonts w:ascii="Symbol" w:hAnsi="Symbol" w:cs="Symbol"/>
          <w:color w:val="000000"/>
        </w:rPr>
        <w:t></w:t>
      </w:r>
      <w:r>
        <w:rPr>
          <w:color w:val="000000"/>
        </w:rPr>
        <w:t xml:space="preserve">obvod a obsah obrazce </w:t>
      </w:r>
    </w:p>
    <w:p w:rsidR="00F10AAE" w:rsidRDefault="00F10AAE" w:rsidP="00874720">
      <w:pPr>
        <w:pStyle w:val="Normlnweb"/>
        <w:numPr>
          <w:ilvl w:val="0"/>
          <w:numId w:val="42"/>
        </w:numPr>
        <w:suppressAutoHyphens/>
        <w:spacing w:before="0" w:beforeAutospacing="0"/>
      </w:pPr>
      <w:r>
        <w:rPr>
          <w:rFonts w:ascii="Symbol" w:hAnsi="Symbol" w:cs="Symbol"/>
          <w:color w:val="000000"/>
        </w:rPr>
        <w:t></w:t>
      </w:r>
      <w:r>
        <w:rPr>
          <w:color w:val="000000"/>
        </w:rPr>
        <w:t xml:space="preserve">vzájemná poloha dvou přímek v rovině </w:t>
      </w:r>
    </w:p>
    <w:p w:rsidR="00F10AAE" w:rsidRDefault="00F10AAE" w:rsidP="00874720">
      <w:pPr>
        <w:pStyle w:val="Normlnweb"/>
        <w:numPr>
          <w:ilvl w:val="0"/>
          <w:numId w:val="42"/>
        </w:numPr>
        <w:suppressAutoHyphens/>
        <w:spacing w:before="0" w:beforeAutospacing="0" w:after="280"/>
      </w:pPr>
      <w:r>
        <w:rPr>
          <w:rFonts w:ascii="Symbol" w:hAnsi="Symbol" w:cs="Symbol"/>
          <w:color w:val="000000"/>
        </w:rPr>
        <w:t></w:t>
      </w:r>
      <w:r>
        <w:rPr>
          <w:color w:val="000000"/>
        </w:rPr>
        <w:t xml:space="preserve">osově souměrné útvary </w:t>
      </w:r>
    </w:p>
    <w:tbl>
      <w:tblPr>
        <w:tblW w:w="0" w:type="auto"/>
        <w:tblInd w:w="2" w:type="dxa"/>
        <w:tblLayout w:type="fixed"/>
        <w:tblLook w:val="0000" w:firstRow="0" w:lastRow="0" w:firstColumn="0" w:lastColumn="0" w:noHBand="0" w:noVBand="0"/>
      </w:tblPr>
      <w:tblGrid>
        <w:gridCol w:w="3143"/>
        <w:gridCol w:w="3072"/>
        <w:gridCol w:w="3083"/>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874720" w:rsidRDefault="00F10AAE" w:rsidP="00874720">
            <w:pPr>
              <w:jc w:val="both"/>
              <w:rPr>
                <w:sz w:val="24"/>
                <w:szCs w:val="24"/>
              </w:rPr>
            </w:pPr>
            <w:r w:rsidRPr="00874720">
              <w:rPr>
                <w:b/>
                <w:bCs/>
                <w:sz w:val="24"/>
                <w:szCs w:val="24"/>
              </w:rPr>
              <w:lastRenderedPageBreak/>
              <w:t>Očekávané výstupy</w:t>
            </w:r>
          </w:p>
          <w:p w:rsidR="00F10AAE" w:rsidRDefault="00F10AAE" w:rsidP="00874720">
            <w:pPr>
              <w:jc w:val="both"/>
              <w:rPr>
                <w:b/>
                <w:bCs/>
              </w:rPr>
            </w:pPr>
          </w:p>
        </w:tc>
        <w:tc>
          <w:tcPr>
            <w:tcW w:w="3072" w:type="dxa"/>
            <w:tcBorders>
              <w:top w:val="single" w:sz="4" w:space="0" w:color="000000"/>
              <w:left w:val="single" w:sz="4" w:space="0" w:color="000000"/>
              <w:bottom w:val="single" w:sz="4" w:space="0" w:color="000000"/>
            </w:tcBorders>
            <w:shd w:val="clear" w:color="auto" w:fill="E0E0E0"/>
          </w:tcPr>
          <w:p w:rsidR="00F10AAE" w:rsidRPr="00874720" w:rsidRDefault="00F10AAE" w:rsidP="00874720">
            <w:pPr>
              <w:jc w:val="both"/>
              <w:rPr>
                <w:sz w:val="24"/>
                <w:szCs w:val="24"/>
              </w:rPr>
            </w:pPr>
            <w:r w:rsidRPr="00874720">
              <w:rPr>
                <w:b/>
                <w:bCs/>
                <w:sz w:val="24"/>
                <w:szCs w:val="24"/>
              </w:rPr>
              <w:t>Školní výstupy</w:t>
            </w:r>
          </w:p>
        </w:tc>
        <w:tc>
          <w:tcPr>
            <w:tcW w:w="3083" w:type="dxa"/>
            <w:tcBorders>
              <w:top w:val="single" w:sz="4" w:space="0" w:color="000000"/>
              <w:left w:val="single" w:sz="4" w:space="0" w:color="000000"/>
              <w:bottom w:val="single" w:sz="4" w:space="0" w:color="000000"/>
              <w:right w:val="single" w:sz="4" w:space="0" w:color="000000"/>
            </w:tcBorders>
            <w:shd w:val="clear" w:color="auto" w:fill="E0E0E0"/>
          </w:tcPr>
          <w:p w:rsidR="00F10AAE" w:rsidRPr="00874720" w:rsidRDefault="00F10AAE" w:rsidP="00874720">
            <w:pPr>
              <w:jc w:val="both"/>
              <w:rPr>
                <w:sz w:val="24"/>
                <w:szCs w:val="24"/>
              </w:rPr>
            </w:pPr>
            <w:r w:rsidRPr="00874720">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Default="00F10AAE" w:rsidP="00874720">
            <w:pPr>
              <w:pStyle w:val="Normlnweb"/>
              <w:autoSpaceDE w:val="0"/>
              <w:spacing w:before="0"/>
            </w:pPr>
            <w:r>
              <w:rPr>
                <w:b/>
                <w:bCs/>
                <w:color w:val="000000"/>
                <w:sz w:val="22"/>
                <w:szCs w:val="22"/>
                <w:highlight w:val="lightGray"/>
              </w:rPr>
              <w:t>M-3-3-01</w:t>
            </w:r>
            <w:r>
              <w:rPr>
                <w:b/>
                <w:bCs/>
                <w:color w:val="000000"/>
                <w:sz w:val="22"/>
                <w:szCs w:val="22"/>
              </w:rPr>
              <w:t xml:space="preserve"> rozezná, pojmenuje, vymodeluje a popíše základní rovinné útvary a jednoduchá tělesa; nachází v realitě jejich reprezentaci </w:t>
            </w:r>
          </w:p>
          <w:p w:rsidR="00F10AAE" w:rsidRDefault="00F10AAE" w:rsidP="00874720">
            <w:pPr>
              <w:pStyle w:val="Normlnweb"/>
              <w:autoSpaceDE w:val="0"/>
              <w:spacing w:after="0"/>
              <w:rPr>
                <w:sz w:val="22"/>
                <w:szCs w:val="22"/>
              </w:rPr>
            </w:pPr>
          </w:p>
        </w:tc>
        <w:tc>
          <w:tcPr>
            <w:tcW w:w="3072" w:type="dxa"/>
            <w:tcBorders>
              <w:top w:val="single" w:sz="4" w:space="0" w:color="000000"/>
              <w:left w:val="single" w:sz="4" w:space="0" w:color="000000"/>
              <w:bottom w:val="single" w:sz="4" w:space="0" w:color="000000"/>
            </w:tcBorders>
          </w:tcPr>
          <w:p w:rsidR="00F10AAE" w:rsidRPr="00874720" w:rsidRDefault="00F10AAE" w:rsidP="00874720">
            <w:pPr>
              <w:numPr>
                <w:ilvl w:val="0"/>
                <w:numId w:val="47"/>
              </w:numPr>
              <w:tabs>
                <w:tab w:val="clear" w:pos="360"/>
                <w:tab w:val="left" w:pos="-70"/>
                <w:tab w:val="left" w:pos="290"/>
                <w:tab w:val="left" w:pos="720"/>
              </w:tabs>
              <w:suppressAutoHyphens/>
              <w:autoSpaceDE/>
              <w:autoSpaceDN/>
              <w:ind w:left="110" w:firstLine="0"/>
              <w:rPr>
                <w:sz w:val="24"/>
                <w:szCs w:val="24"/>
              </w:rPr>
            </w:pPr>
            <w:r w:rsidRPr="00874720">
              <w:rPr>
                <w:sz w:val="24"/>
                <w:szCs w:val="24"/>
              </w:rPr>
              <w:t>Pozná, pojmenuje, vymodeluje a popíše geometrické tvary a tělesa</w:t>
            </w:r>
          </w:p>
          <w:p w:rsidR="00F10AAE" w:rsidRPr="00874720" w:rsidRDefault="00F10AAE" w:rsidP="00874720">
            <w:pPr>
              <w:numPr>
                <w:ilvl w:val="0"/>
                <w:numId w:val="47"/>
              </w:numPr>
              <w:tabs>
                <w:tab w:val="clear" w:pos="360"/>
                <w:tab w:val="left" w:pos="-70"/>
                <w:tab w:val="left" w:pos="290"/>
                <w:tab w:val="left" w:pos="720"/>
              </w:tabs>
              <w:suppressAutoHyphens/>
              <w:autoSpaceDE/>
              <w:autoSpaceDN/>
              <w:ind w:left="110" w:firstLine="0"/>
              <w:rPr>
                <w:sz w:val="24"/>
                <w:szCs w:val="24"/>
              </w:rPr>
            </w:pPr>
            <w:r w:rsidRPr="00874720">
              <w:rPr>
                <w:sz w:val="24"/>
                <w:szCs w:val="24"/>
              </w:rPr>
              <w:t>Využívá je při manipulaci se stavebnicemi</w:t>
            </w:r>
          </w:p>
          <w:p w:rsidR="00F10AAE" w:rsidRPr="00874720" w:rsidRDefault="00F10AAE" w:rsidP="00874720">
            <w:pPr>
              <w:numPr>
                <w:ilvl w:val="0"/>
                <w:numId w:val="47"/>
              </w:numPr>
              <w:tabs>
                <w:tab w:val="clear" w:pos="360"/>
                <w:tab w:val="left" w:pos="-70"/>
                <w:tab w:val="left" w:pos="290"/>
                <w:tab w:val="left" w:pos="720"/>
              </w:tabs>
              <w:suppressAutoHyphens/>
              <w:autoSpaceDE/>
              <w:autoSpaceDN/>
              <w:ind w:left="110" w:firstLine="0"/>
              <w:rPr>
                <w:sz w:val="24"/>
                <w:szCs w:val="24"/>
              </w:rPr>
            </w:pPr>
            <w:r w:rsidRPr="00874720">
              <w:rPr>
                <w:sz w:val="24"/>
                <w:szCs w:val="24"/>
              </w:rPr>
              <w:t>Užívá pojmy vpravo, vlevo, pod, nad</w:t>
            </w:r>
          </w:p>
          <w:p w:rsidR="00F10AAE" w:rsidRPr="00874720" w:rsidRDefault="00F10AAE" w:rsidP="00874720">
            <w:pPr>
              <w:tabs>
                <w:tab w:val="left" w:pos="-70"/>
                <w:tab w:val="left" w:pos="290"/>
                <w:tab w:val="left" w:pos="720"/>
              </w:tabs>
              <w:suppressAutoHyphens/>
              <w:autoSpaceDE/>
              <w:autoSpaceDN/>
              <w:rPr>
                <w:b/>
                <w:bCs/>
                <w:sz w:val="24"/>
                <w:szCs w:val="24"/>
              </w:rPr>
            </w:pPr>
          </w:p>
        </w:tc>
        <w:tc>
          <w:tcPr>
            <w:tcW w:w="3083" w:type="dxa"/>
            <w:tcBorders>
              <w:top w:val="single" w:sz="4" w:space="0" w:color="000000"/>
              <w:left w:val="single" w:sz="4" w:space="0" w:color="000000"/>
              <w:bottom w:val="single" w:sz="4" w:space="0" w:color="000000"/>
              <w:right w:val="single" w:sz="4" w:space="0" w:color="000000"/>
            </w:tcBorders>
          </w:tcPr>
          <w:p w:rsidR="00F10AAE" w:rsidRPr="00874720" w:rsidRDefault="00F10AAE" w:rsidP="00874720">
            <w:pPr>
              <w:numPr>
                <w:ilvl w:val="0"/>
                <w:numId w:val="42"/>
              </w:numPr>
              <w:suppressAutoHyphens/>
              <w:autoSpaceDE/>
              <w:autoSpaceDN/>
              <w:ind w:left="336" w:hanging="180"/>
              <w:rPr>
                <w:sz w:val="24"/>
                <w:szCs w:val="24"/>
              </w:rPr>
            </w:pPr>
            <w:r w:rsidRPr="00874720">
              <w:rPr>
                <w:sz w:val="24"/>
                <w:szCs w:val="24"/>
              </w:rPr>
              <w:t>Základní rovinné útvary</w:t>
            </w:r>
          </w:p>
          <w:p w:rsidR="00F10AAE" w:rsidRPr="00874720" w:rsidRDefault="00F10AAE" w:rsidP="00874720">
            <w:pPr>
              <w:ind w:left="516"/>
              <w:rPr>
                <w:sz w:val="24"/>
                <w:szCs w:val="24"/>
              </w:rPr>
            </w:pPr>
            <w:r w:rsidRPr="00874720">
              <w:rPr>
                <w:sz w:val="24"/>
                <w:szCs w:val="24"/>
              </w:rPr>
              <w:t>(čtverec, obdélník, trojúhelník, kruh) a tělesa (kvádr, krychle, koule, válec, kužel, jehlan).</w:t>
            </w:r>
          </w:p>
          <w:p w:rsidR="00F10AAE" w:rsidRPr="00874720" w:rsidRDefault="00F10AAE" w:rsidP="00874720">
            <w:pPr>
              <w:snapToGrid w:val="0"/>
              <w:rPr>
                <w:sz w:val="24"/>
                <w:szCs w:val="24"/>
              </w:rPr>
            </w:pPr>
          </w:p>
          <w:p w:rsidR="00F10AAE" w:rsidRPr="00874720" w:rsidRDefault="00F10AAE" w:rsidP="00874720">
            <w:pPr>
              <w:numPr>
                <w:ilvl w:val="0"/>
                <w:numId w:val="42"/>
              </w:numPr>
              <w:suppressAutoHyphens/>
              <w:autoSpaceDN/>
              <w:snapToGrid w:val="0"/>
              <w:rPr>
                <w:sz w:val="24"/>
                <w:szCs w:val="24"/>
              </w:rPr>
            </w:pPr>
            <w:r w:rsidRPr="00874720">
              <w:rPr>
                <w:sz w:val="24"/>
                <w:szCs w:val="24"/>
              </w:rPr>
              <w:t>Orientace v prostoru</w:t>
            </w:r>
          </w:p>
        </w:tc>
      </w:tr>
      <w:tr w:rsidR="00F10AAE">
        <w:tc>
          <w:tcPr>
            <w:tcW w:w="3143" w:type="dxa"/>
            <w:tcBorders>
              <w:top w:val="single" w:sz="4" w:space="0" w:color="000000"/>
              <w:left w:val="single" w:sz="4" w:space="0" w:color="000000"/>
              <w:bottom w:val="single" w:sz="4" w:space="0" w:color="000000"/>
            </w:tcBorders>
          </w:tcPr>
          <w:p w:rsidR="00F10AAE" w:rsidRDefault="00F10AAE" w:rsidP="00874720">
            <w:pPr>
              <w:pStyle w:val="Normlnweb"/>
              <w:autoSpaceDE w:val="0"/>
              <w:spacing w:before="0"/>
            </w:pPr>
            <w:r>
              <w:rPr>
                <w:b/>
                <w:bCs/>
                <w:color w:val="000000"/>
                <w:sz w:val="22"/>
                <w:szCs w:val="22"/>
                <w:highlight w:val="lightGray"/>
              </w:rPr>
              <w:t>M-3-3-02</w:t>
            </w:r>
            <w:r>
              <w:rPr>
                <w:b/>
                <w:bCs/>
                <w:color w:val="000000"/>
                <w:sz w:val="22"/>
                <w:szCs w:val="22"/>
              </w:rPr>
              <w:t xml:space="preserve"> porovnává velikost útvarů, měří a odhaduje délku úsečky </w:t>
            </w:r>
          </w:p>
          <w:p w:rsidR="00F10AAE" w:rsidRDefault="00F10AAE" w:rsidP="00874720">
            <w:pPr>
              <w:pStyle w:val="Normlnweb"/>
              <w:autoSpaceDE w:val="0"/>
              <w:spacing w:after="0"/>
              <w:rPr>
                <w:sz w:val="22"/>
                <w:szCs w:val="22"/>
              </w:rPr>
            </w:pPr>
          </w:p>
        </w:tc>
        <w:tc>
          <w:tcPr>
            <w:tcW w:w="3072" w:type="dxa"/>
            <w:tcBorders>
              <w:top w:val="single" w:sz="4" w:space="0" w:color="000000"/>
              <w:left w:val="single" w:sz="4" w:space="0" w:color="000000"/>
              <w:bottom w:val="single" w:sz="4" w:space="0" w:color="000000"/>
            </w:tcBorders>
          </w:tcPr>
          <w:p w:rsidR="00F10AAE" w:rsidRPr="00874720" w:rsidRDefault="00F10AAE" w:rsidP="00874720">
            <w:pPr>
              <w:numPr>
                <w:ilvl w:val="0"/>
                <w:numId w:val="45"/>
              </w:numPr>
              <w:tabs>
                <w:tab w:val="left" w:pos="-70"/>
                <w:tab w:val="left" w:pos="290"/>
                <w:tab w:val="left" w:pos="720"/>
              </w:tabs>
              <w:suppressAutoHyphens/>
              <w:autoSpaceDE/>
              <w:autoSpaceDN/>
              <w:ind w:left="0" w:firstLine="0"/>
              <w:rPr>
                <w:sz w:val="24"/>
                <w:szCs w:val="24"/>
              </w:rPr>
            </w:pPr>
            <w:r w:rsidRPr="00874720">
              <w:rPr>
                <w:sz w:val="24"/>
                <w:szCs w:val="24"/>
              </w:rPr>
              <w:t>Porovnává a řadí předměty podle velikosti.</w:t>
            </w:r>
          </w:p>
          <w:p w:rsidR="00F10AAE" w:rsidRPr="00874720" w:rsidRDefault="00F10AAE" w:rsidP="00874720">
            <w:pPr>
              <w:tabs>
                <w:tab w:val="left" w:pos="-70"/>
                <w:tab w:val="left" w:pos="290"/>
                <w:tab w:val="left" w:pos="720"/>
              </w:tabs>
              <w:suppressAutoHyphens/>
              <w:autoSpaceDE/>
              <w:autoSpaceDN/>
              <w:rPr>
                <w:b/>
                <w:bCs/>
                <w:sz w:val="24"/>
                <w:szCs w:val="24"/>
              </w:rPr>
            </w:pPr>
          </w:p>
        </w:tc>
        <w:tc>
          <w:tcPr>
            <w:tcW w:w="3083" w:type="dxa"/>
            <w:tcBorders>
              <w:top w:val="single" w:sz="4" w:space="0" w:color="000000"/>
              <w:left w:val="single" w:sz="4" w:space="0" w:color="000000"/>
              <w:bottom w:val="single" w:sz="4" w:space="0" w:color="000000"/>
              <w:right w:val="single" w:sz="4" w:space="0" w:color="000000"/>
            </w:tcBorders>
          </w:tcPr>
          <w:p w:rsidR="00F10AAE" w:rsidRPr="00874720" w:rsidRDefault="00F10AAE" w:rsidP="00874720">
            <w:pPr>
              <w:snapToGrid w:val="0"/>
              <w:rPr>
                <w:sz w:val="24"/>
                <w:szCs w:val="24"/>
              </w:rPr>
            </w:pPr>
          </w:p>
          <w:p w:rsidR="00F10AAE" w:rsidRPr="00874720" w:rsidRDefault="00F10AAE" w:rsidP="00874720">
            <w:pPr>
              <w:numPr>
                <w:ilvl w:val="0"/>
                <w:numId w:val="41"/>
              </w:numPr>
              <w:suppressAutoHyphens/>
              <w:autoSpaceDN/>
              <w:snapToGrid w:val="0"/>
              <w:rPr>
                <w:sz w:val="24"/>
                <w:szCs w:val="24"/>
              </w:rPr>
            </w:pPr>
            <w:r w:rsidRPr="00874720">
              <w:rPr>
                <w:sz w:val="24"/>
                <w:szCs w:val="24"/>
              </w:rPr>
              <w:t>Řazení prvků podle velikosti.</w:t>
            </w:r>
          </w:p>
        </w:tc>
      </w:tr>
      <w:tr w:rsidR="00F10AAE">
        <w:tc>
          <w:tcPr>
            <w:tcW w:w="3143" w:type="dxa"/>
            <w:tcBorders>
              <w:top w:val="single" w:sz="4" w:space="0" w:color="000000"/>
              <w:left w:val="single" w:sz="4" w:space="0" w:color="000000"/>
              <w:bottom w:val="single" w:sz="4" w:space="0" w:color="000000"/>
            </w:tcBorders>
          </w:tcPr>
          <w:p w:rsidR="00F10AAE" w:rsidRDefault="00F10AAE" w:rsidP="00874720">
            <w:pPr>
              <w:pStyle w:val="Normlnweb"/>
              <w:autoSpaceDE w:val="0"/>
              <w:spacing w:before="0"/>
            </w:pPr>
            <w:r>
              <w:rPr>
                <w:b/>
                <w:bCs/>
                <w:color w:val="000000"/>
                <w:sz w:val="22"/>
                <w:szCs w:val="22"/>
                <w:highlight w:val="lightGray"/>
              </w:rPr>
              <w:t>M-3-3-03</w:t>
            </w:r>
            <w:r>
              <w:rPr>
                <w:b/>
                <w:bCs/>
                <w:color w:val="000000"/>
                <w:sz w:val="22"/>
                <w:szCs w:val="22"/>
              </w:rPr>
              <w:t xml:space="preserve"> rozezná a modeluje jednoduché souměrné útvary v rovině</w:t>
            </w:r>
          </w:p>
          <w:p w:rsidR="00F10AAE" w:rsidRDefault="00F10AAE" w:rsidP="00874720">
            <w:pPr>
              <w:pStyle w:val="Normlnweb"/>
              <w:autoSpaceDE w:val="0"/>
              <w:spacing w:after="0"/>
              <w:rPr>
                <w:sz w:val="22"/>
                <w:szCs w:val="22"/>
              </w:rPr>
            </w:pPr>
          </w:p>
        </w:tc>
        <w:tc>
          <w:tcPr>
            <w:tcW w:w="3072" w:type="dxa"/>
            <w:tcBorders>
              <w:top w:val="single" w:sz="4" w:space="0" w:color="000000"/>
              <w:left w:val="single" w:sz="4" w:space="0" w:color="000000"/>
              <w:bottom w:val="single" w:sz="4" w:space="0" w:color="000000"/>
            </w:tcBorders>
          </w:tcPr>
          <w:p w:rsidR="00F10AAE" w:rsidRPr="00874720" w:rsidRDefault="00F10AAE" w:rsidP="00874720">
            <w:pPr>
              <w:pStyle w:val="Normlnweb"/>
              <w:numPr>
                <w:ilvl w:val="0"/>
                <w:numId w:val="42"/>
              </w:numPr>
              <w:suppressAutoHyphens/>
              <w:snapToGrid w:val="0"/>
              <w:spacing w:before="0" w:beforeAutospacing="0"/>
            </w:pPr>
            <w:r w:rsidRPr="00874720">
              <w:t>Dokreslí obrázek podle osy souměrnosti.</w:t>
            </w:r>
          </w:p>
        </w:tc>
        <w:tc>
          <w:tcPr>
            <w:tcW w:w="3083" w:type="dxa"/>
            <w:tcBorders>
              <w:top w:val="single" w:sz="4" w:space="0" w:color="000000"/>
              <w:left w:val="single" w:sz="4" w:space="0" w:color="000000"/>
              <w:bottom w:val="single" w:sz="4" w:space="0" w:color="000000"/>
              <w:right w:val="single" w:sz="4" w:space="0" w:color="000000"/>
            </w:tcBorders>
          </w:tcPr>
          <w:p w:rsidR="00F10AAE" w:rsidRPr="00874720" w:rsidRDefault="00F10AAE" w:rsidP="00874720">
            <w:pPr>
              <w:numPr>
                <w:ilvl w:val="0"/>
                <w:numId w:val="42"/>
              </w:numPr>
              <w:suppressAutoHyphens/>
              <w:autoSpaceDN/>
              <w:snapToGrid w:val="0"/>
              <w:jc w:val="both"/>
              <w:rPr>
                <w:sz w:val="24"/>
                <w:szCs w:val="24"/>
              </w:rPr>
            </w:pPr>
            <w:r w:rsidRPr="00874720">
              <w:rPr>
                <w:sz w:val="24"/>
                <w:szCs w:val="24"/>
              </w:rPr>
              <w:t>Osově souměrné útvary.</w:t>
            </w:r>
          </w:p>
        </w:tc>
      </w:tr>
    </w:tbl>
    <w:p w:rsidR="00F10AAE" w:rsidRDefault="00F10AAE" w:rsidP="00874720">
      <w:pPr>
        <w:pStyle w:val="Normlnweb"/>
        <w:suppressAutoHyphens/>
        <w:spacing w:before="0" w:beforeAutospacing="0" w:after="280"/>
        <w:ind w:left="360"/>
      </w:pPr>
    </w:p>
    <w:p w:rsidR="00F10AAE" w:rsidRPr="00874720" w:rsidRDefault="00F10AAE" w:rsidP="00874720">
      <w:pPr>
        <w:pStyle w:val="Normlnweb"/>
        <w:pBdr>
          <w:top w:val="single" w:sz="4" w:space="1" w:color="auto"/>
          <w:left w:val="single" w:sz="4" w:space="4" w:color="auto"/>
          <w:bottom w:val="single" w:sz="4" w:space="1" w:color="auto"/>
          <w:right w:val="single" w:sz="4" w:space="12" w:color="auto"/>
        </w:pBdr>
        <w:suppressAutoHyphens/>
        <w:spacing w:before="0" w:beforeAutospacing="0" w:after="280"/>
        <w:rPr>
          <w:b/>
          <w:bCs/>
          <w:sz w:val="28"/>
          <w:szCs w:val="28"/>
        </w:rPr>
      </w:pPr>
      <w:r w:rsidRPr="00874720">
        <w:rPr>
          <w:b/>
          <w:bCs/>
          <w:sz w:val="28"/>
          <w:szCs w:val="28"/>
        </w:rPr>
        <w:t>Matematika – 2. ročník</w:t>
      </w:r>
    </w:p>
    <w:p w:rsidR="00F10AAE" w:rsidRPr="00874720" w:rsidRDefault="00F10AAE" w:rsidP="00874720">
      <w:pPr>
        <w:pStyle w:val="Normlnweb"/>
        <w:suppressAutoHyphens/>
        <w:spacing w:before="0" w:beforeAutospacing="0" w:after="280"/>
        <w:rPr>
          <w:b/>
          <w:bCs/>
          <w:sz w:val="28"/>
          <w:szCs w:val="28"/>
        </w:rPr>
      </w:pPr>
      <w:r w:rsidRPr="00874720">
        <w:rPr>
          <w:b/>
          <w:bCs/>
          <w:sz w:val="28"/>
          <w:szCs w:val="28"/>
        </w:rPr>
        <w:t>Číslo a početní operace:</w:t>
      </w:r>
    </w:p>
    <w:p w:rsidR="00F10AAE" w:rsidRDefault="00F10AAE" w:rsidP="00874720">
      <w:pPr>
        <w:pStyle w:val="Normlnweb"/>
        <w:spacing w:after="0"/>
      </w:pPr>
      <w:r>
        <w:rPr>
          <w:b/>
          <w:bCs/>
          <w:color w:val="000000"/>
        </w:rPr>
        <w:t xml:space="preserve">Učivo </w:t>
      </w:r>
    </w:p>
    <w:p w:rsidR="00F10AAE" w:rsidRDefault="00F10AAE" w:rsidP="00053804">
      <w:pPr>
        <w:pStyle w:val="Normlnweb"/>
        <w:numPr>
          <w:ilvl w:val="0"/>
          <w:numId w:val="86"/>
        </w:numPr>
        <w:spacing w:after="45"/>
      </w:pPr>
      <w:r>
        <w:rPr>
          <w:color w:val="000000"/>
        </w:rPr>
        <w:sym w:font="Symbol" w:char="F020"/>
      </w:r>
      <w:r>
        <w:rPr>
          <w:color w:val="000000"/>
        </w:rPr>
        <w:t xml:space="preserve">přirozená čísla </w:t>
      </w:r>
    </w:p>
    <w:p w:rsidR="00F10AAE" w:rsidRDefault="00F10AAE" w:rsidP="00053804">
      <w:pPr>
        <w:pStyle w:val="Normlnweb"/>
        <w:numPr>
          <w:ilvl w:val="0"/>
          <w:numId w:val="86"/>
        </w:numPr>
        <w:spacing w:after="45"/>
      </w:pPr>
      <w:r>
        <w:rPr>
          <w:color w:val="000000"/>
        </w:rPr>
        <w:sym w:font="Symbol" w:char="F020"/>
      </w:r>
      <w:r>
        <w:rPr>
          <w:color w:val="000000"/>
        </w:rPr>
        <w:t xml:space="preserve">zápis čísla v desítkové soustavě a jeho znázornění (číselná osa, teploměr, model) </w:t>
      </w:r>
    </w:p>
    <w:p w:rsidR="00F10AAE" w:rsidRDefault="00F10AAE" w:rsidP="00053804">
      <w:pPr>
        <w:pStyle w:val="Normlnweb"/>
        <w:numPr>
          <w:ilvl w:val="0"/>
          <w:numId w:val="86"/>
        </w:numPr>
        <w:spacing w:after="45"/>
      </w:pPr>
      <w:r>
        <w:rPr>
          <w:color w:val="000000"/>
        </w:rPr>
        <w:sym w:font="Symbol" w:char="F020"/>
      </w:r>
      <w:r>
        <w:rPr>
          <w:color w:val="000000"/>
        </w:rPr>
        <w:t xml:space="preserve">násobilka </w:t>
      </w:r>
    </w:p>
    <w:p w:rsidR="00F10AAE" w:rsidRDefault="00F10AAE" w:rsidP="00053804">
      <w:pPr>
        <w:pStyle w:val="Normlnweb"/>
        <w:numPr>
          <w:ilvl w:val="0"/>
          <w:numId w:val="86"/>
        </w:numPr>
        <w:spacing w:after="45"/>
      </w:pPr>
      <w:r>
        <w:rPr>
          <w:color w:val="000000"/>
        </w:rPr>
        <w:sym w:font="Symbol" w:char="F020"/>
      </w:r>
      <w:r>
        <w:rPr>
          <w:color w:val="000000"/>
        </w:rPr>
        <w:t xml:space="preserve">vlastnosti početních operací s čísly </w:t>
      </w:r>
    </w:p>
    <w:p w:rsidR="00F10AAE" w:rsidRPr="002A39EA" w:rsidRDefault="00F10AAE" w:rsidP="00053804">
      <w:pPr>
        <w:pStyle w:val="Normlnweb"/>
        <w:numPr>
          <w:ilvl w:val="0"/>
          <w:numId w:val="86"/>
        </w:numPr>
        <w:spacing w:after="0"/>
      </w:pPr>
      <w:r>
        <w:rPr>
          <w:color w:val="000000"/>
        </w:rPr>
        <w:sym w:font="Symbol" w:char="F020"/>
      </w:r>
      <w:r>
        <w:rPr>
          <w:color w:val="000000"/>
        </w:rPr>
        <w:t xml:space="preserve">písemné algoritmy početních operací </w:t>
      </w:r>
    </w:p>
    <w:p w:rsidR="00F10AAE" w:rsidRDefault="00F10AAE" w:rsidP="00874720">
      <w:pPr>
        <w:pStyle w:val="Normlnweb"/>
        <w:suppressAutoHyphens/>
        <w:spacing w:before="0" w:beforeAutospacing="0" w:after="28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3146"/>
        <w:gridCol w:w="3183"/>
      </w:tblGrid>
      <w:tr w:rsidR="00F10AAE" w:rsidRPr="00D75B4D">
        <w:tc>
          <w:tcPr>
            <w:tcW w:w="3143" w:type="dxa"/>
            <w:shd w:val="clear" w:color="auto" w:fill="E0E0E0"/>
          </w:tcPr>
          <w:p w:rsidR="00F10AAE" w:rsidRPr="00874720" w:rsidRDefault="00F10AAE" w:rsidP="00874720">
            <w:pPr>
              <w:jc w:val="both"/>
              <w:rPr>
                <w:b/>
                <w:bCs/>
                <w:sz w:val="24"/>
                <w:szCs w:val="24"/>
              </w:rPr>
            </w:pPr>
            <w:r w:rsidRPr="00874720">
              <w:rPr>
                <w:b/>
                <w:bCs/>
                <w:sz w:val="24"/>
                <w:szCs w:val="24"/>
              </w:rPr>
              <w:t>Očekávané výstupy</w:t>
            </w:r>
          </w:p>
          <w:p w:rsidR="00F10AAE" w:rsidRPr="00874720" w:rsidRDefault="00F10AAE" w:rsidP="00874720">
            <w:pPr>
              <w:jc w:val="both"/>
              <w:rPr>
                <w:b/>
                <w:bCs/>
                <w:sz w:val="24"/>
                <w:szCs w:val="24"/>
              </w:rPr>
            </w:pPr>
          </w:p>
        </w:tc>
        <w:tc>
          <w:tcPr>
            <w:tcW w:w="3515" w:type="dxa"/>
            <w:shd w:val="clear" w:color="auto" w:fill="E0E0E0"/>
          </w:tcPr>
          <w:p w:rsidR="00F10AAE" w:rsidRPr="00874720" w:rsidRDefault="00F10AAE" w:rsidP="00874720">
            <w:pPr>
              <w:jc w:val="both"/>
              <w:rPr>
                <w:b/>
                <w:bCs/>
                <w:sz w:val="24"/>
                <w:szCs w:val="24"/>
              </w:rPr>
            </w:pPr>
            <w:r w:rsidRPr="00874720">
              <w:rPr>
                <w:b/>
                <w:bCs/>
                <w:sz w:val="24"/>
                <w:szCs w:val="24"/>
              </w:rPr>
              <w:t>Školní výstupy</w:t>
            </w:r>
          </w:p>
        </w:tc>
        <w:tc>
          <w:tcPr>
            <w:tcW w:w="3515" w:type="dxa"/>
            <w:shd w:val="clear" w:color="auto" w:fill="E0E0E0"/>
          </w:tcPr>
          <w:p w:rsidR="00F10AAE" w:rsidRPr="00874720" w:rsidRDefault="00F10AAE" w:rsidP="00874720">
            <w:pPr>
              <w:jc w:val="both"/>
              <w:rPr>
                <w:b/>
                <w:bCs/>
                <w:sz w:val="24"/>
                <w:szCs w:val="24"/>
              </w:rPr>
            </w:pPr>
            <w:r w:rsidRPr="00874720">
              <w:rPr>
                <w:b/>
                <w:bCs/>
                <w:sz w:val="24"/>
                <w:szCs w:val="24"/>
              </w:rPr>
              <w:t>Obsah učiva</w:t>
            </w:r>
          </w:p>
        </w:tc>
      </w:tr>
      <w:tr w:rsidR="00F10AAE" w:rsidRPr="00D75B4D">
        <w:tc>
          <w:tcPr>
            <w:tcW w:w="3143" w:type="dxa"/>
          </w:tcPr>
          <w:p w:rsidR="00F10AAE" w:rsidRDefault="00F10AAE" w:rsidP="00874720">
            <w:pPr>
              <w:pStyle w:val="Normlnweb"/>
              <w:autoSpaceDE w:val="0"/>
              <w:autoSpaceDN w:val="0"/>
              <w:spacing w:after="0"/>
              <w:rPr>
                <w:b/>
                <w:bCs/>
                <w:color w:val="000000"/>
                <w:sz w:val="22"/>
                <w:szCs w:val="22"/>
              </w:rPr>
            </w:pPr>
            <w:r w:rsidRPr="00D75B4D">
              <w:rPr>
                <w:b/>
                <w:bCs/>
                <w:color w:val="000000"/>
                <w:sz w:val="22"/>
                <w:szCs w:val="22"/>
                <w:highlight w:val="lightGray"/>
              </w:rPr>
              <w:t>M-3-1-01</w:t>
            </w:r>
            <w:r w:rsidRPr="00D75B4D">
              <w:rPr>
                <w:b/>
                <w:bCs/>
                <w:color w:val="000000"/>
                <w:sz w:val="22"/>
                <w:szCs w:val="22"/>
              </w:rPr>
              <w:t xml:space="preserve"> používá přirozená čísla k modelování reálných situací, počítá předměty v daném souboru, vytváří soubory s daným počtem prvků </w:t>
            </w:r>
          </w:p>
          <w:p w:rsidR="00F10AAE" w:rsidRPr="00EB0D44" w:rsidRDefault="00F10AAE" w:rsidP="00874720">
            <w:pPr>
              <w:pStyle w:val="Normlnweb"/>
              <w:autoSpaceDE w:val="0"/>
              <w:autoSpaceDN w:val="0"/>
              <w:spacing w:after="0"/>
              <w:rPr>
                <w:b/>
                <w:bCs/>
                <w:color w:val="000000"/>
                <w:sz w:val="22"/>
                <w:szCs w:val="22"/>
              </w:rPr>
            </w:pPr>
          </w:p>
        </w:tc>
        <w:tc>
          <w:tcPr>
            <w:tcW w:w="3515" w:type="dxa"/>
          </w:tcPr>
          <w:p w:rsidR="00F10AAE" w:rsidRPr="00EB0D44" w:rsidRDefault="00F10AAE" w:rsidP="00874720">
            <w:pPr>
              <w:numPr>
                <w:ilvl w:val="0"/>
                <w:numId w:val="26"/>
              </w:numPr>
              <w:rPr>
                <w:b/>
                <w:bCs/>
                <w:sz w:val="22"/>
                <w:szCs w:val="22"/>
              </w:rPr>
            </w:pPr>
            <w:r w:rsidRPr="00EB0D44">
              <w:rPr>
                <w:b/>
                <w:bCs/>
                <w:sz w:val="22"/>
                <w:szCs w:val="22"/>
              </w:rPr>
              <w:t>Spočítá prvky souboru do 100</w:t>
            </w:r>
          </w:p>
          <w:p w:rsidR="00F10AAE" w:rsidRPr="00EB0D44" w:rsidRDefault="00F10AAE" w:rsidP="00874720">
            <w:pPr>
              <w:numPr>
                <w:ilvl w:val="0"/>
                <w:numId w:val="26"/>
              </w:numPr>
              <w:rPr>
                <w:b/>
                <w:bCs/>
                <w:sz w:val="22"/>
                <w:szCs w:val="22"/>
              </w:rPr>
            </w:pPr>
            <w:r w:rsidRPr="00EB0D44">
              <w:rPr>
                <w:b/>
                <w:bCs/>
                <w:sz w:val="22"/>
                <w:szCs w:val="22"/>
              </w:rPr>
              <w:t>Samostatně vytváří soubory s daným počtem prvků do 100</w:t>
            </w:r>
          </w:p>
          <w:p w:rsidR="00F10AAE" w:rsidRDefault="00F10AAE" w:rsidP="00874720">
            <w:pPr>
              <w:ind w:left="360"/>
              <w:rPr>
                <w:b/>
                <w:bCs/>
                <w:sz w:val="22"/>
                <w:szCs w:val="22"/>
              </w:rPr>
            </w:pPr>
          </w:p>
          <w:p w:rsidR="00F10AAE" w:rsidRPr="00EB0D44" w:rsidRDefault="00F10AAE" w:rsidP="00874720">
            <w:pPr>
              <w:rPr>
                <w:sz w:val="22"/>
                <w:szCs w:val="22"/>
              </w:rPr>
            </w:pPr>
          </w:p>
          <w:p w:rsidR="00F10AAE" w:rsidRPr="00EB0D44" w:rsidRDefault="00F10AAE" w:rsidP="00874720">
            <w:pPr>
              <w:rPr>
                <w:sz w:val="22"/>
                <w:szCs w:val="22"/>
              </w:rPr>
            </w:pPr>
          </w:p>
        </w:tc>
        <w:tc>
          <w:tcPr>
            <w:tcW w:w="3515" w:type="dxa"/>
          </w:tcPr>
          <w:p w:rsidR="00F10AAE" w:rsidRDefault="00F10AAE" w:rsidP="00874720">
            <w:pPr>
              <w:numPr>
                <w:ilvl w:val="0"/>
                <w:numId w:val="25"/>
              </w:numPr>
              <w:rPr>
                <w:b/>
                <w:bCs/>
                <w:sz w:val="22"/>
                <w:szCs w:val="22"/>
              </w:rPr>
            </w:pPr>
            <w:r>
              <w:rPr>
                <w:b/>
                <w:bCs/>
                <w:sz w:val="22"/>
                <w:szCs w:val="22"/>
              </w:rPr>
              <w:t>Numerace v oboru do 100</w:t>
            </w:r>
          </w:p>
          <w:p w:rsidR="00F10AAE" w:rsidRDefault="00F10AAE" w:rsidP="00874720">
            <w:pPr>
              <w:rPr>
                <w:b/>
                <w:bCs/>
                <w:sz w:val="22"/>
                <w:szCs w:val="22"/>
              </w:rPr>
            </w:pPr>
          </w:p>
          <w:p w:rsidR="00F10AAE" w:rsidRPr="00D75B4D" w:rsidRDefault="00F10AAE" w:rsidP="00874720">
            <w:pPr>
              <w:rPr>
                <w:b/>
                <w:bCs/>
                <w:sz w:val="22"/>
                <w:szCs w:val="22"/>
              </w:rPr>
            </w:pPr>
          </w:p>
        </w:tc>
      </w:tr>
      <w:tr w:rsidR="00F10AAE" w:rsidRPr="00D75B4D">
        <w:tc>
          <w:tcPr>
            <w:tcW w:w="3143" w:type="dxa"/>
          </w:tcPr>
          <w:p w:rsidR="00F10AAE" w:rsidRPr="00D75B4D" w:rsidRDefault="00F10AAE" w:rsidP="00874720">
            <w:pPr>
              <w:pStyle w:val="Normlnweb"/>
              <w:autoSpaceDE w:val="0"/>
              <w:autoSpaceDN w:val="0"/>
              <w:spacing w:after="0"/>
              <w:rPr>
                <w:b/>
                <w:bCs/>
                <w:color w:val="000000"/>
                <w:sz w:val="22"/>
                <w:szCs w:val="22"/>
              </w:rPr>
            </w:pPr>
            <w:r w:rsidRPr="00D75B4D">
              <w:rPr>
                <w:b/>
                <w:bCs/>
                <w:color w:val="000000"/>
                <w:sz w:val="22"/>
                <w:szCs w:val="22"/>
                <w:highlight w:val="lightGray"/>
              </w:rPr>
              <w:t>M-3-1-02</w:t>
            </w:r>
            <w:r w:rsidRPr="00D75B4D">
              <w:rPr>
                <w:b/>
                <w:bCs/>
                <w:color w:val="000000"/>
                <w:sz w:val="22"/>
                <w:szCs w:val="22"/>
              </w:rPr>
              <w:t xml:space="preserve"> čte, zapisuje a porovnává přirozená čísla </w:t>
            </w:r>
            <w:r>
              <w:rPr>
                <w:b/>
                <w:bCs/>
                <w:color w:val="000000"/>
                <w:sz w:val="22"/>
                <w:szCs w:val="22"/>
              </w:rPr>
              <w:t xml:space="preserve">v oboru </w:t>
            </w:r>
            <w:r w:rsidRPr="00D75B4D">
              <w:rPr>
                <w:b/>
                <w:bCs/>
                <w:color w:val="000000"/>
                <w:sz w:val="22"/>
                <w:szCs w:val="22"/>
              </w:rPr>
              <w:t>do 1</w:t>
            </w:r>
            <w:r>
              <w:rPr>
                <w:b/>
                <w:bCs/>
                <w:color w:val="000000"/>
                <w:sz w:val="22"/>
                <w:szCs w:val="22"/>
              </w:rPr>
              <w:t>00</w:t>
            </w:r>
            <w:r w:rsidRPr="00D75B4D">
              <w:rPr>
                <w:b/>
                <w:bCs/>
                <w:color w:val="000000"/>
                <w:sz w:val="22"/>
                <w:szCs w:val="22"/>
              </w:rPr>
              <w:t xml:space="preserve">, užívá a </w:t>
            </w:r>
            <w:r w:rsidRPr="00D75B4D">
              <w:rPr>
                <w:b/>
                <w:bCs/>
                <w:color w:val="000000"/>
                <w:sz w:val="22"/>
                <w:szCs w:val="22"/>
              </w:rPr>
              <w:lastRenderedPageBreak/>
              <w:t>zapisuje vztah rovnosti a nerovnosti</w:t>
            </w:r>
          </w:p>
          <w:p w:rsidR="00F10AAE" w:rsidRPr="00D75B4D" w:rsidRDefault="00F10AAE" w:rsidP="00874720">
            <w:pPr>
              <w:pStyle w:val="Normlnweb"/>
              <w:autoSpaceDE w:val="0"/>
              <w:autoSpaceDN w:val="0"/>
              <w:spacing w:after="0"/>
              <w:rPr>
                <w:sz w:val="22"/>
                <w:szCs w:val="22"/>
              </w:rPr>
            </w:pPr>
          </w:p>
        </w:tc>
        <w:tc>
          <w:tcPr>
            <w:tcW w:w="3515" w:type="dxa"/>
          </w:tcPr>
          <w:p w:rsidR="00F10AAE" w:rsidRDefault="00F10AAE" w:rsidP="00874720">
            <w:pPr>
              <w:numPr>
                <w:ilvl w:val="0"/>
                <w:numId w:val="26"/>
              </w:numPr>
              <w:rPr>
                <w:b/>
                <w:bCs/>
                <w:sz w:val="22"/>
                <w:szCs w:val="22"/>
              </w:rPr>
            </w:pPr>
            <w:r w:rsidRPr="00EB0D44">
              <w:rPr>
                <w:b/>
                <w:bCs/>
                <w:sz w:val="22"/>
                <w:szCs w:val="22"/>
              </w:rPr>
              <w:lastRenderedPageBreak/>
              <w:t>Čte a zapisuje čísla v oboru do 100</w:t>
            </w:r>
          </w:p>
          <w:p w:rsidR="00F10AAE" w:rsidRPr="00EB0D44" w:rsidRDefault="00F10AAE" w:rsidP="00874720">
            <w:pPr>
              <w:numPr>
                <w:ilvl w:val="0"/>
                <w:numId w:val="26"/>
              </w:numPr>
              <w:rPr>
                <w:b/>
                <w:bCs/>
                <w:sz w:val="22"/>
                <w:szCs w:val="22"/>
              </w:rPr>
            </w:pPr>
            <w:r>
              <w:rPr>
                <w:b/>
                <w:bCs/>
                <w:sz w:val="22"/>
                <w:szCs w:val="22"/>
              </w:rPr>
              <w:t>Rozliší desítky a jednotky</w:t>
            </w:r>
          </w:p>
          <w:p w:rsidR="00F10AAE" w:rsidRPr="00653E47" w:rsidRDefault="00F10AAE" w:rsidP="00874720">
            <w:pPr>
              <w:numPr>
                <w:ilvl w:val="0"/>
                <w:numId w:val="34"/>
              </w:numPr>
              <w:rPr>
                <w:sz w:val="22"/>
                <w:szCs w:val="22"/>
              </w:rPr>
            </w:pPr>
            <w:r w:rsidRPr="00EB0D44">
              <w:rPr>
                <w:b/>
                <w:bCs/>
                <w:sz w:val="22"/>
                <w:szCs w:val="22"/>
              </w:rPr>
              <w:lastRenderedPageBreak/>
              <w:t>Porovnává čísla v oboru do 100 a vztahy mezi nimi zapisuje pomocí symbolů</w:t>
            </w:r>
          </w:p>
        </w:tc>
        <w:tc>
          <w:tcPr>
            <w:tcW w:w="3515" w:type="dxa"/>
          </w:tcPr>
          <w:p w:rsidR="00F10AAE" w:rsidRDefault="00F10AAE" w:rsidP="00874720">
            <w:pPr>
              <w:numPr>
                <w:ilvl w:val="0"/>
                <w:numId w:val="28"/>
              </w:numPr>
              <w:rPr>
                <w:b/>
                <w:bCs/>
                <w:sz w:val="22"/>
                <w:szCs w:val="22"/>
              </w:rPr>
            </w:pPr>
            <w:r>
              <w:rPr>
                <w:b/>
                <w:bCs/>
                <w:sz w:val="22"/>
                <w:szCs w:val="22"/>
              </w:rPr>
              <w:lastRenderedPageBreak/>
              <w:t>Numerace v oboru do 100</w:t>
            </w:r>
          </w:p>
          <w:p w:rsidR="00F10AAE" w:rsidRDefault="00F10AAE" w:rsidP="00874720">
            <w:pPr>
              <w:rPr>
                <w:b/>
                <w:bCs/>
                <w:sz w:val="22"/>
                <w:szCs w:val="22"/>
              </w:rPr>
            </w:pPr>
          </w:p>
          <w:p w:rsidR="00F10AAE" w:rsidRDefault="00F10AAE" w:rsidP="00874720">
            <w:pPr>
              <w:numPr>
                <w:ilvl w:val="0"/>
                <w:numId w:val="28"/>
              </w:numPr>
              <w:rPr>
                <w:b/>
                <w:bCs/>
                <w:sz w:val="22"/>
                <w:szCs w:val="22"/>
              </w:rPr>
            </w:pPr>
            <w:r>
              <w:rPr>
                <w:b/>
                <w:bCs/>
                <w:sz w:val="22"/>
                <w:szCs w:val="22"/>
              </w:rPr>
              <w:t>Desítky a jednotky</w:t>
            </w:r>
          </w:p>
          <w:p w:rsidR="00F10AAE" w:rsidRPr="00D75B4D" w:rsidRDefault="00F10AAE" w:rsidP="00874720">
            <w:pPr>
              <w:numPr>
                <w:ilvl w:val="0"/>
                <w:numId w:val="28"/>
              </w:numPr>
              <w:rPr>
                <w:b/>
                <w:bCs/>
                <w:sz w:val="22"/>
                <w:szCs w:val="22"/>
              </w:rPr>
            </w:pPr>
            <w:r>
              <w:rPr>
                <w:b/>
                <w:bCs/>
                <w:sz w:val="22"/>
                <w:szCs w:val="22"/>
              </w:rPr>
              <w:t>Porovnávání čísel</w:t>
            </w:r>
          </w:p>
        </w:tc>
      </w:tr>
      <w:tr w:rsidR="00F10AAE">
        <w:tc>
          <w:tcPr>
            <w:tcW w:w="3143" w:type="dxa"/>
          </w:tcPr>
          <w:p w:rsidR="00F10AAE" w:rsidRPr="00D75B4D" w:rsidRDefault="00F10AAE" w:rsidP="00874720">
            <w:pPr>
              <w:pStyle w:val="Normlnweb"/>
              <w:autoSpaceDE w:val="0"/>
              <w:autoSpaceDN w:val="0"/>
              <w:spacing w:after="0"/>
              <w:rPr>
                <w:sz w:val="22"/>
                <w:szCs w:val="22"/>
              </w:rPr>
            </w:pPr>
            <w:r w:rsidRPr="00D75B4D">
              <w:rPr>
                <w:b/>
                <w:bCs/>
                <w:color w:val="000000"/>
                <w:sz w:val="22"/>
                <w:szCs w:val="22"/>
                <w:highlight w:val="lightGray"/>
              </w:rPr>
              <w:t>M-3-1-03</w:t>
            </w:r>
            <w:r w:rsidRPr="00D75B4D">
              <w:rPr>
                <w:b/>
                <w:bCs/>
                <w:color w:val="000000"/>
                <w:sz w:val="22"/>
                <w:szCs w:val="22"/>
              </w:rPr>
              <w:t xml:space="preserve"> užívá lineární uspořádání; zobrazí číslo na číselné ose </w:t>
            </w:r>
          </w:p>
          <w:p w:rsidR="00F10AAE" w:rsidRPr="00D75B4D" w:rsidRDefault="00F10AAE" w:rsidP="00874720">
            <w:pPr>
              <w:pStyle w:val="Normlnweb"/>
              <w:autoSpaceDE w:val="0"/>
              <w:autoSpaceDN w:val="0"/>
              <w:spacing w:after="0"/>
              <w:rPr>
                <w:sz w:val="22"/>
                <w:szCs w:val="22"/>
              </w:rPr>
            </w:pPr>
          </w:p>
        </w:tc>
        <w:tc>
          <w:tcPr>
            <w:tcW w:w="3515" w:type="dxa"/>
          </w:tcPr>
          <w:p w:rsidR="00F10AAE" w:rsidRPr="008322A5" w:rsidRDefault="00F10AAE" w:rsidP="00874720">
            <w:pPr>
              <w:pStyle w:val="Normlnweb"/>
              <w:numPr>
                <w:ilvl w:val="0"/>
                <w:numId w:val="25"/>
              </w:numPr>
              <w:spacing w:after="0"/>
              <w:rPr>
                <w:b/>
                <w:bCs/>
                <w:sz w:val="22"/>
                <w:szCs w:val="22"/>
              </w:rPr>
            </w:pPr>
            <w:r>
              <w:rPr>
                <w:b/>
                <w:bCs/>
                <w:sz w:val="22"/>
                <w:szCs w:val="22"/>
              </w:rPr>
              <w:t>Orientuje se</w:t>
            </w:r>
            <w:r w:rsidRPr="008322A5">
              <w:rPr>
                <w:b/>
                <w:bCs/>
                <w:sz w:val="22"/>
                <w:szCs w:val="22"/>
              </w:rPr>
              <w:t xml:space="preserve"> na číselné ose</w:t>
            </w:r>
          </w:p>
          <w:p w:rsidR="00F10AAE" w:rsidRPr="008322A5" w:rsidRDefault="00F10AAE" w:rsidP="00874720">
            <w:pPr>
              <w:pStyle w:val="Normlnweb"/>
              <w:spacing w:after="0"/>
              <w:ind w:left="360"/>
              <w:rPr>
                <w:b/>
                <w:bCs/>
                <w:sz w:val="22"/>
                <w:szCs w:val="22"/>
              </w:rPr>
            </w:pPr>
          </w:p>
        </w:tc>
        <w:tc>
          <w:tcPr>
            <w:tcW w:w="3515" w:type="dxa"/>
          </w:tcPr>
          <w:p w:rsidR="00F10AAE" w:rsidRPr="00D75B4D" w:rsidRDefault="00F10AAE" w:rsidP="00874720">
            <w:pPr>
              <w:numPr>
                <w:ilvl w:val="0"/>
                <w:numId w:val="25"/>
              </w:numPr>
              <w:jc w:val="both"/>
              <w:rPr>
                <w:b/>
                <w:bCs/>
                <w:sz w:val="22"/>
                <w:szCs w:val="22"/>
              </w:rPr>
            </w:pPr>
            <w:r>
              <w:rPr>
                <w:b/>
                <w:bCs/>
                <w:sz w:val="22"/>
                <w:szCs w:val="22"/>
              </w:rPr>
              <w:t>Číselná osa</w:t>
            </w:r>
          </w:p>
        </w:tc>
      </w:tr>
      <w:tr w:rsidR="00F10AAE">
        <w:tc>
          <w:tcPr>
            <w:tcW w:w="3143" w:type="dxa"/>
          </w:tcPr>
          <w:p w:rsidR="00F10AAE" w:rsidRPr="00D75B4D" w:rsidRDefault="00F10AAE" w:rsidP="00874720">
            <w:pPr>
              <w:pStyle w:val="Normlnweb"/>
              <w:autoSpaceDE w:val="0"/>
              <w:autoSpaceDN w:val="0"/>
              <w:spacing w:after="0"/>
              <w:rPr>
                <w:sz w:val="22"/>
                <w:szCs w:val="22"/>
              </w:rPr>
            </w:pPr>
            <w:r w:rsidRPr="00D75B4D">
              <w:rPr>
                <w:b/>
                <w:bCs/>
                <w:color w:val="000000"/>
                <w:sz w:val="22"/>
                <w:szCs w:val="22"/>
                <w:highlight w:val="lightGray"/>
              </w:rPr>
              <w:t>M-3-1-04</w:t>
            </w:r>
            <w:r w:rsidRPr="00D75B4D">
              <w:rPr>
                <w:b/>
                <w:bCs/>
                <w:color w:val="000000"/>
                <w:sz w:val="22"/>
                <w:szCs w:val="22"/>
              </w:rPr>
              <w:t xml:space="preserve"> provádí zpaměti jednoduché početní operace s přirozenými čísly </w:t>
            </w:r>
          </w:p>
          <w:p w:rsidR="00F10AAE" w:rsidRPr="00D75B4D" w:rsidRDefault="00F10AAE" w:rsidP="00874720">
            <w:pPr>
              <w:pStyle w:val="Normlnweb"/>
              <w:autoSpaceDE w:val="0"/>
              <w:autoSpaceDN w:val="0"/>
              <w:spacing w:after="0"/>
              <w:rPr>
                <w:b/>
                <w:bCs/>
                <w:sz w:val="22"/>
                <w:szCs w:val="22"/>
              </w:rPr>
            </w:pPr>
          </w:p>
        </w:tc>
        <w:tc>
          <w:tcPr>
            <w:tcW w:w="3515" w:type="dxa"/>
          </w:tcPr>
          <w:p w:rsidR="00F10AAE" w:rsidRDefault="00F10AAE" w:rsidP="00874720">
            <w:pPr>
              <w:numPr>
                <w:ilvl w:val="0"/>
                <w:numId w:val="25"/>
              </w:numPr>
              <w:jc w:val="both"/>
              <w:rPr>
                <w:b/>
                <w:bCs/>
                <w:sz w:val="22"/>
                <w:szCs w:val="22"/>
              </w:rPr>
            </w:pPr>
            <w:r w:rsidRPr="00653E47">
              <w:rPr>
                <w:b/>
                <w:bCs/>
                <w:sz w:val="22"/>
                <w:szCs w:val="22"/>
              </w:rPr>
              <w:t>Sčítá a odčítá v oboru do 20</w:t>
            </w:r>
          </w:p>
          <w:p w:rsidR="00F10AAE" w:rsidRDefault="00F10AAE" w:rsidP="00874720">
            <w:pPr>
              <w:jc w:val="both"/>
              <w:rPr>
                <w:b/>
                <w:bCs/>
                <w:sz w:val="22"/>
                <w:szCs w:val="22"/>
              </w:rPr>
            </w:pPr>
          </w:p>
          <w:p w:rsidR="00F10AAE" w:rsidRPr="00E319AF" w:rsidRDefault="00F10AAE" w:rsidP="00874720">
            <w:pPr>
              <w:numPr>
                <w:ilvl w:val="0"/>
                <w:numId w:val="25"/>
              </w:numPr>
              <w:jc w:val="both"/>
              <w:rPr>
                <w:b/>
                <w:bCs/>
                <w:sz w:val="22"/>
                <w:szCs w:val="22"/>
              </w:rPr>
            </w:pPr>
            <w:r>
              <w:rPr>
                <w:b/>
                <w:bCs/>
                <w:sz w:val="22"/>
                <w:szCs w:val="22"/>
              </w:rPr>
              <w:t>Sčítá a odčítá desítky</w:t>
            </w:r>
          </w:p>
          <w:p w:rsidR="00F10AAE" w:rsidRPr="00E319AF" w:rsidRDefault="00F10AAE" w:rsidP="00874720">
            <w:pPr>
              <w:numPr>
                <w:ilvl w:val="0"/>
                <w:numId w:val="25"/>
              </w:numPr>
              <w:jc w:val="both"/>
              <w:rPr>
                <w:b/>
                <w:bCs/>
                <w:sz w:val="22"/>
                <w:szCs w:val="22"/>
              </w:rPr>
            </w:pPr>
            <w:r>
              <w:rPr>
                <w:b/>
                <w:bCs/>
                <w:sz w:val="22"/>
                <w:szCs w:val="22"/>
              </w:rPr>
              <w:t>Provádí matematické operace v oboru do 100 bez přechodu desítky</w:t>
            </w:r>
          </w:p>
          <w:p w:rsidR="00F10AAE" w:rsidRPr="00E319AF" w:rsidRDefault="00F10AAE" w:rsidP="00874720">
            <w:pPr>
              <w:numPr>
                <w:ilvl w:val="0"/>
                <w:numId w:val="25"/>
              </w:numPr>
              <w:jc w:val="both"/>
              <w:rPr>
                <w:b/>
                <w:bCs/>
                <w:sz w:val="22"/>
                <w:szCs w:val="22"/>
              </w:rPr>
            </w:pPr>
            <w:r>
              <w:rPr>
                <w:b/>
                <w:bCs/>
                <w:sz w:val="22"/>
                <w:szCs w:val="22"/>
              </w:rPr>
              <w:t>Provádí matematické operace v oboru do 100 s přechodem desítky</w:t>
            </w:r>
          </w:p>
          <w:p w:rsidR="00F10AAE" w:rsidRPr="00E319AF" w:rsidRDefault="00F10AAE" w:rsidP="00874720">
            <w:pPr>
              <w:numPr>
                <w:ilvl w:val="0"/>
                <w:numId w:val="25"/>
              </w:numPr>
              <w:jc w:val="both"/>
              <w:rPr>
                <w:b/>
                <w:bCs/>
                <w:sz w:val="22"/>
                <w:szCs w:val="22"/>
              </w:rPr>
            </w:pPr>
            <w:r>
              <w:rPr>
                <w:b/>
                <w:bCs/>
                <w:sz w:val="22"/>
                <w:szCs w:val="22"/>
              </w:rPr>
              <w:t>Řeší příklady se závorkami</w:t>
            </w:r>
          </w:p>
          <w:p w:rsidR="00F10AAE" w:rsidRDefault="00F10AAE" w:rsidP="00874720">
            <w:pPr>
              <w:numPr>
                <w:ilvl w:val="0"/>
                <w:numId w:val="25"/>
              </w:numPr>
              <w:jc w:val="both"/>
              <w:rPr>
                <w:b/>
                <w:bCs/>
                <w:sz w:val="22"/>
                <w:szCs w:val="22"/>
              </w:rPr>
            </w:pPr>
            <w:r>
              <w:rPr>
                <w:b/>
                <w:bCs/>
                <w:sz w:val="22"/>
                <w:szCs w:val="22"/>
              </w:rPr>
              <w:t>Zaokrouhluje čísla</w:t>
            </w:r>
          </w:p>
          <w:p w:rsidR="00F10AAE" w:rsidRDefault="00F10AAE" w:rsidP="00874720">
            <w:pPr>
              <w:pStyle w:val="Odstavecseseznamem"/>
              <w:rPr>
                <w:b/>
                <w:bCs/>
                <w:sz w:val="22"/>
                <w:szCs w:val="22"/>
              </w:rPr>
            </w:pPr>
          </w:p>
          <w:p w:rsidR="00F10AAE" w:rsidRPr="00E319AF" w:rsidRDefault="00F10AAE" w:rsidP="00874720">
            <w:pPr>
              <w:numPr>
                <w:ilvl w:val="0"/>
                <w:numId w:val="25"/>
              </w:numPr>
              <w:jc w:val="both"/>
              <w:rPr>
                <w:b/>
                <w:bCs/>
                <w:sz w:val="22"/>
                <w:szCs w:val="22"/>
              </w:rPr>
            </w:pPr>
            <w:r>
              <w:rPr>
                <w:b/>
                <w:bCs/>
                <w:sz w:val="22"/>
                <w:szCs w:val="22"/>
              </w:rPr>
              <w:t>Násobí a dělí (0, 1, 2, 3, 4, 5)</w:t>
            </w:r>
          </w:p>
          <w:p w:rsidR="00F10AAE" w:rsidRDefault="00F10AAE" w:rsidP="00874720">
            <w:pPr>
              <w:numPr>
                <w:ilvl w:val="0"/>
                <w:numId w:val="25"/>
              </w:numPr>
              <w:jc w:val="both"/>
              <w:rPr>
                <w:b/>
                <w:bCs/>
                <w:sz w:val="22"/>
                <w:szCs w:val="22"/>
              </w:rPr>
            </w:pPr>
            <w:r>
              <w:rPr>
                <w:b/>
                <w:bCs/>
                <w:sz w:val="22"/>
                <w:szCs w:val="22"/>
              </w:rPr>
              <w:t>Využívá při pamětném i písemném počítání komutativnost sčítání a násobení</w:t>
            </w:r>
          </w:p>
          <w:p w:rsidR="00F10AAE" w:rsidRDefault="00F10AAE" w:rsidP="00874720">
            <w:pPr>
              <w:jc w:val="both"/>
              <w:rPr>
                <w:b/>
                <w:bCs/>
                <w:sz w:val="22"/>
                <w:szCs w:val="22"/>
              </w:rPr>
            </w:pPr>
          </w:p>
          <w:p w:rsidR="00F10AAE" w:rsidRPr="00653E47" w:rsidRDefault="00F10AAE" w:rsidP="00874720">
            <w:pPr>
              <w:jc w:val="both"/>
              <w:rPr>
                <w:b/>
                <w:bCs/>
                <w:sz w:val="22"/>
                <w:szCs w:val="22"/>
              </w:rPr>
            </w:pPr>
          </w:p>
        </w:tc>
        <w:tc>
          <w:tcPr>
            <w:tcW w:w="3515" w:type="dxa"/>
          </w:tcPr>
          <w:p w:rsidR="00F10AAE" w:rsidRDefault="00F10AAE" w:rsidP="00874720">
            <w:pPr>
              <w:numPr>
                <w:ilvl w:val="0"/>
                <w:numId w:val="38"/>
              </w:numPr>
              <w:jc w:val="both"/>
              <w:rPr>
                <w:b/>
                <w:bCs/>
                <w:sz w:val="22"/>
                <w:szCs w:val="22"/>
              </w:rPr>
            </w:pPr>
            <w:r>
              <w:rPr>
                <w:b/>
                <w:bCs/>
                <w:sz w:val="22"/>
                <w:szCs w:val="22"/>
              </w:rPr>
              <w:t>Sčítání a odčítání v oboru do 20</w:t>
            </w:r>
          </w:p>
          <w:p w:rsidR="00F10AAE" w:rsidRPr="00E319AF" w:rsidRDefault="00F10AAE" w:rsidP="00874720">
            <w:pPr>
              <w:numPr>
                <w:ilvl w:val="0"/>
                <w:numId w:val="38"/>
              </w:numPr>
              <w:jc w:val="both"/>
              <w:rPr>
                <w:b/>
                <w:bCs/>
                <w:sz w:val="22"/>
                <w:szCs w:val="22"/>
              </w:rPr>
            </w:pPr>
            <w:r>
              <w:rPr>
                <w:b/>
                <w:bCs/>
                <w:sz w:val="22"/>
                <w:szCs w:val="22"/>
              </w:rPr>
              <w:t>Sčítání a odčítání desítek</w:t>
            </w:r>
          </w:p>
          <w:p w:rsidR="00F10AAE" w:rsidRDefault="00F10AAE" w:rsidP="00874720">
            <w:pPr>
              <w:numPr>
                <w:ilvl w:val="0"/>
                <w:numId w:val="38"/>
              </w:numPr>
              <w:jc w:val="both"/>
              <w:rPr>
                <w:b/>
                <w:bCs/>
                <w:sz w:val="22"/>
                <w:szCs w:val="22"/>
              </w:rPr>
            </w:pPr>
            <w:r>
              <w:rPr>
                <w:b/>
                <w:bCs/>
                <w:sz w:val="22"/>
                <w:szCs w:val="22"/>
              </w:rPr>
              <w:t>Sčítání a odčítání v oboru do 100 bez přechodu desítky</w:t>
            </w:r>
          </w:p>
          <w:p w:rsidR="00F10AAE" w:rsidRDefault="00F10AAE" w:rsidP="00874720">
            <w:pPr>
              <w:jc w:val="both"/>
              <w:rPr>
                <w:b/>
                <w:bCs/>
                <w:sz w:val="22"/>
                <w:szCs w:val="22"/>
              </w:rPr>
            </w:pPr>
          </w:p>
          <w:p w:rsidR="00F10AAE" w:rsidRDefault="00F10AAE" w:rsidP="00874720">
            <w:pPr>
              <w:numPr>
                <w:ilvl w:val="0"/>
                <w:numId w:val="38"/>
              </w:numPr>
              <w:jc w:val="both"/>
              <w:rPr>
                <w:b/>
                <w:bCs/>
                <w:sz w:val="22"/>
                <w:szCs w:val="22"/>
              </w:rPr>
            </w:pPr>
            <w:r>
              <w:rPr>
                <w:b/>
                <w:bCs/>
                <w:sz w:val="22"/>
                <w:szCs w:val="22"/>
              </w:rPr>
              <w:t>Sčítání a odčítání v oboru do 100 s přechodem desítky</w:t>
            </w:r>
          </w:p>
          <w:p w:rsidR="00F10AAE" w:rsidRDefault="00F10AAE" w:rsidP="00874720">
            <w:pPr>
              <w:jc w:val="both"/>
              <w:rPr>
                <w:b/>
                <w:bCs/>
                <w:sz w:val="22"/>
                <w:szCs w:val="22"/>
              </w:rPr>
            </w:pPr>
          </w:p>
          <w:p w:rsidR="00F10AAE" w:rsidRPr="00E319AF" w:rsidRDefault="00F10AAE" w:rsidP="00874720">
            <w:pPr>
              <w:numPr>
                <w:ilvl w:val="0"/>
                <w:numId w:val="38"/>
              </w:numPr>
              <w:jc w:val="both"/>
              <w:rPr>
                <w:b/>
                <w:bCs/>
                <w:sz w:val="22"/>
                <w:szCs w:val="22"/>
              </w:rPr>
            </w:pPr>
            <w:r>
              <w:rPr>
                <w:b/>
                <w:bCs/>
                <w:sz w:val="22"/>
                <w:szCs w:val="22"/>
              </w:rPr>
              <w:t>Závorky</w:t>
            </w:r>
          </w:p>
          <w:p w:rsidR="00F10AAE" w:rsidRDefault="00F10AAE" w:rsidP="00874720">
            <w:pPr>
              <w:numPr>
                <w:ilvl w:val="0"/>
                <w:numId w:val="38"/>
              </w:numPr>
              <w:jc w:val="both"/>
              <w:rPr>
                <w:b/>
                <w:bCs/>
                <w:sz w:val="22"/>
                <w:szCs w:val="22"/>
              </w:rPr>
            </w:pPr>
            <w:r>
              <w:rPr>
                <w:b/>
                <w:bCs/>
                <w:sz w:val="22"/>
                <w:szCs w:val="22"/>
              </w:rPr>
              <w:t>Zaokrouhlování čísel na desítky</w:t>
            </w:r>
          </w:p>
          <w:p w:rsidR="00F10AAE" w:rsidRDefault="00F10AAE" w:rsidP="00874720">
            <w:pPr>
              <w:numPr>
                <w:ilvl w:val="0"/>
                <w:numId w:val="38"/>
              </w:numPr>
              <w:jc w:val="both"/>
              <w:rPr>
                <w:b/>
                <w:bCs/>
                <w:sz w:val="22"/>
                <w:szCs w:val="22"/>
              </w:rPr>
            </w:pPr>
            <w:r>
              <w:rPr>
                <w:b/>
                <w:bCs/>
                <w:sz w:val="22"/>
                <w:szCs w:val="22"/>
              </w:rPr>
              <w:t>Násobení a dělení (1, 2, 3, 4, 5)</w:t>
            </w:r>
          </w:p>
          <w:p w:rsidR="00F10AAE" w:rsidRDefault="00F10AAE" w:rsidP="00874720">
            <w:pPr>
              <w:ind w:left="360"/>
              <w:jc w:val="both"/>
              <w:rPr>
                <w:b/>
                <w:bCs/>
                <w:sz w:val="22"/>
                <w:szCs w:val="22"/>
              </w:rPr>
            </w:pPr>
          </w:p>
          <w:p w:rsidR="00F10AAE" w:rsidRPr="00D75B4D" w:rsidRDefault="00F10AAE" w:rsidP="00874720">
            <w:pPr>
              <w:ind w:left="360"/>
              <w:jc w:val="both"/>
              <w:rPr>
                <w:b/>
                <w:bCs/>
                <w:sz w:val="22"/>
                <w:szCs w:val="22"/>
              </w:rPr>
            </w:pPr>
          </w:p>
        </w:tc>
      </w:tr>
      <w:tr w:rsidR="00F10AAE">
        <w:tc>
          <w:tcPr>
            <w:tcW w:w="3143" w:type="dxa"/>
          </w:tcPr>
          <w:p w:rsidR="00F10AAE" w:rsidRPr="00D75B4D" w:rsidRDefault="00F10AAE" w:rsidP="00874720">
            <w:pPr>
              <w:pStyle w:val="Normlnweb"/>
              <w:autoSpaceDE w:val="0"/>
              <w:autoSpaceDN w:val="0"/>
              <w:spacing w:after="0"/>
              <w:rPr>
                <w:sz w:val="22"/>
                <w:szCs w:val="22"/>
              </w:rPr>
            </w:pPr>
            <w:r w:rsidRPr="00D75B4D">
              <w:rPr>
                <w:b/>
                <w:bCs/>
                <w:color w:val="000000"/>
                <w:sz w:val="22"/>
                <w:szCs w:val="22"/>
                <w:highlight w:val="lightGray"/>
              </w:rPr>
              <w:t>M-3-1-05</w:t>
            </w:r>
            <w:r w:rsidRPr="00D75B4D">
              <w:rPr>
                <w:b/>
                <w:bCs/>
                <w:color w:val="000000"/>
                <w:sz w:val="22"/>
                <w:szCs w:val="22"/>
              </w:rPr>
              <w:t xml:space="preserve"> řeší a tvoří úlohy, ve kterých aplikuje a modeluje osvojené početní operace</w:t>
            </w:r>
          </w:p>
          <w:p w:rsidR="00F10AAE" w:rsidRPr="00D75B4D" w:rsidRDefault="00F10AAE" w:rsidP="00874720">
            <w:pPr>
              <w:pStyle w:val="Normlnweb"/>
              <w:autoSpaceDE w:val="0"/>
              <w:autoSpaceDN w:val="0"/>
              <w:spacing w:after="0"/>
              <w:rPr>
                <w:b/>
                <w:bCs/>
                <w:sz w:val="22"/>
                <w:szCs w:val="22"/>
              </w:rPr>
            </w:pPr>
          </w:p>
        </w:tc>
        <w:tc>
          <w:tcPr>
            <w:tcW w:w="3515" w:type="dxa"/>
          </w:tcPr>
          <w:p w:rsidR="00F10AAE" w:rsidRDefault="00F10AAE" w:rsidP="00874720">
            <w:pPr>
              <w:numPr>
                <w:ilvl w:val="0"/>
                <w:numId w:val="37"/>
              </w:numPr>
              <w:jc w:val="both"/>
              <w:rPr>
                <w:b/>
                <w:bCs/>
                <w:sz w:val="22"/>
                <w:szCs w:val="22"/>
              </w:rPr>
            </w:pPr>
            <w:r w:rsidRPr="00653E47">
              <w:rPr>
                <w:b/>
                <w:bCs/>
                <w:sz w:val="22"/>
                <w:szCs w:val="22"/>
              </w:rPr>
              <w:t>Řeší jednoduché slovní úlohy v daném oboru</w:t>
            </w:r>
          </w:p>
          <w:p w:rsidR="00F10AAE" w:rsidRPr="00653E47" w:rsidRDefault="00F10AAE" w:rsidP="00874720">
            <w:pPr>
              <w:ind w:left="360"/>
              <w:jc w:val="both"/>
              <w:rPr>
                <w:b/>
                <w:bCs/>
                <w:sz w:val="22"/>
                <w:szCs w:val="22"/>
              </w:rPr>
            </w:pPr>
            <w:r>
              <w:rPr>
                <w:b/>
                <w:bCs/>
                <w:sz w:val="22"/>
                <w:szCs w:val="22"/>
              </w:rPr>
              <w:t>(sčítání, odčítání, porovnávání, násobení, dělení)</w:t>
            </w:r>
          </w:p>
        </w:tc>
        <w:tc>
          <w:tcPr>
            <w:tcW w:w="3515" w:type="dxa"/>
          </w:tcPr>
          <w:p w:rsidR="00F10AAE" w:rsidRPr="00D75B4D" w:rsidRDefault="00F10AAE" w:rsidP="00874720">
            <w:pPr>
              <w:numPr>
                <w:ilvl w:val="0"/>
                <w:numId w:val="36"/>
              </w:numPr>
              <w:jc w:val="both"/>
              <w:rPr>
                <w:b/>
                <w:bCs/>
                <w:sz w:val="22"/>
                <w:szCs w:val="22"/>
              </w:rPr>
            </w:pPr>
            <w:r>
              <w:rPr>
                <w:b/>
                <w:bCs/>
                <w:sz w:val="22"/>
                <w:szCs w:val="22"/>
              </w:rPr>
              <w:t>Slovní úlohy</w:t>
            </w:r>
          </w:p>
        </w:tc>
      </w:tr>
    </w:tbl>
    <w:p w:rsidR="00F10AAE" w:rsidRDefault="00F10AAE" w:rsidP="00874720">
      <w:pPr>
        <w:pStyle w:val="Normlnweb"/>
        <w:suppressAutoHyphens/>
        <w:spacing w:before="0" w:beforeAutospacing="0" w:after="280"/>
      </w:pPr>
    </w:p>
    <w:p w:rsidR="00F10AAE" w:rsidRDefault="00F10AAE" w:rsidP="00874720">
      <w:pPr>
        <w:rPr>
          <w:b/>
          <w:bCs/>
          <w:sz w:val="28"/>
          <w:szCs w:val="28"/>
        </w:rPr>
      </w:pPr>
      <w:r w:rsidRPr="00874720">
        <w:rPr>
          <w:b/>
          <w:bCs/>
          <w:sz w:val="28"/>
          <w:szCs w:val="28"/>
        </w:rPr>
        <w:t>Závislosti, vztahy a práce s daty:</w:t>
      </w:r>
    </w:p>
    <w:p w:rsidR="00F10AAE" w:rsidRDefault="00F10AAE" w:rsidP="00874720">
      <w:pPr>
        <w:pStyle w:val="Normlnweb"/>
        <w:spacing w:after="0"/>
      </w:pPr>
      <w:r>
        <w:rPr>
          <w:b/>
          <w:bCs/>
          <w:color w:val="000000"/>
        </w:rPr>
        <w:t xml:space="preserve">Učivo </w:t>
      </w:r>
    </w:p>
    <w:p w:rsidR="00F10AAE" w:rsidRDefault="00F10AAE" w:rsidP="00874720">
      <w:pPr>
        <w:pStyle w:val="Normlnweb"/>
        <w:numPr>
          <w:ilvl w:val="0"/>
          <w:numId w:val="36"/>
        </w:numPr>
        <w:spacing w:after="45"/>
      </w:pPr>
      <w:r>
        <w:rPr>
          <w:color w:val="000000"/>
        </w:rPr>
        <w:sym w:font="Symbol" w:char="F020"/>
      </w:r>
      <w:r>
        <w:rPr>
          <w:color w:val="000000"/>
        </w:rPr>
        <w:t xml:space="preserve">závislosti a jejich vlastnosti </w:t>
      </w:r>
    </w:p>
    <w:p w:rsidR="00F10AAE" w:rsidRDefault="00F10AAE" w:rsidP="00874720">
      <w:pPr>
        <w:pStyle w:val="Normlnweb"/>
        <w:numPr>
          <w:ilvl w:val="0"/>
          <w:numId w:val="36"/>
        </w:numPr>
        <w:spacing w:after="0"/>
      </w:pPr>
      <w:r>
        <w:rPr>
          <w:color w:val="000000"/>
        </w:rPr>
        <w:sym w:font="Symbol" w:char="F020"/>
      </w:r>
      <w:r>
        <w:rPr>
          <w:color w:val="000000"/>
        </w:rPr>
        <w:t xml:space="preserve">diagramy, grafy, tabulky </w:t>
      </w:r>
    </w:p>
    <w:p w:rsidR="00F10AAE" w:rsidRPr="00874720" w:rsidRDefault="00F10AAE" w:rsidP="00874720">
      <w:pPr>
        <w:pStyle w:val="Normlnweb"/>
        <w:spacing w:after="0"/>
        <w:ind w:left="36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000"/>
        <w:gridCol w:w="3008"/>
      </w:tblGrid>
      <w:tr w:rsidR="00F10AAE" w:rsidRPr="00D75B4D">
        <w:tc>
          <w:tcPr>
            <w:tcW w:w="3143" w:type="dxa"/>
            <w:shd w:val="clear" w:color="auto" w:fill="E0E0E0"/>
          </w:tcPr>
          <w:p w:rsidR="00F10AAE" w:rsidRPr="00874720" w:rsidRDefault="00F10AAE" w:rsidP="00874720">
            <w:pPr>
              <w:jc w:val="both"/>
              <w:rPr>
                <w:b/>
                <w:bCs/>
                <w:sz w:val="24"/>
                <w:szCs w:val="24"/>
              </w:rPr>
            </w:pPr>
            <w:r w:rsidRPr="00874720">
              <w:rPr>
                <w:b/>
                <w:bCs/>
                <w:sz w:val="24"/>
                <w:szCs w:val="24"/>
              </w:rPr>
              <w:t>Očekávané výstupy</w:t>
            </w:r>
          </w:p>
          <w:p w:rsidR="00F10AAE" w:rsidRPr="00874720" w:rsidRDefault="00F10AAE" w:rsidP="00874720">
            <w:pPr>
              <w:jc w:val="both"/>
              <w:rPr>
                <w:b/>
                <w:bCs/>
                <w:sz w:val="24"/>
                <w:szCs w:val="24"/>
              </w:rPr>
            </w:pPr>
          </w:p>
        </w:tc>
        <w:tc>
          <w:tcPr>
            <w:tcW w:w="3072" w:type="dxa"/>
            <w:shd w:val="clear" w:color="auto" w:fill="E0E0E0"/>
          </w:tcPr>
          <w:p w:rsidR="00F10AAE" w:rsidRPr="00874720" w:rsidRDefault="00F10AAE" w:rsidP="00874720">
            <w:pPr>
              <w:jc w:val="both"/>
              <w:rPr>
                <w:b/>
                <w:bCs/>
                <w:sz w:val="24"/>
                <w:szCs w:val="24"/>
              </w:rPr>
            </w:pPr>
            <w:r w:rsidRPr="00874720">
              <w:rPr>
                <w:b/>
                <w:bCs/>
                <w:sz w:val="24"/>
                <w:szCs w:val="24"/>
              </w:rPr>
              <w:t>Školní výstupy</w:t>
            </w:r>
          </w:p>
        </w:tc>
        <w:tc>
          <w:tcPr>
            <w:tcW w:w="3073" w:type="dxa"/>
            <w:shd w:val="clear" w:color="auto" w:fill="E0E0E0"/>
          </w:tcPr>
          <w:p w:rsidR="00F10AAE" w:rsidRPr="00874720" w:rsidRDefault="00F10AAE" w:rsidP="00874720">
            <w:pPr>
              <w:jc w:val="both"/>
              <w:rPr>
                <w:b/>
                <w:bCs/>
                <w:sz w:val="24"/>
                <w:szCs w:val="24"/>
              </w:rPr>
            </w:pPr>
            <w:r w:rsidRPr="00874720">
              <w:rPr>
                <w:b/>
                <w:bCs/>
                <w:sz w:val="24"/>
                <w:szCs w:val="24"/>
              </w:rPr>
              <w:t>Obsah učiva</w:t>
            </w:r>
          </w:p>
        </w:tc>
      </w:tr>
      <w:tr w:rsidR="00F10AAE" w:rsidRPr="00D75B4D">
        <w:tc>
          <w:tcPr>
            <w:tcW w:w="3143" w:type="dxa"/>
          </w:tcPr>
          <w:p w:rsidR="00F10AAE" w:rsidRPr="00D75B4D" w:rsidRDefault="00F10AAE" w:rsidP="00874720">
            <w:pPr>
              <w:pStyle w:val="Normlnweb"/>
              <w:autoSpaceDE w:val="0"/>
              <w:autoSpaceDN w:val="0"/>
              <w:spacing w:after="0"/>
              <w:rPr>
                <w:sz w:val="22"/>
                <w:szCs w:val="22"/>
              </w:rPr>
            </w:pPr>
            <w:r w:rsidRPr="00D75B4D">
              <w:rPr>
                <w:b/>
                <w:bCs/>
                <w:color w:val="000000"/>
                <w:sz w:val="22"/>
                <w:szCs w:val="22"/>
                <w:highlight w:val="lightGray"/>
              </w:rPr>
              <w:t>M-3-2-01</w:t>
            </w:r>
            <w:r w:rsidRPr="00D75B4D">
              <w:rPr>
                <w:b/>
                <w:bCs/>
                <w:color w:val="000000"/>
                <w:sz w:val="22"/>
                <w:szCs w:val="22"/>
              </w:rPr>
              <w:t xml:space="preserve"> orientuje se v čase, provádí jednoduché převody jednotek času </w:t>
            </w:r>
          </w:p>
          <w:p w:rsidR="00F10AAE" w:rsidRPr="00D75B4D" w:rsidRDefault="00F10AAE" w:rsidP="00874720">
            <w:pPr>
              <w:pStyle w:val="Normlnweb"/>
              <w:autoSpaceDE w:val="0"/>
              <w:autoSpaceDN w:val="0"/>
              <w:spacing w:after="0"/>
              <w:rPr>
                <w:sz w:val="22"/>
                <w:szCs w:val="22"/>
              </w:rPr>
            </w:pPr>
          </w:p>
        </w:tc>
        <w:tc>
          <w:tcPr>
            <w:tcW w:w="3072" w:type="dxa"/>
          </w:tcPr>
          <w:p w:rsidR="00F10AAE" w:rsidRPr="00D75B4D" w:rsidRDefault="00F10AAE" w:rsidP="00874720">
            <w:pPr>
              <w:numPr>
                <w:ilvl w:val="0"/>
                <w:numId w:val="26"/>
              </w:numPr>
              <w:rPr>
                <w:b/>
                <w:bCs/>
                <w:sz w:val="22"/>
                <w:szCs w:val="22"/>
              </w:rPr>
            </w:pPr>
            <w:r>
              <w:rPr>
                <w:b/>
                <w:bCs/>
                <w:sz w:val="22"/>
                <w:szCs w:val="22"/>
              </w:rPr>
              <w:t>Orientuje se v čase</w:t>
            </w:r>
          </w:p>
        </w:tc>
        <w:tc>
          <w:tcPr>
            <w:tcW w:w="3073" w:type="dxa"/>
          </w:tcPr>
          <w:p w:rsidR="00F10AAE" w:rsidRDefault="00F10AAE" w:rsidP="00874720">
            <w:pPr>
              <w:numPr>
                <w:ilvl w:val="0"/>
                <w:numId w:val="25"/>
              </w:numPr>
              <w:rPr>
                <w:b/>
                <w:bCs/>
                <w:sz w:val="22"/>
                <w:szCs w:val="22"/>
              </w:rPr>
            </w:pPr>
            <w:r>
              <w:rPr>
                <w:b/>
                <w:bCs/>
                <w:sz w:val="22"/>
                <w:szCs w:val="22"/>
              </w:rPr>
              <w:t>Den, týden, měsíc, rok</w:t>
            </w:r>
          </w:p>
          <w:p w:rsidR="00F10AAE" w:rsidRDefault="00F10AAE" w:rsidP="00874720">
            <w:pPr>
              <w:numPr>
                <w:ilvl w:val="0"/>
                <w:numId w:val="25"/>
              </w:numPr>
              <w:rPr>
                <w:b/>
                <w:bCs/>
                <w:sz w:val="22"/>
                <w:szCs w:val="22"/>
              </w:rPr>
            </w:pPr>
            <w:r>
              <w:rPr>
                <w:b/>
                <w:bCs/>
                <w:sz w:val="22"/>
                <w:szCs w:val="22"/>
              </w:rPr>
              <w:t>Hodina, minuta</w:t>
            </w:r>
          </w:p>
          <w:p w:rsidR="00F10AAE" w:rsidRPr="00D75B4D" w:rsidRDefault="00F10AAE" w:rsidP="00874720">
            <w:pPr>
              <w:numPr>
                <w:ilvl w:val="0"/>
                <w:numId w:val="25"/>
              </w:numPr>
              <w:rPr>
                <w:b/>
                <w:bCs/>
                <w:sz w:val="22"/>
                <w:szCs w:val="22"/>
              </w:rPr>
            </w:pPr>
            <w:r>
              <w:rPr>
                <w:b/>
                <w:bCs/>
                <w:sz w:val="22"/>
                <w:szCs w:val="22"/>
              </w:rPr>
              <w:t xml:space="preserve">Digitální čas </w:t>
            </w:r>
          </w:p>
        </w:tc>
      </w:tr>
      <w:tr w:rsidR="00F10AAE" w:rsidRPr="00D75B4D">
        <w:tc>
          <w:tcPr>
            <w:tcW w:w="3143" w:type="dxa"/>
          </w:tcPr>
          <w:p w:rsidR="00F10AAE" w:rsidRPr="00D75B4D" w:rsidRDefault="00F10AAE" w:rsidP="00874720">
            <w:pPr>
              <w:pStyle w:val="Normlnweb"/>
              <w:autoSpaceDE w:val="0"/>
              <w:autoSpaceDN w:val="0"/>
              <w:spacing w:after="0"/>
              <w:rPr>
                <w:sz w:val="22"/>
                <w:szCs w:val="22"/>
              </w:rPr>
            </w:pPr>
            <w:r w:rsidRPr="00D75B4D">
              <w:rPr>
                <w:b/>
                <w:bCs/>
                <w:color w:val="000000"/>
                <w:sz w:val="22"/>
                <w:szCs w:val="22"/>
                <w:highlight w:val="lightGray"/>
              </w:rPr>
              <w:lastRenderedPageBreak/>
              <w:t>M-3-2-02</w:t>
            </w:r>
            <w:r w:rsidRPr="00D75B4D">
              <w:rPr>
                <w:b/>
                <w:bCs/>
                <w:color w:val="000000"/>
                <w:sz w:val="22"/>
                <w:szCs w:val="22"/>
              </w:rPr>
              <w:t xml:space="preserve"> popisuje jednoduché závislosti z praktického života </w:t>
            </w:r>
          </w:p>
          <w:p w:rsidR="00F10AAE" w:rsidRPr="00D75B4D" w:rsidRDefault="00F10AAE" w:rsidP="00874720">
            <w:pPr>
              <w:pStyle w:val="Normlnweb"/>
              <w:autoSpaceDE w:val="0"/>
              <w:autoSpaceDN w:val="0"/>
              <w:spacing w:after="0"/>
              <w:rPr>
                <w:sz w:val="22"/>
                <w:szCs w:val="22"/>
              </w:rPr>
            </w:pPr>
          </w:p>
        </w:tc>
        <w:tc>
          <w:tcPr>
            <w:tcW w:w="3072" w:type="dxa"/>
          </w:tcPr>
          <w:p w:rsidR="00F10AAE" w:rsidRPr="00D75B4D" w:rsidRDefault="00F10AAE" w:rsidP="00874720">
            <w:pPr>
              <w:ind w:left="360"/>
              <w:rPr>
                <w:b/>
                <w:bCs/>
                <w:sz w:val="22"/>
                <w:szCs w:val="22"/>
              </w:rPr>
            </w:pPr>
          </w:p>
        </w:tc>
        <w:tc>
          <w:tcPr>
            <w:tcW w:w="3073" w:type="dxa"/>
          </w:tcPr>
          <w:p w:rsidR="00F10AAE" w:rsidRPr="00D75B4D" w:rsidRDefault="00F10AAE" w:rsidP="00874720">
            <w:pPr>
              <w:ind w:left="360"/>
              <w:rPr>
                <w:b/>
                <w:bCs/>
                <w:sz w:val="22"/>
                <w:szCs w:val="22"/>
              </w:rPr>
            </w:pPr>
          </w:p>
        </w:tc>
      </w:tr>
      <w:tr w:rsidR="00F10AAE">
        <w:tc>
          <w:tcPr>
            <w:tcW w:w="3143" w:type="dxa"/>
          </w:tcPr>
          <w:p w:rsidR="00F10AAE" w:rsidRPr="00D75B4D" w:rsidRDefault="00F10AAE" w:rsidP="00874720">
            <w:pPr>
              <w:pStyle w:val="Normlnweb"/>
              <w:autoSpaceDE w:val="0"/>
              <w:autoSpaceDN w:val="0"/>
              <w:spacing w:after="0"/>
              <w:rPr>
                <w:sz w:val="22"/>
                <w:szCs w:val="22"/>
              </w:rPr>
            </w:pPr>
            <w:r w:rsidRPr="00D75B4D">
              <w:rPr>
                <w:b/>
                <w:bCs/>
                <w:color w:val="000000"/>
                <w:sz w:val="22"/>
                <w:szCs w:val="22"/>
                <w:highlight w:val="lightGray"/>
              </w:rPr>
              <w:t>M-3-2-03</w:t>
            </w:r>
            <w:r w:rsidRPr="00D75B4D">
              <w:rPr>
                <w:b/>
                <w:bCs/>
                <w:color w:val="000000"/>
                <w:sz w:val="22"/>
                <w:szCs w:val="22"/>
              </w:rPr>
              <w:t xml:space="preserve"> doplňuje tabulky, schémata, posloupnosti čísel</w:t>
            </w:r>
          </w:p>
          <w:p w:rsidR="00F10AAE" w:rsidRPr="00D75B4D" w:rsidRDefault="00F10AAE" w:rsidP="00874720">
            <w:pPr>
              <w:pStyle w:val="Normlnweb"/>
              <w:autoSpaceDE w:val="0"/>
              <w:autoSpaceDN w:val="0"/>
              <w:spacing w:after="0"/>
              <w:rPr>
                <w:sz w:val="22"/>
                <w:szCs w:val="22"/>
              </w:rPr>
            </w:pPr>
          </w:p>
        </w:tc>
        <w:tc>
          <w:tcPr>
            <w:tcW w:w="3072" w:type="dxa"/>
          </w:tcPr>
          <w:p w:rsidR="00F10AAE" w:rsidRDefault="00F10AAE" w:rsidP="00874720">
            <w:pPr>
              <w:pStyle w:val="Normlnweb"/>
              <w:numPr>
                <w:ilvl w:val="0"/>
                <w:numId w:val="25"/>
              </w:numPr>
              <w:spacing w:after="0"/>
              <w:rPr>
                <w:b/>
                <w:bCs/>
                <w:sz w:val="22"/>
                <w:szCs w:val="22"/>
              </w:rPr>
            </w:pPr>
            <w:r>
              <w:rPr>
                <w:b/>
                <w:bCs/>
                <w:sz w:val="22"/>
                <w:szCs w:val="22"/>
              </w:rPr>
              <w:t>Orientuje se na číselné ose</w:t>
            </w:r>
          </w:p>
          <w:p w:rsidR="00F10AAE" w:rsidRDefault="00F10AAE" w:rsidP="00874720">
            <w:pPr>
              <w:pStyle w:val="Normlnweb"/>
              <w:numPr>
                <w:ilvl w:val="0"/>
                <w:numId w:val="25"/>
              </w:numPr>
              <w:spacing w:after="0"/>
              <w:rPr>
                <w:b/>
                <w:bCs/>
                <w:sz w:val="22"/>
                <w:szCs w:val="22"/>
              </w:rPr>
            </w:pPr>
            <w:r>
              <w:rPr>
                <w:b/>
                <w:bCs/>
                <w:sz w:val="22"/>
                <w:szCs w:val="22"/>
              </w:rPr>
              <w:t>Počítá po desítkách v oboru do 100</w:t>
            </w:r>
          </w:p>
          <w:p w:rsidR="00F10AAE" w:rsidRDefault="00F10AAE" w:rsidP="00874720">
            <w:pPr>
              <w:pStyle w:val="Normlnweb"/>
              <w:numPr>
                <w:ilvl w:val="0"/>
                <w:numId w:val="25"/>
              </w:numPr>
              <w:spacing w:after="0"/>
              <w:rPr>
                <w:b/>
                <w:bCs/>
                <w:sz w:val="22"/>
                <w:szCs w:val="22"/>
              </w:rPr>
            </w:pPr>
            <w:r>
              <w:rPr>
                <w:b/>
                <w:bCs/>
                <w:sz w:val="22"/>
                <w:szCs w:val="22"/>
              </w:rPr>
              <w:t>Dokáže vyjmenovat danou řadu násobků (1 až 5)</w:t>
            </w:r>
          </w:p>
          <w:p w:rsidR="00F10AAE" w:rsidRDefault="00F10AAE" w:rsidP="00874720">
            <w:pPr>
              <w:pStyle w:val="Normlnweb"/>
              <w:numPr>
                <w:ilvl w:val="0"/>
                <w:numId w:val="25"/>
              </w:numPr>
              <w:spacing w:after="0"/>
              <w:rPr>
                <w:b/>
                <w:bCs/>
                <w:sz w:val="22"/>
                <w:szCs w:val="22"/>
              </w:rPr>
            </w:pPr>
            <w:r>
              <w:rPr>
                <w:b/>
                <w:bCs/>
                <w:sz w:val="22"/>
                <w:szCs w:val="22"/>
              </w:rPr>
              <w:t xml:space="preserve">Orientuje se v tabulce (řádek – sloupec) </w:t>
            </w:r>
          </w:p>
          <w:p w:rsidR="00F10AAE" w:rsidRPr="009F53ED" w:rsidRDefault="00F10AAE" w:rsidP="00874720">
            <w:pPr>
              <w:pStyle w:val="Normlnweb"/>
              <w:numPr>
                <w:ilvl w:val="0"/>
                <w:numId w:val="25"/>
              </w:numPr>
              <w:spacing w:after="0"/>
              <w:rPr>
                <w:b/>
                <w:bCs/>
                <w:sz w:val="22"/>
                <w:szCs w:val="22"/>
              </w:rPr>
            </w:pPr>
            <w:r>
              <w:rPr>
                <w:b/>
                <w:bCs/>
                <w:sz w:val="22"/>
                <w:szCs w:val="22"/>
              </w:rPr>
              <w:t>Znázorňuje ve čtvercové síti</w:t>
            </w:r>
          </w:p>
        </w:tc>
        <w:tc>
          <w:tcPr>
            <w:tcW w:w="3073" w:type="dxa"/>
          </w:tcPr>
          <w:p w:rsidR="00F10AAE" w:rsidRDefault="00F10AAE" w:rsidP="00874720">
            <w:pPr>
              <w:numPr>
                <w:ilvl w:val="0"/>
                <w:numId w:val="25"/>
              </w:numPr>
              <w:jc w:val="both"/>
              <w:rPr>
                <w:b/>
                <w:bCs/>
                <w:sz w:val="22"/>
                <w:szCs w:val="22"/>
              </w:rPr>
            </w:pPr>
            <w:r>
              <w:rPr>
                <w:b/>
                <w:bCs/>
                <w:sz w:val="22"/>
                <w:szCs w:val="22"/>
              </w:rPr>
              <w:t>Číselná osa</w:t>
            </w:r>
          </w:p>
          <w:p w:rsidR="00F10AAE" w:rsidRDefault="00F10AAE" w:rsidP="00874720">
            <w:pPr>
              <w:jc w:val="both"/>
              <w:rPr>
                <w:b/>
                <w:bCs/>
                <w:sz w:val="22"/>
                <w:szCs w:val="22"/>
              </w:rPr>
            </w:pPr>
          </w:p>
          <w:p w:rsidR="00F10AAE" w:rsidRDefault="00F10AAE" w:rsidP="00874720">
            <w:pPr>
              <w:jc w:val="both"/>
              <w:rPr>
                <w:b/>
                <w:bCs/>
                <w:sz w:val="22"/>
                <w:szCs w:val="22"/>
              </w:rPr>
            </w:pPr>
          </w:p>
          <w:p w:rsidR="00F10AAE" w:rsidRDefault="00F10AAE" w:rsidP="00874720">
            <w:pPr>
              <w:numPr>
                <w:ilvl w:val="0"/>
                <w:numId w:val="25"/>
              </w:numPr>
              <w:jc w:val="both"/>
              <w:rPr>
                <w:b/>
                <w:bCs/>
                <w:sz w:val="22"/>
                <w:szCs w:val="22"/>
              </w:rPr>
            </w:pPr>
            <w:r>
              <w:rPr>
                <w:b/>
                <w:bCs/>
                <w:sz w:val="22"/>
                <w:szCs w:val="22"/>
              </w:rPr>
              <w:t>Násobky čísel 1 až 5</w:t>
            </w:r>
          </w:p>
          <w:p w:rsidR="00F10AAE" w:rsidRDefault="00F10AAE" w:rsidP="00874720">
            <w:pPr>
              <w:jc w:val="both"/>
              <w:rPr>
                <w:b/>
                <w:bCs/>
                <w:sz w:val="22"/>
                <w:szCs w:val="22"/>
              </w:rPr>
            </w:pPr>
          </w:p>
          <w:p w:rsidR="00F10AAE" w:rsidRDefault="00F10AAE" w:rsidP="00874720">
            <w:pPr>
              <w:numPr>
                <w:ilvl w:val="0"/>
                <w:numId w:val="25"/>
              </w:numPr>
              <w:jc w:val="both"/>
              <w:rPr>
                <w:b/>
                <w:bCs/>
                <w:sz w:val="22"/>
                <w:szCs w:val="22"/>
              </w:rPr>
            </w:pPr>
            <w:r>
              <w:rPr>
                <w:b/>
                <w:bCs/>
                <w:sz w:val="22"/>
                <w:szCs w:val="22"/>
              </w:rPr>
              <w:t>Matematické operace</w:t>
            </w:r>
          </w:p>
          <w:p w:rsidR="00F10AAE" w:rsidRDefault="00F10AAE" w:rsidP="00874720">
            <w:pPr>
              <w:pStyle w:val="Odstavecseseznamem"/>
              <w:rPr>
                <w:b/>
                <w:bCs/>
                <w:sz w:val="22"/>
                <w:szCs w:val="22"/>
              </w:rPr>
            </w:pPr>
          </w:p>
          <w:p w:rsidR="00F10AAE" w:rsidRDefault="00F10AAE" w:rsidP="00874720">
            <w:pPr>
              <w:pStyle w:val="Odstavecseseznamem"/>
              <w:numPr>
                <w:ilvl w:val="0"/>
                <w:numId w:val="25"/>
              </w:numPr>
              <w:autoSpaceDE/>
              <w:autoSpaceDN/>
              <w:rPr>
                <w:b/>
                <w:bCs/>
                <w:sz w:val="22"/>
                <w:szCs w:val="22"/>
              </w:rPr>
            </w:pPr>
            <w:r>
              <w:rPr>
                <w:b/>
                <w:bCs/>
                <w:sz w:val="22"/>
                <w:szCs w:val="22"/>
              </w:rPr>
              <w:t>Násobení a dělení</w:t>
            </w:r>
          </w:p>
          <w:p w:rsidR="00F10AAE" w:rsidRPr="00D75B4D" w:rsidRDefault="00F10AAE" w:rsidP="00874720">
            <w:pPr>
              <w:ind w:left="360"/>
              <w:jc w:val="both"/>
              <w:rPr>
                <w:b/>
                <w:bCs/>
                <w:sz w:val="22"/>
                <w:szCs w:val="22"/>
              </w:rPr>
            </w:pPr>
          </w:p>
        </w:tc>
      </w:tr>
    </w:tbl>
    <w:p w:rsidR="00F10AAE" w:rsidRDefault="00F10AAE" w:rsidP="00874720">
      <w:pPr>
        <w:pStyle w:val="Normlnweb"/>
        <w:spacing w:after="0"/>
      </w:pPr>
    </w:p>
    <w:p w:rsidR="00F10AAE" w:rsidRDefault="00F10AAE" w:rsidP="00874720">
      <w:pPr>
        <w:rPr>
          <w:b/>
          <w:bCs/>
          <w:sz w:val="28"/>
          <w:szCs w:val="28"/>
        </w:rPr>
      </w:pPr>
      <w:r>
        <w:rPr>
          <w:b/>
          <w:bCs/>
          <w:sz w:val="28"/>
          <w:szCs w:val="28"/>
        </w:rPr>
        <w:t>Geometrie v rovině a v prostoru:</w:t>
      </w:r>
    </w:p>
    <w:p w:rsidR="00F10AAE" w:rsidRDefault="00F10AAE" w:rsidP="00874720">
      <w:pPr>
        <w:pStyle w:val="Normlnweb"/>
        <w:spacing w:after="0"/>
      </w:pPr>
      <w:r>
        <w:rPr>
          <w:b/>
          <w:bCs/>
          <w:color w:val="000000"/>
        </w:rPr>
        <w:t xml:space="preserve">Učivo </w:t>
      </w:r>
    </w:p>
    <w:p w:rsidR="00F10AAE" w:rsidRDefault="00F10AAE" w:rsidP="00874720">
      <w:pPr>
        <w:pStyle w:val="Normlnweb"/>
        <w:numPr>
          <w:ilvl w:val="0"/>
          <w:numId w:val="25"/>
        </w:numPr>
        <w:spacing w:after="51"/>
      </w:pPr>
      <w:r>
        <w:rPr>
          <w:color w:val="000000"/>
        </w:rPr>
        <w:sym w:font="Symbol" w:char="F020"/>
      </w:r>
      <w:r>
        <w:rPr>
          <w:b/>
          <w:bCs/>
          <w:color w:val="000000"/>
        </w:rPr>
        <w:t xml:space="preserve">základní útvary v rovině </w:t>
      </w:r>
      <w:r>
        <w:rPr>
          <w:color w:val="000000"/>
        </w:rPr>
        <w:t xml:space="preserve">– lomená čára, přímka, polopřímka, úsečka, čtverec, kružnice, obdélník, trojúhelník, kruh, čtyřúhelník, mnohoúhelník </w:t>
      </w:r>
    </w:p>
    <w:p w:rsidR="00F10AAE" w:rsidRDefault="00F10AAE" w:rsidP="00874720">
      <w:pPr>
        <w:pStyle w:val="Normlnweb"/>
        <w:numPr>
          <w:ilvl w:val="0"/>
          <w:numId w:val="25"/>
        </w:numPr>
        <w:spacing w:after="51"/>
      </w:pPr>
      <w:r>
        <w:rPr>
          <w:color w:val="000000"/>
        </w:rPr>
        <w:sym w:font="Symbol" w:char="F020"/>
      </w:r>
      <w:r>
        <w:rPr>
          <w:b/>
          <w:bCs/>
          <w:color w:val="000000"/>
        </w:rPr>
        <w:t xml:space="preserve">základní útvary v prostoru </w:t>
      </w:r>
      <w:r>
        <w:rPr>
          <w:color w:val="000000"/>
        </w:rPr>
        <w:t xml:space="preserve">– kvádr, krychle, jehlan, koule, kužel, válec </w:t>
      </w:r>
    </w:p>
    <w:p w:rsidR="00F10AAE" w:rsidRDefault="00F10AAE" w:rsidP="00874720">
      <w:pPr>
        <w:pStyle w:val="Normlnweb"/>
        <w:numPr>
          <w:ilvl w:val="0"/>
          <w:numId w:val="25"/>
        </w:numPr>
        <w:spacing w:after="51"/>
      </w:pPr>
      <w:r>
        <w:rPr>
          <w:color w:val="000000"/>
        </w:rPr>
        <w:sym w:font="Symbol" w:char="F020"/>
      </w:r>
      <w:r>
        <w:rPr>
          <w:color w:val="000000"/>
        </w:rPr>
        <w:t>délka úsečky; jednotky délky a jejich převod</w:t>
      </w:r>
    </w:p>
    <w:p w:rsidR="00F10AAE" w:rsidRPr="00874720" w:rsidRDefault="00F10AAE" w:rsidP="00874720">
      <w:pPr>
        <w:pStyle w:val="Normlnweb"/>
        <w:numPr>
          <w:ilvl w:val="0"/>
          <w:numId w:val="25"/>
        </w:numPr>
        <w:spacing w:after="0"/>
      </w:pPr>
      <w:r>
        <w:rPr>
          <w:color w:val="000000"/>
        </w:rPr>
        <w:sym w:font="Symbol" w:char="F020"/>
      </w:r>
      <w:r>
        <w:rPr>
          <w:color w:val="000000"/>
        </w:rPr>
        <w:t xml:space="preserve">osově souměrné útvary </w:t>
      </w:r>
    </w:p>
    <w:p w:rsidR="00F10AAE" w:rsidRPr="00874720" w:rsidRDefault="00F10AAE" w:rsidP="00874720">
      <w:pPr>
        <w:pStyle w:val="Normlnweb"/>
        <w:spacing w:after="0"/>
      </w:pP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021"/>
        <w:gridCol w:w="3146"/>
      </w:tblGrid>
      <w:tr w:rsidR="00F10AAE" w:rsidRPr="00D75B4D">
        <w:tc>
          <w:tcPr>
            <w:tcW w:w="3189" w:type="dxa"/>
            <w:shd w:val="clear" w:color="auto" w:fill="E0E0E0"/>
          </w:tcPr>
          <w:p w:rsidR="00F10AAE" w:rsidRPr="00874720" w:rsidRDefault="00F10AAE" w:rsidP="00874720">
            <w:pPr>
              <w:jc w:val="both"/>
              <w:rPr>
                <w:b/>
                <w:bCs/>
                <w:sz w:val="24"/>
                <w:szCs w:val="24"/>
              </w:rPr>
            </w:pPr>
            <w:r w:rsidRPr="00874720">
              <w:rPr>
                <w:b/>
                <w:bCs/>
                <w:sz w:val="24"/>
                <w:szCs w:val="24"/>
              </w:rPr>
              <w:t>Očekávané výstupy</w:t>
            </w:r>
          </w:p>
          <w:p w:rsidR="00F10AAE" w:rsidRPr="00874720" w:rsidRDefault="00F10AAE" w:rsidP="00874720">
            <w:pPr>
              <w:jc w:val="both"/>
              <w:rPr>
                <w:b/>
                <w:bCs/>
                <w:sz w:val="24"/>
                <w:szCs w:val="24"/>
              </w:rPr>
            </w:pPr>
          </w:p>
        </w:tc>
        <w:tc>
          <w:tcPr>
            <w:tcW w:w="3021" w:type="dxa"/>
            <w:shd w:val="clear" w:color="auto" w:fill="E0E0E0"/>
          </w:tcPr>
          <w:p w:rsidR="00F10AAE" w:rsidRPr="00874720" w:rsidRDefault="00F10AAE" w:rsidP="00874720">
            <w:pPr>
              <w:jc w:val="both"/>
              <w:rPr>
                <w:b/>
                <w:bCs/>
                <w:sz w:val="24"/>
                <w:szCs w:val="24"/>
              </w:rPr>
            </w:pPr>
            <w:r w:rsidRPr="00874720">
              <w:rPr>
                <w:b/>
                <w:bCs/>
                <w:sz w:val="24"/>
                <w:szCs w:val="24"/>
              </w:rPr>
              <w:t>Školní výstupy</w:t>
            </w:r>
          </w:p>
        </w:tc>
        <w:tc>
          <w:tcPr>
            <w:tcW w:w="3146" w:type="dxa"/>
            <w:shd w:val="clear" w:color="auto" w:fill="E0E0E0"/>
          </w:tcPr>
          <w:p w:rsidR="00F10AAE" w:rsidRPr="00874720" w:rsidRDefault="00F10AAE" w:rsidP="00874720">
            <w:pPr>
              <w:jc w:val="both"/>
              <w:rPr>
                <w:b/>
                <w:bCs/>
                <w:sz w:val="24"/>
                <w:szCs w:val="24"/>
              </w:rPr>
            </w:pPr>
            <w:r w:rsidRPr="00874720">
              <w:rPr>
                <w:b/>
                <w:bCs/>
                <w:sz w:val="24"/>
                <w:szCs w:val="24"/>
              </w:rPr>
              <w:t>Obsah učiva</w:t>
            </w:r>
          </w:p>
        </w:tc>
      </w:tr>
      <w:tr w:rsidR="00F10AAE" w:rsidRPr="00D75B4D">
        <w:tc>
          <w:tcPr>
            <w:tcW w:w="3189" w:type="dxa"/>
          </w:tcPr>
          <w:p w:rsidR="00F10AAE" w:rsidRPr="00D75B4D" w:rsidRDefault="00F10AAE" w:rsidP="00874720">
            <w:pPr>
              <w:pStyle w:val="Normlnweb"/>
              <w:autoSpaceDE w:val="0"/>
              <w:autoSpaceDN w:val="0"/>
              <w:spacing w:after="0"/>
              <w:rPr>
                <w:sz w:val="22"/>
                <w:szCs w:val="22"/>
              </w:rPr>
            </w:pPr>
            <w:r w:rsidRPr="00D75B4D">
              <w:rPr>
                <w:b/>
                <w:bCs/>
                <w:color w:val="000000"/>
                <w:sz w:val="22"/>
                <w:szCs w:val="22"/>
                <w:highlight w:val="lightGray"/>
              </w:rPr>
              <w:t>M-3-3-01</w:t>
            </w:r>
            <w:r w:rsidRPr="00D75B4D">
              <w:rPr>
                <w:b/>
                <w:bCs/>
                <w:color w:val="000000"/>
                <w:sz w:val="22"/>
                <w:szCs w:val="22"/>
              </w:rPr>
              <w:t xml:space="preserve"> rozezná, pojmenuje, vymodeluje a popíše základní rovinné útvary a jednoduchá tělesa; nachází v realitě jejich reprezentaci </w:t>
            </w:r>
          </w:p>
          <w:p w:rsidR="00F10AAE" w:rsidRPr="00D75B4D" w:rsidRDefault="00F10AAE" w:rsidP="00874720">
            <w:pPr>
              <w:pStyle w:val="Normlnweb"/>
              <w:autoSpaceDE w:val="0"/>
              <w:autoSpaceDN w:val="0"/>
              <w:spacing w:after="0"/>
              <w:rPr>
                <w:sz w:val="22"/>
                <w:szCs w:val="22"/>
              </w:rPr>
            </w:pPr>
          </w:p>
        </w:tc>
        <w:tc>
          <w:tcPr>
            <w:tcW w:w="3021" w:type="dxa"/>
          </w:tcPr>
          <w:p w:rsidR="00F10AAE" w:rsidRDefault="00F10AAE" w:rsidP="00874720">
            <w:pPr>
              <w:numPr>
                <w:ilvl w:val="0"/>
                <w:numId w:val="26"/>
              </w:numPr>
              <w:rPr>
                <w:b/>
                <w:bCs/>
                <w:sz w:val="22"/>
                <w:szCs w:val="22"/>
              </w:rPr>
            </w:pPr>
            <w:r>
              <w:rPr>
                <w:b/>
                <w:bCs/>
                <w:sz w:val="22"/>
                <w:szCs w:val="22"/>
              </w:rPr>
              <w:t>Rozliší geometrické tvary a tělesa</w:t>
            </w:r>
          </w:p>
          <w:p w:rsidR="00F10AAE" w:rsidRPr="00D75B4D" w:rsidRDefault="00F10AAE" w:rsidP="00874720">
            <w:pPr>
              <w:numPr>
                <w:ilvl w:val="0"/>
                <w:numId w:val="26"/>
              </w:numPr>
              <w:rPr>
                <w:b/>
                <w:bCs/>
                <w:sz w:val="22"/>
                <w:szCs w:val="22"/>
              </w:rPr>
            </w:pPr>
            <w:r>
              <w:rPr>
                <w:b/>
                <w:bCs/>
                <w:sz w:val="22"/>
                <w:szCs w:val="22"/>
              </w:rPr>
              <w:t>Modeluje geometrické tvary a tělesa, nachází je v reálném životě</w:t>
            </w:r>
          </w:p>
        </w:tc>
        <w:tc>
          <w:tcPr>
            <w:tcW w:w="3146" w:type="dxa"/>
          </w:tcPr>
          <w:p w:rsidR="00F10AAE" w:rsidRPr="00D75B4D" w:rsidRDefault="00F10AAE" w:rsidP="00874720">
            <w:pPr>
              <w:numPr>
                <w:ilvl w:val="0"/>
                <w:numId w:val="25"/>
              </w:numPr>
              <w:rPr>
                <w:b/>
                <w:bCs/>
                <w:sz w:val="22"/>
                <w:szCs w:val="22"/>
              </w:rPr>
            </w:pPr>
            <w:r>
              <w:rPr>
                <w:b/>
                <w:bCs/>
                <w:sz w:val="22"/>
                <w:szCs w:val="22"/>
              </w:rPr>
              <w:t>Geometrické tvary a tělesa</w:t>
            </w:r>
          </w:p>
        </w:tc>
      </w:tr>
      <w:tr w:rsidR="00F10AAE" w:rsidRPr="00D75B4D">
        <w:tc>
          <w:tcPr>
            <w:tcW w:w="3189" w:type="dxa"/>
          </w:tcPr>
          <w:p w:rsidR="00F10AAE" w:rsidRPr="00D75B4D" w:rsidRDefault="00F10AAE" w:rsidP="00874720">
            <w:pPr>
              <w:pStyle w:val="Normlnweb"/>
              <w:autoSpaceDE w:val="0"/>
              <w:autoSpaceDN w:val="0"/>
              <w:spacing w:after="0"/>
              <w:rPr>
                <w:sz w:val="22"/>
                <w:szCs w:val="22"/>
              </w:rPr>
            </w:pPr>
            <w:r w:rsidRPr="00D75B4D">
              <w:rPr>
                <w:b/>
                <w:bCs/>
                <w:color w:val="000000"/>
                <w:sz w:val="22"/>
                <w:szCs w:val="22"/>
                <w:highlight w:val="lightGray"/>
              </w:rPr>
              <w:t>M-3-3-02</w:t>
            </w:r>
            <w:r w:rsidRPr="00D75B4D">
              <w:rPr>
                <w:b/>
                <w:bCs/>
                <w:color w:val="000000"/>
                <w:sz w:val="22"/>
                <w:szCs w:val="22"/>
              </w:rPr>
              <w:t xml:space="preserve"> porovnává velikost útvarů, měří a odhaduje délku úsečky </w:t>
            </w:r>
          </w:p>
          <w:p w:rsidR="00F10AAE" w:rsidRPr="00D75B4D" w:rsidRDefault="00F10AAE" w:rsidP="00874720">
            <w:pPr>
              <w:pStyle w:val="Normlnweb"/>
              <w:autoSpaceDE w:val="0"/>
              <w:autoSpaceDN w:val="0"/>
              <w:spacing w:after="0"/>
              <w:rPr>
                <w:sz w:val="22"/>
                <w:szCs w:val="22"/>
              </w:rPr>
            </w:pPr>
          </w:p>
        </w:tc>
        <w:tc>
          <w:tcPr>
            <w:tcW w:w="3021" w:type="dxa"/>
          </w:tcPr>
          <w:p w:rsidR="00F10AAE" w:rsidRDefault="00F10AAE" w:rsidP="00874720">
            <w:pPr>
              <w:numPr>
                <w:ilvl w:val="0"/>
                <w:numId w:val="34"/>
              </w:numPr>
              <w:rPr>
                <w:b/>
                <w:bCs/>
                <w:sz w:val="22"/>
                <w:szCs w:val="22"/>
              </w:rPr>
            </w:pPr>
            <w:r>
              <w:rPr>
                <w:b/>
                <w:bCs/>
                <w:sz w:val="22"/>
                <w:szCs w:val="22"/>
              </w:rPr>
              <w:t>Modeluje a znázorňuje bod, úsečku, přímku</w:t>
            </w:r>
          </w:p>
          <w:p w:rsidR="00F10AAE" w:rsidRDefault="00F10AAE" w:rsidP="00874720">
            <w:pPr>
              <w:numPr>
                <w:ilvl w:val="0"/>
                <w:numId w:val="34"/>
              </w:numPr>
              <w:rPr>
                <w:b/>
                <w:bCs/>
                <w:sz w:val="22"/>
                <w:szCs w:val="22"/>
              </w:rPr>
            </w:pPr>
            <w:r>
              <w:rPr>
                <w:b/>
                <w:bCs/>
                <w:sz w:val="22"/>
                <w:szCs w:val="22"/>
              </w:rPr>
              <w:t xml:space="preserve">Dokáže narýsovat přímku </w:t>
            </w:r>
          </w:p>
          <w:p w:rsidR="00F10AAE" w:rsidRPr="00EB7122" w:rsidRDefault="00F10AAE" w:rsidP="00874720">
            <w:pPr>
              <w:numPr>
                <w:ilvl w:val="0"/>
                <w:numId w:val="34"/>
              </w:numPr>
              <w:rPr>
                <w:b/>
                <w:bCs/>
                <w:sz w:val="22"/>
                <w:szCs w:val="22"/>
              </w:rPr>
            </w:pPr>
            <w:r>
              <w:rPr>
                <w:b/>
                <w:bCs/>
                <w:sz w:val="22"/>
                <w:szCs w:val="22"/>
              </w:rPr>
              <w:t>Dokáže narýsovat, označit a změřit úsečku, lomenou čáru</w:t>
            </w:r>
          </w:p>
          <w:p w:rsidR="00F10AAE" w:rsidRDefault="00F10AAE" w:rsidP="00874720">
            <w:pPr>
              <w:numPr>
                <w:ilvl w:val="0"/>
                <w:numId w:val="34"/>
              </w:numPr>
              <w:rPr>
                <w:b/>
                <w:bCs/>
                <w:sz w:val="22"/>
                <w:szCs w:val="22"/>
              </w:rPr>
            </w:pPr>
            <w:r>
              <w:rPr>
                <w:b/>
                <w:bCs/>
                <w:sz w:val="22"/>
                <w:szCs w:val="22"/>
              </w:rPr>
              <w:t>Dokáže odhadovat, porovnávat délku úseček</w:t>
            </w:r>
          </w:p>
          <w:p w:rsidR="00F10AAE" w:rsidRDefault="00F10AAE" w:rsidP="00874720">
            <w:pPr>
              <w:numPr>
                <w:ilvl w:val="0"/>
                <w:numId w:val="34"/>
              </w:numPr>
              <w:rPr>
                <w:b/>
                <w:bCs/>
                <w:sz w:val="22"/>
                <w:szCs w:val="22"/>
              </w:rPr>
            </w:pPr>
            <w:r>
              <w:rPr>
                <w:b/>
                <w:bCs/>
                <w:sz w:val="22"/>
                <w:szCs w:val="22"/>
              </w:rPr>
              <w:t>Seznamuje se a používá jednotky délky při praktických dovednostech</w:t>
            </w:r>
          </w:p>
          <w:p w:rsidR="00F10AAE" w:rsidRPr="00D75B4D" w:rsidRDefault="00F10AAE" w:rsidP="00874720">
            <w:pPr>
              <w:ind w:left="360"/>
              <w:rPr>
                <w:b/>
                <w:bCs/>
                <w:sz w:val="22"/>
                <w:szCs w:val="22"/>
              </w:rPr>
            </w:pPr>
          </w:p>
        </w:tc>
        <w:tc>
          <w:tcPr>
            <w:tcW w:w="3146" w:type="dxa"/>
          </w:tcPr>
          <w:p w:rsidR="00F10AAE" w:rsidRDefault="00F10AAE" w:rsidP="00874720">
            <w:pPr>
              <w:numPr>
                <w:ilvl w:val="0"/>
                <w:numId w:val="28"/>
              </w:numPr>
              <w:rPr>
                <w:b/>
                <w:bCs/>
                <w:sz w:val="22"/>
                <w:szCs w:val="22"/>
              </w:rPr>
            </w:pPr>
            <w:r>
              <w:rPr>
                <w:b/>
                <w:bCs/>
                <w:sz w:val="22"/>
                <w:szCs w:val="22"/>
              </w:rPr>
              <w:t>Bod, úsečka, přímka</w:t>
            </w:r>
          </w:p>
          <w:p w:rsidR="00F10AAE" w:rsidRDefault="00F10AAE" w:rsidP="00874720">
            <w:pPr>
              <w:rPr>
                <w:b/>
                <w:bCs/>
                <w:sz w:val="22"/>
                <w:szCs w:val="22"/>
              </w:rPr>
            </w:pPr>
          </w:p>
          <w:p w:rsidR="00F10AAE" w:rsidRDefault="00F10AAE" w:rsidP="00874720">
            <w:pPr>
              <w:rPr>
                <w:b/>
                <w:bCs/>
                <w:sz w:val="22"/>
                <w:szCs w:val="22"/>
              </w:rPr>
            </w:pPr>
          </w:p>
          <w:p w:rsidR="00F10AAE" w:rsidRDefault="00F10AAE" w:rsidP="00874720">
            <w:pPr>
              <w:numPr>
                <w:ilvl w:val="0"/>
                <w:numId w:val="28"/>
              </w:numPr>
              <w:rPr>
                <w:b/>
                <w:bCs/>
                <w:sz w:val="22"/>
                <w:szCs w:val="22"/>
              </w:rPr>
            </w:pPr>
            <w:r>
              <w:rPr>
                <w:b/>
                <w:bCs/>
                <w:sz w:val="22"/>
                <w:szCs w:val="22"/>
              </w:rPr>
              <w:t>Úsečka, lomená čára</w:t>
            </w:r>
          </w:p>
          <w:p w:rsidR="00F10AAE" w:rsidRDefault="00F10AAE" w:rsidP="00874720">
            <w:pPr>
              <w:rPr>
                <w:b/>
                <w:bCs/>
                <w:sz w:val="22"/>
                <w:szCs w:val="22"/>
              </w:rPr>
            </w:pPr>
          </w:p>
          <w:p w:rsidR="00F10AAE" w:rsidRDefault="00F10AAE" w:rsidP="00874720">
            <w:pPr>
              <w:rPr>
                <w:b/>
                <w:bCs/>
                <w:sz w:val="22"/>
                <w:szCs w:val="22"/>
              </w:rPr>
            </w:pPr>
          </w:p>
          <w:p w:rsidR="00F10AAE" w:rsidRDefault="00F10AAE" w:rsidP="00874720">
            <w:pPr>
              <w:rPr>
                <w:b/>
                <w:bCs/>
                <w:sz w:val="22"/>
                <w:szCs w:val="22"/>
              </w:rPr>
            </w:pPr>
          </w:p>
          <w:p w:rsidR="00F10AAE" w:rsidRDefault="00F10AAE" w:rsidP="00874720">
            <w:pPr>
              <w:rPr>
                <w:b/>
                <w:bCs/>
                <w:sz w:val="22"/>
                <w:szCs w:val="22"/>
              </w:rPr>
            </w:pPr>
          </w:p>
          <w:p w:rsidR="00F10AAE" w:rsidRPr="00D75B4D" w:rsidRDefault="00F10AAE" w:rsidP="00874720">
            <w:pPr>
              <w:numPr>
                <w:ilvl w:val="0"/>
                <w:numId w:val="28"/>
              </w:numPr>
              <w:rPr>
                <w:b/>
                <w:bCs/>
                <w:sz w:val="22"/>
                <w:szCs w:val="22"/>
              </w:rPr>
            </w:pPr>
            <w:r>
              <w:rPr>
                <w:b/>
                <w:bCs/>
                <w:sz w:val="22"/>
                <w:szCs w:val="22"/>
              </w:rPr>
              <w:t>Jednotky délky</w:t>
            </w:r>
          </w:p>
        </w:tc>
      </w:tr>
      <w:tr w:rsidR="00F10AAE">
        <w:tc>
          <w:tcPr>
            <w:tcW w:w="3189" w:type="dxa"/>
          </w:tcPr>
          <w:p w:rsidR="00F10AAE" w:rsidRPr="00D75B4D" w:rsidRDefault="00F10AAE" w:rsidP="00874720">
            <w:pPr>
              <w:pStyle w:val="Normlnweb"/>
              <w:autoSpaceDE w:val="0"/>
              <w:autoSpaceDN w:val="0"/>
              <w:spacing w:after="0"/>
              <w:rPr>
                <w:sz w:val="22"/>
                <w:szCs w:val="22"/>
              </w:rPr>
            </w:pPr>
            <w:r w:rsidRPr="00D75B4D">
              <w:rPr>
                <w:b/>
                <w:bCs/>
                <w:color w:val="000000"/>
                <w:sz w:val="22"/>
                <w:szCs w:val="22"/>
                <w:highlight w:val="lightGray"/>
              </w:rPr>
              <w:lastRenderedPageBreak/>
              <w:t>M-3-3-03</w:t>
            </w:r>
            <w:r w:rsidRPr="00D75B4D">
              <w:rPr>
                <w:b/>
                <w:bCs/>
                <w:color w:val="000000"/>
                <w:sz w:val="22"/>
                <w:szCs w:val="22"/>
              </w:rPr>
              <w:t xml:space="preserve"> rozezná a modeluje jednoduché souměrné útvary v rovině</w:t>
            </w:r>
          </w:p>
        </w:tc>
        <w:tc>
          <w:tcPr>
            <w:tcW w:w="3021" w:type="dxa"/>
          </w:tcPr>
          <w:p w:rsidR="00F10AAE" w:rsidRPr="00D75B4D" w:rsidRDefault="00F10AAE" w:rsidP="00874720">
            <w:pPr>
              <w:pStyle w:val="Normlnweb"/>
              <w:numPr>
                <w:ilvl w:val="0"/>
                <w:numId w:val="25"/>
              </w:numPr>
              <w:spacing w:after="0"/>
              <w:rPr>
                <w:b/>
                <w:bCs/>
                <w:sz w:val="22"/>
                <w:szCs w:val="22"/>
              </w:rPr>
            </w:pPr>
            <w:r>
              <w:rPr>
                <w:b/>
                <w:bCs/>
                <w:sz w:val="22"/>
                <w:szCs w:val="22"/>
              </w:rPr>
              <w:t>Rozezná, modeluje, dokresluje souměrné útvary v rovině</w:t>
            </w:r>
          </w:p>
        </w:tc>
        <w:tc>
          <w:tcPr>
            <w:tcW w:w="3146" w:type="dxa"/>
          </w:tcPr>
          <w:p w:rsidR="00F10AAE" w:rsidRPr="00D75B4D" w:rsidRDefault="00F10AAE" w:rsidP="00874720">
            <w:pPr>
              <w:numPr>
                <w:ilvl w:val="0"/>
                <w:numId w:val="25"/>
              </w:numPr>
              <w:jc w:val="both"/>
              <w:rPr>
                <w:b/>
                <w:bCs/>
                <w:sz w:val="22"/>
                <w:szCs w:val="22"/>
              </w:rPr>
            </w:pPr>
            <w:r>
              <w:rPr>
                <w:b/>
                <w:bCs/>
                <w:sz w:val="22"/>
                <w:szCs w:val="22"/>
              </w:rPr>
              <w:t>Osově souměrné útvary</w:t>
            </w:r>
          </w:p>
        </w:tc>
      </w:tr>
    </w:tbl>
    <w:p w:rsidR="00F10AAE" w:rsidRPr="008351E3" w:rsidRDefault="00F10AAE" w:rsidP="00874720">
      <w:pPr>
        <w:pStyle w:val="Normlnweb"/>
        <w:spacing w:after="0"/>
      </w:pPr>
    </w:p>
    <w:p w:rsidR="00F10AAE" w:rsidRDefault="00F10AAE" w:rsidP="00874720">
      <w:pPr>
        <w:pBdr>
          <w:top w:val="single" w:sz="4" w:space="1" w:color="auto"/>
          <w:left w:val="single" w:sz="4" w:space="4" w:color="auto"/>
          <w:bottom w:val="single" w:sz="4" w:space="1" w:color="auto"/>
          <w:right w:val="single" w:sz="4" w:space="4" w:color="auto"/>
        </w:pBdr>
        <w:rPr>
          <w:b/>
          <w:bCs/>
          <w:sz w:val="28"/>
          <w:szCs w:val="28"/>
        </w:rPr>
      </w:pPr>
      <w:r>
        <w:rPr>
          <w:b/>
          <w:bCs/>
          <w:sz w:val="28"/>
          <w:szCs w:val="28"/>
        </w:rPr>
        <w:t>Matematika – 3. ročník</w:t>
      </w:r>
    </w:p>
    <w:p w:rsidR="00F10AAE" w:rsidRPr="00874720" w:rsidRDefault="00F10AAE" w:rsidP="00874720">
      <w:pPr>
        <w:rPr>
          <w:sz w:val="28"/>
          <w:szCs w:val="28"/>
        </w:rPr>
      </w:pPr>
    </w:p>
    <w:p w:rsidR="00F10AAE" w:rsidRDefault="00F10AAE" w:rsidP="00874720">
      <w:pPr>
        <w:rPr>
          <w:b/>
          <w:bCs/>
          <w:sz w:val="28"/>
          <w:szCs w:val="28"/>
        </w:rPr>
      </w:pPr>
      <w:r w:rsidRPr="00874720">
        <w:rPr>
          <w:b/>
          <w:bCs/>
          <w:sz w:val="28"/>
          <w:szCs w:val="28"/>
        </w:rPr>
        <w:t>Číslo a početní operace:</w:t>
      </w:r>
    </w:p>
    <w:p w:rsidR="00F10AAE" w:rsidRDefault="00F10AAE" w:rsidP="00874720">
      <w:pPr>
        <w:pStyle w:val="Normlnweb"/>
        <w:spacing w:after="0"/>
      </w:pPr>
      <w:r>
        <w:rPr>
          <w:b/>
          <w:bCs/>
          <w:color w:val="000000"/>
        </w:rPr>
        <w:t xml:space="preserve">Učivo </w:t>
      </w:r>
    </w:p>
    <w:p w:rsidR="00F10AAE" w:rsidRDefault="00F10AAE" w:rsidP="00053804">
      <w:pPr>
        <w:pStyle w:val="Normlnweb"/>
        <w:numPr>
          <w:ilvl w:val="0"/>
          <w:numId w:val="86"/>
        </w:numPr>
        <w:spacing w:after="45"/>
      </w:pPr>
      <w:r>
        <w:rPr>
          <w:color w:val="000000"/>
        </w:rPr>
        <w:sym w:font="Symbol" w:char="F020"/>
      </w:r>
      <w:r>
        <w:rPr>
          <w:color w:val="000000"/>
        </w:rPr>
        <w:t xml:space="preserve">přirozená čísla, celá čísla, desetinná čísla, zlomky </w:t>
      </w:r>
    </w:p>
    <w:p w:rsidR="00F10AAE" w:rsidRDefault="00F10AAE" w:rsidP="00053804">
      <w:pPr>
        <w:pStyle w:val="Normlnweb"/>
        <w:numPr>
          <w:ilvl w:val="0"/>
          <w:numId w:val="86"/>
        </w:numPr>
        <w:spacing w:after="45"/>
      </w:pPr>
      <w:r>
        <w:rPr>
          <w:color w:val="000000"/>
        </w:rPr>
        <w:sym w:font="Symbol" w:char="F020"/>
      </w:r>
      <w:r>
        <w:rPr>
          <w:color w:val="000000"/>
        </w:rPr>
        <w:t xml:space="preserve">zápis čísla v desítkové soustavě a jeho znázornění (číselná osa, teploměr, model) </w:t>
      </w:r>
    </w:p>
    <w:p w:rsidR="00F10AAE" w:rsidRDefault="00F10AAE" w:rsidP="00053804">
      <w:pPr>
        <w:pStyle w:val="Normlnweb"/>
        <w:numPr>
          <w:ilvl w:val="0"/>
          <w:numId w:val="86"/>
        </w:numPr>
        <w:spacing w:after="45"/>
      </w:pPr>
      <w:r>
        <w:rPr>
          <w:color w:val="000000"/>
        </w:rPr>
        <w:sym w:font="Symbol" w:char="F020"/>
      </w:r>
      <w:r>
        <w:rPr>
          <w:color w:val="000000"/>
        </w:rPr>
        <w:t xml:space="preserve">násobilka </w:t>
      </w:r>
    </w:p>
    <w:p w:rsidR="00F10AAE" w:rsidRDefault="00F10AAE" w:rsidP="00053804">
      <w:pPr>
        <w:pStyle w:val="Normlnweb"/>
        <w:numPr>
          <w:ilvl w:val="0"/>
          <w:numId w:val="86"/>
        </w:numPr>
        <w:spacing w:after="45"/>
      </w:pPr>
      <w:r>
        <w:rPr>
          <w:color w:val="000000"/>
        </w:rPr>
        <w:sym w:font="Symbol" w:char="F020"/>
      </w:r>
      <w:r>
        <w:rPr>
          <w:color w:val="000000"/>
        </w:rPr>
        <w:t xml:space="preserve">vlastnosti početních operací s čísly </w:t>
      </w:r>
    </w:p>
    <w:p w:rsidR="00F10AAE" w:rsidRPr="00874720" w:rsidRDefault="00F10AAE" w:rsidP="00053804">
      <w:pPr>
        <w:pStyle w:val="Normlnweb"/>
        <w:numPr>
          <w:ilvl w:val="0"/>
          <w:numId w:val="86"/>
        </w:numPr>
        <w:spacing w:after="0"/>
      </w:pPr>
      <w:r>
        <w:rPr>
          <w:color w:val="000000"/>
        </w:rPr>
        <w:sym w:font="Symbol" w:char="F020"/>
      </w:r>
      <w:r>
        <w:rPr>
          <w:color w:val="000000"/>
        </w:rPr>
        <w:t xml:space="preserve">písemné algoritmy početních operací </w:t>
      </w:r>
    </w:p>
    <w:p w:rsidR="00F10AAE" w:rsidRPr="00874720" w:rsidRDefault="00F10AAE" w:rsidP="00874720">
      <w:pPr>
        <w:pStyle w:val="Normlnweb"/>
        <w:spacing w:after="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010"/>
        <w:gridCol w:w="2995"/>
      </w:tblGrid>
      <w:tr w:rsidR="00F10AAE" w:rsidRPr="004A3C48">
        <w:tc>
          <w:tcPr>
            <w:tcW w:w="3143" w:type="dxa"/>
            <w:shd w:val="clear" w:color="auto" w:fill="E0E0E0"/>
          </w:tcPr>
          <w:p w:rsidR="00F10AAE" w:rsidRPr="00874720" w:rsidRDefault="00F10AAE" w:rsidP="00874720">
            <w:pPr>
              <w:jc w:val="both"/>
              <w:rPr>
                <w:b/>
                <w:bCs/>
                <w:sz w:val="24"/>
                <w:szCs w:val="24"/>
              </w:rPr>
            </w:pPr>
            <w:r w:rsidRPr="00874720">
              <w:rPr>
                <w:b/>
                <w:bCs/>
                <w:sz w:val="24"/>
                <w:szCs w:val="24"/>
              </w:rPr>
              <w:t>Očekávané výstupy</w:t>
            </w:r>
          </w:p>
          <w:p w:rsidR="00F10AAE" w:rsidRPr="00874720" w:rsidRDefault="00F10AAE" w:rsidP="00874720">
            <w:pPr>
              <w:jc w:val="both"/>
              <w:rPr>
                <w:b/>
                <w:bCs/>
                <w:sz w:val="24"/>
                <w:szCs w:val="24"/>
              </w:rPr>
            </w:pPr>
          </w:p>
        </w:tc>
        <w:tc>
          <w:tcPr>
            <w:tcW w:w="3072" w:type="dxa"/>
            <w:shd w:val="clear" w:color="auto" w:fill="E0E0E0"/>
          </w:tcPr>
          <w:p w:rsidR="00F10AAE" w:rsidRPr="00874720" w:rsidRDefault="00F10AAE" w:rsidP="00874720">
            <w:pPr>
              <w:jc w:val="both"/>
              <w:rPr>
                <w:b/>
                <w:bCs/>
                <w:sz w:val="24"/>
                <w:szCs w:val="24"/>
              </w:rPr>
            </w:pPr>
            <w:r w:rsidRPr="00874720">
              <w:rPr>
                <w:b/>
                <w:bCs/>
                <w:sz w:val="24"/>
                <w:szCs w:val="24"/>
              </w:rPr>
              <w:t>Školní výstupy</w:t>
            </w:r>
          </w:p>
        </w:tc>
        <w:tc>
          <w:tcPr>
            <w:tcW w:w="3073" w:type="dxa"/>
            <w:shd w:val="clear" w:color="auto" w:fill="E0E0E0"/>
          </w:tcPr>
          <w:p w:rsidR="00F10AAE" w:rsidRPr="00874720" w:rsidRDefault="00F10AAE" w:rsidP="00874720">
            <w:pPr>
              <w:jc w:val="both"/>
              <w:rPr>
                <w:b/>
                <w:bCs/>
                <w:sz w:val="24"/>
                <w:szCs w:val="24"/>
              </w:rPr>
            </w:pPr>
            <w:r w:rsidRPr="00874720">
              <w:rPr>
                <w:b/>
                <w:bCs/>
                <w:sz w:val="24"/>
                <w:szCs w:val="24"/>
              </w:rPr>
              <w:t>Obsah učiva</w:t>
            </w:r>
          </w:p>
        </w:tc>
      </w:tr>
      <w:tr w:rsidR="00F10AAE" w:rsidRPr="004A3C48">
        <w:tc>
          <w:tcPr>
            <w:tcW w:w="3143" w:type="dxa"/>
          </w:tcPr>
          <w:p w:rsidR="00F10AAE" w:rsidRPr="004A3C48" w:rsidRDefault="00F10AAE" w:rsidP="00874720">
            <w:pPr>
              <w:pStyle w:val="Normlnweb"/>
              <w:spacing w:after="0"/>
              <w:rPr>
                <w:b/>
                <w:bCs/>
                <w:color w:val="000000"/>
                <w:sz w:val="22"/>
                <w:szCs w:val="22"/>
              </w:rPr>
            </w:pPr>
            <w:r w:rsidRPr="004A3C48">
              <w:rPr>
                <w:b/>
                <w:bCs/>
                <w:color w:val="000000"/>
                <w:sz w:val="22"/>
                <w:szCs w:val="22"/>
                <w:highlight w:val="lightGray"/>
              </w:rPr>
              <w:t>M-3-1-01</w:t>
            </w:r>
            <w:r w:rsidRPr="004A3C48">
              <w:rPr>
                <w:b/>
                <w:bCs/>
                <w:color w:val="000000"/>
                <w:sz w:val="22"/>
                <w:szCs w:val="22"/>
              </w:rPr>
              <w:t xml:space="preserve"> používá přirozená čísla k modelování reálných situací, počítá předměty v daném souboru, vytváří soubory s daným počtem prvků </w:t>
            </w:r>
          </w:p>
          <w:p w:rsidR="00F10AAE" w:rsidRPr="004A3C48" w:rsidRDefault="00F10AAE" w:rsidP="00874720">
            <w:pPr>
              <w:pStyle w:val="Normlnweb"/>
              <w:spacing w:after="0"/>
              <w:rPr>
                <w:sz w:val="22"/>
                <w:szCs w:val="22"/>
              </w:rPr>
            </w:pPr>
          </w:p>
        </w:tc>
        <w:tc>
          <w:tcPr>
            <w:tcW w:w="3072" w:type="dxa"/>
          </w:tcPr>
          <w:p w:rsidR="00F10AAE" w:rsidRPr="004A3C48" w:rsidRDefault="00F10AAE" w:rsidP="00874720">
            <w:pPr>
              <w:pStyle w:val="Normlnweb"/>
              <w:numPr>
                <w:ilvl w:val="0"/>
                <w:numId w:val="26"/>
              </w:numPr>
              <w:spacing w:after="0"/>
              <w:rPr>
                <w:sz w:val="22"/>
                <w:szCs w:val="22"/>
              </w:rPr>
            </w:pPr>
            <w:r w:rsidRPr="004A3C48">
              <w:rPr>
                <w:sz w:val="22"/>
                <w:szCs w:val="22"/>
              </w:rPr>
              <w:t>Automaticky násobí a dělí v oboru násobilek</w:t>
            </w:r>
          </w:p>
          <w:p w:rsidR="00F10AAE" w:rsidRPr="004A3C48" w:rsidRDefault="00F10AAE" w:rsidP="00874720">
            <w:pPr>
              <w:pStyle w:val="Normlnweb"/>
              <w:numPr>
                <w:ilvl w:val="0"/>
                <w:numId w:val="26"/>
              </w:numPr>
              <w:spacing w:after="0"/>
              <w:rPr>
                <w:sz w:val="22"/>
                <w:szCs w:val="22"/>
              </w:rPr>
            </w:pPr>
            <w:r w:rsidRPr="004A3C48">
              <w:rPr>
                <w:sz w:val="22"/>
                <w:szCs w:val="22"/>
              </w:rPr>
              <w:t>Užívá v praxi tabulkové zápisy</w:t>
            </w:r>
          </w:p>
          <w:p w:rsidR="00F10AAE" w:rsidRPr="004A3C48" w:rsidRDefault="00F10AAE" w:rsidP="00874720">
            <w:pPr>
              <w:pStyle w:val="Normlnweb"/>
              <w:numPr>
                <w:ilvl w:val="0"/>
                <w:numId w:val="26"/>
              </w:numPr>
              <w:spacing w:after="0"/>
              <w:rPr>
                <w:sz w:val="22"/>
                <w:szCs w:val="22"/>
              </w:rPr>
            </w:pPr>
            <w:r w:rsidRPr="004A3C48">
              <w:rPr>
                <w:sz w:val="22"/>
                <w:szCs w:val="22"/>
              </w:rPr>
              <w:t>Užívá závorky</w:t>
            </w:r>
          </w:p>
          <w:p w:rsidR="00F10AAE" w:rsidRPr="004A3C48" w:rsidRDefault="00F10AAE" w:rsidP="00874720">
            <w:pPr>
              <w:pStyle w:val="Normlnweb"/>
              <w:numPr>
                <w:ilvl w:val="0"/>
                <w:numId w:val="26"/>
              </w:numPr>
              <w:spacing w:after="0"/>
              <w:rPr>
                <w:sz w:val="22"/>
                <w:szCs w:val="22"/>
              </w:rPr>
            </w:pPr>
            <w:r w:rsidRPr="004A3C48">
              <w:rPr>
                <w:sz w:val="22"/>
                <w:szCs w:val="22"/>
              </w:rPr>
              <w:t>V praktických úlohách užívá násobení a dělení</w:t>
            </w:r>
          </w:p>
          <w:p w:rsidR="00F10AAE" w:rsidRPr="004A3C48" w:rsidRDefault="00F10AAE" w:rsidP="00874720">
            <w:pPr>
              <w:pStyle w:val="Normlnweb"/>
              <w:numPr>
                <w:ilvl w:val="0"/>
                <w:numId w:val="26"/>
              </w:numPr>
              <w:spacing w:after="0"/>
              <w:rPr>
                <w:sz w:val="22"/>
                <w:szCs w:val="22"/>
              </w:rPr>
            </w:pPr>
            <w:r w:rsidRPr="004A3C48">
              <w:rPr>
                <w:sz w:val="22"/>
                <w:szCs w:val="22"/>
              </w:rPr>
              <w:t>Řeší úlohy typu n-krát více, n-krát méně</w:t>
            </w:r>
          </w:p>
          <w:p w:rsidR="00F10AAE" w:rsidRPr="004A3C48" w:rsidRDefault="00F10AAE" w:rsidP="00874720">
            <w:pPr>
              <w:rPr>
                <w:b/>
                <w:bCs/>
                <w:sz w:val="22"/>
                <w:szCs w:val="22"/>
              </w:rPr>
            </w:pPr>
          </w:p>
        </w:tc>
        <w:tc>
          <w:tcPr>
            <w:tcW w:w="3073" w:type="dxa"/>
          </w:tcPr>
          <w:p w:rsidR="00F10AAE" w:rsidRPr="004A3C48" w:rsidRDefault="00F10AAE" w:rsidP="00874720">
            <w:pPr>
              <w:pStyle w:val="Normlnweb"/>
              <w:numPr>
                <w:ilvl w:val="0"/>
                <w:numId w:val="26"/>
              </w:numPr>
              <w:spacing w:after="0"/>
              <w:rPr>
                <w:sz w:val="22"/>
                <w:szCs w:val="22"/>
              </w:rPr>
            </w:pPr>
            <w:r w:rsidRPr="004A3C48">
              <w:rPr>
                <w:sz w:val="22"/>
                <w:szCs w:val="22"/>
              </w:rPr>
              <w:t>Násobení a dělení v oboru násobilky</w:t>
            </w:r>
          </w:p>
          <w:p w:rsidR="00F10AAE" w:rsidRPr="004A3C48" w:rsidRDefault="00F10AAE" w:rsidP="00874720">
            <w:pPr>
              <w:pStyle w:val="Normlnweb"/>
              <w:numPr>
                <w:ilvl w:val="0"/>
                <w:numId w:val="26"/>
              </w:numPr>
              <w:spacing w:after="0"/>
              <w:rPr>
                <w:sz w:val="22"/>
                <w:szCs w:val="22"/>
              </w:rPr>
            </w:pPr>
            <w:r w:rsidRPr="004A3C48">
              <w:rPr>
                <w:sz w:val="22"/>
                <w:szCs w:val="22"/>
              </w:rPr>
              <w:t>Násobení a dělení mimo obor násobilky</w:t>
            </w:r>
          </w:p>
          <w:p w:rsidR="00F10AAE" w:rsidRPr="004A3C48" w:rsidRDefault="00F10AAE" w:rsidP="00874720">
            <w:pPr>
              <w:pStyle w:val="Normlnweb"/>
              <w:spacing w:after="0"/>
              <w:rPr>
                <w:sz w:val="22"/>
                <w:szCs w:val="22"/>
              </w:rPr>
            </w:pPr>
          </w:p>
          <w:p w:rsidR="00F10AAE" w:rsidRPr="004A3C48" w:rsidRDefault="00F10AAE" w:rsidP="00874720">
            <w:pPr>
              <w:pStyle w:val="Normlnweb"/>
              <w:spacing w:after="0"/>
              <w:rPr>
                <w:sz w:val="22"/>
                <w:szCs w:val="22"/>
              </w:rPr>
            </w:pPr>
          </w:p>
          <w:p w:rsidR="00F10AAE" w:rsidRPr="004A3C48" w:rsidRDefault="00F10AAE" w:rsidP="00874720">
            <w:pPr>
              <w:pStyle w:val="Normlnweb"/>
              <w:spacing w:after="0"/>
              <w:rPr>
                <w:sz w:val="22"/>
                <w:szCs w:val="22"/>
              </w:rPr>
            </w:pPr>
          </w:p>
          <w:p w:rsidR="00F10AAE" w:rsidRPr="004A3C48" w:rsidRDefault="00F10AAE" w:rsidP="00874720">
            <w:pPr>
              <w:pStyle w:val="Normlnweb"/>
              <w:spacing w:after="0"/>
              <w:rPr>
                <w:b/>
                <w:bCs/>
                <w:sz w:val="22"/>
                <w:szCs w:val="22"/>
              </w:rPr>
            </w:pPr>
          </w:p>
        </w:tc>
      </w:tr>
      <w:tr w:rsidR="00F10AAE" w:rsidRPr="004A3C48">
        <w:tc>
          <w:tcPr>
            <w:tcW w:w="3143" w:type="dxa"/>
          </w:tcPr>
          <w:p w:rsidR="00F10AAE" w:rsidRPr="004A3C48" w:rsidRDefault="00F10AAE" w:rsidP="00874720">
            <w:pPr>
              <w:pStyle w:val="Normlnweb"/>
              <w:spacing w:after="0"/>
              <w:rPr>
                <w:b/>
                <w:bCs/>
                <w:color w:val="000000"/>
                <w:sz w:val="22"/>
                <w:szCs w:val="22"/>
              </w:rPr>
            </w:pPr>
            <w:r w:rsidRPr="004A3C48">
              <w:rPr>
                <w:b/>
                <w:bCs/>
                <w:color w:val="000000"/>
                <w:sz w:val="22"/>
                <w:szCs w:val="22"/>
                <w:highlight w:val="lightGray"/>
              </w:rPr>
              <w:t>M-3-1-02</w:t>
            </w:r>
            <w:r w:rsidRPr="004A3C48">
              <w:rPr>
                <w:b/>
                <w:bCs/>
                <w:color w:val="000000"/>
                <w:sz w:val="22"/>
                <w:szCs w:val="22"/>
              </w:rPr>
              <w:t xml:space="preserve"> čte, zapisuje a porovnává přirozená čísla do 1 000, užívá a zapisuje vztah rovnosti a nerovnosti</w:t>
            </w:r>
          </w:p>
          <w:p w:rsidR="00F10AAE" w:rsidRPr="004A3C48" w:rsidRDefault="00F10AAE" w:rsidP="00874720">
            <w:pPr>
              <w:pStyle w:val="Normlnweb"/>
              <w:spacing w:after="0"/>
              <w:rPr>
                <w:sz w:val="22"/>
                <w:szCs w:val="22"/>
              </w:rPr>
            </w:pPr>
          </w:p>
        </w:tc>
        <w:tc>
          <w:tcPr>
            <w:tcW w:w="3072" w:type="dxa"/>
          </w:tcPr>
          <w:p w:rsidR="00F10AAE" w:rsidRPr="004A3C48" w:rsidRDefault="00F10AAE" w:rsidP="00874720">
            <w:pPr>
              <w:pStyle w:val="Normlnweb"/>
              <w:numPr>
                <w:ilvl w:val="0"/>
                <w:numId w:val="34"/>
              </w:numPr>
              <w:spacing w:after="0"/>
              <w:rPr>
                <w:sz w:val="22"/>
                <w:szCs w:val="22"/>
              </w:rPr>
            </w:pPr>
            <w:r w:rsidRPr="004A3C48">
              <w:rPr>
                <w:sz w:val="22"/>
                <w:szCs w:val="22"/>
              </w:rPr>
              <w:t>Čte a zapisuje čísla do 1 000</w:t>
            </w:r>
          </w:p>
          <w:p w:rsidR="00F10AAE" w:rsidRPr="004A3C48" w:rsidRDefault="00F10AAE" w:rsidP="00874720">
            <w:pPr>
              <w:pStyle w:val="Normlnweb"/>
              <w:numPr>
                <w:ilvl w:val="0"/>
                <w:numId w:val="34"/>
              </w:numPr>
              <w:spacing w:after="0"/>
              <w:rPr>
                <w:sz w:val="22"/>
                <w:szCs w:val="22"/>
              </w:rPr>
            </w:pPr>
            <w:r w:rsidRPr="004A3C48">
              <w:rPr>
                <w:sz w:val="22"/>
                <w:szCs w:val="22"/>
              </w:rPr>
              <w:t>Řeší slovní úlohy na porovnávání</w:t>
            </w:r>
          </w:p>
          <w:p w:rsidR="00F10AAE" w:rsidRPr="004A3C48" w:rsidRDefault="00F10AAE" w:rsidP="00874720">
            <w:pPr>
              <w:pStyle w:val="Normlnweb"/>
              <w:numPr>
                <w:ilvl w:val="0"/>
                <w:numId w:val="34"/>
              </w:numPr>
              <w:spacing w:after="0"/>
              <w:rPr>
                <w:sz w:val="22"/>
                <w:szCs w:val="22"/>
              </w:rPr>
            </w:pPr>
            <w:r w:rsidRPr="004A3C48">
              <w:rPr>
                <w:sz w:val="22"/>
                <w:szCs w:val="22"/>
              </w:rPr>
              <w:t>Porovnává a řadí čísla</w:t>
            </w:r>
          </w:p>
          <w:p w:rsidR="00F10AAE" w:rsidRPr="004A3C48" w:rsidRDefault="00F10AAE" w:rsidP="00874720">
            <w:pPr>
              <w:rPr>
                <w:b/>
                <w:bCs/>
                <w:sz w:val="22"/>
                <w:szCs w:val="22"/>
              </w:rPr>
            </w:pPr>
          </w:p>
        </w:tc>
        <w:tc>
          <w:tcPr>
            <w:tcW w:w="3073" w:type="dxa"/>
          </w:tcPr>
          <w:p w:rsidR="00F10AAE" w:rsidRPr="004A3C48" w:rsidRDefault="00F10AAE" w:rsidP="00874720">
            <w:pPr>
              <w:pStyle w:val="Normlnweb"/>
              <w:numPr>
                <w:ilvl w:val="0"/>
                <w:numId w:val="34"/>
              </w:numPr>
              <w:spacing w:after="0"/>
              <w:rPr>
                <w:sz w:val="22"/>
                <w:szCs w:val="22"/>
              </w:rPr>
            </w:pPr>
            <w:r w:rsidRPr="004A3C48">
              <w:rPr>
                <w:sz w:val="22"/>
                <w:szCs w:val="22"/>
              </w:rPr>
              <w:t>Přirozená čísla do 1 000: numerace</w:t>
            </w:r>
          </w:p>
          <w:p w:rsidR="00F10AAE" w:rsidRPr="004A3C48" w:rsidRDefault="00F10AAE" w:rsidP="00874720">
            <w:pPr>
              <w:rPr>
                <w:b/>
                <w:bCs/>
                <w:sz w:val="22"/>
                <w:szCs w:val="22"/>
              </w:rPr>
            </w:pPr>
          </w:p>
        </w:tc>
      </w:tr>
      <w:tr w:rsidR="00F10AAE">
        <w:tc>
          <w:tcPr>
            <w:tcW w:w="3143" w:type="dxa"/>
          </w:tcPr>
          <w:p w:rsidR="00F10AAE" w:rsidRPr="004A3C48" w:rsidRDefault="00F10AAE" w:rsidP="00874720">
            <w:pPr>
              <w:pStyle w:val="Normlnweb"/>
              <w:spacing w:after="0"/>
              <w:rPr>
                <w:sz w:val="22"/>
                <w:szCs w:val="22"/>
              </w:rPr>
            </w:pPr>
            <w:r w:rsidRPr="004A3C48">
              <w:rPr>
                <w:b/>
                <w:bCs/>
                <w:color w:val="000000"/>
                <w:sz w:val="22"/>
                <w:szCs w:val="22"/>
                <w:highlight w:val="lightGray"/>
              </w:rPr>
              <w:t>M-3-1-03</w:t>
            </w:r>
            <w:r w:rsidRPr="004A3C48">
              <w:rPr>
                <w:b/>
                <w:bCs/>
                <w:color w:val="000000"/>
                <w:sz w:val="22"/>
                <w:szCs w:val="22"/>
              </w:rPr>
              <w:t xml:space="preserve"> užívá lineární uspořádání; zobrazí číslo na číselné ose </w:t>
            </w:r>
          </w:p>
          <w:p w:rsidR="00F10AAE" w:rsidRPr="004A3C48" w:rsidRDefault="00F10AAE" w:rsidP="00874720">
            <w:pPr>
              <w:pStyle w:val="Normlnweb"/>
              <w:spacing w:after="0"/>
              <w:rPr>
                <w:sz w:val="22"/>
                <w:szCs w:val="22"/>
              </w:rPr>
            </w:pPr>
          </w:p>
        </w:tc>
        <w:tc>
          <w:tcPr>
            <w:tcW w:w="3072" w:type="dxa"/>
          </w:tcPr>
          <w:p w:rsidR="00F10AAE" w:rsidRPr="004A3C48" w:rsidRDefault="00F10AAE" w:rsidP="00874720">
            <w:pPr>
              <w:pStyle w:val="Normlnweb"/>
              <w:numPr>
                <w:ilvl w:val="0"/>
                <w:numId w:val="25"/>
              </w:numPr>
              <w:spacing w:after="0"/>
              <w:rPr>
                <w:sz w:val="22"/>
                <w:szCs w:val="22"/>
              </w:rPr>
            </w:pPr>
            <w:r w:rsidRPr="004A3C48">
              <w:rPr>
                <w:sz w:val="22"/>
                <w:szCs w:val="22"/>
              </w:rPr>
              <w:t>Znázorní číslo na číselné ose</w:t>
            </w:r>
          </w:p>
          <w:p w:rsidR="00F10AAE" w:rsidRPr="004A3C48" w:rsidRDefault="00F10AAE" w:rsidP="00874720">
            <w:pPr>
              <w:pStyle w:val="Normlnweb"/>
              <w:numPr>
                <w:ilvl w:val="0"/>
                <w:numId w:val="25"/>
              </w:numPr>
              <w:spacing w:after="0"/>
              <w:rPr>
                <w:sz w:val="22"/>
                <w:szCs w:val="22"/>
              </w:rPr>
            </w:pPr>
            <w:r w:rsidRPr="004A3C48">
              <w:rPr>
                <w:sz w:val="22"/>
                <w:szCs w:val="22"/>
              </w:rPr>
              <w:t>Zaokrouhluje čísla na stovky, desítky</w:t>
            </w:r>
          </w:p>
        </w:tc>
        <w:tc>
          <w:tcPr>
            <w:tcW w:w="3073" w:type="dxa"/>
          </w:tcPr>
          <w:p w:rsidR="00F10AAE" w:rsidRPr="004A3C48" w:rsidRDefault="00F10AAE" w:rsidP="00874720">
            <w:pPr>
              <w:pStyle w:val="Normlnweb"/>
              <w:numPr>
                <w:ilvl w:val="0"/>
                <w:numId w:val="25"/>
              </w:numPr>
              <w:spacing w:after="0"/>
              <w:rPr>
                <w:sz w:val="22"/>
                <w:szCs w:val="22"/>
              </w:rPr>
            </w:pPr>
            <w:r w:rsidRPr="004A3C48">
              <w:rPr>
                <w:sz w:val="22"/>
                <w:szCs w:val="22"/>
              </w:rPr>
              <w:t>Přirozená čísla do 1 000: numerace</w:t>
            </w:r>
          </w:p>
          <w:p w:rsidR="00F10AAE" w:rsidRPr="004A3C48" w:rsidRDefault="00F10AAE" w:rsidP="00874720">
            <w:pPr>
              <w:pStyle w:val="Normlnweb"/>
              <w:spacing w:after="0"/>
              <w:rPr>
                <w:b/>
                <w:bCs/>
                <w:sz w:val="22"/>
                <w:szCs w:val="22"/>
              </w:rPr>
            </w:pPr>
          </w:p>
        </w:tc>
      </w:tr>
      <w:tr w:rsidR="00F10AAE">
        <w:tc>
          <w:tcPr>
            <w:tcW w:w="3143" w:type="dxa"/>
          </w:tcPr>
          <w:p w:rsidR="00F10AAE" w:rsidRPr="004A3C48" w:rsidRDefault="00F10AAE" w:rsidP="00874720">
            <w:pPr>
              <w:pStyle w:val="Normlnweb"/>
              <w:spacing w:after="0"/>
              <w:rPr>
                <w:sz w:val="22"/>
                <w:szCs w:val="22"/>
              </w:rPr>
            </w:pPr>
            <w:r w:rsidRPr="004A3C48">
              <w:rPr>
                <w:b/>
                <w:bCs/>
                <w:color w:val="000000"/>
                <w:sz w:val="22"/>
                <w:szCs w:val="22"/>
                <w:highlight w:val="lightGray"/>
              </w:rPr>
              <w:t>M-3-1-04</w:t>
            </w:r>
            <w:r w:rsidRPr="004A3C48">
              <w:rPr>
                <w:b/>
                <w:bCs/>
                <w:color w:val="000000"/>
                <w:sz w:val="22"/>
                <w:szCs w:val="22"/>
              </w:rPr>
              <w:t xml:space="preserve"> provádí zpaměti jednoduché početní operace s přirozenými čísly </w:t>
            </w:r>
          </w:p>
          <w:p w:rsidR="00F10AAE" w:rsidRPr="004A3C48" w:rsidRDefault="00F10AAE" w:rsidP="00874720">
            <w:pPr>
              <w:pStyle w:val="Normlnweb"/>
              <w:spacing w:after="0"/>
              <w:rPr>
                <w:b/>
                <w:bCs/>
                <w:sz w:val="22"/>
                <w:szCs w:val="22"/>
              </w:rPr>
            </w:pPr>
          </w:p>
        </w:tc>
        <w:tc>
          <w:tcPr>
            <w:tcW w:w="3072" w:type="dxa"/>
          </w:tcPr>
          <w:p w:rsidR="00F10AAE" w:rsidRPr="004A3C48" w:rsidRDefault="00F10AAE" w:rsidP="00053804">
            <w:pPr>
              <w:pStyle w:val="Normlnweb"/>
              <w:numPr>
                <w:ilvl w:val="0"/>
                <w:numId w:val="87"/>
              </w:numPr>
              <w:spacing w:after="0"/>
              <w:rPr>
                <w:sz w:val="22"/>
                <w:szCs w:val="22"/>
              </w:rPr>
            </w:pPr>
            <w:r w:rsidRPr="004A3C48">
              <w:rPr>
                <w:sz w:val="22"/>
                <w:szCs w:val="22"/>
              </w:rPr>
              <w:t>Pamětně i písemně sčítá a odčítá</w:t>
            </w:r>
          </w:p>
          <w:p w:rsidR="00F10AAE" w:rsidRPr="004A3C48" w:rsidRDefault="00F10AAE" w:rsidP="00053804">
            <w:pPr>
              <w:pStyle w:val="Normlnweb"/>
              <w:numPr>
                <w:ilvl w:val="0"/>
                <w:numId w:val="87"/>
              </w:numPr>
              <w:spacing w:after="0"/>
              <w:rPr>
                <w:sz w:val="22"/>
                <w:szCs w:val="22"/>
              </w:rPr>
            </w:pPr>
            <w:r w:rsidRPr="004A3C48">
              <w:rPr>
                <w:sz w:val="22"/>
                <w:szCs w:val="22"/>
              </w:rPr>
              <w:t>Odhaduje a kontroluje výsledky</w:t>
            </w:r>
          </w:p>
          <w:p w:rsidR="00F10AAE" w:rsidRPr="004A3C48" w:rsidRDefault="00F10AAE" w:rsidP="00874720">
            <w:pPr>
              <w:jc w:val="both"/>
              <w:rPr>
                <w:sz w:val="22"/>
                <w:szCs w:val="22"/>
              </w:rPr>
            </w:pPr>
          </w:p>
        </w:tc>
        <w:tc>
          <w:tcPr>
            <w:tcW w:w="3073" w:type="dxa"/>
          </w:tcPr>
          <w:p w:rsidR="00F10AAE" w:rsidRPr="004A3C48" w:rsidRDefault="00F10AAE" w:rsidP="00874720">
            <w:pPr>
              <w:pStyle w:val="Normlnweb"/>
              <w:numPr>
                <w:ilvl w:val="0"/>
                <w:numId w:val="38"/>
              </w:numPr>
              <w:spacing w:after="0"/>
              <w:rPr>
                <w:sz w:val="22"/>
                <w:szCs w:val="22"/>
              </w:rPr>
            </w:pPr>
            <w:r w:rsidRPr="004A3C48">
              <w:rPr>
                <w:sz w:val="22"/>
                <w:szCs w:val="22"/>
              </w:rPr>
              <w:t>Přirozená čísla do 1 000: operace</w:t>
            </w:r>
          </w:p>
          <w:p w:rsidR="00F10AAE" w:rsidRPr="004A3C48" w:rsidRDefault="00F10AAE" w:rsidP="00874720">
            <w:pPr>
              <w:jc w:val="both"/>
              <w:rPr>
                <w:b/>
                <w:bCs/>
                <w:sz w:val="22"/>
                <w:szCs w:val="22"/>
              </w:rPr>
            </w:pPr>
          </w:p>
        </w:tc>
      </w:tr>
      <w:tr w:rsidR="00F10AAE">
        <w:tc>
          <w:tcPr>
            <w:tcW w:w="3143" w:type="dxa"/>
          </w:tcPr>
          <w:p w:rsidR="00F10AAE" w:rsidRPr="004A3C48" w:rsidRDefault="00F10AAE" w:rsidP="00874720">
            <w:pPr>
              <w:pStyle w:val="Normlnweb"/>
              <w:spacing w:after="0"/>
              <w:rPr>
                <w:sz w:val="22"/>
                <w:szCs w:val="22"/>
              </w:rPr>
            </w:pPr>
            <w:r w:rsidRPr="004A3C48">
              <w:rPr>
                <w:b/>
                <w:bCs/>
                <w:color w:val="000000"/>
                <w:sz w:val="22"/>
                <w:szCs w:val="22"/>
                <w:highlight w:val="lightGray"/>
              </w:rPr>
              <w:lastRenderedPageBreak/>
              <w:t>M-3-1-05</w:t>
            </w:r>
            <w:r w:rsidRPr="004A3C48">
              <w:rPr>
                <w:b/>
                <w:bCs/>
                <w:color w:val="000000"/>
                <w:sz w:val="22"/>
                <w:szCs w:val="22"/>
              </w:rPr>
              <w:t xml:space="preserve"> řeší a tvoří úlohy, ve kterých aplikuje a modeluje osvojené početní operace</w:t>
            </w:r>
          </w:p>
          <w:p w:rsidR="00F10AAE" w:rsidRPr="004A3C48" w:rsidRDefault="00F10AAE" w:rsidP="00874720">
            <w:pPr>
              <w:pStyle w:val="Normlnweb"/>
              <w:spacing w:after="0"/>
              <w:rPr>
                <w:b/>
                <w:bCs/>
                <w:sz w:val="22"/>
                <w:szCs w:val="22"/>
              </w:rPr>
            </w:pPr>
          </w:p>
        </w:tc>
        <w:tc>
          <w:tcPr>
            <w:tcW w:w="3072" w:type="dxa"/>
          </w:tcPr>
          <w:p w:rsidR="00F10AAE" w:rsidRPr="004A3C48" w:rsidRDefault="00F10AAE" w:rsidP="00874720">
            <w:pPr>
              <w:pStyle w:val="Normlnweb"/>
              <w:numPr>
                <w:ilvl w:val="0"/>
                <w:numId w:val="37"/>
              </w:numPr>
              <w:spacing w:after="0"/>
              <w:rPr>
                <w:sz w:val="22"/>
                <w:szCs w:val="22"/>
              </w:rPr>
            </w:pPr>
            <w:r w:rsidRPr="004A3C48">
              <w:rPr>
                <w:sz w:val="22"/>
                <w:szCs w:val="22"/>
              </w:rPr>
              <w:t>Řeší úlohy typu o n-více, o n-méně</w:t>
            </w:r>
          </w:p>
          <w:p w:rsidR="00F10AAE" w:rsidRPr="004A3C48" w:rsidRDefault="00F10AAE" w:rsidP="00874720">
            <w:pPr>
              <w:pStyle w:val="Normlnweb"/>
              <w:numPr>
                <w:ilvl w:val="0"/>
                <w:numId w:val="37"/>
              </w:numPr>
              <w:spacing w:after="0"/>
              <w:rPr>
                <w:sz w:val="22"/>
                <w:szCs w:val="22"/>
              </w:rPr>
            </w:pPr>
            <w:r w:rsidRPr="004A3C48">
              <w:rPr>
                <w:sz w:val="22"/>
                <w:szCs w:val="22"/>
              </w:rPr>
              <w:t>Řeší slovní úlohy se dvěma různými početními operacemi</w:t>
            </w:r>
          </w:p>
          <w:p w:rsidR="00F10AAE" w:rsidRPr="004A3C48" w:rsidRDefault="00F10AAE" w:rsidP="00874720">
            <w:pPr>
              <w:pStyle w:val="Normlnweb"/>
              <w:numPr>
                <w:ilvl w:val="0"/>
                <w:numId w:val="37"/>
              </w:numPr>
              <w:spacing w:after="0"/>
              <w:rPr>
                <w:sz w:val="22"/>
                <w:szCs w:val="22"/>
              </w:rPr>
            </w:pPr>
            <w:r w:rsidRPr="004A3C48">
              <w:rPr>
                <w:sz w:val="22"/>
                <w:szCs w:val="22"/>
              </w:rPr>
              <w:t>Řeší slovní úlohy na sčítání a odčítání</w:t>
            </w:r>
          </w:p>
        </w:tc>
        <w:tc>
          <w:tcPr>
            <w:tcW w:w="3073" w:type="dxa"/>
          </w:tcPr>
          <w:p w:rsidR="00F10AAE" w:rsidRPr="004A3C48" w:rsidRDefault="00F10AAE" w:rsidP="00874720">
            <w:pPr>
              <w:pStyle w:val="Normlnweb"/>
              <w:numPr>
                <w:ilvl w:val="0"/>
                <w:numId w:val="37"/>
              </w:numPr>
              <w:spacing w:after="0"/>
              <w:rPr>
                <w:sz w:val="22"/>
                <w:szCs w:val="22"/>
              </w:rPr>
            </w:pPr>
            <w:r w:rsidRPr="004A3C48">
              <w:rPr>
                <w:sz w:val="22"/>
                <w:szCs w:val="22"/>
              </w:rPr>
              <w:t>Závislosti, vztahy a práce s daty</w:t>
            </w:r>
          </w:p>
          <w:p w:rsidR="00F10AAE" w:rsidRDefault="00F10AAE" w:rsidP="00874720">
            <w:pPr>
              <w:pStyle w:val="Normlnweb"/>
              <w:spacing w:after="0"/>
            </w:pPr>
          </w:p>
          <w:p w:rsidR="00F10AAE" w:rsidRPr="004A3C48" w:rsidRDefault="00F10AAE" w:rsidP="00874720">
            <w:pPr>
              <w:jc w:val="both"/>
              <w:rPr>
                <w:b/>
                <w:bCs/>
                <w:sz w:val="22"/>
                <w:szCs w:val="22"/>
              </w:rPr>
            </w:pPr>
          </w:p>
        </w:tc>
      </w:tr>
    </w:tbl>
    <w:p w:rsidR="00F10AAE" w:rsidRPr="002A39EA" w:rsidRDefault="00F10AAE" w:rsidP="00874720">
      <w:pPr>
        <w:pStyle w:val="Normlnweb"/>
        <w:spacing w:after="0"/>
      </w:pPr>
    </w:p>
    <w:p w:rsidR="00F10AAE" w:rsidRDefault="00F10AAE" w:rsidP="00874720">
      <w:pPr>
        <w:rPr>
          <w:b/>
          <w:bCs/>
          <w:sz w:val="28"/>
          <w:szCs w:val="28"/>
        </w:rPr>
      </w:pPr>
      <w:r>
        <w:rPr>
          <w:b/>
          <w:bCs/>
          <w:sz w:val="28"/>
          <w:szCs w:val="28"/>
        </w:rPr>
        <w:t>Závislosti, vztahy a práce s daty:</w:t>
      </w:r>
    </w:p>
    <w:p w:rsidR="00F10AAE" w:rsidRDefault="00F10AAE" w:rsidP="00874720">
      <w:pPr>
        <w:pStyle w:val="Normlnweb"/>
        <w:spacing w:after="0"/>
      </w:pPr>
      <w:r>
        <w:rPr>
          <w:b/>
          <w:bCs/>
          <w:color w:val="000000"/>
        </w:rPr>
        <w:t xml:space="preserve">Učivo </w:t>
      </w:r>
    </w:p>
    <w:p w:rsidR="00F10AAE" w:rsidRDefault="00F10AAE" w:rsidP="00874720">
      <w:pPr>
        <w:pStyle w:val="Normlnweb"/>
        <w:numPr>
          <w:ilvl w:val="0"/>
          <w:numId w:val="36"/>
        </w:numPr>
        <w:spacing w:after="45"/>
      </w:pPr>
      <w:r>
        <w:rPr>
          <w:color w:val="000000"/>
        </w:rPr>
        <w:sym w:font="Symbol" w:char="F020"/>
      </w:r>
      <w:r>
        <w:rPr>
          <w:color w:val="000000"/>
        </w:rPr>
        <w:t xml:space="preserve">závislosti a jejich vlastnosti </w:t>
      </w:r>
    </w:p>
    <w:p w:rsidR="00F10AAE" w:rsidRDefault="00F10AAE" w:rsidP="00874720">
      <w:pPr>
        <w:pStyle w:val="Normlnweb"/>
        <w:numPr>
          <w:ilvl w:val="0"/>
          <w:numId w:val="36"/>
        </w:numPr>
        <w:spacing w:after="0"/>
      </w:pPr>
      <w:r>
        <w:rPr>
          <w:color w:val="000000"/>
        </w:rPr>
        <w:sym w:font="Symbol" w:char="F020"/>
      </w:r>
      <w:r>
        <w:rPr>
          <w:color w:val="000000"/>
        </w:rPr>
        <w:t xml:space="preserve">diagramy, grafy, tabulky, jízdní řády </w:t>
      </w:r>
    </w:p>
    <w:p w:rsidR="00F10AAE" w:rsidRDefault="00F10AAE" w:rsidP="00874720">
      <w:pP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6"/>
        <w:gridCol w:w="3096"/>
        <w:gridCol w:w="3096"/>
      </w:tblGrid>
      <w:tr w:rsidR="00F10AAE" w:rsidRPr="004A3C48">
        <w:tc>
          <w:tcPr>
            <w:tcW w:w="3096" w:type="dxa"/>
            <w:shd w:val="clear" w:color="auto" w:fill="E0E0E0"/>
          </w:tcPr>
          <w:p w:rsidR="00F10AAE" w:rsidRPr="00874720" w:rsidRDefault="00F10AAE" w:rsidP="00874720">
            <w:pPr>
              <w:jc w:val="both"/>
              <w:rPr>
                <w:b/>
                <w:bCs/>
                <w:sz w:val="24"/>
                <w:szCs w:val="24"/>
              </w:rPr>
            </w:pPr>
            <w:r w:rsidRPr="00874720">
              <w:rPr>
                <w:b/>
                <w:bCs/>
                <w:sz w:val="24"/>
                <w:szCs w:val="24"/>
              </w:rPr>
              <w:t>Očekávané výstupy</w:t>
            </w:r>
          </w:p>
          <w:p w:rsidR="00F10AAE" w:rsidRPr="00874720" w:rsidRDefault="00F10AAE" w:rsidP="00874720">
            <w:pPr>
              <w:jc w:val="both"/>
              <w:rPr>
                <w:b/>
                <w:bCs/>
                <w:sz w:val="24"/>
                <w:szCs w:val="24"/>
              </w:rPr>
            </w:pPr>
          </w:p>
        </w:tc>
        <w:tc>
          <w:tcPr>
            <w:tcW w:w="3096" w:type="dxa"/>
            <w:shd w:val="clear" w:color="auto" w:fill="E0E0E0"/>
          </w:tcPr>
          <w:p w:rsidR="00F10AAE" w:rsidRPr="00874720" w:rsidRDefault="00F10AAE" w:rsidP="00874720">
            <w:pPr>
              <w:jc w:val="both"/>
              <w:rPr>
                <w:b/>
                <w:bCs/>
                <w:sz w:val="24"/>
                <w:szCs w:val="24"/>
              </w:rPr>
            </w:pPr>
            <w:r w:rsidRPr="00874720">
              <w:rPr>
                <w:b/>
                <w:bCs/>
                <w:sz w:val="24"/>
                <w:szCs w:val="24"/>
              </w:rPr>
              <w:t>Školní výstupy</w:t>
            </w:r>
          </w:p>
        </w:tc>
        <w:tc>
          <w:tcPr>
            <w:tcW w:w="3096" w:type="dxa"/>
            <w:shd w:val="clear" w:color="auto" w:fill="E0E0E0"/>
          </w:tcPr>
          <w:p w:rsidR="00F10AAE" w:rsidRPr="00874720" w:rsidRDefault="00F10AAE" w:rsidP="00874720">
            <w:pPr>
              <w:jc w:val="both"/>
              <w:rPr>
                <w:b/>
                <w:bCs/>
                <w:sz w:val="24"/>
                <w:szCs w:val="24"/>
              </w:rPr>
            </w:pPr>
            <w:r w:rsidRPr="00874720">
              <w:rPr>
                <w:b/>
                <w:bCs/>
                <w:sz w:val="24"/>
                <w:szCs w:val="24"/>
              </w:rPr>
              <w:t>Obsah učiva</w:t>
            </w:r>
          </w:p>
        </w:tc>
      </w:tr>
      <w:tr w:rsidR="00F10AAE" w:rsidRPr="004A3C48">
        <w:tc>
          <w:tcPr>
            <w:tcW w:w="3096" w:type="dxa"/>
          </w:tcPr>
          <w:p w:rsidR="00F10AAE" w:rsidRPr="004A3C48" w:rsidRDefault="00F10AAE" w:rsidP="00874720">
            <w:pPr>
              <w:pStyle w:val="Normlnweb"/>
              <w:spacing w:after="0"/>
              <w:rPr>
                <w:sz w:val="22"/>
                <w:szCs w:val="22"/>
              </w:rPr>
            </w:pPr>
            <w:r w:rsidRPr="004A3C48">
              <w:rPr>
                <w:b/>
                <w:bCs/>
                <w:color w:val="000000"/>
                <w:sz w:val="22"/>
                <w:szCs w:val="22"/>
                <w:highlight w:val="lightGray"/>
              </w:rPr>
              <w:t>M-3-2-01</w:t>
            </w:r>
            <w:r w:rsidRPr="004A3C48">
              <w:rPr>
                <w:b/>
                <w:bCs/>
                <w:color w:val="000000"/>
                <w:sz w:val="22"/>
                <w:szCs w:val="22"/>
              </w:rPr>
              <w:t xml:space="preserve"> orientuje se v čase, provádí jednoduché převody jednotek času </w:t>
            </w:r>
          </w:p>
          <w:p w:rsidR="00F10AAE" w:rsidRPr="004A3C48" w:rsidRDefault="00F10AAE" w:rsidP="00874720">
            <w:pPr>
              <w:pStyle w:val="Normlnweb"/>
              <w:spacing w:after="0"/>
              <w:rPr>
                <w:sz w:val="22"/>
                <w:szCs w:val="22"/>
              </w:rPr>
            </w:pPr>
          </w:p>
        </w:tc>
        <w:tc>
          <w:tcPr>
            <w:tcW w:w="3096" w:type="dxa"/>
          </w:tcPr>
          <w:p w:rsidR="00F10AAE" w:rsidRPr="004A3C48" w:rsidRDefault="00F10AAE" w:rsidP="00874720">
            <w:pPr>
              <w:numPr>
                <w:ilvl w:val="0"/>
                <w:numId w:val="26"/>
              </w:numPr>
              <w:rPr>
                <w:sz w:val="22"/>
                <w:szCs w:val="22"/>
              </w:rPr>
            </w:pPr>
            <w:r w:rsidRPr="004A3C48">
              <w:rPr>
                <w:sz w:val="22"/>
                <w:szCs w:val="22"/>
              </w:rPr>
              <w:t>Orientuje se v čase, zná jednotky času</w:t>
            </w:r>
          </w:p>
          <w:p w:rsidR="00F10AAE" w:rsidRPr="004A3C48" w:rsidRDefault="00F10AAE" w:rsidP="00874720">
            <w:pPr>
              <w:numPr>
                <w:ilvl w:val="0"/>
                <w:numId w:val="26"/>
              </w:numPr>
              <w:rPr>
                <w:sz w:val="22"/>
                <w:szCs w:val="22"/>
              </w:rPr>
            </w:pPr>
            <w:r w:rsidRPr="004A3C48">
              <w:rPr>
                <w:sz w:val="22"/>
                <w:szCs w:val="22"/>
              </w:rPr>
              <w:t>Provádí jednoduché převody jednotek času</w:t>
            </w:r>
          </w:p>
          <w:p w:rsidR="00F10AAE" w:rsidRPr="004A3C48" w:rsidRDefault="00F10AAE" w:rsidP="00874720">
            <w:pPr>
              <w:numPr>
                <w:ilvl w:val="0"/>
                <w:numId w:val="26"/>
              </w:numPr>
              <w:rPr>
                <w:sz w:val="22"/>
                <w:szCs w:val="22"/>
              </w:rPr>
            </w:pPr>
            <w:r w:rsidRPr="004A3C48">
              <w:rPr>
                <w:sz w:val="22"/>
                <w:szCs w:val="22"/>
              </w:rPr>
              <w:t>Popisuje jednoduché závislosti z praktického života,</w:t>
            </w:r>
            <w:r>
              <w:rPr>
                <w:sz w:val="22"/>
                <w:szCs w:val="22"/>
              </w:rPr>
              <w:t xml:space="preserve"> </w:t>
            </w:r>
            <w:r w:rsidRPr="004A3C48">
              <w:rPr>
                <w:sz w:val="22"/>
                <w:szCs w:val="22"/>
              </w:rPr>
              <w:t xml:space="preserve">orientuje se v používání základních jednotek </w:t>
            </w:r>
          </w:p>
        </w:tc>
        <w:tc>
          <w:tcPr>
            <w:tcW w:w="3096" w:type="dxa"/>
          </w:tcPr>
          <w:p w:rsidR="00F10AAE" w:rsidRPr="004A3C48" w:rsidRDefault="00F10AAE" w:rsidP="00874720">
            <w:pPr>
              <w:numPr>
                <w:ilvl w:val="0"/>
                <w:numId w:val="25"/>
              </w:numPr>
              <w:rPr>
                <w:sz w:val="22"/>
                <w:szCs w:val="22"/>
              </w:rPr>
            </w:pPr>
            <w:r w:rsidRPr="004A3C48">
              <w:rPr>
                <w:sz w:val="22"/>
                <w:szCs w:val="22"/>
              </w:rPr>
              <w:t>Jednotky času</w:t>
            </w:r>
          </w:p>
          <w:p w:rsidR="00F10AAE" w:rsidRPr="004A3C48" w:rsidRDefault="00F10AAE" w:rsidP="00874720">
            <w:pPr>
              <w:rPr>
                <w:sz w:val="22"/>
                <w:szCs w:val="22"/>
              </w:rPr>
            </w:pPr>
          </w:p>
          <w:p w:rsidR="00F10AAE" w:rsidRPr="004A3C48" w:rsidRDefault="00F10AAE" w:rsidP="00874720">
            <w:pPr>
              <w:rPr>
                <w:sz w:val="22"/>
                <w:szCs w:val="22"/>
              </w:rPr>
            </w:pPr>
          </w:p>
          <w:p w:rsidR="00F10AAE" w:rsidRPr="004A3C48" w:rsidRDefault="00F10AAE" w:rsidP="00874720">
            <w:pPr>
              <w:numPr>
                <w:ilvl w:val="0"/>
                <w:numId w:val="25"/>
              </w:numPr>
              <w:rPr>
                <w:sz w:val="22"/>
                <w:szCs w:val="22"/>
              </w:rPr>
            </w:pPr>
            <w:r w:rsidRPr="004A3C48">
              <w:rPr>
                <w:sz w:val="22"/>
                <w:szCs w:val="22"/>
              </w:rPr>
              <w:t>Jednotky délky</w:t>
            </w:r>
          </w:p>
        </w:tc>
      </w:tr>
      <w:tr w:rsidR="00F10AAE" w:rsidRPr="004A3C48">
        <w:tc>
          <w:tcPr>
            <w:tcW w:w="3096" w:type="dxa"/>
          </w:tcPr>
          <w:p w:rsidR="00F10AAE" w:rsidRPr="004A3C48" w:rsidRDefault="00F10AAE" w:rsidP="00874720">
            <w:pPr>
              <w:pStyle w:val="Normlnweb"/>
              <w:spacing w:after="0"/>
              <w:rPr>
                <w:sz w:val="22"/>
                <w:szCs w:val="22"/>
              </w:rPr>
            </w:pPr>
            <w:r w:rsidRPr="004A3C48">
              <w:rPr>
                <w:b/>
                <w:bCs/>
                <w:color w:val="000000"/>
                <w:sz w:val="22"/>
                <w:szCs w:val="22"/>
                <w:highlight w:val="lightGray"/>
              </w:rPr>
              <w:t>M-3-2-02</w:t>
            </w:r>
            <w:r w:rsidRPr="004A3C48">
              <w:rPr>
                <w:b/>
                <w:bCs/>
                <w:color w:val="000000"/>
                <w:sz w:val="22"/>
                <w:szCs w:val="22"/>
              </w:rPr>
              <w:t xml:space="preserve"> popisuje jednoduché závislosti z praktického života </w:t>
            </w:r>
          </w:p>
          <w:p w:rsidR="00F10AAE" w:rsidRPr="004A3C48" w:rsidRDefault="00F10AAE" w:rsidP="00874720">
            <w:pPr>
              <w:pStyle w:val="Normlnweb"/>
              <w:spacing w:after="0"/>
              <w:rPr>
                <w:sz w:val="22"/>
                <w:szCs w:val="22"/>
              </w:rPr>
            </w:pPr>
          </w:p>
        </w:tc>
        <w:tc>
          <w:tcPr>
            <w:tcW w:w="3096" w:type="dxa"/>
          </w:tcPr>
          <w:p w:rsidR="00F10AAE" w:rsidRPr="004A3C48" w:rsidRDefault="00F10AAE" w:rsidP="00874720">
            <w:pPr>
              <w:numPr>
                <w:ilvl w:val="0"/>
                <w:numId w:val="34"/>
              </w:numPr>
              <w:rPr>
                <w:sz w:val="22"/>
                <w:szCs w:val="22"/>
              </w:rPr>
            </w:pPr>
            <w:r w:rsidRPr="004A3C48">
              <w:rPr>
                <w:sz w:val="22"/>
                <w:szCs w:val="22"/>
              </w:rPr>
              <w:t>Orientuje se v tabulkách při řešení praktických situací,</w:t>
            </w:r>
          </w:p>
        </w:tc>
        <w:tc>
          <w:tcPr>
            <w:tcW w:w="3096" w:type="dxa"/>
          </w:tcPr>
          <w:p w:rsidR="00F10AAE" w:rsidRPr="004A3C48" w:rsidRDefault="00F10AAE" w:rsidP="00874720">
            <w:pPr>
              <w:numPr>
                <w:ilvl w:val="0"/>
                <w:numId w:val="28"/>
              </w:numPr>
              <w:rPr>
                <w:sz w:val="22"/>
                <w:szCs w:val="22"/>
              </w:rPr>
            </w:pPr>
            <w:r w:rsidRPr="004A3C48">
              <w:rPr>
                <w:sz w:val="22"/>
                <w:szCs w:val="22"/>
              </w:rPr>
              <w:t>Tabulky a diagramy</w:t>
            </w:r>
          </w:p>
          <w:p w:rsidR="00F10AAE" w:rsidRPr="004A3C48" w:rsidRDefault="00F10AAE" w:rsidP="00874720">
            <w:pPr>
              <w:ind w:firstLine="708"/>
              <w:rPr>
                <w:sz w:val="22"/>
                <w:szCs w:val="22"/>
              </w:rPr>
            </w:pPr>
            <w:r w:rsidRPr="004A3C48">
              <w:rPr>
                <w:sz w:val="22"/>
                <w:szCs w:val="22"/>
              </w:rPr>
              <w:t xml:space="preserve"> </w:t>
            </w:r>
          </w:p>
        </w:tc>
      </w:tr>
      <w:tr w:rsidR="00F10AAE">
        <w:tc>
          <w:tcPr>
            <w:tcW w:w="3096" w:type="dxa"/>
          </w:tcPr>
          <w:p w:rsidR="00F10AAE" w:rsidRPr="004A3C48" w:rsidRDefault="00F10AAE" w:rsidP="00874720">
            <w:pPr>
              <w:pStyle w:val="Normlnweb"/>
              <w:spacing w:after="0"/>
              <w:rPr>
                <w:sz w:val="22"/>
                <w:szCs w:val="22"/>
              </w:rPr>
            </w:pPr>
            <w:r w:rsidRPr="004A3C48">
              <w:rPr>
                <w:b/>
                <w:bCs/>
                <w:color w:val="000000"/>
                <w:sz w:val="22"/>
                <w:szCs w:val="22"/>
                <w:highlight w:val="lightGray"/>
              </w:rPr>
              <w:t>M-3-2-03</w:t>
            </w:r>
            <w:r w:rsidRPr="004A3C48">
              <w:rPr>
                <w:b/>
                <w:bCs/>
                <w:color w:val="000000"/>
                <w:sz w:val="22"/>
                <w:szCs w:val="22"/>
              </w:rPr>
              <w:t xml:space="preserve"> doplňuje tabulky, schémata, posloupnosti čísel</w:t>
            </w:r>
          </w:p>
          <w:p w:rsidR="00F10AAE" w:rsidRPr="004A3C48" w:rsidRDefault="00F10AAE" w:rsidP="00874720">
            <w:pPr>
              <w:pStyle w:val="Normlnweb"/>
              <w:spacing w:after="0"/>
              <w:rPr>
                <w:sz w:val="22"/>
                <w:szCs w:val="22"/>
              </w:rPr>
            </w:pPr>
          </w:p>
        </w:tc>
        <w:tc>
          <w:tcPr>
            <w:tcW w:w="3096" w:type="dxa"/>
          </w:tcPr>
          <w:p w:rsidR="00F10AAE" w:rsidRPr="004A3C48" w:rsidRDefault="00F10AAE" w:rsidP="00874720">
            <w:pPr>
              <w:pStyle w:val="Normlnweb"/>
              <w:numPr>
                <w:ilvl w:val="0"/>
                <w:numId w:val="25"/>
              </w:numPr>
              <w:spacing w:after="0"/>
              <w:rPr>
                <w:sz w:val="22"/>
                <w:szCs w:val="22"/>
              </w:rPr>
            </w:pPr>
            <w:r w:rsidRPr="004A3C48">
              <w:rPr>
                <w:sz w:val="22"/>
                <w:szCs w:val="22"/>
              </w:rPr>
              <w:t>Doplňuje tabulky,</w:t>
            </w:r>
            <w:r>
              <w:rPr>
                <w:sz w:val="22"/>
                <w:szCs w:val="22"/>
              </w:rPr>
              <w:t xml:space="preserve"> </w:t>
            </w:r>
            <w:r w:rsidRPr="004A3C48">
              <w:rPr>
                <w:sz w:val="22"/>
                <w:szCs w:val="22"/>
              </w:rPr>
              <w:t>schémata, diagramy</w:t>
            </w:r>
          </w:p>
        </w:tc>
        <w:tc>
          <w:tcPr>
            <w:tcW w:w="3096" w:type="dxa"/>
          </w:tcPr>
          <w:p w:rsidR="00F10AAE" w:rsidRPr="004A3C48" w:rsidRDefault="00F10AAE" w:rsidP="00874720">
            <w:pPr>
              <w:numPr>
                <w:ilvl w:val="0"/>
                <w:numId w:val="25"/>
              </w:numPr>
              <w:rPr>
                <w:sz w:val="22"/>
                <w:szCs w:val="22"/>
              </w:rPr>
            </w:pPr>
            <w:r w:rsidRPr="004A3C48">
              <w:rPr>
                <w:sz w:val="22"/>
                <w:szCs w:val="22"/>
              </w:rPr>
              <w:t>Tabulky a diagramy</w:t>
            </w:r>
          </w:p>
          <w:p w:rsidR="00F10AAE" w:rsidRPr="004A3C48" w:rsidRDefault="00F10AAE" w:rsidP="00874720">
            <w:pPr>
              <w:jc w:val="both"/>
              <w:rPr>
                <w:sz w:val="22"/>
                <w:szCs w:val="22"/>
              </w:rPr>
            </w:pPr>
          </w:p>
        </w:tc>
      </w:tr>
    </w:tbl>
    <w:p w:rsidR="00F10AAE" w:rsidRDefault="00F10AAE" w:rsidP="00874720">
      <w:pPr>
        <w:rPr>
          <w:b/>
          <w:bCs/>
          <w:sz w:val="28"/>
          <w:szCs w:val="28"/>
        </w:rPr>
      </w:pPr>
    </w:p>
    <w:p w:rsidR="00F10AAE" w:rsidRDefault="00F10AAE" w:rsidP="00874720">
      <w:pPr>
        <w:rPr>
          <w:b/>
          <w:bCs/>
          <w:sz w:val="28"/>
          <w:szCs w:val="28"/>
        </w:rPr>
      </w:pPr>
      <w:r>
        <w:rPr>
          <w:b/>
          <w:bCs/>
          <w:sz w:val="28"/>
          <w:szCs w:val="28"/>
        </w:rPr>
        <w:t>Geometrie v rovině a v prostoru:</w:t>
      </w:r>
    </w:p>
    <w:p w:rsidR="00F10AAE" w:rsidRDefault="00F10AAE" w:rsidP="00874720">
      <w:pPr>
        <w:pStyle w:val="Normlnweb"/>
        <w:spacing w:after="0"/>
      </w:pPr>
      <w:r>
        <w:rPr>
          <w:b/>
          <w:bCs/>
          <w:color w:val="000000"/>
        </w:rPr>
        <w:t xml:space="preserve">Učivo </w:t>
      </w:r>
    </w:p>
    <w:p w:rsidR="00F10AAE" w:rsidRDefault="00F10AAE" w:rsidP="00874720">
      <w:pPr>
        <w:pStyle w:val="Normlnweb"/>
        <w:numPr>
          <w:ilvl w:val="0"/>
          <w:numId w:val="25"/>
        </w:numPr>
        <w:spacing w:after="51"/>
      </w:pPr>
      <w:r>
        <w:rPr>
          <w:color w:val="000000"/>
        </w:rPr>
        <w:sym w:font="Symbol" w:char="F020"/>
      </w:r>
      <w:r>
        <w:rPr>
          <w:b/>
          <w:bCs/>
          <w:color w:val="000000"/>
        </w:rPr>
        <w:t xml:space="preserve">základní útvary v rovině </w:t>
      </w:r>
      <w:r>
        <w:rPr>
          <w:color w:val="000000"/>
        </w:rPr>
        <w:t xml:space="preserve">– lomená čára, přímka, polopřímka, úsečka, čtverec, kružnice, obdélník, trojúhelník, kruh, čtyřúhelník, mnohoúhelník </w:t>
      </w:r>
    </w:p>
    <w:p w:rsidR="00F10AAE" w:rsidRDefault="00F10AAE" w:rsidP="00874720">
      <w:pPr>
        <w:pStyle w:val="Normlnweb"/>
        <w:numPr>
          <w:ilvl w:val="0"/>
          <w:numId w:val="25"/>
        </w:numPr>
        <w:spacing w:after="51"/>
      </w:pPr>
      <w:r>
        <w:rPr>
          <w:color w:val="000000"/>
        </w:rPr>
        <w:sym w:font="Symbol" w:char="F020"/>
      </w:r>
      <w:r>
        <w:rPr>
          <w:b/>
          <w:bCs/>
          <w:color w:val="000000"/>
        </w:rPr>
        <w:t xml:space="preserve">základní útvary v prostoru </w:t>
      </w:r>
      <w:r>
        <w:rPr>
          <w:color w:val="000000"/>
        </w:rPr>
        <w:t xml:space="preserve">– kvádr, krychle, jehlan, koule, kužel, válec </w:t>
      </w:r>
    </w:p>
    <w:p w:rsidR="00F10AAE" w:rsidRDefault="00F10AAE" w:rsidP="00874720">
      <w:pPr>
        <w:pStyle w:val="Normlnweb"/>
        <w:numPr>
          <w:ilvl w:val="0"/>
          <w:numId w:val="25"/>
        </w:numPr>
        <w:spacing w:after="51"/>
      </w:pPr>
      <w:r>
        <w:rPr>
          <w:color w:val="000000"/>
        </w:rPr>
        <w:sym w:font="Symbol" w:char="F020"/>
      </w:r>
      <w:r>
        <w:rPr>
          <w:color w:val="000000"/>
        </w:rPr>
        <w:t xml:space="preserve">délka úsečky; jednotky délky a jejich převody </w:t>
      </w:r>
    </w:p>
    <w:p w:rsidR="00F10AAE" w:rsidRDefault="00F10AAE" w:rsidP="00874720">
      <w:pPr>
        <w:pStyle w:val="Normlnweb"/>
        <w:numPr>
          <w:ilvl w:val="0"/>
          <w:numId w:val="25"/>
        </w:numPr>
        <w:spacing w:after="51"/>
      </w:pPr>
      <w:r>
        <w:rPr>
          <w:color w:val="000000"/>
        </w:rPr>
        <w:sym w:font="Symbol" w:char="F020"/>
      </w:r>
      <w:r>
        <w:rPr>
          <w:color w:val="000000"/>
        </w:rPr>
        <w:t xml:space="preserve">obvod a obsah obrazce </w:t>
      </w:r>
    </w:p>
    <w:p w:rsidR="00F10AAE" w:rsidRDefault="00F10AAE" w:rsidP="00874720">
      <w:pPr>
        <w:pStyle w:val="Normlnweb"/>
        <w:numPr>
          <w:ilvl w:val="0"/>
          <w:numId w:val="25"/>
        </w:numPr>
        <w:spacing w:after="51"/>
      </w:pPr>
      <w:r>
        <w:rPr>
          <w:color w:val="000000"/>
        </w:rPr>
        <w:sym w:font="Symbol" w:char="F020"/>
      </w:r>
      <w:r>
        <w:rPr>
          <w:color w:val="000000"/>
        </w:rPr>
        <w:t xml:space="preserve">vzájemná poloha dvou přímek v rovině </w:t>
      </w:r>
    </w:p>
    <w:p w:rsidR="00F10AAE" w:rsidRPr="00874720" w:rsidRDefault="00F10AAE" w:rsidP="00874720">
      <w:pPr>
        <w:pStyle w:val="Normlnweb"/>
        <w:numPr>
          <w:ilvl w:val="0"/>
          <w:numId w:val="25"/>
        </w:numPr>
        <w:spacing w:after="0"/>
      </w:pPr>
      <w:r>
        <w:rPr>
          <w:color w:val="000000"/>
        </w:rPr>
        <w:sym w:font="Symbol" w:char="F020"/>
      </w:r>
      <w:r>
        <w:rPr>
          <w:color w:val="000000"/>
        </w:rPr>
        <w:t xml:space="preserve">osově souměrné útvary </w:t>
      </w:r>
    </w:p>
    <w:p w:rsidR="00F10AAE" w:rsidRDefault="00F10AAE" w:rsidP="00874720">
      <w:pPr>
        <w:pStyle w:val="Normlnweb"/>
        <w:spacing w:after="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07"/>
        <w:gridCol w:w="2996"/>
      </w:tblGrid>
      <w:tr w:rsidR="00F10AAE" w:rsidRPr="004A3C48">
        <w:tc>
          <w:tcPr>
            <w:tcW w:w="3143" w:type="dxa"/>
            <w:shd w:val="clear" w:color="auto" w:fill="E0E0E0"/>
          </w:tcPr>
          <w:p w:rsidR="00F10AAE" w:rsidRPr="00874720" w:rsidRDefault="00F10AAE" w:rsidP="00874720">
            <w:pPr>
              <w:jc w:val="both"/>
              <w:rPr>
                <w:b/>
                <w:bCs/>
                <w:sz w:val="24"/>
                <w:szCs w:val="24"/>
              </w:rPr>
            </w:pPr>
            <w:r w:rsidRPr="00874720">
              <w:rPr>
                <w:b/>
                <w:bCs/>
                <w:sz w:val="24"/>
                <w:szCs w:val="24"/>
              </w:rPr>
              <w:lastRenderedPageBreak/>
              <w:t>Očekávané výstupy</w:t>
            </w:r>
          </w:p>
          <w:p w:rsidR="00F10AAE" w:rsidRPr="00874720" w:rsidRDefault="00F10AAE" w:rsidP="00874720">
            <w:pPr>
              <w:jc w:val="both"/>
              <w:rPr>
                <w:b/>
                <w:bCs/>
                <w:sz w:val="24"/>
                <w:szCs w:val="24"/>
              </w:rPr>
            </w:pPr>
          </w:p>
        </w:tc>
        <w:tc>
          <w:tcPr>
            <w:tcW w:w="3072" w:type="dxa"/>
            <w:shd w:val="clear" w:color="auto" w:fill="E0E0E0"/>
          </w:tcPr>
          <w:p w:rsidR="00F10AAE" w:rsidRPr="00874720" w:rsidRDefault="00F10AAE" w:rsidP="00874720">
            <w:pPr>
              <w:jc w:val="both"/>
              <w:rPr>
                <w:b/>
                <w:bCs/>
                <w:sz w:val="24"/>
                <w:szCs w:val="24"/>
              </w:rPr>
            </w:pPr>
            <w:r w:rsidRPr="00874720">
              <w:rPr>
                <w:b/>
                <w:bCs/>
                <w:sz w:val="24"/>
                <w:szCs w:val="24"/>
              </w:rPr>
              <w:t>Školní výstupy</w:t>
            </w:r>
          </w:p>
        </w:tc>
        <w:tc>
          <w:tcPr>
            <w:tcW w:w="3073" w:type="dxa"/>
            <w:shd w:val="clear" w:color="auto" w:fill="E0E0E0"/>
          </w:tcPr>
          <w:p w:rsidR="00F10AAE" w:rsidRPr="00874720" w:rsidRDefault="00F10AAE" w:rsidP="00874720">
            <w:pPr>
              <w:jc w:val="both"/>
              <w:rPr>
                <w:b/>
                <w:bCs/>
                <w:sz w:val="24"/>
                <w:szCs w:val="24"/>
              </w:rPr>
            </w:pPr>
            <w:r w:rsidRPr="00874720">
              <w:rPr>
                <w:b/>
                <w:bCs/>
                <w:sz w:val="24"/>
                <w:szCs w:val="24"/>
              </w:rPr>
              <w:t>Obsah učiva</w:t>
            </w:r>
          </w:p>
        </w:tc>
      </w:tr>
      <w:tr w:rsidR="00F10AAE" w:rsidRPr="004A3C48">
        <w:tc>
          <w:tcPr>
            <w:tcW w:w="3143" w:type="dxa"/>
          </w:tcPr>
          <w:p w:rsidR="00F10AAE" w:rsidRPr="004A3C48" w:rsidRDefault="00F10AAE" w:rsidP="00874720">
            <w:pPr>
              <w:pStyle w:val="Normlnweb"/>
              <w:spacing w:after="0"/>
              <w:rPr>
                <w:sz w:val="22"/>
                <w:szCs w:val="22"/>
              </w:rPr>
            </w:pPr>
            <w:r w:rsidRPr="004A3C48">
              <w:rPr>
                <w:b/>
                <w:bCs/>
                <w:color w:val="000000"/>
                <w:sz w:val="22"/>
                <w:szCs w:val="22"/>
                <w:highlight w:val="lightGray"/>
              </w:rPr>
              <w:t>M-3-3-01</w:t>
            </w:r>
            <w:r w:rsidRPr="004A3C48">
              <w:rPr>
                <w:b/>
                <w:bCs/>
                <w:color w:val="000000"/>
                <w:sz w:val="22"/>
                <w:szCs w:val="22"/>
              </w:rPr>
              <w:t xml:space="preserve"> rozezná, pojmenuje, vymodeluje a popíše základní rovinné útvary a jednoduchá tělesa; nachází v realitě jejich reprezentaci </w:t>
            </w:r>
          </w:p>
          <w:p w:rsidR="00F10AAE" w:rsidRPr="004A3C48" w:rsidRDefault="00F10AAE" w:rsidP="00874720">
            <w:pPr>
              <w:pStyle w:val="Normlnweb"/>
              <w:spacing w:after="0"/>
              <w:rPr>
                <w:sz w:val="22"/>
                <w:szCs w:val="22"/>
              </w:rPr>
            </w:pPr>
          </w:p>
        </w:tc>
        <w:tc>
          <w:tcPr>
            <w:tcW w:w="3072" w:type="dxa"/>
          </w:tcPr>
          <w:p w:rsidR="00F10AAE" w:rsidRPr="004A3C48" w:rsidRDefault="00F10AAE" w:rsidP="00053804">
            <w:pPr>
              <w:pStyle w:val="Normlnweb"/>
              <w:numPr>
                <w:ilvl w:val="0"/>
                <w:numId w:val="88"/>
              </w:numPr>
              <w:tabs>
                <w:tab w:val="clear" w:pos="720"/>
                <w:tab w:val="num" w:pos="277"/>
              </w:tabs>
              <w:spacing w:after="0"/>
              <w:ind w:left="360"/>
              <w:rPr>
                <w:sz w:val="22"/>
                <w:szCs w:val="22"/>
              </w:rPr>
            </w:pPr>
            <w:r w:rsidRPr="004A3C48">
              <w:rPr>
                <w:sz w:val="22"/>
                <w:szCs w:val="22"/>
              </w:rPr>
              <w:t xml:space="preserve"> Rozezná, vymodeluje a pojmenovává bod, přímku, úsečku, polopřímku</w:t>
            </w:r>
          </w:p>
          <w:p w:rsidR="00F10AAE" w:rsidRPr="004A3C48" w:rsidRDefault="00F10AAE" w:rsidP="00053804">
            <w:pPr>
              <w:pStyle w:val="Normlnweb"/>
              <w:numPr>
                <w:ilvl w:val="0"/>
                <w:numId w:val="88"/>
              </w:numPr>
              <w:tabs>
                <w:tab w:val="clear" w:pos="720"/>
                <w:tab w:val="num" w:pos="277"/>
              </w:tabs>
              <w:spacing w:after="0"/>
              <w:ind w:left="360"/>
              <w:rPr>
                <w:sz w:val="22"/>
                <w:szCs w:val="22"/>
              </w:rPr>
            </w:pPr>
            <w:r w:rsidRPr="004A3C48">
              <w:rPr>
                <w:sz w:val="22"/>
                <w:szCs w:val="22"/>
              </w:rPr>
              <w:t xml:space="preserve"> Narýsuje bod, přímku, úsečku, polopřímku</w:t>
            </w:r>
          </w:p>
          <w:p w:rsidR="00F10AAE" w:rsidRPr="004A3C48" w:rsidRDefault="00F10AAE" w:rsidP="00053804">
            <w:pPr>
              <w:pStyle w:val="Normlnweb"/>
              <w:numPr>
                <w:ilvl w:val="0"/>
                <w:numId w:val="88"/>
              </w:numPr>
              <w:tabs>
                <w:tab w:val="clear" w:pos="720"/>
                <w:tab w:val="num" w:pos="277"/>
              </w:tabs>
              <w:spacing w:after="0"/>
              <w:ind w:left="360"/>
              <w:rPr>
                <w:sz w:val="22"/>
                <w:szCs w:val="22"/>
              </w:rPr>
            </w:pPr>
            <w:r w:rsidRPr="004A3C48">
              <w:rPr>
                <w:sz w:val="22"/>
                <w:szCs w:val="22"/>
              </w:rPr>
              <w:t xml:space="preserve"> Určí a vymodeluje vzájemnou polohu přímky a bodu, dvou přímek</w:t>
            </w:r>
          </w:p>
          <w:p w:rsidR="00F10AAE" w:rsidRPr="004A3C48" w:rsidRDefault="00F10AAE" w:rsidP="00053804">
            <w:pPr>
              <w:pStyle w:val="Normlnweb"/>
              <w:numPr>
                <w:ilvl w:val="0"/>
                <w:numId w:val="88"/>
              </w:numPr>
              <w:tabs>
                <w:tab w:val="clear" w:pos="720"/>
                <w:tab w:val="num" w:pos="277"/>
              </w:tabs>
              <w:spacing w:after="0"/>
              <w:ind w:left="360"/>
              <w:rPr>
                <w:sz w:val="22"/>
                <w:szCs w:val="22"/>
              </w:rPr>
            </w:pPr>
            <w:r w:rsidRPr="004A3C48">
              <w:rPr>
                <w:sz w:val="22"/>
                <w:szCs w:val="22"/>
              </w:rPr>
              <w:t xml:space="preserve"> Narýsuje různoběžky, kolmice, rovnoběžky (ve čtvercové síti)</w:t>
            </w:r>
          </w:p>
          <w:p w:rsidR="00F10AAE" w:rsidRPr="004A3C48" w:rsidRDefault="00F10AAE" w:rsidP="00053804">
            <w:pPr>
              <w:pStyle w:val="Normlnweb"/>
              <w:numPr>
                <w:ilvl w:val="0"/>
                <w:numId w:val="88"/>
              </w:numPr>
              <w:tabs>
                <w:tab w:val="clear" w:pos="720"/>
                <w:tab w:val="num" w:pos="277"/>
              </w:tabs>
              <w:spacing w:after="0"/>
              <w:ind w:left="360"/>
              <w:rPr>
                <w:sz w:val="22"/>
                <w:szCs w:val="22"/>
              </w:rPr>
            </w:pPr>
            <w:r w:rsidRPr="004A3C48">
              <w:rPr>
                <w:sz w:val="22"/>
                <w:szCs w:val="22"/>
              </w:rPr>
              <w:t xml:space="preserve"> Popíše rozdíl mezi kružnicí a kruhem</w:t>
            </w:r>
          </w:p>
          <w:p w:rsidR="00F10AAE" w:rsidRPr="004A3C48" w:rsidRDefault="00F10AAE" w:rsidP="00053804">
            <w:pPr>
              <w:pStyle w:val="Normlnweb"/>
              <w:numPr>
                <w:ilvl w:val="0"/>
                <w:numId w:val="88"/>
              </w:numPr>
              <w:tabs>
                <w:tab w:val="clear" w:pos="720"/>
                <w:tab w:val="num" w:pos="277"/>
              </w:tabs>
              <w:spacing w:after="0"/>
              <w:ind w:left="360"/>
              <w:rPr>
                <w:sz w:val="22"/>
                <w:szCs w:val="22"/>
              </w:rPr>
            </w:pPr>
            <w:r w:rsidRPr="004A3C48">
              <w:rPr>
                <w:sz w:val="22"/>
                <w:szCs w:val="22"/>
              </w:rPr>
              <w:t xml:space="preserve"> Narýsuje kružnici</w:t>
            </w:r>
          </w:p>
          <w:p w:rsidR="00F10AAE" w:rsidRPr="004A3C48" w:rsidRDefault="00F10AAE" w:rsidP="00053804">
            <w:pPr>
              <w:pStyle w:val="Normlnweb"/>
              <w:numPr>
                <w:ilvl w:val="0"/>
                <w:numId w:val="88"/>
              </w:numPr>
              <w:tabs>
                <w:tab w:val="clear" w:pos="720"/>
                <w:tab w:val="num" w:pos="277"/>
              </w:tabs>
              <w:spacing w:after="0"/>
              <w:ind w:left="360"/>
              <w:rPr>
                <w:sz w:val="22"/>
                <w:szCs w:val="22"/>
              </w:rPr>
            </w:pPr>
            <w:r w:rsidRPr="004A3C48">
              <w:rPr>
                <w:sz w:val="22"/>
                <w:szCs w:val="22"/>
              </w:rPr>
              <w:t xml:space="preserve"> Pojmenuje základní tělesa</w:t>
            </w:r>
          </w:p>
          <w:p w:rsidR="00F10AAE" w:rsidRPr="004A3C48" w:rsidRDefault="00F10AAE" w:rsidP="00053804">
            <w:pPr>
              <w:pStyle w:val="Normlnweb"/>
              <w:numPr>
                <w:ilvl w:val="0"/>
                <w:numId w:val="88"/>
              </w:numPr>
              <w:tabs>
                <w:tab w:val="clear" w:pos="720"/>
              </w:tabs>
              <w:spacing w:after="0"/>
              <w:ind w:left="360"/>
              <w:rPr>
                <w:sz w:val="22"/>
                <w:szCs w:val="22"/>
              </w:rPr>
            </w:pPr>
            <w:r w:rsidRPr="004A3C48">
              <w:rPr>
                <w:sz w:val="22"/>
                <w:szCs w:val="22"/>
              </w:rPr>
              <w:t>Vyhledá daná tělesa ve svém okolí</w:t>
            </w:r>
          </w:p>
          <w:p w:rsidR="00F10AAE" w:rsidRPr="00F95BE1" w:rsidRDefault="00F10AAE" w:rsidP="00053804">
            <w:pPr>
              <w:pStyle w:val="Normlnweb"/>
              <w:numPr>
                <w:ilvl w:val="0"/>
                <w:numId w:val="88"/>
              </w:numPr>
              <w:tabs>
                <w:tab w:val="clear" w:pos="720"/>
              </w:tabs>
              <w:spacing w:after="0"/>
              <w:ind w:left="360"/>
            </w:pPr>
          </w:p>
        </w:tc>
        <w:tc>
          <w:tcPr>
            <w:tcW w:w="3073" w:type="dxa"/>
          </w:tcPr>
          <w:p w:rsidR="00F10AAE" w:rsidRPr="004A3C48" w:rsidRDefault="00F10AAE" w:rsidP="00874720">
            <w:pPr>
              <w:numPr>
                <w:ilvl w:val="0"/>
                <w:numId w:val="25"/>
              </w:numPr>
              <w:rPr>
                <w:b/>
                <w:bCs/>
                <w:sz w:val="22"/>
                <w:szCs w:val="22"/>
              </w:rPr>
            </w:pPr>
            <w:r w:rsidRPr="004A3C48">
              <w:rPr>
                <w:rFonts w:ascii="Arial" w:hAnsi="Arial" w:cs="Arial"/>
                <w:sz w:val="19"/>
                <w:szCs w:val="19"/>
              </w:rPr>
              <w:t>R</w:t>
            </w:r>
            <w:r w:rsidRPr="004A3C48">
              <w:rPr>
                <w:sz w:val="22"/>
                <w:szCs w:val="22"/>
              </w:rPr>
              <w:t>ovinné útvary</w:t>
            </w:r>
          </w:p>
          <w:p w:rsidR="00F10AAE" w:rsidRPr="004A3C48" w:rsidRDefault="00F10AAE" w:rsidP="00874720">
            <w:pPr>
              <w:rPr>
                <w:sz w:val="22"/>
                <w:szCs w:val="22"/>
              </w:rPr>
            </w:pPr>
          </w:p>
          <w:p w:rsidR="00F10AAE" w:rsidRPr="004A3C48" w:rsidRDefault="00F10AAE" w:rsidP="00874720">
            <w:pPr>
              <w:rPr>
                <w:sz w:val="22"/>
                <w:szCs w:val="22"/>
              </w:rPr>
            </w:pPr>
          </w:p>
          <w:p w:rsidR="00F10AAE" w:rsidRPr="004A3C48" w:rsidRDefault="00F10AAE" w:rsidP="00874720">
            <w:pPr>
              <w:rPr>
                <w:sz w:val="22"/>
                <w:szCs w:val="22"/>
              </w:rPr>
            </w:pPr>
          </w:p>
          <w:p w:rsidR="00F10AAE" w:rsidRPr="004A3C48" w:rsidRDefault="00F10AAE" w:rsidP="00874720">
            <w:pPr>
              <w:rPr>
                <w:sz w:val="22"/>
                <w:szCs w:val="22"/>
              </w:rPr>
            </w:pPr>
          </w:p>
          <w:p w:rsidR="00F10AAE" w:rsidRPr="004A3C48" w:rsidRDefault="00F10AAE" w:rsidP="00874720">
            <w:pPr>
              <w:rPr>
                <w:sz w:val="22"/>
                <w:szCs w:val="22"/>
              </w:rPr>
            </w:pPr>
          </w:p>
          <w:p w:rsidR="00F10AAE" w:rsidRPr="004A3C48" w:rsidRDefault="00F10AAE" w:rsidP="00874720">
            <w:pPr>
              <w:rPr>
                <w:sz w:val="22"/>
                <w:szCs w:val="22"/>
              </w:rPr>
            </w:pPr>
          </w:p>
          <w:p w:rsidR="00F10AAE" w:rsidRPr="004A3C48" w:rsidRDefault="00F10AAE" w:rsidP="00874720">
            <w:pPr>
              <w:rPr>
                <w:sz w:val="22"/>
                <w:szCs w:val="22"/>
              </w:rPr>
            </w:pPr>
          </w:p>
          <w:p w:rsidR="00F10AAE" w:rsidRPr="004A3C48" w:rsidRDefault="00F10AAE" w:rsidP="00874720">
            <w:pPr>
              <w:rPr>
                <w:sz w:val="22"/>
                <w:szCs w:val="22"/>
              </w:rPr>
            </w:pPr>
          </w:p>
          <w:p w:rsidR="00F10AAE" w:rsidRPr="004A3C48" w:rsidRDefault="00F10AAE" w:rsidP="00874720">
            <w:pPr>
              <w:rPr>
                <w:sz w:val="22"/>
                <w:szCs w:val="22"/>
              </w:rPr>
            </w:pPr>
          </w:p>
          <w:p w:rsidR="00F10AAE" w:rsidRPr="004A3C48" w:rsidRDefault="00F10AAE" w:rsidP="00874720">
            <w:pPr>
              <w:rPr>
                <w:sz w:val="22"/>
                <w:szCs w:val="22"/>
              </w:rPr>
            </w:pPr>
          </w:p>
          <w:p w:rsidR="00F10AAE" w:rsidRPr="004A3C48" w:rsidRDefault="00F10AAE" w:rsidP="00874720">
            <w:pPr>
              <w:numPr>
                <w:ilvl w:val="0"/>
                <w:numId w:val="25"/>
              </w:numPr>
              <w:rPr>
                <w:sz w:val="22"/>
                <w:szCs w:val="22"/>
              </w:rPr>
            </w:pPr>
            <w:r w:rsidRPr="004A3C48">
              <w:rPr>
                <w:sz w:val="22"/>
                <w:szCs w:val="22"/>
              </w:rPr>
              <w:t>Kruh a kružnice</w:t>
            </w:r>
          </w:p>
          <w:p w:rsidR="00F10AAE" w:rsidRPr="004A3C48" w:rsidRDefault="00F10AAE" w:rsidP="00874720">
            <w:pPr>
              <w:rPr>
                <w:sz w:val="22"/>
                <w:szCs w:val="22"/>
              </w:rPr>
            </w:pPr>
          </w:p>
          <w:p w:rsidR="00F10AAE" w:rsidRPr="004A3C48" w:rsidRDefault="00F10AAE" w:rsidP="00874720">
            <w:pPr>
              <w:rPr>
                <w:b/>
                <w:bCs/>
                <w:sz w:val="22"/>
                <w:szCs w:val="22"/>
              </w:rPr>
            </w:pPr>
          </w:p>
          <w:p w:rsidR="00F10AAE" w:rsidRPr="004A3C48" w:rsidRDefault="00F10AAE" w:rsidP="00874720">
            <w:pPr>
              <w:numPr>
                <w:ilvl w:val="0"/>
                <w:numId w:val="25"/>
              </w:numPr>
              <w:rPr>
                <w:b/>
                <w:bCs/>
                <w:sz w:val="22"/>
                <w:szCs w:val="22"/>
              </w:rPr>
            </w:pPr>
            <w:r w:rsidRPr="004A3C48">
              <w:rPr>
                <w:sz w:val="22"/>
                <w:szCs w:val="22"/>
              </w:rPr>
              <w:sym w:font="Symbol" w:char="F020"/>
            </w:r>
            <w:r w:rsidRPr="004A3C48">
              <w:rPr>
                <w:sz w:val="22"/>
                <w:szCs w:val="22"/>
              </w:rPr>
              <w:t>Tělesa</w:t>
            </w:r>
          </w:p>
        </w:tc>
      </w:tr>
      <w:tr w:rsidR="00F10AAE" w:rsidRPr="004A3C48">
        <w:tc>
          <w:tcPr>
            <w:tcW w:w="3143" w:type="dxa"/>
          </w:tcPr>
          <w:p w:rsidR="00F10AAE" w:rsidRPr="004A3C48" w:rsidRDefault="00F10AAE" w:rsidP="00874720">
            <w:pPr>
              <w:pStyle w:val="Normlnweb"/>
              <w:spacing w:after="0"/>
              <w:rPr>
                <w:sz w:val="22"/>
                <w:szCs w:val="22"/>
              </w:rPr>
            </w:pPr>
            <w:r w:rsidRPr="004A3C48">
              <w:rPr>
                <w:b/>
                <w:bCs/>
                <w:color w:val="000000"/>
                <w:sz w:val="22"/>
                <w:szCs w:val="22"/>
                <w:highlight w:val="lightGray"/>
              </w:rPr>
              <w:t>M-3-3-02</w:t>
            </w:r>
            <w:r w:rsidRPr="004A3C48">
              <w:rPr>
                <w:b/>
                <w:bCs/>
                <w:color w:val="000000"/>
                <w:sz w:val="22"/>
                <w:szCs w:val="22"/>
              </w:rPr>
              <w:t xml:space="preserve"> porovnává velikost útvarů, měří a odhaduje délku úsečky </w:t>
            </w:r>
          </w:p>
          <w:p w:rsidR="00F10AAE" w:rsidRPr="004A3C48" w:rsidRDefault="00F10AAE" w:rsidP="00874720">
            <w:pPr>
              <w:pStyle w:val="Normlnweb"/>
              <w:spacing w:after="0"/>
              <w:rPr>
                <w:sz w:val="22"/>
                <w:szCs w:val="22"/>
              </w:rPr>
            </w:pPr>
          </w:p>
        </w:tc>
        <w:tc>
          <w:tcPr>
            <w:tcW w:w="3072" w:type="dxa"/>
          </w:tcPr>
          <w:p w:rsidR="00F10AAE" w:rsidRPr="004A3C48" w:rsidRDefault="00F10AAE" w:rsidP="00874720">
            <w:pPr>
              <w:pStyle w:val="Normlnweb"/>
              <w:numPr>
                <w:ilvl w:val="0"/>
                <w:numId w:val="34"/>
              </w:numPr>
              <w:spacing w:after="0"/>
              <w:rPr>
                <w:sz w:val="22"/>
                <w:szCs w:val="22"/>
              </w:rPr>
            </w:pPr>
            <w:r w:rsidRPr="004A3C48">
              <w:rPr>
                <w:sz w:val="22"/>
                <w:szCs w:val="22"/>
              </w:rPr>
              <w:t>Zná základní jednotky délky</w:t>
            </w:r>
          </w:p>
          <w:p w:rsidR="00F10AAE" w:rsidRPr="004A3C48" w:rsidRDefault="00F10AAE" w:rsidP="00874720">
            <w:pPr>
              <w:pStyle w:val="Normlnweb"/>
              <w:numPr>
                <w:ilvl w:val="0"/>
                <w:numId w:val="34"/>
              </w:numPr>
              <w:spacing w:after="0"/>
              <w:rPr>
                <w:sz w:val="22"/>
                <w:szCs w:val="22"/>
              </w:rPr>
            </w:pPr>
            <w:r w:rsidRPr="004A3C48">
              <w:rPr>
                <w:sz w:val="22"/>
                <w:szCs w:val="22"/>
              </w:rPr>
              <w:t>Provádí měření délek v praxi</w:t>
            </w:r>
          </w:p>
          <w:p w:rsidR="00F10AAE" w:rsidRPr="004A3C48" w:rsidRDefault="00F10AAE" w:rsidP="00874720">
            <w:pPr>
              <w:pStyle w:val="Normlnweb"/>
              <w:numPr>
                <w:ilvl w:val="0"/>
                <w:numId w:val="34"/>
              </w:numPr>
              <w:spacing w:after="0"/>
              <w:rPr>
                <w:sz w:val="22"/>
                <w:szCs w:val="22"/>
              </w:rPr>
            </w:pPr>
            <w:r w:rsidRPr="004A3C48">
              <w:rPr>
                <w:sz w:val="22"/>
                <w:szCs w:val="22"/>
              </w:rPr>
              <w:t>Určí délku lomené čáry</w:t>
            </w:r>
          </w:p>
          <w:p w:rsidR="00F10AAE" w:rsidRPr="004A3C48" w:rsidRDefault="00F10AAE" w:rsidP="00874720">
            <w:pPr>
              <w:pStyle w:val="Normlnweb"/>
              <w:numPr>
                <w:ilvl w:val="0"/>
                <w:numId w:val="34"/>
              </w:numPr>
              <w:spacing w:after="0"/>
              <w:rPr>
                <w:sz w:val="22"/>
                <w:szCs w:val="22"/>
              </w:rPr>
            </w:pPr>
            <w:r w:rsidRPr="004A3C48">
              <w:rPr>
                <w:sz w:val="22"/>
                <w:szCs w:val="22"/>
              </w:rPr>
              <w:t>Změří a narýsuje úsečku</w:t>
            </w:r>
          </w:p>
          <w:p w:rsidR="00F10AAE" w:rsidRPr="004A3C48" w:rsidRDefault="00F10AAE" w:rsidP="00874720">
            <w:pPr>
              <w:pStyle w:val="Normlnweb"/>
              <w:numPr>
                <w:ilvl w:val="0"/>
                <w:numId w:val="34"/>
              </w:numPr>
              <w:spacing w:after="0"/>
              <w:rPr>
                <w:sz w:val="22"/>
                <w:szCs w:val="22"/>
              </w:rPr>
            </w:pPr>
            <w:r w:rsidRPr="004A3C48">
              <w:rPr>
                <w:sz w:val="22"/>
                <w:szCs w:val="22"/>
              </w:rPr>
              <w:t>Provede grafický součet a rozdíl úseček</w:t>
            </w:r>
          </w:p>
          <w:p w:rsidR="00F10AAE" w:rsidRPr="004A3C48" w:rsidRDefault="00F10AAE" w:rsidP="00874720">
            <w:pPr>
              <w:numPr>
                <w:ilvl w:val="0"/>
                <w:numId w:val="34"/>
              </w:numPr>
              <w:rPr>
                <w:b/>
                <w:bCs/>
                <w:sz w:val="22"/>
                <w:szCs w:val="22"/>
              </w:rPr>
            </w:pPr>
          </w:p>
        </w:tc>
        <w:tc>
          <w:tcPr>
            <w:tcW w:w="3073" w:type="dxa"/>
          </w:tcPr>
          <w:p w:rsidR="00F10AAE" w:rsidRPr="004A3C48" w:rsidRDefault="00F10AAE" w:rsidP="00874720">
            <w:pPr>
              <w:numPr>
                <w:ilvl w:val="0"/>
                <w:numId w:val="28"/>
              </w:numPr>
              <w:rPr>
                <w:b/>
                <w:bCs/>
                <w:sz w:val="22"/>
                <w:szCs w:val="22"/>
              </w:rPr>
            </w:pPr>
            <w:r w:rsidRPr="004A3C48">
              <w:rPr>
                <w:b/>
                <w:bCs/>
                <w:sz w:val="22"/>
                <w:szCs w:val="22"/>
              </w:rPr>
              <w:t>Jednotky délky</w:t>
            </w:r>
          </w:p>
          <w:p w:rsidR="00F10AAE" w:rsidRPr="004A3C48" w:rsidRDefault="00F10AAE" w:rsidP="00874720">
            <w:pPr>
              <w:rPr>
                <w:b/>
                <w:bCs/>
                <w:sz w:val="22"/>
                <w:szCs w:val="22"/>
              </w:rPr>
            </w:pPr>
          </w:p>
          <w:p w:rsidR="00F10AAE" w:rsidRPr="004A3C48" w:rsidRDefault="00F10AAE" w:rsidP="00874720">
            <w:pPr>
              <w:numPr>
                <w:ilvl w:val="0"/>
                <w:numId w:val="28"/>
              </w:numPr>
              <w:rPr>
                <w:b/>
                <w:bCs/>
                <w:sz w:val="22"/>
                <w:szCs w:val="22"/>
              </w:rPr>
            </w:pPr>
            <w:r w:rsidRPr="004A3C48">
              <w:rPr>
                <w:b/>
                <w:bCs/>
                <w:sz w:val="22"/>
                <w:szCs w:val="22"/>
              </w:rPr>
              <w:t>Měření</w:t>
            </w:r>
          </w:p>
          <w:p w:rsidR="00F10AAE" w:rsidRPr="004A3C48" w:rsidRDefault="00F10AAE" w:rsidP="00874720">
            <w:pPr>
              <w:rPr>
                <w:b/>
                <w:bCs/>
                <w:sz w:val="22"/>
                <w:szCs w:val="22"/>
              </w:rPr>
            </w:pPr>
          </w:p>
          <w:p w:rsidR="00F10AAE" w:rsidRPr="004A3C48" w:rsidRDefault="00F10AAE" w:rsidP="00874720">
            <w:pPr>
              <w:rPr>
                <w:b/>
                <w:bCs/>
                <w:sz w:val="22"/>
                <w:szCs w:val="22"/>
              </w:rPr>
            </w:pPr>
          </w:p>
          <w:p w:rsidR="00F10AAE" w:rsidRPr="004A3C48" w:rsidRDefault="00F10AAE" w:rsidP="00874720">
            <w:pPr>
              <w:pStyle w:val="Normlnweb"/>
              <w:spacing w:after="0"/>
              <w:rPr>
                <w:b/>
                <w:bCs/>
                <w:sz w:val="22"/>
                <w:szCs w:val="22"/>
              </w:rPr>
            </w:pPr>
          </w:p>
        </w:tc>
      </w:tr>
      <w:tr w:rsidR="00F10AAE">
        <w:tc>
          <w:tcPr>
            <w:tcW w:w="3143" w:type="dxa"/>
          </w:tcPr>
          <w:p w:rsidR="00F10AAE" w:rsidRPr="004A3C48" w:rsidRDefault="00F10AAE" w:rsidP="00874720">
            <w:pPr>
              <w:pStyle w:val="Normlnweb"/>
              <w:spacing w:after="0"/>
              <w:rPr>
                <w:sz w:val="22"/>
                <w:szCs w:val="22"/>
              </w:rPr>
            </w:pPr>
            <w:r w:rsidRPr="004A3C48">
              <w:rPr>
                <w:b/>
                <w:bCs/>
                <w:color w:val="000000"/>
                <w:sz w:val="22"/>
                <w:szCs w:val="22"/>
                <w:highlight w:val="lightGray"/>
              </w:rPr>
              <w:t>M-3-3-03</w:t>
            </w:r>
            <w:r w:rsidRPr="004A3C48">
              <w:rPr>
                <w:b/>
                <w:bCs/>
                <w:color w:val="000000"/>
                <w:sz w:val="22"/>
                <w:szCs w:val="22"/>
              </w:rPr>
              <w:t xml:space="preserve"> rozezná a modeluje jednoduché souměrné útvary v rovině</w:t>
            </w:r>
          </w:p>
          <w:p w:rsidR="00F10AAE" w:rsidRPr="004A3C48" w:rsidRDefault="00F10AAE" w:rsidP="00874720">
            <w:pPr>
              <w:pStyle w:val="Normlnweb"/>
              <w:spacing w:after="0"/>
              <w:rPr>
                <w:sz w:val="22"/>
                <w:szCs w:val="22"/>
              </w:rPr>
            </w:pPr>
          </w:p>
        </w:tc>
        <w:tc>
          <w:tcPr>
            <w:tcW w:w="3072" w:type="dxa"/>
          </w:tcPr>
          <w:p w:rsidR="00F10AAE" w:rsidRPr="004A3C48" w:rsidRDefault="00F10AAE" w:rsidP="00053804">
            <w:pPr>
              <w:pStyle w:val="Normlnweb"/>
              <w:numPr>
                <w:ilvl w:val="0"/>
                <w:numId w:val="89"/>
              </w:numPr>
              <w:tabs>
                <w:tab w:val="clear" w:pos="720"/>
                <w:tab w:val="num" w:pos="277"/>
              </w:tabs>
              <w:spacing w:after="0"/>
              <w:ind w:left="360"/>
              <w:rPr>
                <w:sz w:val="22"/>
                <w:szCs w:val="22"/>
              </w:rPr>
            </w:pPr>
            <w:r w:rsidRPr="004A3C48">
              <w:rPr>
                <w:sz w:val="22"/>
                <w:szCs w:val="22"/>
              </w:rPr>
              <w:t xml:space="preserve"> Vyhledá ve svém okolí dané rovinné útvary</w:t>
            </w:r>
          </w:p>
          <w:p w:rsidR="00F10AAE" w:rsidRPr="004A3C48" w:rsidRDefault="00F10AAE" w:rsidP="00053804">
            <w:pPr>
              <w:pStyle w:val="Normlnweb"/>
              <w:numPr>
                <w:ilvl w:val="0"/>
                <w:numId w:val="89"/>
              </w:numPr>
              <w:tabs>
                <w:tab w:val="clear" w:pos="720"/>
                <w:tab w:val="num" w:pos="277"/>
              </w:tabs>
              <w:spacing w:after="0"/>
              <w:ind w:left="360"/>
              <w:rPr>
                <w:sz w:val="22"/>
                <w:szCs w:val="22"/>
              </w:rPr>
            </w:pPr>
            <w:r w:rsidRPr="004A3C48">
              <w:rPr>
                <w:sz w:val="22"/>
                <w:szCs w:val="22"/>
              </w:rPr>
              <w:t xml:space="preserve"> Pozná a pojmenuje trojúhelník, obdélník, čtverec</w:t>
            </w:r>
          </w:p>
          <w:p w:rsidR="00F10AAE" w:rsidRPr="004A3C48" w:rsidRDefault="00F10AAE" w:rsidP="00053804">
            <w:pPr>
              <w:pStyle w:val="Normlnweb"/>
              <w:numPr>
                <w:ilvl w:val="0"/>
                <w:numId w:val="89"/>
              </w:numPr>
              <w:tabs>
                <w:tab w:val="clear" w:pos="720"/>
                <w:tab w:val="num" w:pos="277"/>
              </w:tabs>
              <w:spacing w:after="0"/>
              <w:ind w:left="360"/>
              <w:rPr>
                <w:sz w:val="22"/>
                <w:szCs w:val="22"/>
              </w:rPr>
            </w:pPr>
            <w:r w:rsidRPr="004A3C48">
              <w:rPr>
                <w:sz w:val="22"/>
                <w:szCs w:val="22"/>
              </w:rPr>
              <w:t xml:space="preserve"> Pojmenuje vrcholy trojúhelníku</w:t>
            </w:r>
          </w:p>
          <w:p w:rsidR="00F10AAE" w:rsidRPr="004A3C48" w:rsidRDefault="00F10AAE" w:rsidP="00053804">
            <w:pPr>
              <w:pStyle w:val="Normlnweb"/>
              <w:numPr>
                <w:ilvl w:val="0"/>
                <w:numId w:val="89"/>
              </w:numPr>
              <w:tabs>
                <w:tab w:val="clear" w:pos="720"/>
                <w:tab w:val="num" w:pos="277"/>
              </w:tabs>
              <w:spacing w:after="0"/>
              <w:ind w:left="360"/>
              <w:rPr>
                <w:sz w:val="22"/>
                <w:szCs w:val="22"/>
              </w:rPr>
            </w:pPr>
            <w:r w:rsidRPr="004A3C48">
              <w:rPr>
                <w:sz w:val="22"/>
                <w:szCs w:val="22"/>
              </w:rPr>
              <w:t xml:space="preserve"> Modeluje a kreslí trojúhelník</w:t>
            </w:r>
          </w:p>
          <w:p w:rsidR="00F10AAE" w:rsidRPr="004A3C48" w:rsidRDefault="00F10AAE" w:rsidP="00053804">
            <w:pPr>
              <w:pStyle w:val="Normlnweb"/>
              <w:numPr>
                <w:ilvl w:val="0"/>
                <w:numId w:val="89"/>
              </w:numPr>
              <w:tabs>
                <w:tab w:val="clear" w:pos="720"/>
                <w:tab w:val="num" w:pos="277"/>
              </w:tabs>
              <w:spacing w:after="0"/>
              <w:ind w:left="360"/>
              <w:rPr>
                <w:sz w:val="22"/>
                <w:szCs w:val="22"/>
              </w:rPr>
            </w:pPr>
            <w:r w:rsidRPr="004A3C48">
              <w:rPr>
                <w:sz w:val="22"/>
                <w:szCs w:val="22"/>
              </w:rPr>
              <w:t xml:space="preserve"> Určí vlastnosti obdélníku a čtverce</w:t>
            </w:r>
          </w:p>
          <w:p w:rsidR="00F10AAE" w:rsidRPr="004A3C48" w:rsidRDefault="00F10AAE" w:rsidP="00053804">
            <w:pPr>
              <w:pStyle w:val="Normlnweb"/>
              <w:numPr>
                <w:ilvl w:val="0"/>
                <w:numId w:val="89"/>
              </w:numPr>
              <w:tabs>
                <w:tab w:val="clear" w:pos="720"/>
                <w:tab w:val="num" w:pos="277"/>
              </w:tabs>
              <w:spacing w:after="0"/>
              <w:ind w:left="360"/>
              <w:rPr>
                <w:sz w:val="22"/>
                <w:szCs w:val="22"/>
              </w:rPr>
            </w:pPr>
            <w:r w:rsidRPr="004A3C48">
              <w:rPr>
                <w:sz w:val="22"/>
                <w:szCs w:val="22"/>
              </w:rPr>
              <w:t xml:space="preserve"> Modeluje a kreslí obdélník a čtverec</w:t>
            </w:r>
          </w:p>
          <w:p w:rsidR="00F10AAE" w:rsidRPr="004A3C48" w:rsidRDefault="00F10AAE" w:rsidP="00053804">
            <w:pPr>
              <w:pStyle w:val="Normlnweb"/>
              <w:numPr>
                <w:ilvl w:val="0"/>
                <w:numId w:val="89"/>
              </w:numPr>
              <w:tabs>
                <w:tab w:val="clear" w:pos="720"/>
                <w:tab w:val="num" w:pos="277"/>
              </w:tabs>
              <w:spacing w:after="0"/>
              <w:ind w:left="360"/>
              <w:rPr>
                <w:sz w:val="22"/>
                <w:szCs w:val="22"/>
              </w:rPr>
            </w:pPr>
            <w:r w:rsidRPr="004A3C48">
              <w:rPr>
                <w:sz w:val="22"/>
                <w:szCs w:val="22"/>
              </w:rPr>
              <w:t xml:space="preserve"> Určí osu souměrnosti útvaru překládáním papíru</w:t>
            </w:r>
          </w:p>
          <w:p w:rsidR="00F10AAE" w:rsidRPr="004A3C48" w:rsidRDefault="00F10AAE" w:rsidP="00053804">
            <w:pPr>
              <w:pStyle w:val="Normlnweb"/>
              <w:numPr>
                <w:ilvl w:val="0"/>
                <w:numId w:val="89"/>
              </w:numPr>
              <w:tabs>
                <w:tab w:val="clear" w:pos="720"/>
                <w:tab w:val="num" w:pos="277"/>
              </w:tabs>
              <w:spacing w:after="0"/>
              <w:ind w:left="360"/>
              <w:rPr>
                <w:sz w:val="22"/>
                <w:szCs w:val="22"/>
              </w:rPr>
            </w:pPr>
            <w:r w:rsidRPr="004A3C48">
              <w:rPr>
                <w:sz w:val="22"/>
                <w:szCs w:val="22"/>
              </w:rPr>
              <w:t xml:space="preserve"> Rozpozná a znázorní ve čtvercové síti jednoduché osově souměrné útvary</w:t>
            </w:r>
          </w:p>
        </w:tc>
        <w:tc>
          <w:tcPr>
            <w:tcW w:w="3073" w:type="dxa"/>
          </w:tcPr>
          <w:p w:rsidR="00F10AAE" w:rsidRPr="004A3C48" w:rsidRDefault="00F10AAE" w:rsidP="00053804">
            <w:pPr>
              <w:pStyle w:val="Normlnweb"/>
              <w:numPr>
                <w:ilvl w:val="0"/>
                <w:numId w:val="89"/>
              </w:numPr>
              <w:tabs>
                <w:tab w:val="clear" w:pos="720"/>
                <w:tab w:val="num" w:pos="265"/>
              </w:tabs>
              <w:spacing w:after="0"/>
              <w:ind w:left="360"/>
              <w:rPr>
                <w:sz w:val="22"/>
                <w:szCs w:val="22"/>
              </w:rPr>
            </w:pPr>
            <w:r w:rsidRPr="004A3C48">
              <w:rPr>
                <w:sz w:val="22"/>
                <w:szCs w:val="22"/>
              </w:rPr>
              <w:t>Trojúhelník</w:t>
            </w:r>
          </w:p>
          <w:p w:rsidR="00F10AAE" w:rsidRPr="004A3C48" w:rsidRDefault="00F10AAE" w:rsidP="00053804">
            <w:pPr>
              <w:pStyle w:val="Normlnweb"/>
              <w:numPr>
                <w:ilvl w:val="0"/>
                <w:numId w:val="89"/>
              </w:numPr>
              <w:tabs>
                <w:tab w:val="clear" w:pos="720"/>
                <w:tab w:val="num" w:pos="265"/>
              </w:tabs>
              <w:spacing w:after="0"/>
              <w:ind w:left="360"/>
              <w:rPr>
                <w:sz w:val="22"/>
                <w:szCs w:val="22"/>
              </w:rPr>
            </w:pPr>
            <w:r w:rsidRPr="004A3C48">
              <w:rPr>
                <w:sz w:val="22"/>
                <w:szCs w:val="22"/>
              </w:rPr>
              <w:t>Obdélník a čtverec</w:t>
            </w:r>
          </w:p>
          <w:p w:rsidR="00F10AAE" w:rsidRPr="004A3C48" w:rsidRDefault="00F10AAE" w:rsidP="00874720">
            <w:pPr>
              <w:pStyle w:val="Normlnweb"/>
              <w:spacing w:after="0"/>
              <w:rPr>
                <w:sz w:val="22"/>
                <w:szCs w:val="22"/>
              </w:rPr>
            </w:pPr>
          </w:p>
          <w:p w:rsidR="00F10AAE" w:rsidRPr="004A3C48" w:rsidRDefault="00F10AAE" w:rsidP="00053804">
            <w:pPr>
              <w:pStyle w:val="Normlnweb"/>
              <w:numPr>
                <w:ilvl w:val="0"/>
                <w:numId w:val="90"/>
              </w:numPr>
              <w:tabs>
                <w:tab w:val="clear" w:pos="720"/>
                <w:tab w:val="num" w:pos="265"/>
              </w:tabs>
              <w:spacing w:after="0"/>
              <w:ind w:left="360"/>
              <w:rPr>
                <w:sz w:val="22"/>
                <w:szCs w:val="22"/>
              </w:rPr>
            </w:pPr>
            <w:r w:rsidRPr="004A3C48">
              <w:rPr>
                <w:sz w:val="22"/>
                <w:szCs w:val="22"/>
              </w:rPr>
              <w:t>Osově souměrné útvary</w:t>
            </w:r>
          </w:p>
          <w:p w:rsidR="00F10AAE" w:rsidRPr="004A3C48" w:rsidRDefault="00F10AAE" w:rsidP="00874720">
            <w:pPr>
              <w:pStyle w:val="Normlnweb"/>
              <w:spacing w:after="0"/>
              <w:rPr>
                <w:sz w:val="22"/>
                <w:szCs w:val="22"/>
              </w:rPr>
            </w:pPr>
          </w:p>
          <w:p w:rsidR="00F10AAE" w:rsidRDefault="00F10AAE" w:rsidP="00874720">
            <w:pPr>
              <w:pStyle w:val="Normlnweb"/>
              <w:spacing w:after="0"/>
            </w:pPr>
          </w:p>
          <w:p w:rsidR="00F10AAE" w:rsidRPr="004A3C48" w:rsidRDefault="00F10AAE" w:rsidP="00874720">
            <w:pPr>
              <w:jc w:val="both"/>
              <w:rPr>
                <w:b/>
                <w:bCs/>
                <w:sz w:val="22"/>
                <w:szCs w:val="22"/>
              </w:rPr>
            </w:pPr>
          </w:p>
        </w:tc>
      </w:tr>
    </w:tbl>
    <w:p w:rsidR="00F10AAE" w:rsidRPr="008351E3" w:rsidRDefault="00F10AAE" w:rsidP="00874720">
      <w:pPr>
        <w:pStyle w:val="Normlnweb"/>
        <w:spacing w:after="0"/>
      </w:pPr>
    </w:p>
    <w:p w:rsidR="00F10AAE" w:rsidRDefault="00F10AAE" w:rsidP="00874720">
      <w:pPr>
        <w:rPr>
          <w:b/>
          <w:bCs/>
          <w:sz w:val="28"/>
          <w:szCs w:val="28"/>
        </w:rPr>
      </w:pPr>
    </w:p>
    <w:p w:rsidR="00F10AAE" w:rsidRDefault="00F10AAE" w:rsidP="00874720">
      <w:pPr>
        <w:rPr>
          <w:b/>
          <w:bCs/>
          <w:sz w:val="28"/>
          <w:szCs w:val="28"/>
        </w:rPr>
      </w:pPr>
    </w:p>
    <w:p w:rsidR="00F10AAE" w:rsidRDefault="00F10AAE" w:rsidP="00874720">
      <w:pPr>
        <w:rPr>
          <w:b/>
          <w:bCs/>
          <w:sz w:val="28"/>
          <w:szCs w:val="28"/>
        </w:rPr>
      </w:pPr>
    </w:p>
    <w:p w:rsidR="00F10AAE" w:rsidRDefault="00F10AAE" w:rsidP="00874720">
      <w:pPr>
        <w:rPr>
          <w:b/>
          <w:bCs/>
          <w:sz w:val="28"/>
          <w:szCs w:val="28"/>
        </w:rPr>
      </w:pPr>
    </w:p>
    <w:p w:rsidR="00F10AAE" w:rsidRDefault="00F10AAE" w:rsidP="00874720">
      <w:pPr>
        <w:pBdr>
          <w:top w:val="single" w:sz="4" w:space="1" w:color="auto"/>
          <w:left w:val="single" w:sz="4" w:space="4" w:color="auto"/>
          <w:bottom w:val="single" w:sz="4" w:space="1" w:color="auto"/>
          <w:right w:val="single" w:sz="4" w:space="4" w:color="auto"/>
        </w:pBdr>
        <w:rPr>
          <w:b/>
          <w:bCs/>
          <w:sz w:val="28"/>
          <w:szCs w:val="28"/>
        </w:rPr>
      </w:pPr>
      <w:r>
        <w:rPr>
          <w:b/>
          <w:bCs/>
          <w:sz w:val="28"/>
          <w:szCs w:val="28"/>
        </w:rPr>
        <w:lastRenderedPageBreak/>
        <w:t>Matematika – 4. ročník</w:t>
      </w:r>
    </w:p>
    <w:p w:rsidR="00F10AAE" w:rsidRDefault="00F10AAE" w:rsidP="00874720">
      <w:pPr>
        <w:rPr>
          <w:sz w:val="28"/>
          <w:szCs w:val="28"/>
        </w:rPr>
      </w:pPr>
    </w:p>
    <w:p w:rsidR="00F10AAE" w:rsidRPr="00874720" w:rsidRDefault="00F10AAE" w:rsidP="00874720">
      <w:pPr>
        <w:rPr>
          <w:b/>
          <w:bCs/>
          <w:sz w:val="28"/>
          <w:szCs w:val="28"/>
        </w:rPr>
      </w:pPr>
      <w:r w:rsidRPr="00874720">
        <w:rPr>
          <w:b/>
          <w:bCs/>
          <w:sz w:val="28"/>
          <w:szCs w:val="28"/>
        </w:rPr>
        <w:t>Číslo a početní operace:</w:t>
      </w:r>
    </w:p>
    <w:p w:rsidR="00F10AAE" w:rsidRDefault="00F10AAE" w:rsidP="00874720">
      <w:pPr>
        <w:pStyle w:val="Normlnweb"/>
        <w:spacing w:after="0"/>
      </w:pPr>
      <w:r>
        <w:rPr>
          <w:b/>
          <w:bCs/>
          <w:color w:val="000000"/>
        </w:rPr>
        <w:t xml:space="preserve">Učivo </w:t>
      </w:r>
    </w:p>
    <w:p w:rsidR="00F10AAE" w:rsidRDefault="00F10AAE" w:rsidP="00053804">
      <w:pPr>
        <w:pStyle w:val="Normlnweb"/>
        <w:numPr>
          <w:ilvl w:val="0"/>
          <w:numId w:val="86"/>
        </w:numPr>
        <w:spacing w:after="45"/>
      </w:pPr>
      <w:r>
        <w:rPr>
          <w:color w:val="000000"/>
        </w:rPr>
        <w:sym w:font="Symbol" w:char="F020"/>
      </w:r>
      <w:r>
        <w:rPr>
          <w:color w:val="000000"/>
        </w:rPr>
        <w:t xml:space="preserve">přirozená čísla, celá čísla, desetinná čísla, zlomky </w:t>
      </w:r>
    </w:p>
    <w:p w:rsidR="00F10AAE" w:rsidRDefault="00F10AAE" w:rsidP="00053804">
      <w:pPr>
        <w:pStyle w:val="Normlnweb"/>
        <w:numPr>
          <w:ilvl w:val="0"/>
          <w:numId w:val="86"/>
        </w:numPr>
        <w:spacing w:after="45"/>
      </w:pPr>
      <w:r>
        <w:rPr>
          <w:color w:val="000000"/>
        </w:rPr>
        <w:sym w:font="Symbol" w:char="F020"/>
      </w:r>
      <w:r>
        <w:rPr>
          <w:color w:val="000000"/>
        </w:rPr>
        <w:t xml:space="preserve">zápis čísla v desítkové soustavě a jeho znázornění (číselná osa, teploměr, model) </w:t>
      </w:r>
    </w:p>
    <w:p w:rsidR="00F10AAE" w:rsidRDefault="00F10AAE" w:rsidP="00053804">
      <w:pPr>
        <w:pStyle w:val="Normlnweb"/>
        <w:numPr>
          <w:ilvl w:val="0"/>
          <w:numId w:val="86"/>
        </w:numPr>
        <w:spacing w:after="45"/>
      </w:pPr>
      <w:r>
        <w:rPr>
          <w:color w:val="000000"/>
        </w:rPr>
        <w:sym w:font="Symbol" w:char="F020"/>
      </w:r>
      <w:r>
        <w:rPr>
          <w:color w:val="000000"/>
        </w:rPr>
        <w:t xml:space="preserve">násobilka </w:t>
      </w:r>
    </w:p>
    <w:p w:rsidR="00F10AAE" w:rsidRDefault="00F10AAE" w:rsidP="00053804">
      <w:pPr>
        <w:pStyle w:val="Normlnweb"/>
        <w:numPr>
          <w:ilvl w:val="0"/>
          <w:numId w:val="86"/>
        </w:numPr>
        <w:spacing w:after="45"/>
      </w:pPr>
      <w:r>
        <w:rPr>
          <w:color w:val="000000"/>
        </w:rPr>
        <w:sym w:font="Symbol" w:char="F020"/>
      </w:r>
      <w:r>
        <w:rPr>
          <w:color w:val="000000"/>
        </w:rPr>
        <w:t xml:space="preserve">vlastnosti početních operací s čísly </w:t>
      </w:r>
    </w:p>
    <w:p w:rsidR="00F10AAE" w:rsidRPr="002A39EA" w:rsidRDefault="00F10AAE" w:rsidP="00053804">
      <w:pPr>
        <w:pStyle w:val="Normlnweb"/>
        <w:numPr>
          <w:ilvl w:val="0"/>
          <w:numId w:val="86"/>
        </w:numPr>
        <w:spacing w:after="0"/>
      </w:pPr>
      <w:r>
        <w:rPr>
          <w:color w:val="000000"/>
        </w:rPr>
        <w:sym w:font="Symbol" w:char="F020"/>
      </w:r>
      <w:r>
        <w:rPr>
          <w:color w:val="000000"/>
        </w:rPr>
        <w:t xml:space="preserve">písemné algoritmy početních operací </w:t>
      </w:r>
    </w:p>
    <w:p w:rsidR="00F10AAE" w:rsidRDefault="00F10AAE" w:rsidP="0087472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3004"/>
        <w:gridCol w:w="3009"/>
      </w:tblGrid>
      <w:tr w:rsidR="00F10AAE" w:rsidRPr="00D803DB">
        <w:tc>
          <w:tcPr>
            <w:tcW w:w="3143" w:type="dxa"/>
            <w:shd w:val="clear" w:color="auto" w:fill="E0E0E0"/>
          </w:tcPr>
          <w:p w:rsidR="00F10AAE" w:rsidRPr="00874720" w:rsidRDefault="00F10AAE" w:rsidP="00874720">
            <w:pPr>
              <w:jc w:val="both"/>
              <w:rPr>
                <w:b/>
                <w:bCs/>
                <w:sz w:val="24"/>
                <w:szCs w:val="24"/>
              </w:rPr>
            </w:pPr>
            <w:r w:rsidRPr="00874720">
              <w:rPr>
                <w:b/>
                <w:bCs/>
                <w:sz w:val="24"/>
                <w:szCs w:val="24"/>
              </w:rPr>
              <w:t>Očekávané výstupy</w:t>
            </w:r>
          </w:p>
          <w:p w:rsidR="00F10AAE" w:rsidRPr="00874720" w:rsidRDefault="00F10AAE" w:rsidP="00874720">
            <w:pPr>
              <w:jc w:val="both"/>
              <w:rPr>
                <w:b/>
                <w:bCs/>
                <w:sz w:val="24"/>
                <w:szCs w:val="24"/>
              </w:rPr>
            </w:pPr>
          </w:p>
        </w:tc>
        <w:tc>
          <w:tcPr>
            <w:tcW w:w="3072" w:type="dxa"/>
            <w:shd w:val="clear" w:color="auto" w:fill="E0E0E0"/>
          </w:tcPr>
          <w:p w:rsidR="00F10AAE" w:rsidRPr="00874720" w:rsidRDefault="00F10AAE" w:rsidP="00874720">
            <w:pPr>
              <w:jc w:val="both"/>
              <w:rPr>
                <w:b/>
                <w:bCs/>
                <w:sz w:val="24"/>
                <w:szCs w:val="24"/>
              </w:rPr>
            </w:pPr>
            <w:r w:rsidRPr="00874720">
              <w:rPr>
                <w:b/>
                <w:bCs/>
                <w:sz w:val="24"/>
                <w:szCs w:val="24"/>
              </w:rPr>
              <w:t>Školní výstupy</w:t>
            </w:r>
          </w:p>
        </w:tc>
        <w:tc>
          <w:tcPr>
            <w:tcW w:w="3073" w:type="dxa"/>
            <w:shd w:val="clear" w:color="auto" w:fill="E0E0E0"/>
          </w:tcPr>
          <w:p w:rsidR="00F10AAE" w:rsidRPr="00874720" w:rsidRDefault="00F10AAE" w:rsidP="00874720">
            <w:pPr>
              <w:jc w:val="both"/>
              <w:rPr>
                <w:b/>
                <w:bCs/>
                <w:sz w:val="24"/>
                <w:szCs w:val="24"/>
              </w:rPr>
            </w:pPr>
            <w:r w:rsidRPr="00874720">
              <w:rPr>
                <w:b/>
                <w:bCs/>
                <w:sz w:val="24"/>
                <w:szCs w:val="24"/>
              </w:rPr>
              <w:t>Obsah učiva</w:t>
            </w:r>
          </w:p>
        </w:tc>
      </w:tr>
      <w:tr w:rsidR="00F10AAE" w:rsidRPr="00D803DB">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M-5-1-01</w:t>
            </w:r>
            <w:r w:rsidRPr="00D803DB">
              <w:rPr>
                <w:b/>
                <w:bCs/>
                <w:color w:val="000000"/>
                <w:sz w:val="22"/>
                <w:szCs w:val="22"/>
              </w:rPr>
              <w:t xml:space="preserve"> využívá při pamětném i písemném počítání komutativnost a asociativnost sčítání a násobení </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tabs>
                <w:tab w:val="left" w:pos="-70"/>
              </w:tabs>
              <w:ind w:left="360"/>
              <w:rPr>
                <w:sz w:val="24"/>
                <w:szCs w:val="24"/>
              </w:rPr>
            </w:pPr>
          </w:p>
          <w:p w:rsidR="00F10AAE" w:rsidRPr="00BC4DFE" w:rsidRDefault="00F10AAE" w:rsidP="00874720">
            <w:pPr>
              <w:numPr>
                <w:ilvl w:val="0"/>
                <w:numId w:val="26"/>
              </w:numPr>
              <w:tabs>
                <w:tab w:val="left" w:pos="-70"/>
              </w:tabs>
              <w:rPr>
                <w:b/>
                <w:bCs/>
                <w:sz w:val="24"/>
                <w:szCs w:val="24"/>
              </w:rPr>
            </w:pPr>
            <w:r w:rsidRPr="00BC4DFE">
              <w:rPr>
                <w:sz w:val="24"/>
                <w:szCs w:val="24"/>
              </w:rPr>
              <w:t>Využívá komutativnost a asociativnost</w:t>
            </w:r>
          </w:p>
        </w:tc>
        <w:tc>
          <w:tcPr>
            <w:tcW w:w="3073" w:type="dxa"/>
          </w:tcPr>
          <w:p w:rsidR="00F10AAE" w:rsidRPr="00BC4DFE" w:rsidRDefault="00F10AAE" w:rsidP="00874720">
            <w:pPr>
              <w:numPr>
                <w:ilvl w:val="0"/>
                <w:numId w:val="25"/>
              </w:numPr>
              <w:rPr>
                <w:sz w:val="24"/>
                <w:szCs w:val="24"/>
              </w:rPr>
            </w:pPr>
            <w:r w:rsidRPr="00BC4DFE">
              <w:rPr>
                <w:sz w:val="24"/>
                <w:szCs w:val="24"/>
              </w:rPr>
              <w:t xml:space="preserve">Číselný obor </w:t>
            </w:r>
            <w:proofErr w:type="gramStart"/>
            <w:r w:rsidRPr="00BC4DFE">
              <w:rPr>
                <w:sz w:val="24"/>
                <w:szCs w:val="24"/>
              </w:rPr>
              <w:t>0 – 1000</w:t>
            </w:r>
            <w:proofErr w:type="gramEnd"/>
            <w:r w:rsidRPr="00BC4DFE">
              <w:rPr>
                <w:sz w:val="24"/>
                <w:szCs w:val="24"/>
              </w:rPr>
              <w:t xml:space="preserve"> 000: numerace</w:t>
            </w:r>
          </w:p>
          <w:p w:rsidR="00F10AAE" w:rsidRPr="00BC4DFE" w:rsidRDefault="00F10AAE" w:rsidP="00874720">
            <w:pPr>
              <w:numPr>
                <w:ilvl w:val="0"/>
                <w:numId w:val="25"/>
              </w:numPr>
              <w:rPr>
                <w:sz w:val="24"/>
                <w:szCs w:val="24"/>
              </w:rPr>
            </w:pPr>
            <w:r w:rsidRPr="00BC4DFE">
              <w:rPr>
                <w:sz w:val="24"/>
                <w:szCs w:val="24"/>
              </w:rPr>
              <w:t>Praktické úlohy k aplikaci komutativnosti a asociativnosti při řešení</w:t>
            </w:r>
          </w:p>
          <w:p w:rsidR="00F10AAE" w:rsidRPr="00BC4DFE" w:rsidRDefault="00F10AAE" w:rsidP="00874720">
            <w:pPr>
              <w:ind w:left="360"/>
              <w:rPr>
                <w:b/>
                <w:bCs/>
                <w:sz w:val="24"/>
                <w:szCs w:val="24"/>
              </w:rPr>
            </w:pPr>
          </w:p>
        </w:tc>
      </w:tr>
      <w:tr w:rsidR="00F10AAE" w:rsidRPr="00D803DB">
        <w:tc>
          <w:tcPr>
            <w:tcW w:w="3143" w:type="dxa"/>
          </w:tcPr>
          <w:p w:rsidR="00F10AAE" w:rsidRPr="00D803DB" w:rsidRDefault="00F10AAE" w:rsidP="00874720">
            <w:pPr>
              <w:pStyle w:val="Normlnweb"/>
              <w:spacing w:after="0"/>
              <w:rPr>
                <w:sz w:val="22"/>
                <w:szCs w:val="22"/>
              </w:rPr>
            </w:pPr>
            <w:r w:rsidRPr="00D803DB">
              <w:rPr>
                <w:b/>
                <w:bCs/>
                <w:color w:val="000000"/>
                <w:sz w:val="22"/>
                <w:szCs w:val="22"/>
                <w:highlight w:val="lightGray"/>
              </w:rPr>
              <w:t>M-5-1-02</w:t>
            </w:r>
            <w:r w:rsidRPr="00D803DB">
              <w:rPr>
                <w:b/>
                <w:bCs/>
                <w:color w:val="000000"/>
                <w:sz w:val="22"/>
                <w:szCs w:val="22"/>
              </w:rPr>
              <w:t xml:space="preserve"> provádí písemné početní operace v oboru přirozených čísel</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053804">
            <w:pPr>
              <w:numPr>
                <w:ilvl w:val="0"/>
                <w:numId w:val="92"/>
              </w:numPr>
              <w:tabs>
                <w:tab w:val="left" w:pos="-70"/>
              </w:tabs>
              <w:rPr>
                <w:sz w:val="24"/>
                <w:szCs w:val="24"/>
              </w:rPr>
            </w:pPr>
            <w:r w:rsidRPr="00BC4DFE">
              <w:rPr>
                <w:sz w:val="24"/>
                <w:szCs w:val="24"/>
              </w:rPr>
              <w:t>Pamětně i písemně sčítá a odčítá</w:t>
            </w:r>
          </w:p>
          <w:p w:rsidR="00F10AAE" w:rsidRPr="00BC4DFE" w:rsidRDefault="00F10AAE" w:rsidP="00053804">
            <w:pPr>
              <w:numPr>
                <w:ilvl w:val="0"/>
                <w:numId w:val="92"/>
              </w:numPr>
              <w:tabs>
                <w:tab w:val="left" w:pos="-70"/>
              </w:tabs>
              <w:rPr>
                <w:sz w:val="24"/>
                <w:szCs w:val="24"/>
              </w:rPr>
            </w:pPr>
            <w:r w:rsidRPr="00BC4DFE">
              <w:rPr>
                <w:sz w:val="24"/>
                <w:szCs w:val="24"/>
              </w:rPr>
              <w:t>Využívá komutativnost a asociativnost sčítání</w:t>
            </w:r>
          </w:p>
          <w:p w:rsidR="00F10AAE" w:rsidRPr="00BC4DFE" w:rsidRDefault="00F10AAE" w:rsidP="00053804">
            <w:pPr>
              <w:numPr>
                <w:ilvl w:val="0"/>
                <w:numId w:val="92"/>
              </w:numPr>
              <w:tabs>
                <w:tab w:val="left" w:pos="-70"/>
              </w:tabs>
              <w:rPr>
                <w:sz w:val="24"/>
                <w:szCs w:val="24"/>
              </w:rPr>
            </w:pPr>
            <w:r w:rsidRPr="00BC4DFE">
              <w:rPr>
                <w:sz w:val="24"/>
                <w:szCs w:val="24"/>
              </w:rPr>
              <w:t>Řeší a tvoří slovní úlohy na sčítání a odčítání</w:t>
            </w:r>
          </w:p>
          <w:p w:rsidR="00F10AAE" w:rsidRPr="00BC4DFE" w:rsidRDefault="00F10AAE" w:rsidP="00053804">
            <w:pPr>
              <w:numPr>
                <w:ilvl w:val="0"/>
                <w:numId w:val="91"/>
              </w:numPr>
              <w:rPr>
                <w:sz w:val="24"/>
                <w:szCs w:val="24"/>
              </w:rPr>
            </w:pPr>
            <w:r w:rsidRPr="00BC4DFE">
              <w:rPr>
                <w:sz w:val="24"/>
                <w:szCs w:val="24"/>
              </w:rPr>
              <w:t>Pamětně násobí a dělí jednociferným číslem i mimo obor násobilky</w:t>
            </w:r>
          </w:p>
          <w:p w:rsidR="00F10AAE" w:rsidRPr="00BC4DFE" w:rsidRDefault="00F10AAE" w:rsidP="00053804">
            <w:pPr>
              <w:numPr>
                <w:ilvl w:val="0"/>
                <w:numId w:val="91"/>
              </w:numPr>
              <w:tabs>
                <w:tab w:val="left" w:pos="-70"/>
              </w:tabs>
              <w:rPr>
                <w:sz w:val="24"/>
                <w:szCs w:val="24"/>
              </w:rPr>
            </w:pPr>
            <w:r w:rsidRPr="00BC4DFE">
              <w:rPr>
                <w:sz w:val="24"/>
                <w:szCs w:val="24"/>
              </w:rPr>
              <w:t>Určuje neúplný podíl a zbytek</w:t>
            </w:r>
          </w:p>
          <w:p w:rsidR="00F10AAE" w:rsidRPr="00BC4DFE" w:rsidRDefault="00F10AAE" w:rsidP="00053804">
            <w:pPr>
              <w:numPr>
                <w:ilvl w:val="0"/>
                <w:numId w:val="91"/>
              </w:numPr>
              <w:rPr>
                <w:sz w:val="24"/>
                <w:szCs w:val="24"/>
              </w:rPr>
            </w:pPr>
            <w:r w:rsidRPr="00BC4DFE">
              <w:rPr>
                <w:sz w:val="24"/>
                <w:szCs w:val="24"/>
              </w:rPr>
              <w:t>Využívá komutativnost a asociativnost násobení</w:t>
            </w:r>
          </w:p>
          <w:p w:rsidR="00F10AAE" w:rsidRPr="00BC4DFE" w:rsidRDefault="00F10AAE" w:rsidP="00053804">
            <w:pPr>
              <w:numPr>
                <w:ilvl w:val="0"/>
                <w:numId w:val="91"/>
              </w:numPr>
              <w:rPr>
                <w:sz w:val="24"/>
                <w:szCs w:val="24"/>
              </w:rPr>
            </w:pPr>
            <w:r w:rsidRPr="00BC4DFE">
              <w:rPr>
                <w:sz w:val="24"/>
                <w:szCs w:val="24"/>
              </w:rPr>
              <w:t>Písemně násobí jedno a dvojciferným činitelem</w:t>
            </w:r>
          </w:p>
          <w:p w:rsidR="00F10AAE" w:rsidRPr="00BC4DFE" w:rsidRDefault="00F10AAE" w:rsidP="00053804">
            <w:pPr>
              <w:numPr>
                <w:ilvl w:val="0"/>
                <w:numId w:val="91"/>
              </w:numPr>
              <w:rPr>
                <w:sz w:val="24"/>
                <w:szCs w:val="24"/>
              </w:rPr>
            </w:pPr>
            <w:r w:rsidRPr="00BC4DFE">
              <w:rPr>
                <w:sz w:val="24"/>
                <w:szCs w:val="24"/>
              </w:rPr>
              <w:t>Písemně dělí jednociferným dělitelem</w:t>
            </w:r>
          </w:p>
          <w:p w:rsidR="00F10AAE" w:rsidRPr="00BC4DFE" w:rsidRDefault="00F10AAE" w:rsidP="00874720">
            <w:pPr>
              <w:ind w:left="170"/>
              <w:rPr>
                <w:b/>
                <w:bCs/>
                <w:sz w:val="24"/>
                <w:szCs w:val="24"/>
              </w:rPr>
            </w:pPr>
          </w:p>
        </w:tc>
        <w:tc>
          <w:tcPr>
            <w:tcW w:w="3073" w:type="dxa"/>
          </w:tcPr>
          <w:p w:rsidR="00F10AAE" w:rsidRPr="00BC4DFE" w:rsidRDefault="00F10AAE" w:rsidP="00874720">
            <w:pPr>
              <w:numPr>
                <w:ilvl w:val="0"/>
                <w:numId w:val="28"/>
              </w:numPr>
              <w:rPr>
                <w:sz w:val="24"/>
                <w:szCs w:val="24"/>
              </w:rPr>
            </w:pPr>
            <w:r w:rsidRPr="00BC4DFE">
              <w:rPr>
                <w:sz w:val="24"/>
                <w:szCs w:val="24"/>
              </w:rPr>
              <w:t>Číselný obor 0 – 1 000 000: operace sčítání a odčítání</w:t>
            </w:r>
          </w:p>
          <w:p w:rsidR="00F10AAE" w:rsidRPr="00BC4DFE" w:rsidRDefault="00F10AAE" w:rsidP="00874720">
            <w:pPr>
              <w:numPr>
                <w:ilvl w:val="0"/>
                <w:numId w:val="28"/>
              </w:numPr>
              <w:rPr>
                <w:b/>
                <w:bCs/>
                <w:sz w:val="24"/>
                <w:szCs w:val="24"/>
              </w:rPr>
            </w:pPr>
            <w:r w:rsidRPr="00BC4DFE">
              <w:rPr>
                <w:sz w:val="24"/>
                <w:szCs w:val="24"/>
              </w:rPr>
              <w:t>Číselný obor 0 – 1 000 000: operace násobení a dělení</w:t>
            </w:r>
          </w:p>
        </w:tc>
      </w:tr>
      <w:tr w:rsidR="00F10AAE">
        <w:tc>
          <w:tcPr>
            <w:tcW w:w="3143" w:type="dxa"/>
          </w:tcPr>
          <w:p w:rsidR="00F10AAE" w:rsidRPr="00D803DB" w:rsidRDefault="00F10AAE" w:rsidP="00874720">
            <w:pPr>
              <w:pStyle w:val="Normlnweb"/>
              <w:spacing w:after="0"/>
              <w:rPr>
                <w:sz w:val="22"/>
                <w:szCs w:val="22"/>
              </w:rPr>
            </w:pPr>
            <w:r w:rsidRPr="00D803DB">
              <w:rPr>
                <w:b/>
                <w:bCs/>
                <w:color w:val="000000"/>
                <w:sz w:val="22"/>
                <w:szCs w:val="22"/>
                <w:highlight w:val="lightGray"/>
              </w:rPr>
              <w:t>M-5-1-03</w:t>
            </w:r>
            <w:r w:rsidRPr="00D803DB">
              <w:rPr>
                <w:b/>
                <w:bCs/>
                <w:color w:val="000000"/>
                <w:sz w:val="22"/>
                <w:szCs w:val="22"/>
              </w:rPr>
              <w:t xml:space="preserve"> zaokrouhluje přirozená čísla, provádí odhady a kontroluje výsledky početních operací v oboru přirozených čísel</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numPr>
                <w:ilvl w:val="0"/>
                <w:numId w:val="25"/>
              </w:numPr>
              <w:tabs>
                <w:tab w:val="left" w:pos="-70"/>
              </w:tabs>
              <w:rPr>
                <w:sz w:val="24"/>
                <w:szCs w:val="24"/>
              </w:rPr>
            </w:pPr>
            <w:r w:rsidRPr="00BC4DFE">
              <w:rPr>
                <w:sz w:val="24"/>
                <w:szCs w:val="24"/>
              </w:rPr>
              <w:t xml:space="preserve">Zaokrouhluje čísla </w:t>
            </w:r>
          </w:p>
          <w:p w:rsidR="00F10AAE" w:rsidRPr="00BC4DFE" w:rsidRDefault="00F10AAE" w:rsidP="00874720">
            <w:pPr>
              <w:numPr>
                <w:ilvl w:val="0"/>
                <w:numId w:val="25"/>
              </w:numPr>
              <w:tabs>
                <w:tab w:val="left" w:pos="-70"/>
              </w:tabs>
              <w:rPr>
                <w:sz w:val="24"/>
                <w:szCs w:val="24"/>
              </w:rPr>
            </w:pPr>
            <w:r w:rsidRPr="00BC4DFE">
              <w:rPr>
                <w:sz w:val="24"/>
                <w:szCs w:val="24"/>
              </w:rPr>
              <w:t>Odhaduje a kontroluje výsledky</w:t>
            </w:r>
          </w:p>
          <w:p w:rsidR="00F10AAE" w:rsidRPr="00BC4DFE" w:rsidRDefault="00F10AAE" w:rsidP="00874720">
            <w:pPr>
              <w:pStyle w:val="Normlnweb"/>
              <w:spacing w:after="0"/>
              <w:ind w:left="360"/>
              <w:rPr>
                <w:b/>
                <w:bCs/>
              </w:rPr>
            </w:pPr>
          </w:p>
        </w:tc>
        <w:tc>
          <w:tcPr>
            <w:tcW w:w="3073" w:type="dxa"/>
          </w:tcPr>
          <w:p w:rsidR="00F10AAE" w:rsidRPr="00BC4DFE" w:rsidRDefault="00F10AAE" w:rsidP="00874720">
            <w:pPr>
              <w:numPr>
                <w:ilvl w:val="0"/>
                <w:numId w:val="25"/>
              </w:numPr>
              <w:jc w:val="both"/>
              <w:rPr>
                <w:b/>
                <w:bCs/>
                <w:sz w:val="24"/>
                <w:szCs w:val="24"/>
              </w:rPr>
            </w:pPr>
            <w:r w:rsidRPr="00BC4DFE">
              <w:rPr>
                <w:sz w:val="24"/>
                <w:szCs w:val="24"/>
              </w:rPr>
              <w:t>Číselný obor 0 – 1 000 000</w:t>
            </w:r>
          </w:p>
        </w:tc>
      </w:tr>
      <w:tr w:rsidR="00F10AAE">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M-5-1-04</w:t>
            </w:r>
            <w:r w:rsidRPr="00D803DB">
              <w:rPr>
                <w:b/>
                <w:bCs/>
                <w:color w:val="000000"/>
                <w:sz w:val="22"/>
                <w:szCs w:val="22"/>
              </w:rPr>
              <w:t xml:space="preserve"> řeší a tvoří úlohy, ve kterých aplikuje osvojené </w:t>
            </w:r>
            <w:r w:rsidRPr="00D803DB">
              <w:rPr>
                <w:b/>
                <w:bCs/>
                <w:color w:val="000000"/>
                <w:sz w:val="22"/>
                <w:szCs w:val="22"/>
              </w:rPr>
              <w:lastRenderedPageBreak/>
              <w:t>početní operace v celém oboru přirozených čísel</w:t>
            </w:r>
          </w:p>
          <w:p w:rsidR="00F10AAE" w:rsidRPr="00D803DB" w:rsidRDefault="00F10AAE" w:rsidP="00874720">
            <w:pPr>
              <w:pStyle w:val="Normlnweb"/>
              <w:autoSpaceDE w:val="0"/>
              <w:autoSpaceDN w:val="0"/>
              <w:spacing w:after="0"/>
              <w:rPr>
                <w:b/>
                <w:bCs/>
                <w:sz w:val="22"/>
                <w:szCs w:val="22"/>
              </w:rPr>
            </w:pPr>
          </w:p>
        </w:tc>
        <w:tc>
          <w:tcPr>
            <w:tcW w:w="3072" w:type="dxa"/>
          </w:tcPr>
          <w:p w:rsidR="00F10AAE" w:rsidRPr="00BC4DFE" w:rsidRDefault="00F10AAE" w:rsidP="00053804">
            <w:pPr>
              <w:numPr>
                <w:ilvl w:val="0"/>
                <w:numId w:val="92"/>
              </w:numPr>
              <w:tabs>
                <w:tab w:val="left" w:pos="-70"/>
              </w:tabs>
              <w:rPr>
                <w:sz w:val="24"/>
                <w:szCs w:val="24"/>
              </w:rPr>
            </w:pPr>
            <w:r w:rsidRPr="00BC4DFE">
              <w:rPr>
                <w:sz w:val="24"/>
                <w:szCs w:val="24"/>
              </w:rPr>
              <w:lastRenderedPageBreak/>
              <w:t>Řeší a tvoří slovní úlohy na sčítání a odčítání</w:t>
            </w:r>
          </w:p>
          <w:p w:rsidR="00F10AAE" w:rsidRPr="00BC4DFE" w:rsidRDefault="00F10AAE" w:rsidP="00053804">
            <w:pPr>
              <w:numPr>
                <w:ilvl w:val="0"/>
                <w:numId w:val="92"/>
              </w:numPr>
              <w:tabs>
                <w:tab w:val="left" w:pos="-70"/>
              </w:tabs>
              <w:rPr>
                <w:sz w:val="24"/>
                <w:szCs w:val="24"/>
              </w:rPr>
            </w:pPr>
            <w:r w:rsidRPr="00BC4DFE">
              <w:rPr>
                <w:sz w:val="24"/>
                <w:szCs w:val="24"/>
              </w:rPr>
              <w:lastRenderedPageBreak/>
              <w:t>Řeší slovní úlohy se dvěma různými početními operacemi</w:t>
            </w:r>
          </w:p>
          <w:p w:rsidR="00F10AAE" w:rsidRPr="00BC4DFE" w:rsidRDefault="00F10AAE" w:rsidP="00053804">
            <w:pPr>
              <w:numPr>
                <w:ilvl w:val="0"/>
                <w:numId w:val="91"/>
              </w:numPr>
              <w:rPr>
                <w:sz w:val="24"/>
                <w:szCs w:val="24"/>
              </w:rPr>
            </w:pPr>
            <w:r w:rsidRPr="00BC4DFE">
              <w:rPr>
                <w:sz w:val="24"/>
                <w:szCs w:val="24"/>
              </w:rPr>
              <w:t>Řeší a tvoří slovní úlohy typu o n-více, o n-méně</w:t>
            </w:r>
          </w:p>
          <w:p w:rsidR="00F10AAE" w:rsidRPr="00BC4DFE" w:rsidRDefault="00F10AAE" w:rsidP="00053804">
            <w:pPr>
              <w:numPr>
                <w:ilvl w:val="0"/>
                <w:numId w:val="91"/>
              </w:numPr>
              <w:tabs>
                <w:tab w:val="left" w:pos="-70"/>
              </w:tabs>
              <w:rPr>
                <w:sz w:val="24"/>
                <w:szCs w:val="24"/>
              </w:rPr>
            </w:pPr>
            <w:r w:rsidRPr="00BC4DFE">
              <w:rPr>
                <w:sz w:val="24"/>
                <w:szCs w:val="24"/>
              </w:rPr>
              <w:t>Řeší a tvoří slovní úlohy s několika početními operacemi</w:t>
            </w:r>
          </w:p>
          <w:p w:rsidR="00F10AAE" w:rsidRPr="00BC4DFE" w:rsidRDefault="00F10AAE" w:rsidP="00874720">
            <w:pPr>
              <w:jc w:val="both"/>
              <w:rPr>
                <w:sz w:val="24"/>
                <w:szCs w:val="24"/>
              </w:rPr>
            </w:pPr>
          </w:p>
        </w:tc>
        <w:tc>
          <w:tcPr>
            <w:tcW w:w="3073" w:type="dxa"/>
          </w:tcPr>
          <w:p w:rsidR="00F10AAE" w:rsidRPr="00BC4DFE" w:rsidRDefault="00F10AAE" w:rsidP="00874720">
            <w:pPr>
              <w:numPr>
                <w:ilvl w:val="0"/>
                <w:numId w:val="38"/>
              </w:numPr>
              <w:jc w:val="both"/>
              <w:rPr>
                <w:sz w:val="24"/>
                <w:szCs w:val="24"/>
              </w:rPr>
            </w:pPr>
            <w:r w:rsidRPr="00BC4DFE">
              <w:rPr>
                <w:sz w:val="24"/>
                <w:szCs w:val="24"/>
              </w:rPr>
              <w:lastRenderedPageBreak/>
              <w:t>Slovní úlohy</w:t>
            </w:r>
          </w:p>
          <w:p w:rsidR="00F10AAE" w:rsidRPr="00BC4DFE" w:rsidRDefault="00F10AAE" w:rsidP="00874720">
            <w:pPr>
              <w:numPr>
                <w:ilvl w:val="0"/>
                <w:numId w:val="38"/>
              </w:numPr>
              <w:jc w:val="both"/>
              <w:rPr>
                <w:sz w:val="24"/>
                <w:szCs w:val="24"/>
              </w:rPr>
            </w:pPr>
            <w:r w:rsidRPr="00BC4DFE">
              <w:rPr>
                <w:sz w:val="24"/>
                <w:szCs w:val="24"/>
              </w:rPr>
              <w:t>Praktické úlohy</w:t>
            </w:r>
          </w:p>
          <w:p w:rsidR="00F10AAE" w:rsidRPr="00BC4DFE" w:rsidRDefault="00F10AAE" w:rsidP="00874720">
            <w:pPr>
              <w:numPr>
                <w:ilvl w:val="0"/>
                <w:numId w:val="38"/>
              </w:numPr>
              <w:jc w:val="both"/>
              <w:rPr>
                <w:b/>
                <w:bCs/>
                <w:sz w:val="24"/>
                <w:szCs w:val="24"/>
              </w:rPr>
            </w:pPr>
            <w:r w:rsidRPr="00BC4DFE">
              <w:rPr>
                <w:sz w:val="24"/>
                <w:szCs w:val="24"/>
              </w:rPr>
              <w:lastRenderedPageBreak/>
              <w:t>Číselné operace 0 – 1 000 000</w:t>
            </w:r>
          </w:p>
        </w:tc>
      </w:tr>
      <w:tr w:rsidR="00F10AAE">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lastRenderedPageBreak/>
              <w:t>M-5-1-05</w:t>
            </w:r>
            <w:r w:rsidRPr="00D803DB">
              <w:rPr>
                <w:b/>
                <w:bCs/>
                <w:color w:val="000000"/>
                <w:sz w:val="22"/>
                <w:szCs w:val="22"/>
              </w:rPr>
              <w:t xml:space="preserve"> modeluje a určí část celku, používá zápis ve formě zlomku </w:t>
            </w:r>
          </w:p>
          <w:p w:rsidR="00F10AAE" w:rsidRPr="00D803DB" w:rsidRDefault="00F10AAE" w:rsidP="00874720">
            <w:pPr>
              <w:pStyle w:val="Normlnweb"/>
              <w:autoSpaceDE w:val="0"/>
              <w:autoSpaceDN w:val="0"/>
              <w:spacing w:after="0"/>
              <w:rPr>
                <w:b/>
                <w:bCs/>
                <w:sz w:val="22"/>
                <w:szCs w:val="22"/>
              </w:rPr>
            </w:pPr>
          </w:p>
        </w:tc>
        <w:tc>
          <w:tcPr>
            <w:tcW w:w="3072" w:type="dxa"/>
          </w:tcPr>
          <w:p w:rsidR="00F10AAE" w:rsidRPr="00BC4DFE" w:rsidRDefault="00F10AAE" w:rsidP="00874720">
            <w:pPr>
              <w:numPr>
                <w:ilvl w:val="0"/>
                <w:numId w:val="37"/>
              </w:numPr>
              <w:autoSpaceDE/>
              <w:autoSpaceDN/>
              <w:rPr>
                <w:sz w:val="24"/>
                <w:szCs w:val="24"/>
              </w:rPr>
            </w:pPr>
            <w:r w:rsidRPr="00BC4DFE">
              <w:rPr>
                <w:sz w:val="24"/>
                <w:szCs w:val="24"/>
              </w:rPr>
              <w:t>Vysvětlí a znázorní vztah mezi celkem a jeho částí vyjádřenou zlomkem na příkladech z běžného života</w:t>
            </w:r>
          </w:p>
          <w:p w:rsidR="00F10AAE" w:rsidRPr="00BC4DFE" w:rsidRDefault="00F10AAE" w:rsidP="00874720">
            <w:pPr>
              <w:numPr>
                <w:ilvl w:val="0"/>
                <w:numId w:val="37"/>
              </w:numPr>
              <w:autoSpaceDE/>
              <w:autoSpaceDN/>
              <w:rPr>
                <w:sz w:val="24"/>
                <w:szCs w:val="24"/>
              </w:rPr>
            </w:pPr>
            <w:r w:rsidRPr="00BC4DFE">
              <w:rPr>
                <w:sz w:val="24"/>
                <w:szCs w:val="24"/>
              </w:rPr>
              <w:t xml:space="preserve">Využívá názorných obrázků k určování 1/2,1/4, 1/3, 1/5, 1/10 celku </w:t>
            </w:r>
          </w:p>
          <w:p w:rsidR="00F10AAE" w:rsidRPr="00BC4DFE" w:rsidRDefault="00F10AAE" w:rsidP="00874720">
            <w:pPr>
              <w:numPr>
                <w:ilvl w:val="0"/>
                <w:numId w:val="37"/>
              </w:numPr>
              <w:jc w:val="both"/>
              <w:rPr>
                <w:b/>
                <w:bCs/>
                <w:sz w:val="24"/>
                <w:szCs w:val="24"/>
              </w:rPr>
            </w:pPr>
            <w:r w:rsidRPr="00BC4DFE">
              <w:rPr>
                <w:sz w:val="24"/>
                <w:szCs w:val="24"/>
              </w:rPr>
              <w:t>Vyjádří celek z jeho dané poloviny, čtvrtiny, třetiny, pětiny, desetiny</w:t>
            </w:r>
          </w:p>
        </w:tc>
        <w:tc>
          <w:tcPr>
            <w:tcW w:w="3073" w:type="dxa"/>
          </w:tcPr>
          <w:p w:rsidR="00F10AAE" w:rsidRPr="00BC4DFE" w:rsidRDefault="00F10AAE" w:rsidP="00874720">
            <w:pPr>
              <w:numPr>
                <w:ilvl w:val="0"/>
                <w:numId w:val="37"/>
              </w:numPr>
              <w:rPr>
                <w:sz w:val="24"/>
                <w:szCs w:val="24"/>
              </w:rPr>
            </w:pPr>
            <w:r w:rsidRPr="00BC4DFE">
              <w:rPr>
                <w:sz w:val="24"/>
                <w:szCs w:val="24"/>
              </w:rPr>
              <w:t>Zlomky</w:t>
            </w:r>
          </w:p>
          <w:p w:rsidR="00F10AAE" w:rsidRPr="00BC4DFE" w:rsidRDefault="00F10AAE" w:rsidP="00874720">
            <w:pPr>
              <w:ind w:left="170"/>
              <w:rPr>
                <w:sz w:val="24"/>
                <w:szCs w:val="24"/>
              </w:rPr>
            </w:pPr>
          </w:p>
          <w:p w:rsidR="00F10AAE" w:rsidRPr="00BC4DFE" w:rsidRDefault="00F10AAE" w:rsidP="00874720">
            <w:pPr>
              <w:numPr>
                <w:ilvl w:val="0"/>
                <w:numId w:val="37"/>
              </w:numPr>
              <w:autoSpaceDE/>
              <w:autoSpaceDN/>
              <w:rPr>
                <w:sz w:val="24"/>
                <w:szCs w:val="24"/>
              </w:rPr>
            </w:pPr>
            <w:r w:rsidRPr="00BC4DFE">
              <w:rPr>
                <w:sz w:val="24"/>
                <w:szCs w:val="24"/>
              </w:rPr>
              <w:t>Celek, část, zlomek</w:t>
            </w:r>
          </w:p>
          <w:p w:rsidR="00F10AAE" w:rsidRPr="00BC4DFE" w:rsidRDefault="00F10AAE" w:rsidP="00874720">
            <w:pPr>
              <w:numPr>
                <w:ilvl w:val="0"/>
                <w:numId w:val="37"/>
              </w:numPr>
              <w:autoSpaceDE/>
              <w:autoSpaceDN/>
              <w:rPr>
                <w:sz w:val="24"/>
                <w:szCs w:val="24"/>
              </w:rPr>
            </w:pPr>
            <w:r w:rsidRPr="00BC4DFE">
              <w:rPr>
                <w:sz w:val="24"/>
                <w:szCs w:val="24"/>
              </w:rPr>
              <w:t>Polovina, čtvrtina, třetina, pětina, desetina</w:t>
            </w:r>
          </w:p>
          <w:p w:rsidR="00F10AAE" w:rsidRPr="00BC4DFE" w:rsidRDefault="00F10AAE" w:rsidP="00874720">
            <w:pPr>
              <w:numPr>
                <w:ilvl w:val="0"/>
                <w:numId w:val="37"/>
              </w:numPr>
              <w:jc w:val="both"/>
              <w:rPr>
                <w:b/>
                <w:bCs/>
                <w:sz w:val="24"/>
                <w:szCs w:val="24"/>
              </w:rPr>
            </w:pPr>
          </w:p>
        </w:tc>
      </w:tr>
      <w:tr w:rsidR="00F10AAE">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M-5-1-06</w:t>
            </w:r>
            <w:r w:rsidRPr="00D803DB">
              <w:rPr>
                <w:b/>
                <w:bCs/>
                <w:color w:val="000000"/>
                <w:sz w:val="22"/>
                <w:szCs w:val="22"/>
              </w:rPr>
              <w:t xml:space="preserve"> porovná, sčítá a odčítá zlomky se stejným jmenovatelem v oboru kladných čísel </w:t>
            </w:r>
          </w:p>
          <w:p w:rsidR="00F10AAE" w:rsidRPr="00D803DB" w:rsidRDefault="00F10AAE" w:rsidP="00874720">
            <w:pPr>
              <w:pStyle w:val="Normlnweb"/>
              <w:autoSpaceDE w:val="0"/>
              <w:autoSpaceDN w:val="0"/>
              <w:spacing w:after="0"/>
              <w:rPr>
                <w:b/>
                <w:bCs/>
                <w:color w:val="000000"/>
                <w:sz w:val="22"/>
                <w:szCs w:val="22"/>
              </w:rPr>
            </w:pPr>
          </w:p>
        </w:tc>
        <w:tc>
          <w:tcPr>
            <w:tcW w:w="3072" w:type="dxa"/>
          </w:tcPr>
          <w:p w:rsidR="00F10AAE" w:rsidRPr="00D803DB" w:rsidRDefault="00F10AAE" w:rsidP="00874720">
            <w:pPr>
              <w:ind w:left="360"/>
              <w:jc w:val="both"/>
              <w:rPr>
                <w:b/>
                <w:bCs/>
                <w:sz w:val="22"/>
                <w:szCs w:val="22"/>
              </w:rPr>
            </w:pPr>
          </w:p>
        </w:tc>
        <w:tc>
          <w:tcPr>
            <w:tcW w:w="3073" w:type="dxa"/>
          </w:tcPr>
          <w:p w:rsidR="00F10AAE" w:rsidRPr="00D803DB" w:rsidRDefault="00F10AAE" w:rsidP="00874720">
            <w:pPr>
              <w:ind w:left="360"/>
              <w:jc w:val="both"/>
              <w:rPr>
                <w:b/>
                <w:bCs/>
                <w:sz w:val="22"/>
                <w:szCs w:val="22"/>
              </w:rPr>
            </w:pPr>
          </w:p>
        </w:tc>
      </w:tr>
      <w:tr w:rsidR="00F10AAE">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M-5-1-07</w:t>
            </w:r>
            <w:r w:rsidRPr="00D803DB">
              <w:rPr>
                <w:b/>
                <w:bCs/>
                <w:color w:val="000000"/>
                <w:sz w:val="22"/>
                <w:szCs w:val="22"/>
              </w:rPr>
              <w:t xml:space="preserve"> přečte zápis desetinného čísla a vyznačí na číselné ose desetinné číslo dané hodnoty </w:t>
            </w:r>
          </w:p>
          <w:p w:rsidR="00F10AAE" w:rsidRPr="00D803DB" w:rsidRDefault="00F10AAE" w:rsidP="00874720">
            <w:pPr>
              <w:pStyle w:val="Normlnweb"/>
              <w:autoSpaceDE w:val="0"/>
              <w:autoSpaceDN w:val="0"/>
              <w:spacing w:after="0"/>
              <w:rPr>
                <w:b/>
                <w:bCs/>
                <w:color w:val="000000"/>
                <w:sz w:val="22"/>
                <w:szCs w:val="22"/>
              </w:rPr>
            </w:pPr>
          </w:p>
        </w:tc>
        <w:tc>
          <w:tcPr>
            <w:tcW w:w="3072" w:type="dxa"/>
          </w:tcPr>
          <w:p w:rsidR="00F10AAE" w:rsidRPr="00D803DB" w:rsidRDefault="00F10AAE" w:rsidP="00874720">
            <w:pPr>
              <w:ind w:left="360"/>
              <w:jc w:val="both"/>
              <w:rPr>
                <w:b/>
                <w:bCs/>
                <w:sz w:val="22"/>
                <w:szCs w:val="22"/>
              </w:rPr>
            </w:pPr>
          </w:p>
        </w:tc>
        <w:tc>
          <w:tcPr>
            <w:tcW w:w="3073" w:type="dxa"/>
          </w:tcPr>
          <w:p w:rsidR="00F10AAE" w:rsidRPr="00D803DB" w:rsidRDefault="00F10AAE" w:rsidP="00874720">
            <w:pPr>
              <w:ind w:left="360"/>
              <w:jc w:val="both"/>
              <w:rPr>
                <w:b/>
                <w:bCs/>
                <w:sz w:val="22"/>
                <w:szCs w:val="22"/>
              </w:rPr>
            </w:pPr>
          </w:p>
        </w:tc>
      </w:tr>
      <w:tr w:rsidR="00F10AAE">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M-5-1-08</w:t>
            </w:r>
            <w:r w:rsidRPr="00D803DB">
              <w:rPr>
                <w:b/>
                <w:bCs/>
                <w:color w:val="000000"/>
                <w:sz w:val="22"/>
                <w:szCs w:val="22"/>
              </w:rPr>
              <w:t xml:space="preserve"> porozumí významu znaku „−“ pro zápis celého záporného čísla a toto číslo vyznačí na číselné ose</w:t>
            </w:r>
          </w:p>
          <w:p w:rsidR="00F10AAE" w:rsidRPr="00D803DB" w:rsidRDefault="00F10AAE" w:rsidP="00874720">
            <w:pPr>
              <w:pStyle w:val="Normlnweb"/>
              <w:autoSpaceDE w:val="0"/>
              <w:autoSpaceDN w:val="0"/>
              <w:spacing w:after="0"/>
              <w:rPr>
                <w:b/>
                <w:bCs/>
                <w:color w:val="000000"/>
                <w:sz w:val="22"/>
                <w:szCs w:val="22"/>
                <w:highlight w:val="lightGray"/>
              </w:rPr>
            </w:pPr>
          </w:p>
        </w:tc>
        <w:tc>
          <w:tcPr>
            <w:tcW w:w="3072" w:type="dxa"/>
          </w:tcPr>
          <w:p w:rsidR="00F10AAE" w:rsidRPr="00D803DB" w:rsidRDefault="00F10AAE" w:rsidP="00874720">
            <w:pPr>
              <w:ind w:left="360"/>
              <w:jc w:val="both"/>
              <w:rPr>
                <w:b/>
                <w:bCs/>
                <w:sz w:val="22"/>
                <w:szCs w:val="22"/>
              </w:rPr>
            </w:pPr>
          </w:p>
        </w:tc>
        <w:tc>
          <w:tcPr>
            <w:tcW w:w="3073" w:type="dxa"/>
          </w:tcPr>
          <w:p w:rsidR="00F10AAE" w:rsidRPr="00D803DB" w:rsidRDefault="00F10AAE" w:rsidP="00874720">
            <w:pPr>
              <w:ind w:left="360"/>
              <w:jc w:val="both"/>
              <w:rPr>
                <w:b/>
                <w:bCs/>
                <w:sz w:val="22"/>
                <w:szCs w:val="22"/>
              </w:rPr>
            </w:pPr>
          </w:p>
        </w:tc>
      </w:tr>
    </w:tbl>
    <w:p w:rsidR="00F10AAE" w:rsidRDefault="00F10AAE"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401C17" w:rsidRDefault="00401C17" w:rsidP="00874720">
      <w:pPr>
        <w:rPr>
          <w:sz w:val="28"/>
          <w:szCs w:val="28"/>
        </w:rPr>
      </w:pPr>
    </w:p>
    <w:p w:rsidR="00F10AAE" w:rsidRDefault="00F10AAE" w:rsidP="00874720">
      <w:pPr>
        <w:rPr>
          <w:b/>
          <w:bCs/>
          <w:sz w:val="28"/>
          <w:szCs w:val="28"/>
        </w:rPr>
      </w:pPr>
      <w:r w:rsidRPr="00874720">
        <w:rPr>
          <w:b/>
          <w:bCs/>
          <w:sz w:val="28"/>
          <w:szCs w:val="28"/>
        </w:rPr>
        <w:lastRenderedPageBreak/>
        <w:t>Závislosti, vztahy a práce s daty:</w:t>
      </w:r>
    </w:p>
    <w:p w:rsidR="00F10AAE" w:rsidRDefault="00F10AAE" w:rsidP="00874720">
      <w:pPr>
        <w:pStyle w:val="Normlnweb"/>
        <w:spacing w:after="0"/>
      </w:pPr>
      <w:r>
        <w:rPr>
          <w:b/>
          <w:bCs/>
          <w:color w:val="000000"/>
        </w:rPr>
        <w:t xml:space="preserve">Učivo </w:t>
      </w:r>
    </w:p>
    <w:p w:rsidR="00F10AAE" w:rsidRDefault="00F10AAE" w:rsidP="00874720">
      <w:pPr>
        <w:pStyle w:val="Normlnweb"/>
        <w:numPr>
          <w:ilvl w:val="0"/>
          <w:numId w:val="36"/>
        </w:numPr>
        <w:spacing w:after="45"/>
      </w:pPr>
      <w:r>
        <w:rPr>
          <w:color w:val="000000"/>
        </w:rPr>
        <w:sym w:font="Symbol" w:char="F020"/>
      </w:r>
      <w:r>
        <w:rPr>
          <w:color w:val="000000"/>
        </w:rPr>
        <w:t xml:space="preserve">závislosti a jejich vlastnosti </w:t>
      </w:r>
    </w:p>
    <w:p w:rsidR="00F10AAE" w:rsidRDefault="00F10AAE" w:rsidP="00874720">
      <w:pPr>
        <w:pStyle w:val="Normlnweb"/>
        <w:numPr>
          <w:ilvl w:val="0"/>
          <w:numId w:val="36"/>
        </w:numPr>
        <w:spacing w:after="0"/>
      </w:pPr>
      <w:r>
        <w:rPr>
          <w:color w:val="000000"/>
        </w:rPr>
        <w:sym w:font="Symbol" w:char="F020"/>
      </w:r>
      <w:r>
        <w:rPr>
          <w:color w:val="000000"/>
        </w:rPr>
        <w:t xml:space="preserve">diagramy, grafy, tabulky, jízdní řády </w:t>
      </w:r>
    </w:p>
    <w:p w:rsidR="00F10AAE" w:rsidRDefault="00F10AAE" w:rsidP="00874720">
      <w:pPr>
        <w:pStyle w:val="Normlnweb"/>
        <w:spacing w:after="0"/>
      </w:pPr>
    </w:p>
    <w:p w:rsidR="00F10AAE" w:rsidRDefault="00F10AAE" w:rsidP="00874720">
      <w:pPr>
        <w:rPr>
          <w:b/>
          <w:bCs/>
          <w:sz w:val="28"/>
          <w:szCs w:val="28"/>
        </w:rPr>
      </w:pPr>
    </w:p>
    <w:p w:rsidR="00F10AAE" w:rsidRDefault="00F10AAE" w:rsidP="00874720">
      <w:pP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3016"/>
        <w:gridCol w:w="3003"/>
      </w:tblGrid>
      <w:tr w:rsidR="00F10AAE" w:rsidRPr="00D803DB">
        <w:tc>
          <w:tcPr>
            <w:tcW w:w="3143" w:type="dxa"/>
            <w:shd w:val="clear" w:color="auto" w:fill="E0E0E0"/>
          </w:tcPr>
          <w:p w:rsidR="00F10AAE" w:rsidRPr="00874720" w:rsidRDefault="00F10AAE" w:rsidP="00874720">
            <w:pPr>
              <w:jc w:val="both"/>
              <w:rPr>
                <w:b/>
                <w:bCs/>
                <w:sz w:val="24"/>
                <w:szCs w:val="24"/>
              </w:rPr>
            </w:pPr>
            <w:r w:rsidRPr="00874720">
              <w:rPr>
                <w:b/>
                <w:bCs/>
                <w:sz w:val="24"/>
                <w:szCs w:val="24"/>
              </w:rPr>
              <w:t>Očekávané výstupy</w:t>
            </w:r>
          </w:p>
          <w:p w:rsidR="00F10AAE" w:rsidRPr="00874720" w:rsidRDefault="00F10AAE" w:rsidP="00874720">
            <w:pPr>
              <w:jc w:val="both"/>
              <w:rPr>
                <w:b/>
                <w:bCs/>
                <w:sz w:val="24"/>
                <w:szCs w:val="24"/>
              </w:rPr>
            </w:pPr>
          </w:p>
        </w:tc>
        <w:tc>
          <w:tcPr>
            <w:tcW w:w="3072" w:type="dxa"/>
            <w:shd w:val="clear" w:color="auto" w:fill="E0E0E0"/>
          </w:tcPr>
          <w:p w:rsidR="00F10AAE" w:rsidRPr="00874720" w:rsidRDefault="00F10AAE" w:rsidP="00874720">
            <w:pPr>
              <w:jc w:val="both"/>
              <w:rPr>
                <w:b/>
                <w:bCs/>
                <w:sz w:val="24"/>
                <w:szCs w:val="24"/>
              </w:rPr>
            </w:pPr>
            <w:r w:rsidRPr="00874720">
              <w:rPr>
                <w:b/>
                <w:bCs/>
                <w:sz w:val="24"/>
                <w:szCs w:val="24"/>
              </w:rPr>
              <w:t>Školní výstupy</w:t>
            </w:r>
          </w:p>
        </w:tc>
        <w:tc>
          <w:tcPr>
            <w:tcW w:w="3073" w:type="dxa"/>
            <w:shd w:val="clear" w:color="auto" w:fill="E0E0E0"/>
          </w:tcPr>
          <w:p w:rsidR="00F10AAE" w:rsidRPr="00874720" w:rsidRDefault="00F10AAE" w:rsidP="00874720">
            <w:pPr>
              <w:jc w:val="both"/>
              <w:rPr>
                <w:b/>
                <w:bCs/>
                <w:sz w:val="24"/>
                <w:szCs w:val="24"/>
              </w:rPr>
            </w:pPr>
            <w:r w:rsidRPr="00874720">
              <w:rPr>
                <w:b/>
                <w:bCs/>
                <w:sz w:val="24"/>
                <w:szCs w:val="24"/>
              </w:rPr>
              <w:t>Obsah učiva</w:t>
            </w:r>
          </w:p>
        </w:tc>
      </w:tr>
      <w:tr w:rsidR="00F10AAE" w:rsidRPr="00D803DB">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M-5-2-01</w:t>
            </w:r>
            <w:r w:rsidRPr="00D803DB">
              <w:rPr>
                <w:b/>
                <w:bCs/>
                <w:color w:val="000000"/>
                <w:sz w:val="22"/>
                <w:szCs w:val="22"/>
              </w:rPr>
              <w:t xml:space="preserve"> vyhledává, sbírá a třídí data </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numPr>
                <w:ilvl w:val="0"/>
                <w:numId w:val="26"/>
              </w:numPr>
              <w:tabs>
                <w:tab w:val="left" w:pos="-70"/>
              </w:tabs>
              <w:rPr>
                <w:sz w:val="24"/>
                <w:szCs w:val="24"/>
              </w:rPr>
            </w:pPr>
            <w:r w:rsidRPr="00BC4DFE">
              <w:rPr>
                <w:sz w:val="24"/>
                <w:szCs w:val="24"/>
              </w:rPr>
              <w:t>Odhalí algoritmus a pokračuje v číselné řadě s problémovým prvkem</w:t>
            </w:r>
          </w:p>
          <w:p w:rsidR="00F10AAE" w:rsidRPr="00BC4DFE" w:rsidRDefault="00F10AAE" w:rsidP="00874720">
            <w:pPr>
              <w:numPr>
                <w:ilvl w:val="0"/>
                <w:numId w:val="26"/>
              </w:numPr>
              <w:rPr>
                <w:b/>
                <w:bCs/>
                <w:sz w:val="24"/>
                <w:szCs w:val="24"/>
              </w:rPr>
            </w:pPr>
            <w:r w:rsidRPr="00BC4DFE">
              <w:rPr>
                <w:sz w:val="24"/>
                <w:szCs w:val="24"/>
              </w:rPr>
              <w:t>Vyhledá a řeší nestandardní úlohy (např. se zápalkami)</w:t>
            </w:r>
          </w:p>
        </w:tc>
        <w:tc>
          <w:tcPr>
            <w:tcW w:w="3073" w:type="dxa"/>
          </w:tcPr>
          <w:p w:rsidR="00F10AAE" w:rsidRPr="00BC4DFE" w:rsidRDefault="00F10AAE" w:rsidP="00874720">
            <w:pPr>
              <w:numPr>
                <w:ilvl w:val="0"/>
                <w:numId w:val="25"/>
              </w:numPr>
              <w:rPr>
                <w:b/>
                <w:bCs/>
                <w:sz w:val="24"/>
                <w:szCs w:val="24"/>
              </w:rPr>
            </w:pPr>
            <w:r w:rsidRPr="00BC4DFE">
              <w:rPr>
                <w:sz w:val="24"/>
                <w:szCs w:val="24"/>
              </w:rPr>
              <w:t>Nestandardní aplikační úlohy a problémy</w:t>
            </w:r>
          </w:p>
          <w:p w:rsidR="00F10AAE" w:rsidRPr="00BC4DFE" w:rsidRDefault="00F10AAE" w:rsidP="00874720">
            <w:pPr>
              <w:numPr>
                <w:ilvl w:val="0"/>
                <w:numId w:val="25"/>
              </w:numPr>
              <w:rPr>
                <w:b/>
                <w:bCs/>
                <w:sz w:val="24"/>
                <w:szCs w:val="24"/>
              </w:rPr>
            </w:pPr>
            <w:r w:rsidRPr="00BC4DFE">
              <w:rPr>
                <w:sz w:val="24"/>
                <w:szCs w:val="24"/>
              </w:rPr>
              <w:t>Závislosti, vztahy a práce s daty</w:t>
            </w:r>
          </w:p>
        </w:tc>
      </w:tr>
      <w:tr w:rsidR="00F10AAE" w:rsidRPr="00D803DB">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M-5-2-02</w:t>
            </w:r>
            <w:r w:rsidRPr="00D803DB">
              <w:rPr>
                <w:b/>
                <w:bCs/>
                <w:color w:val="000000"/>
                <w:sz w:val="22"/>
                <w:szCs w:val="22"/>
              </w:rPr>
              <w:t xml:space="preserve"> čte a sestavuje jednoduché tabulky a diagramy</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numPr>
                <w:ilvl w:val="0"/>
                <w:numId w:val="34"/>
              </w:numPr>
              <w:rPr>
                <w:sz w:val="24"/>
                <w:szCs w:val="24"/>
              </w:rPr>
            </w:pPr>
            <w:r w:rsidRPr="00BC4DFE">
              <w:rPr>
                <w:sz w:val="24"/>
                <w:szCs w:val="24"/>
              </w:rPr>
              <w:t>Orientuje se v jednoduchých diagramech a grafech</w:t>
            </w:r>
          </w:p>
          <w:p w:rsidR="00F10AAE" w:rsidRPr="00BC4DFE" w:rsidRDefault="00F10AAE" w:rsidP="00874720">
            <w:pPr>
              <w:ind w:left="360"/>
              <w:rPr>
                <w:b/>
                <w:bCs/>
                <w:sz w:val="24"/>
                <w:szCs w:val="24"/>
              </w:rPr>
            </w:pPr>
          </w:p>
        </w:tc>
        <w:tc>
          <w:tcPr>
            <w:tcW w:w="3073" w:type="dxa"/>
          </w:tcPr>
          <w:p w:rsidR="00F10AAE" w:rsidRPr="00BC4DFE" w:rsidRDefault="00F10AAE" w:rsidP="00053804">
            <w:pPr>
              <w:numPr>
                <w:ilvl w:val="0"/>
                <w:numId w:val="93"/>
              </w:numPr>
              <w:rPr>
                <w:sz w:val="24"/>
                <w:szCs w:val="24"/>
              </w:rPr>
            </w:pPr>
            <w:r w:rsidRPr="00BC4DFE">
              <w:rPr>
                <w:sz w:val="24"/>
                <w:szCs w:val="24"/>
              </w:rPr>
              <w:t>Diagramy, grafy, tabulky</w:t>
            </w:r>
          </w:p>
          <w:p w:rsidR="00F10AAE" w:rsidRPr="00BC4DFE" w:rsidRDefault="00F10AAE" w:rsidP="00874720">
            <w:pPr>
              <w:rPr>
                <w:sz w:val="24"/>
                <w:szCs w:val="24"/>
              </w:rPr>
            </w:pPr>
          </w:p>
          <w:p w:rsidR="00F10AAE" w:rsidRPr="00BC4DFE" w:rsidRDefault="00F10AAE" w:rsidP="00874720">
            <w:pPr>
              <w:ind w:left="360"/>
              <w:rPr>
                <w:b/>
                <w:bCs/>
                <w:sz w:val="24"/>
                <w:szCs w:val="24"/>
              </w:rPr>
            </w:pPr>
          </w:p>
        </w:tc>
      </w:tr>
    </w:tbl>
    <w:p w:rsidR="00F10AAE" w:rsidRDefault="00F10AAE" w:rsidP="00874720">
      <w:pPr>
        <w:rPr>
          <w:b/>
          <w:bCs/>
          <w:sz w:val="28"/>
          <w:szCs w:val="28"/>
        </w:rPr>
      </w:pPr>
    </w:p>
    <w:p w:rsidR="00F10AAE" w:rsidRDefault="00F10AAE" w:rsidP="00874720">
      <w:pPr>
        <w:rPr>
          <w:b/>
          <w:bCs/>
          <w:sz w:val="28"/>
          <w:szCs w:val="28"/>
        </w:rPr>
      </w:pPr>
      <w:r w:rsidRPr="00874720">
        <w:rPr>
          <w:b/>
          <w:bCs/>
          <w:sz w:val="28"/>
          <w:szCs w:val="28"/>
        </w:rPr>
        <w:t>Geometrie v rovině a v prostoru:</w:t>
      </w:r>
    </w:p>
    <w:p w:rsidR="00F10AAE" w:rsidRDefault="00F10AAE" w:rsidP="00874720">
      <w:pPr>
        <w:pStyle w:val="Normlnweb"/>
        <w:spacing w:after="0"/>
      </w:pPr>
      <w:r>
        <w:rPr>
          <w:b/>
          <w:bCs/>
          <w:color w:val="000000"/>
        </w:rPr>
        <w:t xml:space="preserve">Učivo </w:t>
      </w:r>
    </w:p>
    <w:p w:rsidR="00F10AAE" w:rsidRDefault="00F10AAE" w:rsidP="00874720">
      <w:pPr>
        <w:pStyle w:val="Normlnweb"/>
        <w:numPr>
          <w:ilvl w:val="0"/>
          <w:numId w:val="25"/>
        </w:numPr>
        <w:spacing w:after="51"/>
      </w:pPr>
      <w:r>
        <w:rPr>
          <w:color w:val="000000"/>
        </w:rPr>
        <w:sym w:font="Symbol" w:char="F020"/>
      </w:r>
      <w:r>
        <w:rPr>
          <w:b/>
          <w:bCs/>
          <w:color w:val="000000"/>
        </w:rPr>
        <w:t xml:space="preserve">základní útvary v rovině </w:t>
      </w:r>
      <w:r>
        <w:rPr>
          <w:color w:val="000000"/>
        </w:rPr>
        <w:t xml:space="preserve">– lomená čára, přímka, polopřímka, úsečka, čtverec, kružnice, obdélník, trojúhelník, kruh, čtyřúhelník, mnohoúhelník </w:t>
      </w:r>
    </w:p>
    <w:p w:rsidR="00F10AAE" w:rsidRDefault="00F10AAE" w:rsidP="00874720">
      <w:pPr>
        <w:pStyle w:val="Normlnweb"/>
        <w:numPr>
          <w:ilvl w:val="0"/>
          <w:numId w:val="25"/>
        </w:numPr>
        <w:spacing w:after="51"/>
      </w:pPr>
      <w:r>
        <w:rPr>
          <w:color w:val="000000"/>
        </w:rPr>
        <w:sym w:font="Symbol" w:char="F020"/>
      </w:r>
      <w:r>
        <w:rPr>
          <w:b/>
          <w:bCs/>
          <w:color w:val="000000"/>
        </w:rPr>
        <w:t xml:space="preserve">základní útvary v prostoru </w:t>
      </w:r>
      <w:r>
        <w:rPr>
          <w:color w:val="000000"/>
        </w:rPr>
        <w:t xml:space="preserve">– kvádr, krychle, jehlan, koule, kužel, válec </w:t>
      </w:r>
    </w:p>
    <w:p w:rsidR="00F10AAE" w:rsidRDefault="00F10AAE" w:rsidP="00874720">
      <w:pPr>
        <w:pStyle w:val="Normlnweb"/>
        <w:numPr>
          <w:ilvl w:val="0"/>
          <w:numId w:val="25"/>
        </w:numPr>
        <w:spacing w:after="51"/>
      </w:pPr>
      <w:r>
        <w:rPr>
          <w:color w:val="000000"/>
        </w:rPr>
        <w:sym w:font="Symbol" w:char="F020"/>
      </w:r>
      <w:r>
        <w:rPr>
          <w:color w:val="000000"/>
        </w:rPr>
        <w:t xml:space="preserve">délka úsečky; jednotky délky a jejich převody </w:t>
      </w:r>
    </w:p>
    <w:p w:rsidR="00F10AAE" w:rsidRDefault="00F10AAE" w:rsidP="00874720">
      <w:pPr>
        <w:pStyle w:val="Normlnweb"/>
        <w:numPr>
          <w:ilvl w:val="0"/>
          <w:numId w:val="25"/>
        </w:numPr>
        <w:spacing w:after="51"/>
      </w:pPr>
      <w:r>
        <w:rPr>
          <w:color w:val="000000"/>
        </w:rPr>
        <w:sym w:font="Symbol" w:char="F020"/>
      </w:r>
      <w:r>
        <w:rPr>
          <w:color w:val="000000"/>
        </w:rPr>
        <w:t xml:space="preserve">obvod a obsah obrazce </w:t>
      </w:r>
    </w:p>
    <w:p w:rsidR="00F10AAE" w:rsidRDefault="00F10AAE" w:rsidP="00874720">
      <w:pPr>
        <w:pStyle w:val="Normlnweb"/>
        <w:numPr>
          <w:ilvl w:val="0"/>
          <w:numId w:val="25"/>
        </w:numPr>
        <w:spacing w:after="51"/>
      </w:pPr>
      <w:r>
        <w:rPr>
          <w:color w:val="000000"/>
        </w:rPr>
        <w:sym w:font="Symbol" w:char="F020"/>
      </w:r>
      <w:r>
        <w:rPr>
          <w:color w:val="000000"/>
        </w:rPr>
        <w:t xml:space="preserve">vzájemná poloha dvou přímek v rovině </w:t>
      </w:r>
    </w:p>
    <w:p w:rsidR="00F10AAE" w:rsidRPr="008351E3" w:rsidRDefault="00F10AAE" w:rsidP="00874720">
      <w:pPr>
        <w:pStyle w:val="Normlnweb"/>
        <w:numPr>
          <w:ilvl w:val="0"/>
          <w:numId w:val="25"/>
        </w:numPr>
        <w:spacing w:after="0"/>
      </w:pPr>
      <w:r>
        <w:rPr>
          <w:color w:val="000000"/>
        </w:rPr>
        <w:sym w:font="Symbol" w:char="F020"/>
      </w:r>
      <w:r>
        <w:rPr>
          <w:color w:val="000000"/>
        </w:rPr>
        <w:t xml:space="preserve">osově souměrné útvary </w:t>
      </w:r>
    </w:p>
    <w:p w:rsidR="00F10AAE" w:rsidRDefault="00F10AAE" w:rsidP="00874720">
      <w:pP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3013"/>
        <w:gridCol w:w="2991"/>
      </w:tblGrid>
      <w:tr w:rsidR="00F10AAE" w:rsidRPr="00D803DB">
        <w:tc>
          <w:tcPr>
            <w:tcW w:w="3143" w:type="dxa"/>
            <w:shd w:val="clear" w:color="auto" w:fill="E0E0E0"/>
          </w:tcPr>
          <w:p w:rsidR="00F10AAE" w:rsidRPr="00F2255F" w:rsidRDefault="00F10AAE" w:rsidP="00874720">
            <w:pPr>
              <w:jc w:val="both"/>
              <w:rPr>
                <w:b/>
                <w:bCs/>
                <w:sz w:val="24"/>
                <w:szCs w:val="24"/>
              </w:rPr>
            </w:pPr>
            <w:r w:rsidRPr="00F2255F">
              <w:rPr>
                <w:b/>
                <w:bCs/>
                <w:sz w:val="24"/>
                <w:szCs w:val="24"/>
              </w:rPr>
              <w:t>Očekávané výstupy</w:t>
            </w:r>
          </w:p>
          <w:p w:rsidR="00F10AAE" w:rsidRPr="00F2255F" w:rsidRDefault="00F10AAE" w:rsidP="00874720">
            <w:pPr>
              <w:jc w:val="both"/>
              <w:rPr>
                <w:b/>
                <w:bCs/>
                <w:sz w:val="24"/>
                <w:szCs w:val="24"/>
              </w:rPr>
            </w:pPr>
          </w:p>
        </w:tc>
        <w:tc>
          <w:tcPr>
            <w:tcW w:w="3072" w:type="dxa"/>
            <w:shd w:val="clear" w:color="auto" w:fill="E0E0E0"/>
          </w:tcPr>
          <w:p w:rsidR="00F10AAE" w:rsidRPr="00F2255F" w:rsidRDefault="00F10AAE" w:rsidP="00874720">
            <w:pPr>
              <w:jc w:val="both"/>
              <w:rPr>
                <w:b/>
                <w:bCs/>
                <w:sz w:val="24"/>
                <w:szCs w:val="24"/>
              </w:rPr>
            </w:pPr>
            <w:r w:rsidRPr="00F2255F">
              <w:rPr>
                <w:b/>
                <w:bCs/>
                <w:sz w:val="24"/>
                <w:szCs w:val="24"/>
              </w:rPr>
              <w:t>Školní výstupy</w:t>
            </w:r>
          </w:p>
        </w:tc>
        <w:tc>
          <w:tcPr>
            <w:tcW w:w="3073" w:type="dxa"/>
            <w:shd w:val="clear" w:color="auto" w:fill="E0E0E0"/>
          </w:tcPr>
          <w:p w:rsidR="00F10AAE" w:rsidRPr="00F2255F" w:rsidRDefault="00F10AAE" w:rsidP="00874720">
            <w:pPr>
              <w:jc w:val="both"/>
              <w:rPr>
                <w:b/>
                <w:bCs/>
                <w:sz w:val="24"/>
                <w:szCs w:val="24"/>
              </w:rPr>
            </w:pPr>
            <w:r w:rsidRPr="00F2255F">
              <w:rPr>
                <w:b/>
                <w:bCs/>
                <w:sz w:val="24"/>
                <w:szCs w:val="24"/>
              </w:rPr>
              <w:t>Obsah učiva</w:t>
            </w:r>
          </w:p>
        </w:tc>
      </w:tr>
      <w:tr w:rsidR="00F10AAE" w:rsidRPr="00D803DB">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M-5-3-01</w:t>
            </w:r>
            <w:r w:rsidRPr="00D803DB">
              <w:rPr>
                <w:b/>
                <w:bCs/>
                <w:color w:val="000000"/>
                <w:sz w:val="22"/>
                <w:szCs w:val="22"/>
              </w:rPr>
              <w:t xml:space="preserve"> narýsuje a znázorní základní rovinné útvary (čtverec, obdélník, trojúhelník a kružnici); užívá jednoduché konstrukce </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tabs>
                <w:tab w:val="left" w:pos="-70"/>
              </w:tabs>
              <w:rPr>
                <w:sz w:val="24"/>
                <w:szCs w:val="24"/>
              </w:rPr>
            </w:pPr>
          </w:p>
          <w:p w:rsidR="00F10AAE" w:rsidRPr="00BC4DFE" w:rsidRDefault="00F10AAE" w:rsidP="00874720">
            <w:pPr>
              <w:numPr>
                <w:ilvl w:val="0"/>
                <w:numId w:val="26"/>
              </w:numPr>
              <w:tabs>
                <w:tab w:val="left" w:pos="-70"/>
              </w:tabs>
              <w:autoSpaceDE/>
              <w:autoSpaceDN/>
              <w:rPr>
                <w:sz w:val="24"/>
                <w:szCs w:val="24"/>
              </w:rPr>
            </w:pPr>
            <w:r w:rsidRPr="00BC4DFE">
              <w:rPr>
                <w:sz w:val="24"/>
                <w:szCs w:val="24"/>
              </w:rPr>
              <w:t>Narýsuje kružnici o daném poloměru</w:t>
            </w:r>
          </w:p>
          <w:p w:rsidR="00F10AAE" w:rsidRPr="00BC4DFE" w:rsidRDefault="00F10AAE" w:rsidP="00874720">
            <w:pPr>
              <w:numPr>
                <w:ilvl w:val="0"/>
                <w:numId w:val="26"/>
              </w:numPr>
              <w:tabs>
                <w:tab w:val="left" w:pos="-70"/>
              </w:tabs>
              <w:autoSpaceDE/>
              <w:autoSpaceDN/>
              <w:rPr>
                <w:sz w:val="24"/>
                <w:szCs w:val="24"/>
              </w:rPr>
            </w:pPr>
            <w:r w:rsidRPr="00BC4DFE">
              <w:rPr>
                <w:sz w:val="24"/>
                <w:szCs w:val="24"/>
              </w:rPr>
              <w:t>Vyhledá ve svém okolí dané rovinné útvary</w:t>
            </w:r>
          </w:p>
          <w:p w:rsidR="00F10AAE" w:rsidRPr="00BC4DFE" w:rsidRDefault="00F10AAE" w:rsidP="00874720">
            <w:pPr>
              <w:tabs>
                <w:tab w:val="left" w:pos="-70"/>
              </w:tabs>
              <w:ind w:left="170"/>
              <w:rPr>
                <w:sz w:val="24"/>
                <w:szCs w:val="24"/>
              </w:rPr>
            </w:pPr>
          </w:p>
          <w:p w:rsidR="00F10AAE" w:rsidRPr="00BC4DFE" w:rsidRDefault="00F10AAE" w:rsidP="00874720">
            <w:pPr>
              <w:numPr>
                <w:ilvl w:val="0"/>
                <w:numId w:val="26"/>
              </w:numPr>
              <w:tabs>
                <w:tab w:val="left" w:pos="-70"/>
              </w:tabs>
              <w:autoSpaceDE/>
              <w:autoSpaceDN/>
              <w:rPr>
                <w:sz w:val="24"/>
                <w:szCs w:val="24"/>
              </w:rPr>
            </w:pPr>
            <w:r w:rsidRPr="00BC4DFE">
              <w:rPr>
                <w:sz w:val="24"/>
                <w:szCs w:val="24"/>
              </w:rPr>
              <w:t xml:space="preserve">Pozná a pojmenuje mnohoúhelník, </w:t>
            </w:r>
            <w:r w:rsidRPr="00BC4DFE">
              <w:rPr>
                <w:sz w:val="24"/>
                <w:szCs w:val="24"/>
              </w:rPr>
              <w:lastRenderedPageBreak/>
              <w:t>trojúhelník, obdélník, čtverec</w:t>
            </w:r>
          </w:p>
          <w:p w:rsidR="00F10AAE" w:rsidRPr="00BC4DFE" w:rsidRDefault="00F10AAE" w:rsidP="00874720">
            <w:pPr>
              <w:numPr>
                <w:ilvl w:val="0"/>
                <w:numId w:val="26"/>
              </w:numPr>
              <w:tabs>
                <w:tab w:val="left" w:pos="-70"/>
              </w:tabs>
              <w:autoSpaceDE/>
              <w:autoSpaceDN/>
              <w:rPr>
                <w:sz w:val="24"/>
                <w:szCs w:val="24"/>
              </w:rPr>
            </w:pPr>
            <w:r w:rsidRPr="00BC4DFE">
              <w:rPr>
                <w:sz w:val="24"/>
                <w:szCs w:val="24"/>
              </w:rPr>
              <w:t>Pojmenuje strany a vrcholy trojúhelníku</w:t>
            </w:r>
          </w:p>
          <w:p w:rsidR="00F10AAE" w:rsidRPr="00BC4DFE" w:rsidRDefault="00F10AAE" w:rsidP="00874720">
            <w:pPr>
              <w:numPr>
                <w:ilvl w:val="0"/>
                <w:numId w:val="26"/>
              </w:numPr>
              <w:tabs>
                <w:tab w:val="left" w:pos="-70"/>
              </w:tabs>
              <w:autoSpaceDE/>
              <w:autoSpaceDN/>
              <w:rPr>
                <w:sz w:val="24"/>
                <w:szCs w:val="24"/>
              </w:rPr>
            </w:pPr>
            <w:r w:rsidRPr="00BC4DFE">
              <w:rPr>
                <w:sz w:val="24"/>
                <w:szCs w:val="24"/>
              </w:rPr>
              <w:t>Rýsuje trojúhelník</w:t>
            </w:r>
          </w:p>
          <w:p w:rsidR="00F10AAE" w:rsidRPr="00BC4DFE" w:rsidRDefault="00F10AAE" w:rsidP="00874720">
            <w:pPr>
              <w:pStyle w:val="Odstavecseseznamem"/>
              <w:numPr>
                <w:ilvl w:val="0"/>
                <w:numId w:val="26"/>
              </w:numPr>
              <w:tabs>
                <w:tab w:val="left" w:pos="-70"/>
              </w:tabs>
              <w:autoSpaceDE/>
              <w:autoSpaceDN/>
              <w:spacing w:after="200" w:line="276" w:lineRule="auto"/>
              <w:rPr>
                <w:sz w:val="24"/>
                <w:szCs w:val="24"/>
              </w:rPr>
            </w:pPr>
            <w:r w:rsidRPr="00BC4DFE">
              <w:rPr>
                <w:sz w:val="24"/>
                <w:szCs w:val="24"/>
              </w:rPr>
              <w:t xml:space="preserve">Trojúhelníková nerovnost </w:t>
            </w:r>
          </w:p>
          <w:p w:rsidR="00F10AAE" w:rsidRPr="00BC4DFE" w:rsidRDefault="00F10AAE" w:rsidP="00874720">
            <w:pPr>
              <w:pStyle w:val="Odstavecseseznamem"/>
              <w:tabs>
                <w:tab w:val="left" w:pos="-70"/>
              </w:tabs>
              <w:ind w:left="170"/>
              <w:rPr>
                <w:sz w:val="24"/>
                <w:szCs w:val="24"/>
              </w:rPr>
            </w:pPr>
          </w:p>
          <w:p w:rsidR="00F10AAE" w:rsidRPr="00BC4DFE" w:rsidRDefault="00F10AAE" w:rsidP="00874720">
            <w:pPr>
              <w:pStyle w:val="Odstavecseseznamem"/>
              <w:numPr>
                <w:ilvl w:val="0"/>
                <w:numId w:val="26"/>
              </w:numPr>
              <w:tabs>
                <w:tab w:val="left" w:pos="-70"/>
              </w:tabs>
              <w:autoSpaceDE/>
              <w:autoSpaceDN/>
              <w:spacing w:after="200" w:line="276" w:lineRule="auto"/>
              <w:rPr>
                <w:sz w:val="24"/>
                <w:szCs w:val="24"/>
              </w:rPr>
            </w:pPr>
            <w:r w:rsidRPr="00BC4DFE">
              <w:rPr>
                <w:sz w:val="24"/>
                <w:szCs w:val="24"/>
              </w:rPr>
              <w:t>Určí vlastnosti obdélníku a čtverce</w:t>
            </w:r>
          </w:p>
          <w:p w:rsidR="00F10AAE" w:rsidRPr="00BC4DFE" w:rsidRDefault="00F10AAE" w:rsidP="00874720">
            <w:pPr>
              <w:numPr>
                <w:ilvl w:val="0"/>
                <w:numId w:val="26"/>
              </w:numPr>
              <w:tabs>
                <w:tab w:val="left" w:pos="-70"/>
              </w:tabs>
              <w:autoSpaceDE/>
              <w:autoSpaceDN/>
              <w:rPr>
                <w:sz w:val="24"/>
                <w:szCs w:val="24"/>
              </w:rPr>
            </w:pPr>
            <w:r w:rsidRPr="00BC4DFE">
              <w:rPr>
                <w:sz w:val="24"/>
                <w:szCs w:val="24"/>
              </w:rPr>
              <w:t>Narýsuje obdélník a čtverec</w:t>
            </w:r>
          </w:p>
          <w:p w:rsidR="00F10AAE" w:rsidRPr="00BC4DFE" w:rsidRDefault="00F10AAE" w:rsidP="00874720">
            <w:pPr>
              <w:ind w:left="360"/>
              <w:rPr>
                <w:b/>
                <w:bCs/>
                <w:sz w:val="24"/>
                <w:szCs w:val="24"/>
              </w:rPr>
            </w:pPr>
          </w:p>
        </w:tc>
        <w:tc>
          <w:tcPr>
            <w:tcW w:w="3073" w:type="dxa"/>
          </w:tcPr>
          <w:p w:rsidR="00F10AAE" w:rsidRPr="00BC4DFE" w:rsidRDefault="00F10AAE" w:rsidP="00874720">
            <w:pPr>
              <w:numPr>
                <w:ilvl w:val="0"/>
                <w:numId w:val="25"/>
              </w:numPr>
              <w:rPr>
                <w:b/>
                <w:bCs/>
                <w:sz w:val="24"/>
                <w:szCs w:val="24"/>
              </w:rPr>
            </w:pPr>
            <w:r w:rsidRPr="00BC4DFE">
              <w:rPr>
                <w:sz w:val="24"/>
                <w:szCs w:val="24"/>
              </w:rPr>
              <w:lastRenderedPageBreak/>
              <w:t>Kružnice</w:t>
            </w:r>
          </w:p>
          <w:p w:rsidR="00F10AAE" w:rsidRPr="00BC4DFE" w:rsidRDefault="00F10AAE" w:rsidP="00874720">
            <w:pPr>
              <w:numPr>
                <w:ilvl w:val="0"/>
                <w:numId w:val="25"/>
              </w:numPr>
              <w:autoSpaceDE/>
              <w:autoSpaceDN/>
              <w:rPr>
                <w:sz w:val="24"/>
                <w:szCs w:val="24"/>
              </w:rPr>
            </w:pPr>
            <w:r w:rsidRPr="00BC4DFE">
              <w:rPr>
                <w:sz w:val="24"/>
                <w:szCs w:val="24"/>
              </w:rPr>
              <w:t>Základní rovinné útvary</w:t>
            </w:r>
          </w:p>
          <w:p w:rsidR="00F10AAE" w:rsidRPr="00BC4DFE" w:rsidRDefault="00F10AAE" w:rsidP="00874720">
            <w:pPr>
              <w:rPr>
                <w:b/>
                <w:bCs/>
                <w:sz w:val="24"/>
                <w:szCs w:val="24"/>
              </w:rPr>
            </w:pPr>
          </w:p>
          <w:p w:rsidR="00F10AAE" w:rsidRPr="00BC4DFE" w:rsidRDefault="00F10AAE" w:rsidP="00874720">
            <w:pPr>
              <w:numPr>
                <w:ilvl w:val="0"/>
                <w:numId w:val="25"/>
              </w:numPr>
              <w:autoSpaceDE/>
              <w:autoSpaceDN/>
              <w:rPr>
                <w:sz w:val="24"/>
                <w:szCs w:val="24"/>
              </w:rPr>
            </w:pPr>
            <w:r w:rsidRPr="00BC4DFE">
              <w:rPr>
                <w:sz w:val="24"/>
                <w:szCs w:val="24"/>
              </w:rPr>
              <w:t>Trojúhelník</w:t>
            </w:r>
          </w:p>
          <w:p w:rsidR="00F10AAE" w:rsidRPr="00BC4DFE" w:rsidRDefault="00F10AAE" w:rsidP="00874720">
            <w:pPr>
              <w:rPr>
                <w:sz w:val="24"/>
                <w:szCs w:val="24"/>
              </w:rPr>
            </w:pPr>
          </w:p>
          <w:p w:rsidR="00F10AAE" w:rsidRPr="00BC4DFE" w:rsidRDefault="00F10AAE" w:rsidP="00874720">
            <w:pPr>
              <w:rPr>
                <w:sz w:val="24"/>
                <w:szCs w:val="24"/>
              </w:rPr>
            </w:pPr>
          </w:p>
          <w:p w:rsidR="00F10AAE" w:rsidRPr="00BC4DFE" w:rsidRDefault="00F10AAE" w:rsidP="00874720">
            <w:pPr>
              <w:numPr>
                <w:ilvl w:val="0"/>
                <w:numId w:val="25"/>
              </w:numPr>
              <w:rPr>
                <w:b/>
                <w:bCs/>
                <w:sz w:val="24"/>
                <w:szCs w:val="24"/>
              </w:rPr>
            </w:pPr>
            <w:r w:rsidRPr="00BC4DFE">
              <w:rPr>
                <w:sz w:val="24"/>
                <w:szCs w:val="24"/>
              </w:rPr>
              <w:t>Obdélník a čtverec</w:t>
            </w:r>
          </w:p>
        </w:tc>
      </w:tr>
      <w:tr w:rsidR="00F10AAE" w:rsidRPr="00D803DB">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M-5-3-02</w:t>
            </w:r>
            <w:r w:rsidRPr="00D803DB">
              <w:rPr>
                <w:b/>
                <w:bCs/>
                <w:color w:val="000000"/>
                <w:sz w:val="22"/>
                <w:szCs w:val="22"/>
              </w:rPr>
              <w:t xml:space="preserve"> sčítá a odčítá graficky úsečky; určí délku lomené čáry, obvod mnohoúhelníku sečtením délek jeho stran </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numPr>
                <w:ilvl w:val="0"/>
                <w:numId w:val="34"/>
              </w:numPr>
              <w:tabs>
                <w:tab w:val="left" w:pos="-70"/>
              </w:tabs>
              <w:autoSpaceDE/>
              <w:autoSpaceDN/>
              <w:rPr>
                <w:sz w:val="24"/>
                <w:szCs w:val="24"/>
              </w:rPr>
            </w:pPr>
            <w:r w:rsidRPr="00BC4DFE">
              <w:rPr>
                <w:sz w:val="24"/>
                <w:szCs w:val="24"/>
              </w:rPr>
              <w:t>Vypočítá obvod daného obrazce sečtením délek jeho stran</w:t>
            </w:r>
          </w:p>
          <w:p w:rsidR="00F10AAE" w:rsidRPr="00BC4DFE" w:rsidRDefault="00F10AAE" w:rsidP="00874720">
            <w:pPr>
              <w:tabs>
                <w:tab w:val="left" w:pos="-70"/>
              </w:tabs>
              <w:ind w:left="170"/>
              <w:rPr>
                <w:sz w:val="24"/>
                <w:szCs w:val="24"/>
              </w:rPr>
            </w:pPr>
          </w:p>
          <w:p w:rsidR="00F10AAE" w:rsidRPr="00BC4DFE" w:rsidRDefault="00F10AAE" w:rsidP="00874720">
            <w:pPr>
              <w:numPr>
                <w:ilvl w:val="0"/>
                <w:numId w:val="34"/>
              </w:numPr>
              <w:tabs>
                <w:tab w:val="left" w:pos="-70"/>
              </w:tabs>
              <w:autoSpaceDE/>
              <w:autoSpaceDN/>
              <w:rPr>
                <w:sz w:val="24"/>
                <w:szCs w:val="24"/>
              </w:rPr>
            </w:pPr>
            <w:r w:rsidRPr="00BC4DFE">
              <w:rPr>
                <w:sz w:val="24"/>
                <w:szCs w:val="24"/>
              </w:rPr>
              <w:t>Užívá výpočtu obvodu v praktických úlohách</w:t>
            </w:r>
          </w:p>
          <w:p w:rsidR="00F10AAE" w:rsidRPr="00BC4DFE" w:rsidRDefault="00F10AAE" w:rsidP="00874720">
            <w:pPr>
              <w:numPr>
                <w:ilvl w:val="0"/>
                <w:numId w:val="34"/>
              </w:numPr>
              <w:rPr>
                <w:sz w:val="24"/>
                <w:szCs w:val="24"/>
              </w:rPr>
            </w:pPr>
            <w:r w:rsidRPr="00BC4DFE">
              <w:rPr>
                <w:sz w:val="24"/>
                <w:szCs w:val="24"/>
              </w:rPr>
              <w:t>Vypočítá obvod mnohoúhelníku sečtením jeho stran</w:t>
            </w:r>
          </w:p>
          <w:p w:rsidR="00F10AAE" w:rsidRPr="00BC4DFE" w:rsidRDefault="00F10AAE" w:rsidP="00874720">
            <w:pPr>
              <w:numPr>
                <w:ilvl w:val="0"/>
                <w:numId w:val="34"/>
              </w:numPr>
              <w:rPr>
                <w:sz w:val="24"/>
                <w:szCs w:val="24"/>
              </w:rPr>
            </w:pPr>
            <w:r w:rsidRPr="00BC4DFE">
              <w:rPr>
                <w:sz w:val="24"/>
                <w:szCs w:val="24"/>
              </w:rPr>
              <w:t>Graficky sečte a odečte úsečky, určí délku lomených čar</w:t>
            </w:r>
          </w:p>
          <w:p w:rsidR="00F10AAE" w:rsidRPr="00BC4DFE" w:rsidRDefault="00F10AAE" w:rsidP="00874720">
            <w:pPr>
              <w:numPr>
                <w:ilvl w:val="0"/>
                <w:numId w:val="34"/>
              </w:numPr>
              <w:tabs>
                <w:tab w:val="left" w:pos="-70"/>
              </w:tabs>
              <w:autoSpaceDE/>
              <w:autoSpaceDN/>
              <w:rPr>
                <w:sz w:val="24"/>
                <w:szCs w:val="24"/>
              </w:rPr>
            </w:pPr>
            <w:r w:rsidRPr="00BC4DFE">
              <w:rPr>
                <w:sz w:val="24"/>
                <w:szCs w:val="24"/>
              </w:rPr>
              <w:t>Zná základní jednotky délky</w:t>
            </w:r>
          </w:p>
          <w:p w:rsidR="00F10AAE" w:rsidRPr="00BC4DFE" w:rsidRDefault="00F10AAE" w:rsidP="00874720">
            <w:pPr>
              <w:numPr>
                <w:ilvl w:val="0"/>
                <w:numId w:val="34"/>
              </w:numPr>
              <w:tabs>
                <w:tab w:val="left" w:pos="-70"/>
              </w:tabs>
              <w:autoSpaceDE/>
              <w:autoSpaceDN/>
              <w:rPr>
                <w:sz w:val="24"/>
                <w:szCs w:val="24"/>
              </w:rPr>
            </w:pPr>
            <w:r w:rsidRPr="00BC4DFE">
              <w:rPr>
                <w:sz w:val="24"/>
                <w:szCs w:val="24"/>
              </w:rPr>
              <w:t>Provádí jednoduché převody jednotek délky</w:t>
            </w:r>
          </w:p>
          <w:p w:rsidR="00F10AAE" w:rsidRPr="00BC4DFE" w:rsidRDefault="00F10AAE" w:rsidP="00874720">
            <w:pPr>
              <w:numPr>
                <w:ilvl w:val="0"/>
                <w:numId w:val="34"/>
              </w:numPr>
              <w:rPr>
                <w:sz w:val="24"/>
                <w:szCs w:val="24"/>
              </w:rPr>
            </w:pPr>
            <w:r w:rsidRPr="00BC4DFE">
              <w:rPr>
                <w:sz w:val="24"/>
                <w:szCs w:val="24"/>
              </w:rPr>
              <w:t>Provádí měření délek v praxi</w:t>
            </w:r>
          </w:p>
        </w:tc>
        <w:tc>
          <w:tcPr>
            <w:tcW w:w="3073" w:type="dxa"/>
          </w:tcPr>
          <w:p w:rsidR="00F10AAE" w:rsidRPr="00BC4DFE" w:rsidRDefault="00F10AAE" w:rsidP="00874720">
            <w:pPr>
              <w:numPr>
                <w:ilvl w:val="0"/>
                <w:numId w:val="34"/>
              </w:numPr>
              <w:autoSpaceDE/>
              <w:autoSpaceDN/>
              <w:rPr>
                <w:sz w:val="24"/>
                <w:szCs w:val="24"/>
              </w:rPr>
            </w:pPr>
            <w:r w:rsidRPr="00BC4DFE">
              <w:rPr>
                <w:sz w:val="24"/>
                <w:szCs w:val="24"/>
              </w:rPr>
              <w:t>Obvody obrazců</w:t>
            </w:r>
          </w:p>
          <w:p w:rsidR="00F10AAE" w:rsidRPr="00BC4DFE" w:rsidRDefault="00F10AAE" w:rsidP="00874720">
            <w:pPr>
              <w:numPr>
                <w:ilvl w:val="0"/>
                <w:numId w:val="34"/>
              </w:numPr>
              <w:rPr>
                <w:sz w:val="24"/>
                <w:szCs w:val="24"/>
              </w:rPr>
            </w:pPr>
            <w:r w:rsidRPr="00BC4DFE">
              <w:rPr>
                <w:sz w:val="24"/>
                <w:szCs w:val="24"/>
              </w:rPr>
              <w:t>Grafický součet a rozdíl</w:t>
            </w:r>
          </w:p>
          <w:p w:rsidR="00F10AAE" w:rsidRPr="00BC4DFE" w:rsidRDefault="00F10AAE" w:rsidP="00874720">
            <w:pPr>
              <w:numPr>
                <w:ilvl w:val="0"/>
                <w:numId w:val="34"/>
              </w:numPr>
              <w:rPr>
                <w:sz w:val="24"/>
                <w:szCs w:val="24"/>
              </w:rPr>
            </w:pPr>
            <w:r w:rsidRPr="00BC4DFE">
              <w:rPr>
                <w:sz w:val="24"/>
                <w:szCs w:val="24"/>
              </w:rPr>
              <w:t>Jednotky délky</w:t>
            </w:r>
          </w:p>
        </w:tc>
      </w:tr>
      <w:tr w:rsidR="00F10AAE">
        <w:tc>
          <w:tcPr>
            <w:tcW w:w="3143" w:type="dxa"/>
          </w:tcPr>
          <w:p w:rsidR="00F10AAE" w:rsidRPr="00D803DB" w:rsidRDefault="00F10AAE" w:rsidP="00874720">
            <w:pPr>
              <w:pStyle w:val="Normlnweb"/>
              <w:spacing w:after="0"/>
              <w:rPr>
                <w:sz w:val="22"/>
                <w:szCs w:val="22"/>
              </w:rPr>
            </w:pPr>
            <w:r w:rsidRPr="00D803DB">
              <w:rPr>
                <w:b/>
                <w:bCs/>
                <w:color w:val="000000"/>
                <w:sz w:val="22"/>
                <w:szCs w:val="22"/>
                <w:highlight w:val="lightGray"/>
              </w:rPr>
              <w:t>M-5-3-03</w:t>
            </w:r>
            <w:r>
              <w:rPr>
                <w:b/>
                <w:bCs/>
                <w:color w:val="000000"/>
                <w:sz w:val="22"/>
                <w:szCs w:val="22"/>
              </w:rPr>
              <w:t xml:space="preserve"> </w:t>
            </w:r>
            <w:r w:rsidRPr="00D803DB">
              <w:rPr>
                <w:b/>
                <w:bCs/>
                <w:color w:val="000000"/>
                <w:sz w:val="22"/>
                <w:szCs w:val="22"/>
              </w:rPr>
              <w:t>sestrojí rovnoběžky a kolmice</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numPr>
                <w:ilvl w:val="0"/>
                <w:numId w:val="26"/>
              </w:numPr>
              <w:tabs>
                <w:tab w:val="left" w:pos="-70"/>
              </w:tabs>
              <w:autoSpaceDE/>
              <w:autoSpaceDN/>
              <w:rPr>
                <w:sz w:val="24"/>
                <w:szCs w:val="24"/>
              </w:rPr>
            </w:pPr>
            <w:r w:rsidRPr="00BC4DFE">
              <w:rPr>
                <w:sz w:val="24"/>
                <w:szCs w:val="24"/>
              </w:rPr>
              <w:t>Určí a vymodeluje vzájemnou polohu přímky a bodu, dvou přímek</w:t>
            </w:r>
          </w:p>
          <w:p w:rsidR="00F10AAE" w:rsidRPr="00BC4DFE" w:rsidRDefault="00F10AAE" w:rsidP="00874720">
            <w:pPr>
              <w:pStyle w:val="Normlnweb"/>
              <w:numPr>
                <w:ilvl w:val="0"/>
                <w:numId w:val="25"/>
              </w:numPr>
              <w:spacing w:after="0"/>
              <w:rPr>
                <w:b/>
                <w:bCs/>
              </w:rPr>
            </w:pPr>
            <w:r w:rsidRPr="00BC4DFE">
              <w:t>Sestrojí různoběžky, kolmice, rovnoběžky</w:t>
            </w:r>
          </w:p>
        </w:tc>
        <w:tc>
          <w:tcPr>
            <w:tcW w:w="3073" w:type="dxa"/>
          </w:tcPr>
          <w:p w:rsidR="00F10AAE" w:rsidRPr="00BC4DFE" w:rsidRDefault="00F10AAE" w:rsidP="00874720">
            <w:pPr>
              <w:numPr>
                <w:ilvl w:val="0"/>
                <w:numId w:val="25"/>
              </w:numPr>
              <w:autoSpaceDE/>
              <w:autoSpaceDN/>
              <w:rPr>
                <w:sz w:val="24"/>
                <w:szCs w:val="24"/>
              </w:rPr>
            </w:pPr>
            <w:r w:rsidRPr="00BC4DFE">
              <w:rPr>
                <w:sz w:val="24"/>
                <w:szCs w:val="24"/>
              </w:rPr>
              <w:t>Základní pojmy v rovině</w:t>
            </w:r>
          </w:p>
          <w:p w:rsidR="00F10AAE" w:rsidRPr="00BC4DFE" w:rsidRDefault="00F10AAE" w:rsidP="00874720">
            <w:pPr>
              <w:ind w:left="360"/>
              <w:jc w:val="both"/>
              <w:rPr>
                <w:b/>
                <w:bCs/>
                <w:sz w:val="24"/>
                <w:szCs w:val="24"/>
              </w:rPr>
            </w:pPr>
          </w:p>
        </w:tc>
      </w:tr>
      <w:tr w:rsidR="00F10AAE">
        <w:tc>
          <w:tcPr>
            <w:tcW w:w="3143" w:type="dxa"/>
          </w:tcPr>
          <w:p w:rsidR="00F10AAE" w:rsidRPr="00D803DB" w:rsidRDefault="00F10AAE" w:rsidP="00874720">
            <w:pPr>
              <w:pStyle w:val="Normlnweb"/>
              <w:spacing w:after="0"/>
              <w:rPr>
                <w:sz w:val="22"/>
                <w:szCs w:val="22"/>
              </w:rPr>
            </w:pPr>
            <w:r w:rsidRPr="00D803DB">
              <w:rPr>
                <w:b/>
                <w:bCs/>
                <w:color w:val="000000"/>
                <w:sz w:val="22"/>
                <w:szCs w:val="22"/>
                <w:highlight w:val="lightGray"/>
              </w:rPr>
              <w:t>M-5-3-04</w:t>
            </w:r>
            <w:r w:rsidRPr="00D803DB">
              <w:rPr>
                <w:b/>
                <w:bCs/>
                <w:color w:val="000000"/>
                <w:sz w:val="22"/>
                <w:szCs w:val="22"/>
              </w:rPr>
              <w:t xml:space="preserve"> určí obsah obrazce pomocí čtvercové sítě a užívá základní jednotky obsahu</w:t>
            </w:r>
          </w:p>
          <w:p w:rsidR="00F10AAE" w:rsidRPr="00D803DB" w:rsidRDefault="00F10AAE" w:rsidP="00874720">
            <w:pPr>
              <w:pStyle w:val="Normlnweb"/>
              <w:autoSpaceDE w:val="0"/>
              <w:autoSpaceDN w:val="0"/>
              <w:spacing w:after="0"/>
              <w:rPr>
                <w:b/>
                <w:bCs/>
                <w:color w:val="000000"/>
                <w:sz w:val="22"/>
                <w:szCs w:val="22"/>
              </w:rPr>
            </w:pPr>
          </w:p>
        </w:tc>
        <w:tc>
          <w:tcPr>
            <w:tcW w:w="3072" w:type="dxa"/>
          </w:tcPr>
          <w:p w:rsidR="00F10AAE" w:rsidRPr="00BC4DFE" w:rsidRDefault="00F10AAE" w:rsidP="00874720">
            <w:pPr>
              <w:pStyle w:val="Normlnweb"/>
              <w:numPr>
                <w:ilvl w:val="0"/>
                <w:numId w:val="25"/>
              </w:numPr>
              <w:autoSpaceDE w:val="0"/>
              <w:autoSpaceDN w:val="0"/>
              <w:spacing w:after="0"/>
            </w:pPr>
            <w:r w:rsidRPr="00BC4DFE">
              <w:t>Určí obsah pomocí čtvercové sítě</w:t>
            </w:r>
          </w:p>
        </w:tc>
        <w:tc>
          <w:tcPr>
            <w:tcW w:w="3073" w:type="dxa"/>
          </w:tcPr>
          <w:p w:rsidR="00F10AAE" w:rsidRPr="00BC4DFE" w:rsidRDefault="00F10AAE" w:rsidP="00874720">
            <w:pPr>
              <w:numPr>
                <w:ilvl w:val="0"/>
                <w:numId w:val="25"/>
              </w:numPr>
              <w:jc w:val="both"/>
              <w:rPr>
                <w:sz w:val="24"/>
                <w:szCs w:val="24"/>
              </w:rPr>
            </w:pPr>
            <w:r w:rsidRPr="00BC4DFE">
              <w:rPr>
                <w:sz w:val="24"/>
                <w:szCs w:val="24"/>
              </w:rPr>
              <w:t>Praktické úlohy na určení obsahu</w:t>
            </w:r>
          </w:p>
        </w:tc>
      </w:tr>
      <w:tr w:rsidR="00F10AAE">
        <w:tc>
          <w:tcPr>
            <w:tcW w:w="3143" w:type="dxa"/>
          </w:tcPr>
          <w:p w:rsidR="00F10AAE" w:rsidRPr="00E21337" w:rsidRDefault="00F10AAE" w:rsidP="00E21337">
            <w:pPr>
              <w:pStyle w:val="Normlnweb"/>
              <w:autoSpaceDE w:val="0"/>
              <w:autoSpaceDN w:val="0"/>
              <w:spacing w:after="0"/>
              <w:rPr>
                <w:sz w:val="22"/>
                <w:szCs w:val="22"/>
              </w:rPr>
            </w:pPr>
            <w:r w:rsidRPr="00D803DB">
              <w:rPr>
                <w:b/>
                <w:bCs/>
                <w:color w:val="000000"/>
                <w:sz w:val="22"/>
                <w:szCs w:val="22"/>
                <w:highlight w:val="lightGray"/>
              </w:rPr>
              <w:t>M-5-3-05</w:t>
            </w:r>
            <w:r w:rsidRPr="00D803DB">
              <w:rPr>
                <w:b/>
                <w:bCs/>
                <w:color w:val="000000"/>
                <w:sz w:val="22"/>
                <w:szCs w:val="22"/>
              </w:rPr>
              <w:t xml:space="preserve"> rozpozná a znázorní ve čtvercové síti jednoduché osově souměrné útvary a určí osu souměrnosti útvaru překládáním papíru</w:t>
            </w:r>
          </w:p>
        </w:tc>
        <w:tc>
          <w:tcPr>
            <w:tcW w:w="3072" w:type="dxa"/>
          </w:tcPr>
          <w:p w:rsidR="00F10AAE" w:rsidRPr="00BC4DFE" w:rsidRDefault="00F10AAE" w:rsidP="00874720">
            <w:pPr>
              <w:pStyle w:val="Normlnweb"/>
              <w:numPr>
                <w:ilvl w:val="0"/>
                <w:numId w:val="25"/>
              </w:numPr>
              <w:autoSpaceDE w:val="0"/>
              <w:autoSpaceDN w:val="0"/>
              <w:spacing w:after="0"/>
            </w:pPr>
            <w:r w:rsidRPr="00BC4DFE">
              <w:t>Narýsuje osu úsečky</w:t>
            </w:r>
          </w:p>
          <w:p w:rsidR="00F10AAE" w:rsidRPr="00BC4DFE" w:rsidRDefault="00F10AAE" w:rsidP="00874720">
            <w:pPr>
              <w:pStyle w:val="Normlnweb"/>
              <w:numPr>
                <w:ilvl w:val="0"/>
                <w:numId w:val="25"/>
              </w:numPr>
              <w:autoSpaceDE w:val="0"/>
              <w:autoSpaceDN w:val="0"/>
              <w:spacing w:after="0"/>
            </w:pPr>
            <w:r w:rsidRPr="00BC4DFE">
              <w:t>Určí osu souměrnosti přeložením papíru</w:t>
            </w:r>
          </w:p>
        </w:tc>
        <w:tc>
          <w:tcPr>
            <w:tcW w:w="3073" w:type="dxa"/>
          </w:tcPr>
          <w:p w:rsidR="00F10AAE" w:rsidRPr="00BC4DFE" w:rsidRDefault="00F10AAE" w:rsidP="00874720">
            <w:pPr>
              <w:numPr>
                <w:ilvl w:val="0"/>
                <w:numId w:val="25"/>
              </w:numPr>
              <w:jc w:val="both"/>
              <w:rPr>
                <w:b/>
                <w:bCs/>
                <w:sz w:val="24"/>
                <w:szCs w:val="24"/>
              </w:rPr>
            </w:pPr>
            <w:r w:rsidRPr="00BC4DFE">
              <w:rPr>
                <w:sz w:val="24"/>
                <w:szCs w:val="24"/>
              </w:rPr>
              <w:t>Osově souměrné útvary</w:t>
            </w:r>
          </w:p>
        </w:tc>
      </w:tr>
    </w:tbl>
    <w:p w:rsidR="00F10AAE" w:rsidRDefault="00F10AAE" w:rsidP="00874720">
      <w:pPr>
        <w:rPr>
          <w:b/>
          <w:bCs/>
          <w:sz w:val="28"/>
          <w:szCs w:val="28"/>
        </w:rPr>
      </w:pPr>
    </w:p>
    <w:p w:rsidR="00F10AAE" w:rsidRDefault="00F10AAE" w:rsidP="00874720">
      <w:pPr>
        <w:pBdr>
          <w:top w:val="single" w:sz="4" w:space="1" w:color="auto"/>
          <w:left w:val="single" w:sz="4" w:space="4" w:color="auto"/>
          <w:bottom w:val="single" w:sz="4" w:space="1" w:color="auto"/>
          <w:right w:val="single" w:sz="4" w:space="4" w:color="auto"/>
        </w:pBdr>
        <w:rPr>
          <w:b/>
          <w:bCs/>
          <w:sz w:val="28"/>
          <w:szCs w:val="28"/>
        </w:rPr>
      </w:pPr>
      <w:r>
        <w:rPr>
          <w:b/>
          <w:bCs/>
          <w:sz w:val="28"/>
          <w:szCs w:val="28"/>
        </w:rPr>
        <w:t>Matematika – 5. ročník</w:t>
      </w:r>
    </w:p>
    <w:p w:rsidR="00F10AAE" w:rsidRPr="00874720" w:rsidRDefault="00F10AAE" w:rsidP="00874720">
      <w:pPr>
        <w:rPr>
          <w:sz w:val="28"/>
          <w:szCs w:val="28"/>
        </w:rPr>
      </w:pPr>
    </w:p>
    <w:p w:rsidR="00F10AAE" w:rsidRDefault="00F10AAE" w:rsidP="00874720">
      <w:pPr>
        <w:rPr>
          <w:b/>
          <w:bCs/>
          <w:sz w:val="28"/>
          <w:szCs w:val="28"/>
        </w:rPr>
      </w:pPr>
      <w:r w:rsidRPr="00874720">
        <w:rPr>
          <w:b/>
          <w:bCs/>
          <w:sz w:val="28"/>
          <w:szCs w:val="28"/>
        </w:rPr>
        <w:t>Číslo a početní operace:</w:t>
      </w:r>
    </w:p>
    <w:p w:rsidR="00F10AAE" w:rsidRDefault="00F10AAE" w:rsidP="00874720">
      <w:pPr>
        <w:pStyle w:val="Normlnweb"/>
        <w:spacing w:after="0"/>
      </w:pPr>
      <w:r>
        <w:rPr>
          <w:b/>
          <w:bCs/>
          <w:color w:val="000000"/>
        </w:rPr>
        <w:t xml:space="preserve">Učivo </w:t>
      </w:r>
    </w:p>
    <w:p w:rsidR="00F10AAE" w:rsidRDefault="00F10AAE" w:rsidP="00053804">
      <w:pPr>
        <w:pStyle w:val="Normlnweb"/>
        <w:numPr>
          <w:ilvl w:val="0"/>
          <w:numId w:val="86"/>
        </w:numPr>
        <w:spacing w:after="45"/>
      </w:pPr>
      <w:r>
        <w:rPr>
          <w:color w:val="000000"/>
        </w:rPr>
        <w:sym w:font="Symbol" w:char="F020"/>
      </w:r>
      <w:r>
        <w:rPr>
          <w:color w:val="000000"/>
        </w:rPr>
        <w:t xml:space="preserve">přirozená čísla, celá čísla, desetinná čísla, zlomky </w:t>
      </w:r>
    </w:p>
    <w:p w:rsidR="00F10AAE" w:rsidRDefault="00F10AAE" w:rsidP="00053804">
      <w:pPr>
        <w:pStyle w:val="Normlnweb"/>
        <w:numPr>
          <w:ilvl w:val="0"/>
          <w:numId w:val="86"/>
        </w:numPr>
        <w:spacing w:after="45"/>
      </w:pPr>
      <w:r>
        <w:rPr>
          <w:color w:val="000000"/>
        </w:rPr>
        <w:sym w:font="Symbol" w:char="F020"/>
      </w:r>
      <w:r>
        <w:rPr>
          <w:color w:val="000000"/>
        </w:rPr>
        <w:t xml:space="preserve">zápis čísla v desítkové soustavě a jeho znázornění (číselná osa, teploměr, model) </w:t>
      </w:r>
    </w:p>
    <w:p w:rsidR="00F10AAE" w:rsidRDefault="00F10AAE" w:rsidP="00053804">
      <w:pPr>
        <w:pStyle w:val="Normlnweb"/>
        <w:numPr>
          <w:ilvl w:val="0"/>
          <w:numId w:val="86"/>
        </w:numPr>
        <w:spacing w:after="45"/>
      </w:pPr>
      <w:r>
        <w:rPr>
          <w:color w:val="000000"/>
        </w:rPr>
        <w:sym w:font="Symbol" w:char="F020"/>
      </w:r>
      <w:r>
        <w:rPr>
          <w:color w:val="000000"/>
        </w:rPr>
        <w:t xml:space="preserve">násobilka </w:t>
      </w:r>
    </w:p>
    <w:p w:rsidR="00F10AAE" w:rsidRDefault="00F10AAE" w:rsidP="00053804">
      <w:pPr>
        <w:pStyle w:val="Normlnweb"/>
        <w:numPr>
          <w:ilvl w:val="0"/>
          <w:numId w:val="86"/>
        </w:numPr>
        <w:spacing w:after="45"/>
      </w:pPr>
      <w:r>
        <w:rPr>
          <w:color w:val="000000"/>
        </w:rPr>
        <w:sym w:font="Symbol" w:char="F020"/>
      </w:r>
      <w:r>
        <w:rPr>
          <w:color w:val="000000"/>
        </w:rPr>
        <w:t xml:space="preserve">vlastnosti početních operací s čísly </w:t>
      </w:r>
    </w:p>
    <w:p w:rsidR="00F10AAE" w:rsidRPr="00874720" w:rsidRDefault="00F10AAE" w:rsidP="00053804">
      <w:pPr>
        <w:pStyle w:val="Normlnweb"/>
        <w:numPr>
          <w:ilvl w:val="0"/>
          <w:numId w:val="86"/>
        </w:numPr>
        <w:spacing w:after="0"/>
      </w:pPr>
      <w:r>
        <w:rPr>
          <w:color w:val="000000"/>
        </w:rPr>
        <w:sym w:font="Symbol" w:char="F020"/>
      </w:r>
      <w:r>
        <w:rPr>
          <w:color w:val="000000"/>
        </w:rPr>
        <w:t xml:space="preserve">písemné algoritmy početních operací </w:t>
      </w:r>
    </w:p>
    <w:p w:rsidR="00F10AAE" w:rsidRPr="00874720" w:rsidRDefault="00F10AAE" w:rsidP="00874720">
      <w:pPr>
        <w:pStyle w:val="Normlnweb"/>
        <w:spacing w:after="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04"/>
        <w:gridCol w:w="3008"/>
      </w:tblGrid>
      <w:tr w:rsidR="00F10AAE" w:rsidRPr="00D803DB">
        <w:tc>
          <w:tcPr>
            <w:tcW w:w="3143" w:type="dxa"/>
            <w:shd w:val="clear" w:color="auto" w:fill="E0E0E0"/>
          </w:tcPr>
          <w:p w:rsidR="00F10AAE" w:rsidRPr="00874720" w:rsidRDefault="00F10AAE" w:rsidP="00874720">
            <w:pPr>
              <w:jc w:val="both"/>
              <w:rPr>
                <w:b/>
                <w:bCs/>
                <w:sz w:val="24"/>
                <w:szCs w:val="24"/>
              </w:rPr>
            </w:pPr>
            <w:r w:rsidRPr="00874720">
              <w:rPr>
                <w:b/>
                <w:bCs/>
                <w:sz w:val="24"/>
                <w:szCs w:val="24"/>
              </w:rPr>
              <w:t>Očekávané výstupy</w:t>
            </w:r>
          </w:p>
          <w:p w:rsidR="00F10AAE" w:rsidRPr="00874720" w:rsidRDefault="00F10AAE" w:rsidP="00874720">
            <w:pPr>
              <w:jc w:val="both"/>
              <w:rPr>
                <w:b/>
                <w:bCs/>
                <w:sz w:val="24"/>
                <w:szCs w:val="24"/>
              </w:rPr>
            </w:pPr>
          </w:p>
        </w:tc>
        <w:tc>
          <w:tcPr>
            <w:tcW w:w="3072" w:type="dxa"/>
            <w:shd w:val="clear" w:color="auto" w:fill="E0E0E0"/>
          </w:tcPr>
          <w:p w:rsidR="00F10AAE" w:rsidRPr="00874720" w:rsidRDefault="00F10AAE" w:rsidP="00874720">
            <w:pPr>
              <w:jc w:val="both"/>
              <w:rPr>
                <w:b/>
                <w:bCs/>
                <w:sz w:val="24"/>
                <w:szCs w:val="24"/>
              </w:rPr>
            </w:pPr>
            <w:r w:rsidRPr="00874720">
              <w:rPr>
                <w:b/>
                <w:bCs/>
                <w:sz w:val="24"/>
                <w:szCs w:val="24"/>
              </w:rPr>
              <w:t>Školní výstupy</w:t>
            </w:r>
          </w:p>
        </w:tc>
        <w:tc>
          <w:tcPr>
            <w:tcW w:w="3073" w:type="dxa"/>
            <w:shd w:val="clear" w:color="auto" w:fill="E0E0E0"/>
          </w:tcPr>
          <w:p w:rsidR="00F10AAE" w:rsidRPr="00874720" w:rsidRDefault="00F10AAE" w:rsidP="00874720">
            <w:pPr>
              <w:jc w:val="both"/>
              <w:rPr>
                <w:b/>
                <w:bCs/>
                <w:sz w:val="24"/>
                <w:szCs w:val="24"/>
              </w:rPr>
            </w:pPr>
            <w:r w:rsidRPr="00874720">
              <w:rPr>
                <w:b/>
                <w:bCs/>
                <w:sz w:val="24"/>
                <w:szCs w:val="24"/>
              </w:rPr>
              <w:t>Obsah učiva</w:t>
            </w:r>
          </w:p>
        </w:tc>
      </w:tr>
      <w:tr w:rsidR="00F10AAE" w:rsidRPr="00D803DB">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M-5-1-01</w:t>
            </w:r>
            <w:r w:rsidRPr="00D803DB">
              <w:rPr>
                <w:b/>
                <w:bCs/>
                <w:color w:val="000000"/>
                <w:sz w:val="22"/>
                <w:szCs w:val="22"/>
              </w:rPr>
              <w:t xml:space="preserve"> využívá při pamětném i písemném počítání komutativnost a asociativnost sčítání a násobení </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numPr>
                <w:ilvl w:val="0"/>
                <w:numId w:val="26"/>
              </w:numPr>
              <w:rPr>
                <w:sz w:val="24"/>
                <w:szCs w:val="24"/>
              </w:rPr>
            </w:pPr>
            <w:r w:rsidRPr="00BC4DFE">
              <w:rPr>
                <w:sz w:val="24"/>
                <w:szCs w:val="24"/>
              </w:rPr>
              <w:t>Využívá komutativnost a asociativnost sčítání a násobení</w:t>
            </w:r>
          </w:p>
          <w:p w:rsidR="00F10AAE" w:rsidRPr="00BC4DFE" w:rsidRDefault="00F10AAE" w:rsidP="00874720">
            <w:pPr>
              <w:numPr>
                <w:ilvl w:val="0"/>
                <w:numId w:val="26"/>
              </w:numPr>
              <w:rPr>
                <w:sz w:val="24"/>
                <w:szCs w:val="24"/>
              </w:rPr>
            </w:pPr>
            <w:r w:rsidRPr="00BC4DFE">
              <w:rPr>
                <w:sz w:val="24"/>
                <w:szCs w:val="24"/>
              </w:rPr>
              <w:t>Řeší a tvoří jednoduché a složené slovní úlohy</w:t>
            </w:r>
          </w:p>
          <w:p w:rsidR="00F10AAE" w:rsidRPr="00BC4DFE" w:rsidRDefault="00F10AAE" w:rsidP="00874720">
            <w:pPr>
              <w:ind w:left="360"/>
              <w:rPr>
                <w:b/>
                <w:bCs/>
                <w:sz w:val="24"/>
                <w:szCs w:val="24"/>
              </w:rPr>
            </w:pPr>
          </w:p>
        </w:tc>
        <w:tc>
          <w:tcPr>
            <w:tcW w:w="3073" w:type="dxa"/>
          </w:tcPr>
          <w:p w:rsidR="00F10AAE" w:rsidRPr="00BC4DFE" w:rsidRDefault="00F10AAE" w:rsidP="00874720">
            <w:pPr>
              <w:numPr>
                <w:ilvl w:val="0"/>
                <w:numId w:val="26"/>
              </w:numPr>
              <w:rPr>
                <w:sz w:val="24"/>
                <w:szCs w:val="24"/>
              </w:rPr>
            </w:pPr>
            <w:r w:rsidRPr="00BC4DFE">
              <w:rPr>
                <w:sz w:val="24"/>
                <w:szCs w:val="24"/>
              </w:rPr>
              <w:t>Čísla a početní operace</w:t>
            </w:r>
          </w:p>
          <w:p w:rsidR="00F10AAE" w:rsidRPr="00BC4DFE" w:rsidRDefault="00F10AAE" w:rsidP="00874720">
            <w:pPr>
              <w:numPr>
                <w:ilvl w:val="0"/>
                <w:numId w:val="26"/>
              </w:numPr>
              <w:rPr>
                <w:sz w:val="24"/>
                <w:szCs w:val="24"/>
              </w:rPr>
            </w:pPr>
            <w:r w:rsidRPr="00BC4DFE">
              <w:rPr>
                <w:sz w:val="24"/>
                <w:szCs w:val="24"/>
              </w:rPr>
              <w:t>Paměťové a písemné operace</w:t>
            </w:r>
          </w:p>
          <w:p w:rsidR="00F10AAE" w:rsidRPr="00BC4DFE" w:rsidRDefault="00F10AAE" w:rsidP="00874720">
            <w:pPr>
              <w:numPr>
                <w:ilvl w:val="0"/>
                <w:numId w:val="26"/>
              </w:numPr>
              <w:rPr>
                <w:sz w:val="24"/>
                <w:szCs w:val="24"/>
              </w:rPr>
            </w:pPr>
            <w:r w:rsidRPr="00BC4DFE">
              <w:rPr>
                <w:sz w:val="24"/>
                <w:szCs w:val="24"/>
              </w:rPr>
              <w:t>Komutativnost a asociativnost</w:t>
            </w:r>
          </w:p>
        </w:tc>
      </w:tr>
      <w:tr w:rsidR="00F10AAE" w:rsidRPr="00D803DB">
        <w:tc>
          <w:tcPr>
            <w:tcW w:w="3143" w:type="dxa"/>
          </w:tcPr>
          <w:p w:rsidR="00F10AAE" w:rsidRPr="00D803DB" w:rsidRDefault="00F10AAE" w:rsidP="00874720">
            <w:pPr>
              <w:pStyle w:val="Normlnweb"/>
              <w:spacing w:after="0"/>
              <w:rPr>
                <w:sz w:val="22"/>
                <w:szCs w:val="22"/>
              </w:rPr>
            </w:pPr>
            <w:r w:rsidRPr="00D803DB">
              <w:rPr>
                <w:b/>
                <w:bCs/>
                <w:color w:val="000000"/>
                <w:sz w:val="22"/>
                <w:szCs w:val="22"/>
                <w:highlight w:val="lightGray"/>
              </w:rPr>
              <w:t>M-5-1-02</w:t>
            </w:r>
            <w:r w:rsidRPr="00D803DB">
              <w:rPr>
                <w:b/>
                <w:bCs/>
                <w:color w:val="000000"/>
                <w:sz w:val="22"/>
                <w:szCs w:val="22"/>
              </w:rPr>
              <w:t xml:space="preserve"> provádí písemné početní operace v oboru přirozených čísel</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numPr>
                <w:ilvl w:val="0"/>
                <w:numId w:val="34"/>
              </w:numPr>
              <w:rPr>
                <w:sz w:val="24"/>
                <w:szCs w:val="24"/>
              </w:rPr>
            </w:pPr>
            <w:r w:rsidRPr="00BC4DFE">
              <w:rPr>
                <w:sz w:val="24"/>
                <w:szCs w:val="24"/>
              </w:rPr>
              <w:t>Písemně sčítá tři až čtyři přirozená čísla</w:t>
            </w:r>
          </w:p>
          <w:p w:rsidR="00F10AAE" w:rsidRPr="00BC4DFE" w:rsidRDefault="00F10AAE" w:rsidP="00874720">
            <w:pPr>
              <w:numPr>
                <w:ilvl w:val="0"/>
                <w:numId w:val="34"/>
              </w:numPr>
              <w:rPr>
                <w:sz w:val="24"/>
                <w:szCs w:val="24"/>
              </w:rPr>
            </w:pPr>
            <w:r w:rsidRPr="00BC4DFE">
              <w:rPr>
                <w:sz w:val="24"/>
                <w:szCs w:val="24"/>
              </w:rPr>
              <w:t>Písemně odčítá dvě přirozená čísla</w:t>
            </w:r>
          </w:p>
          <w:p w:rsidR="00F10AAE" w:rsidRPr="00BC4DFE" w:rsidRDefault="00F10AAE" w:rsidP="00874720">
            <w:pPr>
              <w:numPr>
                <w:ilvl w:val="0"/>
                <w:numId w:val="34"/>
              </w:numPr>
              <w:rPr>
                <w:sz w:val="24"/>
                <w:szCs w:val="24"/>
              </w:rPr>
            </w:pPr>
            <w:r w:rsidRPr="00BC4DFE">
              <w:rPr>
                <w:sz w:val="24"/>
                <w:szCs w:val="24"/>
              </w:rPr>
              <w:t>Pamětně násobí a dělí přirozená čísla</w:t>
            </w:r>
          </w:p>
          <w:p w:rsidR="00F10AAE" w:rsidRPr="00BC4DFE" w:rsidRDefault="00F10AAE" w:rsidP="00874720">
            <w:pPr>
              <w:numPr>
                <w:ilvl w:val="0"/>
                <w:numId w:val="34"/>
              </w:numPr>
              <w:rPr>
                <w:sz w:val="24"/>
                <w:szCs w:val="24"/>
              </w:rPr>
            </w:pPr>
            <w:r w:rsidRPr="00BC4DFE">
              <w:rPr>
                <w:sz w:val="24"/>
                <w:szCs w:val="24"/>
              </w:rPr>
              <w:t>Písemně násobí až čtyřciferným činitelem</w:t>
            </w:r>
          </w:p>
          <w:p w:rsidR="00F10AAE" w:rsidRPr="00BC4DFE" w:rsidRDefault="00F10AAE" w:rsidP="00874720">
            <w:pPr>
              <w:numPr>
                <w:ilvl w:val="0"/>
                <w:numId w:val="34"/>
              </w:numPr>
              <w:rPr>
                <w:b/>
                <w:bCs/>
                <w:sz w:val="24"/>
                <w:szCs w:val="24"/>
              </w:rPr>
            </w:pPr>
            <w:r w:rsidRPr="00BC4DFE">
              <w:rPr>
                <w:sz w:val="24"/>
                <w:szCs w:val="24"/>
              </w:rPr>
              <w:t>Písemně dělí jedno a dvojciferným dělitelem</w:t>
            </w:r>
          </w:p>
          <w:p w:rsidR="00F10AAE" w:rsidRPr="00BC4DFE" w:rsidRDefault="00F10AAE" w:rsidP="00874720">
            <w:pPr>
              <w:numPr>
                <w:ilvl w:val="0"/>
                <w:numId w:val="34"/>
              </w:numPr>
              <w:rPr>
                <w:b/>
                <w:bCs/>
                <w:sz w:val="24"/>
                <w:szCs w:val="24"/>
              </w:rPr>
            </w:pPr>
          </w:p>
        </w:tc>
        <w:tc>
          <w:tcPr>
            <w:tcW w:w="3073" w:type="dxa"/>
          </w:tcPr>
          <w:p w:rsidR="00F10AAE" w:rsidRPr="00BC4DFE" w:rsidRDefault="00F10AAE" w:rsidP="00874720">
            <w:pPr>
              <w:numPr>
                <w:ilvl w:val="0"/>
                <w:numId w:val="34"/>
              </w:numPr>
              <w:rPr>
                <w:sz w:val="24"/>
                <w:szCs w:val="24"/>
              </w:rPr>
            </w:pPr>
            <w:r w:rsidRPr="00BC4DFE">
              <w:rPr>
                <w:sz w:val="24"/>
                <w:szCs w:val="24"/>
              </w:rPr>
              <w:t>Přirozená čísla větší než 1 000 000:</w:t>
            </w:r>
          </w:p>
          <w:p w:rsidR="00F10AAE" w:rsidRPr="00BC4DFE" w:rsidRDefault="00F10AAE" w:rsidP="00874720">
            <w:pPr>
              <w:numPr>
                <w:ilvl w:val="0"/>
                <w:numId w:val="34"/>
              </w:numPr>
              <w:rPr>
                <w:sz w:val="24"/>
                <w:szCs w:val="24"/>
              </w:rPr>
            </w:pPr>
            <w:r w:rsidRPr="00BC4DFE">
              <w:rPr>
                <w:sz w:val="24"/>
                <w:szCs w:val="24"/>
              </w:rPr>
              <w:t>operace sčítání a odčítání, násobení a dělení</w:t>
            </w:r>
          </w:p>
          <w:p w:rsidR="00F10AAE" w:rsidRPr="00BC4DFE" w:rsidRDefault="00F10AAE" w:rsidP="00874720">
            <w:pPr>
              <w:ind w:left="360"/>
              <w:rPr>
                <w:b/>
                <w:bCs/>
                <w:sz w:val="24"/>
                <w:szCs w:val="24"/>
              </w:rPr>
            </w:pPr>
          </w:p>
        </w:tc>
      </w:tr>
      <w:tr w:rsidR="00F10AAE">
        <w:tc>
          <w:tcPr>
            <w:tcW w:w="3143" w:type="dxa"/>
          </w:tcPr>
          <w:p w:rsidR="00F10AAE" w:rsidRPr="00D803DB" w:rsidRDefault="00F10AAE" w:rsidP="00874720">
            <w:pPr>
              <w:pStyle w:val="Normlnweb"/>
              <w:spacing w:after="0"/>
              <w:rPr>
                <w:sz w:val="22"/>
                <w:szCs w:val="22"/>
              </w:rPr>
            </w:pPr>
            <w:r w:rsidRPr="00D803DB">
              <w:rPr>
                <w:b/>
                <w:bCs/>
                <w:color w:val="000000"/>
                <w:sz w:val="22"/>
                <w:szCs w:val="22"/>
                <w:highlight w:val="lightGray"/>
              </w:rPr>
              <w:t>M-5-1-03</w:t>
            </w:r>
            <w:r w:rsidRPr="00D803DB">
              <w:rPr>
                <w:b/>
                <w:bCs/>
                <w:color w:val="000000"/>
                <w:sz w:val="22"/>
                <w:szCs w:val="22"/>
              </w:rPr>
              <w:t xml:space="preserve"> zaokrouhluje přirozená čísla, provádí odhady a kontroluje výsledky početních operací v oboru přirozených čísel</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numPr>
                <w:ilvl w:val="0"/>
                <w:numId w:val="25"/>
              </w:numPr>
              <w:tabs>
                <w:tab w:val="left" w:pos="-70"/>
              </w:tabs>
              <w:rPr>
                <w:sz w:val="24"/>
                <w:szCs w:val="24"/>
              </w:rPr>
            </w:pPr>
            <w:r w:rsidRPr="00BC4DFE">
              <w:rPr>
                <w:sz w:val="24"/>
                <w:szCs w:val="24"/>
              </w:rPr>
              <w:t>Čte a zapisuje čísla</w:t>
            </w:r>
          </w:p>
          <w:p w:rsidR="00F10AAE" w:rsidRPr="00BC4DFE" w:rsidRDefault="00F10AAE" w:rsidP="00874720">
            <w:pPr>
              <w:numPr>
                <w:ilvl w:val="0"/>
                <w:numId w:val="25"/>
              </w:numPr>
              <w:tabs>
                <w:tab w:val="left" w:pos="-70"/>
              </w:tabs>
              <w:rPr>
                <w:sz w:val="24"/>
                <w:szCs w:val="24"/>
              </w:rPr>
            </w:pPr>
            <w:r w:rsidRPr="00BC4DFE">
              <w:rPr>
                <w:sz w:val="24"/>
                <w:szCs w:val="24"/>
              </w:rPr>
              <w:t>Zobrazí číslo na číselné ose</w:t>
            </w:r>
          </w:p>
          <w:p w:rsidR="00F10AAE" w:rsidRPr="00BC4DFE" w:rsidRDefault="00F10AAE" w:rsidP="00874720">
            <w:pPr>
              <w:numPr>
                <w:ilvl w:val="0"/>
                <w:numId w:val="25"/>
              </w:numPr>
              <w:tabs>
                <w:tab w:val="left" w:pos="-70"/>
              </w:tabs>
              <w:rPr>
                <w:sz w:val="24"/>
                <w:szCs w:val="24"/>
              </w:rPr>
            </w:pPr>
            <w:r w:rsidRPr="00BC4DFE">
              <w:rPr>
                <w:sz w:val="24"/>
                <w:szCs w:val="24"/>
              </w:rPr>
              <w:t>Porovnává a řadí čísla</w:t>
            </w:r>
          </w:p>
          <w:p w:rsidR="00F10AAE" w:rsidRPr="00BC4DFE" w:rsidRDefault="00F10AAE" w:rsidP="00874720">
            <w:pPr>
              <w:numPr>
                <w:ilvl w:val="0"/>
                <w:numId w:val="25"/>
              </w:numPr>
              <w:tabs>
                <w:tab w:val="left" w:pos="-70"/>
              </w:tabs>
              <w:rPr>
                <w:sz w:val="24"/>
                <w:szCs w:val="24"/>
              </w:rPr>
            </w:pPr>
            <w:r w:rsidRPr="00BC4DFE">
              <w:rPr>
                <w:sz w:val="24"/>
                <w:szCs w:val="24"/>
              </w:rPr>
              <w:t xml:space="preserve">Zaokrouhluje čísla </w:t>
            </w:r>
          </w:p>
          <w:p w:rsidR="00F10AAE" w:rsidRPr="00BC4DFE" w:rsidRDefault="00F10AAE" w:rsidP="00874720">
            <w:pPr>
              <w:pStyle w:val="Normlnweb"/>
              <w:numPr>
                <w:ilvl w:val="0"/>
                <w:numId w:val="25"/>
              </w:numPr>
              <w:spacing w:after="0"/>
              <w:rPr>
                <w:b/>
                <w:bCs/>
              </w:rPr>
            </w:pPr>
          </w:p>
        </w:tc>
        <w:tc>
          <w:tcPr>
            <w:tcW w:w="3073" w:type="dxa"/>
          </w:tcPr>
          <w:p w:rsidR="00F10AAE" w:rsidRPr="00BC4DFE" w:rsidRDefault="00F10AAE" w:rsidP="00874720">
            <w:pPr>
              <w:numPr>
                <w:ilvl w:val="0"/>
                <w:numId w:val="25"/>
              </w:numPr>
              <w:rPr>
                <w:sz w:val="24"/>
                <w:szCs w:val="24"/>
              </w:rPr>
            </w:pPr>
            <w:r w:rsidRPr="00BC4DFE">
              <w:rPr>
                <w:sz w:val="24"/>
                <w:szCs w:val="24"/>
              </w:rPr>
              <w:t>Přirozená čísla větší než 1 000 000: numerace</w:t>
            </w:r>
          </w:p>
          <w:p w:rsidR="00F10AAE" w:rsidRPr="00BC4DFE" w:rsidRDefault="00F10AAE" w:rsidP="00874720">
            <w:pPr>
              <w:ind w:left="360"/>
              <w:jc w:val="both"/>
              <w:rPr>
                <w:b/>
                <w:bCs/>
                <w:sz w:val="24"/>
                <w:szCs w:val="24"/>
              </w:rPr>
            </w:pPr>
          </w:p>
        </w:tc>
      </w:tr>
      <w:tr w:rsidR="00F10AAE">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M-5-1-04</w:t>
            </w:r>
            <w:r w:rsidRPr="00D803DB">
              <w:rPr>
                <w:b/>
                <w:bCs/>
                <w:color w:val="000000"/>
                <w:sz w:val="22"/>
                <w:szCs w:val="22"/>
              </w:rPr>
              <w:t xml:space="preserve"> řeší a tvoří úlohy, ve kterých aplikuje osvojené početní operace v celém oboru přirozených čísel</w:t>
            </w:r>
          </w:p>
          <w:p w:rsidR="00F10AAE" w:rsidRPr="00D803DB" w:rsidRDefault="00F10AAE" w:rsidP="00874720">
            <w:pPr>
              <w:pStyle w:val="Normlnweb"/>
              <w:autoSpaceDE w:val="0"/>
              <w:autoSpaceDN w:val="0"/>
              <w:spacing w:after="0"/>
              <w:rPr>
                <w:b/>
                <w:bCs/>
                <w:sz w:val="22"/>
                <w:szCs w:val="22"/>
              </w:rPr>
            </w:pPr>
          </w:p>
        </w:tc>
        <w:tc>
          <w:tcPr>
            <w:tcW w:w="3072" w:type="dxa"/>
          </w:tcPr>
          <w:p w:rsidR="00F10AAE" w:rsidRPr="00BC4DFE" w:rsidRDefault="00F10AAE" w:rsidP="00874720">
            <w:pPr>
              <w:numPr>
                <w:ilvl w:val="0"/>
                <w:numId w:val="34"/>
              </w:numPr>
              <w:rPr>
                <w:sz w:val="24"/>
                <w:szCs w:val="24"/>
              </w:rPr>
            </w:pPr>
            <w:r w:rsidRPr="00BC4DFE">
              <w:rPr>
                <w:sz w:val="24"/>
                <w:szCs w:val="24"/>
              </w:rPr>
              <w:t>Řeší a tvoří jednoduché a složené slovní úlohy</w:t>
            </w:r>
          </w:p>
          <w:p w:rsidR="00F10AAE" w:rsidRPr="00BC4DFE" w:rsidRDefault="00F10AAE" w:rsidP="00874720">
            <w:pPr>
              <w:numPr>
                <w:ilvl w:val="0"/>
                <w:numId w:val="34"/>
              </w:numPr>
              <w:rPr>
                <w:sz w:val="24"/>
                <w:szCs w:val="24"/>
              </w:rPr>
            </w:pPr>
            <w:r w:rsidRPr="00BC4DFE">
              <w:rPr>
                <w:sz w:val="24"/>
                <w:szCs w:val="24"/>
              </w:rPr>
              <w:t>Řeší a tvoří slovní úlohy na porovnávání</w:t>
            </w:r>
          </w:p>
          <w:p w:rsidR="00F10AAE" w:rsidRPr="00BC4DFE" w:rsidRDefault="00F10AAE" w:rsidP="00874720">
            <w:pPr>
              <w:jc w:val="both"/>
              <w:rPr>
                <w:sz w:val="24"/>
                <w:szCs w:val="24"/>
              </w:rPr>
            </w:pPr>
          </w:p>
        </w:tc>
        <w:tc>
          <w:tcPr>
            <w:tcW w:w="3073" w:type="dxa"/>
          </w:tcPr>
          <w:p w:rsidR="00F10AAE" w:rsidRPr="00BC4DFE" w:rsidRDefault="00F10AAE" w:rsidP="00874720">
            <w:pPr>
              <w:numPr>
                <w:ilvl w:val="0"/>
                <w:numId w:val="38"/>
              </w:numPr>
              <w:jc w:val="both"/>
              <w:rPr>
                <w:sz w:val="24"/>
                <w:szCs w:val="24"/>
              </w:rPr>
            </w:pPr>
            <w:r w:rsidRPr="00BC4DFE">
              <w:rPr>
                <w:sz w:val="24"/>
                <w:szCs w:val="24"/>
              </w:rPr>
              <w:t>Slovní úlohy</w:t>
            </w:r>
          </w:p>
        </w:tc>
      </w:tr>
      <w:tr w:rsidR="00F10AAE">
        <w:trPr>
          <w:trHeight w:val="3130"/>
        </w:trPr>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lastRenderedPageBreak/>
              <w:t>M-5-1-05</w:t>
            </w:r>
            <w:r w:rsidRPr="00D803DB">
              <w:rPr>
                <w:b/>
                <w:bCs/>
                <w:color w:val="000000"/>
                <w:sz w:val="22"/>
                <w:szCs w:val="22"/>
              </w:rPr>
              <w:t xml:space="preserve"> modeluje a určí část celku, používá zápis ve formě zlomku </w:t>
            </w:r>
          </w:p>
          <w:p w:rsidR="00F10AAE" w:rsidRPr="00D803DB" w:rsidRDefault="00F10AAE" w:rsidP="00874720">
            <w:pPr>
              <w:pStyle w:val="Normlnweb"/>
              <w:autoSpaceDE w:val="0"/>
              <w:autoSpaceDN w:val="0"/>
              <w:spacing w:after="0"/>
              <w:rPr>
                <w:b/>
                <w:bCs/>
                <w:sz w:val="22"/>
                <w:szCs w:val="22"/>
              </w:rPr>
            </w:pPr>
          </w:p>
        </w:tc>
        <w:tc>
          <w:tcPr>
            <w:tcW w:w="3072" w:type="dxa"/>
          </w:tcPr>
          <w:p w:rsidR="00F10AAE" w:rsidRPr="00BC4DFE" w:rsidRDefault="00F10AAE" w:rsidP="00874720">
            <w:pPr>
              <w:numPr>
                <w:ilvl w:val="0"/>
                <w:numId w:val="37"/>
              </w:numPr>
              <w:autoSpaceDE/>
              <w:autoSpaceDN/>
              <w:rPr>
                <w:sz w:val="24"/>
                <w:szCs w:val="24"/>
              </w:rPr>
            </w:pPr>
            <w:r w:rsidRPr="00BC4DFE">
              <w:rPr>
                <w:sz w:val="24"/>
                <w:szCs w:val="24"/>
              </w:rPr>
              <w:t>Vysvětlí a znázorní vztah mezi celkem a jeho částí vyjádřenou zlomkem na příkladech z běžného života</w:t>
            </w:r>
          </w:p>
          <w:p w:rsidR="00F10AAE" w:rsidRPr="00BC4DFE" w:rsidRDefault="00F10AAE" w:rsidP="00874720">
            <w:pPr>
              <w:numPr>
                <w:ilvl w:val="0"/>
                <w:numId w:val="37"/>
              </w:numPr>
              <w:autoSpaceDE/>
              <w:autoSpaceDN/>
              <w:rPr>
                <w:sz w:val="24"/>
                <w:szCs w:val="24"/>
              </w:rPr>
            </w:pPr>
            <w:r w:rsidRPr="00BC4DFE">
              <w:rPr>
                <w:sz w:val="24"/>
                <w:szCs w:val="24"/>
              </w:rPr>
              <w:t xml:space="preserve">Využívá názorných obrázků k určování 1/2,1/4, 1/3, 1/5, 1/10 celku </w:t>
            </w:r>
          </w:p>
          <w:p w:rsidR="00F10AAE" w:rsidRPr="00BC4DFE" w:rsidRDefault="00F10AAE" w:rsidP="00874720">
            <w:pPr>
              <w:pStyle w:val="Odstavecseseznamem"/>
              <w:numPr>
                <w:ilvl w:val="0"/>
                <w:numId w:val="37"/>
              </w:numPr>
              <w:tabs>
                <w:tab w:val="left" w:pos="-70"/>
              </w:tabs>
              <w:rPr>
                <w:sz w:val="24"/>
                <w:szCs w:val="24"/>
              </w:rPr>
            </w:pPr>
            <w:r w:rsidRPr="00BC4DFE">
              <w:rPr>
                <w:sz w:val="24"/>
                <w:szCs w:val="24"/>
              </w:rPr>
              <w:t>Vyjádří celek z jeho dané poloviny, čtvrtiny, třetiny, pětiny, desetiny</w:t>
            </w:r>
          </w:p>
          <w:p w:rsidR="00F10AAE" w:rsidRPr="00BC4DFE" w:rsidRDefault="00F10AAE" w:rsidP="00874720">
            <w:pPr>
              <w:numPr>
                <w:ilvl w:val="0"/>
                <w:numId w:val="37"/>
              </w:numPr>
              <w:jc w:val="both"/>
              <w:rPr>
                <w:b/>
                <w:bCs/>
                <w:sz w:val="24"/>
                <w:szCs w:val="24"/>
              </w:rPr>
            </w:pPr>
            <w:r w:rsidRPr="00BC4DFE">
              <w:rPr>
                <w:sz w:val="24"/>
                <w:szCs w:val="24"/>
              </w:rPr>
              <w:t>Vyjádří celek z jeho dané poloviny, čtvrtiny, třetiny, pětiny, desetiny</w:t>
            </w:r>
          </w:p>
        </w:tc>
        <w:tc>
          <w:tcPr>
            <w:tcW w:w="3073" w:type="dxa"/>
          </w:tcPr>
          <w:p w:rsidR="00F10AAE" w:rsidRPr="00BC4DFE" w:rsidRDefault="00F10AAE" w:rsidP="00874720">
            <w:pPr>
              <w:numPr>
                <w:ilvl w:val="0"/>
                <w:numId w:val="37"/>
              </w:numPr>
              <w:rPr>
                <w:sz w:val="24"/>
                <w:szCs w:val="24"/>
              </w:rPr>
            </w:pPr>
            <w:r w:rsidRPr="00BC4DFE">
              <w:rPr>
                <w:sz w:val="24"/>
                <w:szCs w:val="24"/>
              </w:rPr>
              <w:t>Zlomky</w:t>
            </w:r>
          </w:p>
          <w:p w:rsidR="00F10AAE" w:rsidRPr="00BC4DFE" w:rsidRDefault="00F10AAE" w:rsidP="00874720">
            <w:pPr>
              <w:ind w:left="170"/>
              <w:rPr>
                <w:sz w:val="24"/>
                <w:szCs w:val="24"/>
              </w:rPr>
            </w:pPr>
          </w:p>
          <w:p w:rsidR="00F10AAE" w:rsidRPr="00BC4DFE" w:rsidRDefault="00F10AAE" w:rsidP="00874720">
            <w:pPr>
              <w:numPr>
                <w:ilvl w:val="0"/>
                <w:numId w:val="37"/>
              </w:numPr>
              <w:autoSpaceDE/>
              <w:autoSpaceDN/>
              <w:rPr>
                <w:sz w:val="24"/>
                <w:szCs w:val="24"/>
              </w:rPr>
            </w:pPr>
            <w:r w:rsidRPr="00BC4DFE">
              <w:rPr>
                <w:sz w:val="24"/>
                <w:szCs w:val="24"/>
              </w:rPr>
              <w:t>Celek, část, zlomek</w:t>
            </w:r>
          </w:p>
          <w:p w:rsidR="00F10AAE" w:rsidRPr="00BC4DFE" w:rsidRDefault="00F10AAE" w:rsidP="00874720">
            <w:pPr>
              <w:numPr>
                <w:ilvl w:val="0"/>
                <w:numId w:val="37"/>
              </w:numPr>
              <w:autoSpaceDE/>
              <w:autoSpaceDN/>
              <w:rPr>
                <w:sz w:val="24"/>
                <w:szCs w:val="24"/>
              </w:rPr>
            </w:pPr>
            <w:r w:rsidRPr="00BC4DFE">
              <w:rPr>
                <w:sz w:val="24"/>
                <w:szCs w:val="24"/>
              </w:rPr>
              <w:t>Polovina, čtvrtina, třetina, pětina, desetina</w:t>
            </w:r>
          </w:p>
          <w:p w:rsidR="00F10AAE" w:rsidRPr="00BC4DFE" w:rsidRDefault="00F10AAE" w:rsidP="00874720">
            <w:pPr>
              <w:pStyle w:val="Odstavecseseznamem"/>
              <w:numPr>
                <w:ilvl w:val="0"/>
                <w:numId w:val="37"/>
              </w:numPr>
              <w:rPr>
                <w:sz w:val="24"/>
                <w:szCs w:val="24"/>
              </w:rPr>
            </w:pPr>
            <w:r w:rsidRPr="00BC4DFE">
              <w:rPr>
                <w:sz w:val="24"/>
                <w:szCs w:val="24"/>
              </w:rPr>
              <w:t>Řešení a tvorba slovních úloh k určování poloviny, čtvrtiny, třetiny, pětiny, desetiny z celku</w:t>
            </w:r>
          </w:p>
          <w:p w:rsidR="00F10AAE" w:rsidRPr="00BC4DFE" w:rsidRDefault="00F10AAE" w:rsidP="00874720">
            <w:pPr>
              <w:rPr>
                <w:sz w:val="24"/>
                <w:szCs w:val="24"/>
              </w:rPr>
            </w:pPr>
          </w:p>
          <w:p w:rsidR="00F10AAE" w:rsidRPr="00BC4DFE" w:rsidRDefault="00F10AAE" w:rsidP="00874720">
            <w:pPr>
              <w:pStyle w:val="Odstavecseseznamem"/>
              <w:numPr>
                <w:ilvl w:val="0"/>
                <w:numId w:val="37"/>
              </w:numPr>
              <w:rPr>
                <w:sz w:val="24"/>
                <w:szCs w:val="24"/>
              </w:rPr>
            </w:pPr>
            <w:r w:rsidRPr="00BC4DFE">
              <w:rPr>
                <w:sz w:val="24"/>
                <w:szCs w:val="24"/>
              </w:rPr>
              <w:t>Čitatel, jmenovatel, zlomková čára</w:t>
            </w:r>
          </w:p>
          <w:p w:rsidR="00F10AAE" w:rsidRPr="00BC4DFE" w:rsidRDefault="00F10AAE" w:rsidP="00874720">
            <w:pPr>
              <w:rPr>
                <w:sz w:val="24"/>
                <w:szCs w:val="24"/>
              </w:rPr>
            </w:pPr>
          </w:p>
          <w:p w:rsidR="00F10AAE" w:rsidRPr="00BC4DFE" w:rsidRDefault="00F10AAE" w:rsidP="00874720">
            <w:pPr>
              <w:ind w:left="360"/>
              <w:jc w:val="both"/>
              <w:rPr>
                <w:b/>
                <w:bCs/>
                <w:sz w:val="24"/>
                <w:szCs w:val="24"/>
              </w:rPr>
            </w:pPr>
          </w:p>
        </w:tc>
      </w:tr>
      <w:tr w:rsidR="00F10AAE">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M-5-1-06</w:t>
            </w:r>
            <w:r w:rsidRPr="00D803DB">
              <w:rPr>
                <w:b/>
                <w:bCs/>
                <w:color w:val="000000"/>
                <w:sz w:val="22"/>
                <w:szCs w:val="22"/>
              </w:rPr>
              <w:t xml:space="preserve"> porovná, sčítá a odčítá zlomky se stejným jmenovatelem v oboru kladných čísel </w:t>
            </w:r>
          </w:p>
          <w:p w:rsidR="00F10AAE" w:rsidRPr="00D803DB" w:rsidRDefault="00F10AAE" w:rsidP="00874720">
            <w:pPr>
              <w:pStyle w:val="Normlnweb"/>
              <w:autoSpaceDE w:val="0"/>
              <w:autoSpaceDN w:val="0"/>
              <w:spacing w:after="0"/>
              <w:rPr>
                <w:b/>
                <w:bCs/>
                <w:color w:val="000000"/>
                <w:sz w:val="22"/>
                <w:szCs w:val="22"/>
              </w:rPr>
            </w:pPr>
          </w:p>
        </w:tc>
        <w:tc>
          <w:tcPr>
            <w:tcW w:w="3072" w:type="dxa"/>
          </w:tcPr>
          <w:p w:rsidR="00F10AAE" w:rsidRPr="00BC4DFE" w:rsidRDefault="00F10AAE" w:rsidP="00874720">
            <w:pPr>
              <w:pStyle w:val="Odstavecseseznamem"/>
              <w:numPr>
                <w:ilvl w:val="0"/>
                <w:numId w:val="37"/>
              </w:numPr>
              <w:tabs>
                <w:tab w:val="left" w:pos="-70"/>
              </w:tabs>
              <w:rPr>
                <w:sz w:val="24"/>
                <w:szCs w:val="24"/>
              </w:rPr>
            </w:pPr>
            <w:r w:rsidRPr="00BC4DFE">
              <w:rPr>
                <w:sz w:val="24"/>
                <w:szCs w:val="24"/>
              </w:rPr>
              <w:t>Porovná zlomky se stejným jmenovatelem (poloviny, čtvrtiny, třetiny, pětiny, desetiny)</w:t>
            </w:r>
          </w:p>
          <w:p w:rsidR="00F10AAE" w:rsidRPr="00BC4DFE" w:rsidRDefault="00F10AAE" w:rsidP="00874720">
            <w:pPr>
              <w:pStyle w:val="Odstavecseseznamem"/>
              <w:numPr>
                <w:ilvl w:val="0"/>
                <w:numId w:val="37"/>
              </w:numPr>
              <w:tabs>
                <w:tab w:val="left" w:pos="-70"/>
              </w:tabs>
              <w:rPr>
                <w:sz w:val="24"/>
                <w:szCs w:val="24"/>
              </w:rPr>
            </w:pPr>
            <w:r w:rsidRPr="00BC4DFE">
              <w:rPr>
                <w:sz w:val="24"/>
                <w:szCs w:val="24"/>
              </w:rPr>
              <w:t>Sčítá a odčítá zlomky se stejným jmenovatelem (poloviny, čtvrtiny, třetiny, pětiny, desetiny) pomocí názorných obrázků a tyto početní operace zapisuje</w:t>
            </w:r>
          </w:p>
          <w:p w:rsidR="00F10AAE" w:rsidRPr="00BC4DFE" w:rsidRDefault="00F10AAE" w:rsidP="00874720">
            <w:pPr>
              <w:ind w:left="360"/>
              <w:jc w:val="both"/>
              <w:rPr>
                <w:b/>
                <w:bCs/>
                <w:sz w:val="24"/>
                <w:szCs w:val="24"/>
              </w:rPr>
            </w:pPr>
          </w:p>
        </w:tc>
        <w:tc>
          <w:tcPr>
            <w:tcW w:w="3073" w:type="dxa"/>
          </w:tcPr>
          <w:p w:rsidR="00F10AAE" w:rsidRPr="00BC4DFE" w:rsidRDefault="00F10AAE" w:rsidP="00874720">
            <w:pPr>
              <w:pStyle w:val="Odstavecseseznamem"/>
              <w:numPr>
                <w:ilvl w:val="0"/>
                <w:numId w:val="36"/>
              </w:numPr>
              <w:rPr>
                <w:sz w:val="24"/>
                <w:szCs w:val="24"/>
              </w:rPr>
            </w:pPr>
            <w:r w:rsidRPr="00BC4DFE">
              <w:rPr>
                <w:sz w:val="24"/>
                <w:szCs w:val="24"/>
              </w:rPr>
              <w:t>Řešení a tvorba slovních úloh k určování celku z dané poloviny, čtvrtiny, třetiny, pětiny, desetiny</w:t>
            </w:r>
          </w:p>
          <w:p w:rsidR="00F10AAE" w:rsidRPr="00BC4DFE" w:rsidRDefault="00F10AAE" w:rsidP="00874720">
            <w:pPr>
              <w:rPr>
                <w:sz w:val="24"/>
                <w:szCs w:val="24"/>
              </w:rPr>
            </w:pPr>
          </w:p>
          <w:p w:rsidR="00F10AAE" w:rsidRPr="00BC4DFE" w:rsidRDefault="00F10AAE" w:rsidP="00874720">
            <w:pPr>
              <w:pStyle w:val="Odstavecseseznamem"/>
              <w:numPr>
                <w:ilvl w:val="0"/>
                <w:numId w:val="36"/>
              </w:numPr>
              <w:rPr>
                <w:sz w:val="24"/>
                <w:szCs w:val="24"/>
              </w:rPr>
            </w:pPr>
            <w:r w:rsidRPr="00BC4DFE">
              <w:rPr>
                <w:sz w:val="24"/>
                <w:szCs w:val="24"/>
              </w:rPr>
              <w:t>Využití názorných obrázků (např. čtvercová síť, kruhový diagram, číselná osa</w:t>
            </w:r>
          </w:p>
          <w:p w:rsidR="00F10AAE" w:rsidRPr="00BC4DFE" w:rsidRDefault="00F10AAE" w:rsidP="00874720">
            <w:pPr>
              <w:numPr>
                <w:ilvl w:val="0"/>
                <w:numId w:val="36"/>
              </w:numPr>
              <w:jc w:val="both"/>
              <w:rPr>
                <w:sz w:val="24"/>
                <w:szCs w:val="24"/>
              </w:rPr>
            </w:pPr>
            <w:r w:rsidRPr="00BC4DFE">
              <w:rPr>
                <w:sz w:val="24"/>
                <w:szCs w:val="24"/>
              </w:rPr>
              <w:t>Sčítání a odčítání zlomků</w:t>
            </w:r>
          </w:p>
        </w:tc>
      </w:tr>
      <w:tr w:rsidR="00F10AAE">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M-5-1-07</w:t>
            </w:r>
            <w:r w:rsidRPr="00D803DB">
              <w:rPr>
                <w:b/>
                <w:bCs/>
                <w:color w:val="000000"/>
                <w:sz w:val="22"/>
                <w:szCs w:val="22"/>
              </w:rPr>
              <w:t xml:space="preserve"> přečte zápis desetinného čísla a vyznačí na číselné ose desetinné číslo dané hodnoty </w:t>
            </w:r>
          </w:p>
          <w:p w:rsidR="00F10AAE" w:rsidRPr="00D803DB" w:rsidRDefault="00F10AAE" w:rsidP="00874720">
            <w:pPr>
              <w:pStyle w:val="Normlnweb"/>
              <w:autoSpaceDE w:val="0"/>
              <w:autoSpaceDN w:val="0"/>
              <w:spacing w:after="0"/>
              <w:rPr>
                <w:b/>
                <w:bCs/>
                <w:color w:val="000000"/>
                <w:sz w:val="22"/>
                <w:szCs w:val="22"/>
              </w:rPr>
            </w:pPr>
          </w:p>
        </w:tc>
        <w:tc>
          <w:tcPr>
            <w:tcW w:w="3072" w:type="dxa"/>
          </w:tcPr>
          <w:p w:rsidR="00F10AAE" w:rsidRPr="00BC4DFE" w:rsidRDefault="00F10AAE" w:rsidP="00874720">
            <w:pPr>
              <w:numPr>
                <w:ilvl w:val="0"/>
                <w:numId w:val="37"/>
              </w:numPr>
              <w:autoSpaceDE/>
              <w:autoSpaceDN/>
              <w:rPr>
                <w:sz w:val="24"/>
                <w:szCs w:val="24"/>
              </w:rPr>
            </w:pPr>
            <w:r w:rsidRPr="00BC4DFE">
              <w:rPr>
                <w:sz w:val="24"/>
                <w:szCs w:val="24"/>
              </w:rPr>
              <w:t>vysvětlí a znázorní vztah mezi celkem a jeho částí vyjádřenou desetinným číslem na příkladech z běžného života</w:t>
            </w:r>
          </w:p>
          <w:p w:rsidR="00F10AAE" w:rsidRPr="00BC4DFE" w:rsidRDefault="00F10AAE" w:rsidP="00874720">
            <w:pPr>
              <w:numPr>
                <w:ilvl w:val="0"/>
                <w:numId w:val="37"/>
              </w:numPr>
              <w:autoSpaceDE/>
              <w:autoSpaceDN/>
              <w:rPr>
                <w:sz w:val="24"/>
                <w:szCs w:val="24"/>
              </w:rPr>
            </w:pPr>
            <w:r w:rsidRPr="00BC4DFE">
              <w:rPr>
                <w:sz w:val="24"/>
                <w:szCs w:val="24"/>
              </w:rPr>
              <w:t>přečte, zapíše, znázorní desetinná čísla v řádu desetin a setin na číselné ose, ve čtvercové síti nebo v kruhovém diagramu</w:t>
            </w:r>
          </w:p>
          <w:p w:rsidR="00F10AAE" w:rsidRPr="00BC4DFE" w:rsidRDefault="00F10AAE" w:rsidP="00874720">
            <w:pPr>
              <w:pStyle w:val="Odstavecseseznamem"/>
              <w:numPr>
                <w:ilvl w:val="0"/>
                <w:numId w:val="37"/>
              </w:numPr>
              <w:tabs>
                <w:tab w:val="left" w:pos="-70"/>
              </w:tabs>
              <w:rPr>
                <w:sz w:val="24"/>
                <w:szCs w:val="24"/>
              </w:rPr>
            </w:pPr>
            <w:r w:rsidRPr="00BC4DFE">
              <w:rPr>
                <w:sz w:val="24"/>
                <w:szCs w:val="24"/>
              </w:rPr>
              <w:t>porovná desetinná čísla v řádu desetin a setin</w:t>
            </w:r>
          </w:p>
          <w:p w:rsidR="00F10AAE" w:rsidRPr="00BC4DFE" w:rsidRDefault="00F10AAE" w:rsidP="00874720">
            <w:pPr>
              <w:pStyle w:val="Odstavecseseznamem"/>
              <w:numPr>
                <w:ilvl w:val="0"/>
                <w:numId w:val="37"/>
              </w:numPr>
              <w:tabs>
                <w:tab w:val="left" w:pos="-70"/>
              </w:tabs>
              <w:rPr>
                <w:sz w:val="24"/>
                <w:szCs w:val="24"/>
              </w:rPr>
            </w:pPr>
            <w:r w:rsidRPr="00BC4DFE">
              <w:rPr>
                <w:sz w:val="24"/>
                <w:szCs w:val="24"/>
              </w:rPr>
              <w:t>sčítá a odčítá, násobení a dělení desetinného čísla číslem přirozeným</w:t>
            </w:r>
          </w:p>
          <w:p w:rsidR="00F10AAE" w:rsidRPr="00BC4DFE" w:rsidRDefault="00F10AAE" w:rsidP="00874720">
            <w:pPr>
              <w:pStyle w:val="Odstavecseseznamem"/>
              <w:numPr>
                <w:ilvl w:val="0"/>
                <w:numId w:val="37"/>
              </w:numPr>
              <w:tabs>
                <w:tab w:val="left" w:pos="-70"/>
              </w:tabs>
              <w:rPr>
                <w:sz w:val="24"/>
                <w:szCs w:val="24"/>
              </w:rPr>
            </w:pPr>
            <w:r w:rsidRPr="00BC4DFE">
              <w:rPr>
                <w:sz w:val="24"/>
                <w:szCs w:val="24"/>
              </w:rPr>
              <w:t>slovní úlohy</w:t>
            </w:r>
          </w:p>
          <w:p w:rsidR="00F10AAE" w:rsidRPr="00BC4DFE" w:rsidRDefault="00F10AAE" w:rsidP="00874720">
            <w:pPr>
              <w:ind w:left="360"/>
              <w:rPr>
                <w:sz w:val="24"/>
                <w:szCs w:val="24"/>
              </w:rPr>
            </w:pPr>
          </w:p>
          <w:p w:rsidR="00F10AAE" w:rsidRPr="00BC4DFE" w:rsidRDefault="00F10AAE" w:rsidP="00874720">
            <w:pPr>
              <w:ind w:left="360"/>
              <w:jc w:val="both"/>
              <w:rPr>
                <w:b/>
                <w:bCs/>
                <w:sz w:val="24"/>
                <w:szCs w:val="24"/>
              </w:rPr>
            </w:pPr>
          </w:p>
        </w:tc>
        <w:tc>
          <w:tcPr>
            <w:tcW w:w="3073" w:type="dxa"/>
          </w:tcPr>
          <w:p w:rsidR="00F10AAE" w:rsidRPr="00BC4DFE" w:rsidRDefault="00F10AAE" w:rsidP="00874720">
            <w:pPr>
              <w:numPr>
                <w:ilvl w:val="0"/>
                <w:numId w:val="36"/>
              </w:numPr>
              <w:autoSpaceDE/>
              <w:autoSpaceDN/>
              <w:rPr>
                <w:sz w:val="24"/>
                <w:szCs w:val="24"/>
              </w:rPr>
            </w:pPr>
            <w:r w:rsidRPr="00BC4DFE">
              <w:rPr>
                <w:sz w:val="24"/>
                <w:szCs w:val="24"/>
              </w:rPr>
              <w:t>Desetinné číslo</w:t>
            </w:r>
          </w:p>
          <w:p w:rsidR="00F10AAE" w:rsidRPr="00BC4DFE" w:rsidRDefault="00F10AAE" w:rsidP="00874720">
            <w:pPr>
              <w:numPr>
                <w:ilvl w:val="0"/>
                <w:numId w:val="36"/>
              </w:numPr>
              <w:autoSpaceDE/>
              <w:autoSpaceDN/>
              <w:rPr>
                <w:sz w:val="24"/>
                <w:szCs w:val="24"/>
              </w:rPr>
            </w:pPr>
            <w:r w:rsidRPr="00BC4DFE">
              <w:rPr>
                <w:sz w:val="24"/>
                <w:szCs w:val="24"/>
              </w:rPr>
              <w:t>Porovnávání desetinných čísel</w:t>
            </w:r>
          </w:p>
          <w:p w:rsidR="00F10AAE" w:rsidRPr="00BC4DFE" w:rsidRDefault="00F10AAE" w:rsidP="00874720">
            <w:pPr>
              <w:pStyle w:val="Odstavecseseznamem"/>
              <w:numPr>
                <w:ilvl w:val="0"/>
                <w:numId w:val="36"/>
              </w:numPr>
              <w:rPr>
                <w:sz w:val="24"/>
                <w:szCs w:val="24"/>
              </w:rPr>
            </w:pPr>
            <w:r w:rsidRPr="00BC4DFE">
              <w:rPr>
                <w:sz w:val="24"/>
                <w:szCs w:val="24"/>
              </w:rPr>
              <w:t>Využití názorných obrázků (např. čtvercová síť, kruhový diagram, číselná osa)</w:t>
            </w:r>
          </w:p>
          <w:p w:rsidR="00F10AAE" w:rsidRPr="00BC4DFE" w:rsidRDefault="00F10AAE" w:rsidP="00874720">
            <w:pPr>
              <w:pStyle w:val="Odstavecseseznamem"/>
              <w:numPr>
                <w:ilvl w:val="0"/>
                <w:numId w:val="36"/>
              </w:numPr>
              <w:rPr>
                <w:sz w:val="24"/>
                <w:szCs w:val="24"/>
              </w:rPr>
            </w:pPr>
            <w:r w:rsidRPr="00BC4DFE">
              <w:rPr>
                <w:sz w:val="24"/>
                <w:szCs w:val="24"/>
              </w:rPr>
              <w:t>Početné operace s desetinnými čísly</w:t>
            </w:r>
          </w:p>
          <w:p w:rsidR="00F10AAE" w:rsidRPr="00BC4DFE" w:rsidRDefault="00F10AAE" w:rsidP="00874720">
            <w:pPr>
              <w:pStyle w:val="Odstavecseseznamem"/>
              <w:numPr>
                <w:ilvl w:val="0"/>
                <w:numId w:val="36"/>
              </w:numPr>
              <w:rPr>
                <w:sz w:val="24"/>
                <w:szCs w:val="24"/>
              </w:rPr>
            </w:pPr>
            <w:r w:rsidRPr="00BC4DFE">
              <w:rPr>
                <w:sz w:val="24"/>
                <w:szCs w:val="24"/>
              </w:rPr>
              <w:t xml:space="preserve">Praktické úlohy </w:t>
            </w:r>
          </w:p>
        </w:tc>
      </w:tr>
      <w:tr w:rsidR="00F10AAE">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M-5-1-08</w:t>
            </w:r>
            <w:r w:rsidRPr="00D803DB">
              <w:rPr>
                <w:b/>
                <w:bCs/>
                <w:color w:val="000000"/>
                <w:sz w:val="22"/>
                <w:szCs w:val="22"/>
              </w:rPr>
              <w:t xml:space="preserve"> porozumí významu znaku „−“ pro zápis celého záporného čísla a toto číslo vyznačí na číselné ose</w:t>
            </w:r>
          </w:p>
          <w:p w:rsidR="00F10AAE" w:rsidRPr="00D803DB" w:rsidRDefault="00F10AAE" w:rsidP="00874720">
            <w:pPr>
              <w:pStyle w:val="Normlnweb"/>
              <w:autoSpaceDE w:val="0"/>
              <w:autoSpaceDN w:val="0"/>
              <w:spacing w:after="0"/>
              <w:rPr>
                <w:b/>
                <w:bCs/>
                <w:color w:val="000000"/>
                <w:sz w:val="22"/>
                <w:szCs w:val="22"/>
                <w:highlight w:val="lightGray"/>
              </w:rPr>
            </w:pPr>
          </w:p>
        </w:tc>
        <w:tc>
          <w:tcPr>
            <w:tcW w:w="3072" w:type="dxa"/>
          </w:tcPr>
          <w:p w:rsidR="00F10AAE" w:rsidRPr="00BC4DFE" w:rsidRDefault="00F10AAE" w:rsidP="00874720">
            <w:pPr>
              <w:numPr>
                <w:ilvl w:val="0"/>
                <w:numId w:val="37"/>
              </w:numPr>
              <w:autoSpaceDE/>
              <w:autoSpaceDN/>
              <w:rPr>
                <w:sz w:val="24"/>
                <w:szCs w:val="24"/>
              </w:rPr>
            </w:pPr>
            <w:r w:rsidRPr="00BC4DFE">
              <w:rPr>
                <w:sz w:val="24"/>
                <w:szCs w:val="24"/>
              </w:rPr>
              <w:lastRenderedPageBreak/>
              <w:t xml:space="preserve">znázorní na číselné ose, přečte, zapíše a porovná </w:t>
            </w:r>
            <w:r w:rsidRPr="00BC4DFE">
              <w:rPr>
                <w:sz w:val="24"/>
                <w:szCs w:val="24"/>
              </w:rPr>
              <w:lastRenderedPageBreak/>
              <w:t>celá čísla v rozmezí – 100 až + 100</w:t>
            </w:r>
          </w:p>
          <w:p w:rsidR="00F10AAE" w:rsidRPr="00BC4DFE" w:rsidRDefault="00F10AAE" w:rsidP="00874720">
            <w:pPr>
              <w:pStyle w:val="Odstavecseseznamem"/>
              <w:numPr>
                <w:ilvl w:val="0"/>
                <w:numId w:val="37"/>
              </w:numPr>
              <w:tabs>
                <w:tab w:val="left" w:pos="-70"/>
              </w:tabs>
              <w:rPr>
                <w:sz w:val="24"/>
                <w:szCs w:val="24"/>
              </w:rPr>
            </w:pPr>
            <w:r w:rsidRPr="00BC4DFE">
              <w:rPr>
                <w:sz w:val="24"/>
                <w:szCs w:val="24"/>
              </w:rPr>
              <w:t>nalezne reprezentaci záporných čísel v běžném životě</w:t>
            </w:r>
          </w:p>
          <w:p w:rsidR="00F10AAE" w:rsidRPr="00BC4DFE" w:rsidRDefault="00F10AAE" w:rsidP="00874720">
            <w:pPr>
              <w:ind w:left="360"/>
              <w:rPr>
                <w:sz w:val="24"/>
                <w:szCs w:val="24"/>
              </w:rPr>
            </w:pPr>
          </w:p>
          <w:p w:rsidR="00F10AAE" w:rsidRPr="00BC4DFE" w:rsidRDefault="00F10AAE" w:rsidP="00874720">
            <w:pPr>
              <w:ind w:left="360"/>
              <w:jc w:val="both"/>
              <w:rPr>
                <w:b/>
                <w:bCs/>
                <w:sz w:val="24"/>
                <w:szCs w:val="24"/>
              </w:rPr>
            </w:pPr>
          </w:p>
        </w:tc>
        <w:tc>
          <w:tcPr>
            <w:tcW w:w="3073" w:type="dxa"/>
          </w:tcPr>
          <w:p w:rsidR="00F10AAE" w:rsidRPr="00BC4DFE" w:rsidRDefault="00F10AAE" w:rsidP="00053804">
            <w:pPr>
              <w:numPr>
                <w:ilvl w:val="0"/>
                <w:numId w:val="94"/>
              </w:numPr>
              <w:autoSpaceDE/>
              <w:autoSpaceDN/>
              <w:rPr>
                <w:sz w:val="24"/>
                <w:szCs w:val="24"/>
              </w:rPr>
            </w:pPr>
            <w:r w:rsidRPr="00BC4DFE">
              <w:rPr>
                <w:sz w:val="24"/>
                <w:szCs w:val="24"/>
              </w:rPr>
              <w:lastRenderedPageBreak/>
              <w:t>Číselná osa (kladná a záporná část)</w:t>
            </w:r>
          </w:p>
          <w:p w:rsidR="00F10AAE" w:rsidRPr="00BC4DFE" w:rsidRDefault="00F10AAE" w:rsidP="00053804">
            <w:pPr>
              <w:pStyle w:val="Odstavecseseznamem"/>
              <w:numPr>
                <w:ilvl w:val="0"/>
                <w:numId w:val="94"/>
              </w:numPr>
              <w:rPr>
                <w:sz w:val="24"/>
                <w:szCs w:val="24"/>
              </w:rPr>
            </w:pPr>
            <w:r w:rsidRPr="00BC4DFE">
              <w:rPr>
                <w:sz w:val="24"/>
                <w:szCs w:val="24"/>
              </w:rPr>
              <w:lastRenderedPageBreak/>
              <w:t>Měření teploty, vyjádření dlužné částky</w:t>
            </w:r>
          </w:p>
          <w:p w:rsidR="00F10AAE" w:rsidRPr="00BC4DFE" w:rsidRDefault="00F10AAE" w:rsidP="00874720">
            <w:pPr>
              <w:rPr>
                <w:sz w:val="24"/>
                <w:szCs w:val="24"/>
              </w:rPr>
            </w:pPr>
          </w:p>
          <w:p w:rsidR="00F10AAE" w:rsidRPr="00BC4DFE" w:rsidRDefault="00F10AAE" w:rsidP="00874720">
            <w:pPr>
              <w:ind w:left="360"/>
              <w:jc w:val="both"/>
              <w:rPr>
                <w:b/>
                <w:bCs/>
                <w:sz w:val="24"/>
                <w:szCs w:val="24"/>
              </w:rPr>
            </w:pPr>
          </w:p>
        </w:tc>
      </w:tr>
    </w:tbl>
    <w:p w:rsidR="00F10AAE" w:rsidRPr="002A39EA" w:rsidRDefault="00F10AAE" w:rsidP="00874720">
      <w:pPr>
        <w:pStyle w:val="Normlnweb"/>
        <w:spacing w:after="0"/>
      </w:pPr>
    </w:p>
    <w:p w:rsidR="00F10AAE" w:rsidRDefault="00F10AAE" w:rsidP="00874720">
      <w:pPr>
        <w:rPr>
          <w:b/>
          <w:bCs/>
          <w:sz w:val="28"/>
          <w:szCs w:val="28"/>
        </w:rPr>
      </w:pPr>
      <w:r>
        <w:rPr>
          <w:b/>
          <w:bCs/>
          <w:sz w:val="28"/>
          <w:szCs w:val="28"/>
        </w:rPr>
        <w:t>Závislost, vztahy a práce s daty:</w:t>
      </w:r>
    </w:p>
    <w:p w:rsidR="00F10AAE" w:rsidRDefault="00F10AAE" w:rsidP="00874720">
      <w:pPr>
        <w:pStyle w:val="Normlnweb"/>
        <w:spacing w:after="0"/>
      </w:pPr>
      <w:r>
        <w:rPr>
          <w:b/>
          <w:bCs/>
          <w:color w:val="000000"/>
        </w:rPr>
        <w:t xml:space="preserve">Učivo </w:t>
      </w:r>
    </w:p>
    <w:p w:rsidR="00F10AAE" w:rsidRDefault="00F10AAE" w:rsidP="00874720">
      <w:pPr>
        <w:pStyle w:val="Normlnweb"/>
        <w:numPr>
          <w:ilvl w:val="0"/>
          <w:numId w:val="36"/>
        </w:numPr>
        <w:spacing w:after="45"/>
      </w:pPr>
      <w:r>
        <w:rPr>
          <w:color w:val="000000"/>
        </w:rPr>
        <w:sym w:font="Symbol" w:char="F020"/>
      </w:r>
      <w:r>
        <w:rPr>
          <w:color w:val="000000"/>
        </w:rPr>
        <w:t xml:space="preserve">závislosti a jejich vlastnosti </w:t>
      </w:r>
    </w:p>
    <w:p w:rsidR="00F10AAE" w:rsidRDefault="00F10AAE" w:rsidP="00874720">
      <w:pPr>
        <w:pStyle w:val="Normlnweb"/>
        <w:numPr>
          <w:ilvl w:val="0"/>
          <w:numId w:val="36"/>
        </w:numPr>
        <w:spacing w:after="0"/>
      </w:pPr>
      <w:r>
        <w:rPr>
          <w:color w:val="000000"/>
        </w:rPr>
        <w:sym w:font="Symbol" w:char="F020"/>
      </w:r>
      <w:r>
        <w:rPr>
          <w:color w:val="000000"/>
        </w:rPr>
        <w:t xml:space="preserve">diagramy, grafy, tabulky, jízdní řády </w:t>
      </w:r>
    </w:p>
    <w:p w:rsidR="00F10AAE" w:rsidRDefault="00F10AAE" w:rsidP="00874720">
      <w:pP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3016"/>
        <w:gridCol w:w="3003"/>
      </w:tblGrid>
      <w:tr w:rsidR="00F10AAE" w:rsidRPr="00D803DB">
        <w:tc>
          <w:tcPr>
            <w:tcW w:w="3143" w:type="dxa"/>
            <w:shd w:val="clear" w:color="auto" w:fill="E0E0E0"/>
          </w:tcPr>
          <w:p w:rsidR="00F10AAE" w:rsidRPr="00C90C73" w:rsidRDefault="00F10AAE" w:rsidP="00874720">
            <w:pPr>
              <w:jc w:val="both"/>
              <w:rPr>
                <w:b/>
                <w:bCs/>
                <w:sz w:val="24"/>
                <w:szCs w:val="24"/>
              </w:rPr>
            </w:pPr>
            <w:r w:rsidRPr="00C90C73">
              <w:rPr>
                <w:b/>
                <w:bCs/>
                <w:sz w:val="24"/>
                <w:szCs w:val="24"/>
              </w:rPr>
              <w:t>Očekávané výstupy</w:t>
            </w:r>
          </w:p>
          <w:p w:rsidR="00F10AAE" w:rsidRPr="00C90C73" w:rsidRDefault="00F10AAE" w:rsidP="00874720">
            <w:pPr>
              <w:jc w:val="both"/>
              <w:rPr>
                <w:b/>
                <w:bCs/>
                <w:sz w:val="24"/>
                <w:szCs w:val="24"/>
              </w:rPr>
            </w:pPr>
          </w:p>
        </w:tc>
        <w:tc>
          <w:tcPr>
            <w:tcW w:w="3072" w:type="dxa"/>
            <w:shd w:val="clear" w:color="auto" w:fill="E0E0E0"/>
          </w:tcPr>
          <w:p w:rsidR="00F10AAE" w:rsidRPr="00C90C73" w:rsidRDefault="00F10AAE" w:rsidP="00874720">
            <w:pPr>
              <w:jc w:val="both"/>
              <w:rPr>
                <w:b/>
                <w:bCs/>
                <w:sz w:val="24"/>
                <w:szCs w:val="24"/>
              </w:rPr>
            </w:pPr>
            <w:r w:rsidRPr="00C90C73">
              <w:rPr>
                <w:b/>
                <w:bCs/>
                <w:sz w:val="24"/>
                <w:szCs w:val="24"/>
              </w:rPr>
              <w:t>Školní výstupy</w:t>
            </w:r>
          </w:p>
        </w:tc>
        <w:tc>
          <w:tcPr>
            <w:tcW w:w="3073" w:type="dxa"/>
            <w:shd w:val="clear" w:color="auto" w:fill="E0E0E0"/>
          </w:tcPr>
          <w:p w:rsidR="00F10AAE" w:rsidRPr="00C90C73" w:rsidRDefault="00F10AAE" w:rsidP="00874720">
            <w:pPr>
              <w:jc w:val="both"/>
              <w:rPr>
                <w:b/>
                <w:bCs/>
                <w:sz w:val="24"/>
                <w:szCs w:val="24"/>
              </w:rPr>
            </w:pPr>
            <w:r w:rsidRPr="00C90C73">
              <w:rPr>
                <w:b/>
                <w:bCs/>
                <w:sz w:val="24"/>
                <w:szCs w:val="24"/>
              </w:rPr>
              <w:t>Obsah učiva</w:t>
            </w:r>
          </w:p>
        </w:tc>
      </w:tr>
      <w:tr w:rsidR="00F10AAE" w:rsidRPr="00D803DB">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M-5-2-01</w:t>
            </w:r>
            <w:r w:rsidRPr="00D803DB">
              <w:rPr>
                <w:b/>
                <w:bCs/>
                <w:color w:val="000000"/>
                <w:sz w:val="22"/>
                <w:szCs w:val="22"/>
              </w:rPr>
              <w:t xml:space="preserve"> vyhledává, sbírá a třídí data </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numPr>
                <w:ilvl w:val="0"/>
                <w:numId w:val="26"/>
              </w:numPr>
              <w:tabs>
                <w:tab w:val="left" w:pos="-70"/>
              </w:tabs>
              <w:rPr>
                <w:sz w:val="24"/>
                <w:szCs w:val="24"/>
              </w:rPr>
            </w:pPr>
            <w:r w:rsidRPr="00BC4DFE">
              <w:rPr>
                <w:sz w:val="24"/>
                <w:szCs w:val="24"/>
              </w:rPr>
              <w:t>Vyhledá a řeší nestandardní úlohy (např. se zápalkami)</w:t>
            </w:r>
          </w:p>
          <w:p w:rsidR="00F10AAE" w:rsidRPr="00BC4DFE" w:rsidRDefault="00F10AAE" w:rsidP="00874720">
            <w:pPr>
              <w:numPr>
                <w:ilvl w:val="0"/>
                <w:numId w:val="26"/>
              </w:numPr>
              <w:rPr>
                <w:b/>
                <w:bCs/>
                <w:sz w:val="24"/>
                <w:szCs w:val="24"/>
              </w:rPr>
            </w:pPr>
            <w:r w:rsidRPr="00BC4DFE">
              <w:rPr>
                <w:sz w:val="24"/>
                <w:szCs w:val="24"/>
              </w:rPr>
              <w:t>Zadaný problém řeší spoluprací ve skupině</w:t>
            </w:r>
          </w:p>
          <w:p w:rsidR="00F10AAE" w:rsidRPr="00BC4DFE" w:rsidRDefault="00F10AAE" w:rsidP="00874720">
            <w:pPr>
              <w:numPr>
                <w:ilvl w:val="0"/>
                <w:numId w:val="26"/>
              </w:numPr>
              <w:tabs>
                <w:tab w:val="left" w:pos="-70"/>
              </w:tabs>
              <w:rPr>
                <w:sz w:val="24"/>
                <w:szCs w:val="24"/>
              </w:rPr>
            </w:pPr>
            <w:r w:rsidRPr="00BC4DFE">
              <w:rPr>
                <w:sz w:val="24"/>
                <w:szCs w:val="24"/>
              </w:rPr>
              <w:t xml:space="preserve">Řeší magické čtverce </w:t>
            </w:r>
          </w:p>
          <w:p w:rsidR="00F10AAE" w:rsidRPr="00BC4DFE" w:rsidRDefault="00F10AAE" w:rsidP="00874720">
            <w:pPr>
              <w:numPr>
                <w:ilvl w:val="0"/>
                <w:numId w:val="26"/>
              </w:numPr>
              <w:tabs>
                <w:tab w:val="left" w:pos="-70"/>
              </w:tabs>
              <w:rPr>
                <w:sz w:val="24"/>
                <w:szCs w:val="24"/>
              </w:rPr>
            </w:pPr>
            <w:r w:rsidRPr="00BC4DFE">
              <w:rPr>
                <w:sz w:val="24"/>
                <w:szCs w:val="24"/>
              </w:rPr>
              <w:t>Odhalí algoritmus a pokračuje v číselné řadě s problémovým prvkem</w:t>
            </w:r>
          </w:p>
          <w:p w:rsidR="00F10AAE" w:rsidRPr="00BC4DFE" w:rsidRDefault="00F10AAE" w:rsidP="00874720">
            <w:pPr>
              <w:tabs>
                <w:tab w:val="left" w:pos="-70"/>
              </w:tabs>
              <w:ind w:left="360"/>
              <w:rPr>
                <w:sz w:val="24"/>
                <w:szCs w:val="24"/>
              </w:rPr>
            </w:pPr>
          </w:p>
          <w:p w:rsidR="00F10AAE" w:rsidRPr="00BC4DFE" w:rsidRDefault="00F10AAE" w:rsidP="00874720">
            <w:pPr>
              <w:ind w:left="360"/>
              <w:rPr>
                <w:b/>
                <w:bCs/>
                <w:sz w:val="24"/>
                <w:szCs w:val="24"/>
              </w:rPr>
            </w:pPr>
          </w:p>
        </w:tc>
        <w:tc>
          <w:tcPr>
            <w:tcW w:w="3073" w:type="dxa"/>
          </w:tcPr>
          <w:p w:rsidR="00F10AAE" w:rsidRPr="00BC4DFE" w:rsidRDefault="00F10AAE" w:rsidP="00874720">
            <w:pPr>
              <w:pStyle w:val="Odstavecseseznamem"/>
              <w:numPr>
                <w:ilvl w:val="0"/>
                <w:numId w:val="26"/>
              </w:numPr>
              <w:rPr>
                <w:sz w:val="24"/>
                <w:szCs w:val="24"/>
              </w:rPr>
            </w:pPr>
            <w:r w:rsidRPr="00BC4DFE">
              <w:rPr>
                <w:sz w:val="24"/>
                <w:szCs w:val="24"/>
              </w:rPr>
              <w:t>Nestandardní aplikační úlohy a problémy</w:t>
            </w:r>
          </w:p>
          <w:p w:rsidR="00F10AAE" w:rsidRPr="00BC4DFE" w:rsidRDefault="00F10AAE" w:rsidP="00874720">
            <w:pPr>
              <w:numPr>
                <w:ilvl w:val="0"/>
                <w:numId w:val="26"/>
              </w:numPr>
              <w:rPr>
                <w:sz w:val="24"/>
                <w:szCs w:val="24"/>
              </w:rPr>
            </w:pPr>
            <w:r w:rsidRPr="00BC4DFE">
              <w:rPr>
                <w:sz w:val="24"/>
                <w:szCs w:val="24"/>
              </w:rPr>
              <w:t>rébusy</w:t>
            </w:r>
          </w:p>
        </w:tc>
      </w:tr>
      <w:tr w:rsidR="00F10AAE" w:rsidRPr="00D803DB">
        <w:tc>
          <w:tcPr>
            <w:tcW w:w="3143"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M-5-2-02</w:t>
            </w:r>
            <w:r w:rsidRPr="00D803DB">
              <w:rPr>
                <w:b/>
                <w:bCs/>
                <w:color w:val="000000"/>
                <w:sz w:val="22"/>
                <w:szCs w:val="22"/>
              </w:rPr>
              <w:t xml:space="preserve"> čte a sestavuje jednoduché tabulky a diagramy</w:t>
            </w:r>
          </w:p>
          <w:p w:rsidR="00F10AAE" w:rsidRPr="00D803DB" w:rsidRDefault="00F10AAE" w:rsidP="00874720">
            <w:pPr>
              <w:pStyle w:val="Normlnweb"/>
              <w:autoSpaceDE w:val="0"/>
              <w:autoSpaceDN w:val="0"/>
              <w:spacing w:after="0"/>
              <w:rPr>
                <w:sz w:val="22"/>
                <w:szCs w:val="22"/>
              </w:rPr>
            </w:pPr>
          </w:p>
        </w:tc>
        <w:tc>
          <w:tcPr>
            <w:tcW w:w="3072" w:type="dxa"/>
          </w:tcPr>
          <w:p w:rsidR="00F10AAE" w:rsidRPr="00BC4DFE" w:rsidRDefault="00F10AAE" w:rsidP="00874720">
            <w:pPr>
              <w:numPr>
                <w:ilvl w:val="0"/>
                <w:numId w:val="34"/>
              </w:numPr>
              <w:rPr>
                <w:sz w:val="24"/>
                <w:szCs w:val="24"/>
              </w:rPr>
            </w:pPr>
            <w:r w:rsidRPr="00BC4DFE">
              <w:rPr>
                <w:sz w:val="24"/>
                <w:szCs w:val="24"/>
              </w:rPr>
              <w:t>Doplňuje řady čísel do tabulky</w:t>
            </w:r>
          </w:p>
          <w:p w:rsidR="00F10AAE" w:rsidRPr="00BC4DFE" w:rsidRDefault="00F10AAE" w:rsidP="00874720">
            <w:pPr>
              <w:numPr>
                <w:ilvl w:val="0"/>
                <w:numId w:val="34"/>
              </w:numPr>
              <w:rPr>
                <w:sz w:val="24"/>
                <w:szCs w:val="24"/>
              </w:rPr>
            </w:pPr>
            <w:r w:rsidRPr="00BC4DFE">
              <w:rPr>
                <w:sz w:val="24"/>
                <w:szCs w:val="24"/>
              </w:rPr>
              <w:t>Orientuje se v jednoduchých diagramech a grafech</w:t>
            </w:r>
          </w:p>
          <w:p w:rsidR="00F10AAE" w:rsidRPr="00BC4DFE" w:rsidRDefault="00F10AAE" w:rsidP="00874720">
            <w:pPr>
              <w:numPr>
                <w:ilvl w:val="0"/>
                <w:numId w:val="34"/>
              </w:numPr>
              <w:rPr>
                <w:sz w:val="24"/>
                <w:szCs w:val="24"/>
              </w:rPr>
            </w:pPr>
            <w:r w:rsidRPr="00BC4DFE">
              <w:rPr>
                <w:sz w:val="24"/>
                <w:szCs w:val="24"/>
              </w:rPr>
              <w:t>Sestrojí jednoduchý sloupkový diagram</w:t>
            </w:r>
          </w:p>
          <w:p w:rsidR="00F10AAE" w:rsidRPr="00BC4DFE" w:rsidRDefault="00F10AAE" w:rsidP="00874720">
            <w:pPr>
              <w:ind w:left="360"/>
              <w:rPr>
                <w:b/>
                <w:bCs/>
                <w:sz w:val="24"/>
                <w:szCs w:val="24"/>
              </w:rPr>
            </w:pPr>
          </w:p>
        </w:tc>
        <w:tc>
          <w:tcPr>
            <w:tcW w:w="3073" w:type="dxa"/>
          </w:tcPr>
          <w:p w:rsidR="00F10AAE" w:rsidRPr="00BC4DFE" w:rsidRDefault="00F10AAE" w:rsidP="00874720">
            <w:pPr>
              <w:numPr>
                <w:ilvl w:val="0"/>
                <w:numId w:val="34"/>
              </w:numPr>
              <w:rPr>
                <w:sz w:val="24"/>
                <w:szCs w:val="24"/>
              </w:rPr>
            </w:pPr>
            <w:r w:rsidRPr="00BC4DFE">
              <w:rPr>
                <w:sz w:val="24"/>
                <w:szCs w:val="24"/>
              </w:rPr>
              <w:t>Závislosti, vztahy a práce s daty</w:t>
            </w:r>
          </w:p>
          <w:p w:rsidR="00F10AAE" w:rsidRPr="00BC4DFE" w:rsidRDefault="00F10AAE" w:rsidP="00874720">
            <w:pPr>
              <w:numPr>
                <w:ilvl w:val="0"/>
                <w:numId w:val="34"/>
              </w:numPr>
              <w:rPr>
                <w:sz w:val="24"/>
                <w:szCs w:val="24"/>
              </w:rPr>
            </w:pPr>
            <w:r w:rsidRPr="00BC4DFE">
              <w:rPr>
                <w:sz w:val="24"/>
                <w:szCs w:val="24"/>
              </w:rPr>
              <w:t>Diagramy, grafy, tabulky</w:t>
            </w:r>
          </w:p>
          <w:p w:rsidR="00F10AAE" w:rsidRPr="00BC4DFE" w:rsidRDefault="00F10AAE" w:rsidP="00874720">
            <w:pPr>
              <w:ind w:left="360"/>
              <w:rPr>
                <w:b/>
                <w:bCs/>
                <w:sz w:val="24"/>
                <w:szCs w:val="24"/>
              </w:rPr>
            </w:pPr>
          </w:p>
        </w:tc>
      </w:tr>
    </w:tbl>
    <w:p w:rsidR="00F10AAE" w:rsidRDefault="00F10AAE" w:rsidP="00874720">
      <w:pPr>
        <w:rPr>
          <w:b/>
          <w:bCs/>
          <w:sz w:val="28"/>
          <w:szCs w:val="28"/>
        </w:rPr>
      </w:pPr>
    </w:p>
    <w:p w:rsidR="00F10AAE" w:rsidRDefault="00F10AAE" w:rsidP="00874720">
      <w:pPr>
        <w:rPr>
          <w:sz w:val="28"/>
          <w:szCs w:val="28"/>
        </w:rPr>
      </w:pPr>
    </w:p>
    <w:p w:rsidR="00F10AAE" w:rsidRPr="00874720" w:rsidRDefault="00F10AAE" w:rsidP="00874720">
      <w:pPr>
        <w:rPr>
          <w:b/>
          <w:bCs/>
          <w:sz w:val="28"/>
          <w:szCs w:val="28"/>
        </w:rPr>
      </w:pPr>
      <w:r w:rsidRPr="00874720">
        <w:rPr>
          <w:b/>
          <w:bCs/>
          <w:sz w:val="28"/>
          <w:szCs w:val="28"/>
        </w:rPr>
        <w:t>Geometrie v rovině a v prostoru:</w:t>
      </w:r>
    </w:p>
    <w:p w:rsidR="00F10AAE" w:rsidRDefault="00F10AAE" w:rsidP="00874720">
      <w:pPr>
        <w:pStyle w:val="Normlnweb"/>
        <w:spacing w:after="0"/>
      </w:pPr>
      <w:r>
        <w:rPr>
          <w:b/>
          <w:bCs/>
          <w:color w:val="000000"/>
        </w:rPr>
        <w:t xml:space="preserve">Učivo </w:t>
      </w:r>
    </w:p>
    <w:p w:rsidR="00F10AAE" w:rsidRDefault="00F10AAE" w:rsidP="00874720">
      <w:pPr>
        <w:pStyle w:val="Normlnweb"/>
        <w:numPr>
          <w:ilvl w:val="0"/>
          <w:numId w:val="25"/>
        </w:numPr>
        <w:spacing w:after="51"/>
      </w:pPr>
      <w:r>
        <w:rPr>
          <w:color w:val="000000"/>
        </w:rPr>
        <w:sym w:font="Symbol" w:char="F020"/>
      </w:r>
      <w:r>
        <w:rPr>
          <w:b/>
          <w:bCs/>
          <w:color w:val="000000"/>
        </w:rPr>
        <w:t xml:space="preserve">základní útvary v rovině </w:t>
      </w:r>
      <w:r>
        <w:rPr>
          <w:color w:val="000000"/>
        </w:rPr>
        <w:t xml:space="preserve">– lomená čára, přímka, polopřímka, úsečka, čtverec, kružnice, obdélník, trojúhelník, kruh, čtyřúhelník, mnohoúhelník </w:t>
      </w:r>
    </w:p>
    <w:p w:rsidR="00F10AAE" w:rsidRDefault="00F10AAE" w:rsidP="00874720">
      <w:pPr>
        <w:pStyle w:val="Normlnweb"/>
        <w:numPr>
          <w:ilvl w:val="0"/>
          <w:numId w:val="25"/>
        </w:numPr>
        <w:spacing w:after="51"/>
      </w:pPr>
      <w:r>
        <w:rPr>
          <w:color w:val="000000"/>
        </w:rPr>
        <w:sym w:font="Symbol" w:char="F020"/>
      </w:r>
      <w:r>
        <w:rPr>
          <w:b/>
          <w:bCs/>
          <w:color w:val="000000"/>
        </w:rPr>
        <w:t xml:space="preserve">základní útvary v prostoru </w:t>
      </w:r>
      <w:r>
        <w:rPr>
          <w:color w:val="000000"/>
        </w:rPr>
        <w:t xml:space="preserve">– kvádr, krychle, jehlan, koule, kužel, válec </w:t>
      </w:r>
    </w:p>
    <w:p w:rsidR="00F10AAE" w:rsidRDefault="00F10AAE" w:rsidP="00874720">
      <w:pPr>
        <w:pStyle w:val="Normlnweb"/>
        <w:numPr>
          <w:ilvl w:val="0"/>
          <w:numId w:val="25"/>
        </w:numPr>
        <w:spacing w:after="51"/>
      </w:pPr>
      <w:r>
        <w:rPr>
          <w:color w:val="000000"/>
        </w:rPr>
        <w:sym w:font="Symbol" w:char="F020"/>
      </w:r>
      <w:r>
        <w:rPr>
          <w:color w:val="000000"/>
        </w:rPr>
        <w:t xml:space="preserve">délka úsečky; jednotky délky a jejich převody </w:t>
      </w:r>
    </w:p>
    <w:p w:rsidR="00F10AAE" w:rsidRDefault="00F10AAE" w:rsidP="00874720">
      <w:pPr>
        <w:pStyle w:val="Normlnweb"/>
        <w:numPr>
          <w:ilvl w:val="0"/>
          <w:numId w:val="25"/>
        </w:numPr>
        <w:spacing w:after="51"/>
      </w:pPr>
      <w:r>
        <w:rPr>
          <w:color w:val="000000"/>
        </w:rPr>
        <w:sym w:font="Symbol" w:char="F020"/>
      </w:r>
      <w:r>
        <w:rPr>
          <w:color w:val="000000"/>
        </w:rPr>
        <w:t xml:space="preserve">obvod a obsah obrazce </w:t>
      </w:r>
    </w:p>
    <w:p w:rsidR="00F10AAE" w:rsidRDefault="00F10AAE" w:rsidP="00874720">
      <w:pPr>
        <w:pStyle w:val="Normlnweb"/>
        <w:numPr>
          <w:ilvl w:val="0"/>
          <w:numId w:val="25"/>
        </w:numPr>
        <w:spacing w:after="51"/>
      </w:pPr>
      <w:r>
        <w:rPr>
          <w:color w:val="000000"/>
        </w:rPr>
        <w:lastRenderedPageBreak/>
        <w:sym w:font="Symbol" w:char="F020"/>
      </w:r>
      <w:r>
        <w:rPr>
          <w:color w:val="000000"/>
        </w:rPr>
        <w:t xml:space="preserve">vzájemná poloha dvou přímek v rovině </w:t>
      </w:r>
    </w:p>
    <w:p w:rsidR="00F10AAE" w:rsidRPr="00B64941" w:rsidRDefault="00F10AAE" w:rsidP="00874720">
      <w:pPr>
        <w:pStyle w:val="Normlnweb"/>
        <w:numPr>
          <w:ilvl w:val="0"/>
          <w:numId w:val="25"/>
        </w:numPr>
        <w:spacing w:after="0"/>
      </w:pPr>
      <w:r>
        <w:rPr>
          <w:color w:val="000000"/>
        </w:rPr>
        <w:sym w:font="Symbol" w:char="F020"/>
      </w:r>
      <w:r>
        <w:rPr>
          <w:color w:val="000000"/>
        </w:rPr>
        <w:t xml:space="preserve">osově souměrné útvary </w:t>
      </w:r>
    </w:p>
    <w:p w:rsidR="00F10AAE" w:rsidRPr="008351E3" w:rsidRDefault="00F10AAE" w:rsidP="00B64941">
      <w:pPr>
        <w:pStyle w:val="Normlnweb"/>
        <w:spacing w:after="0"/>
        <w:ind w:left="360"/>
      </w:pPr>
    </w:p>
    <w:p w:rsidR="00F10AAE" w:rsidRDefault="00F10AAE" w:rsidP="00874720">
      <w:pPr>
        <w:rPr>
          <w:sz w:val="28"/>
          <w:szCs w:val="28"/>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010"/>
        <w:gridCol w:w="3296"/>
      </w:tblGrid>
      <w:tr w:rsidR="00F10AAE" w:rsidRPr="00D803DB">
        <w:trPr>
          <w:jc w:val="center"/>
        </w:trPr>
        <w:tc>
          <w:tcPr>
            <w:tcW w:w="3055" w:type="dxa"/>
            <w:shd w:val="clear" w:color="auto" w:fill="E0E0E0"/>
          </w:tcPr>
          <w:p w:rsidR="00F10AAE" w:rsidRPr="00874720" w:rsidRDefault="00F10AAE" w:rsidP="00874720">
            <w:pPr>
              <w:jc w:val="both"/>
              <w:rPr>
                <w:b/>
                <w:bCs/>
                <w:sz w:val="24"/>
                <w:szCs w:val="24"/>
              </w:rPr>
            </w:pPr>
            <w:r w:rsidRPr="00874720">
              <w:rPr>
                <w:b/>
                <w:bCs/>
                <w:sz w:val="24"/>
                <w:szCs w:val="24"/>
              </w:rPr>
              <w:t>Očekávané výstupy</w:t>
            </w:r>
          </w:p>
          <w:p w:rsidR="00F10AAE" w:rsidRPr="00874720" w:rsidRDefault="00F10AAE" w:rsidP="00874720">
            <w:pPr>
              <w:jc w:val="both"/>
              <w:rPr>
                <w:b/>
                <w:bCs/>
                <w:sz w:val="24"/>
                <w:szCs w:val="24"/>
              </w:rPr>
            </w:pPr>
          </w:p>
        </w:tc>
        <w:tc>
          <w:tcPr>
            <w:tcW w:w="3010" w:type="dxa"/>
            <w:shd w:val="clear" w:color="auto" w:fill="E0E0E0"/>
          </w:tcPr>
          <w:p w:rsidR="00F10AAE" w:rsidRPr="00874720" w:rsidRDefault="00F10AAE" w:rsidP="00874720">
            <w:pPr>
              <w:jc w:val="both"/>
              <w:rPr>
                <w:b/>
                <w:bCs/>
                <w:sz w:val="24"/>
                <w:szCs w:val="24"/>
              </w:rPr>
            </w:pPr>
            <w:r w:rsidRPr="00874720">
              <w:rPr>
                <w:b/>
                <w:bCs/>
                <w:sz w:val="24"/>
                <w:szCs w:val="24"/>
              </w:rPr>
              <w:t>Školní výstupy</w:t>
            </w:r>
          </w:p>
        </w:tc>
        <w:tc>
          <w:tcPr>
            <w:tcW w:w="3296" w:type="dxa"/>
            <w:shd w:val="clear" w:color="auto" w:fill="E0E0E0"/>
          </w:tcPr>
          <w:p w:rsidR="00F10AAE" w:rsidRPr="00874720" w:rsidRDefault="00F10AAE" w:rsidP="00874720">
            <w:pPr>
              <w:jc w:val="both"/>
              <w:rPr>
                <w:b/>
                <w:bCs/>
                <w:sz w:val="24"/>
                <w:szCs w:val="24"/>
              </w:rPr>
            </w:pPr>
            <w:r w:rsidRPr="00874720">
              <w:rPr>
                <w:b/>
                <w:bCs/>
                <w:sz w:val="24"/>
                <w:szCs w:val="24"/>
              </w:rPr>
              <w:t>Obsah učiva</w:t>
            </w:r>
          </w:p>
        </w:tc>
      </w:tr>
      <w:tr w:rsidR="00F10AAE" w:rsidRPr="00D803DB">
        <w:trPr>
          <w:jc w:val="center"/>
        </w:trPr>
        <w:tc>
          <w:tcPr>
            <w:tcW w:w="3055"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M-5-3-</w:t>
            </w:r>
            <w:proofErr w:type="gramStart"/>
            <w:r w:rsidRPr="00D803DB">
              <w:rPr>
                <w:b/>
                <w:bCs/>
                <w:color w:val="000000"/>
                <w:sz w:val="22"/>
                <w:szCs w:val="22"/>
                <w:highlight w:val="lightGray"/>
              </w:rPr>
              <w:t>01</w:t>
            </w:r>
            <w:r w:rsidRPr="00D803DB">
              <w:rPr>
                <w:b/>
                <w:bCs/>
                <w:color w:val="000000"/>
                <w:sz w:val="22"/>
                <w:szCs w:val="22"/>
              </w:rPr>
              <w:t xml:space="preserve">  narýsuje</w:t>
            </w:r>
            <w:proofErr w:type="gramEnd"/>
            <w:r w:rsidRPr="00D803DB">
              <w:rPr>
                <w:b/>
                <w:bCs/>
                <w:color w:val="000000"/>
                <w:sz w:val="22"/>
                <w:szCs w:val="22"/>
              </w:rPr>
              <w:t xml:space="preserve"> a znázorní základní rovinné útvary (čtverec, obdélník, trojúhelník a kružnici); užívá jednoduché konstrukce </w:t>
            </w:r>
          </w:p>
          <w:p w:rsidR="00F10AAE" w:rsidRPr="00D803DB" w:rsidRDefault="00F10AAE" w:rsidP="00874720">
            <w:pPr>
              <w:pStyle w:val="Normlnweb"/>
              <w:autoSpaceDE w:val="0"/>
              <w:autoSpaceDN w:val="0"/>
              <w:spacing w:after="0"/>
              <w:rPr>
                <w:sz w:val="22"/>
                <w:szCs w:val="22"/>
              </w:rPr>
            </w:pPr>
          </w:p>
        </w:tc>
        <w:tc>
          <w:tcPr>
            <w:tcW w:w="3010" w:type="dxa"/>
          </w:tcPr>
          <w:p w:rsidR="00F10AAE" w:rsidRPr="00BC4DFE" w:rsidRDefault="00F10AAE" w:rsidP="00874720">
            <w:pPr>
              <w:numPr>
                <w:ilvl w:val="0"/>
                <w:numId w:val="26"/>
              </w:numPr>
              <w:tabs>
                <w:tab w:val="left" w:pos="-70"/>
              </w:tabs>
              <w:autoSpaceDE/>
              <w:autoSpaceDN/>
              <w:rPr>
                <w:sz w:val="24"/>
                <w:szCs w:val="24"/>
              </w:rPr>
            </w:pPr>
            <w:r w:rsidRPr="00BC4DFE">
              <w:rPr>
                <w:sz w:val="24"/>
                <w:szCs w:val="24"/>
              </w:rPr>
              <w:t>Narýsuje obdélník a čtverec</w:t>
            </w:r>
          </w:p>
          <w:p w:rsidR="00F10AAE" w:rsidRPr="00BC4DFE" w:rsidRDefault="00F10AAE" w:rsidP="00874720">
            <w:pPr>
              <w:numPr>
                <w:ilvl w:val="0"/>
                <w:numId w:val="26"/>
              </w:numPr>
              <w:tabs>
                <w:tab w:val="left" w:pos="-70"/>
              </w:tabs>
              <w:autoSpaceDE/>
              <w:autoSpaceDN/>
              <w:rPr>
                <w:sz w:val="24"/>
                <w:szCs w:val="24"/>
              </w:rPr>
            </w:pPr>
            <w:r w:rsidRPr="00BC4DFE">
              <w:rPr>
                <w:sz w:val="24"/>
                <w:szCs w:val="24"/>
              </w:rPr>
              <w:t>Narýsuje kružnici o daném poloměru</w:t>
            </w:r>
          </w:p>
          <w:p w:rsidR="00F10AAE" w:rsidRPr="00BC4DFE" w:rsidRDefault="00F10AAE" w:rsidP="00874720">
            <w:pPr>
              <w:numPr>
                <w:ilvl w:val="0"/>
                <w:numId w:val="26"/>
              </w:numPr>
              <w:tabs>
                <w:tab w:val="left" w:pos="-70"/>
              </w:tabs>
              <w:autoSpaceDE/>
              <w:autoSpaceDN/>
              <w:rPr>
                <w:sz w:val="24"/>
                <w:szCs w:val="24"/>
              </w:rPr>
            </w:pPr>
            <w:r w:rsidRPr="00BC4DFE">
              <w:rPr>
                <w:sz w:val="24"/>
                <w:szCs w:val="24"/>
              </w:rPr>
              <w:t>Rýsuje trojúhelník</w:t>
            </w:r>
          </w:p>
          <w:p w:rsidR="00F10AAE" w:rsidRPr="00BC4DFE" w:rsidRDefault="00F10AAE" w:rsidP="00874720">
            <w:pPr>
              <w:numPr>
                <w:ilvl w:val="0"/>
                <w:numId w:val="26"/>
              </w:numPr>
              <w:tabs>
                <w:tab w:val="left" w:pos="-70"/>
              </w:tabs>
              <w:autoSpaceDE/>
              <w:autoSpaceDN/>
              <w:rPr>
                <w:sz w:val="24"/>
                <w:szCs w:val="24"/>
              </w:rPr>
            </w:pPr>
            <w:r w:rsidRPr="00BC4DFE">
              <w:rPr>
                <w:sz w:val="24"/>
                <w:szCs w:val="24"/>
              </w:rPr>
              <w:t>Vyhledá ve svém okolí dané rovinné útvary</w:t>
            </w:r>
          </w:p>
          <w:p w:rsidR="00F10AAE" w:rsidRPr="00BC4DFE" w:rsidRDefault="00F10AAE" w:rsidP="00874720">
            <w:pPr>
              <w:numPr>
                <w:ilvl w:val="0"/>
                <w:numId w:val="26"/>
              </w:numPr>
              <w:tabs>
                <w:tab w:val="left" w:pos="-70"/>
              </w:tabs>
              <w:autoSpaceDE/>
              <w:autoSpaceDN/>
              <w:rPr>
                <w:sz w:val="24"/>
                <w:szCs w:val="24"/>
              </w:rPr>
            </w:pPr>
            <w:r w:rsidRPr="00BC4DFE">
              <w:rPr>
                <w:sz w:val="24"/>
                <w:szCs w:val="24"/>
              </w:rPr>
              <w:t xml:space="preserve">Rozliší a pojmenuje různé typy trojúhelníků </w:t>
            </w:r>
          </w:p>
          <w:p w:rsidR="00F10AAE" w:rsidRPr="00BC4DFE" w:rsidRDefault="00F10AAE" w:rsidP="00874720">
            <w:pPr>
              <w:numPr>
                <w:ilvl w:val="0"/>
                <w:numId w:val="26"/>
              </w:numPr>
              <w:tabs>
                <w:tab w:val="left" w:pos="-70"/>
              </w:tabs>
              <w:autoSpaceDE/>
              <w:autoSpaceDN/>
              <w:rPr>
                <w:sz w:val="24"/>
                <w:szCs w:val="24"/>
              </w:rPr>
            </w:pPr>
            <w:r w:rsidRPr="00BC4DFE">
              <w:rPr>
                <w:sz w:val="24"/>
                <w:szCs w:val="24"/>
              </w:rPr>
              <w:t>Trojúhelníková nerovnost</w:t>
            </w:r>
          </w:p>
          <w:p w:rsidR="00F10AAE" w:rsidRPr="00BC4DFE" w:rsidRDefault="00F10AAE" w:rsidP="00874720">
            <w:pPr>
              <w:pStyle w:val="Odstavecseseznamem"/>
              <w:numPr>
                <w:ilvl w:val="0"/>
                <w:numId w:val="26"/>
              </w:numPr>
              <w:tabs>
                <w:tab w:val="left" w:pos="-70"/>
              </w:tabs>
              <w:autoSpaceDE/>
              <w:autoSpaceDN/>
              <w:spacing w:after="200" w:line="276" w:lineRule="auto"/>
              <w:rPr>
                <w:sz w:val="24"/>
                <w:szCs w:val="24"/>
              </w:rPr>
            </w:pPr>
            <w:r w:rsidRPr="00BC4DFE">
              <w:rPr>
                <w:sz w:val="24"/>
                <w:szCs w:val="24"/>
              </w:rPr>
              <w:t>Určí vlastnosti obdélníku a čtverce</w:t>
            </w:r>
          </w:p>
          <w:p w:rsidR="00F10AAE" w:rsidRPr="00BC4DFE" w:rsidRDefault="00F10AAE" w:rsidP="00874720">
            <w:pPr>
              <w:pStyle w:val="Odstavecseseznamem"/>
              <w:tabs>
                <w:tab w:val="left" w:pos="-70"/>
              </w:tabs>
              <w:ind w:left="360"/>
              <w:rPr>
                <w:sz w:val="24"/>
                <w:szCs w:val="24"/>
              </w:rPr>
            </w:pPr>
          </w:p>
          <w:p w:rsidR="00F10AAE" w:rsidRPr="00BC4DFE" w:rsidRDefault="00F10AAE" w:rsidP="00874720">
            <w:pPr>
              <w:tabs>
                <w:tab w:val="left" w:pos="-70"/>
              </w:tabs>
              <w:ind w:left="360"/>
              <w:rPr>
                <w:sz w:val="24"/>
                <w:szCs w:val="24"/>
              </w:rPr>
            </w:pPr>
          </w:p>
          <w:p w:rsidR="00F10AAE" w:rsidRPr="00BC4DFE" w:rsidRDefault="00F10AAE" w:rsidP="00874720">
            <w:pPr>
              <w:ind w:left="360"/>
              <w:rPr>
                <w:b/>
                <w:bCs/>
                <w:sz w:val="24"/>
                <w:szCs w:val="24"/>
              </w:rPr>
            </w:pPr>
          </w:p>
        </w:tc>
        <w:tc>
          <w:tcPr>
            <w:tcW w:w="3296" w:type="dxa"/>
          </w:tcPr>
          <w:p w:rsidR="00F10AAE" w:rsidRPr="00BC4DFE" w:rsidRDefault="00F10AAE" w:rsidP="00874720">
            <w:pPr>
              <w:numPr>
                <w:ilvl w:val="0"/>
                <w:numId w:val="25"/>
              </w:numPr>
              <w:rPr>
                <w:sz w:val="24"/>
                <w:szCs w:val="24"/>
              </w:rPr>
            </w:pPr>
            <w:r w:rsidRPr="00BC4DFE">
              <w:rPr>
                <w:sz w:val="24"/>
                <w:szCs w:val="24"/>
              </w:rPr>
              <w:t>Čtverec, obdélník, trojúhelník, kružnice</w:t>
            </w:r>
          </w:p>
          <w:p w:rsidR="00F10AAE" w:rsidRPr="00BC4DFE" w:rsidRDefault="00F10AAE" w:rsidP="00874720">
            <w:pPr>
              <w:numPr>
                <w:ilvl w:val="0"/>
                <w:numId w:val="25"/>
              </w:numPr>
              <w:rPr>
                <w:sz w:val="24"/>
                <w:szCs w:val="24"/>
              </w:rPr>
            </w:pPr>
            <w:r w:rsidRPr="00BC4DFE">
              <w:rPr>
                <w:sz w:val="24"/>
                <w:szCs w:val="24"/>
              </w:rPr>
              <w:t>Vlastnosti rovinných útvarů</w:t>
            </w:r>
          </w:p>
          <w:p w:rsidR="00F10AAE" w:rsidRPr="00BC4DFE" w:rsidRDefault="00F10AAE" w:rsidP="00874720">
            <w:pPr>
              <w:ind w:left="360"/>
              <w:rPr>
                <w:sz w:val="24"/>
                <w:szCs w:val="24"/>
              </w:rPr>
            </w:pPr>
          </w:p>
        </w:tc>
      </w:tr>
      <w:tr w:rsidR="00F10AAE" w:rsidRPr="00D803DB">
        <w:trPr>
          <w:jc w:val="center"/>
        </w:trPr>
        <w:tc>
          <w:tcPr>
            <w:tcW w:w="3055"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t>M-5-3-02</w:t>
            </w:r>
            <w:r w:rsidRPr="00D803DB">
              <w:rPr>
                <w:b/>
                <w:bCs/>
                <w:color w:val="000000"/>
                <w:sz w:val="22"/>
                <w:szCs w:val="22"/>
              </w:rPr>
              <w:t xml:space="preserve"> sčítá a odčítá graficky úsečky; určí délku lomené čáry, obvod mnohoúhelníku sečtením délek jeho stran </w:t>
            </w:r>
          </w:p>
          <w:p w:rsidR="00F10AAE" w:rsidRPr="00D803DB" w:rsidRDefault="00F10AAE" w:rsidP="00874720">
            <w:pPr>
              <w:pStyle w:val="Normlnweb"/>
              <w:autoSpaceDE w:val="0"/>
              <w:autoSpaceDN w:val="0"/>
              <w:spacing w:after="0"/>
              <w:rPr>
                <w:sz w:val="22"/>
                <w:szCs w:val="22"/>
              </w:rPr>
            </w:pPr>
          </w:p>
        </w:tc>
        <w:tc>
          <w:tcPr>
            <w:tcW w:w="3010" w:type="dxa"/>
          </w:tcPr>
          <w:p w:rsidR="00F10AAE" w:rsidRPr="00BC4DFE" w:rsidRDefault="00F10AAE" w:rsidP="00874720">
            <w:pPr>
              <w:numPr>
                <w:ilvl w:val="0"/>
                <w:numId w:val="25"/>
              </w:numPr>
              <w:rPr>
                <w:sz w:val="24"/>
                <w:szCs w:val="24"/>
              </w:rPr>
            </w:pPr>
            <w:r w:rsidRPr="00BC4DFE">
              <w:rPr>
                <w:sz w:val="24"/>
                <w:szCs w:val="24"/>
              </w:rPr>
              <w:t>Graficky sečte a odečte úsečky, graficky určí obvod mnohoúhelníku, sečte velikosti délek jeho stran</w:t>
            </w:r>
          </w:p>
          <w:p w:rsidR="00F10AAE" w:rsidRPr="00BC4DFE" w:rsidRDefault="00F10AAE" w:rsidP="00874720">
            <w:pPr>
              <w:numPr>
                <w:ilvl w:val="0"/>
                <w:numId w:val="25"/>
              </w:numPr>
              <w:tabs>
                <w:tab w:val="left" w:pos="-70"/>
              </w:tabs>
              <w:autoSpaceDE/>
              <w:autoSpaceDN/>
              <w:rPr>
                <w:sz w:val="24"/>
                <w:szCs w:val="24"/>
              </w:rPr>
            </w:pPr>
            <w:r w:rsidRPr="00BC4DFE">
              <w:rPr>
                <w:sz w:val="24"/>
                <w:szCs w:val="24"/>
              </w:rPr>
              <w:t>Užívá výpočtu obvodu v praktických úlohách</w:t>
            </w:r>
          </w:p>
          <w:p w:rsidR="00F10AAE" w:rsidRPr="00BC4DFE" w:rsidRDefault="00F10AAE" w:rsidP="00874720">
            <w:pPr>
              <w:numPr>
                <w:ilvl w:val="0"/>
                <w:numId w:val="25"/>
              </w:numPr>
              <w:tabs>
                <w:tab w:val="left" w:pos="-70"/>
              </w:tabs>
              <w:autoSpaceDE/>
              <w:autoSpaceDN/>
              <w:rPr>
                <w:sz w:val="24"/>
                <w:szCs w:val="24"/>
              </w:rPr>
            </w:pPr>
            <w:r w:rsidRPr="00BC4DFE">
              <w:rPr>
                <w:sz w:val="24"/>
                <w:szCs w:val="24"/>
              </w:rPr>
              <w:t>Zná základní jednotky délky</w:t>
            </w:r>
          </w:p>
          <w:p w:rsidR="00F10AAE" w:rsidRPr="00BC4DFE" w:rsidRDefault="00F10AAE" w:rsidP="00874720">
            <w:pPr>
              <w:numPr>
                <w:ilvl w:val="0"/>
                <w:numId w:val="25"/>
              </w:numPr>
              <w:tabs>
                <w:tab w:val="left" w:pos="-70"/>
              </w:tabs>
              <w:autoSpaceDE/>
              <w:autoSpaceDN/>
              <w:rPr>
                <w:sz w:val="24"/>
                <w:szCs w:val="24"/>
              </w:rPr>
            </w:pPr>
            <w:r w:rsidRPr="00BC4DFE">
              <w:rPr>
                <w:sz w:val="24"/>
                <w:szCs w:val="24"/>
              </w:rPr>
              <w:t>Provádí převody jednotek délky</w:t>
            </w:r>
          </w:p>
          <w:p w:rsidR="00F10AAE" w:rsidRPr="00BC4DFE" w:rsidRDefault="00F10AAE" w:rsidP="00874720">
            <w:pPr>
              <w:numPr>
                <w:ilvl w:val="0"/>
                <w:numId w:val="25"/>
              </w:numPr>
              <w:rPr>
                <w:sz w:val="24"/>
                <w:szCs w:val="24"/>
              </w:rPr>
            </w:pPr>
            <w:r w:rsidRPr="00BC4DFE">
              <w:rPr>
                <w:sz w:val="24"/>
                <w:szCs w:val="24"/>
              </w:rPr>
              <w:t>Provádí měření délek v praxi</w:t>
            </w:r>
          </w:p>
        </w:tc>
        <w:tc>
          <w:tcPr>
            <w:tcW w:w="3296" w:type="dxa"/>
          </w:tcPr>
          <w:p w:rsidR="00F10AAE" w:rsidRPr="00BC4DFE" w:rsidRDefault="00F10AAE" w:rsidP="00874720">
            <w:pPr>
              <w:numPr>
                <w:ilvl w:val="0"/>
                <w:numId w:val="28"/>
              </w:numPr>
              <w:rPr>
                <w:sz w:val="24"/>
                <w:szCs w:val="24"/>
              </w:rPr>
            </w:pPr>
            <w:r w:rsidRPr="00BC4DFE">
              <w:rPr>
                <w:sz w:val="24"/>
                <w:szCs w:val="24"/>
              </w:rPr>
              <w:t>Grafický součet a rozdíl úseček</w:t>
            </w:r>
          </w:p>
          <w:p w:rsidR="00F10AAE" w:rsidRPr="00BC4DFE" w:rsidRDefault="00F10AAE" w:rsidP="00874720">
            <w:pPr>
              <w:numPr>
                <w:ilvl w:val="0"/>
                <w:numId w:val="28"/>
              </w:numPr>
              <w:rPr>
                <w:b/>
                <w:bCs/>
                <w:sz w:val="24"/>
                <w:szCs w:val="24"/>
              </w:rPr>
            </w:pPr>
            <w:r w:rsidRPr="00BC4DFE">
              <w:rPr>
                <w:sz w:val="24"/>
                <w:szCs w:val="24"/>
              </w:rPr>
              <w:t>Grafický výpočet délky obvodu mnohoúhelníku a lomených čar</w:t>
            </w:r>
          </w:p>
          <w:p w:rsidR="00F10AAE" w:rsidRPr="00BC4DFE" w:rsidRDefault="00F10AAE" w:rsidP="00874720">
            <w:pPr>
              <w:numPr>
                <w:ilvl w:val="0"/>
                <w:numId w:val="28"/>
              </w:numPr>
              <w:rPr>
                <w:sz w:val="24"/>
                <w:szCs w:val="24"/>
              </w:rPr>
            </w:pPr>
            <w:r w:rsidRPr="00BC4DFE">
              <w:rPr>
                <w:sz w:val="24"/>
                <w:szCs w:val="24"/>
              </w:rPr>
              <w:t>Jednotky délky</w:t>
            </w:r>
          </w:p>
          <w:p w:rsidR="00F10AAE" w:rsidRPr="00BC4DFE" w:rsidRDefault="00F10AAE" w:rsidP="00874720">
            <w:pPr>
              <w:numPr>
                <w:ilvl w:val="0"/>
                <w:numId w:val="28"/>
              </w:numPr>
              <w:rPr>
                <w:b/>
                <w:bCs/>
                <w:sz w:val="24"/>
                <w:szCs w:val="24"/>
              </w:rPr>
            </w:pPr>
            <w:r w:rsidRPr="00BC4DFE">
              <w:rPr>
                <w:sz w:val="24"/>
                <w:szCs w:val="24"/>
              </w:rPr>
              <w:t>Převody jednotek</w:t>
            </w:r>
          </w:p>
        </w:tc>
      </w:tr>
      <w:tr w:rsidR="00F10AAE">
        <w:trPr>
          <w:jc w:val="center"/>
        </w:trPr>
        <w:tc>
          <w:tcPr>
            <w:tcW w:w="3055" w:type="dxa"/>
          </w:tcPr>
          <w:p w:rsidR="00F10AAE" w:rsidRPr="00D803DB" w:rsidRDefault="00F10AAE" w:rsidP="00874720">
            <w:pPr>
              <w:pStyle w:val="Normlnweb"/>
              <w:spacing w:after="0"/>
              <w:rPr>
                <w:sz w:val="22"/>
                <w:szCs w:val="22"/>
              </w:rPr>
            </w:pPr>
            <w:r w:rsidRPr="00D803DB">
              <w:rPr>
                <w:b/>
                <w:bCs/>
                <w:color w:val="000000"/>
                <w:sz w:val="22"/>
                <w:szCs w:val="22"/>
                <w:highlight w:val="lightGray"/>
              </w:rPr>
              <w:t>M-5-3-03</w:t>
            </w:r>
            <w:r w:rsidRPr="00D803DB">
              <w:rPr>
                <w:b/>
                <w:bCs/>
                <w:color w:val="000000"/>
                <w:sz w:val="22"/>
                <w:szCs w:val="22"/>
              </w:rPr>
              <w:t xml:space="preserve"> sestrojí rovnoběžky a kolmice</w:t>
            </w:r>
          </w:p>
          <w:p w:rsidR="00F10AAE" w:rsidRPr="00D803DB" w:rsidRDefault="00F10AAE" w:rsidP="00874720">
            <w:pPr>
              <w:pStyle w:val="Normlnweb"/>
              <w:autoSpaceDE w:val="0"/>
              <w:autoSpaceDN w:val="0"/>
              <w:spacing w:after="0"/>
              <w:rPr>
                <w:sz w:val="22"/>
                <w:szCs w:val="22"/>
              </w:rPr>
            </w:pPr>
          </w:p>
        </w:tc>
        <w:tc>
          <w:tcPr>
            <w:tcW w:w="3010" w:type="dxa"/>
          </w:tcPr>
          <w:p w:rsidR="00F10AAE" w:rsidRPr="00BC4DFE" w:rsidRDefault="00F10AAE" w:rsidP="00874720">
            <w:pPr>
              <w:numPr>
                <w:ilvl w:val="0"/>
                <w:numId w:val="25"/>
              </w:numPr>
              <w:tabs>
                <w:tab w:val="left" w:pos="-70"/>
              </w:tabs>
              <w:autoSpaceDE/>
              <w:autoSpaceDN/>
              <w:rPr>
                <w:sz w:val="24"/>
                <w:szCs w:val="24"/>
              </w:rPr>
            </w:pPr>
            <w:r w:rsidRPr="00BC4DFE">
              <w:rPr>
                <w:sz w:val="24"/>
                <w:szCs w:val="24"/>
              </w:rPr>
              <w:t>Sestrojí kolmice, rovnoběžky</w:t>
            </w:r>
          </w:p>
          <w:p w:rsidR="00F10AAE" w:rsidRPr="00BC4DFE" w:rsidRDefault="00F10AAE" w:rsidP="00874720">
            <w:pPr>
              <w:numPr>
                <w:ilvl w:val="0"/>
                <w:numId w:val="25"/>
              </w:numPr>
              <w:tabs>
                <w:tab w:val="left" w:pos="-70"/>
              </w:tabs>
              <w:autoSpaceDE/>
              <w:autoSpaceDN/>
              <w:rPr>
                <w:sz w:val="24"/>
                <w:szCs w:val="24"/>
              </w:rPr>
            </w:pPr>
            <w:r w:rsidRPr="00BC4DFE">
              <w:rPr>
                <w:sz w:val="24"/>
                <w:szCs w:val="24"/>
              </w:rPr>
              <w:t>Určí a vymodeluje vzájemnou polohu přímky a bodu, dvou přímek</w:t>
            </w:r>
          </w:p>
          <w:p w:rsidR="00F10AAE" w:rsidRPr="00BC4DFE" w:rsidRDefault="00F10AAE" w:rsidP="00874720">
            <w:pPr>
              <w:tabs>
                <w:tab w:val="left" w:pos="-70"/>
              </w:tabs>
              <w:ind w:left="360"/>
              <w:rPr>
                <w:sz w:val="24"/>
                <w:szCs w:val="24"/>
              </w:rPr>
            </w:pPr>
          </w:p>
          <w:p w:rsidR="00F10AAE" w:rsidRPr="00BC4DFE" w:rsidRDefault="00F10AAE" w:rsidP="00874720">
            <w:pPr>
              <w:pStyle w:val="Normlnweb"/>
              <w:spacing w:after="0"/>
              <w:ind w:left="360"/>
              <w:rPr>
                <w:b/>
                <w:bCs/>
              </w:rPr>
            </w:pPr>
          </w:p>
        </w:tc>
        <w:tc>
          <w:tcPr>
            <w:tcW w:w="3296" w:type="dxa"/>
          </w:tcPr>
          <w:p w:rsidR="00F10AAE" w:rsidRPr="00BC4DFE" w:rsidRDefault="00F10AAE" w:rsidP="00874720">
            <w:pPr>
              <w:numPr>
                <w:ilvl w:val="0"/>
                <w:numId w:val="25"/>
              </w:numPr>
              <w:autoSpaceDE/>
              <w:autoSpaceDN/>
              <w:rPr>
                <w:sz w:val="24"/>
                <w:szCs w:val="24"/>
              </w:rPr>
            </w:pPr>
            <w:r w:rsidRPr="00BC4DFE">
              <w:rPr>
                <w:sz w:val="24"/>
                <w:szCs w:val="24"/>
              </w:rPr>
              <w:t>Základní pojmy v rovině</w:t>
            </w:r>
          </w:p>
          <w:p w:rsidR="00F10AAE" w:rsidRPr="00BC4DFE" w:rsidRDefault="00F10AAE" w:rsidP="00874720">
            <w:pPr>
              <w:ind w:left="360"/>
              <w:rPr>
                <w:b/>
                <w:bCs/>
                <w:sz w:val="24"/>
                <w:szCs w:val="24"/>
              </w:rPr>
            </w:pPr>
          </w:p>
        </w:tc>
      </w:tr>
      <w:tr w:rsidR="00F10AAE">
        <w:trPr>
          <w:jc w:val="center"/>
        </w:trPr>
        <w:tc>
          <w:tcPr>
            <w:tcW w:w="3055" w:type="dxa"/>
          </w:tcPr>
          <w:p w:rsidR="00F10AAE" w:rsidRPr="00D803DB" w:rsidRDefault="00F10AAE" w:rsidP="00874720">
            <w:pPr>
              <w:pStyle w:val="Normlnweb"/>
              <w:spacing w:after="0"/>
              <w:rPr>
                <w:sz w:val="22"/>
                <w:szCs w:val="22"/>
              </w:rPr>
            </w:pPr>
            <w:r w:rsidRPr="00D803DB">
              <w:rPr>
                <w:b/>
                <w:bCs/>
                <w:color w:val="000000"/>
                <w:sz w:val="22"/>
                <w:szCs w:val="22"/>
                <w:highlight w:val="lightGray"/>
              </w:rPr>
              <w:t>M-5-3-04</w:t>
            </w:r>
            <w:r w:rsidRPr="00D803DB">
              <w:rPr>
                <w:b/>
                <w:bCs/>
                <w:color w:val="000000"/>
                <w:sz w:val="22"/>
                <w:szCs w:val="22"/>
              </w:rPr>
              <w:t xml:space="preserve"> určí obsah obrazce pomocí čtvercové sítě a užívá základní jednotky obsahu</w:t>
            </w:r>
          </w:p>
          <w:p w:rsidR="00F10AAE" w:rsidRPr="00D803DB" w:rsidRDefault="00F10AAE" w:rsidP="00874720">
            <w:pPr>
              <w:pStyle w:val="Normlnweb"/>
              <w:autoSpaceDE w:val="0"/>
              <w:autoSpaceDN w:val="0"/>
              <w:spacing w:after="0"/>
              <w:rPr>
                <w:b/>
                <w:bCs/>
                <w:color w:val="000000"/>
                <w:sz w:val="22"/>
                <w:szCs w:val="22"/>
              </w:rPr>
            </w:pPr>
          </w:p>
        </w:tc>
        <w:tc>
          <w:tcPr>
            <w:tcW w:w="3010" w:type="dxa"/>
          </w:tcPr>
          <w:p w:rsidR="00F10AAE" w:rsidRPr="00BC4DFE" w:rsidRDefault="00F10AAE" w:rsidP="00874720">
            <w:pPr>
              <w:numPr>
                <w:ilvl w:val="0"/>
                <w:numId w:val="25"/>
              </w:numPr>
              <w:tabs>
                <w:tab w:val="left" w:pos="-70"/>
              </w:tabs>
              <w:autoSpaceDE/>
              <w:autoSpaceDN/>
              <w:rPr>
                <w:sz w:val="24"/>
                <w:szCs w:val="24"/>
              </w:rPr>
            </w:pPr>
            <w:r w:rsidRPr="00BC4DFE">
              <w:rPr>
                <w:sz w:val="24"/>
                <w:szCs w:val="24"/>
              </w:rPr>
              <w:lastRenderedPageBreak/>
              <w:t>Určí obsah obrazce pomocí čtvercové sítě</w:t>
            </w:r>
          </w:p>
          <w:p w:rsidR="00F10AAE" w:rsidRPr="00BC4DFE" w:rsidRDefault="00F10AAE" w:rsidP="00874720">
            <w:pPr>
              <w:numPr>
                <w:ilvl w:val="0"/>
                <w:numId w:val="25"/>
              </w:numPr>
              <w:tabs>
                <w:tab w:val="left" w:pos="-70"/>
              </w:tabs>
              <w:autoSpaceDE/>
              <w:autoSpaceDN/>
              <w:rPr>
                <w:sz w:val="24"/>
                <w:szCs w:val="24"/>
              </w:rPr>
            </w:pPr>
            <w:r w:rsidRPr="00BC4DFE">
              <w:rPr>
                <w:sz w:val="24"/>
                <w:szCs w:val="24"/>
              </w:rPr>
              <w:lastRenderedPageBreak/>
              <w:t xml:space="preserve">  Užívá základní jednotky obsahu</w:t>
            </w:r>
          </w:p>
          <w:p w:rsidR="00F10AAE" w:rsidRPr="00BC4DFE" w:rsidRDefault="00F10AAE" w:rsidP="00874720">
            <w:pPr>
              <w:numPr>
                <w:ilvl w:val="0"/>
                <w:numId w:val="25"/>
              </w:numPr>
              <w:tabs>
                <w:tab w:val="left" w:pos="-70"/>
              </w:tabs>
              <w:autoSpaceDE/>
              <w:autoSpaceDN/>
              <w:rPr>
                <w:sz w:val="24"/>
                <w:szCs w:val="24"/>
              </w:rPr>
            </w:pPr>
            <w:r w:rsidRPr="00BC4DFE">
              <w:rPr>
                <w:sz w:val="24"/>
                <w:szCs w:val="24"/>
              </w:rPr>
              <w:t>Určí obsah obrazce pomocí výpočtů</w:t>
            </w:r>
          </w:p>
          <w:p w:rsidR="00F10AAE" w:rsidRPr="00BC4DFE" w:rsidRDefault="00F10AAE" w:rsidP="00874720">
            <w:pPr>
              <w:numPr>
                <w:ilvl w:val="0"/>
                <w:numId w:val="25"/>
              </w:numPr>
              <w:tabs>
                <w:tab w:val="left" w:pos="-70"/>
              </w:tabs>
              <w:autoSpaceDE/>
              <w:autoSpaceDN/>
              <w:rPr>
                <w:sz w:val="24"/>
                <w:szCs w:val="24"/>
              </w:rPr>
            </w:pPr>
            <w:r w:rsidRPr="00BC4DFE">
              <w:rPr>
                <w:sz w:val="24"/>
                <w:szCs w:val="24"/>
              </w:rPr>
              <w:t>Využívá výpočet obsahu v praktických úlohách</w:t>
            </w:r>
          </w:p>
          <w:p w:rsidR="00F10AAE" w:rsidRPr="00BC4DFE" w:rsidRDefault="00F10AAE" w:rsidP="00874720">
            <w:pPr>
              <w:numPr>
                <w:ilvl w:val="0"/>
                <w:numId w:val="25"/>
              </w:numPr>
              <w:tabs>
                <w:tab w:val="left" w:pos="-70"/>
              </w:tabs>
              <w:autoSpaceDE/>
              <w:autoSpaceDN/>
              <w:rPr>
                <w:sz w:val="24"/>
                <w:szCs w:val="24"/>
              </w:rPr>
            </w:pPr>
            <w:r w:rsidRPr="00BC4DFE">
              <w:rPr>
                <w:sz w:val="24"/>
                <w:szCs w:val="24"/>
              </w:rPr>
              <w:t>Převádí jednotky obsahu</w:t>
            </w:r>
          </w:p>
          <w:p w:rsidR="00F10AAE" w:rsidRPr="00BC4DFE" w:rsidRDefault="00F10AAE" w:rsidP="00874720">
            <w:pPr>
              <w:pStyle w:val="Normlnweb"/>
              <w:autoSpaceDE w:val="0"/>
              <w:autoSpaceDN w:val="0"/>
              <w:spacing w:after="0"/>
              <w:ind w:left="360"/>
              <w:rPr>
                <w:b/>
                <w:bCs/>
              </w:rPr>
            </w:pPr>
          </w:p>
        </w:tc>
        <w:tc>
          <w:tcPr>
            <w:tcW w:w="3296" w:type="dxa"/>
          </w:tcPr>
          <w:p w:rsidR="00F10AAE" w:rsidRPr="00BC4DFE" w:rsidRDefault="00F10AAE" w:rsidP="00874720">
            <w:pPr>
              <w:numPr>
                <w:ilvl w:val="0"/>
                <w:numId w:val="25"/>
              </w:numPr>
              <w:autoSpaceDE/>
              <w:autoSpaceDN/>
              <w:rPr>
                <w:sz w:val="24"/>
                <w:szCs w:val="24"/>
              </w:rPr>
            </w:pPr>
            <w:r w:rsidRPr="00BC4DFE">
              <w:rPr>
                <w:sz w:val="24"/>
                <w:szCs w:val="24"/>
              </w:rPr>
              <w:lastRenderedPageBreak/>
              <w:t>Obsahy obrazců</w:t>
            </w:r>
          </w:p>
          <w:p w:rsidR="00F10AAE" w:rsidRPr="00BC4DFE" w:rsidRDefault="00F10AAE" w:rsidP="00874720">
            <w:pPr>
              <w:numPr>
                <w:ilvl w:val="0"/>
                <w:numId w:val="25"/>
              </w:numPr>
              <w:autoSpaceDE/>
              <w:autoSpaceDN/>
              <w:rPr>
                <w:sz w:val="24"/>
                <w:szCs w:val="24"/>
              </w:rPr>
            </w:pPr>
            <w:r w:rsidRPr="00BC4DFE">
              <w:rPr>
                <w:sz w:val="24"/>
                <w:szCs w:val="24"/>
              </w:rPr>
              <w:t>Jednotky obsahů</w:t>
            </w:r>
          </w:p>
          <w:p w:rsidR="00F10AAE" w:rsidRPr="00BC4DFE" w:rsidRDefault="00F10AAE" w:rsidP="00874720">
            <w:pPr>
              <w:numPr>
                <w:ilvl w:val="0"/>
                <w:numId w:val="25"/>
              </w:numPr>
              <w:autoSpaceDE/>
              <w:autoSpaceDN/>
              <w:rPr>
                <w:sz w:val="24"/>
                <w:szCs w:val="24"/>
              </w:rPr>
            </w:pPr>
            <w:r w:rsidRPr="00BC4DFE">
              <w:rPr>
                <w:sz w:val="24"/>
                <w:szCs w:val="24"/>
              </w:rPr>
              <w:lastRenderedPageBreak/>
              <w:t>Praktické úlohy</w:t>
            </w:r>
          </w:p>
          <w:p w:rsidR="00F10AAE" w:rsidRPr="00BC4DFE" w:rsidRDefault="00F10AAE" w:rsidP="00874720">
            <w:pPr>
              <w:ind w:left="360"/>
              <w:jc w:val="both"/>
              <w:rPr>
                <w:b/>
                <w:bCs/>
                <w:sz w:val="24"/>
                <w:szCs w:val="24"/>
              </w:rPr>
            </w:pPr>
          </w:p>
        </w:tc>
      </w:tr>
      <w:tr w:rsidR="00F10AAE">
        <w:trPr>
          <w:jc w:val="center"/>
        </w:trPr>
        <w:tc>
          <w:tcPr>
            <w:tcW w:w="3055" w:type="dxa"/>
          </w:tcPr>
          <w:p w:rsidR="00F10AAE" w:rsidRPr="00D803DB" w:rsidRDefault="00F10AAE" w:rsidP="00874720">
            <w:pPr>
              <w:pStyle w:val="Normlnweb"/>
              <w:autoSpaceDE w:val="0"/>
              <w:autoSpaceDN w:val="0"/>
              <w:spacing w:after="0"/>
              <w:rPr>
                <w:sz w:val="22"/>
                <w:szCs w:val="22"/>
              </w:rPr>
            </w:pPr>
            <w:r w:rsidRPr="00D803DB">
              <w:rPr>
                <w:b/>
                <w:bCs/>
                <w:color w:val="000000"/>
                <w:sz w:val="22"/>
                <w:szCs w:val="22"/>
                <w:highlight w:val="lightGray"/>
              </w:rPr>
              <w:lastRenderedPageBreak/>
              <w:t>M-5-3-05</w:t>
            </w:r>
            <w:r w:rsidRPr="00D803DB">
              <w:rPr>
                <w:b/>
                <w:bCs/>
                <w:color w:val="000000"/>
                <w:sz w:val="22"/>
                <w:szCs w:val="22"/>
              </w:rPr>
              <w:t xml:space="preserve"> rozpozná a znázorní ve čtvercové síti jednoduché osově souměrné útvary a určí osu souměrnosti útvaru překládáním papíru</w:t>
            </w:r>
          </w:p>
          <w:p w:rsidR="00F10AAE" w:rsidRPr="00D803DB" w:rsidRDefault="00F10AAE" w:rsidP="00874720">
            <w:pPr>
              <w:pStyle w:val="Normlnweb"/>
              <w:autoSpaceDE w:val="0"/>
              <w:autoSpaceDN w:val="0"/>
              <w:spacing w:after="0"/>
              <w:rPr>
                <w:b/>
                <w:bCs/>
                <w:color w:val="000000"/>
                <w:sz w:val="22"/>
                <w:szCs w:val="22"/>
              </w:rPr>
            </w:pPr>
          </w:p>
        </w:tc>
        <w:tc>
          <w:tcPr>
            <w:tcW w:w="3010" w:type="dxa"/>
          </w:tcPr>
          <w:p w:rsidR="00F10AAE" w:rsidRPr="00BC4DFE" w:rsidRDefault="00F10AAE" w:rsidP="00874720">
            <w:pPr>
              <w:numPr>
                <w:ilvl w:val="0"/>
                <w:numId w:val="25"/>
              </w:numPr>
              <w:tabs>
                <w:tab w:val="left" w:pos="-70"/>
              </w:tabs>
              <w:autoSpaceDE/>
              <w:autoSpaceDN/>
              <w:rPr>
                <w:sz w:val="24"/>
                <w:szCs w:val="24"/>
              </w:rPr>
            </w:pPr>
            <w:r w:rsidRPr="00BC4DFE">
              <w:rPr>
                <w:sz w:val="24"/>
                <w:szCs w:val="24"/>
              </w:rPr>
              <w:t>Narýsuje osu úsečky</w:t>
            </w:r>
          </w:p>
          <w:p w:rsidR="00F10AAE" w:rsidRPr="00BC4DFE" w:rsidRDefault="00F10AAE" w:rsidP="00874720">
            <w:pPr>
              <w:numPr>
                <w:ilvl w:val="0"/>
                <w:numId w:val="25"/>
              </w:numPr>
              <w:tabs>
                <w:tab w:val="left" w:pos="-70"/>
              </w:tabs>
              <w:autoSpaceDE/>
              <w:autoSpaceDN/>
              <w:rPr>
                <w:sz w:val="24"/>
                <w:szCs w:val="24"/>
              </w:rPr>
            </w:pPr>
            <w:r w:rsidRPr="00BC4DFE">
              <w:rPr>
                <w:sz w:val="24"/>
                <w:szCs w:val="24"/>
              </w:rPr>
              <w:t>Určí a odhadné jednoduché osové souměrnosti</w:t>
            </w:r>
          </w:p>
          <w:p w:rsidR="00F10AAE" w:rsidRPr="00BC4DFE" w:rsidRDefault="00F10AAE" w:rsidP="00874720">
            <w:pPr>
              <w:numPr>
                <w:ilvl w:val="0"/>
                <w:numId w:val="25"/>
              </w:numPr>
              <w:tabs>
                <w:tab w:val="left" w:pos="-70"/>
              </w:tabs>
              <w:autoSpaceDE/>
              <w:autoSpaceDN/>
              <w:rPr>
                <w:sz w:val="24"/>
                <w:szCs w:val="24"/>
              </w:rPr>
            </w:pPr>
            <w:r w:rsidRPr="00BC4DFE">
              <w:rPr>
                <w:sz w:val="24"/>
                <w:szCs w:val="24"/>
              </w:rPr>
              <w:t>Určí osu souměrnosti pomocí přeložení papíru</w:t>
            </w:r>
          </w:p>
          <w:p w:rsidR="00F10AAE" w:rsidRPr="00BC4DFE" w:rsidRDefault="00F10AAE" w:rsidP="00874720">
            <w:pPr>
              <w:pStyle w:val="Normlnweb"/>
              <w:autoSpaceDE w:val="0"/>
              <w:autoSpaceDN w:val="0"/>
              <w:spacing w:after="0"/>
              <w:ind w:left="360"/>
              <w:rPr>
                <w:b/>
                <w:bCs/>
              </w:rPr>
            </w:pPr>
          </w:p>
        </w:tc>
        <w:tc>
          <w:tcPr>
            <w:tcW w:w="3296" w:type="dxa"/>
          </w:tcPr>
          <w:p w:rsidR="00F10AAE" w:rsidRPr="00BC4DFE" w:rsidRDefault="00F10AAE" w:rsidP="00874720">
            <w:pPr>
              <w:numPr>
                <w:ilvl w:val="0"/>
                <w:numId w:val="25"/>
              </w:numPr>
              <w:jc w:val="both"/>
              <w:rPr>
                <w:sz w:val="24"/>
                <w:szCs w:val="24"/>
              </w:rPr>
            </w:pPr>
            <w:r w:rsidRPr="00BC4DFE">
              <w:rPr>
                <w:sz w:val="24"/>
                <w:szCs w:val="24"/>
              </w:rPr>
              <w:t>Osa úsečky</w:t>
            </w:r>
          </w:p>
          <w:p w:rsidR="00F10AAE" w:rsidRPr="00BC4DFE" w:rsidRDefault="00F10AAE" w:rsidP="00874720">
            <w:pPr>
              <w:numPr>
                <w:ilvl w:val="0"/>
                <w:numId w:val="25"/>
              </w:numPr>
              <w:jc w:val="both"/>
              <w:rPr>
                <w:sz w:val="24"/>
                <w:szCs w:val="24"/>
              </w:rPr>
            </w:pPr>
            <w:r w:rsidRPr="00BC4DFE">
              <w:rPr>
                <w:sz w:val="24"/>
                <w:szCs w:val="24"/>
              </w:rPr>
              <w:t>Středová souměrnost</w:t>
            </w:r>
          </w:p>
          <w:p w:rsidR="00F10AAE" w:rsidRPr="00BC4DFE" w:rsidRDefault="00F10AAE" w:rsidP="00874720">
            <w:pPr>
              <w:numPr>
                <w:ilvl w:val="0"/>
                <w:numId w:val="25"/>
              </w:numPr>
              <w:jc w:val="both"/>
              <w:rPr>
                <w:sz w:val="24"/>
                <w:szCs w:val="24"/>
              </w:rPr>
            </w:pPr>
            <w:r w:rsidRPr="00BC4DFE">
              <w:rPr>
                <w:sz w:val="24"/>
                <w:szCs w:val="24"/>
              </w:rPr>
              <w:t>Rovinná souměrnost</w:t>
            </w:r>
          </w:p>
        </w:tc>
      </w:tr>
    </w:tbl>
    <w:p w:rsidR="00F10AAE" w:rsidRDefault="00F10AAE" w:rsidP="00874720">
      <w:pPr>
        <w:rPr>
          <w:sz w:val="28"/>
          <w:szCs w:val="28"/>
        </w:rPr>
      </w:pPr>
    </w:p>
    <w:p w:rsidR="00F10AAE" w:rsidRPr="00874720" w:rsidRDefault="00F10AAE" w:rsidP="00874720">
      <w:pPr>
        <w:pBdr>
          <w:top w:val="single" w:sz="4" w:space="1" w:color="auto"/>
          <w:left w:val="single" w:sz="4" w:space="4" w:color="auto"/>
          <w:bottom w:val="single" w:sz="4" w:space="1" w:color="auto"/>
          <w:right w:val="single" w:sz="4" w:space="9" w:color="auto"/>
        </w:pBdr>
        <w:rPr>
          <w:b/>
          <w:bCs/>
          <w:sz w:val="28"/>
          <w:szCs w:val="28"/>
        </w:rPr>
      </w:pPr>
      <w:r w:rsidRPr="00874720">
        <w:rPr>
          <w:b/>
          <w:bCs/>
          <w:sz w:val="28"/>
          <w:szCs w:val="28"/>
        </w:rPr>
        <w:t>Zařazení průřezových témat:</w:t>
      </w:r>
    </w:p>
    <w:p w:rsidR="00F10AAE" w:rsidRDefault="00F10AAE" w:rsidP="00874720">
      <w:pPr>
        <w:rPr>
          <w:sz w:val="28"/>
          <w:szCs w:val="28"/>
        </w:rPr>
      </w:pPr>
    </w:p>
    <w:tbl>
      <w:tblPr>
        <w:tblpPr w:leftFromText="141" w:rightFromText="141" w:vertAnchor="text" w:horzAnchor="margin" w:tblpXSpec="center" w:tblpY="22"/>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2203"/>
        <w:gridCol w:w="2149"/>
        <w:gridCol w:w="3641"/>
      </w:tblGrid>
      <w:tr w:rsidR="00F10AAE" w:rsidRPr="00BC4DFE">
        <w:trPr>
          <w:trHeight w:val="406"/>
        </w:trPr>
        <w:tc>
          <w:tcPr>
            <w:tcW w:w="1250" w:type="dxa"/>
            <w:tcBorders>
              <w:left w:val="single" w:sz="12" w:space="0" w:color="auto"/>
              <w:bottom w:val="single" w:sz="12" w:space="0" w:color="auto"/>
            </w:tcBorders>
            <w:shd w:val="clear" w:color="auto" w:fill="E6E6E6"/>
            <w:vAlign w:val="center"/>
          </w:tcPr>
          <w:p w:rsidR="00F10AAE" w:rsidRPr="00BC4DFE" w:rsidRDefault="00F10AAE" w:rsidP="00874720">
            <w:pPr>
              <w:tabs>
                <w:tab w:val="left" w:pos="360"/>
              </w:tabs>
              <w:ind w:left="360" w:hanging="360"/>
              <w:jc w:val="center"/>
              <w:rPr>
                <w:b/>
                <w:bCs/>
                <w:sz w:val="24"/>
                <w:szCs w:val="24"/>
              </w:rPr>
            </w:pPr>
            <w:r w:rsidRPr="00BC4DFE">
              <w:rPr>
                <w:b/>
                <w:bCs/>
                <w:sz w:val="24"/>
                <w:szCs w:val="24"/>
              </w:rPr>
              <w:t>Téma</w:t>
            </w:r>
          </w:p>
        </w:tc>
        <w:tc>
          <w:tcPr>
            <w:tcW w:w="2221" w:type="dxa"/>
            <w:tcBorders>
              <w:bottom w:val="single" w:sz="12" w:space="0" w:color="auto"/>
            </w:tcBorders>
            <w:shd w:val="clear" w:color="auto" w:fill="E6E6E6"/>
            <w:vAlign w:val="center"/>
          </w:tcPr>
          <w:p w:rsidR="00F10AAE" w:rsidRPr="00BC4DFE" w:rsidRDefault="00F10AAE" w:rsidP="00874720">
            <w:pPr>
              <w:tabs>
                <w:tab w:val="left" w:pos="360"/>
              </w:tabs>
              <w:ind w:left="360" w:hanging="360"/>
              <w:jc w:val="center"/>
              <w:rPr>
                <w:b/>
                <w:bCs/>
                <w:sz w:val="24"/>
                <w:szCs w:val="24"/>
              </w:rPr>
            </w:pPr>
            <w:proofErr w:type="spellStart"/>
            <w:r w:rsidRPr="00BC4DFE">
              <w:rPr>
                <w:b/>
                <w:bCs/>
                <w:sz w:val="24"/>
                <w:szCs w:val="24"/>
              </w:rPr>
              <w:t>Tématický</w:t>
            </w:r>
            <w:proofErr w:type="spellEnd"/>
            <w:r w:rsidRPr="00BC4DFE">
              <w:rPr>
                <w:b/>
                <w:bCs/>
                <w:sz w:val="24"/>
                <w:szCs w:val="24"/>
              </w:rPr>
              <w:t xml:space="preserve"> okruh</w:t>
            </w:r>
          </w:p>
        </w:tc>
        <w:tc>
          <w:tcPr>
            <w:tcW w:w="2171" w:type="dxa"/>
            <w:tcBorders>
              <w:bottom w:val="single" w:sz="12" w:space="0" w:color="auto"/>
            </w:tcBorders>
            <w:shd w:val="clear" w:color="auto" w:fill="E6E6E6"/>
            <w:vAlign w:val="center"/>
          </w:tcPr>
          <w:p w:rsidR="00F10AAE" w:rsidRPr="00BC4DFE" w:rsidRDefault="00F10AAE" w:rsidP="00874720">
            <w:pPr>
              <w:tabs>
                <w:tab w:val="left" w:pos="360"/>
              </w:tabs>
              <w:ind w:left="360" w:hanging="360"/>
              <w:jc w:val="center"/>
              <w:rPr>
                <w:b/>
                <w:bCs/>
                <w:sz w:val="24"/>
                <w:szCs w:val="24"/>
              </w:rPr>
            </w:pPr>
            <w:r w:rsidRPr="00BC4DFE">
              <w:rPr>
                <w:b/>
                <w:bCs/>
                <w:sz w:val="24"/>
                <w:szCs w:val="24"/>
              </w:rPr>
              <w:t xml:space="preserve">Námět </w:t>
            </w:r>
          </w:p>
        </w:tc>
        <w:tc>
          <w:tcPr>
            <w:tcW w:w="3728" w:type="dxa"/>
            <w:tcBorders>
              <w:bottom w:val="single" w:sz="12" w:space="0" w:color="auto"/>
              <w:right w:val="single" w:sz="12" w:space="0" w:color="auto"/>
            </w:tcBorders>
            <w:shd w:val="clear" w:color="auto" w:fill="E6E6E6"/>
            <w:vAlign w:val="center"/>
          </w:tcPr>
          <w:p w:rsidR="00F10AAE" w:rsidRPr="00BC4DFE" w:rsidRDefault="00F10AAE" w:rsidP="00874720">
            <w:pPr>
              <w:tabs>
                <w:tab w:val="left" w:pos="360"/>
              </w:tabs>
              <w:ind w:left="360" w:hanging="360"/>
              <w:jc w:val="center"/>
              <w:rPr>
                <w:b/>
                <w:bCs/>
                <w:sz w:val="24"/>
                <w:szCs w:val="24"/>
              </w:rPr>
            </w:pPr>
            <w:r w:rsidRPr="00BC4DFE">
              <w:rPr>
                <w:b/>
                <w:bCs/>
                <w:sz w:val="24"/>
                <w:szCs w:val="24"/>
              </w:rPr>
              <w:t>Forma</w:t>
            </w:r>
          </w:p>
        </w:tc>
      </w:tr>
      <w:tr w:rsidR="00F10AAE" w:rsidRPr="00BC4DFE">
        <w:trPr>
          <w:trHeight w:val="1247"/>
        </w:trPr>
        <w:tc>
          <w:tcPr>
            <w:tcW w:w="1250" w:type="dxa"/>
            <w:tcBorders>
              <w:top w:val="single" w:sz="12" w:space="0" w:color="auto"/>
              <w:left w:val="single" w:sz="12" w:space="0" w:color="auto"/>
            </w:tcBorders>
            <w:shd w:val="clear" w:color="auto" w:fill="F3F3F3"/>
            <w:vAlign w:val="center"/>
          </w:tcPr>
          <w:p w:rsidR="00F10AAE" w:rsidRPr="00BC4DFE" w:rsidRDefault="00F10AAE" w:rsidP="00874720">
            <w:pPr>
              <w:rPr>
                <w:sz w:val="24"/>
                <w:szCs w:val="24"/>
              </w:rPr>
            </w:pPr>
            <w:r w:rsidRPr="00BC4DFE">
              <w:rPr>
                <w:b/>
                <w:bCs/>
                <w:sz w:val="24"/>
                <w:szCs w:val="24"/>
              </w:rPr>
              <w:t>Osobnostní a sociální výchova</w:t>
            </w:r>
          </w:p>
        </w:tc>
        <w:tc>
          <w:tcPr>
            <w:tcW w:w="2221" w:type="dxa"/>
            <w:tcBorders>
              <w:top w:val="single" w:sz="12" w:space="0" w:color="auto"/>
            </w:tcBorders>
            <w:vAlign w:val="center"/>
          </w:tcPr>
          <w:p w:rsidR="00F10AAE" w:rsidRPr="00BC4DFE" w:rsidRDefault="00F10AAE" w:rsidP="00874720">
            <w:pPr>
              <w:rPr>
                <w:b/>
                <w:bCs/>
                <w:sz w:val="24"/>
                <w:szCs w:val="24"/>
              </w:rPr>
            </w:pPr>
            <w:r w:rsidRPr="00BC4DFE">
              <w:rPr>
                <w:b/>
                <w:bCs/>
                <w:sz w:val="24"/>
                <w:szCs w:val="24"/>
              </w:rPr>
              <w:t>Osobnostní rozvoj</w:t>
            </w:r>
          </w:p>
          <w:p w:rsidR="00F10AAE" w:rsidRPr="00BC4DFE" w:rsidRDefault="00F10AAE" w:rsidP="00874720">
            <w:pPr>
              <w:rPr>
                <w:sz w:val="24"/>
                <w:szCs w:val="24"/>
              </w:rPr>
            </w:pPr>
            <w:r w:rsidRPr="00BC4DFE">
              <w:rPr>
                <w:sz w:val="24"/>
                <w:szCs w:val="24"/>
              </w:rPr>
              <w:t xml:space="preserve">Seberegulace a </w:t>
            </w:r>
            <w:proofErr w:type="spellStart"/>
            <w:r w:rsidRPr="00BC4DFE">
              <w:rPr>
                <w:sz w:val="24"/>
                <w:szCs w:val="24"/>
              </w:rPr>
              <w:t>sebeorganizace</w:t>
            </w:r>
            <w:proofErr w:type="spellEnd"/>
          </w:p>
        </w:tc>
        <w:tc>
          <w:tcPr>
            <w:tcW w:w="2171" w:type="dxa"/>
            <w:tcBorders>
              <w:top w:val="single" w:sz="12" w:space="0" w:color="auto"/>
            </w:tcBorders>
            <w:vAlign w:val="center"/>
          </w:tcPr>
          <w:p w:rsidR="00F10AAE" w:rsidRPr="00BC4DFE" w:rsidRDefault="00F10AAE" w:rsidP="00874720">
            <w:pPr>
              <w:tabs>
                <w:tab w:val="left" w:pos="360"/>
              </w:tabs>
              <w:ind w:left="26" w:hanging="26"/>
              <w:rPr>
                <w:sz w:val="24"/>
                <w:szCs w:val="24"/>
              </w:rPr>
            </w:pPr>
            <w:r w:rsidRPr="00BC4DFE">
              <w:rPr>
                <w:sz w:val="24"/>
                <w:szCs w:val="24"/>
              </w:rPr>
              <w:t>Nestandardní aplikační úlohy a problémy</w:t>
            </w:r>
          </w:p>
        </w:tc>
        <w:tc>
          <w:tcPr>
            <w:tcW w:w="3728" w:type="dxa"/>
            <w:tcBorders>
              <w:top w:val="single" w:sz="12" w:space="0" w:color="auto"/>
              <w:right w:val="single" w:sz="12" w:space="0" w:color="auto"/>
            </w:tcBorders>
            <w:vAlign w:val="center"/>
          </w:tcPr>
          <w:p w:rsidR="00F10AAE" w:rsidRPr="00BC4DFE" w:rsidRDefault="00F10AAE" w:rsidP="00874720">
            <w:pPr>
              <w:tabs>
                <w:tab w:val="left" w:pos="360"/>
              </w:tabs>
              <w:rPr>
                <w:color w:val="000000"/>
                <w:sz w:val="24"/>
                <w:szCs w:val="24"/>
              </w:rPr>
            </w:pPr>
            <w:r w:rsidRPr="00BC4DFE">
              <w:rPr>
                <w:color w:val="000000"/>
                <w:sz w:val="24"/>
                <w:szCs w:val="24"/>
              </w:rPr>
              <w:t xml:space="preserve">Integrace do předmětu </w:t>
            </w:r>
          </w:p>
          <w:p w:rsidR="00F10AAE" w:rsidRPr="00BC4DFE" w:rsidRDefault="00F10AAE" w:rsidP="00874720">
            <w:pPr>
              <w:tabs>
                <w:tab w:val="left" w:pos="360"/>
              </w:tabs>
              <w:rPr>
                <w:color w:val="000000"/>
                <w:sz w:val="24"/>
                <w:szCs w:val="24"/>
              </w:rPr>
            </w:pPr>
            <w:r w:rsidRPr="00BC4DFE">
              <w:rPr>
                <w:color w:val="000000"/>
                <w:sz w:val="24"/>
                <w:szCs w:val="24"/>
              </w:rPr>
              <w:t>5. ročník</w:t>
            </w:r>
          </w:p>
          <w:p w:rsidR="00F10AAE" w:rsidRPr="00BC4DFE" w:rsidRDefault="00F10AAE" w:rsidP="00874720">
            <w:pPr>
              <w:tabs>
                <w:tab w:val="left" w:pos="360"/>
              </w:tabs>
              <w:rPr>
                <w:color w:val="000000"/>
                <w:sz w:val="24"/>
                <w:szCs w:val="24"/>
              </w:rPr>
            </w:pPr>
          </w:p>
        </w:tc>
      </w:tr>
    </w:tbl>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Default="00F10AAE" w:rsidP="00874720">
      <w:pPr>
        <w:jc w:val="center"/>
        <w:rPr>
          <w:sz w:val="28"/>
          <w:szCs w:val="28"/>
        </w:rPr>
      </w:pPr>
    </w:p>
    <w:p w:rsidR="00F10AAE" w:rsidRPr="00B64941" w:rsidRDefault="00F10AAE" w:rsidP="00B64941"/>
    <w:p w:rsidR="00F10AAE" w:rsidRPr="007D6ED7" w:rsidRDefault="00F10AAE" w:rsidP="007D6ED7">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30" w:name="_Toc175729537"/>
      <w:r w:rsidRPr="007D6ED7">
        <w:rPr>
          <w:rFonts w:ascii="Times New Roman" w:hAnsi="Times New Roman" w:cs="Times New Roman"/>
          <w:b/>
          <w:bCs/>
          <w:color w:val="auto"/>
          <w:sz w:val="28"/>
          <w:szCs w:val="28"/>
        </w:rPr>
        <w:lastRenderedPageBreak/>
        <w:t>5.3 Info</w:t>
      </w:r>
      <w:r>
        <w:rPr>
          <w:rFonts w:ascii="Times New Roman" w:hAnsi="Times New Roman" w:cs="Times New Roman"/>
          <w:b/>
          <w:bCs/>
          <w:color w:val="auto"/>
          <w:sz w:val="28"/>
          <w:szCs w:val="28"/>
        </w:rPr>
        <w:t>rmatika</w:t>
      </w:r>
      <w:bookmarkEnd w:id="30"/>
    </w:p>
    <w:p w:rsidR="00F10AAE" w:rsidRDefault="00F10AAE" w:rsidP="007D6ED7"/>
    <w:p w:rsidR="00F10AAE" w:rsidRPr="007D6ED7" w:rsidRDefault="00F10AAE" w:rsidP="007D6ED7">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31" w:name="_Toc175729538"/>
      <w:r w:rsidRPr="007D6ED7">
        <w:rPr>
          <w:rFonts w:ascii="Times New Roman" w:hAnsi="Times New Roman" w:cs="Times New Roman"/>
          <w:b/>
          <w:bCs/>
          <w:color w:val="auto"/>
          <w:sz w:val="28"/>
          <w:szCs w:val="28"/>
        </w:rPr>
        <w:t>5.3.1 Informatika</w:t>
      </w:r>
      <w:bookmarkEnd w:id="31"/>
    </w:p>
    <w:p w:rsidR="00F10AAE" w:rsidRDefault="00F10AAE" w:rsidP="00EF7A83"/>
    <w:p w:rsidR="00F10AAE" w:rsidRPr="00EF7A83" w:rsidRDefault="00F10AAE" w:rsidP="00EF7A83">
      <w:pPr>
        <w:pBdr>
          <w:top w:val="single" w:sz="4" w:space="1" w:color="auto"/>
          <w:left w:val="single" w:sz="4" w:space="4" w:color="auto"/>
          <w:bottom w:val="single" w:sz="4" w:space="1" w:color="auto"/>
          <w:right w:val="single" w:sz="4" w:space="4" w:color="auto"/>
        </w:pBdr>
        <w:rPr>
          <w:b/>
          <w:bCs/>
          <w:sz w:val="28"/>
          <w:szCs w:val="28"/>
        </w:rPr>
      </w:pPr>
      <w:r w:rsidRPr="00E21337">
        <w:rPr>
          <w:b/>
          <w:bCs/>
          <w:sz w:val="28"/>
          <w:szCs w:val="28"/>
        </w:rPr>
        <w:t>Charakteristika vyučovacího předmětu</w:t>
      </w:r>
    </w:p>
    <w:p w:rsidR="00F10AAE" w:rsidRDefault="00F10AAE" w:rsidP="00EF7A83">
      <w:pPr>
        <w:autoSpaceDE/>
        <w:autoSpaceDN/>
        <w:spacing w:before="100" w:beforeAutospacing="1" w:after="100" w:afterAutospacing="1"/>
        <w:ind w:firstLine="708"/>
        <w:jc w:val="both"/>
        <w:rPr>
          <w:sz w:val="24"/>
          <w:szCs w:val="24"/>
        </w:rPr>
      </w:pPr>
      <w:r w:rsidRPr="00EF7A83">
        <w:rPr>
          <w:sz w:val="24"/>
          <w:szCs w:val="24"/>
        </w:rPr>
        <w:t xml:space="preserve">Vzdělávací oblast Informatika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 </w:t>
      </w:r>
    </w:p>
    <w:p w:rsidR="00F10AAE" w:rsidRPr="00EF7A83" w:rsidRDefault="00F10AAE" w:rsidP="00EF7A83">
      <w:pPr>
        <w:pBdr>
          <w:top w:val="single" w:sz="4" w:space="1" w:color="auto"/>
          <w:left w:val="single" w:sz="4" w:space="4" w:color="auto"/>
          <w:bottom w:val="single" w:sz="4" w:space="1" w:color="auto"/>
          <w:right w:val="single" w:sz="4" w:space="4" w:color="auto"/>
        </w:pBdr>
        <w:autoSpaceDE/>
        <w:autoSpaceDN/>
        <w:spacing w:before="100" w:beforeAutospacing="1" w:after="100" w:afterAutospacing="1"/>
        <w:jc w:val="both"/>
        <w:rPr>
          <w:b/>
          <w:bCs/>
          <w:sz w:val="28"/>
          <w:szCs w:val="28"/>
        </w:rPr>
      </w:pPr>
      <w:r w:rsidRPr="00EF7A83">
        <w:rPr>
          <w:b/>
          <w:bCs/>
          <w:sz w:val="28"/>
          <w:szCs w:val="28"/>
        </w:rPr>
        <w:t>Obsah</w:t>
      </w:r>
    </w:p>
    <w:p w:rsidR="00F10AAE" w:rsidRDefault="00F10AAE" w:rsidP="00EF7A83">
      <w:pPr>
        <w:autoSpaceDE/>
        <w:autoSpaceDN/>
        <w:spacing w:before="100" w:beforeAutospacing="1" w:after="100" w:afterAutospacing="1"/>
        <w:ind w:firstLine="708"/>
        <w:jc w:val="both"/>
        <w:rPr>
          <w:sz w:val="24"/>
          <w:szCs w:val="24"/>
        </w:rPr>
      </w:pPr>
      <w:r w:rsidRPr="00EF7A83">
        <w:rPr>
          <w:sz w:val="24"/>
          <w:szCs w:val="24"/>
        </w:rPr>
        <w:t>Na prvním stupni základního vzdělávání si žáci prostřednictvím her, experimentů, diskuzí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r>
        <w:rPr>
          <w:sz w:val="24"/>
          <w:szCs w:val="24"/>
        </w:rPr>
        <w:t>.</w:t>
      </w:r>
    </w:p>
    <w:p w:rsidR="00F10AAE" w:rsidRPr="00E21337" w:rsidRDefault="00F10AAE" w:rsidP="00EF7A83">
      <w:pPr>
        <w:pBdr>
          <w:top w:val="single" w:sz="4" w:space="1" w:color="auto"/>
          <w:left w:val="single" w:sz="4" w:space="4" w:color="auto"/>
          <w:bottom w:val="single" w:sz="4" w:space="1" w:color="auto"/>
          <w:right w:val="single" w:sz="4" w:space="4" w:color="auto"/>
        </w:pBdr>
        <w:jc w:val="both"/>
        <w:rPr>
          <w:b/>
          <w:bCs/>
          <w:sz w:val="28"/>
          <w:szCs w:val="28"/>
        </w:rPr>
      </w:pPr>
      <w:r w:rsidRPr="00E21337">
        <w:rPr>
          <w:b/>
          <w:bCs/>
          <w:sz w:val="28"/>
          <w:szCs w:val="28"/>
        </w:rPr>
        <w:t>Časové a organizační vymezení</w:t>
      </w:r>
    </w:p>
    <w:p w:rsidR="00F10AAE" w:rsidRDefault="00F10AAE" w:rsidP="007D6ED7"/>
    <w:p w:rsidR="00F10AAE" w:rsidRPr="00C15B14" w:rsidRDefault="00F10AAE" w:rsidP="00EF7A83">
      <w:pPr>
        <w:rPr>
          <w:b/>
          <w:bCs/>
          <w:sz w:val="24"/>
          <w:szCs w:val="24"/>
        </w:rPr>
      </w:pPr>
      <w:r w:rsidRPr="00C15B14">
        <w:rPr>
          <w:b/>
          <w:bCs/>
          <w:sz w:val="24"/>
          <w:szCs w:val="24"/>
        </w:rPr>
        <w:t>Časové vymezení: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373"/>
        <w:gridCol w:w="1372"/>
        <w:gridCol w:w="1383"/>
        <w:gridCol w:w="1383"/>
        <w:gridCol w:w="2176"/>
      </w:tblGrid>
      <w:tr w:rsidR="00F10AAE" w:rsidRPr="004A3C48">
        <w:tc>
          <w:tcPr>
            <w:tcW w:w="1569" w:type="dxa"/>
          </w:tcPr>
          <w:p w:rsidR="00F10AAE" w:rsidRPr="004A3C48" w:rsidRDefault="00F10AAE" w:rsidP="0087228D">
            <w:pPr>
              <w:rPr>
                <w:sz w:val="24"/>
                <w:szCs w:val="24"/>
              </w:rPr>
            </w:pPr>
            <w:r w:rsidRPr="004A3C48">
              <w:rPr>
                <w:sz w:val="24"/>
                <w:szCs w:val="24"/>
              </w:rPr>
              <w:t>1. ročník</w:t>
            </w:r>
          </w:p>
        </w:tc>
        <w:tc>
          <w:tcPr>
            <w:tcW w:w="1570" w:type="dxa"/>
          </w:tcPr>
          <w:p w:rsidR="00F10AAE" w:rsidRPr="004A3C48" w:rsidRDefault="00F10AAE" w:rsidP="0087228D">
            <w:pPr>
              <w:rPr>
                <w:sz w:val="24"/>
                <w:szCs w:val="24"/>
              </w:rPr>
            </w:pPr>
            <w:r w:rsidRPr="004A3C48">
              <w:rPr>
                <w:sz w:val="24"/>
                <w:szCs w:val="24"/>
              </w:rPr>
              <w:t>2. ročník</w:t>
            </w:r>
          </w:p>
        </w:tc>
        <w:tc>
          <w:tcPr>
            <w:tcW w:w="1569" w:type="dxa"/>
          </w:tcPr>
          <w:p w:rsidR="00F10AAE" w:rsidRPr="004A3C48" w:rsidRDefault="00F10AAE" w:rsidP="0087228D">
            <w:pPr>
              <w:rPr>
                <w:sz w:val="24"/>
                <w:szCs w:val="24"/>
              </w:rPr>
            </w:pPr>
            <w:r w:rsidRPr="004A3C48">
              <w:rPr>
                <w:sz w:val="24"/>
                <w:szCs w:val="24"/>
              </w:rPr>
              <w:t>3. ročník</w:t>
            </w:r>
          </w:p>
        </w:tc>
        <w:tc>
          <w:tcPr>
            <w:tcW w:w="1570" w:type="dxa"/>
          </w:tcPr>
          <w:p w:rsidR="00F10AAE" w:rsidRPr="004A3C48" w:rsidRDefault="00F10AAE" w:rsidP="0087228D">
            <w:pPr>
              <w:rPr>
                <w:sz w:val="24"/>
                <w:szCs w:val="24"/>
              </w:rPr>
            </w:pPr>
            <w:r w:rsidRPr="004A3C48">
              <w:rPr>
                <w:sz w:val="24"/>
                <w:szCs w:val="24"/>
              </w:rPr>
              <w:t>4. ročník</w:t>
            </w:r>
          </w:p>
        </w:tc>
        <w:tc>
          <w:tcPr>
            <w:tcW w:w="1570" w:type="dxa"/>
          </w:tcPr>
          <w:p w:rsidR="00F10AAE" w:rsidRPr="004A3C48" w:rsidRDefault="00F10AAE" w:rsidP="0087228D">
            <w:pPr>
              <w:rPr>
                <w:sz w:val="24"/>
                <w:szCs w:val="24"/>
              </w:rPr>
            </w:pPr>
            <w:r w:rsidRPr="004A3C48">
              <w:rPr>
                <w:sz w:val="24"/>
                <w:szCs w:val="24"/>
              </w:rPr>
              <w:t>5. ročník</w:t>
            </w:r>
          </w:p>
        </w:tc>
        <w:tc>
          <w:tcPr>
            <w:tcW w:w="2520" w:type="dxa"/>
          </w:tcPr>
          <w:p w:rsidR="00F10AAE" w:rsidRPr="004A3C48" w:rsidRDefault="00F10AAE" w:rsidP="0087228D">
            <w:pPr>
              <w:rPr>
                <w:sz w:val="24"/>
                <w:szCs w:val="24"/>
              </w:rPr>
            </w:pPr>
            <w:r w:rsidRPr="004A3C48">
              <w:rPr>
                <w:sz w:val="24"/>
                <w:szCs w:val="24"/>
              </w:rPr>
              <w:t>Celkem povinných hodin</w:t>
            </w:r>
          </w:p>
        </w:tc>
      </w:tr>
      <w:tr w:rsidR="00F10AAE" w:rsidRPr="004A3C48">
        <w:tc>
          <w:tcPr>
            <w:tcW w:w="1569" w:type="dxa"/>
          </w:tcPr>
          <w:p w:rsidR="00F10AAE" w:rsidRPr="004A3C48" w:rsidRDefault="00F10AAE" w:rsidP="0087228D">
            <w:pPr>
              <w:jc w:val="center"/>
              <w:rPr>
                <w:sz w:val="24"/>
                <w:szCs w:val="24"/>
              </w:rPr>
            </w:pPr>
          </w:p>
        </w:tc>
        <w:tc>
          <w:tcPr>
            <w:tcW w:w="1570" w:type="dxa"/>
          </w:tcPr>
          <w:p w:rsidR="00F10AAE" w:rsidRPr="004A3C48" w:rsidRDefault="00F10AAE" w:rsidP="0087228D">
            <w:pPr>
              <w:jc w:val="center"/>
              <w:rPr>
                <w:sz w:val="24"/>
                <w:szCs w:val="24"/>
              </w:rPr>
            </w:pPr>
          </w:p>
        </w:tc>
        <w:tc>
          <w:tcPr>
            <w:tcW w:w="1569" w:type="dxa"/>
          </w:tcPr>
          <w:p w:rsidR="00F10AAE" w:rsidRPr="004A3C48" w:rsidRDefault="00F10AAE" w:rsidP="0087228D">
            <w:pPr>
              <w:jc w:val="center"/>
              <w:rPr>
                <w:sz w:val="24"/>
                <w:szCs w:val="24"/>
              </w:rPr>
            </w:pPr>
          </w:p>
        </w:tc>
        <w:tc>
          <w:tcPr>
            <w:tcW w:w="1570" w:type="dxa"/>
          </w:tcPr>
          <w:p w:rsidR="00F10AAE" w:rsidRPr="004A3C48" w:rsidRDefault="00F10AAE" w:rsidP="0087228D">
            <w:pPr>
              <w:jc w:val="center"/>
              <w:rPr>
                <w:sz w:val="24"/>
                <w:szCs w:val="24"/>
              </w:rPr>
            </w:pPr>
            <w:r>
              <w:rPr>
                <w:sz w:val="24"/>
                <w:szCs w:val="24"/>
              </w:rPr>
              <w:t>1 hodina</w:t>
            </w:r>
          </w:p>
        </w:tc>
        <w:tc>
          <w:tcPr>
            <w:tcW w:w="1570" w:type="dxa"/>
          </w:tcPr>
          <w:p w:rsidR="00F10AAE" w:rsidRPr="004A3C48" w:rsidRDefault="00F10AAE" w:rsidP="00EF7A83">
            <w:pPr>
              <w:jc w:val="center"/>
              <w:rPr>
                <w:sz w:val="24"/>
                <w:szCs w:val="24"/>
              </w:rPr>
            </w:pPr>
            <w:r>
              <w:rPr>
                <w:sz w:val="24"/>
                <w:szCs w:val="24"/>
              </w:rPr>
              <w:t>1 hodina</w:t>
            </w:r>
          </w:p>
        </w:tc>
        <w:tc>
          <w:tcPr>
            <w:tcW w:w="2520" w:type="dxa"/>
          </w:tcPr>
          <w:p w:rsidR="00F10AAE" w:rsidRPr="004A3C48" w:rsidRDefault="00F10AAE" w:rsidP="0087228D">
            <w:pPr>
              <w:jc w:val="center"/>
              <w:rPr>
                <w:sz w:val="24"/>
                <w:szCs w:val="24"/>
              </w:rPr>
            </w:pPr>
            <w:r>
              <w:rPr>
                <w:sz w:val="24"/>
                <w:szCs w:val="24"/>
              </w:rPr>
              <w:t>2</w:t>
            </w:r>
            <w:r w:rsidRPr="004A3C48">
              <w:rPr>
                <w:sz w:val="24"/>
                <w:szCs w:val="24"/>
              </w:rPr>
              <w:t xml:space="preserve"> hodi</w:t>
            </w:r>
            <w:r>
              <w:rPr>
                <w:sz w:val="24"/>
                <w:szCs w:val="24"/>
              </w:rPr>
              <w:t>ny</w:t>
            </w:r>
          </w:p>
        </w:tc>
      </w:tr>
    </w:tbl>
    <w:p w:rsidR="00F10AAE" w:rsidRPr="00C15B14" w:rsidRDefault="00F10AAE" w:rsidP="00EF7A83">
      <w:pPr>
        <w:rPr>
          <w:sz w:val="24"/>
          <w:szCs w:val="24"/>
        </w:rPr>
      </w:pPr>
    </w:p>
    <w:p w:rsidR="00F10AAE" w:rsidRDefault="00F10AAE" w:rsidP="00EF7A83">
      <w:pPr>
        <w:jc w:val="both"/>
        <w:rPr>
          <w:sz w:val="24"/>
          <w:szCs w:val="24"/>
        </w:rPr>
      </w:pPr>
      <w:r w:rsidRPr="00C15B14">
        <w:rPr>
          <w:b/>
          <w:bCs/>
          <w:sz w:val="24"/>
          <w:szCs w:val="24"/>
        </w:rPr>
        <w:t>Organizační vymezení:</w:t>
      </w:r>
      <w:r w:rsidRPr="00C15B14">
        <w:rPr>
          <w:sz w:val="24"/>
          <w:szCs w:val="24"/>
        </w:rPr>
        <w:t xml:space="preserve"> </w:t>
      </w:r>
    </w:p>
    <w:p w:rsidR="00F10AAE" w:rsidRDefault="00F10AAE" w:rsidP="00EF7A83">
      <w:pPr>
        <w:jc w:val="both"/>
        <w:rPr>
          <w:sz w:val="24"/>
          <w:szCs w:val="24"/>
        </w:rPr>
      </w:pPr>
      <w:r w:rsidRPr="00C15B14">
        <w:rPr>
          <w:sz w:val="24"/>
          <w:szCs w:val="24"/>
        </w:rPr>
        <w:t>Výuka předmětu probíhá v kmenových učebnách, které jsou vybaveny interaktivní tabulí a multimediální technikou, a dle charakteru učiva i v učebně informatiky. Tradiční výklad je kombinován s dalšími vyučovacími metodami a formami práce: vycházka, skupinová práce, samostatná práce, práce s textem, referáty,</w:t>
      </w:r>
      <w:r>
        <w:rPr>
          <w:sz w:val="24"/>
          <w:szCs w:val="24"/>
        </w:rPr>
        <w:t xml:space="preserve"> </w:t>
      </w:r>
      <w:r w:rsidRPr="00C15B14">
        <w:rPr>
          <w:sz w:val="24"/>
          <w:szCs w:val="24"/>
        </w:rPr>
        <w:t>využití multimediální techniky (video,</w:t>
      </w:r>
      <w:r>
        <w:rPr>
          <w:sz w:val="24"/>
          <w:szCs w:val="24"/>
        </w:rPr>
        <w:t xml:space="preserve"> </w:t>
      </w:r>
      <w:r w:rsidRPr="00C15B14">
        <w:rPr>
          <w:sz w:val="24"/>
          <w:szCs w:val="24"/>
        </w:rPr>
        <w:t>audio,</w:t>
      </w:r>
      <w:r>
        <w:rPr>
          <w:sz w:val="24"/>
          <w:szCs w:val="24"/>
        </w:rPr>
        <w:t xml:space="preserve"> </w:t>
      </w:r>
      <w:r w:rsidRPr="00C15B14">
        <w:rPr>
          <w:sz w:val="24"/>
          <w:szCs w:val="24"/>
        </w:rPr>
        <w:t>internet) atd.</w:t>
      </w:r>
    </w:p>
    <w:p w:rsidR="00F10AAE" w:rsidRDefault="00F10AAE" w:rsidP="00EF7A83">
      <w:pPr>
        <w:jc w:val="both"/>
        <w:rPr>
          <w:sz w:val="24"/>
          <w:szCs w:val="24"/>
        </w:rPr>
      </w:pPr>
    </w:p>
    <w:p w:rsidR="00F10AAE" w:rsidRPr="00621FA0" w:rsidRDefault="00F10AAE" w:rsidP="00621FA0">
      <w:pPr>
        <w:pBdr>
          <w:top w:val="single" w:sz="4" w:space="1" w:color="auto"/>
          <w:left w:val="single" w:sz="4" w:space="4" w:color="auto"/>
          <w:bottom w:val="single" w:sz="4" w:space="1" w:color="auto"/>
          <w:right w:val="single" w:sz="4" w:space="4" w:color="auto"/>
        </w:pBdr>
        <w:jc w:val="both"/>
        <w:rPr>
          <w:b/>
          <w:bCs/>
          <w:sz w:val="28"/>
          <w:szCs w:val="28"/>
        </w:rPr>
      </w:pPr>
      <w:r w:rsidRPr="00621FA0">
        <w:rPr>
          <w:b/>
          <w:bCs/>
          <w:sz w:val="28"/>
          <w:szCs w:val="28"/>
        </w:rPr>
        <w:t>Výchovně vzdělávací cíle</w:t>
      </w:r>
    </w:p>
    <w:p w:rsidR="00F10AAE" w:rsidRPr="00621FA0" w:rsidRDefault="00F10AAE" w:rsidP="00621FA0">
      <w:pPr>
        <w:autoSpaceDE/>
        <w:autoSpaceDN/>
        <w:spacing w:before="100" w:beforeAutospacing="1" w:after="100" w:afterAutospacing="1"/>
        <w:rPr>
          <w:sz w:val="24"/>
          <w:szCs w:val="24"/>
        </w:rPr>
      </w:pPr>
      <w:r w:rsidRPr="00621FA0">
        <w:rPr>
          <w:sz w:val="24"/>
          <w:szCs w:val="24"/>
        </w:rPr>
        <w:t xml:space="preserve">Vzdělávání v dané vzdělávací oblasti směřuje k utváření a rozvíjení klíčových kompetencí tím, že vede žáka k: </w:t>
      </w:r>
    </w:p>
    <w:p w:rsidR="00F10AAE" w:rsidRPr="00621FA0" w:rsidRDefault="00F10AAE" w:rsidP="006D1682">
      <w:pPr>
        <w:pStyle w:val="Odstavecseseznamem"/>
        <w:numPr>
          <w:ilvl w:val="0"/>
          <w:numId w:val="149"/>
        </w:numPr>
        <w:autoSpaceDE/>
        <w:autoSpaceDN/>
        <w:spacing w:before="100" w:beforeAutospacing="1" w:after="100" w:afterAutospacing="1"/>
        <w:rPr>
          <w:sz w:val="24"/>
          <w:szCs w:val="24"/>
        </w:rPr>
      </w:pPr>
      <w:r w:rsidRPr="00621FA0">
        <w:rPr>
          <w:sz w:val="24"/>
          <w:szCs w:val="24"/>
        </w:rPr>
        <w:t xml:space="preserve">systémovému přístupu při analýze situací a jevů světa kolem něj </w:t>
      </w:r>
    </w:p>
    <w:p w:rsidR="00F10AAE" w:rsidRPr="00621FA0" w:rsidRDefault="00F10AAE" w:rsidP="006D1682">
      <w:pPr>
        <w:pStyle w:val="Odstavecseseznamem"/>
        <w:numPr>
          <w:ilvl w:val="0"/>
          <w:numId w:val="149"/>
        </w:numPr>
        <w:autoSpaceDE/>
        <w:autoSpaceDN/>
        <w:spacing w:before="100" w:beforeAutospacing="1" w:after="100" w:afterAutospacing="1"/>
        <w:rPr>
          <w:sz w:val="24"/>
          <w:szCs w:val="24"/>
        </w:rPr>
      </w:pPr>
      <w:r w:rsidRPr="00621FA0">
        <w:rPr>
          <w:sz w:val="24"/>
          <w:szCs w:val="24"/>
        </w:rPr>
        <w:t xml:space="preserve">nacházení různých řešení a výběru toho nejvhodnějšího pro danou situaci </w:t>
      </w:r>
    </w:p>
    <w:p w:rsidR="00F10AAE" w:rsidRPr="00621FA0" w:rsidRDefault="00F10AAE" w:rsidP="006D1682">
      <w:pPr>
        <w:pStyle w:val="Odstavecseseznamem"/>
        <w:numPr>
          <w:ilvl w:val="0"/>
          <w:numId w:val="149"/>
        </w:numPr>
        <w:autoSpaceDE/>
        <w:autoSpaceDN/>
        <w:spacing w:before="100" w:beforeAutospacing="1" w:after="100" w:afterAutospacing="1"/>
        <w:rPr>
          <w:sz w:val="24"/>
          <w:szCs w:val="24"/>
        </w:rPr>
      </w:pPr>
      <w:r w:rsidRPr="00621FA0">
        <w:rPr>
          <w:sz w:val="24"/>
          <w:szCs w:val="24"/>
        </w:rPr>
        <w:lastRenderedPageBreak/>
        <w:t xml:space="preserve">ke zkušenosti, že týmová práce umocněná technologiemi může vést k lepším výsledkům než samostatná práce </w:t>
      </w:r>
    </w:p>
    <w:p w:rsidR="00F10AAE" w:rsidRPr="00621FA0" w:rsidRDefault="00F10AAE" w:rsidP="006D1682">
      <w:pPr>
        <w:pStyle w:val="Odstavecseseznamem"/>
        <w:numPr>
          <w:ilvl w:val="0"/>
          <w:numId w:val="149"/>
        </w:numPr>
        <w:autoSpaceDE/>
        <w:autoSpaceDN/>
        <w:spacing w:before="100" w:beforeAutospacing="1" w:after="100" w:afterAutospacing="1"/>
        <w:rPr>
          <w:sz w:val="24"/>
          <w:szCs w:val="24"/>
        </w:rPr>
      </w:pPr>
      <w:r w:rsidRPr="00621FA0">
        <w:rPr>
          <w:sz w:val="24"/>
          <w:szCs w:val="24"/>
        </w:rPr>
        <w:t xml:space="preserve">porozumění různým přístupům ke kódování informací i různých způsobů jejich organizace </w:t>
      </w:r>
    </w:p>
    <w:p w:rsidR="00F10AAE" w:rsidRPr="00621FA0" w:rsidRDefault="00F10AAE" w:rsidP="006D1682">
      <w:pPr>
        <w:pStyle w:val="Odstavecseseznamem"/>
        <w:numPr>
          <w:ilvl w:val="0"/>
          <w:numId w:val="149"/>
        </w:numPr>
        <w:autoSpaceDE/>
        <w:autoSpaceDN/>
        <w:spacing w:before="100" w:beforeAutospacing="1" w:after="100" w:afterAutospacing="1"/>
        <w:rPr>
          <w:sz w:val="24"/>
          <w:szCs w:val="24"/>
        </w:rPr>
      </w:pPr>
      <w:r w:rsidRPr="00621FA0">
        <w:rPr>
          <w:sz w:val="24"/>
          <w:szCs w:val="24"/>
        </w:rPr>
        <w:t xml:space="preserve">rozhodování na základě relevantních dat a jejich korektní interpretace, jeho obhajování pomocí věcných argumentů </w:t>
      </w:r>
    </w:p>
    <w:p w:rsidR="00F10AAE" w:rsidRPr="00621FA0" w:rsidRDefault="00F10AAE" w:rsidP="006D1682">
      <w:pPr>
        <w:pStyle w:val="Odstavecseseznamem"/>
        <w:numPr>
          <w:ilvl w:val="0"/>
          <w:numId w:val="149"/>
        </w:numPr>
        <w:autoSpaceDE/>
        <w:autoSpaceDN/>
        <w:spacing w:before="100" w:beforeAutospacing="1" w:after="100" w:afterAutospacing="1"/>
        <w:rPr>
          <w:sz w:val="24"/>
          <w:szCs w:val="24"/>
        </w:rPr>
      </w:pPr>
      <w:r w:rsidRPr="00621FA0">
        <w:rPr>
          <w:sz w:val="24"/>
          <w:szCs w:val="24"/>
        </w:rPr>
        <w:t xml:space="preserve">komunikaci pomocí formálních jazyků, kterým porozumí i stroje </w:t>
      </w:r>
    </w:p>
    <w:p w:rsidR="00F10AAE" w:rsidRPr="00621FA0" w:rsidRDefault="00F10AAE" w:rsidP="006D1682">
      <w:pPr>
        <w:pStyle w:val="Odstavecseseznamem"/>
        <w:numPr>
          <w:ilvl w:val="0"/>
          <w:numId w:val="149"/>
        </w:numPr>
        <w:autoSpaceDE/>
        <w:autoSpaceDN/>
        <w:spacing w:before="100" w:beforeAutospacing="1" w:after="100" w:afterAutospacing="1"/>
        <w:rPr>
          <w:sz w:val="24"/>
          <w:szCs w:val="24"/>
        </w:rPr>
      </w:pPr>
      <w:r w:rsidRPr="00621FA0">
        <w:rPr>
          <w:sz w:val="24"/>
          <w:szCs w:val="24"/>
        </w:rPr>
        <w:t xml:space="preserve">standardizování pracovních postupů v situacích, kdy to usnadní práci </w:t>
      </w:r>
    </w:p>
    <w:p w:rsidR="00F10AAE" w:rsidRPr="00621FA0" w:rsidRDefault="00F10AAE" w:rsidP="006D1682">
      <w:pPr>
        <w:pStyle w:val="Odstavecseseznamem"/>
        <w:numPr>
          <w:ilvl w:val="0"/>
          <w:numId w:val="149"/>
        </w:numPr>
        <w:autoSpaceDE/>
        <w:autoSpaceDN/>
        <w:spacing w:before="100" w:beforeAutospacing="1" w:after="100" w:afterAutospacing="1"/>
        <w:rPr>
          <w:sz w:val="24"/>
          <w:szCs w:val="24"/>
        </w:rPr>
      </w:pPr>
      <w:r w:rsidRPr="00621FA0">
        <w:rPr>
          <w:sz w:val="24"/>
          <w:szCs w:val="24"/>
        </w:rPr>
        <w:t xml:space="preserve">posuzování technických řešení z pohledu druhých lidí a jejich vyhodnocování v osobních, etických, bezpečnostních, právních, sociálních, ekonomických, environmentálních a kulturních souvislostech </w:t>
      </w:r>
    </w:p>
    <w:p w:rsidR="00F10AAE" w:rsidRPr="00621FA0" w:rsidRDefault="00F10AAE" w:rsidP="006D1682">
      <w:pPr>
        <w:pStyle w:val="Odstavecseseznamem"/>
        <w:numPr>
          <w:ilvl w:val="0"/>
          <w:numId w:val="149"/>
        </w:numPr>
        <w:autoSpaceDE/>
        <w:autoSpaceDN/>
        <w:spacing w:before="100" w:beforeAutospacing="1" w:after="100" w:afterAutospacing="1"/>
        <w:rPr>
          <w:sz w:val="24"/>
          <w:szCs w:val="24"/>
        </w:rPr>
      </w:pPr>
      <w:r w:rsidRPr="00621FA0">
        <w:rPr>
          <w:sz w:val="24"/>
          <w:szCs w:val="24"/>
        </w:rPr>
        <w:t xml:space="preserve">nezdolnosti při řešení těžkých problémů, zvládání nejednoznačnosti a nejistoty a vypořádání se s problémy s otevřeným koncem </w:t>
      </w:r>
    </w:p>
    <w:p w:rsidR="00F10AAE" w:rsidRDefault="00F10AAE" w:rsidP="006D1682">
      <w:pPr>
        <w:pStyle w:val="Odstavecseseznamem"/>
        <w:numPr>
          <w:ilvl w:val="0"/>
          <w:numId w:val="149"/>
        </w:numPr>
        <w:autoSpaceDE/>
        <w:autoSpaceDN/>
        <w:spacing w:before="100" w:beforeAutospacing="1" w:after="100" w:afterAutospacing="1"/>
        <w:rPr>
          <w:sz w:val="24"/>
          <w:szCs w:val="24"/>
        </w:rPr>
      </w:pPr>
      <w:r w:rsidRPr="00621FA0">
        <w:rPr>
          <w:sz w:val="24"/>
          <w:szCs w:val="24"/>
        </w:rPr>
        <w:t xml:space="preserve">otevřenosti novým cestám, nástrojům, snaze postupně se zlepšovat </w:t>
      </w:r>
    </w:p>
    <w:p w:rsidR="00F10AAE" w:rsidRPr="00621FA0" w:rsidRDefault="00F10AAE" w:rsidP="00621FA0">
      <w:pPr>
        <w:pBdr>
          <w:top w:val="single" w:sz="4" w:space="1" w:color="auto"/>
          <w:left w:val="single" w:sz="4" w:space="4" w:color="auto"/>
          <w:bottom w:val="single" w:sz="4" w:space="1" w:color="auto"/>
          <w:right w:val="single" w:sz="4" w:space="4" w:color="auto"/>
        </w:pBdr>
        <w:autoSpaceDE/>
        <w:autoSpaceDN/>
        <w:spacing w:before="100" w:beforeAutospacing="1" w:after="100" w:afterAutospacing="1"/>
        <w:rPr>
          <w:b/>
          <w:bCs/>
          <w:sz w:val="28"/>
          <w:szCs w:val="28"/>
        </w:rPr>
      </w:pPr>
      <w:r w:rsidRPr="00621FA0">
        <w:rPr>
          <w:b/>
          <w:bCs/>
          <w:sz w:val="28"/>
          <w:szCs w:val="28"/>
        </w:rPr>
        <w:t>Výchovné a vzdělávací strategie</w:t>
      </w:r>
    </w:p>
    <w:tbl>
      <w:tblPr>
        <w:tblpPr w:leftFromText="141" w:rightFromText="141" w:vertAnchor="text" w:horzAnchor="margin" w:tblpXSpec="center" w:tblpY="118"/>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7601"/>
      </w:tblGrid>
      <w:tr w:rsidR="00F10AAE" w:rsidRPr="00C15B14">
        <w:trPr>
          <w:trHeight w:val="513"/>
        </w:trPr>
        <w:tc>
          <w:tcPr>
            <w:tcW w:w="9325" w:type="dxa"/>
            <w:gridSpan w:val="2"/>
            <w:tcBorders>
              <w:left w:val="single" w:sz="12" w:space="0" w:color="auto"/>
              <w:right w:val="single" w:sz="12" w:space="0" w:color="auto"/>
            </w:tcBorders>
            <w:shd w:val="clear" w:color="auto" w:fill="E6E6E6"/>
            <w:vAlign w:val="center"/>
          </w:tcPr>
          <w:p w:rsidR="00F10AAE" w:rsidRPr="00C15B14" w:rsidRDefault="00F10AAE" w:rsidP="0087228D">
            <w:pPr>
              <w:pStyle w:val="Default"/>
              <w:jc w:val="both"/>
              <w:rPr>
                <w:b/>
                <w:bCs/>
              </w:rPr>
            </w:pPr>
            <w:r w:rsidRPr="00C15B14">
              <w:rPr>
                <w:b/>
                <w:bCs/>
              </w:rPr>
              <w:t xml:space="preserve">Výchovné a vzdělávací strategie vedou k utváření a rozvíjení </w:t>
            </w:r>
          </w:p>
          <w:p w:rsidR="00F10AAE" w:rsidRPr="00C15B14" w:rsidRDefault="00F10AAE" w:rsidP="0087228D">
            <w:pPr>
              <w:rPr>
                <w:sz w:val="24"/>
                <w:szCs w:val="24"/>
              </w:rPr>
            </w:pPr>
            <w:r w:rsidRPr="00C15B14">
              <w:rPr>
                <w:b/>
                <w:bCs/>
                <w:sz w:val="24"/>
                <w:szCs w:val="24"/>
              </w:rPr>
              <w:t xml:space="preserve"> klíčových kompetencí</w:t>
            </w:r>
            <w:r w:rsidRPr="00C15B14">
              <w:rPr>
                <w:sz w:val="24"/>
                <w:szCs w:val="24"/>
              </w:rPr>
              <w:t xml:space="preserve"> </w:t>
            </w:r>
          </w:p>
        </w:tc>
      </w:tr>
      <w:tr w:rsidR="00F10AAE" w:rsidRPr="00C15B14">
        <w:trPr>
          <w:trHeight w:val="1433"/>
        </w:trPr>
        <w:tc>
          <w:tcPr>
            <w:tcW w:w="1724" w:type="dxa"/>
            <w:tcBorders>
              <w:left w:val="single" w:sz="12" w:space="0" w:color="auto"/>
              <w:bottom w:val="single" w:sz="12" w:space="0" w:color="auto"/>
              <w:right w:val="single" w:sz="8" w:space="0" w:color="auto"/>
            </w:tcBorders>
            <w:shd w:val="clear" w:color="auto" w:fill="F3F3F3"/>
            <w:vAlign w:val="center"/>
          </w:tcPr>
          <w:p w:rsidR="00F10AAE" w:rsidRPr="00C15B14" w:rsidRDefault="00F10AAE" w:rsidP="0087228D">
            <w:pPr>
              <w:rPr>
                <w:b/>
                <w:bCs/>
                <w:color w:val="00CCFF"/>
                <w:sz w:val="24"/>
                <w:szCs w:val="24"/>
              </w:rPr>
            </w:pPr>
            <w:r w:rsidRPr="00C15B14">
              <w:rPr>
                <w:b/>
                <w:bCs/>
                <w:sz w:val="24"/>
                <w:szCs w:val="24"/>
              </w:rPr>
              <w:t>Kompetence     k učení</w:t>
            </w:r>
          </w:p>
        </w:tc>
        <w:tc>
          <w:tcPr>
            <w:tcW w:w="7601" w:type="dxa"/>
            <w:tcBorders>
              <w:left w:val="single" w:sz="8" w:space="0" w:color="auto"/>
              <w:bottom w:val="single" w:sz="12" w:space="0" w:color="auto"/>
              <w:right w:val="single" w:sz="12" w:space="0" w:color="auto"/>
            </w:tcBorders>
            <w:vAlign w:val="center"/>
          </w:tcPr>
          <w:p w:rsidR="00B2116D" w:rsidRDefault="00F10AAE" w:rsidP="006D1682">
            <w:pPr>
              <w:pStyle w:val="Odstavecseseznamem"/>
              <w:numPr>
                <w:ilvl w:val="0"/>
                <w:numId w:val="171"/>
              </w:numPr>
              <w:tabs>
                <w:tab w:val="left" w:pos="360"/>
              </w:tabs>
              <w:autoSpaceDE/>
              <w:autoSpaceDN/>
              <w:rPr>
                <w:sz w:val="24"/>
                <w:szCs w:val="24"/>
              </w:rPr>
            </w:pPr>
            <w:r w:rsidRPr="00B2116D">
              <w:rPr>
                <w:sz w:val="24"/>
                <w:szCs w:val="24"/>
              </w:rPr>
              <w:t>umožňujeme organizovat vlastní učení, používat vhodné metody</w:t>
            </w:r>
          </w:p>
          <w:p w:rsidR="00F10AAE" w:rsidRPr="00B2116D" w:rsidRDefault="00F10AAE" w:rsidP="00B2116D">
            <w:pPr>
              <w:pStyle w:val="Odstavecseseznamem"/>
              <w:tabs>
                <w:tab w:val="left" w:pos="360"/>
              </w:tabs>
              <w:autoSpaceDE/>
              <w:autoSpaceDN/>
              <w:rPr>
                <w:sz w:val="24"/>
                <w:szCs w:val="24"/>
              </w:rPr>
            </w:pPr>
            <w:r w:rsidRPr="00B2116D">
              <w:rPr>
                <w:sz w:val="24"/>
                <w:szCs w:val="24"/>
              </w:rPr>
              <w:t xml:space="preserve">  </w:t>
            </w:r>
          </w:p>
          <w:p w:rsidR="00B2116D" w:rsidRDefault="00F10AAE" w:rsidP="006D1682">
            <w:pPr>
              <w:pStyle w:val="Odstavecseseznamem"/>
              <w:numPr>
                <w:ilvl w:val="0"/>
                <w:numId w:val="171"/>
              </w:numPr>
              <w:tabs>
                <w:tab w:val="left" w:pos="360"/>
              </w:tabs>
              <w:autoSpaceDE/>
              <w:autoSpaceDN/>
              <w:rPr>
                <w:sz w:val="24"/>
                <w:szCs w:val="24"/>
              </w:rPr>
            </w:pPr>
            <w:r w:rsidRPr="00B2116D">
              <w:rPr>
                <w:sz w:val="24"/>
                <w:szCs w:val="24"/>
              </w:rPr>
              <w:t xml:space="preserve">ukazujeme, jak hledat a třídit informace, využívat je </w:t>
            </w:r>
            <w:r w:rsidRPr="00B2116D">
              <w:rPr>
                <w:sz w:val="24"/>
                <w:szCs w:val="24"/>
              </w:rPr>
              <w:br/>
              <w:t>v praktickém životě</w:t>
            </w:r>
          </w:p>
          <w:p w:rsidR="00F10AAE" w:rsidRPr="00B2116D" w:rsidRDefault="00F10AAE" w:rsidP="00B2116D">
            <w:pPr>
              <w:tabs>
                <w:tab w:val="left" w:pos="360"/>
              </w:tabs>
              <w:autoSpaceDE/>
              <w:autoSpaceDN/>
              <w:rPr>
                <w:sz w:val="24"/>
                <w:szCs w:val="24"/>
              </w:rPr>
            </w:pPr>
            <w:r w:rsidRPr="00B2116D">
              <w:rPr>
                <w:sz w:val="24"/>
                <w:szCs w:val="24"/>
              </w:rPr>
              <w:t xml:space="preserve">         </w:t>
            </w:r>
          </w:p>
          <w:p w:rsidR="00F10AAE" w:rsidRPr="00B2116D" w:rsidRDefault="00F10AAE" w:rsidP="006D1682">
            <w:pPr>
              <w:pStyle w:val="Odstavecseseznamem"/>
              <w:numPr>
                <w:ilvl w:val="0"/>
                <w:numId w:val="171"/>
              </w:numPr>
              <w:tabs>
                <w:tab w:val="left" w:pos="360"/>
              </w:tabs>
              <w:autoSpaceDE/>
              <w:autoSpaceDN/>
              <w:rPr>
                <w:sz w:val="24"/>
                <w:szCs w:val="24"/>
              </w:rPr>
            </w:pPr>
            <w:r w:rsidRPr="00B2116D">
              <w:rPr>
                <w:sz w:val="24"/>
                <w:szCs w:val="24"/>
              </w:rPr>
              <w:t>reflektujeme na závěry vlastního pozorování žáka</w:t>
            </w:r>
          </w:p>
        </w:tc>
      </w:tr>
      <w:tr w:rsidR="00F10AAE" w:rsidRPr="00C15B14">
        <w:trPr>
          <w:trHeight w:val="1791"/>
        </w:trPr>
        <w:tc>
          <w:tcPr>
            <w:tcW w:w="1724" w:type="dxa"/>
            <w:tcBorders>
              <w:top w:val="single" w:sz="12" w:space="0" w:color="auto"/>
              <w:left w:val="single" w:sz="12" w:space="0" w:color="auto"/>
              <w:right w:val="single" w:sz="8" w:space="0" w:color="auto"/>
            </w:tcBorders>
            <w:shd w:val="clear" w:color="auto" w:fill="F3F3F3"/>
            <w:vAlign w:val="center"/>
          </w:tcPr>
          <w:p w:rsidR="00F10AAE" w:rsidRPr="00C15B14" w:rsidRDefault="00F10AAE" w:rsidP="0087228D">
            <w:pPr>
              <w:rPr>
                <w:b/>
                <w:bCs/>
                <w:color w:val="00CCFF"/>
                <w:sz w:val="24"/>
                <w:szCs w:val="24"/>
              </w:rPr>
            </w:pPr>
            <w:r w:rsidRPr="00C15B14">
              <w:rPr>
                <w:b/>
                <w:bCs/>
                <w:sz w:val="24"/>
                <w:szCs w:val="24"/>
              </w:rPr>
              <w:t>Kompetence     k řešení problémů</w:t>
            </w:r>
          </w:p>
        </w:tc>
        <w:tc>
          <w:tcPr>
            <w:tcW w:w="7601" w:type="dxa"/>
            <w:tcBorders>
              <w:top w:val="single" w:sz="12" w:space="0" w:color="auto"/>
              <w:left w:val="single" w:sz="8" w:space="0" w:color="auto"/>
              <w:right w:val="single" w:sz="12" w:space="0" w:color="auto"/>
            </w:tcBorders>
            <w:vAlign w:val="center"/>
          </w:tcPr>
          <w:p w:rsidR="00F10AAE" w:rsidRDefault="00F10AAE" w:rsidP="006D1682">
            <w:pPr>
              <w:pStyle w:val="Odstavecseseznamem"/>
              <w:numPr>
                <w:ilvl w:val="0"/>
                <w:numId w:val="172"/>
              </w:numPr>
              <w:tabs>
                <w:tab w:val="left" w:pos="360"/>
              </w:tabs>
              <w:autoSpaceDE/>
              <w:autoSpaceDN/>
              <w:rPr>
                <w:sz w:val="24"/>
                <w:szCs w:val="24"/>
              </w:rPr>
            </w:pPr>
            <w:r w:rsidRPr="00B2116D">
              <w:rPr>
                <w:sz w:val="24"/>
                <w:szCs w:val="24"/>
              </w:rPr>
              <w:t>zadáváme úkoly pro řešení problémové situace a pro přemýšlení o nesrovnalostech a jejich příčinách</w:t>
            </w:r>
          </w:p>
          <w:p w:rsidR="00B2116D" w:rsidRPr="00B2116D" w:rsidRDefault="00B2116D" w:rsidP="00B2116D">
            <w:pPr>
              <w:pStyle w:val="Odstavecseseznamem"/>
              <w:tabs>
                <w:tab w:val="left" w:pos="360"/>
              </w:tabs>
              <w:autoSpaceDE/>
              <w:autoSpaceDN/>
              <w:rPr>
                <w:sz w:val="24"/>
                <w:szCs w:val="24"/>
              </w:rPr>
            </w:pPr>
          </w:p>
          <w:p w:rsidR="00F10AAE" w:rsidRDefault="00F10AAE" w:rsidP="006D1682">
            <w:pPr>
              <w:pStyle w:val="Odstavecseseznamem"/>
              <w:numPr>
                <w:ilvl w:val="0"/>
                <w:numId w:val="172"/>
              </w:numPr>
              <w:tabs>
                <w:tab w:val="left" w:pos="360"/>
              </w:tabs>
              <w:autoSpaceDE/>
              <w:autoSpaceDN/>
              <w:rPr>
                <w:sz w:val="24"/>
                <w:szCs w:val="24"/>
              </w:rPr>
            </w:pPr>
            <w:r w:rsidRPr="00B2116D">
              <w:rPr>
                <w:sz w:val="24"/>
                <w:szCs w:val="24"/>
              </w:rPr>
              <w:t>umožňujeme volit</w:t>
            </w:r>
            <w:r w:rsidRPr="00B2116D">
              <w:rPr>
                <w:b/>
                <w:bCs/>
                <w:sz w:val="24"/>
                <w:szCs w:val="24"/>
              </w:rPr>
              <w:t xml:space="preserve"> </w:t>
            </w:r>
            <w:r w:rsidRPr="00B2116D">
              <w:rPr>
                <w:sz w:val="24"/>
                <w:szCs w:val="24"/>
              </w:rPr>
              <w:t>vhodné způsoby řešení, činit uvážlivá rozhodnutí</w:t>
            </w:r>
          </w:p>
          <w:p w:rsidR="008804DE" w:rsidRPr="008804DE" w:rsidRDefault="008804DE" w:rsidP="008804DE">
            <w:pPr>
              <w:tabs>
                <w:tab w:val="left" w:pos="360"/>
              </w:tabs>
              <w:autoSpaceDE/>
              <w:autoSpaceDN/>
              <w:rPr>
                <w:sz w:val="24"/>
                <w:szCs w:val="24"/>
              </w:rPr>
            </w:pPr>
          </w:p>
          <w:p w:rsidR="00F10AAE" w:rsidRPr="008804DE" w:rsidRDefault="00F10AAE" w:rsidP="006D1682">
            <w:pPr>
              <w:pStyle w:val="Odstavecseseznamem"/>
              <w:numPr>
                <w:ilvl w:val="0"/>
                <w:numId w:val="172"/>
              </w:numPr>
              <w:tabs>
                <w:tab w:val="left" w:pos="360"/>
              </w:tabs>
              <w:autoSpaceDE/>
              <w:autoSpaceDN/>
              <w:rPr>
                <w:sz w:val="24"/>
                <w:szCs w:val="24"/>
              </w:rPr>
            </w:pPr>
            <w:r w:rsidRPr="008804DE">
              <w:rPr>
                <w:sz w:val="24"/>
                <w:szCs w:val="24"/>
              </w:rPr>
              <w:t xml:space="preserve">vedeme k odpovědnosti za své jednání </w:t>
            </w:r>
          </w:p>
        </w:tc>
      </w:tr>
      <w:tr w:rsidR="00F10AAE" w:rsidRPr="00C15B14">
        <w:trPr>
          <w:trHeight w:val="1246"/>
        </w:trPr>
        <w:tc>
          <w:tcPr>
            <w:tcW w:w="1724" w:type="dxa"/>
            <w:tcBorders>
              <w:left w:val="single" w:sz="12" w:space="0" w:color="auto"/>
              <w:right w:val="single" w:sz="8" w:space="0" w:color="auto"/>
            </w:tcBorders>
            <w:shd w:val="clear" w:color="auto" w:fill="F3F3F3"/>
            <w:vAlign w:val="center"/>
          </w:tcPr>
          <w:p w:rsidR="00F10AAE" w:rsidRPr="00C15B14" w:rsidRDefault="00F10AAE" w:rsidP="0087228D">
            <w:pPr>
              <w:rPr>
                <w:b/>
                <w:bCs/>
                <w:color w:val="00CCFF"/>
                <w:sz w:val="24"/>
                <w:szCs w:val="24"/>
              </w:rPr>
            </w:pPr>
            <w:r w:rsidRPr="00C15B14">
              <w:rPr>
                <w:b/>
                <w:bCs/>
                <w:sz w:val="24"/>
                <w:szCs w:val="24"/>
              </w:rPr>
              <w:t>Kompetence    komunikativní</w:t>
            </w:r>
          </w:p>
        </w:tc>
        <w:tc>
          <w:tcPr>
            <w:tcW w:w="7601" w:type="dxa"/>
            <w:tcBorders>
              <w:left w:val="single" w:sz="8" w:space="0" w:color="auto"/>
              <w:right w:val="single" w:sz="12" w:space="0" w:color="auto"/>
            </w:tcBorders>
            <w:vAlign w:val="center"/>
          </w:tcPr>
          <w:p w:rsidR="00F10AAE" w:rsidRPr="008804DE" w:rsidRDefault="00F10AAE" w:rsidP="006D1682">
            <w:pPr>
              <w:pStyle w:val="Odstavecseseznamem"/>
              <w:numPr>
                <w:ilvl w:val="0"/>
                <w:numId w:val="173"/>
              </w:numPr>
              <w:tabs>
                <w:tab w:val="left" w:pos="360"/>
              </w:tabs>
              <w:autoSpaceDE/>
              <w:autoSpaceDN/>
              <w:rPr>
                <w:sz w:val="24"/>
                <w:szCs w:val="24"/>
              </w:rPr>
            </w:pPr>
            <w:r w:rsidRPr="008804DE">
              <w:rPr>
                <w:sz w:val="24"/>
                <w:szCs w:val="24"/>
              </w:rPr>
              <w:t xml:space="preserve">vybízíme, aby se účinně zapojoval do diskuse a obhajovat svůj názor </w:t>
            </w:r>
            <w:r w:rsidR="008804DE">
              <w:rPr>
                <w:sz w:val="24"/>
                <w:szCs w:val="24"/>
              </w:rPr>
              <w:br/>
            </w:r>
          </w:p>
          <w:p w:rsidR="00F10AAE" w:rsidRPr="008804DE" w:rsidRDefault="00F10AAE" w:rsidP="006D1682">
            <w:pPr>
              <w:pStyle w:val="Odstavecseseznamem"/>
              <w:numPr>
                <w:ilvl w:val="0"/>
                <w:numId w:val="173"/>
              </w:numPr>
              <w:tabs>
                <w:tab w:val="left" w:pos="360"/>
              </w:tabs>
              <w:autoSpaceDE/>
              <w:autoSpaceDN/>
              <w:rPr>
                <w:sz w:val="24"/>
                <w:szCs w:val="24"/>
              </w:rPr>
            </w:pPr>
            <w:r w:rsidRPr="008804DE">
              <w:rPr>
                <w:sz w:val="24"/>
                <w:szCs w:val="24"/>
              </w:rPr>
              <w:t xml:space="preserve">vedeme k využívání komunikativní dovednosti k vytváření vztahů, ke spolupráci s druhými  </w:t>
            </w:r>
          </w:p>
        </w:tc>
      </w:tr>
      <w:tr w:rsidR="00F10AAE" w:rsidRPr="00C15B14">
        <w:trPr>
          <w:trHeight w:val="1629"/>
        </w:trPr>
        <w:tc>
          <w:tcPr>
            <w:tcW w:w="1724" w:type="dxa"/>
            <w:tcBorders>
              <w:left w:val="single" w:sz="12" w:space="0" w:color="auto"/>
              <w:right w:val="single" w:sz="8" w:space="0" w:color="auto"/>
            </w:tcBorders>
            <w:shd w:val="clear" w:color="auto" w:fill="F3F3F3"/>
            <w:vAlign w:val="center"/>
          </w:tcPr>
          <w:p w:rsidR="00F10AAE" w:rsidRPr="00C15B14" w:rsidRDefault="00F10AAE" w:rsidP="0087228D">
            <w:pPr>
              <w:rPr>
                <w:b/>
                <w:bCs/>
                <w:color w:val="00CCFF"/>
                <w:sz w:val="24"/>
                <w:szCs w:val="24"/>
              </w:rPr>
            </w:pPr>
            <w:r w:rsidRPr="00C15B14">
              <w:rPr>
                <w:b/>
                <w:bCs/>
                <w:sz w:val="24"/>
                <w:szCs w:val="24"/>
              </w:rPr>
              <w:t>Kompetence    sociální a personální</w:t>
            </w:r>
          </w:p>
        </w:tc>
        <w:tc>
          <w:tcPr>
            <w:tcW w:w="7601" w:type="dxa"/>
            <w:tcBorders>
              <w:left w:val="single" w:sz="8" w:space="0" w:color="auto"/>
              <w:right w:val="single" w:sz="12" w:space="0" w:color="auto"/>
            </w:tcBorders>
            <w:vAlign w:val="center"/>
          </w:tcPr>
          <w:p w:rsidR="00F10AAE" w:rsidRPr="008804DE" w:rsidRDefault="00F10AAE" w:rsidP="006D1682">
            <w:pPr>
              <w:pStyle w:val="Odstavecseseznamem"/>
              <w:numPr>
                <w:ilvl w:val="0"/>
                <w:numId w:val="174"/>
              </w:numPr>
              <w:tabs>
                <w:tab w:val="left" w:pos="360"/>
              </w:tabs>
              <w:autoSpaceDE/>
              <w:autoSpaceDN/>
              <w:rPr>
                <w:sz w:val="24"/>
                <w:szCs w:val="24"/>
              </w:rPr>
            </w:pPr>
            <w:r w:rsidRPr="008804DE">
              <w:rPr>
                <w:sz w:val="24"/>
                <w:szCs w:val="24"/>
              </w:rPr>
              <w:t xml:space="preserve">ukazujeme, jak pracovat ve skupině, jak ovlivňovat kvalitu společné práce </w:t>
            </w:r>
            <w:r w:rsidR="008804DE">
              <w:rPr>
                <w:sz w:val="24"/>
                <w:szCs w:val="24"/>
              </w:rPr>
              <w:br/>
            </w:r>
          </w:p>
          <w:p w:rsidR="00F10AAE" w:rsidRPr="008804DE" w:rsidRDefault="00F10AAE" w:rsidP="006D1682">
            <w:pPr>
              <w:pStyle w:val="Odstavecseseznamem"/>
              <w:numPr>
                <w:ilvl w:val="0"/>
                <w:numId w:val="174"/>
              </w:numPr>
              <w:tabs>
                <w:tab w:val="left" w:pos="360"/>
              </w:tabs>
              <w:autoSpaceDE/>
              <w:autoSpaceDN/>
              <w:rPr>
                <w:b/>
                <w:bCs/>
                <w:sz w:val="24"/>
                <w:szCs w:val="24"/>
              </w:rPr>
            </w:pPr>
            <w:r w:rsidRPr="008804DE">
              <w:rPr>
                <w:sz w:val="24"/>
                <w:szCs w:val="24"/>
              </w:rPr>
              <w:t xml:space="preserve">učíme ohleduplnosti a úctě, upevňování dobrých vztahů </w:t>
            </w:r>
            <w:r w:rsidR="008804DE">
              <w:rPr>
                <w:sz w:val="24"/>
                <w:szCs w:val="24"/>
              </w:rPr>
              <w:br/>
            </w:r>
          </w:p>
          <w:p w:rsidR="00F10AAE" w:rsidRPr="008804DE" w:rsidRDefault="00F10AAE" w:rsidP="006D1682">
            <w:pPr>
              <w:pStyle w:val="Odstavecseseznamem"/>
              <w:numPr>
                <w:ilvl w:val="0"/>
                <w:numId w:val="174"/>
              </w:numPr>
              <w:tabs>
                <w:tab w:val="left" w:pos="360"/>
              </w:tabs>
              <w:autoSpaceDE/>
              <w:autoSpaceDN/>
              <w:rPr>
                <w:b/>
                <w:bCs/>
                <w:sz w:val="24"/>
                <w:szCs w:val="24"/>
              </w:rPr>
            </w:pPr>
            <w:r w:rsidRPr="008804DE">
              <w:rPr>
                <w:sz w:val="24"/>
                <w:szCs w:val="24"/>
              </w:rPr>
              <w:t xml:space="preserve">vybízíme k ovládání a řízení chování, dosažení pocitu sebeuspokojení a sebeúcty </w:t>
            </w:r>
          </w:p>
        </w:tc>
      </w:tr>
      <w:tr w:rsidR="00F10AAE" w:rsidRPr="00C15B14">
        <w:trPr>
          <w:trHeight w:val="1597"/>
        </w:trPr>
        <w:tc>
          <w:tcPr>
            <w:tcW w:w="1724" w:type="dxa"/>
            <w:tcBorders>
              <w:left w:val="single" w:sz="12" w:space="0" w:color="auto"/>
              <w:right w:val="single" w:sz="8" w:space="0" w:color="auto"/>
            </w:tcBorders>
            <w:shd w:val="clear" w:color="auto" w:fill="F3F3F3"/>
            <w:vAlign w:val="center"/>
          </w:tcPr>
          <w:p w:rsidR="00F10AAE" w:rsidRPr="00C15B14" w:rsidRDefault="00F10AAE" w:rsidP="0087228D">
            <w:pPr>
              <w:rPr>
                <w:b/>
                <w:bCs/>
                <w:color w:val="00CCFF"/>
                <w:sz w:val="24"/>
                <w:szCs w:val="24"/>
              </w:rPr>
            </w:pPr>
            <w:r w:rsidRPr="00C15B14">
              <w:rPr>
                <w:b/>
                <w:bCs/>
                <w:sz w:val="24"/>
                <w:szCs w:val="24"/>
              </w:rPr>
              <w:t>Kompetence      občanské</w:t>
            </w:r>
          </w:p>
        </w:tc>
        <w:tc>
          <w:tcPr>
            <w:tcW w:w="7601" w:type="dxa"/>
            <w:tcBorders>
              <w:left w:val="single" w:sz="8" w:space="0" w:color="auto"/>
              <w:right w:val="single" w:sz="12" w:space="0" w:color="auto"/>
            </w:tcBorders>
            <w:vAlign w:val="center"/>
          </w:tcPr>
          <w:p w:rsidR="00F10AAE" w:rsidRPr="008804DE" w:rsidRDefault="00F10AAE" w:rsidP="006D1682">
            <w:pPr>
              <w:pStyle w:val="Odstavecseseznamem"/>
              <w:numPr>
                <w:ilvl w:val="0"/>
                <w:numId w:val="175"/>
              </w:numPr>
              <w:tabs>
                <w:tab w:val="left" w:pos="360"/>
              </w:tabs>
              <w:autoSpaceDE/>
              <w:autoSpaceDN/>
              <w:rPr>
                <w:sz w:val="24"/>
                <w:szCs w:val="24"/>
              </w:rPr>
            </w:pPr>
            <w:r w:rsidRPr="008804DE">
              <w:rPr>
                <w:sz w:val="24"/>
                <w:szCs w:val="24"/>
              </w:rPr>
              <w:t xml:space="preserve">důsledně vyžadujeme respektovat druhé, vcítit se do jejich situace, uvědomovat si povinnosti, postavit se proti násilí nebo poskytnout pomoc </w:t>
            </w:r>
            <w:r w:rsidR="008804DE">
              <w:rPr>
                <w:sz w:val="24"/>
                <w:szCs w:val="24"/>
              </w:rPr>
              <w:br/>
            </w:r>
          </w:p>
          <w:p w:rsidR="00F10AAE" w:rsidRPr="008804DE" w:rsidRDefault="00F10AAE" w:rsidP="006D1682">
            <w:pPr>
              <w:pStyle w:val="Odstavecseseznamem"/>
              <w:numPr>
                <w:ilvl w:val="0"/>
                <w:numId w:val="175"/>
              </w:numPr>
              <w:tabs>
                <w:tab w:val="left" w:pos="360"/>
              </w:tabs>
              <w:autoSpaceDE/>
              <w:autoSpaceDN/>
              <w:rPr>
                <w:sz w:val="24"/>
                <w:szCs w:val="24"/>
              </w:rPr>
            </w:pPr>
            <w:r w:rsidRPr="008804DE">
              <w:rPr>
                <w:sz w:val="24"/>
                <w:szCs w:val="24"/>
              </w:rPr>
              <w:t xml:space="preserve">jasně formulujeme požadavky na kvalitní životní prostředí a jeho ochranu </w:t>
            </w:r>
          </w:p>
        </w:tc>
      </w:tr>
      <w:tr w:rsidR="00F10AAE" w:rsidRPr="00C15B14">
        <w:trPr>
          <w:trHeight w:val="2829"/>
        </w:trPr>
        <w:tc>
          <w:tcPr>
            <w:tcW w:w="1724" w:type="dxa"/>
            <w:tcBorders>
              <w:left w:val="single" w:sz="12" w:space="0" w:color="auto"/>
              <w:right w:val="single" w:sz="8" w:space="0" w:color="auto"/>
            </w:tcBorders>
            <w:shd w:val="clear" w:color="auto" w:fill="F3F3F3"/>
            <w:vAlign w:val="center"/>
          </w:tcPr>
          <w:p w:rsidR="00F10AAE" w:rsidRPr="00C15B14" w:rsidRDefault="00F10AAE" w:rsidP="0087228D">
            <w:pPr>
              <w:rPr>
                <w:b/>
                <w:bCs/>
                <w:sz w:val="24"/>
                <w:szCs w:val="24"/>
              </w:rPr>
            </w:pPr>
            <w:r w:rsidRPr="00C15B14">
              <w:rPr>
                <w:b/>
                <w:bCs/>
                <w:sz w:val="24"/>
                <w:szCs w:val="24"/>
              </w:rPr>
              <w:lastRenderedPageBreak/>
              <w:t>Kompetence      pracovní</w:t>
            </w:r>
          </w:p>
          <w:p w:rsidR="00F10AAE" w:rsidRPr="00C15B14" w:rsidRDefault="00F10AAE" w:rsidP="0087228D">
            <w:pPr>
              <w:rPr>
                <w:b/>
                <w:bCs/>
                <w:sz w:val="24"/>
                <w:szCs w:val="24"/>
              </w:rPr>
            </w:pPr>
          </w:p>
          <w:p w:rsidR="00F10AAE" w:rsidRPr="00C15B14" w:rsidRDefault="00F10AAE" w:rsidP="0087228D">
            <w:pPr>
              <w:rPr>
                <w:b/>
                <w:bCs/>
                <w:sz w:val="24"/>
                <w:szCs w:val="24"/>
              </w:rPr>
            </w:pPr>
          </w:p>
          <w:p w:rsidR="00F10AAE" w:rsidRPr="00C15B14" w:rsidRDefault="00F10AAE" w:rsidP="0087228D">
            <w:pPr>
              <w:rPr>
                <w:b/>
                <w:bCs/>
                <w:sz w:val="24"/>
                <w:szCs w:val="24"/>
              </w:rPr>
            </w:pPr>
          </w:p>
          <w:p w:rsidR="00F10AAE" w:rsidRPr="00C15B14" w:rsidRDefault="00F10AAE" w:rsidP="0087228D">
            <w:pPr>
              <w:rPr>
                <w:b/>
                <w:bCs/>
                <w:color w:val="00CCFF"/>
                <w:sz w:val="24"/>
                <w:szCs w:val="24"/>
              </w:rPr>
            </w:pPr>
          </w:p>
        </w:tc>
        <w:tc>
          <w:tcPr>
            <w:tcW w:w="7601" w:type="dxa"/>
            <w:tcBorders>
              <w:left w:val="single" w:sz="8" w:space="0" w:color="auto"/>
              <w:right w:val="single" w:sz="12" w:space="0" w:color="auto"/>
            </w:tcBorders>
            <w:vAlign w:val="center"/>
          </w:tcPr>
          <w:p w:rsidR="00F10AAE" w:rsidRDefault="00F10AAE" w:rsidP="006D1682">
            <w:pPr>
              <w:pStyle w:val="Odstavecseseznamem"/>
              <w:numPr>
                <w:ilvl w:val="0"/>
                <w:numId w:val="176"/>
              </w:numPr>
              <w:autoSpaceDE/>
              <w:autoSpaceDN/>
              <w:rPr>
                <w:sz w:val="24"/>
                <w:szCs w:val="24"/>
              </w:rPr>
            </w:pPr>
            <w:r w:rsidRPr="008804DE">
              <w:rPr>
                <w:sz w:val="24"/>
                <w:szCs w:val="24"/>
              </w:rPr>
              <w:t xml:space="preserve">důsledně vyžadujeme pracovat bezpečně s materiály a nástroji, dodržovat pravidla </w:t>
            </w:r>
          </w:p>
          <w:p w:rsidR="008804DE" w:rsidRPr="008804DE" w:rsidRDefault="008804DE" w:rsidP="008804DE">
            <w:pPr>
              <w:pStyle w:val="Odstavecseseznamem"/>
              <w:autoSpaceDE/>
              <w:autoSpaceDN/>
              <w:rPr>
                <w:sz w:val="24"/>
                <w:szCs w:val="24"/>
              </w:rPr>
            </w:pPr>
          </w:p>
          <w:p w:rsidR="00F10AAE" w:rsidRPr="008804DE" w:rsidRDefault="00F10AAE" w:rsidP="006D1682">
            <w:pPr>
              <w:pStyle w:val="Odstavecseseznamem"/>
              <w:numPr>
                <w:ilvl w:val="0"/>
                <w:numId w:val="176"/>
              </w:numPr>
              <w:tabs>
                <w:tab w:val="left" w:pos="360"/>
              </w:tabs>
              <w:rPr>
                <w:sz w:val="24"/>
                <w:szCs w:val="24"/>
              </w:rPr>
            </w:pPr>
            <w:r w:rsidRPr="008804DE">
              <w:rPr>
                <w:sz w:val="24"/>
                <w:szCs w:val="24"/>
              </w:rPr>
              <w:t xml:space="preserve">umožňujeme prezentovat výsledky práce o ochraně životního                </w:t>
            </w:r>
          </w:p>
          <w:p w:rsidR="008804DE" w:rsidRDefault="00F10AAE" w:rsidP="008804DE">
            <w:pPr>
              <w:tabs>
                <w:tab w:val="left" w:pos="360"/>
              </w:tabs>
              <w:ind w:left="360" w:hanging="360"/>
              <w:rPr>
                <w:b/>
                <w:bCs/>
                <w:sz w:val="24"/>
                <w:szCs w:val="24"/>
              </w:rPr>
            </w:pPr>
            <w:r w:rsidRPr="00C15B14">
              <w:rPr>
                <w:sz w:val="24"/>
                <w:szCs w:val="24"/>
              </w:rPr>
              <w:t xml:space="preserve">            </w:t>
            </w:r>
            <w:r>
              <w:rPr>
                <w:sz w:val="24"/>
                <w:szCs w:val="24"/>
              </w:rPr>
              <w:t>p</w:t>
            </w:r>
            <w:r w:rsidRPr="00C15B14">
              <w:rPr>
                <w:sz w:val="24"/>
                <w:szCs w:val="24"/>
              </w:rPr>
              <w:t>rostředí</w:t>
            </w:r>
            <w:r>
              <w:rPr>
                <w:sz w:val="24"/>
                <w:szCs w:val="24"/>
              </w:rPr>
              <w:t>,</w:t>
            </w:r>
            <w:r w:rsidRPr="00C15B14">
              <w:rPr>
                <w:sz w:val="24"/>
                <w:szCs w:val="24"/>
              </w:rPr>
              <w:t xml:space="preserve"> a především zdraví svého a jiných </w:t>
            </w:r>
            <w:r w:rsidRPr="00C15B14">
              <w:rPr>
                <w:b/>
                <w:bCs/>
                <w:sz w:val="24"/>
                <w:szCs w:val="24"/>
              </w:rPr>
              <w:t xml:space="preserve">      </w:t>
            </w:r>
          </w:p>
          <w:p w:rsidR="00F10AAE" w:rsidRPr="008804DE" w:rsidRDefault="00F10AAE" w:rsidP="008804DE">
            <w:pPr>
              <w:rPr>
                <w:sz w:val="24"/>
                <w:szCs w:val="24"/>
              </w:rPr>
            </w:pPr>
          </w:p>
        </w:tc>
      </w:tr>
      <w:tr w:rsidR="00F10AAE" w:rsidRPr="00C15B14">
        <w:trPr>
          <w:trHeight w:val="2829"/>
        </w:trPr>
        <w:tc>
          <w:tcPr>
            <w:tcW w:w="1724" w:type="dxa"/>
            <w:tcBorders>
              <w:left w:val="single" w:sz="12" w:space="0" w:color="auto"/>
              <w:bottom w:val="single" w:sz="12" w:space="0" w:color="auto"/>
              <w:right w:val="single" w:sz="8" w:space="0" w:color="auto"/>
            </w:tcBorders>
            <w:shd w:val="clear" w:color="auto" w:fill="F3F3F3"/>
            <w:vAlign w:val="center"/>
          </w:tcPr>
          <w:p w:rsidR="00F10AAE" w:rsidRPr="00C15B14" w:rsidRDefault="00F10AAE" w:rsidP="00AD5356">
            <w:pPr>
              <w:rPr>
                <w:b/>
                <w:bCs/>
                <w:sz w:val="24"/>
                <w:szCs w:val="24"/>
              </w:rPr>
            </w:pPr>
            <w:r>
              <w:rPr>
                <w:b/>
                <w:bCs/>
                <w:sz w:val="24"/>
                <w:szCs w:val="24"/>
              </w:rPr>
              <w:t>Kompetence digitální</w:t>
            </w:r>
          </w:p>
        </w:tc>
        <w:tc>
          <w:tcPr>
            <w:tcW w:w="7601" w:type="dxa"/>
            <w:tcBorders>
              <w:left w:val="single" w:sz="8" w:space="0" w:color="auto"/>
              <w:bottom w:val="single" w:sz="12" w:space="0" w:color="auto"/>
              <w:right w:val="single" w:sz="12" w:space="0" w:color="auto"/>
            </w:tcBorders>
            <w:vAlign w:val="center"/>
          </w:tcPr>
          <w:p w:rsidR="00B2116D" w:rsidRPr="008804DE" w:rsidRDefault="00B2116D" w:rsidP="006D1682">
            <w:pPr>
              <w:pStyle w:val="Odstavecseseznamem"/>
              <w:numPr>
                <w:ilvl w:val="0"/>
                <w:numId w:val="176"/>
              </w:numPr>
              <w:tabs>
                <w:tab w:val="left" w:pos="360"/>
              </w:tabs>
              <w:rPr>
                <w:sz w:val="24"/>
                <w:szCs w:val="24"/>
              </w:rPr>
            </w:pPr>
            <w:r w:rsidRPr="008804DE">
              <w:rPr>
                <w:sz w:val="24"/>
                <w:szCs w:val="24"/>
              </w:rPr>
              <w:t>vedeme k běžnému ovládání</w:t>
            </w:r>
            <w:r w:rsidR="00F10AAE" w:rsidRPr="008804DE">
              <w:rPr>
                <w:sz w:val="24"/>
                <w:szCs w:val="24"/>
              </w:rPr>
              <w:t xml:space="preserve"> používan</w:t>
            </w:r>
            <w:r w:rsidRPr="008804DE">
              <w:rPr>
                <w:sz w:val="24"/>
                <w:szCs w:val="24"/>
              </w:rPr>
              <w:t>ých</w:t>
            </w:r>
            <w:r w:rsidR="00F10AAE" w:rsidRPr="008804DE">
              <w:rPr>
                <w:sz w:val="24"/>
                <w:szCs w:val="24"/>
              </w:rPr>
              <w:t xml:space="preserve"> digitální</w:t>
            </w:r>
            <w:r w:rsidRPr="008804DE">
              <w:rPr>
                <w:sz w:val="24"/>
                <w:szCs w:val="24"/>
              </w:rPr>
              <w:t>ch</w:t>
            </w:r>
            <w:r w:rsidR="00F10AAE" w:rsidRPr="008804DE">
              <w:rPr>
                <w:sz w:val="24"/>
                <w:szCs w:val="24"/>
              </w:rPr>
              <w:t xml:space="preserve"> zařízení, aplikac</w:t>
            </w:r>
            <w:r w:rsidRPr="008804DE">
              <w:rPr>
                <w:sz w:val="24"/>
                <w:szCs w:val="24"/>
              </w:rPr>
              <w:t>í</w:t>
            </w:r>
            <w:r w:rsidR="00F10AAE" w:rsidRPr="008804DE">
              <w:rPr>
                <w:sz w:val="24"/>
                <w:szCs w:val="24"/>
              </w:rPr>
              <w:t xml:space="preserve"> a služ</w:t>
            </w:r>
            <w:r w:rsidRPr="008804DE">
              <w:rPr>
                <w:sz w:val="24"/>
                <w:szCs w:val="24"/>
              </w:rPr>
              <w:t>eb</w:t>
            </w:r>
            <w:r w:rsidR="00F10AAE" w:rsidRPr="008804DE">
              <w:rPr>
                <w:sz w:val="24"/>
                <w:szCs w:val="24"/>
              </w:rPr>
              <w:t xml:space="preserve">; </w:t>
            </w:r>
            <w:r w:rsidRPr="008804DE">
              <w:rPr>
                <w:sz w:val="24"/>
                <w:szCs w:val="24"/>
              </w:rPr>
              <w:t xml:space="preserve">k jejich </w:t>
            </w:r>
            <w:r w:rsidR="00F10AAE" w:rsidRPr="008804DE">
              <w:rPr>
                <w:sz w:val="24"/>
                <w:szCs w:val="24"/>
              </w:rPr>
              <w:t>využí</w:t>
            </w:r>
            <w:r w:rsidRPr="008804DE">
              <w:rPr>
                <w:sz w:val="24"/>
                <w:szCs w:val="24"/>
              </w:rPr>
              <w:t xml:space="preserve">vání </w:t>
            </w:r>
            <w:r w:rsidR="00F10AAE" w:rsidRPr="008804DE">
              <w:rPr>
                <w:sz w:val="24"/>
                <w:szCs w:val="24"/>
              </w:rPr>
              <w:t xml:space="preserve">při učení i při zapojení do </w:t>
            </w:r>
            <w:r w:rsidR="00F10AAE" w:rsidRPr="008804DE">
              <w:rPr>
                <w:sz w:val="24"/>
                <w:szCs w:val="24"/>
              </w:rPr>
              <w:br/>
              <w:t>života š</w:t>
            </w:r>
            <w:r w:rsidRPr="008804DE">
              <w:rPr>
                <w:sz w:val="24"/>
                <w:szCs w:val="24"/>
              </w:rPr>
              <w:t>k</w:t>
            </w:r>
            <w:r w:rsidR="00F10AAE" w:rsidRPr="008804DE">
              <w:rPr>
                <w:sz w:val="24"/>
                <w:szCs w:val="24"/>
              </w:rPr>
              <w:t>oly a do společnosti</w:t>
            </w:r>
            <w:r w:rsidR="008804DE">
              <w:rPr>
                <w:sz w:val="24"/>
                <w:szCs w:val="24"/>
              </w:rPr>
              <w:br/>
            </w:r>
          </w:p>
          <w:p w:rsidR="008804DE" w:rsidRDefault="00B2116D" w:rsidP="006D1682">
            <w:pPr>
              <w:pStyle w:val="Odstavecseseznamem"/>
              <w:numPr>
                <w:ilvl w:val="0"/>
                <w:numId w:val="176"/>
              </w:numPr>
              <w:tabs>
                <w:tab w:val="left" w:pos="360"/>
              </w:tabs>
              <w:rPr>
                <w:sz w:val="24"/>
                <w:szCs w:val="24"/>
              </w:rPr>
            </w:pPr>
            <w:r w:rsidRPr="008804DE">
              <w:rPr>
                <w:sz w:val="24"/>
                <w:szCs w:val="24"/>
              </w:rPr>
              <w:t>vedeme k </w:t>
            </w:r>
            <w:r w:rsidR="00F10AAE" w:rsidRPr="008804DE">
              <w:rPr>
                <w:sz w:val="24"/>
                <w:szCs w:val="24"/>
              </w:rPr>
              <w:t>samostatn</w:t>
            </w:r>
            <w:r w:rsidRPr="008804DE">
              <w:rPr>
                <w:sz w:val="24"/>
                <w:szCs w:val="24"/>
              </w:rPr>
              <w:t xml:space="preserve">ému </w:t>
            </w:r>
            <w:r w:rsidR="00F10AAE" w:rsidRPr="008804DE">
              <w:rPr>
                <w:sz w:val="24"/>
                <w:szCs w:val="24"/>
              </w:rPr>
              <w:t>rozhod</w:t>
            </w:r>
            <w:r w:rsidRPr="008804DE">
              <w:rPr>
                <w:sz w:val="24"/>
                <w:szCs w:val="24"/>
              </w:rPr>
              <w:t>ování</w:t>
            </w:r>
            <w:r w:rsidR="00F10AAE" w:rsidRPr="008804DE">
              <w:rPr>
                <w:sz w:val="24"/>
                <w:szCs w:val="24"/>
              </w:rPr>
              <w:t>, které</w:t>
            </w:r>
            <w:r w:rsidR="008804DE">
              <w:rPr>
                <w:sz w:val="24"/>
                <w:szCs w:val="24"/>
              </w:rPr>
              <w:t xml:space="preserve"> </w:t>
            </w:r>
            <w:proofErr w:type="gramStart"/>
            <w:r w:rsidR="00F10AAE" w:rsidRPr="008804DE">
              <w:rPr>
                <w:sz w:val="24"/>
                <w:szCs w:val="24"/>
              </w:rPr>
              <w:t>technologie</w:t>
            </w:r>
            <w:proofErr w:type="gramEnd"/>
            <w:r w:rsidR="00F10AAE" w:rsidRPr="008804DE">
              <w:rPr>
                <w:sz w:val="24"/>
                <w:szCs w:val="24"/>
              </w:rPr>
              <w:t xml:space="preserve"> pro jakou činnost či řešen</w:t>
            </w:r>
            <w:r w:rsidRPr="008804DE">
              <w:rPr>
                <w:sz w:val="24"/>
                <w:szCs w:val="24"/>
              </w:rPr>
              <w:t xml:space="preserve">í </w:t>
            </w:r>
            <w:r w:rsidR="00F10AAE" w:rsidRPr="008804DE">
              <w:rPr>
                <w:sz w:val="24"/>
                <w:szCs w:val="24"/>
              </w:rPr>
              <w:t>problé</w:t>
            </w:r>
            <w:r w:rsidRPr="008804DE">
              <w:rPr>
                <w:sz w:val="24"/>
                <w:szCs w:val="24"/>
              </w:rPr>
              <w:t>mu je možno použít</w:t>
            </w:r>
            <w:r w:rsidR="00F10AAE" w:rsidRPr="008804DE">
              <w:rPr>
                <w:sz w:val="24"/>
                <w:szCs w:val="24"/>
              </w:rPr>
              <w:t xml:space="preserve"> </w:t>
            </w:r>
            <w:r w:rsidR="008804DE">
              <w:rPr>
                <w:sz w:val="24"/>
                <w:szCs w:val="24"/>
              </w:rPr>
              <w:br/>
            </w:r>
          </w:p>
          <w:p w:rsidR="008804DE" w:rsidRDefault="00F10AAE" w:rsidP="006D1682">
            <w:pPr>
              <w:pStyle w:val="Odstavecseseznamem"/>
              <w:numPr>
                <w:ilvl w:val="0"/>
                <w:numId w:val="176"/>
              </w:numPr>
              <w:tabs>
                <w:tab w:val="left" w:pos="360"/>
              </w:tabs>
              <w:rPr>
                <w:sz w:val="24"/>
                <w:szCs w:val="24"/>
              </w:rPr>
            </w:pPr>
            <w:r w:rsidRPr="008804DE">
              <w:rPr>
                <w:sz w:val="24"/>
                <w:szCs w:val="24"/>
              </w:rPr>
              <w:t xml:space="preserve"> </w:t>
            </w:r>
            <w:r w:rsidR="00B2116D" w:rsidRPr="008804DE">
              <w:rPr>
                <w:sz w:val="24"/>
                <w:szCs w:val="24"/>
              </w:rPr>
              <w:t xml:space="preserve">učíme </w:t>
            </w:r>
            <w:r w:rsidRPr="008804DE">
              <w:rPr>
                <w:sz w:val="24"/>
                <w:szCs w:val="24"/>
              </w:rPr>
              <w:t>získáv</w:t>
            </w:r>
            <w:r w:rsidR="00B2116D" w:rsidRPr="008804DE">
              <w:rPr>
                <w:sz w:val="24"/>
                <w:szCs w:val="24"/>
              </w:rPr>
              <w:t>at</w:t>
            </w:r>
            <w:r w:rsidRPr="008804DE">
              <w:rPr>
                <w:sz w:val="24"/>
                <w:szCs w:val="24"/>
              </w:rPr>
              <w:t>, vyhledá</w:t>
            </w:r>
            <w:r w:rsidR="00B2116D" w:rsidRPr="008804DE">
              <w:rPr>
                <w:sz w:val="24"/>
                <w:szCs w:val="24"/>
              </w:rPr>
              <w:t>vat</w:t>
            </w:r>
            <w:r w:rsidRPr="008804DE">
              <w:rPr>
                <w:sz w:val="24"/>
                <w:szCs w:val="24"/>
              </w:rPr>
              <w:t>, kriticky posuz</w:t>
            </w:r>
            <w:r w:rsidR="00B2116D" w:rsidRPr="008804DE">
              <w:rPr>
                <w:sz w:val="24"/>
                <w:szCs w:val="24"/>
              </w:rPr>
              <w:t>ovat</w:t>
            </w:r>
            <w:r w:rsidRPr="008804DE">
              <w:rPr>
                <w:sz w:val="24"/>
                <w:szCs w:val="24"/>
              </w:rPr>
              <w:t>, sprav</w:t>
            </w:r>
            <w:r w:rsidR="00B2116D" w:rsidRPr="008804DE">
              <w:rPr>
                <w:sz w:val="24"/>
                <w:szCs w:val="24"/>
              </w:rPr>
              <w:t>ovat</w:t>
            </w:r>
            <w:r w:rsidRPr="008804DE">
              <w:rPr>
                <w:sz w:val="24"/>
                <w:szCs w:val="24"/>
              </w:rPr>
              <w:t xml:space="preserve"> a sdíl</w:t>
            </w:r>
            <w:r w:rsidR="00B2116D" w:rsidRPr="008804DE">
              <w:rPr>
                <w:sz w:val="24"/>
                <w:szCs w:val="24"/>
              </w:rPr>
              <w:t xml:space="preserve">et </w:t>
            </w:r>
            <w:r w:rsidRPr="008804DE">
              <w:rPr>
                <w:sz w:val="24"/>
                <w:szCs w:val="24"/>
              </w:rPr>
              <w:t>data, informace a digitální obsah, k tomu vol</w:t>
            </w:r>
            <w:r w:rsidR="00B2116D" w:rsidRPr="008804DE">
              <w:rPr>
                <w:sz w:val="24"/>
                <w:szCs w:val="24"/>
              </w:rPr>
              <w:t xml:space="preserve">it </w:t>
            </w:r>
            <w:r w:rsidRPr="008804DE">
              <w:rPr>
                <w:sz w:val="24"/>
                <w:szCs w:val="24"/>
              </w:rPr>
              <w:t>postupy, způsoby a prostředky, které odpovídají konkrétní situaci a účelu</w:t>
            </w:r>
            <w:r w:rsidR="008804DE">
              <w:rPr>
                <w:sz w:val="24"/>
                <w:szCs w:val="24"/>
              </w:rPr>
              <w:br/>
            </w:r>
          </w:p>
          <w:p w:rsidR="008804DE" w:rsidRDefault="00B2116D" w:rsidP="006D1682">
            <w:pPr>
              <w:pStyle w:val="Odstavecseseznamem"/>
              <w:numPr>
                <w:ilvl w:val="0"/>
                <w:numId w:val="176"/>
              </w:numPr>
              <w:tabs>
                <w:tab w:val="left" w:pos="360"/>
              </w:tabs>
              <w:rPr>
                <w:sz w:val="24"/>
                <w:szCs w:val="24"/>
              </w:rPr>
            </w:pPr>
            <w:r w:rsidRPr="008804DE">
              <w:rPr>
                <w:sz w:val="24"/>
                <w:szCs w:val="24"/>
              </w:rPr>
              <w:t xml:space="preserve">vedeme k </w:t>
            </w:r>
            <w:r w:rsidR="00F10AAE" w:rsidRPr="008804DE">
              <w:rPr>
                <w:sz w:val="24"/>
                <w:szCs w:val="24"/>
              </w:rPr>
              <w:t>vytvář</w:t>
            </w:r>
            <w:r w:rsidRPr="008804DE">
              <w:rPr>
                <w:sz w:val="24"/>
                <w:szCs w:val="24"/>
              </w:rPr>
              <w:t>ení</w:t>
            </w:r>
            <w:r w:rsidR="00F10AAE" w:rsidRPr="008804DE">
              <w:rPr>
                <w:sz w:val="24"/>
                <w:szCs w:val="24"/>
              </w:rPr>
              <w:t xml:space="preserve"> a uprav</w:t>
            </w:r>
            <w:r w:rsidRPr="008804DE">
              <w:rPr>
                <w:sz w:val="24"/>
                <w:szCs w:val="24"/>
              </w:rPr>
              <w:t>ování</w:t>
            </w:r>
            <w:r w:rsidR="00F10AAE" w:rsidRPr="008804DE">
              <w:rPr>
                <w:sz w:val="24"/>
                <w:szCs w:val="24"/>
              </w:rPr>
              <w:t xml:space="preserve"> digitální</w:t>
            </w:r>
            <w:r w:rsidRPr="008804DE">
              <w:rPr>
                <w:sz w:val="24"/>
                <w:szCs w:val="24"/>
              </w:rPr>
              <w:t xml:space="preserve">ho </w:t>
            </w:r>
            <w:r w:rsidR="00F10AAE" w:rsidRPr="008804DE">
              <w:rPr>
                <w:sz w:val="24"/>
                <w:szCs w:val="24"/>
              </w:rPr>
              <w:t>obsah</w:t>
            </w:r>
            <w:r w:rsidRPr="008804DE">
              <w:rPr>
                <w:sz w:val="24"/>
                <w:szCs w:val="24"/>
              </w:rPr>
              <w:t>u</w:t>
            </w:r>
            <w:r w:rsidR="00F10AAE" w:rsidRPr="008804DE">
              <w:rPr>
                <w:sz w:val="24"/>
                <w:szCs w:val="24"/>
              </w:rPr>
              <w:t>, kombin</w:t>
            </w:r>
            <w:r w:rsidRPr="008804DE">
              <w:rPr>
                <w:sz w:val="24"/>
                <w:szCs w:val="24"/>
              </w:rPr>
              <w:t>ování</w:t>
            </w:r>
            <w:r w:rsidR="00F10AAE" w:rsidRPr="008804DE">
              <w:rPr>
                <w:sz w:val="24"/>
                <w:szCs w:val="24"/>
              </w:rPr>
              <w:t xml:space="preserve"> různ</w:t>
            </w:r>
            <w:r w:rsidRPr="008804DE">
              <w:rPr>
                <w:sz w:val="24"/>
                <w:szCs w:val="24"/>
              </w:rPr>
              <w:t>ých</w:t>
            </w:r>
            <w:r w:rsidR="00F10AAE" w:rsidRPr="008804DE">
              <w:rPr>
                <w:rFonts w:ascii="Arial" w:hAnsi="Arial" w:cs="Arial"/>
                <w:sz w:val="28"/>
                <w:szCs w:val="28"/>
              </w:rPr>
              <w:t xml:space="preserve"> </w:t>
            </w:r>
            <w:r w:rsidR="00F10AAE" w:rsidRPr="008804DE">
              <w:rPr>
                <w:sz w:val="24"/>
                <w:szCs w:val="24"/>
              </w:rPr>
              <w:t>formát</w:t>
            </w:r>
            <w:r w:rsidRPr="008804DE">
              <w:rPr>
                <w:sz w:val="24"/>
                <w:szCs w:val="24"/>
              </w:rPr>
              <w:t>ů</w:t>
            </w:r>
            <w:r w:rsidR="00F10AAE" w:rsidRPr="008804DE">
              <w:rPr>
                <w:sz w:val="24"/>
                <w:szCs w:val="24"/>
              </w:rPr>
              <w:t>, vyjadř</w:t>
            </w:r>
            <w:r w:rsidRPr="008804DE">
              <w:rPr>
                <w:sz w:val="24"/>
                <w:szCs w:val="24"/>
              </w:rPr>
              <w:t>ování</w:t>
            </w:r>
            <w:r w:rsidR="00F10AAE" w:rsidRPr="008804DE">
              <w:rPr>
                <w:sz w:val="24"/>
                <w:szCs w:val="24"/>
              </w:rPr>
              <w:t xml:space="preserve"> se za pomoci digitálních prostředků</w:t>
            </w:r>
            <w:r w:rsidR="008804DE">
              <w:rPr>
                <w:sz w:val="24"/>
                <w:szCs w:val="24"/>
              </w:rPr>
              <w:br/>
            </w:r>
          </w:p>
          <w:p w:rsidR="008804DE" w:rsidRDefault="00B2116D" w:rsidP="006D1682">
            <w:pPr>
              <w:pStyle w:val="Odstavecseseznamem"/>
              <w:numPr>
                <w:ilvl w:val="0"/>
                <w:numId w:val="176"/>
              </w:numPr>
              <w:tabs>
                <w:tab w:val="left" w:pos="360"/>
              </w:tabs>
              <w:rPr>
                <w:sz w:val="24"/>
                <w:szCs w:val="24"/>
              </w:rPr>
            </w:pPr>
            <w:r w:rsidRPr="008804DE">
              <w:rPr>
                <w:sz w:val="24"/>
                <w:szCs w:val="24"/>
              </w:rPr>
              <w:t>pomáháme využívat</w:t>
            </w:r>
            <w:r w:rsidR="00F10AAE" w:rsidRPr="008804DE">
              <w:rPr>
                <w:sz w:val="24"/>
                <w:szCs w:val="24"/>
              </w:rPr>
              <w:t xml:space="preserve"> digitální technologie, aby si </w:t>
            </w:r>
            <w:r w:rsidRPr="008804DE">
              <w:rPr>
                <w:sz w:val="24"/>
                <w:szCs w:val="24"/>
              </w:rPr>
              <w:t xml:space="preserve">žák </w:t>
            </w:r>
            <w:r w:rsidR="00F10AAE" w:rsidRPr="008804DE">
              <w:rPr>
                <w:sz w:val="24"/>
                <w:szCs w:val="24"/>
              </w:rPr>
              <w:t>usnadnil práci, zautomatizoval</w:t>
            </w:r>
            <w:r w:rsidRPr="008804DE">
              <w:rPr>
                <w:sz w:val="24"/>
                <w:szCs w:val="24"/>
              </w:rPr>
              <w:t xml:space="preserve"> </w:t>
            </w:r>
            <w:r w:rsidR="00F10AAE" w:rsidRPr="008804DE">
              <w:rPr>
                <w:sz w:val="24"/>
                <w:szCs w:val="24"/>
              </w:rPr>
              <w:t>rutinní činnosti, zefektivnil či zjednodušil své pracovní postupy a zkvalitnil výsledky své práce</w:t>
            </w:r>
            <w:r w:rsidR="008804DE">
              <w:rPr>
                <w:sz w:val="24"/>
                <w:szCs w:val="24"/>
              </w:rPr>
              <w:t xml:space="preserve"> </w:t>
            </w:r>
            <w:r w:rsidR="008804DE">
              <w:rPr>
                <w:sz w:val="24"/>
                <w:szCs w:val="24"/>
              </w:rPr>
              <w:br/>
            </w:r>
          </w:p>
          <w:p w:rsidR="008804DE" w:rsidRDefault="00B2116D" w:rsidP="006D1682">
            <w:pPr>
              <w:pStyle w:val="Odstavecseseznamem"/>
              <w:numPr>
                <w:ilvl w:val="0"/>
                <w:numId w:val="176"/>
              </w:numPr>
              <w:tabs>
                <w:tab w:val="left" w:pos="360"/>
              </w:tabs>
              <w:rPr>
                <w:sz w:val="24"/>
                <w:szCs w:val="24"/>
              </w:rPr>
            </w:pPr>
            <w:r w:rsidRPr="008804DE">
              <w:rPr>
                <w:sz w:val="24"/>
                <w:szCs w:val="24"/>
              </w:rPr>
              <w:t xml:space="preserve">vedeme k pochopení </w:t>
            </w:r>
            <w:r w:rsidR="00F10AAE" w:rsidRPr="008804DE">
              <w:rPr>
                <w:sz w:val="24"/>
                <w:szCs w:val="24"/>
              </w:rPr>
              <w:t>význam</w:t>
            </w:r>
            <w:r w:rsidRPr="008804DE">
              <w:rPr>
                <w:sz w:val="24"/>
                <w:szCs w:val="24"/>
              </w:rPr>
              <w:t>u</w:t>
            </w:r>
            <w:r w:rsidR="00F10AAE" w:rsidRPr="008804DE">
              <w:rPr>
                <w:sz w:val="24"/>
                <w:szCs w:val="24"/>
              </w:rPr>
              <w:t xml:space="preserve"> digitálních technologií pro lidskou společnost, seznamuje</w:t>
            </w:r>
            <w:r w:rsidRPr="008804DE">
              <w:rPr>
                <w:sz w:val="24"/>
                <w:szCs w:val="24"/>
              </w:rPr>
              <w:t>me</w:t>
            </w:r>
            <w:r w:rsidR="00F10AAE" w:rsidRPr="008804DE">
              <w:rPr>
                <w:sz w:val="24"/>
                <w:szCs w:val="24"/>
              </w:rPr>
              <w:t xml:space="preserve"> </w:t>
            </w:r>
            <w:r w:rsidRPr="008804DE">
              <w:rPr>
                <w:sz w:val="24"/>
                <w:szCs w:val="24"/>
              </w:rPr>
              <w:t>žáka</w:t>
            </w:r>
            <w:r w:rsidR="00F10AAE" w:rsidRPr="008804DE">
              <w:rPr>
                <w:sz w:val="24"/>
                <w:szCs w:val="24"/>
              </w:rPr>
              <w:t xml:space="preserve"> s novými technologiemi, </w:t>
            </w:r>
            <w:r w:rsidRPr="008804DE">
              <w:rPr>
                <w:sz w:val="24"/>
                <w:szCs w:val="24"/>
              </w:rPr>
              <w:t xml:space="preserve">učíme </w:t>
            </w:r>
            <w:r w:rsidR="00F10AAE" w:rsidRPr="008804DE">
              <w:rPr>
                <w:sz w:val="24"/>
                <w:szCs w:val="24"/>
              </w:rPr>
              <w:br/>
              <w:t>kriticky hodnot</w:t>
            </w:r>
            <w:r w:rsidRPr="008804DE">
              <w:rPr>
                <w:sz w:val="24"/>
                <w:szCs w:val="24"/>
              </w:rPr>
              <w:t>it</w:t>
            </w:r>
            <w:r w:rsidR="00F10AAE" w:rsidRPr="008804DE">
              <w:rPr>
                <w:sz w:val="24"/>
                <w:szCs w:val="24"/>
              </w:rPr>
              <w:t xml:space="preserve"> je</w:t>
            </w:r>
            <w:r w:rsidRPr="008804DE">
              <w:rPr>
                <w:sz w:val="24"/>
                <w:szCs w:val="24"/>
              </w:rPr>
              <w:t xml:space="preserve">ho </w:t>
            </w:r>
            <w:r w:rsidR="00F10AAE" w:rsidRPr="008804DE">
              <w:rPr>
                <w:sz w:val="24"/>
                <w:szCs w:val="24"/>
              </w:rPr>
              <w:t>přínosy a reflekt</w:t>
            </w:r>
            <w:r w:rsidRPr="008804DE">
              <w:rPr>
                <w:sz w:val="24"/>
                <w:szCs w:val="24"/>
              </w:rPr>
              <w:t>ovat</w:t>
            </w:r>
            <w:r w:rsidR="00F10AAE" w:rsidRPr="008804DE">
              <w:rPr>
                <w:sz w:val="24"/>
                <w:szCs w:val="24"/>
              </w:rPr>
              <w:t xml:space="preserve"> rizika jejich využíván</w:t>
            </w:r>
            <w:r w:rsidR="008804DE">
              <w:rPr>
                <w:sz w:val="24"/>
                <w:szCs w:val="24"/>
              </w:rPr>
              <w:br/>
            </w:r>
          </w:p>
          <w:p w:rsidR="008804DE" w:rsidRDefault="00F10AAE" w:rsidP="006D1682">
            <w:pPr>
              <w:pStyle w:val="Odstavecseseznamem"/>
              <w:numPr>
                <w:ilvl w:val="0"/>
                <w:numId w:val="176"/>
              </w:numPr>
              <w:tabs>
                <w:tab w:val="left" w:pos="360"/>
              </w:tabs>
              <w:rPr>
                <w:sz w:val="24"/>
                <w:szCs w:val="24"/>
              </w:rPr>
            </w:pPr>
            <w:r w:rsidRPr="008804DE">
              <w:rPr>
                <w:sz w:val="24"/>
                <w:szCs w:val="24"/>
              </w:rPr>
              <w:t>p</w:t>
            </w:r>
            <w:r w:rsidR="00B2116D" w:rsidRPr="008804DE">
              <w:rPr>
                <w:sz w:val="24"/>
                <w:szCs w:val="24"/>
              </w:rPr>
              <w:t>odporujeme v předcházení kritickým</w:t>
            </w:r>
            <w:r w:rsidRPr="008804DE">
              <w:rPr>
                <w:sz w:val="24"/>
                <w:szCs w:val="24"/>
              </w:rPr>
              <w:t xml:space="preserve"> situací</w:t>
            </w:r>
            <w:r w:rsidR="00B2116D" w:rsidRPr="008804DE">
              <w:rPr>
                <w:sz w:val="24"/>
                <w:szCs w:val="24"/>
              </w:rPr>
              <w:t xml:space="preserve">m </w:t>
            </w:r>
            <w:r w:rsidRPr="008804DE">
              <w:rPr>
                <w:sz w:val="24"/>
                <w:szCs w:val="24"/>
              </w:rPr>
              <w:t>ohrožujícím bezpečnost zařízení i dat, situacím s negativním dopadem na</w:t>
            </w:r>
            <w:r w:rsidRPr="008804DE">
              <w:rPr>
                <w:sz w:val="24"/>
                <w:szCs w:val="24"/>
              </w:rPr>
              <w:br/>
              <w:t>tělesné a duševní zdraví</w:t>
            </w:r>
            <w:r w:rsidR="00B2116D" w:rsidRPr="008804DE">
              <w:rPr>
                <w:sz w:val="24"/>
                <w:szCs w:val="24"/>
              </w:rPr>
              <w:t xml:space="preserve"> žáka</w:t>
            </w:r>
            <w:r w:rsidRPr="008804DE">
              <w:rPr>
                <w:sz w:val="24"/>
                <w:szCs w:val="24"/>
              </w:rPr>
              <w:t xml:space="preserve"> i zdraví ostatních</w:t>
            </w:r>
            <w:r w:rsidR="008804DE">
              <w:rPr>
                <w:sz w:val="24"/>
                <w:szCs w:val="24"/>
              </w:rPr>
              <w:br/>
            </w:r>
          </w:p>
          <w:p w:rsidR="00F10AAE" w:rsidRPr="008804DE" w:rsidRDefault="00B2116D" w:rsidP="006D1682">
            <w:pPr>
              <w:pStyle w:val="Odstavecseseznamem"/>
              <w:numPr>
                <w:ilvl w:val="0"/>
                <w:numId w:val="176"/>
              </w:numPr>
              <w:tabs>
                <w:tab w:val="left" w:pos="360"/>
              </w:tabs>
              <w:rPr>
                <w:sz w:val="24"/>
                <w:szCs w:val="24"/>
              </w:rPr>
            </w:pPr>
            <w:r w:rsidRPr="008804DE">
              <w:rPr>
                <w:sz w:val="24"/>
                <w:szCs w:val="24"/>
              </w:rPr>
              <w:t xml:space="preserve">vedeme ke sdílení informací a etickému jednání </w:t>
            </w:r>
            <w:r w:rsidR="00F10AAE" w:rsidRPr="008804DE">
              <w:rPr>
                <w:sz w:val="24"/>
                <w:szCs w:val="24"/>
              </w:rPr>
              <w:t>při spolupráci</w:t>
            </w:r>
            <w:r w:rsidRPr="008804DE">
              <w:rPr>
                <w:sz w:val="24"/>
                <w:szCs w:val="24"/>
              </w:rPr>
              <w:t xml:space="preserve"> a</w:t>
            </w:r>
            <w:r w:rsidR="00F10AAE" w:rsidRPr="008804DE">
              <w:rPr>
                <w:sz w:val="24"/>
                <w:szCs w:val="24"/>
              </w:rPr>
              <w:t xml:space="preserve"> komunikaci </w:t>
            </w:r>
            <w:r w:rsidRPr="008804DE">
              <w:rPr>
                <w:sz w:val="24"/>
                <w:szCs w:val="24"/>
              </w:rPr>
              <w:t xml:space="preserve">v </w:t>
            </w:r>
            <w:r w:rsidR="00F10AAE" w:rsidRPr="008804DE">
              <w:rPr>
                <w:sz w:val="24"/>
                <w:szCs w:val="24"/>
              </w:rPr>
              <w:t xml:space="preserve">digitálním prostředí </w:t>
            </w:r>
          </w:p>
        </w:tc>
      </w:tr>
    </w:tbl>
    <w:p w:rsidR="00F10AAE" w:rsidRDefault="00F10AAE" w:rsidP="007D6ED7"/>
    <w:p w:rsidR="008804DE" w:rsidRDefault="008804DE" w:rsidP="007D6ED7"/>
    <w:p w:rsidR="008804DE" w:rsidRDefault="008804DE" w:rsidP="007D6ED7"/>
    <w:p w:rsidR="008804DE" w:rsidRDefault="008804DE" w:rsidP="007D6ED7"/>
    <w:p w:rsidR="008804DE" w:rsidRDefault="008804DE" w:rsidP="007D6ED7"/>
    <w:p w:rsidR="008804DE" w:rsidRDefault="008804DE" w:rsidP="007D6ED7"/>
    <w:p w:rsidR="008804DE" w:rsidRDefault="008804DE" w:rsidP="007D6ED7"/>
    <w:p w:rsidR="008804DE" w:rsidRDefault="008804DE" w:rsidP="007D6ED7"/>
    <w:p w:rsidR="008804DE" w:rsidRDefault="008804DE" w:rsidP="007D6ED7"/>
    <w:p w:rsidR="008804DE" w:rsidRDefault="008804DE" w:rsidP="007D6ED7"/>
    <w:p w:rsidR="008804DE" w:rsidRDefault="008804DE" w:rsidP="007D6ED7"/>
    <w:p w:rsidR="008804DE" w:rsidRDefault="008804DE" w:rsidP="007D6ED7"/>
    <w:p w:rsidR="008804DE" w:rsidRDefault="008804DE" w:rsidP="007D6ED7"/>
    <w:p w:rsidR="008804DE" w:rsidRDefault="008804DE" w:rsidP="007D6ED7"/>
    <w:p w:rsidR="00F10AAE" w:rsidRPr="00AD5356" w:rsidRDefault="00F10AAE" w:rsidP="00AD5356">
      <w:pPr>
        <w:pBdr>
          <w:top w:val="single" w:sz="4" w:space="1" w:color="auto"/>
          <w:left w:val="single" w:sz="4" w:space="4" w:color="auto"/>
          <w:bottom w:val="single" w:sz="4" w:space="1" w:color="auto"/>
          <w:right w:val="single" w:sz="4" w:space="4" w:color="auto"/>
        </w:pBdr>
        <w:rPr>
          <w:b/>
          <w:bCs/>
          <w:sz w:val="28"/>
          <w:szCs w:val="28"/>
        </w:rPr>
      </w:pPr>
      <w:r w:rsidRPr="00AD5356">
        <w:rPr>
          <w:b/>
          <w:bCs/>
          <w:sz w:val="28"/>
          <w:szCs w:val="28"/>
        </w:rPr>
        <w:lastRenderedPageBreak/>
        <w:t>Vzdělávací obsah</w:t>
      </w:r>
    </w:p>
    <w:p w:rsidR="00F10AAE" w:rsidRDefault="00F10AAE" w:rsidP="007D6ED7"/>
    <w:p w:rsidR="00F10AAE" w:rsidRPr="00AD5356" w:rsidRDefault="00F10AAE" w:rsidP="00AD5356">
      <w:pPr>
        <w:pStyle w:val="Normlnweb"/>
        <w:pBdr>
          <w:top w:val="single" w:sz="4" w:space="1" w:color="auto"/>
          <w:left w:val="single" w:sz="4" w:space="4" w:color="auto"/>
          <w:bottom w:val="single" w:sz="4" w:space="1" w:color="auto"/>
          <w:right w:val="single" w:sz="4" w:space="4" w:color="auto"/>
        </w:pBdr>
        <w:spacing w:before="0" w:after="280"/>
        <w:rPr>
          <w:sz w:val="28"/>
          <w:szCs w:val="28"/>
        </w:rPr>
      </w:pPr>
      <w:r w:rsidRPr="00AD5356">
        <w:rPr>
          <w:b/>
          <w:bCs/>
          <w:color w:val="000000"/>
          <w:sz w:val="28"/>
          <w:szCs w:val="28"/>
        </w:rPr>
        <w:t>Informatika – 4. a 5. ročník</w:t>
      </w:r>
    </w:p>
    <w:p w:rsidR="00F10AAE" w:rsidRPr="00AD5356" w:rsidRDefault="00F10AAE" w:rsidP="00AD5356">
      <w:pPr>
        <w:pStyle w:val="Normlnweb"/>
        <w:spacing w:before="0" w:after="280"/>
        <w:rPr>
          <w:b/>
          <w:bCs/>
          <w:sz w:val="28"/>
          <w:szCs w:val="28"/>
        </w:rPr>
      </w:pPr>
      <w:r w:rsidRPr="00AD5356">
        <w:rPr>
          <w:b/>
          <w:bCs/>
          <w:sz w:val="28"/>
          <w:szCs w:val="28"/>
        </w:rPr>
        <w:t>Data, informace a modelování:</w:t>
      </w:r>
    </w:p>
    <w:tbl>
      <w:tblPr>
        <w:tblW w:w="0" w:type="auto"/>
        <w:jc w:val="center"/>
        <w:tblLayout w:type="fixed"/>
        <w:tblLook w:val="00A0" w:firstRow="1" w:lastRow="0" w:firstColumn="1" w:lastColumn="0" w:noHBand="0" w:noVBand="0"/>
      </w:tblPr>
      <w:tblGrid>
        <w:gridCol w:w="3276"/>
        <w:gridCol w:w="3276"/>
        <w:gridCol w:w="3316"/>
      </w:tblGrid>
      <w:tr w:rsidR="00F10AAE">
        <w:trPr>
          <w:jc w:val="center"/>
        </w:trPr>
        <w:tc>
          <w:tcPr>
            <w:tcW w:w="3276" w:type="dxa"/>
            <w:tcBorders>
              <w:top w:val="single" w:sz="4" w:space="0" w:color="000000"/>
              <w:left w:val="single" w:sz="4" w:space="0" w:color="000000"/>
              <w:bottom w:val="single" w:sz="4" w:space="0" w:color="000000"/>
              <w:right w:val="nil"/>
            </w:tcBorders>
            <w:shd w:val="clear" w:color="auto" w:fill="E0E0E0"/>
          </w:tcPr>
          <w:p w:rsidR="00F10AAE" w:rsidRDefault="00F10AAE">
            <w:pPr>
              <w:jc w:val="both"/>
            </w:pPr>
            <w:r>
              <w:rPr>
                <w:b/>
                <w:bCs/>
              </w:rPr>
              <w:t>Očekávané výstupy</w:t>
            </w:r>
          </w:p>
          <w:p w:rsidR="00F10AAE" w:rsidRDefault="00F10AAE">
            <w:pPr>
              <w:jc w:val="both"/>
              <w:rPr>
                <w:b/>
                <w:bCs/>
              </w:rPr>
            </w:pPr>
          </w:p>
        </w:tc>
        <w:tc>
          <w:tcPr>
            <w:tcW w:w="3276" w:type="dxa"/>
            <w:tcBorders>
              <w:top w:val="single" w:sz="4" w:space="0" w:color="000000"/>
              <w:left w:val="single" w:sz="4" w:space="0" w:color="000000"/>
              <w:bottom w:val="single" w:sz="4" w:space="0" w:color="000000"/>
              <w:right w:val="nil"/>
            </w:tcBorders>
            <w:shd w:val="clear" w:color="auto" w:fill="E0E0E0"/>
          </w:tcPr>
          <w:p w:rsidR="00F10AAE" w:rsidRDefault="00F10AAE">
            <w:pPr>
              <w:jc w:val="both"/>
            </w:pPr>
            <w:r>
              <w:rPr>
                <w:b/>
                <w:bCs/>
              </w:rPr>
              <w:t>Školní výstupy</w:t>
            </w:r>
          </w:p>
        </w:tc>
        <w:tc>
          <w:tcPr>
            <w:tcW w:w="3316" w:type="dxa"/>
            <w:tcBorders>
              <w:top w:val="single" w:sz="4" w:space="0" w:color="000000"/>
              <w:left w:val="single" w:sz="4" w:space="0" w:color="000000"/>
              <w:bottom w:val="single" w:sz="4" w:space="0" w:color="000000"/>
              <w:right w:val="single" w:sz="4" w:space="0" w:color="000000"/>
            </w:tcBorders>
            <w:shd w:val="clear" w:color="auto" w:fill="E0E0E0"/>
          </w:tcPr>
          <w:p w:rsidR="00F10AAE" w:rsidRDefault="00F10AAE">
            <w:pPr>
              <w:jc w:val="both"/>
            </w:pPr>
            <w:r>
              <w:rPr>
                <w:b/>
                <w:bCs/>
              </w:rPr>
              <w:t>Obsah učiva</w:t>
            </w:r>
          </w:p>
        </w:tc>
      </w:tr>
      <w:tr w:rsidR="00F10AAE">
        <w:trPr>
          <w:jc w:val="center"/>
        </w:trPr>
        <w:tc>
          <w:tcPr>
            <w:tcW w:w="3276" w:type="dxa"/>
            <w:tcBorders>
              <w:top w:val="single" w:sz="4" w:space="0" w:color="000000"/>
              <w:left w:val="single" w:sz="4" w:space="0" w:color="000000"/>
              <w:bottom w:val="single" w:sz="4" w:space="0" w:color="000000"/>
              <w:right w:val="nil"/>
            </w:tcBorders>
          </w:tcPr>
          <w:p w:rsidR="00F10AAE" w:rsidRDefault="00F10AAE">
            <w:pPr>
              <w:pStyle w:val="Normlnweb"/>
              <w:spacing w:before="0"/>
            </w:pPr>
            <w:r>
              <w:rPr>
                <w:b/>
                <w:bCs/>
                <w:color w:val="000000"/>
                <w:sz w:val="22"/>
                <w:szCs w:val="22"/>
                <w:highlight w:val="lightGray"/>
              </w:rPr>
              <w:t>I-5-1-01</w:t>
            </w:r>
            <w:r>
              <w:rPr>
                <w:b/>
                <w:bCs/>
                <w:color w:val="000000"/>
                <w:sz w:val="22"/>
                <w:szCs w:val="22"/>
              </w:rPr>
              <w:t xml:space="preserve"> </w:t>
            </w:r>
            <w:r>
              <w:rPr>
                <w:b/>
                <w:bCs/>
                <w:sz w:val="22"/>
                <w:szCs w:val="22"/>
              </w:rPr>
              <w:t>uvede příklady dat, která ho obklopují a která mu mohou pomoci lépe se rozhodnout, vyslovuje odpovědi na základě dat</w:t>
            </w:r>
          </w:p>
        </w:tc>
        <w:tc>
          <w:tcPr>
            <w:tcW w:w="3276" w:type="dxa"/>
            <w:tcBorders>
              <w:top w:val="single" w:sz="4" w:space="0" w:color="000000"/>
              <w:left w:val="single" w:sz="4" w:space="0" w:color="000000"/>
              <w:bottom w:val="single" w:sz="4" w:space="0" w:color="000000"/>
              <w:right w:val="nil"/>
            </w:tcBorders>
          </w:tcPr>
          <w:p w:rsidR="00F10AAE" w:rsidRDefault="00F10AAE" w:rsidP="006D1682">
            <w:pPr>
              <w:pStyle w:val="Normlnweb"/>
              <w:numPr>
                <w:ilvl w:val="0"/>
                <w:numId w:val="150"/>
              </w:numPr>
              <w:suppressAutoHyphens/>
              <w:snapToGrid w:val="0"/>
              <w:spacing w:before="0" w:beforeAutospacing="0"/>
            </w:pPr>
            <w:r>
              <w:rPr>
                <w:b/>
                <w:bCs/>
                <w:sz w:val="22"/>
                <w:szCs w:val="22"/>
              </w:rPr>
              <w:t>Žák zakóduje a dekóduje jednoduchý text a obrázek.</w:t>
            </w:r>
          </w:p>
          <w:p w:rsidR="00F10AAE" w:rsidRDefault="00F10AAE">
            <w:pPr>
              <w:pStyle w:val="Normlnweb"/>
              <w:snapToGrid w:val="0"/>
              <w:spacing w:before="0"/>
              <w:ind w:left="360"/>
              <w:rPr>
                <w:b/>
                <w:bCs/>
                <w:sz w:val="22"/>
                <w:szCs w:val="22"/>
              </w:rPr>
            </w:pPr>
          </w:p>
        </w:tc>
        <w:tc>
          <w:tcPr>
            <w:tcW w:w="3316" w:type="dxa"/>
            <w:tcBorders>
              <w:top w:val="single" w:sz="4" w:space="0" w:color="000000"/>
              <w:left w:val="single" w:sz="4" w:space="0" w:color="000000"/>
              <w:bottom w:val="single" w:sz="4" w:space="0" w:color="000000"/>
              <w:right w:val="single" w:sz="4" w:space="0" w:color="000000"/>
            </w:tcBorders>
          </w:tcPr>
          <w:p w:rsidR="00F10AAE" w:rsidRDefault="00F10AAE" w:rsidP="006D1682">
            <w:pPr>
              <w:pStyle w:val="Normlnweb"/>
              <w:numPr>
                <w:ilvl w:val="0"/>
                <w:numId w:val="151"/>
              </w:numPr>
              <w:suppressAutoHyphens/>
              <w:snapToGrid w:val="0"/>
              <w:spacing w:before="0" w:beforeAutospacing="0"/>
            </w:pPr>
            <w:r>
              <w:rPr>
                <w:b/>
                <w:bCs/>
                <w:sz w:val="22"/>
                <w:szCs w:val="22"/>
              </w:rPr>
              <w:t>Kódování informace obrázkem</w:t>
            </w:r>
          </w:p>
          <w:p w:rsidR="00F10AAE" w:rsidRDefault="00F10AAE" w:rsidP="006D1682">
            <w:pPr>
              <w:pStyle w:val="Normlnweb"/>
              <w:numPr>
                <w:ilvl w:val="0"/>
                <w:numId w:val="151"/>
              </w:numPr>
              <w:suppressAutoHyphens/>
              <w:snapToGrid w:val="0"/>
              <w:spacing w:before="0" w:beforeAutospacing="0"/>
            </w:pPr>
            <w:r>
              <w:rPr>
                <w:b/>
                <w:bCs/>
                <w:sz w:val="22"/>
                <w:szCs w:val="22"/>
              </w:rPr>
              <w:t>Kódování informace textem</w:t>
            </w:r>
          </w:p>
          <w:p w:rsidR="00F10AAE" w:rsidRDefault="00F10AAE" w:rsidP="006D1682">
            <w:pPr>
              <w:pStyle w:val="Normlnweb"/>
              <w:numPr>
                <w:ilvl w:val="0"/>
                <w:numId w:val="151"/>
              </w:numPr>
              <w:suppressAutoHyphens/>
              <w:snapToGrid w:val="0"/>
              <w:spacing w:before="0" w:beforeAutospacing="0"/>
            </w:pPr>
            <w:r>
              <w:rPr>
                <w:b/>
                <w:bCs/>
                <w:sz w:val="22"/>
                <w:szCs w:val="22"/>
              </w:rPr>
              <w:t>Kódování a šifrování textu</w:t>
            </w:r>
          </w:p>
          <w:p w:rsidR="00F10AAE" w:rsidRDefault="00F10AAE" w:rsidP="006D1682">
            <w:pPr>
              <w:pStyle w:val="Normlnweb"/>
              <w:numPr>
                <w:ilvl w:val="0"/>
                <w:numId w:val="151"/>
              </w:numPr>
              <w:suppressAutoHyphens/>
              <w:snapToGrid w:val="0"/>
              <w:spacing w:before="0" w:beforeAutospacing="0"/>
            </w:pPr>
            <w:r>
              <w:rPr>
                <w:b/>
                <w:bCs/>
                <w:sz w:val="22"/>
                <w:szCs w:val="22"/>
              </w:rPr>
              <w:t>Kódování informace číslem</w:t>
            </w:r>
          </w:p>
          <w:p w:rsidR="00F10AAE" w:rsidRDefault="00F10AAE" w:rsidP="006D1682">
            <w:pPr>
              <w:pStyle w:val="Normlnweb"/>
              <w:numPr>
                <w:ilvl w:val="0"/>
                <w:numId w:val="151"/>
              </w:numPr>
              <w:suppressAutoHyphens/>
              <w:snapToGrid w:val="0"/>
              <w:spacing w:before="0" w:beforeAutospacing="0"/>
            </w:pPr>
            <w:r>
              <w:rPr>
                <w:b/>
                <w:bCs/>
                <w:sz w:val="22"/>
                <w:szCs w:val="22"/>
              </w:rPr>
              <w:t>Kódování rastrového obrázku</w:t>
            </w:r>
          </w:p>
          <w:p w:rsidR="00F10AAE" w:rsidRDefault="00F10AAE" w:rsidP="006D1682">
            <w:pPr>
              <w:pStyle w:val="Normlnweb"/>
              <w:numPr>
                <w:ilvl w:val="0"/>
                <w:numId w:val="151"/>
              </w:numPr>
              <w:suppressAutoHyphens/>
              <w:snapToGrid w:val="0"/>
              <w:spacing w:before="0" w:beforeAutospacing="0"/>
            </w:pPr>
            <w:r>
              <w:rPr>
                <w:b/>
                <w:bCs/>
                <w:sz w:val="22"/>
                <w:szCs w:val="22"/>
              </w:rPr>
              <w:t>Kódování vektorového obrázku</w:t>
            </w:r>
            <w:r>
              <w:rPr>
                <w:b/>
                <w:bCs/>
                <w:sz w:val="22"/>
                <w:szCs w:val="22"/>
              </w:rPr>
              <w:br/>
            </w:r>
          </w:p>
        </w:tc>
      </w:tr>
      <w:tr w:rsidR="00F10AAE">
        <w:trPr>
          <w:jc w:val="center"/>
        </w:trPr>
        <w:tc>
          <w:tcPr>
            <w:tcW w:w="3276" w:type="dxa"/>
            <w:tcBorders>
              <w:top w:val="single" w:sz="4" w:space="0" w:color="000000"/>
              <w:left w:val="single" w:sz="4" w:space="0" w:color="000000"/>
              <w:bottom w:val="single" w:sz="4" w:space="0" w:color="000000"/>
              <w:right w:val="nil"/>
            </w:tcBorders>
          </w:tcPr>
          <w:p w:rsidR="00F10AAE" w:rsidRDefault="00F10AAE">
            <w:pPr>
              <w:pStyle w:val="Normlnweb"/>
              <w:spacing w:before="0"/>
            </w:pPr>
            <w:r>
              <w:rPr>
                <w:b/>
                <w:bCs/>
                <w:color w:val="000000"/>
                <w:sz w:val="22"/>
                <w:szCs w:val="22"/>
                <w:highlight w:val="lightGray"/>
              </w:rPr>
              <w:t>I-5-1-02</w:t>
            </w:r>
            <w:r>
              <w:rPr>
                <w:b/>
                <w:bCs/>
                <w:color w:val="000000"/>
                <w:sz w:val="22"/>
                <w:szCs w:val="22"/>
              </w:rPr>
              <w:t xml:space="preserve"> popíše konkrétní situaci, určí, co k ní již ví, a znázorní ji</w:t>
            </w:r>
          </w:p>
          <w:p w:rsidR="00F10AAE" w:rsidRDefault="00F10AAE">
            <w:pPr>
              <w:pStyle w:val="Normlnweb"/>
              <w:spacing w:after="0"/>
              <w:rPr>
                <w:sz w:val="22"/>
                <w:szCs w:val="22"/>
              </w:rPr>
            </w:pPr>
          </w:p>
        </w:tc>
        <w:tc>
          <w:tcPr>
            <w:tcW w:w="3276" w:type="dxa"/>
            <w:tcBorders>
              <w:top w:val="single" w:sz="4" w:space="0" w:color="000000"/>
              <w:left w:val="single" w:sz="4" w:space="0" w:color="000000"/>
              <w:bottom w:val="single" w:sz="4" w:space="0" w:color="000000"/>
              <w:right w:val="nil"/>
            </w:tcBorders>
          </w:tcPr>
          <w:p w:rsidR="00F10AAE" w:rsidRDefault="00F10AAE" w:rsidP="006D1682">
            <w:pPr>
              <w:numPr>
                <w:ilvl w:val="0"/>
                <w:numId w:val="152"/>
              </w:numPr>
              <w:suppressAutoHyphens/>
              <w:autoSpaceDE/>
              <w:autoSpaceDN/>
              <w:snapToGrid w:val="0"/>
              <w:spacing w:after="119"/>
              <w:rPr>
                <w:sz w:val="24"/>
                <w:szCs w:val="24"/>
              </w:rPr>
            </w:pPr>
            <w:r>
              <w:rPr>
                <w:b/>
                <w:bCs/>
                <w:sz w:val="22"/>
                <w:szCs w:val="22"/>
              </w:rPr>
              <w:t>Žák popíše konkrétní situaci, určí, co k ní již ví, a znázorní ji.</w:t>
            </w:r>
          </w:p>
        </w:tc>
        <w:tc>
          <w:tcPr>
            <w:tcW w:w="3316" w:type="dxa"/>
            <w:tcBorders>
              <w:top w:val="single" w:sz="4" w:space="0" w:color="000000"/>
              <w:left w:val="single" w:sz="4" w:space="0" w:color="000000"/>
              <w:bottom w:val="single" w:sz="4" w:space="0" w:color="000000"/>
              <w:right w:val="single" w:sz="4" w:space="0" w:color="000000"/>
            </w:tcBorders>
          </w:tcPr>
          <w:p w:rsidR="00F10AAE" w:rsidRDefault="00F10AAE" w:rsidP="006D1682">
            <w:pPr>
              <w:pStyle w:val="Normlnweb"/>
              <w:numPr>
                <w:ilvl w:val="0"/>
                <w:numId w:val="153"/>
              </w:numPr>
              <w:suppressAutoHyphens/>
              <w:snapToGrid w:val="0"/>
              <w:spacing w:before="0" w:beforeAutospacing="0"/>
            </w:pPr>
            <w:r>
              <w:rPr>
                <w:b/>
                <w:bCs/>
                <w:sz w:val="22"/>
                <w:szCs w:val="22"/>
              </w:rPr>
              <w:t>Grafové modely</w:t>
            </w:r>
          </w:p>
          <w:p w:rsidR="00F10AAE" w:rsidRDefault="00F10AAE" w:rsidP="006D1682">
            <w:pPr>
              <w:pStyle w:val="Normlnweb"/>
              <w:numPr>
                <w:ilvl w:val="0"/>
                <w:numId w:val="153"/>
              </w:numPr>
              <w:suppressAutoHyphens/>
              <w:snapToGrid w:val="0"/>
              <w:spacing w:before="0" w:beforeAutospacing="0"/>
            </w:pPr>
            <w:r>
              <w:rPr>
                <w:b/>
                <w:bCs/>
                <w:sz w:val="22"/>
                <w:szCs w:val="22"/>
              </w:rPr>
              <w:t>Obrázkové modely</w:t>
            </w:r>
          </w:p>
          <w:p w:rsidR="00F10AAE" w:rsidRDefault="00F10AAE">
            <w:pPr>
              <w:pStyle w:val="Normlnweb"/>
              <w:snapToGrid w:val="0"/>
              <w:spacing w:before="0"/>
              <w:ind w:left="360"/>
              <w:rPr>
                <w:b/>
                <w:bCs/>
                <w:sz w:val="22"/>
                <w:szCs w:val="22"/>
              </w:rPr>
            </w:pPr>
          </w:p>
        </w:tc>
      </w:tr>
      <w:tr w:rsidR="00F10AAE">
        <w:trPr>
          <w:jc w:val="center"/>
        </w:trPr>
        <w:tc>
          <w:tcPr>
            <w:tcW w:w="3276" w:type="dxa"/>
            <w:tcBorders>
              <w:top w:val="single" w:sz="4" w:space="0" w:color="000000"/>
              <w:left w:val="single" w:sz="4" w:space="0" w:color="000000"/>
              <w:bottom w:val="single" w:sz="4" w:space="0" w:color="000000"/>
              <w:right w:val="nil"/>
            </w:tcBorders>
          </w:tcPr>
          <w:p w:rsidR="00F10AAE" w:rsidRDefault="00F10AAE">
            <w:pPr>
              <w:pStyle w:val="Normlnweb"/>
              <w:spacing w:before="0"/>
            </w:pPr>
            <w:r>
              <w:rPr>
                <w:b/>
                <w:bCs/>
                <w:color w:val="000000"/>
                <w:sz w:val="22"/>
                <w:szCs w:val="22"/>
                <w:highlight w:val="lightGray"/>
              </w:rPr>
              <w:t>I-5-1-03</w:t>
            </w:r>
            <w:r>
              <w:rPr>
                <w:b/>
                <w:bCs/>
                <w:color w:val="000000"/>
                <w:sz w:val="22"/>
                <w:szCs w:val="22"/>
              </w:rPr>
              <w:t xml:space="preserve"> vyčte informace z daného modelu</w:t>
            </w:r>
          </w:p>
          <w:p w:rsidR="00F10AAE" w:rsidRDefault="00F10AAE">
            <w:pPr>
              <w:pStyle w:val="Normlnweb"/>
              <w:spacing w:after="0"/>
              <w:rPr>
                <w:sz w:val="22"/>
                <w:szCs w:val="22"/>
              </w:rPr>
            </w:pPr>
          </w:p>
        </w:tc>
        <w:tc>
          <w:tcPr>
            <w:tcW w:w="3276" w:type="dxa"/>
            <w:tcBorders>
              <w:top w:val="single" w:sz="4" w:space="0" w:color="000000"/>
              <w:left w:val="single" w:sz="4" w:space="0" w:color="000000"/>
              <w:bottom w:val="single" w:sz="4" w:space="0" w:color="000000"/>
              <w:right w:val="nil"/>
            </w:tcBorders>
          </w:tcPr>
          <w:p w:rsidR="00F10AAE" w:rsidRDefault="00F10AAE" w:rsidP="006D1682">
            <w:pPr>
              <w:numPr>
                <w:ilvl w:val="0"/>
                <w:numId w:val="152"/>
              </w:numPr>
              <w:suppressAutoHyphens/>
              <w:autoSpaceDE/>
              <w:autoSpaceDN/>
              <w:snapToGrid w:val="0"/>
              <w:rPr>
                <w:sz w:val="24"/>
                <w:szCs w:val="24"/>
              </w:rPr>
            </w:pPr>
            <w:r>
              <w:rPr>
                <w:b/>
                <w:bCs/>
                <w:sz w:val="22"/>
                <w:szCs w:val="22"/>
              </w:rPr>
              <w:t>Žák rozpozná různé modely, které reprezentují tutéž skutečnost.</w:t>
            </w:r>
          </w:p>
        </w:tc>
        <w:tc>
          <w:tcPr>
            <w:tcW w:w="3316" w:type="dxa"/>
            <w:tcBorders>
              <w:top w:val="single" w:sz="4" w:space="0" w:color="000000"/>
              <w:left w:val="single" w:sz="4" w:space="0" w:color="000000"/>
              <w:bottom w:val="single" w:sz="4" w:space="0" w:color="000000"/>
              <w:right w:val="single" w:sz="4" w:space="0" w:color="000000"/>
            </w:tcBorders>
          </w:tcPr>
          <w:p w:rsidR="00F10AAE" w:rsidRDefault="00F10AAE" w:rsidP="006D1682">
            <w:pPr>
              <w:numPr>
                <w:ilvl w:val="0"/>
                <w:numId w:val="153"/>
              </w:numPr>
              <w:suppressAutoHyphens/>
              <w:autoSpaceDE/>
              <w:autoSpaceDN/>
              <w:snapToGrid w:val="0"/>
            </w:pPr>
            <w:r>
              <w:rPr>
                <w:b/>
                <w:bCs/>
                <w:sz w:val="22"/>
                <w:szCs w:val="22"/>
              </w:rPr>
              <w:t>Úlohy na ověření modelování.</w:t>
            </w:r>
          </w:p>
        </w:tc>
      </w:tr>
    </w:tbl>
    <w:p w:rsidR="00F10AAE" w:rsidRDefault="00F10AAE" w:rsidP="00AD5356"/>
    <w:p w:rsidR="00F10AAE" w:rsidRPr="00AD5356" w:rsidRDefault="00F10AAE" w:rsidP="00AD5356">
      <w:pPr>
        <w:rPr>
          <w:b/>
          <w:bCs/>
          <w:sz w:val="28"/>
          <w:szCs w:val="28"/>
        </w:rPr>
      </w:pPr>
      <w:r w:rsidRPr="00AD5356">
        <w:rPr>
          <w:b/>
          <w:bCs/>
          <w:sz w:val="28"/>
          <w:szCs w:val="28"/>
        </w:rPr>
        <w:t>Algoritmizace a programování</w:t>
      </w:r>
      <w:r>
        <w:rPr>
          <w:b/>
          <w:bCs/>
          <w:sz w:val="28"/>
          <w:szCs w:val="28"/>
        </w:rPr>
        <w:t>:</w:t>
      </w:r>
    </w:p>
    <w:p w:rsidR="00F10AAE" w:rsidRDefault="00F10AAE" w:rsidP="00AD5356"/>
    <w:tbl>
      <w:tblPr>
        <w:tblW w:w="0" w:type="auto"/>
        <w:jc w:val="center"/>
        <w:tblLayout w:type="fixed"/>
        <w:tblLook w:val="00A0" w:firstRow="1" w:lastRow="0" w:firstColumn="1" w:lastColumn="0" w:noHBand="0" w:noVBand="0"/>
      </w:tblPr>
      <w:tblGrid>
        <w:gridCol w:w="3276"/>
        <w:gridCol w:w="3276"/>
        <w:gridCol w:w="3316"/>
      </w:tblGrid>
      <w:tr w:rsidR="00F10AAE">
        <w:trPr>
          <w:jc w:val="center"/>
        </w:trPr>
        <w:tc>
          <w:tcPr>
            <w:tcW w:w="3276" w:type="dxa"/>
            <w:tcBorders>
              <w:top w:val="single" w:sz="4" w:space="0" w:color="000000"/>
              <w:left w:val="single" w:sz="4" w:space="0" w:color="000000"/>
              <w:bottom w:val="single" w:sz="4" w:space="0" w:color="000000"/>
              <w:right w:val="nil"/>
            </w:tcBorders>
            <w:shd w:val="clear" w:color="auto" w:fill="E0E0E0"/>
          </w:tcPr>
          <w:p w:rsidR="00F10AAE" w:rsidRDefault="00F10AAE">
            <w:pPr>
              <w:jc w:val="both"/>
            </w:pPr>
            <w:r>
              <w:rPr>
                <w:b/>
                <w:bCs/>
              </w:rPr>
              <w:t>Očekávané výstupy</w:t>
            </w:r>
          </w:p>
          <w:p w:rsidR="00F10AAE" w:rsidRDefault="00F10AAE">
            <w:pPr>
              <w:jc w:val="both"/>
              <w:rPr>
                <w:b/>
                <w:bCs/>
              </w:rPr>
            </w:pPr>
          </w:p>
        </w:tc>
        <w:tc>
          <w:tcPr>
            <w:tcW w:w="3276" w:type="dxa"/>
            <w:tcBorders>
              <w:top w:val="single" w:sz="4" w:space="0" w:color="000000"/>
              <w:left w:val="single" w:sz="4" w:space="0" w:color="000000"/>
              <w:bottom w:val="single" w:sz="4" w:space="0" w:color="000000"/>
              <w:right w:val="nil"/>
            </w:tcBorders>
            <w:shd w:val="clear" w:color="auto" w:fill="E0E0E0"/>
          </w:tcPr>
          <w:p w:rsidR="00F10AAE" w:rsidRDefault="00F10AAE">
            <w:pPr>
              <w:jc w:val="both"/>
            </w:pPr>
            <w:r>
              <w:rPr>
                <w:b/>
                <w:bCs/>
              </w:rPr>
              <w:t>Školní výstupy</w:t>
            </w:r>
          </w:p>
        </w:tc>
        <w:tc>
          <w:tcPr>
            <w:tcW w:w="3316" w:type="dxa"/>
            <w:tcBorders>
              <w:top w:val="single" w:sz="4" w:space="0" w:color="000000"/>
              <w:left w:val="single" w:sz="4" w:space="0" w:color="000000"/>
              <w:bottom w:val="single" w:sz="4" w:space="0" w:color="000000"/>
              <w:right w:val="single" w:sz="4" w:space="0" w:color="000000"/>
            </w:tcBorders>
            <w:shd w:val="clear" w:color="auto" w:fill="E0E0E0"/>
          </w:tcPr>
          <w:p w:rsidR="00F10AAE" w:rsidRDefault="00F10AAE">
            <w:pPr>
              <w:jc w:val="both"/>
            </w:pPr>
            <w:r>
              <w:rPr>
                <w:b/>
                <w:bCs/>
              </w:rPr>
              <w:t>Obsah učiva</w:t>
            </w:r>
          </w:p>
        </w:tc>
      </w:tr>
      <w:tr w:rsidR="00F10AAE">
        <w:trPr>
          <w:jc w:val="center"/>
        </w:trPr>
        <w:tc>
          <w:tcPr>
            <w:tcW w:w="3276" w:type="dxa"/>
            <w:tcBorders>
              <w:top w:val="single" w:sz="4" w:space="0" w:color="000000"/>
              <w:left w:val="single" w:sz="4" w:space="0" w:color="000000"/>
              <w:bottom w:val="single" w:sz="4" w:space="0" w:color="000000"/>
              <w:right w:val="nil"/>
            </w:tcBorders>
          </w:tcPr>
          <w:p w:rsidR="00F10AAE" w:rsidRDefault="00F10AAE">
            <w:pPr>
              <w:pStyle w:val="Normlnweb"/>
              <w:spacing w:before="0"/>
            </w:pPr>
            <w:r>
              <w:rPr>
                <w:b/>
                <w:bCs/>
                <w:color w:val="000000"/>
                <w:sz w:val="22"/>
                <w:szCs w:val="22"/>
                <w:highlight w:val="lightGray"/>
              </w:rPr>
              <w:t>I-5-2-01</w:t>
            </w:r>
            <w:r>
              <w:rPr>
                <w:b/>
                <w:bCs/>
                <w:color w:val="000000"/>
                <w:sz w:val="22"/>
                <w:szCs w:val="22"/>
              </w:rPr>
              <w:t xml:space="preserve"> sestavuje a testuje symbolické zápisy postupů</w:t>
            </w:r>
          </w:p>
          <w:p w:rsidR="00F10AAE" w:rsidRDefault="00F10AAE">
            <w:pPr>
              <w:pStyle w:val="Normlnweb"/>
              <w:spacing w:before="0"/>
            </w:pPr>
            <w:r>
              <w:rPr>
                <w:b/>
                <w:bCs/>
                <w:color w:val="000000"/>
                <w:sz w:val="22"/>
                <w:szCs w:val="22"/>
              </w:rPr>
              <w:t>Upraví připravený postup pro obdobný problém, ověří správnost jím navrženého postupu, najde a opraví v něm případné chyby.</w:t>
            </w:r>
          </w:p>
        </w:tc>
        <w:tc>
          <w:tcPr>
            <w:tcW w:w="3276" w:type="dxa"/>
            <w:tcBorders>
              <w:top w:val="single" w:sz="4" w:space="0" w:color="000000"/>
              <w:left w:val="single" w:sz="4" w:space="0" w:color="000000"/>
              <w:bottom w:val="single" w:sz="4" w:space="0" w:color="000000"/>
              <w:right w:val="nil"/>
            </w:tcBorders>
          </w:tcPr>
          <w:p w:rsidR="00F10AAE" w:rsidRDefault="00F10AAE" w:rsidP="006D1682">
            <w:pPr>
              <w:pStyle w:val="Normlnweb"/>
              <w:numPr>
                <w:ilvl w:val="0"/>
                <w:numId w:val="150"/>
              </w:numPr>
              <w:suppressAutoHyphens/>
              <w:snapToGrid w:val="0"/>
              <w:spacing w:before="0" w:beforeAutospacing="0"/>
            </w:pPr>
            <w:r>
              <w:rPr>
                <w:b/>
                <w:bCs/>
                <w:sz w:val="22"/>
                <w:szCs w:val="22"/>
              </w:rPr>
              <w:t>Žák vnímá, že v blokově orientovaném programovacím jazyce představují bloky jednotlivé příkazy jazyka.</w:t>
            </w:r>
          </w:p>
          <w:p w:rsidR="00F10AAE" w:rsidRDefault="00F10AAE">
            <w:pPr>
              <w:pStyle w:val="Normlnweb"/>
              <w:snapToGrid w:val="0"/>
              <w:spacing w:before="0"/>
              <w:ind w:left="360"/>
              <w:rPr>
                <w:b/>
                <w:bCs/>
                <w:sz w:val="22"/>
                <w:szCs w:val="22"/>
              </w:rPr>
            </w:pPr>
          </w:p>
        </w:tc>
        <w:tc>
          <w:tcPr>
            <w:tcW w:w="3316" w:type="dxa"/>
            <w:tcBorders>
              <w:top w:val="single" w:sz="4" w:space="0" w:color="000000"/>
              <w:left w:val="single" w:sz="4" w:space="0" w:color="000000"/>
              <w:bottom w:val="single" w:sz="4" w:space="0" w:color="000000"/>
              <w:right w:val="single" w:sz="4" w:space="0" w:color="000000"/>
            </w:tcBorders>
          </w:tcPr>
          <w:p w:rsidR="00F10AAE" w:rsidRDefault="00F10AAE" w:rsidP="006D1682">
            <w:pPr>
              <w:pStyle w:val="Normlnweb"/>
              <w:numPr>
                <w:ilvl w:val="0"/>
                <w:numId w:val="151"/>
              </w:numPr>
              <w:suppressAutoHyphens/>
              <w:snapToGrid w:val="0"/>
              <w:spacing w:before="0" w:beforeAutospacing="0"/>
            </w:pPr>
            <w:r>
              <w:rPr>
                <w:b/>
                <w:bCs/>
                <w:sz w:val="22"/>
                <w:szCs w:val="22"/>
              </w:rPr>
              <w:t>Příkaz jako blok</w:t>
            </w:r>
          </w:p>
          <w:p w:rsidR="00F10AAE" w:rsidRDefault="00F10AAE" w:rsidP="006D1682">
            <w:pPr>
              <w:pStyle w:val="Normlnweb"/>
              <w:numPr>
                <w:ilvl w:val="0"/>
                <w:numId w:val="151"/>
              </w:numPr>
              <w:suppressAutoHyphens/>
              <w:snapToGrid w:val="0"/>
              <w:spacing w:before="0" w:beforeAutospacing="0"/>
            </w:pPr>
            <w:r>
              <w:rPr>
                <w:b/>
                <w:bCs/>
                <w:sz w:val="22"/>
                <w:szCs w:val="22"/>
              </w:rPr>
              <w:t>Přímé vykonávání příkazu pro posouvání, otáčení a otiskování</w:t>
            </w:r>
          </w:p>
          <w:p w:rsidR="00F10AAE" w:rsidRDefault="00F10AAE" w:rsidP="006D1682">
            <w:pPr>
              <w:pStyle w:val="Normlnweb"/>
              <w:numPr>
                <w:ilvl w:val="0"/>
                <w:numId w:val="151"/>
              </w:numPr>
              <w:suppressAutoHyphens/>
              <w:snapToGrid w:val="0"/>
              <w:spacing w:before="0" w:beforeAutospacing="0"/>
            </w:pPr>
            <w:r>
              <w:rPr>
                <w:b/>
                <w:bCs/>
                <w:sz w:val="22"/>
                <w:szCs w:val="22"/>
              </w:rPr>
              <w:t>Pohyb a razítkování</w:t>
            </w:r>
          </w:p>
          <w:p w:rsidR="00F10AAE" w:rsidRDefault="00F10AAE" w:rsidP="006D1682">
            <w:pPr>
              <w:pStyle w:val="Normlnweb"/>
              <w:numPr>
                <w:ilvl w:val="0"/>
                <w:numId w:val="151"/>
              </w:numPr>
              <w:suppressAutoHyphens/>
              <w:snapToGrid w:val="0"/>
              <w:spacing w:before="0" w:beforeAutospacing="0"/>
            </w:pPr>
            <w:r>
              <w:rPr>
                <w:b/>
                <w:bCs/>
                <w:sz w:val="22"/>
                <w:szCs w:val="22"/>
              </w:rPr>
              <w:t>Určování vstupní hodnoty/hodnot v příkaze</w:t>
            </w:r>
          </w:p>
          <w:p w:rsidR="00F10AAE" w:rsidRDefault="00F10AAE" w:rsidP="006D1682">
            <w:pPr>
              <w:pStyle w:val="Normlnweb"/>
              <w:numPr>
                <w:ilvl w:val="0"/>
                <w:numId w:val="151"/>
              </w:numPr>
              <w:suppressAutoHyphens/>
              <w:snapToGrid w:val="0"/>
              <w:spacing w:before="0" w:beforeAutospacing="0"/>
            </w:pPr>
            <w:r>
              <w:rPr>
                <w:b/>
                <w:bCs/>
                <w:sz w:val="22"/>
                <w:szCs w:val="22"/>
              </w:rPr>
              <w:t>Příkazy a jejich spojování do programu</w:t>
            </w:r>
          </w:p>
          <w:p w:rsidR="00F10AAE" w:rsidRDefault="00F10AAE" w:rsidP="006D1682">
            <w:pPr>
              <w:pStyle w:val="Normlnweb"/>
              <w:numPr>
                <w:ilvl w:val="0"/>
                <w:numId w:val="151"/>
              </w:numPr>
              <w:suppressAutoHyphens/>
              <w:snapToGrid w:val="0"/>
              <w:spacing w:before="0" w:beforeAutospacing="0"/>
            </w:pPr>
            <w:r>
              <w:rPr>
                <w:b/>
                <w:bCs/>
                <w:sz w:val="22"/>
                <w:szCs w:val="22"/>
              </w:rPr>
              <w:t>Vykonání programu</w:t>
            </w:r>
            <w:r>
              <w:rPr>
                <w:b/>
                <w:bCs/>
                <w:sz w:val="22"/>
                <w:szCs w:val="22"/>
              </w:rPr>
              <w:br/>
            </w:r>
            <w:r>
              <w:rPr>
                <w:b/>
                <w:bCs/>
                <w:sz w:val="22"/>
                <w:szCs w:val="22"/>
              </w:rPr>
              <w:br/>
            </w:r>
          </w:p>
        </w:tc>
      </w:tr>
      <w:tr w:rsidR="00F10AAE">
        <w:trPr>
          <w:jc w:val="center"/>
        </w:trPr>
        <w:tc>
          <w:tcPr>
            <w:tcW w:w="3276" w:type="dxa"/>
            <w:tcBorders>
              <w:top w:val="single" w:sz="4" w:space="0" w:color="000000"/>
              <w:left w:val="single" w:sz="4" w:space="0" w:color="000000"/>
              <w:bottom w:val="single" w:sz="4" w:space="0" w:color="000000"/>
              <w:right w:val="nil"/>
            </w:tcBorders>
          </w:tcPr>
          <w:p w:rsidR="00F10AAE" w:rsidRDefault="00F10AAE">
            <w:pPr>
              <w:pStyle w:val="Normlnweb"/>
              <w:spacing w:before="0"/>
            </w:pPr>
            <w:r>
              <w:rPr>
                <w:b/>
                <w:bCs/>
                <w:color w:val="000000"/>
                <w:sz w:val="22"/>
                <w:szCs w:val="22"/>
                <w:highlight w:val="lightGray"/>
              </w:rPr>
              <w:lastRenderedPageBreak/>
              <w:t>I-5-2-02</w:t>
            </w:r>
            <w:r>
              <w:rPr>
                <w:b/>
                <w:bCs/>
                <w:color w:val="000000"/>
                <w:sz w:val="22"/>
                <w:szCs w:val="22"/>
              </w:rPr>
              <w:t xml:space="preserve"> popíše jednoduchý problém, navrhne a popíše jednotlivé kroky jeho řešení</w:t>
            </w:r>
          </w:p>
          <w:p w:rsidR="00F10AAE" w:rsidRDefault="00F10AAE">
            <w:pPr>
              <w:pStyle w:val="Normlnweb"/>
              <w:spacing w:before="0"/>
            </w:pPr>
            <w:r>
              <w:rPr>
                <w:b/>
                <w:bCs/>
                <w:color w:val="000000"/>
                <w:sz w:val="22"/>
                <w:szCs w:val="22"/>
              </w:rPr>
              <w:t>V blokově orientovaném programovacím jazyce sestaví program.</w:t>
            </w:r>
          </w:p>
        </w:tc>
        <w:tc>
          <w:tcPr>
            <w:tcW w:w="3276" w:type="dxa"/>
            <w:tcBorders>
              <w:top w:val="single" w:sz="4" w:space="0" w:color="000000"/>
              <w:left w:val="single" w:sz="4" w:space="0" w:color="000000"/>
              <w:bottom w:val="single" w:sz="4" w:space="0" w:color="000000"/>
              <w:right w:val="nil"/>
            </w:tcBorders>
          </w:tcPr>
          <w:p w:rsidR="00F10AAE" w:rsidRDefault="00F10AAE" w:rsidP="006D1682">
            <w:pPr>
              <w:pStyle w:val="Normlnweb"/>
              <w:numPr>
                <w:ilvl w:val="0"/>
                <w:numId w:val="152"/>
              </w:numPr>
              <w:suppressAutoHyphens/>
              <w:snapToGrid w:val="0"/>
              <w:spacing w:before="0" w:beforeAutospacing="0"/>
            </w:pPr>
            <w:r>
              <w:rPr>
                <w:b/>
                <w:bCs/>
                <w:sz w:val="22"/>
                <w:szCs w:val="22"/>
              </w:rPr>
              <w:t>Řídí postavu vykonáváním samostatných příkazů</w:t>
            </w:r>
          </w:p>
          <w:p w:rsidR="00F10AAE" w:rsidRDefault="00F10AAE" w:rsidP="006D1682">
            <w:pPr>
              <w:pStyle w:val="Normlnweb"/>
              <w:numPr>
                <w:ilvl w:val="0"/>
                <w:numId w:val="152"/>
              </w:numPr>
              <w:suppressAutoHyphens/>
              <w:snapToGrid w:val="0"/>
              <w:spacing w:before="0" w:beforeAutospacing="0"/>
            </w:pPr>
            <w:r>
              <w:rPr>
                <w:b/>
                <w:bCs/>
                <w:sz w:val="22"/>
                <w:szCs w:val="22"/>
              </w:rPr>
              <w:t>Příkazy spojuje do scénářů</w:t>
            </w:r>
          </w:p>
          <w:p w:rsidR="00F10AAE" w:rsidRDefault="00F10AAE" w:rsidP="006D1682">
            <w:pPr>
              <w:pStyle w:val="Normlnweb"/>
              <w:numPr>
                <w:ilvl w:val="0"/>
                <w:numId w:val="152"/>
              </w:numPr>
              <w:suppressAutoHyphens/>
              <w:snapToGrid w:val="0"/>
              <w:spacing w:before="0" w:beforeAutospacing="0"/>
            </w:pPr>
            <w:r>
              <w:rPr>
                <w:b/>
                <w:bCs/>
                <w:sz w:val="22"/>
                <w:szCs w:val="22"/>
              </w:rPr>
              <w:t>V příkazu určuje/mění vstupní hodnoty</w:t>
            </w:r>
          </w:p>
          <w:p w:rsidR="00F10AAE" w:rsidRDefault="00F10AAE" w:rsidP="006D1682">
            <w:pPr>
              <w:pStyle w:val="Normlnweb"/>
              <w:numPr>
                <w:ilvl w:val="0"/>
                <w:numId w:val="152"/>
              </w:numPr>
              <w:suppressAutoHyphens/>
              <w:snapToGrid w:val="0"/>
              <w:spacing w:before="0" w:beforeAutospacing="0"/>
            </w:pPr>
            <w:r>
              <w:rPr>
                <w:b/>
                <w:bCs/>
                <w:sz w:val="22"/>
                <w:szCs w:val="22"/>
              </w:rPr>
              <w:t>Sestaví program pro ovládání, chování a reakci postav</w:t>
            </w:r>
          </w:p>
          <w:p w:rsidR="00F10AAE" w:rsidRDefault="00F10AAE" w:rsidP="006D1682">
            <w:pPr>
              <w:pStyle w:val="Normlnweb"/>
              <w:numPr>
                <w:ilvl w:val="0"/>
                <w:numId w:val="152"/>
              </w:numPr>
              <w:suppressAutoHyphens/>
              <w:snapToGrid w:val="0"/>
              <w:spacing w:before="0" w:beforeAutospacing="0"/>
            </w:pPr>
            <w:r>
              <w:rPr>
                <w:b/>
                <w:bCs/>
                <w:sz w:val="22"/>
                <w:szCs w:val="22"/>
              </w:rPr>
              <w:t>Ovládá více postav pomocí zpráv</w:t>
            </w:r>
          </w:p>
          <w:p w:rsidR="00F10AAE" w:rsidRDefault="00F10AAE" w:rsidP="006D1682">
            <w:pPr>
              <w:pStyle w:val="Normlnweb"/>
              <w:numPr>
                <w:ilvl w:val="0"/>
                <w:numId w:val="152"/>
              </w:numPr>
              <w:suppressAutoHyphens/>
              <w:snapToGrid w:val="0"/>
              <w:spacing w:before="0" w:beforeAutospacing="0"/>
            </w:pPr>
            <w:r>
              <w:rPr>
                <w:b/>
                <w:bCs/>
                <w:sz w:val="22"/>
                <w:szCs w:val="22"/>
              </w:rPr>
              <w:t>Plánuje a vytváří souběžné reakce postav</w:t>
            </w:r>
          </w:p>
        </w:tc>
        <w:tc>
          <w:tcPr>
            <w:tcW w:w="3316" w:type="dxa"/>
            <w:tcBorders>
              <w:top w:val="single" w:sz="4" w:space="0" w:color="000000"/>
              <w:left w:val="single" w:sz="4" w:space="0" w:color="000000"/>
              <w:bottom w:val="single" w:sz="4" w:space="0" w:color="000000"/>
              <w:right w:val="single" w:sz="4" w:space="0" w:color="000000"/>
            </w:tcBorders>
          </w:tcPr>
          <w:p w:rsidR="00F10AAE" w:rsidRDefault="00F10AAE" w:rsidP="006D1682">
            <w:pPr>
              <w:pStyle w:val="Normlnweb"/>
              <w:numPr>
                <w:ilvl w:val="0"/>
                <w:numId w:val="153"/>
              </w:numPr>
              <w:suppressAutoHyphens/>
              <w:snapToGrid w:val="0"/>
              <w:spacing w:before="0" w:beforeAutospacing="0"/>
            </w:pPr>
            <w:r>
              <w:rPr>
                <w:b/>
                <w:bCs/>
                <w:sz w:val="22"/>
                <w:szCs w:val="22"/>
              </w:rPr>
              <w:t>Opakování několika spojených příkazů</w:t>
            </w:r>
          </w:p>
          <w:p w:rsidR="00F10AAE" w:rsidRDefault="00F10AAE" w:rsidP="006D1682">
            <w:pPr>
              <w:pStyle w:val="Normlnweb"/>
              <w:numPr>
                <w:ilvl w:val="0"/>
                <w:numId w:val="153"/>
              </w:numPr>
              <w:suppressAutoHyphens/>
              <w:snapToGrid w:val="0"/>
              <w:spacing w:before="0" w:beforeAutospacing="0"/>
            </w:pPr>
            <w:r>
              <w:rPr>
                <w:b/>
                <w:bCs/>
                <w:sz w:val="22"/>
                <w:szCs w:val="22"/>
              </w:rPr>
              <w:t>Příkaz čekání jako pomůcka při zkoumání a ladění programu</w:t>
            </w:r>
          </w:p>
          <w:p w:rsidR="00F10AAE" w:rsidRDefault="00F10AAE" w:rsidP="006D1682">
            <w:pPr>
              <w:pStyle w:val="Normlnweb"/>
              <w:numPr>
                <w:ilvl w:val="0"/>
                <w:numId w:val="153"/>
              </w:numPr>
              <w:suppressAutoHyphens/>
              <w:snapToGrid w:val="0"/>
              <w:spacing w:before="0" w:beforeAutospacing="0"/>
            </w:pPr>
            <w:r>
              <w:rPr>
                <w:b/>
                <w:bCs/>
                <w:sz w:val="22"/>
                <w:szCs w:val="22"/>
              </w:rPr>
              <w:t>Více kostýmů postavy, volba kostýmu</w:t>
            </w:r>
          </w:p>
          <w:p w:rsidR="00F10AAE" w:rsidRDefault="00F10AAE" w:rsidP="006D1682">
            <w:pPr>
              <w:pStyle w:val="Normlnweb"/>
              <w:numPr>
                <w:ilvl w:val="0"/>
                <w:numId w:val="153"/>
              </w:numPr>
              <w:suppressAutoHyphens/>
              <w:snapToGrid w:val="0"/>
              <w:spacing w:before="0" w:beforeAutospacing="0"/>
            </w:pPr>
            <w:r>
              <w:rPr>
                <w:b/>
                <w:bCs/>
                <w:sz w:val="22"/>
                <w:szCs w:val="22"/>
              </w:rPr>
              <w:t>Paralelní chování postav</w:t>
            </w:r>
          </w:p>
          <w:p w:rsidR="00F10AAE" w:rsidRDefault="00F10AAE" w:rsidP="006D1682">
            <w:pPr>
              <w:pStyle w:val="Normlnweb"/>
              <w:numPr>
                <w:ilvl w:val="0"/>
                <w:numId w:val="153"/>
              </w:numPr>
              <w:suppressAutoHyphens/>
              <w:snapToGrid w:val="0"/>
              <w:spacing w:before="0" w:beforeAutospacing="0"/>
            </w:pPr>
            <w:r>
              <w:rPr>
                <w:b/>
                <w:bCs/>
                <w:sz w:val="22"/>
                <w:szCs w:val="22"/>
              </w:rPr>
              <w:t>Reakce postav na různé události</w:t>
            </w:r>
          </w:p>
          <w:p w:rsidR="00F10AAE" w:rsidRDefault="00F10AAE" w:rsidP="006D1682">
            <w:pPr>
              <w:pStyle w:val="Normlnweb"/>
              <w:numPr>
                <w:ilvl w:val="0"/>
                <w:numId w:val="153"/>
              </w:numPr>
              <w:suppressAutoHyphens/>
              <w:snapToGrid w:val="0"/>
              <w:spacing w:before="0" w:beforeAutospacing="0"/>
            </w:pPr>
            <w:r>
              <w:rPr>
                <w:b/>
                <w:bCs/>
                <w:sz w:val="22"/>
                <w:szCs w:val="22"/>
              </w:rPr>
              <w:t>Posílání zpráv mezi postavami, reakce jedné postavy, paralelní reakce několika postav</w:t>
            </w:r>
          </w:p>
        </w:tc>
      </w:tr>
      <w:tr w:rsidR="00F10AAE">
        <w:trPr>
          <w:jc w:val="center"/>
        </w:trPr>
        <w:tc>
          <w:tcPr>
            <w:tcW w:w="3276" w:type="dxa"/>
            <w:tcBorders>
              <w:top w:val="single" w:sz="4" w:space="0" w:color="000000"/>
              <w:left w:val="single" w:sz="4" w:space="0" w:color="000000"/>
              <w:bottom w:val="single" w:sz="4" w:space="0" w:color="000000"/>
              <w:right w:val="nil"/>
            </w:tcBorders>
          </w:tcPr>
          <w:p w:rsidR="00F10AAE" w:rsidRDefault="00F10AAE">
            <w:pPr>
              <w:pStyle w:val="Normlnweb"/>
              <w:spacing w:before="0"/>
            </w:pPr>
            <w:r>
              <w:rPr>
                <w:b/>
                <w:bCs/>
                <w:color w:val="000000"/>
                <w:sz w:val="22"/>
                <w:szCs w:val="22"/>
                <w:highlight w:val="lightGray"/>
              </w:rPr>
              <w:t>I-5-2-03</w:t>
            </w:r>
            <w:r>
              <w:rPr>
                <w:b/>
                <w:bCs/>
                <w:color w:val="000000"/>
                <w:sz w:val="22"/>
                <w:szCs w:val="22"/>
              </w:rPr>
              <w:t xml:space="preserve"> v blokově orientovaném programovacím jazyce sestaví program, rozpozná opakující se vzory, používá opakování a připravené podprogramy</w:t>
            </w:r>
          </w:p>
          <w:p w:rsidR="00F10AAE" w:rsidRDefault="00F10AAE">
            <w:pPr>
              <w:pStyle w:val="Normlnweb"/>
              <w:spacing w:before="0"/>
            </w:pPr>
            <w:r>
              <w:rPr>
                <w:b/>
                <w:bCs/>
                <w:color w:val="000000"/>
                <w:sz w:val="22"/>
                <w:szCs w:val="22"/>
              </w:rPr>
              <w:t>Přečte textový nebo symbolický zápis algoritmu vysvětlí jeho jednotlivé kroky.</w:t>
            </w:r>
          </w:p>
          <w:p w:rsidR="00F10AAE" w:rsidRDefault="00F10AAE">
            <w:pPr>
              <w:pStyle w:val="Normlnweb"/>
              <w:spacing w:before="0"/>
            </w:pPr>
            <w:r>
              <w:rPr>
                <w:b/>
                <w:bCs/>
                <w:color w:val="000000"/>
                <w:sz w:val="22"/>
                <w:szCs w:val="22"/>
              </w:rPr>
              <w:t>Rozhodne, jestli různé algoritmy vyřeší stejný problém.</w:t>
            </w:r>
          </w:p>
          <w:p w:rsidR="00F10AAE" w:rsidRDefault="00F10AAE">
            <w:pPr>
              <w:pStyle w:val="Normlnweb"/>
              <w:spacing w:after="0"/>
              <w:rPr>
                <w:sz w:val="22"/>
                <w:szCs w:val="22"/>
              </w:rPr>
            </w:pPr>
          </w:p>
        </w:tc>
        <w:tc>
          <w:tcPr>
            <w:tcW w:w="3276" w:type="dxa"/>
            <w:tcBorders>
              <w:top w:val="single" w:sz="4" w:space="0" w:color="000000"/>
              <w:left w:val="single" w:sz="4" w:space="0" w:color="000000"/>
              <w:bottom w:val="single" w:sz="4" w:space="0" w:color="000000"/>
              <w:right w:val="nil"/>
            </w:tcBorders>
          </w:tcPr>
          <w:p w:rsidR="00F10AAE" w:rsidRDefault="00F10AAE" w:rsidP="006D1682">
            <w:pPr>
              <w:numPr>
                <w:ilvl w:val="0"/>
                <w:numId w:val="152"/>
              </w:numPr>
              <w:suppressAutoHyphens/>
              <w:autoSpaceDE/>
              <w:autoSpaceDN/>
              <w:snapToGrid w:val="0"/>
              <w:rPr>
                <w:sz w:val="24"/>
                <w:szCs w:val="24"/>
              </w:rPr>
            </w:pPr>
            <w:r>
              <w:rPr>
                <w:b/>
                <w:bCs/>
                <w:sz w:val="22"/>
                <w:szCs w:val="22"/>
              </w:rPr>
              <w:t>Rozpozná opakující se vzory, používá opakování, stanoví, co se bude opakovat a kolikrát</w:t>
            </w:r>
          </w:p>
          <w:p w:rsidR="00F10AAE" w:rsidRDefault="00F10AAE" w:rsidP="006D1682">
            <w:pPr>
              <w:numPr>
                <w:ilvl w:val="0"/>
                <w:numId w:val="152"/>
              </w:numPr>
              <w:suppressAutoHyphens/>
              <w:autoSpaceDE/>
              <w:autoSpaceDN/>
              <w:snapToGrid w:val="0"/>
            </w:pPr>
            <w:r>
              <w:rPr>
                <w:b/>
                <w:bCs/>
                <w:sz w:val="22"/>
                <w:szCs w:val="22"/>
              </w:rPr>
              <w:t>Přečte zápis programu a vysvětlí jeho jednotlivé kroky.</w:t>
            </w:r>
          </w:p>
          <w:p w:rsidR="00F10AAE" w:rsidRDefault="00F10AAE" w:rsidP="006D1682">
            <w:pPr>
              <w:numPr>
                <w:ilvl w:val="0"/>
                <w:numId w:val="152"/>
              </w:numPr>
              <w:suppressAutoHyphens/>
              <w:autoSpaceDE/>
              <w:autoSpaceDN/>
              <w:snapToGrid w:val="0"/>
            </w:pPr>
            <w:r>
              <w:rPr>
                <w:b/>
                <w:bCs/>
                <w:sz w:val="22"/>
                <w:szCs w:val="22"/>
              </w:rPr>
              <w:t>Rozhodne, jestli a jak lze zapsaný program nebo postup zjednodušit.</w:t>
            </w:r>
          </w:p>
        </w:tc>
        <w:tc>
          <w:tcPr>
            <w:tcW w:w="3316" w:type="dxa"/>
            <w:tcBorders>
              <w:top w:val="single" w:sz="4" w:space="0" w:color="000000"/>
              <w:left w:val="single" w:sz="4" w:space="0" w:color="000000"/>
              <w:bottom w:val="single" w:sz="4" w:space="0" w:color="000000"/>
              <w:right w:val="single" w:sz="4" w:space="0" w:color="000000"/>
            </w:tcBorders>
          </w:tcPr>
          <w:p w:rsidR="00F10AAE" w:rsidRDefault="00F10AAE" w:rsidP="006D1682">
            <w:pPr>
              <w:numPr>
                <w:ilvl w:val="0"/>
                <w:numId w:val="153"/>
              </w:numPr>
              <w:suppressAutoHyphens/>
              <w:autoSpaceDE/>
              <w:autoSpaceDN/>
              <w:snapToGrid w:val="0"/>
            </w:pPr>
            <w:r>
              <w:rPr>
                <w:b/>
                <w:bCs/>
                <w:sz w:val="22"/>
                <w:szCs w:val="22"/>
              </w:rPr>
              <w:t>Rozpoznávání a vytváření opakujících se vzorů</w:t>
            </w:r>
          </w:p>
          <w:p w:rsidR="00F10AAE" w:rsidRDefault="00F10AAE" w:rsidP="006D1682">
            <w:pPr>
              <w:numPr>
                <w:ilvl w:val="0"/>
                <w:numId w:val="153"/>
              </w:numPr>
              <w:suppressAutoHyphens/>
              <w:autoSpaceDE/>
              <w:autoSpaceDN/>
              <w:snapToGrid w:val="0"/>
            </w:pPr>
            <w:r>
              <w:rPr>
                <w:b/>
                <w:bCs/>
                <w:sz w:val="22"/>
                <w:szCs w:val="22"/>
              </w:rPr>
              <w:t>Algoritmus jako postup pro vyřešení problému</w:t>
            </w:r>
          </w:p>
          <w:p w:rsidR="00F10AAE" w:rsidRDefault="00F10AAE" w:rsidP="006D1682">
            <w:pPr>
              <w:numPr>
                <w:ilvl w:val="0"/>
                <w:numId w:val="153"/>
              </w:numPr>
              <w:suppressAutoHyphens/>
              <w:autoSpaceDE/>
              <w:autoSpaceDN/>
              <w:snapToGrid w:val="0"/>
            </w:pPr>
            <w:r>
              <w:rPr>
                <w:b/>
                <w:bCs/>
                <w:sz w:val="22"/>
                <w:szCs w:val="22"/>
              </w:rPr>
              <w:t>Algoritmus a jemu odpovídající skupina opakujících se vzorů</w:t>
            </w:r>
          </w:p>
          <w:p w:rsidR="00F10AAE" w:rsidRDefault="00F10AAE" w:rsidP="006D1682">
            <w:pPr>
              <w:numPr>
                <w:ilvl w:val="0"/>
                <w:numId w:val="153"/>
              </w:numPr>
              <w:suppressAutoHyphens/>
              <w:autoSpaceDE/>
              <w:autoSpaceDN/>
              <w:snapToGrid w:val="0"/>
            </w:pPr>
            <w:r>
              <w:rPr>
                <w:b/>
                <w:bCs/>
                <w:sz w:val="22"/>
                <w:szCs w:val="22"/>
              </w:rPr>
              <w:t>Různé kostýmy v opakujících se vzorech</w:t>
            </w:r>
          </w:p>
          <w:p w:rsidR="00F10AAE" w:rsidRDefault="00F10AAE" w:rsidP="006D1682">
            <w:pPr>
              <w:numPr>
                <w:ilvl w:val="0"/>
                <w:numId w:val="153"/>
              </w:numPr>
              <w:suppressAutoHyphens/>
              <w:autoSpaceDE/>
              <w:autoSpaceDN/>
              <w:snapToGrid w:val="0"/>
            </w:pPr>
            <w:r>
              <w:rPr>
                <w:b/>
                <w:bCs/>
                <w:sz w:val="22"/>
                <w:szCs w:val="22"/>
              </w:rPr>
              <w:t>Kombinování opakujících se vzorů</w:t>
            </w:r>
          </w:p>
        </w:tc>
      </w:tr>
      <w:tr w:rsidR="00F10AAE">
        <w:trPr>
          <w:jc w:val="center"/>
        </w:trPr>
        <w:tc>
          <w:tcPr>
            <w:tcW w:w="3276" w:type="dxa"/>
            <w:tcBorders>
              <w:top w:val="nil"/>
              <w:left w:val="single" w:sz="4" w:space="0" w:color="000000"/>
              <w:bottom w:val="single" w:sz="4" w:space="0" w:color="000000"/>
              <w:right w:val="nil"/>
            </w:tcBorders>
          </w:tcPr>
          <w:p w:rsidR="00F10AAE" w:rsidRDefault="00F10AAE">
            <w:pPr>
              <w:pStyle w:val="Normlnweb"/>
              <w:spacing w:before="0"/>
            </w:pPr>
            <w:r>
              <w:rPr>
                <w:b/>
                <w:bCs/>
                <w:color w:val="000000"/>
                <w:sz w:val="22"/>
                <w:szCs w:val="22"/>
              </w:rPr>
              <w:t xml:space="preserve"> </w:t>
            </w:r>
            <w:r>
              <w:rPr>
                <w:b/>
                <w:bCs/>
                <w:color w:val="000000"/>
                <w:sz w:val="22"/>
                <w:szCs w:val="22"/>
                <w:highlight w:val="lightGray"/>
              </w:rPr>
              <w:t xml:space="preserve">I-5-2-04 </w:t>
            </w:r>
            <w:r>
              <w:rPr>
                <w:b/>
                <w:bCs/>
                <w:color w:val="000000"/>
                <w:sz w:val="22"/>
                <w:szCs w:val="22"/>
              </w:rPr>
              <w:t>ověří správnost jím navrženého postupu či programu, najde a opraví v něm případnou chybu</w:t>
            </w:r>
          </w:p>
          <w:p w:rsidR="00F10AAE" w:rsidRDefault="00F10AAE">
            <w:pPr>
              <w:pStyle w:val="Normlnweb"/>
              <w:spacing w:before="0"/>
            </w:pPr>
            <w:r>
              <w:rPr>
                <w:b/>
                <w:bCs/>
                <w:color w:val="000000"/>
                <w:sz w:val="22"/>
                <w:szCs w:val="22"/>
              </w:rPr>
              <w:t>Program spustí a opraví v něm případné chyby.</w:t>
            </w:r>
          </w:p>
        </w:tc>
        <w:tc>
          <w:tcPr>
            <w:tcW w:w="3276" w:type="dxa"/>
            <w:tcBorders>
              <w:top w:val="nil"/>
              <w:left w:val="single" w:sz="4" w:space="0" w:color="000000"/>
              <w:bottom w:val="single" w:sz="4" w:space="0" w:color="000000"/>
              <w:right w:val="nil"/>
            </w:tcBorders>
          </w:tcPr>
          <w:p w:rsidR="00F10AAE" w:rsidRDefault="00F10AAE" w:rsidP="006D1682">
            <w:pPr>
              <w:numPr>
                <w:ilvl w:val="0"/>
                <w:numId w:val="152"/>
              </w:numPr>
              <w:suppressAutoHyphens/>
              <w:autoSpaceDE/>
              <w:autoSpaceDN/>
              <w:snapToGrid w:val="0"/>
            </w:pPr>
            <w:r>
              <w:rPr>
                <w:b/>
                <w:bCs/>
                <w:sz w:val="22"/>
                <w:szCs w:val="22"/>
              </w:rPr>
              <w:t>Vytváří a používá vlastní bloky</w:t>
            </w:r>
          </w:p>
          <w:p w:rsidR="00F10AAE" w:rsidRDefault="00F10AAE" w:rsidP="006D1682">
            <w:pPr>
              <w:numPr>
                <w:ilvl w:val="0"/>
                <w:numId w:val="152"/>
              </w:numPr>
              <w:suppressAutoHyphens/>
              <w:autoSpaceDE/>
              <w:autoSpaceDN/>
              <w:snapToGrid w:val="0"/>
            </w:pPr>
            <w:r>
              <w:rPr>
                <w:b/>
                <w:bCs/>
                <w:sz w:val="22"/>
                <w:szCs w:val="22"/>
              </w:rPr>
              <w:t>Upraví program pro obdobný problém</w:t>
            </w:r>
          </w:p>
          <w:p w:rsidR="00F10AAE" w:rsidRDefault="00F10AAE" w:rsidP="006D1682">
            <w:pPr>
              <w:pStyle w:val="Normlnweb"/>
              <w:numPr>
                <w:ilvl w:val="0"/>
                <w:numId w:val="152"/>
              </w:numPr>
              <w:suppressAutoHyphens/>
              <w:snapToGrid w:val="0"/>
              <w:spacing w:before="0" w:beforeAutospacing="0"/>
            </w:pPr>
            <w:r>
              <w:rPr>
                <w:b/>
                <w:bCs/>
                <w:sz w:val="22"/>
                <w:szCs w:val="22"/>
              </w:rPr>
              <w:t>V programu najde a opraví chyby</w:t>
            </w:r>
          </w:p>
        </w:tc>
        <w:tc>
          <w:tcPr>
            <w:tcW w:w="3316" w:type="dxa"/>
            <w:tcBorders>
              <w:top w:val="nil"/>
              <w:left w:val="single" w:sz="4" w:space="0" w:color="000000"/>
              <w:bottom w:val="single" w:sz="4" w:space="0" w:color="000000"/>
              <w:right w:val="single" w:sz="4" w:space="0" w:color="000000"/>
            </w:tcBorders>
          </w:tcPr>
          <w:p w:rsidR="00F10AAE" w:rsidRDefault="00F10AAE" w:rsidP="006D1682">
            <w:pPr>
              <w:numPr>
                <w:ilvl w:val="0"/>
                <w:numId w:val="153"/>
              </w:numPr>
              <w:suppressAutoHyphens/>
              <w:autoSpaceDE/>
              <w:autoSpaceDN/>
              <w:snapToGrid w:val="0"/>
            </w:pPr>
            <w:r>
              <w:rPr>
                <w:b/>
                <w:bCs/>
                <w:sz w:val="22"/>
                <w:szCs w:val="22"/>
              </w:rPr>
              <w:t>Hledání chyby ve scénáři a její oprava</w:t>
            </w:r>
          </w:p>
          <w:p w:rsidR="00F10AAE" w:rsidRDefault="00F10AAE" w:rsidP="006D1682">
            <w:pPr>
              <w:numPr>
                <w:ilvl w:val="0"/>
                <w:numId w:val="153"/>
              </w:numPr>
              <w:suppressAutoHyphens/>
              <w:autoSpaceDE/>
              <w:autoSpaceDN/>
              <w:snapToGrid w:val="0"/>
            </w:pPr>
            <w:r>
              <w:rPr>
                <w:b/>
                <w:bCs/>
                <w:sz w:val="22"/>
                <w:szCs w:val="22"/>
              </w:rPr>
              <w:t>Úprava scénáře a odpovídající změny ve výsledném obrázku</w:t>
            </w:r>
          </w:p>
          <w:p w:rsidR="00F10AAE" w:rsidRDefault="00F10AAE" w:rsidP="006D1682">
            <w:pPr>
              <w:numPr>
                <w:ilvl w:val="0"/>
                <w:numId w:val="153"/>
              </w:numPr>
              <w:suppressAutoHyphens/>
              <w:autoSpaceDE/>
              <w:autoSpaceDN/>
              <w:snapToGrid w:val="0"/>
            </w:pPr>
            <w:r>
              <w:rPr>
                <w:b/>
                <w:bCs/>
                <w:sz w:val="22"/>
                <w:szCs w:val="22"/>
              </w:rPr>
              <w:t>Čtení scénáře –</w:t>
            </w:r>
            <w:r w:rsidRPr="00AD5356">
              <w:rPr>
                <w:b/>
                <w:bCs/>
                <w:sz w:val="22"/>
                <w:szCs w:val="22"/>
              </w:rPr>
              <w:t xml:space="preserve"> programu</w:t>
            </w:r>
          </w:p>
        </w:tc>
      </w:tr>
    </w:tbl>
    <w:p w:rsidR="00F10AAE" w:rsidRDefault="00F10AAE" w:rsidP="00AD5356"/>
    <w:p w:rsidR="00F10AAE" w:rsidRPr="00AD5356" w:rsidRDefault="00F10AAE" w:rsidP="00AD5356">
      <w:pPr>
        <w:spacing w:after="280"/>
        <w:rPr>
          <w:b/>
          <w:bCs/>
          <w:sz w:val="28"/>
          <w:szCs w:val="28"/>
        </w:rPr>
      </w:pPr>
      <w:r w:rsidRPr="00AD5356">
        <w:rPr>
          <w:b/>
          <w:bCs/>
          <w:sz w:val="28"/>
          <w:szCs w:val="28"/>
        </w:rPr>
        <w:t>Informační systémy:</w:t>
      </w:r>
    </w:p>
    <w:tbl>
      <w:tblPr>
        <w:tblW w:w="0" w:type="auto"/>
        <w:jc w:val="center"/>
        <w:tblLayout w:type="fixed"/>
        <w:tblLook w:val="00A0" w:firstRow="1" w:lastRow="0" w:firstColumn="1" w:lastColumn="0" w:noHBand="0" w:noVBand="0"/>
      </w:tblPr>
      <w:tblGrid>
        <w:gridCol w:w="3276"/>
        <w:gridCol w:w="3276"/>
        <w:gridCol w:w="3316"/>
      </w:tblGrid>
      <w:tr w:rsidR="00F10AAE">
        <w:trPr>
          <w:jc w:val="center"/>
        </w:trPr>
        <w:tc>
          <w:tcPr>
            <w:tcW w:w="3276" w:type="dxa"/>
            <w:tcBorders>
              <w:top w:val="single" w:sz="4" w:space="0" w:color="000000"/>
              <w:left w:val="single" w:sz="4" w:space="0" w:color="000000"/>
              <w:bottom w:val="single" w:sz="4" w:space="0" w:color="000000"/>
              <w:right w:val="nil"/>
            </w:tcBorders>
            <w:shd w:val="clear" w:color="auto" w:fill="E0E0E0"/>
          </w:tcPr>
          <w:p w:rsidR="00F10AAE" w:rsidRDefault="00F10AAE">
            <w:pPr>
              <w:jc w:val="both"/>
            </w:pPr>
            <w:r>
              <w:rPr>
                <w:b/>
                <w:bCs/>
              </w:rPr>
              <w:t>Očekávané výstupy</w:t>
            </w:r>
          </w:p>
          <w:p w:rsidR="00F10AAE" w:rsidRDefault="00F10AAE">
            <w:pPr>
              <w:jc w:val="both"/>
              <w:rPr>
                <w:b/>
                <w:bCs/>
              </w:rPr>
            </w:pPr>
          </w:p>
        </w:tc>
        <w:tc>
          <w:tcPr>
            <w:tcW w:w="3276" w:type="dxa"/>
            <w:tcBorders>
              <w:top w:val="single" w:sz="4" w:space="0" w:color="000000"/>
              <w:left w:val="single" w:sz="4" w:space="0" w:color="000000"/>
              <w:bottom w:val="single" w:sz="4" w:space="0" w:color="000000"/>
              <w:right w:val="nil"/>
            </w:tcBorders>
            <w:shd w:val="clear" w:color="auto" w:fill="E0E0E0"/>
          </w:tcPr>
          <w:p w:rsidR="00F10AAE" w:rsidRDefault="00F10AAE">
            <w:pPr>
              <w:jc w:val="both"/>
            </w:pPr>
            <w:r>
              <w:rPr>
                <w:b/>
                <w:bCs/>
              </w:rPr>
              <w:t>Školní výstupy</w:t>
            </w:r>
          </w:p>
        </w:tc>
        <w:tc>
          <w:tcPr>
            <w:tcW w:w="3316" w:type="dxa"/>
            <w:tcBorders>
              <w:top w:val="single" w:sz="4" w:space="0" w:color="000000"/>
              <w:left w:val="single" w:sz="4" w:space="0" w:color="000000"/>
              <w:bottom w:val="single" w:sz="4" w:space="0" w:color="000000"/>
              <w:right w:val="single" w:sz="4" w:space="0" w:color="000000"/>
            </w:tcBorders>
            <w:shd w:val="clear" w:color="auto" w:fill="E0E0E0"/>
          </w:tcPr>
          <w:p w:rsidR="00F10AAE" w:rsidRDefault="00F10AAE">
            <w:pPr>
              <w:jc w:val="both"/>
            </w:pPr>
            <w:r>
              <w:rPr>
                <w:b/>
                <w:bCs/>
              </w:rPr>
              <w:t>Obsah učiva</w:t>
            </w:r>
          </w:p>
        </w:tc>
      </w:tr>
      <w:tr w:rsidR="00F10AAE">
        <w:trPr>
          <w:jc w:val="center"/>
        </w:trPr>
        <w:tc>
          <w:tcPr>
            <w:tcW w:w="3276" w:type="dxa"/>
            <w:tcBorders>
              <w:top w:val="single" w:sz="4" w:space="0" w:color="000000"/>
              <w:left w:val="single" w:sz="4" w:space="0" w:color="000000"/>
              <w:bottom w:val="single" w:sz="4" w:space="0" w:color="000000"/>
              <w:right w:val="nil"/>
            </w:tcBorders>
          </w:tcPr>
          <w:p w:rsidR="00F10AAE" w:rsidRDefault="00F10AAE">
            <w:pPr>
              <w:pStyle w:val="Normlnweb"/>
              <w:spacing w:before="0"/>
            </w:pPr>
            <w:r>
              <w:rPr>
                <w:b/>
                <w:bCs/>
                <w:color w:val="000000"/>
                <w:sz w:val="22"/>
                <w:szCs w:val="22"/>
                <w:highlight w:val="lightGray"/>
              </w:rPr>
              <w:t>I-5-3-</w:t>
            </w:r>
            <w:proofErr w:type="gramStart"/>
            <w:r>
              <w:rPr>
                <w:b/>
                <w:bCs/>
                <w:color w:val="000000"/>
                <w:sz w:val="22"/>
                <w:szCs w:val="22"/>
                <w:highlight w:val="lightGray"/>
              </w:rPr>
              <w:t>01</w:t>
            </w:r>
            <w:r>
              <w:rPr>
                <w:b/>
                <w:bCs/>
                <w:color w:val="000000"/>
                <w:sz w:val="22"/>
                <w:szCs w:val="22"/>
              </w:rPr>
              <w:t xml:space="preserve">  -</w:t>
            </w:r>
            <w:proofErr w:type="gramEnd"/>
            <w:r>
              <w:rPr>
                <w:b/>
                <w:bCs/>
                <w:color w:val="000000"/>
                <w:sz w:val="22"/>
                <w:szCs w:val="22"/>
              </w:rPr>
              <w:t xml:space="preserve"> v systémech, které ho obklopují, rozezná jednotlivé prvky a vztahy mezi nimi</w:t>
            </w:r>
          </w:p>
        </w:tc>
        <w:tc>
          <w:tcPr>
            <w:tcW w:w="3276" w:type="dxa"/>
            <w:tcBorders>
              <w:top w:val="single" w:sz="4" w:space="0" w:color="000000"/>
              <w:left w:val="single" w:sz="4" w:space="0" w:color="000000"/>
              <w:bottom w:val="single" w:sz="4" w:space="0" w:color="000000"/>
              <w:right w:val="nil"/>
            </w:tcBorders>
          </w:tcPr>
          <w:p w:rsidR="00F10AAE" w:rsidRDefault="00F10AAE" w:rsidP="006D1682">
            <w:pPr>
              <w:pStyle w:val="Normlnweb"/>
              <w:numPr>
                <w:ilvl w:val="0"/>
                <w:numId w:val="150"/>
              </w:numPr>
              <w:suppressAutoHyphens/>
              <w:snapToGrid w:val="0"/>
              <w:spacing w:before="0" w:beforeAutospacing="0"/>
            </w:pPr>
            <w:r>
              <w:rPr>
                <w:b/>
                <w:bCs/>
                <w:sz w:val="22"/>
                <w:szCs w:val="22"/>
              </w:rPr>
              <w:t>Žák v systémech, které ho obklopují, rozezná jednotlivé prvky a vztahy mezi nimi.</w:t>
            </w:r>
          </w:p>
          <w:p w:rsidR="00F10AAE" w:rsidRDefault="00F10AAE">
            <w:pPr>
              <w:pStyle w:val="Normlnweb"/>
              <w:snapToGrid w:val="0"/>
              <w:spacing w:before="0"/>
              <w:ind w:left="360"/>
              <w:rPr>
                <w:b/>
                <w:bCs/>
                <w:sz w:val="22"/>
                <w:szCs w:val="22"/>
              </w:rPr>
            </w:pPr>
          </w:p>
        </w:tc>
        <w:tc>
          <w:tcPr>
            <w:tcW w:w="3316" w:type="dxa"/>
            <w:tcBorders>
              <w:top w:val="single" w:sz="4" w:space="0" w:color="000000"/>
              <w:left w:val="single" w:sz="4" w:space="0" w:color="000000"/>
              <w:bottom w:val="single" w:sz="4" w:space="0" w:color="000000"/>
              <w:right w:val="single" w:sz="4" w:space="0" w:color="000000"/>
            </w:tcBorders>
          </w:tcPr>
          <w:p w:rsidR="00F10AAE" w:rsidRDefault="00F10AAE" w:rsidP="006D1682">
            <w:pPr>
              <w:pStyle w:val="Normlnweb"/>
              <w:numPr>
                <w:ilvl w:val="0"/>
                <w:numId w:val="151"/>
              </w:numPr>
              <w:suppressAutoHyphens/>
              <w:snapToGrid w:val="0"/>
              <w:spacing w:before="0" w:beforeAutospacing="0"/>
            </w:pPr>
            <w:r>
              <w:rPr>
                <w:b/>
                <w:bCs/>
                <w:sz w:val="22"/>
                <w:szCs w:val="22"/>
              </w:rPr>
              <w:t>Systémy kolem nás</w:t>
            </w:r>
          </w:p>
          <w:p w:rsidR="00F10AAE" w:rsidRDefault="00F10AAE" w:rsidP="006D1682">
            <w:pPr>
              <w:pStyle w:val="Normlnweb"/>
              <w:numPr>
                <w:ilvl w:val="0"/>
                <w:numId w:val="151"/>
              </w:numPr>
              <w:suppressAutoHyphens/>
              <w:snapToGrid w:val="0"/>
              <w:spacing w:before="0" w:beforeAutospacing="0"/>
            </w:pPr>
            <w:r>
              <w:rPr>
                <w:b/>
                <w:bCs/>
                <w:sz w:val="22"/>
                <w:szCs w:val="22"/>
              </w:rPr>
              <w:t>Vývoj digitálních technologií</w:t>
            </w:r>
          </w:p>
          <w:p w:rsidR="00F10AAE" w:rsidRDefault="00F10AAE" w:rsidP="006D1682">
            <w:pPr>
              <w:pStyle w:val="Normlnweb"/>
              <w:numPr>
                <w:ilvl w:val="0"/>
                <w:numId w:val="151"/>
              </w:numPr>
              <w:suppressAutoHyphens/>
              <w:snapToGrid w:val="0"/>
              <w:spacing w:before="0" w:beforeAutospacing="0"/>
            </w:pPr>
            <w:r>
              <w:rPr>
                <w:b/>
                <w:bCs/>
                <w:sz w:val="22"/>
                <w:szCs w:val="22"/>
              </w:rPr>
              <w:t>Využití digitálních technologií</w:t>
            </w:r>
            <w:r>
              <w:rPr>
                <w:b/>
                <w:bCs/>
                <w:sz w:val="22"/>
                <w:szCs w:val="22"/>
              </w:rPr>
              <w:br/>
            </w:r>
          </w:p>
        </w:tc>
      </w:tr>
      <w:tr w:rsidR="00F10AAE">
        <w:trPr>
          <w:jc w:val="center"/>
        </w:trPr>
        <w:tc>
          <w:tcPr>
            <w:tcW w:w="3276" w:type="dxa"/>
            <w:tcBorders>
              <w:top w:val="single" w:sz="4" w:space="0" w:color="000000"/>
              <w:left w:val="single" w:sz="4" w:space="0" w:color="000000"/>
              <w:bottom w:val="single" w:sz="4" w:space="0" w:color="000000"/>
              <w:right w:val="nil"/>
            </w:tcBorders>
          </w:tcPr>
          <w:p w:rsidR="00F10AAE" w:rsidRDefault="00F10AAE">
            <w:pPr>
              <w:pStyle w:val="Normlnweb"/>
              <w:spacing w:before="0"/>
            </w:pPr>
            <w:r>
              <w:rPr>
                <w:b/>
                <w:bCs/>
                <w:color w:val="000000"/>
                <w:sz w:val="22"/>
                <w:szCs w:val="22"/>
                <w:highlight w:val="lightGray"/>
              </w:rPr>
              <w:t>I-5-3-02</w:t>
            </w:r>
            <w:r>
              <w:rPr>
                <w:b/>
                <w:bCs/>
                <w:color w:val="000000"/>
                <w:sz w:val="22"/>
                <w:szCs w:val="22"/>
              </w:rPr>
              <w:t xml:space="preserve"> – pro vymezený problém zaznamenává do </w:t>
            </w:r>
            <w:r>
              <w:rPr>
                <w:b/>
                <w:bCs/>
                <w:color w:val="000000"/>
                <w:sz w:val="22"/>
                <w:szCs w:val="22"/>
              </w:rPr>
              <w:lastRenderedPageBreak/>
              <w:t>existující tabulky nebo seznamu číselná i nečíselná data</w:t>
            </w:r>
          </w:p>
        </w:tc>
        <w:tc>
          <w:tcPr>
            <w:tcW w:w="3276" w:type="dxa"/>
            <w:tcBorders>
              <w:top w:val="single" w:sz="4" w:space="0" w:color="000000"/>
              <w:left w:val="single" w:sz="4" w:space="0" w:color="000000"/>
              <w:bottom w:val="single" w:sz="4" w:space="0" w:color="000000"/>
              <w:right w:val="nil"/>
            </w:tcBorders>
          </w:tcPr>
          <w:p w:rsidR="00F10AAE" w:rsidRDefault="00F10AAE" w:rsidP="006D1682">
            <w:pPr>
              <w:pStyle w:val="Normlnweb"/>
              <w:numPr>
                <w:ilvl w:val="0"/>
                <w:numId w:val="152"/>
              </w:numPr>
              <w:suppressAutoHyphens/>
              <w:snapToGrid w:val="0"/>
              <w:spacing w:before="0" w:beforeAutospacing="0"/>
            </w:pPr>
            <w:r>
              <w:rPr>
                <w:b/>
                <w:bCs/>
                <w:sz w:val="22"/>
                <w:szCs w:val="22"/>
              </w:rPr>
              <w:lastRenderedPageBreak/>
              <w:t>Žák pracuje s různými tabulkami.</w:t>
            </w:r>
          </w:p>
        </w:tc>
        <w:tc>
          <w:tcPr>
            <w:tcW w:w="3316" w:type="dxa"/>
            <w:tcBorders>
              <w:top w:val="single" w:sz="4" w:space="0" w:color="000000"/>
              <w:left w:val="single" w:sz="4" w:space="0" w:color="000000"/>
              <w:bottom w:val="single" w:sz="4" w:space="0" w:color="000000"/>
              <w:right w:val="single" w:sz="4" w:space="0" w:color="000000"/>
            </w:tcBorders>
          </w:tcPr>
          <w:p w:rsidR="00F10AAE" w:rsidRDefault="00F10AAE" w:rsidP="006D1682">
            <w:pPr>
              <w:pStyle w:val="Normlnweb"/>
              <w:numPr>
                <w:ilvl w:val="0"/>
                <w:numId w:val="153"/>
              </w:numPr>
              <w:suppressAutoHyphens/>
              <w:snapToGrid w:val="0"/>
              <w:spacing w:before="0" w:beforeAutospacing="0"/>
            </w:pPr>
            <w:r>
              <w:rPr>
                <w:b/>
                <w:bCs/>
                <w:sz w:val="22"/>
                <w:szCs w:val="22"/>
              </w:rPr>
              <w:t>Tabulk</w:t>
            </w:r>
            <w:r w:rsidR="004F6A41">
              <w:rPr>
                <w:b/>
                <w:bCs/>
                <w:sz w:val="22"/>
                <w:szCs w:val="22"/>
              </w:rPr>
              <w:t>ový editor, textový editor, program pro vytváření prezentací</w:t>
            </w:r>
          </w:p>
        </w:tc>
      </w:tr>
    </w:tbl>
    <w:p w:rsidR="00F10AAE" w:rsidRDefault="00F10AAE" w:rsidP="00AD5356">
      <w:pPr>
        <w:spacing w:after="280"/>
        <w:rPr>
          <w:lang w:eastAsia="zh-CN"/>
        </w:rPr>
      </w:pPr>
    </w:p>
    <w:p w:rsidR="00F10AAE" w:rsidRPr="00AD5356" w:rsidRDefault="00F10AAE" w:rsidP="00AD5356">
      <w:pPr>
        <w:spacing w:after="280"/>
        <w:rPr>
          <w:b/>
          <w:bCs/>
          <w:sz w:val="28"/>
          <w:szCs w:val="28"/>
        </w:rPr>
      </w:pPr>
      <w:r w:rsidRPr="00AD5356">
        <w:rPr>
          <w:b/>
          <w:bCs/>
          <w:sz w:val="28"/>
          <w:szCs w:val="28"/>
        </w:rPr>
        <w:t>Digitální technologie:</w:t>
      </w:r>
    </w:p>
    <w:tbl>
      <w:tblPr>
        <w:tblW w:w="9868" w:type="dxa"/>
        <w:jc w:val="center"/>
        <w:tblLayout w:type="fixed"/>
        <w:tblLook w:val="00A0" w:firstRow="1" w:lastRow="0" w:firstColumn="1" w:lastColumn="0" w:noHBand="0" w:noVBand="0"/>
      </w:tblPr>
      <w:tblGrid>
        <w:gridCol w:w="3276"/>
        <w:gridCol w:w="3276"/>
        <w:gridCol w:w="3316"/>
      </w:tblGrid>
      <w:tr w:rsidR="00F10AAE" w:rsidTr="00665980">
        <w:trPr>
          <w:jc w:val="center"/>
        </w:trPr>
        <w:tc>
          <w:tcPr>
            <w:tcW w:w="3276" w:type="dxa"/>
            <w:tcBorders>
              <w:top w:val="single" w:sz="4" w:space="0" w:color="000000"/>
              <w:left w:val="single" w:sz="4" w:space="0" w:color="000000"/>
              <w:bottom w:val="single" w:sz="4" w:space="0" w:color="000000"/>
              <w:right w:val="nil"/>
            </w:tcBorders>
            <w:shd w:val="clear" w:color="auto" w:fill="E0E0E0"/>
          </w:tcPr>
          <w:p w:rsidR="00F10AAE" w:rsidRDefault="00F10AAE">
            <w:pPr>
              <w:jc w:val="both"/>
            </w:pPr>
            <w:r>
              <w:rPr>
                <w:b/>
                <w:bCs/>
              </w:rPr>
              <w:t>Očekávané výstupy</w:t>
            </w:r>
          </w:p>
          <w:p w:rsidR="00F10AAE" w:rsidRDefault="00F10AAE">
            <w:pPr>
              <w:jc w:val="both"/>
              <w:rPr>
                <w:b/>
                <w:bCs/>
              </w:rPr>
            </w:pPr>
          </w:p>
        </w:tc>
        <w:tc>
          <w:tcPr>
            <w:tcW w:w="3276" w:type="dxa"/>
            <w:tcBorders>
              <w:top w:val="single" w:sz="4" w:space="0" w:color="000000"/>
              <w:left w:val="single" w:sz="4" w:space="0" w:color="000000"/>
              <w:bottom w:val="single" w:sz="4" w:space="0" w:color="000000"/>
              <w:right w:val="nil"/>
            </w:tcBorders>
            <w:shd w:val="clear" w:color="auto" w:fill="E0E0E0"/>
          </w:tcPr>
          <w:p w:rsidR="00F10AAE" w:rsidRDefault="00F10AAE">
            <w:pPr>
              <w:jc w:val="both"/>
            </w:pPr>
            <w:r>
              <w:rPr>
                <w:b/>
                <w:bCs/>
              </w:rPr>
              <w:t>Školní výstupy</w:t>
            </w:r>
          </w:p>
        </w:tc>
        <w:tc>
          <w:tcPr>
            <w:tcW w:w="3316" w:type="dxa"/>
            <w:tcBorders>
              <w:top w:val="single" w:sz="4" w:space="0" w:color="000000"/>
              <w:left w:val="single" w:sz="4" w:space="0" w:color="000000"/>
              <w:bottom w:val="single" w:sz="4" w:space="0" w:color="000000"/>
              <w:right w:val="single" w:sz="4" w:space="0" w:color="000000"/>
            </w:tcBorders>
            <w:shd w:val="clear" w:color="auto" w:fill="E0E0E0"/>
          </w:tcPr>
          <w:p w:rsidR="00F10AAE" w:rsidRDefault="00F10AAE">
            <w:pPr>
              <w:jc w:val="both"/>
            </w:pPr>
            <w:r>
              <w:rPr>
                <w:b/>
                <w:bCs/>
              </w:rPr>
              <w:t>Obsah učiva</w:t>
            </w:r>
          </w:p>
        </w:tc>
      </w:tr>
      <w:tr w:rsidR="00F10AAE" w:rsidTr="00665980">
        <w:trPr>
          <w:jc w:val="center"/>
        </w:trPr>
        <w:tc>
          <w:tcPr>
            <w:tcW w:w="3276" w:type="dxa"/>
            <w:tcBorders>
              <w:top w:val="single" w:sz="4" w:space="0" w:color="000000"/>
              <w:left w:val="single" w:sz="4" w:space="0" w:color="000000"/>
              <w:bottom w:val="single" w:sz="4" w:space="0" w:color="000000"/>
              <w:right w:val="nil"/>
            </w:tcBorders>
          </w:tcPr>
          <w:p w:rsidR="00F10AAE" w:rsidRDefault="00F10AAE">
            <w:pPr>
              <w:pStyle w:val="Normlnweb"/>
              <w:spacing w:before="0"/>
            </w:pPr>
            <w:r>
              <w:rPr>
                <w:b/>
                <w:bCs/>
                <w:color w:val="000000"/>
                <w:sz w:val="22"/>
                <w:szCs w:val="22"/>
                <w:highlight w:val="lightGray"/>
              </w:rPr>
              <w:t>I-5-4-</w:t>
            </w:r>
            <w:proofErr w:type="gramStart"/>
            <w:r>
              <w:rPr>
                <w:b/>
                <w:bCs/>
                <w:color w:val="000000"/>
                <w:sz w:val="22"/>
                <w:szCs w:val="22"/>
                <w:highlight w:val="lightGray"/>
              </w:rPr>
              <w:t>01</w:t>
            </w:r>
            <w:r>
              <w:rPr>
                <w:b/>
                <w:bCs/>
                <w:color w:val="000000"/>
                <w:sz w:val="22"/>
                <w:szCs w:val="22"/>
              </w:rPr>
              <w:t xml:space="preserve">  -</w:t>
            </w:r>
            <w:proofErr w:type="gramEnd"/>
            <w:r>
              <w:rPr>
                <w:b/>
                <w:bCs/>
                <w:color w:val="000000"/>
                <w:sz w:val="22"/>
                <w:szCs w:val="22"/>
              </w:rPr>
              <w:t xml:space="preserve"> najde a spustí aplikaci, pracuje s daty různého typu</w:t>
            </w:r>
          </w:p>
        </w:tc>
        <w:tc>
          <w:tcPr>
            <w:tcW w:w="3276" w:type="dxa"/>
            <w:tcBorders>
              <w:top w:val="single" w:sz="4" w:space="0" w:color="000000"/>
              <w:left w:val="single" w:sz="4" w:space="0" w:color="000000"/>
              <w:bottom w:val="single" w:sz="4" w:space="0" w:color="000000"/>
              <w:right w:val="nil"/>
            </w:tcBorders>
          </w:tcPr>
          <w:p w:rsidR="00F10AAE" w:rsidRDefault="00F10AAE" w:rsidP="006D1682">
            <w:pPr>
              <w:pStyle w:val="Normlnweb"/>
              <w:numPr>
                <w:ilvl w:val="0"/>
                <w:numId w:val="150"/>
              </w:numPr>
              <w:suppressAutoHyphens/>
              <w:snapToGrid w:val="0"/>
              <w:spacing w:before="0" w:beforeAutospacing="0"/>
            </w:pPr>
            <w:r>
              <w:rPr>
                <w:b/>
                <w:bCs/>
                <w:sz w:val="22"/>
                <w:szCs w:val="22"/>
              </w:rPr>
              <w:t>Žák poučeně ovládá počítač, pracuje v on-line prostředí.</w:t>
            </w:r>
          </w:p>
          <w:p w:rsidR="00F10AAE" w:rsidRDefault="00F10AAE">
            <w:pPr>
              <w:pStyle w:val="Normlnweb"/>
              <w:snapToGrid w:val="0"/>
              <w:spacing w:before="0"/>
              <w:rPr>
                <w:b/>
                <w:bCs/>
                <w:sz w:val="22"/>
                <w:szCs w:val="22"/>
              </w:rPr>
            </w:pPr>
          </w:p>
          <w:p w:rsidR="00F10AAE" w:rsidRDefault="00F10AAE">
            <w:pPr>
              <w:pStyle w:val="Normlnweb"/>
              <w:snapToGrid w:val="0"/>
              <w:spacing w:before="0"/>
              <w:ind w:left="360"/>
              <w:rPr>
                <w:b/>
                <w:bCs/>
                <w:sz w:val="22"/>
                <w:szCs w:val="22"/>
              </w:rPr>
            </w:pPr>
          </w:p>
        </w:tc>
        <w:tc>
          <w:tcPr>
            <w:tcW w:w="3316" w:type="dxa"/>
            <w:tcBorders>
              <w:top w:val="single" w:sz="4" w:space="0" w:color="000000"/>
              <w:left w:val="single" w:sz="4" w:space="0" w:color="000000"/>
              <w:bottom w:val="single" w:sz="4" w:space="0" w:color="000000"/>
              <w:right w:val="single" w:sz="4" w:space="0" w:color="000000"/>
            </w:tcBorders>
          </w:tcPr>
          <w:p w:rsidR="00F10AAE" w:rsidRDefault="00F10AAE" w:rsidP="006D1682">
            <w:pPr>
              <w:pStyle w:val="Normlnweb"/>
              <w:numPr>
                <w:ilvl w:val="0"/>
                <w:numId w:val="151"/>
              </w:numPr>
              <w:suppressAutoHyphens/>
              <w:snapToGrid w:val="0"/>
              <w:spacing w:before="0" w:beforeAutospacing="0"/>
            </w:pPr>
            <w:r>
              <w:rPr>
                <w:b/>
                <w:bCs/>
                <w:sz w:val="22"/>
                <w:szCs w:val="22"/>
              </w:rPr>
              <w:t>Počítač a síť</w:t>
            </w:r>
          </w:p>
          <w:p w:rsidR="00F10AAE" w:rsidRDefault="00F10AAE" w:rsidP="006D1682">
            <w:pPr>
              <w:pStyle w:val="Normlnweb"/>
              <w:numPr>
                <w:ilvl w:val="0"/>
                <w:numId w:val="151"/>
              </w:numPr>
              <w:suppressAutoHyphens/>
              <w:snapToGrid w:val="0"/>
              <w:spacing w:before="0" w:beforeAutospacing="0"/>
            </w:pPr>
            <w:r>
              <w:rPr>
                <w:b/>
                <w:bCs/>
                <w:sz w:val="22"/>
                <w:szCs w:val="22"/>
              </w:rPr>
              <w:t>Základy práce</w:t>
            </w:r>
            <w:r w:rsidR="004F6A41">
              <w:rPr>
                <w:b/>
                <w:bCs/>
                <w:sz w:val="22"/>
                <w:szCs w:val="22"/>
              </w:rPr>
              <w:t xml:space="preserve"> v</w:t>
            </w:r>
            <w:r>
              <w:rPr>
                <w:b/>
                <w:bCs/>
                <w:sz w:val="22"/>
                <w:szCs w:val="22"/>
              </w:rPr>
              <w:t xml:space="preserve"> </w:t>
            </w:r>
            <w:r w:rsidR="004F6A41">
              <w:rPr>
                <w:b/>
                <w:bCs/>
                <w:sz w:val="22"/>
                <w:szCs w:val="22"/>
              </w:rPr>
              <w:t>editorských programech</w:t>
            </w:r>
            <w:r>
              <w:rPr>
                <w:b/>
                <w:bCs/>
                <w:sz w:val="22"/>
                <w:szCs w:val="22"/>
              </w:rPr>
              <w:br/>
            </w:r>
          </w:p>
          <w:p w:rsidR="00F10AAE" w:rsidRDefault="00F10AAE">
            <w:pPr>
              <w:pStyle w:val="Normlnweb"/>
              <w:snapToGrid w:val="0"/>
              <w:spacing w:before="0"/>
              <w:ind w:left="360"/>
              <w:rPr>
                <w:b/>
                <w:bCs/>
                <w:sz w:val="22"/>
                <w:szCs w:val="22"/>
              </w:rPr>
            </w:pPr>
          </w:p>
        </w:tc>
      </w:tr>
      <w:tr w:rsidR="00F10AAE" w:rsidTr="00665980">
        <w:trPr>
          <w:jc w:val="center"/>
        </w:trPr>
        <w:tc>
          <w:tcPr>
            <w:tcW w:w="3276" w:type="dxa"/>
            <w:tcBorders>
              <w:top w:val="single" w:sz="4" w:space="0" w:color="000000"/>
              <w:left w:val="single" w:sz="4" w:space="0" w:color="000000"/>
              <w:bottom w:val="single" w:sz="4" w:space="0" w:color="000000"/>
              <w:right w:val="nil"/>
            </w:tcBorders>
          </w:tcPr>
          <w:p w:rsidR="00F10AAE" w:rsidRDefault="00F10AAE">
            <w:pPr>
              <w:pStyle w:val="Normlnweb"/>
              <w:spacing w:before="0"/>
            </w:pPr>
            <w:r>
              <w:rPr>
                <w:b/>
                <w:bCs/>
                <w:color w:val="000000"/>
                <w:sz w:val="22"/>
                <w:szCs w:val="22"/>
                <w:highlight w:val="lightGray"/>
              </w:rPr>
              <w:t>I-5-4-02</w:t>
            </w:r>
            <w:r>
              <w:rPr>
                <w:b/>
                <w:bCs/>
                <w:color w:val="000000"/>
                <w:sz w:val="22"/>
                <w:szCs w:val="22"/>
              </w:rPr>
              <w:t xml:space="preserve"> – propojí digitální zařízení, uvede možná rizika, která s takovým propojením souvisejí</w:t>
            </w:r>
          </w:p>
        </w:tc>
        <w:tc>
          <w:tcPr>
            <w:tcW w:w="3276" w:type="dxa"/>
            <w:tcBorders>
              <w:top w:val="single" w:sz="4" w:space="0" w:color="000000"/>
              <w:left w:val="single" w:sz="4" w:space="0" w:color="000000"/>
              <w:bottom w:val="single" w:sz="4" w:space="0" w:color="000000"/>
              <w:right w:val="nil"/>
            </w:tcBorders>
          </w:tcPr>
          <w:p w:rsidR="00F10AAE" w:rsidRDefault="00F10AAE" w:rsidP="006D1682">
            <w:pPr>
              <w:pStyle w:val="Normlnweb"/>
              <w:numPr>
                <w:ilvl w:val="0"/>
                <w:numId w:val="152"/>
              </w:numPr>
              <w:suppressAutoHyphens/>
              <w:snapToGrid w:val="0"/>
              <w:spacing w:before="0" w:beforeAutospacing="0"/>
            </w:pPr>
            <w:r>
              <w:rPr>
                <w:b/>
                <w:bCs/>
                <w:sz w:val="22"/>
                <w:szCs w:val="22"/>
              </w:rPr>
              <w:t>Žák používá různá digitální zařízení k výuce, vyhledávání a zpracovávání dat</w:t>
            </w:r>
          </w:p>
        </w:tc>
        <w:tc>
          <w:tcPr>
            <w:tcW w:w="3316" w:type="dxa"/>
            <w:tcBorders>
              <w:top w:val="single" w:sz="4" w:space="0" w:color="000000"/>
              <w:left w:val="single" w:sz="4" w:space="0" w:color="000000"/>
              <w:bottom w:val="single" w:sz="4" w:space="0" w:color="000000"/>
              <w:right w:val="single" w:sz="4" w:space="0" w:color="000000"/>
            </w:tcBorders>
          </w:tcPr>
          <w:p w:rsidR="00F10AAE" w:rsidRDefault="00F10AAE" w:rsidP="006D1682">
            <w:pPr>
              <w:pStyle w:val="Normlnweb"/>
              <w:numPr>
                <w:ilvl w:val="0"/>
                <w:numId w:val="153"/>
              </w:numPr>
              <w:suppressAutoHyphens/>
              <w:snapToGrid w:val="0"/>
              <w:spacing w:before="0" w:beforeAutospacing="0"/>
            </w:pPr>
            <w:r>
              <w:rPr>
                <w:b/>
                <w:bCs/>
                <w:sz w:val="22"/>
                <w:szCs w:val="22"/>
              </w:rPr>
              <w:t>Využití tabletu, digitálního fotoaparátu pro zaznamenání fotografie nebo videonahrávky</w:t>
            </w:r>
          </w:p>
          <w:p w:rsidR="00F10AAE" w:rsidRDefault="00F10AAE" w:rsidP="006D1682">
            <w:pPr>
              <w:pStyle w:val="Normlnweb"/>
              <w:numPr>
                <w:ilvl w:val="0"/>
                <w:numId w:val="153"/>
              </w:numPr>
              <w:suppressAutoHyphens/>
              <w:snapToGrid w:val="0"/>
              <w:spacing w:before="0" w:beforeAutospacing="0"/>
            </w:pPr>
            <w:r>
              <w:rPr>
                <w:b/>
                <w:bCs/>
                <w:sz w:val="22"/>
                <w:szCs w:val="22"/>
              </w:rPr>
              <w:t>Propojení fotoaparátu a tabletu s počítačem, přenos dat</w:t>
            </w:r>
          </w:p>
          <w:p w:rsidR="00F10AAE" w:rsidRDefault="00F10AAE" w:rsidP="006D1682">
            <w:pPr>
              <w:pStyle w:val="Normlnweb"/>
              <w:numPr>
                <w:ilvl w:val="0"/>
                <w:numId w:val="153"/>
              </w:numPr>
              <w:suppressAutoHyphens/>
              <w:snapToGrid w:val="0"/>
              <w:spacing w:before="0" w:beforeAutospacing="0"/>
            </w:pPr>
            <w:r>
              <w:rPr>
                <w:b/>
                <w:bCs/>
                <w:sz w:val="22"/>
                <w:szCs w:val="22"/>
              </w:rPr>
              <w:t xml:space="preserve">Využití </w:t>
            </w:r>
            <w:proofErr w:type="spellStart"/>
            <w:r>
              <w:rPr>
                <w:b/>
                <w:bCs/>
                <w:sz w:val="22"/>
                <w:szCs w:val="22"/>
              </w:rPr>
              <w:t>flash</w:t>
            </w:r>
            <w:proofErr w:type="spellEnd"/>
            <w:r>
              <w:rPr>
                <w:b/>
                <w:bCs/>
                <w:sz w:val="22"/>
                <w:szCs w:val="22"/>
              </w:rPr>
              <w:t xml:space="preserve"> disku k přenosu dat</w:t>
            </w:r>
          </w:p>
        </w:tc>
      </w:tr>
      <w:tr w:rsidR="00F10AAE" w:rsidTr="00665980">
        <w:trPr>
          <w:jc w:val="center"/>
        </w:trPr>
        <w:tc>
          <w:tcPr>
            <w:tcW w:w="3276" w:type="dxa"/>
            <w:tcBorders>
              <w:top w:val="single" w:sz="4" w:space="0" w:color="000000"/>
              <w:left w:val="single" w:sz="4" w:space="0" w:color="000000"/>
              <w:bottom w:val="single" w:sz="4" w:space="0" w:color="000000"/>
              <w:right w:val="nil"/>
            </w:tcBorders>
          </w:tcPr>
          <w:p w:rsidR="00F10AAE" w:rsidRDefault="00F10AAE">
            <w:pPr>
              <w:pStyle w:val="Normlnweb"/>
              <w:spacing w:before="0"/>
            </w:pPr>
            <w:r>
              <w:rPr>
                <w:b/>
                <w:bCs/>
                <w:color w:val="000000"/>
                <w:sz w:val="22"/>
                <w:szCs w:val="22"/>
                <w:highlight w:val="lightGray"/>
              </w:rPr>
              <w:t>I-5-4-03</w:t>
            </w:r>
            <w:r>
              <w:rPr>
                <w:b/>
                <w:bCs/>
                <w:color w:val="000000"/>
                <w:sz w:val="22"/>
                <w:szCs w:val="22"/>
              </w:rPr>
              <w:t xml:space="preserve"> – dodržuje bezpečnostní a jiná pravidla pro práci s digitálními technologiemi</w:t>
            </w:r>
          </w:p>
          <w:p w:rsidR="00F10AAE" w:rsidRDefault="00F10AAE">
            <w:pPr>
              <w:pStyle w:val="Normlnweb"/>
              <w:spacing w:after="0"/>
              <w:rPr>
                <w:sz w:val="22"/>
                <w:szCs w:val="22"/>
              </w:rPr>
            </w:pPr>
          </w:p>
        </w:tc>
        <w:tc>
          <w:tcPr>
            <w:tcW w:w="3276" w:type="dxa"/>
            <w:tcBorders>
              <w:top w:val="single" w:sz="4" w:space="0" w:color="000000"/>
              <w:left w:val="single" w:sz="4" w:space="0" w:color="000000"/>
              <w:bottom w:val="single" w:sz="4" w:space="0" w:color="000000"/>
              <w:right w:val="nil"/>
            </w:tcBorders>
          </w:tcPr>
          <w:p w:rsidR="00F10AAE" w:rsidRDefault="00F10AAE" w:rsidP="006D1682">
            <w:pPr>
              <w:numPr>
                <w:ilvl w:val="0"/>
                <w:numId w:val="152"/>
              </w:numPr>
              <w:suppressAutoHyphens/>
              <w:autoSpaceDE/>
              <w:autoSpaceDN/>
              <w:snapToGrid w:val="0"/>
              <w:rPr>
                <w:sz w:val="24"/>
                <w:szCs w:val="24"/>
              </w:rPr>
            </w:pPr>
            <w:r>
              <w:rPr>
                <w:b/>
                <w:bCs/>
                <w:sz w:val="22"/>
                <w:szCs w:val="22"/>
              </w:rPr>
              <w:t>Žák zná bezpečnostní pravidla při práci s digitálními technologiemi</w:t>
            </w:r>
          </w:p>
        </w:tc>
        <w:tc>
          <w:tcPr>
            <w:tcW w:w="3316" w:type="dxa"/>
            <w:tcBorders>
              <w:top w:val="single" w:sz="4" w:space="0" w:color="000000"/>
              <w:left w:val="single" w:sz="4" w:space="0" w:color="000000"/>
              <w:bottom w:val="single" w:sz="4" w:space="0" w:color="000000"/>
              <w:right w:val="single" w:sz="4" w:space="0" w:color="000000"/>
            </w:tcBorders>
          </w:tcPr>
          <w:p w:rsidR="00F10AAE" w:rsidRDefault="00F10AAE" w:rsidP="006D1682">
            <w:pPr>
              <w:numPr>
                <w:ilvl w:val="0"/>
                <w:numId w:val="153"/>
              </w:numPr>
              <w:suppressAutoHyphens/>
              <w:autoSpaceDE/>
              <w:autoSpaceDN/>
              <w:snapToGrid w:val="0"/>
            </w:pPr>
            <w:r>
              <w:rPr>
                <w:b/>
                <w:bCs/>
                <w:sz w:val="22"/>
                <w:szCs w:val="22"/>
              </w:rPr>
              <w:t>Bezpečné zapnutí, vypnutí digitálních přístrojů, propojení digitálních technologií</w:t>
            </w:r>
          </w:p>
          <w:p w:rsidR="00F10AAE" w:rsidRDefault="00F10AAE">
            <w:pPr>
              <w:snapToGrid w:val="0"/>
              <w:ind w:left="360"/>
              <w:rPr>
                <w:b/>
                <w:bCs/>
                <w:sz w:val="22"/>
                <w:szCs w:val="22"/>
              </w:rPr>
            </w:pPr>
          </w:p>
        </w:tc>
      </w:tr>
    </w:tbl>
    <w:p w:rsidR="00665980" w:rsidRDefault="00665980" w:rsidP="00665980"/>
    <w:p w:rsidR="00665980" w:rsidRDefault="00665980" w:rsidP="00665980"/>
    <w:p w:rsidR="00665980" w:rsidRDefault="00665980" w:rsidP="00665980"/>
    <w:p w:rsidR="00665980" w:rsidRDefault="00665980" w:rsidP="00665980"/>
    <w:p w:rsidR="00665980" w:rsidRDefault="00665980" w:rsidP="00665980"/>
    <w:p w:rsidR="00F10AAE" w:rsidRDefault="00F10AAE" w:rsidP="00AD5356">
      <w:pPr>
        <w:pStyle w:val="Normlnweb"/>
        <w:spacing w:after="0"/>
      </w:pPr>
    </w:p>
    <w:p w:rsidR="004F6A41" w:rsidRDefault="004F6A41" w:rsidP="00AD5356">
      <w:pPr>
        <w:pStyle w:val="Normlnweb"/>
        <w:spacing w:after="0"/>
      </w:pPr>
    </w:p>
    <w:p w:rsidR="004F6A41" w:rsidRDefault="004F6A41" w:rsidP="00AD5356">
      <w:pPr>
        <w:pStyle w:val="Normlnweb"/>
        <w:spacing w:after="0"/>
      </w:pPr>
    </w:p>
    <w:p w:rsidR="004F6A41" w:rsidRDefault="004F6A41" w:rsidP="00AD5356">
      <w:pPr>
        <w:pStyle w:val="Normlnweb"/>
        <w:spacing w:after="0"/>
      </w:pPr>
    </w:p>
    <w:p w:rsidR="004F6A41" w:rsidRDefault="004F6A41" w:rsidP="00AD5356">
      <w:pPr>
        <w:pStyle w:val="Normlnweb"/>
        <w:spacing w:after="0"/>
      </w:pPr>
    </w:p>
    <w:p w:rsidR="004F6A41" w:rsidRDefault="004F6A41" w:rsidP="00AD5356">
      <w:pPr>
        <w:pStyle w:val="Normlnweb"/>
        <w:spacing w:after="0"/>
      </w:pPr>
    </w:p>
    <w:p w:rsidR="004F6A41" w:rsidRDefault="004F6A41" w:rsidP="00AD5356">
      <w:pPr>
        <w:pStyle w:val="Normlnweb"/>
        <w:spacing w:after="0"/>
      </w:pPr>
    </w:p>
    <w:p w:rsidR="00F10AAE" w:rsidRDefault="00F10AAE" w:rsidP="007D6ED7"/>
    <w:p w:rsidR="00F10AAE" w:rsidRDefault="00F10AAE" w:rsidP="007D6ED7"/>
    <w:p w:rsidR="00F10AAE" w:rsidRPr="007D6ED7" w:rsidRDefault="00F10AAE" w:rsidP="007D6ED7">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32" w:name="_Toc175729539"/>
      <w:r w:rsidRPr="007D6ED7">
        <w:rPr>
          <w:rFonts w:ascii="Times New Roman" w:hAnsi="Times New Roman" w:cs="Times New Roman"/>
          <w:b/>
          <w:bCs/>
          <w:color w:val="auto"/>
          <w:sz w:val="28"/>
          <w:szCs w:val="28"/>
        </w:rPr>
        <w:lastRenderedPageBreak/>
        <w:t>5.4 Člověk a jeho svět</w:t>
      </w:r>
      <w:bookmarkEnd w:id="32"/>
    </w:p>
    <w:p w:rsidR="00F10AAE" w:rsidRPr="007D6ED7" w:rsidRDefault="00F10AAE" w:rsidP="007D6ED7"/>
    <w:p w:rsidR="00F10AAE" w:rsidRDefault="00F10AAE" w:rsidP="007D6ED7">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33" w:name="_Toc175729540"/>
      <w:r w:rsidRPr="007D6ED7">
        <w:rPr>
          <w:rFonts w:ascii="Times New Roman" w:hAnsi="Times New Roman" w:cs="Times New Roman"/>
          <w:b/>
          <w:bCs/>
          <w:color w:val="auto"/>
          <w:sz w:val="28"/>
          <w:szCs w:val="28"/>
        </w:rPr>
        <w:t>5.</w:t>
      </w:r>
      <w:r>
        <w:rPr>
          <w:rFonts w:ascii="Times New Roman" w:hAnsi="Times New Roman" w:cs="Times New Roman"/>
          <w:b/>
          <w:bCs/>
          <w:color w:val="auto"/>
          <w:sz w:val="28"/>
          <w:szCs w:val="28"/>
        </w:rPr>
        <w:t>4.1</w:t>
      </w:r>
      <w:r w:rsidRPr="007D6ED7">
        <w:rPr>
          <w:rFonts w:ascii="Times New Roman" w:hAnsi="Times New Roman" w:cs="Times New Roman"/>
          <w:b/>
          <w:bCs/>
          <w:color w:val="auto"/>
          <w:sz w:val="28"/>
          <w:szCs w:val="28"/>
        </w:rPr>
        <w:t xml:space="preserve"> Prvouka</w:t>
      </w:r>
      <w:bookmarkEnd w:id="33"/>
    </w:p>
    <w:p w:rsidR="00F10AAE" w:rsidRDefault="00F10AAE" w:rsidP="007D6ED7"/>
    <w:p w:rsidR="00F10AAE" w:rsidRPr="00E21337" w:rsidRDefault="00F10AAE" w:rsidP="00E21337">
      <w:pPr>
        <w:pBdr>
          <w:top w:val="single" w:sz="4" w:space="1" w:color="auto"/>
          <w:left w:val="single" w:sz="4" w:space="4" w:color="auto"/>
          <w:bottom w:val="single" w:sz="4" w:space="1" w:color="auto"/>
          <w:right w:val="single" w:sz="4" w:space="4" w:color="auto"/>
        </w:pBdr>
        <w:rPr>
          <w:b/>
          <w:bCs/>
          <w:sz w:val="28"/>
          <w:szCs w:val="28"/>
        </w:rPr>
      </w:pPr>
      <w:r w:rsidRPr="00E21337">
        <w:rPr>
          <w:b/>
          <w:bCs/>
          <w:sz w:val="28"/>
          <w:szCs w:val="28"/>
        </w:rPr>
        <w:t>Charakteristika vyučovacího předmětu</w:t>
      </w:r>
    </w:p>
    <w:p w:rsidR="00F10AAE" w:rsidRDefault="00F10AAE" w:rsidP="007D6ED7"/>
    <w:p w:rsidR="00F10AAE" w:rsidRDefault="00F10AAE" w:rsidP="00E21337">
      <w:pPr>
        <w:ind w:firstLine="540"/>
        <w:jc w:val="both"/>
        <w:rPr>
          <w:sz w:val="24"/>
          <w:szCs w:val="24"/>
        </w:rPr>
      </w:pPr>
      <w:r w:rsidRPr="00C15B14">
        <w:rPr>
          <w:sz w:val="24"/>
          <w:szCs w:val="24"/>
        </w:rPr>
        <w:t>Vzdělávání v oblasti „Člověk a jeho svět“ rozvíjí poznatky, dovednosti a prvotní zkušenosti žáků získané ve výchově v rodině a předškolním vzdělávání. Žáci se učí pozorovat a pojmenovávat věci, jevy a děje a utváří se jejich prvotní ucelený obraz světa. Poznává sebe i své nejbližší okolí. Učí se vnímat lidi i vztahy mezi nimi, bezpečí, všímat si podstatných věcných stránek a hodnot lidských výtvorů a přírodních jevů a chránit je. Na základě poznání sebe a porozumění světu kolem sebe se žáci učí vnímat základní vztahy ve společnosti (včetně situací ohrožení), učí se vnímat současnost jako výsledek minulosti a východisko do budoucnosti.</w:t>
      </w:r>
    </w:p>
    <w:p w:rsidR="00F10AAE" w:rsidRDefault="00F10AAE" w:rsidP="00E21337">
      <w:pPr>
        <w:ind w:firstLine="540"/>
        <w:jc w:val="both"/>
        <w:rPr>
          <w:sz w:val="24"/>
          <w:szCs w:val="24"/>
        </w:rPr>
      </w:pPr>
    </w:p>
    <w:p w:rsidR="00F10AAE" w:rsidRPr="00E21337" w:rsidRDefault="00F10AAE" w:rsidP="00E21337">
      <w:pPr>
        <w:pBdr>
          <w:top w:val="single" w:sz="4" w:space="1" w:color="auto"/>
          <w:left w:val="single" w:sz="4" w:space="4" w:color="auto"/>
          <w:bottom w:val="single" w:sz="4" w:space="1" w:color="auto"/>
          <w:right w:val="single" w:sz="4" w:space="4" w:color="auto"/>
        </w:pBdr>
        <w:jc w:val="both"/>
        <w:rPr>
          <w:b/>
          <w:bCs/>
          <w:sz w:val="28"/>
          <w:szCs w:val="28"/>
        </w:rPr>
      </w:pPr>
      <w:r w:rsidRPr="00E21337">
        <w:rPr>
          <w:b/>
          <w:bCs/>
          <w:sz w:val="28"/>
          <w:szCs w:val="28"/>
        </w:rPr>
        <w:t>Obsah</w:t>
      </w:r>
    </w:p>
    <w:p w:rsidR="00F10AAE" w:rsidRDefault="00F10AAE" w:rsidP="007D6ED7"/>
    <w:p w:rsidR="00F10AAE" w:rsidRPr="00C15B14" w:rsidRDefault="00F10AAE" w:rsidP="00E21337">
      <w:pPr>
        <w:ind w:firstLine="540"/>
        <w:jc w:val="both"/>
        <w:rPr>
          <w:sz w:val="24"/>
          <w:szCs w:val="24"/>
        </w:rPr>
      </w:pPr>
      <w:r w:rsidRPr="00C15B14">
        <w:rPr>
          <w:sz w:val="24"/>
          <w:szCs w:val="24"/>
        </w:rPr>
        <w:t>Prvouka vychází z poznatků, dovedností a zkušeností žáků získaných dosavadní výchovou. Učí je pozorovat a pojmenovávat věci a děje, chápat vzájemné vztahy a zákonitosti v přírodě i ve společnosti, a tím porozumět světu kolem sebe, jeho vzájemným vazbám a principům. Vytváří u žáků vnímavý a pozitivní vztah k jejich okolí, k druhým lidem, k vytvořeným hodnotám i k přírodě. Při osvojování potřebných dovedností a poznatků je důležitý vlastní prožitek žáků, který napomáhá zvládnout i nové role a životní situace školáka.</w:t>
      </w:r>
    </w:p>
    <w:p w:rsidR="00F10AAE" w:rsidRPr="00C15B14" w:rsidRDefault="00F10AAE" w:rsidP="00E21337">
      <w:pPr>
        <w:ind w:firstLine="540"/>
        <w:jc w:val="both"/>
        <w:rPr>
          <w:sz w:val="24"/>
          <w:szCs w:val="24"/>
        </w:rPr>
      </w:pPr>
      <w:r w:rsidRPr="00C15B14">
        <w:rPr>
          <w:sz w:val="24"/>
          <w:szCs w:val="24"/>
        </w:rPr>
        <w:t>Vzdělávací obsah předmětu je členěn do pěti tematických okruhů:</w:t>
      </w:r>
    </w:p>
    <w:p w:rsidR="00F10AAE" w:rsidRPr="00C15B14" w:rsidRDefault="00F10AAE" w:rsidP="00E21337">
      <w:pPr>
        <w:jc w:val="both"/>
        <w:rPr>
          <w:sz w:val="24"/>
          <w:szCs w:val="24"/>
        </w:rPr>
      </w:pPr>
      <w:r w:rsidRPr="00C15B14">
        <w:rPr>
          <w:b/>
          <w:bCs/>
          <w:sz w:val="24"/>
          <w:szCs w:val="24"/>
        </w:rPr>
        <w:t xml:space="preserve">Místo, kde žijeme – </w:t>
      </w:r>
      <w:r w:rsidRPr="00C15B14">
        <w:rPr>
          <w:sz w:val="24"/>
          <w:szCs w:val="24"/>
        </w:rPr>
        <w:t>Na základě poznání nejbližšího okolí se žáci učí chápat organizaci života v rodině, ve škole, v obci, ve společnosti. Praktické poznávání místních a regionálních skutečností by mělo probudit v žácích kladný vztah k místu bydliště a postupně rozvíjet vztah k vlasti.</w:t>
      </w:r>
    </w:p>
    <w:p w:rsidR="00F10AAE" w:rsidRPr="00C15B14" w:rsidRDefault="00F10AAE" w:rsidP="00E21337">
      <w:pPr>
        <w:jc w:val="both"/>
        <w:rPr>
          <w:sz w:val="24"/>
          <w:szCs w:val="24"/>
        </w:rPr>
      </w:pPr>
      <w:r w:rsidRPr="00C15B14">
        <w:rPr>
          <w:b/>
          <w:bCs/>
          <w:sz w:val="24"/>
          <w:szCs w:val="24"/>
        </w:rPr>
        <w:t xml:space="preserve">Lidé kolem nás – </w:t>
      </w:r>
      <w:r w:rsidRPr="00C15B14">
        <w:rPr>
          <w:sz w:val="24"/>
          <w:szCs w:val="24"/>
        </w:rPr>
        <w:t>Žáci si osvojují základy vhodného chování. Seznamují se s důležitostí tolerance, solidarity a úcty mezi lidmi, také se základními právy, povinnostmi a problémy, které soužití lidí provázejí.</w:t>
      </w:r>
    </w:p>
    <w:p w:rsidR="00F10AAE" w:rsidRPr="00C15B14" w:rsidRDefault="00F10AAE" w:rsidP="00E21337">
      <w:pPr>
        <w:jc w:val="both"/>
        <w:rPr>
          <w:sz w:val="24"/>
          <w:szCs w:val="24"/>
        </w:rPr>
      </w:pPr>
      <w:r w:rsidRPr="00C15B14">
        <w:rPr>
          <w:b/>
          <w:bCs/>
          <w:sz w:val="24"/>
          <w:szCs w:val="24"/>
        </w:rPr>
        <w:t xml:space="preserve">Lidé a čas </w:t>
      </w:r>
      <w:r w:rsidRPr="00C15B14">
        <w:rPr>
          <w:sz w:val="24"/>
          <w:szCs w:val="24"/>
        </w:rPr>
        <w:t>– Učí žáky orientovat se v dějích a čase, pochopit význam měření času, princip časové posloupnosti a utváření historie. Snaží se vyvolat zájem o poznávání minulosti. Učí žáky samostatně zpracovávat informace z dostupných zdrojů.</w:t>
      </w:r>
    </w:p>
    <w:p w:rsidR="00F10AAE" w:rsidRPr="00C15B14" w:rsidRDefault="00F10AAE" w:rsidP="00E21337">
      <w:pPr>
        <w:jc w:val="both"/>
        <w:rPr>
          <w:sz w:val="24"/>
          <w:szCs w:val="24"/>
        </w:rPr>
      </w:pPr>
      <w:r w:rsidRPr="00C15B14">
        <w:rPr>
          <w:b/>
          <w:bCs/>
          <w:sz w:val="24"/>
          <w:szCs w:val="24"/>
        </w:rPr>
        <w:t>Rozmanitost přírody</w:t>
      </w:r>
      <w:r w:rsidRPr="00C15B14">
        <w:rPr>
          <w:sz w:val="24"/>
          <w:szCs w:val="24"/>
        </w:rPr>
        <w:t xml:space="preserve"> – Praktické pozorování rozmanitostí a proměnlivosti živé i neživé přírody směřuje k poznání, že Země i život na ní tvoří jednotný celek, jehož rovnovážné vztahy může člověk narušovat. Žáci se učí přispět k ochraně přírody a ke zlepšení životního prostředí.</w:t>
      </w:r>
    </w:p>
    <w:p w:rsidR="00F10AAE" w:rsidRPr="00C15B14" w:rsidRDefault="00F10AAE" w:rsidP="00E21337">
      <w:pPr>
        <w:jc w:val="both"/>
        <w:rPr>
          <w:sz w:val="24"/>
          <w:szCs w:val="24"/>
        </w:rPr>
      </w:pPr>
      <w:r w:rsidRPr="00C15B14">
        <w:rPr>
          <w:b/>
          <w:bCs/>
          <w:sz w:val="24"/>
          <w:szCs w:val="24"/>
        </w:rPr>
        <w:t xml:space="preserve">Člověk a jeho zdraví </w:t>
      </w:r>
      <w:r w:rsidRPr="00C15B14">
        <w:rPr>
          <w:sz w:val="24"/>
          <w:szCs w:val="24"/>
        </w:rPr>
        <w:t xml:space="preserve">– Žáci poznávají sami sebe z hlediska biologické a fyziologické funkce. </w:t>
      </w:r>
    </w:p>
    <w:p w:rsidR="00F10AAE" w:rsidRDefault="00F10AAE" w:rsidP="00E21337">
      <w:pPr>
        <w:jc w:val="both"/>
        <w:rPr>
          <w:sz w:val="24"/>
          <w:szCs w:val="24"/>
        </w:rPr>
      </w:pPr>
      <w:r w:rsidRPr="00C15B14">
        <w:rPr>
          <w:sz w:val="24"/>
          <w:szCs w:val="24"/>
        </w:rPr>
        <w:t>Studují vývoj člověka od narození. Získávají poučení o zdraví a nemocech. Chápou význam denního režimu, správné výživy a důležitost bezpečného chování, které zajišťuje ochranu zdraví svého i druhých</w:t>
      </w:r>
      <w:r>
        <w:rPr>
          <w:sz w:val="24"/>
          <w:szCs w:val="24"/>
        </w:rPr>
        <w:t>.</w:t>
      </w:r>
    </w:p>
    <w:p w:rsidR="00F10AAE" w:rsidRDefault="00F10AAE" w:rsidP="00E21337">
      <w:pPr>
        <w:jc w:val="both"/>
        <w:rPr>
          <w:b/>
          <w:bCs/>
          <w:i/>
          <w:iCs/>
          <w:color w:val="FF0000"/>
          <w:sz w:val="24"/>
          <w:szCs w:val="24"/>
        </w:rPr>
      </w:pPr>
    </w:p>
    <w:p w:rsidR="00F10AAE" w:rsidRDefault="00F10AAE" w:rsidP="00E21337">
      <w:pPr>
        <w:jc w:val="both"/>
        <w:rPr>
          <w:b/>
          <w:bCs/>
          <w:i/>
          <w:iCs/>
          <w:color w:val="FF0000"/>
          <w:sz w:val="24"/>
          <w:szCs w:val="24"/>
        </w:rPr>
      </w:pPr>
    </w:p>
    <w:p w:rsidR="00F10AAE" w:rsidRPr="00E21337" w:rsidRDefault="00F10AAE" w:rsidP="00E21337">
      <w:pPr>
        <w:pBdr>
          <w:top w:val="single" w:sz="4" w:space="1" w:color="auto"/>
          <w:left w:val="single" w:sz="4" w:space="4" w:color="auto"/>
          <w:bottom w:val="single" w:sz="4" w:space="1" w:color="auto"/>
          <w:right w:val="single" w:sz="4" w:space="4" w:color="auto"/>
        </w:pBdr>
        <w:jc w:val="both"/>
        <w:rPr>
          <w:b/>
          <w:bCs/>
          <w:sz w:val="28"/>
          <w:szCs w:val="28"/>
        </w:rPr>
      </w:pPr>
      <w:r w:rsidRPr="00E21337">
        <w:rPr>
          <w:b/>
          <w:bCs/>
          <w:sz w:val="28"/>
          <w:szCs w:val="28"/>
        </w:rPr>
        <w:t>Časové a organizační vymezení</w:t>
      </w:r>
    </w:p>
    <w:p w:rsidR="00F10AAE" w:rsidRPr="00C15B14" w:rsidRDefault="00F10AAE" w:rsidP="00E21337">
      <w:pPr>
        <w:rPr>
          <w:b/>
          <w:bCs/>
          <w:i/>
          <w:iCs/>
          <w:color w:val="FF0000"/>
          <w:sz w:val="24"/>
          <w:szCs w:val="24"/>
        </w:rPr>
      </w:pPr>
    </w:p>
    <w:p w:rsidR="00F10AAE" w:rsidRPr="00C15B14" w:rsidRDefault="00F10AAE" w:rsidP="00E21337">
      <w:pPr>
        <w:rPr>
          <w:b/>
          <w:bCs/>
          <w:sz w:val="24"/>
          <w:szCs w:val="24"/>
        </w:rPr>
      </w:pPr>
      <w:r w:rsidRPr="00C15B14">
        <w:rPr>
          <w:b/>
          <w:bCs/>
          <w:sz w:val="24"/>
          <w:szCs w:val="24"/>
        </w:rPr>
        <w:t>Časové vymezení: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1384"/>
        <w:gridCol w:w="1383"/>
        <w:gridCol w:w="1370"/>
        <w:gridCol w:w="1370"/>
        <w:gridCol w:w="2171"/>
      </w:tblGrid>
      <w:tr w:rsidR="00F10AAE" w:rsidRPr="004A3C48">
        <w:tc>
          <w:tcPr>
            <w:tcW w:w="1569" w:type="dxa"/>
          </w:tcPr>
          <w:p w:rsidR="00F10AAE" w:rsidRPr="004A3C48" w:rsidRDefault="00F10AAE" w:rsidP="00891822">
            <w:pPr>
              <w:rPr>
                <w:sz w:val="24"/>
                <w:szCs w:val="24"/>
              </w:rPr>
            </w:pPr>
            <w:r w:rsidRPr="004A3C48">
              <w:rPr>
                <w:sz w:val="24"/>
                <w:szCs w:val="24"/>
              </w:rPr>
              <w:t>1. ročník</w:t>
            </w:r>
          </w:p>
        </w:tc>
        <w:tc>
          <w:tcPr>
            <w:tcW w:w="1570" w:type="dxa"/>
          </w:tcPr>
          <w:p w:rsidR="00F10AAE" w:rsidRPr="004A3C48" w:rsidRDefault="00F10AAE" w:rsidP="00891822">
            <w:pPr>
              <w:rPr>
                <w:sz w:val="24"/>
                <w:szCs w:val="24"/>
              </w:rPr>
            </w:pPr>
            <w:r w:rsidRPr="004A3C48">
              <w:rPr>
                <w:sz w:val="24"/>
                <w:szCs w:val="24"/>
              </w:rPr>
              <w:t>2. ročník</w:t>
            </w:r>
          </w:p>
        </w:tc>
        <w:tc>
          <w:tcPr>
            <w:tcW w:w="1569" w:type="dxa"/>
          </w:tcPr>
          <w:p w:rsidR="00F10AAE" w:rsidRPr="004A3C48" w:rsidRDefault="00F10AAE" w:rsidP="00891822">
            <w:pPr>
              <w:rPr>
                <w:sz w:val="24"/>
                <w:szCs w:val="24"/>
              </w:rPr>
            </w:pPr>
            <w:r w:rsidRPr="004A3C48">
              <w:rPr>
                <w:sz w:val="24"/>
                <w:szCs w:val="24"/>
              </w:rPr>
              <w:t>3. ročník</w:t>
            </w:r>
          </w:p>
        </w:tc>
        <w:tc>
          <w:tcPr>
            <w:tcW w:w="1570" w:type="dxa"/>
          </w:tcPr>
          <w:p w:rsidR="00F10AAE" w:rsidRPr="004A3C48" w:rsidRDefault="00F10AAE" w:rsidP="00891822">
            <w:pPr>
              <w:rPr>
                <w:sz w:val="24"/>
                <w:szCs w:val="24"/>
              </w:rPr>
            </w:pPr>
            <w:r w:rsidRPr="004A3C48">
              <w:rPr>
                <w:sz w:val="24"/>
                <w:szCs w:val="24"/>
              </w:rPr>
              <w:t>4. ročník</w:t>
            </w:r>
          </w:p>
        </w:tc>
        <w:tc>
          <w:tcPr>
            <w:tcW w:w="1570" w:type="dxa"/>
          </w:tcPr>
          <w:p w:rsidR="00F10AAE" w:rsidRPr="004A3C48" w:rsidRDefault="00F10AAE" w:rsidP="00891822">
            <w:pPr>
              <w:rPr>
                <w:sz w:val="24"/>
                <w:szCs w:val="24"/>
              </w:rPr>
            </w:pPr>
            <w:r w:rsidRPr="004A3C48">
              <w:rPr>
                <w:sz w:val="24"/>
                <w:szCs w:val="24"/>
              </w:rPr>
              <w:t>5. ročník</w:t>
            </w:r>
          </w:p>
        </w:tc>
        <w:tc>
          <w:tcPr>
            <w:tcW w:w="2520" w:type="dxa"/>
          </w:tcPr>
          <w:p w:rsidR="00F10AAE" w:rsidRPr="004A3C48" w:rsidRDefault="00F10AAE" w:rsidP="00891822">
            <w:pPr>
              <w:rPr>
                <w:sz w:val="24"/>
                <w:szCs w:val="24"/>
              </w:rPr>
            </w:pPr>
            <w:r w:rsidRPr="004A3C48">
              <w:rPr>
                <w:sz w:val="24"/>
                <w:szCs w:val="24"/>
              </w:rPr>
              <w:t>Celkem povinných hodin</w:t>
            </w:r>
          </w:p>
        </w:tc>
      </w:tr>
      <w:tr w:rsidR="00F10AAE" w:rsidRPr="004A3C48">
        <w:tc>
          <w:tcPr>
            <w:tcW w:w="1569" w:type="dxa"/>
          </w:tcPr>
          <w:p w:rsidR="00F10AAE" w:rsidRPr="004A3C48" w:rsidRDefault="00F10AAE" w:rsidP="00891822">
            <w:pPr>
              <w:jc w:val="center"/>
              <w:rPr>
                <w:sz w:val="24"/>
                <w:szCs w:val="24"/>
              </w:rPr>
            </w:pPr>
            <w:r w:rsidRPr="004A3C48">
              <w:rPr>
                <w:sz w:val="24"/>
                <w:szCs w:val="24"/>
              </w:rPr>
              <w:t>2 hodiny</w:t>
            </w:r>
          </w:p>
        </w:tc>
        <w:tc>
          <w:tcPr>
            <w:tcW w:w="1570" w:type="dxa"/>
          </w:tcPr>
          <w:p w:rsidR="00F10AAE" w:rsidRPr="004A3C48" w:rsidRDefault="00F10AAE" w:rsidP="00891822">
            <w:pPr>
              <w:jc w:val="center"/>
              <w:rPr>
                <w:sz w:val="24"/>
                <w:szCs w:val="24"/>
              </w:rPr>
            </w:pPr>
            <w:r w:rsidRPr="004A3C48">
              <w:rPr>
                <w:sz w:val="24"/>
                <w:szCs w:val="24"/>
              </w:rPr>
              <w:t>2 hodiny</w:t>
            </w:r>
          </w:p>
        </w:tc>
        <w:tc>
          <w:tcPr>
            <w:tcW w:w="1569" w:type="dxa"/>
          </w:tcPr>
          <w:p w:rsidR="00F10AAE" w:rsidRPr="004A3C48" w:rsidRDefault="00F10AAE" w:rsidP="00891822">
            <w:pPr>
              <w:jc w:val="center"/>
              <w:rPr>
                <w:sz w:val="24"/>
                <w:szCs w:val="24"/>
              </w:rPr>
            </w:pPr>
            <w:r w:rsidRPr="004A3C48">
              <w:rPr>
                <w:sz w:val="24"/>
                <w:szCs w:val="24"/>
              </w:rPr>
              <w:t>2 hodiny</w:t>
            </w:r>
          </w:p>
        </w:tc>
        <w:tc>
          <w:tcPr>
            <w:tcW w:w="1570" w:type="dxa"/>
          </w:tcPr>
          <w:p w:rsidR="00F10AAE" w:rsidRPr="004A3C48" w:rsidRDefault="00F10AAE" w:rsidP="00891822">
            <w:pPr>
              <w:jc w:val="center"/>
              <w:rPr>
                <w:sz w:val="24"/>
                <w:szCs w:val="24"/>
              </w:rPr>
            </w:pPr>
          </w:p>
        </w:tc>
        <w:tc>
          <w:tcPr>
            <w:tcW w:w="1570" w:type="dxa"/>
          </w:tcPr>
          <w:p w:rsidR="00F10AAE" w:rsidRPr="004A3C48" w:rsidRDefault="00F10AAE" w:rsidP="00891822">
            <w:pPr>
              <w:rPr>
                <w:sz w:val="24"/>
                <w:szCs w:val="24"/>
              </w:rPr>
            </w:pPr>
          </w:p>
        </w:tc>
        <w:tc>
          <w:tcPr>
            <w:tcW w:w="2520" w:type="dxa"/>
          </w:tcPr>
          <w:p w:rsidR="00F10AAE" w:rsidRPr="004A3C48" w:rsidRDefault="00F10AAE" w:rsidP="00891822">
            <w:pPr>
              <w:jc w:val="center"/>
              <w:rPr>
                <w:sz w:val="24"/>
                <w:szCs w:val="24"/>
              </w:rPr>
            </w:pPr>
            <w:r w:rsidRPr="004A3C48">
              <w:rPr>
                <w:sz w:val="24"/>
                <w:szCs w:val="24"/>
              </w:rPr>
              <w:t>6 hodin</w:t>
            </w:r>
          </w:p>
        </w:tc>
      </w:tr>
    </w:tbl>
    <w:p w:rsidR="00F10AAE" w:rsidRPr="00C15B14" w:rsidRDefault="00F10AAE" w:rsidP="00E21337">
      <w:pPr>
        <w:rPr>
          <w:sz w:val="24"/>
          <w:szCs w:val="24"/>
        </w:rPr>
      </w:pPr>
    </w:p>
    <w:p w:rsidR="00F10AAE" w:rsidRDefault="00F10AAE" w:rsidP="00E21337">
      <w:pPr>
        <w:jc w:val="both"/>
        <w:rPr>
          <w:sz w:val="24"/>
          <w:szCs w:val="24"/>
        </w:rPr>
      </w:pPr>
      <w:r w:rsidRPr="00C15B14">
        <w:rPr>
          <w:b/>
          <w:bCs/>
          <w:sz w:val="24"/>
          <w:szCs w:val="24"/>
        </w:rPr>
        <w:t>Organizační vymezení:</w:t>
      </w:r>
      <w:r w:rsidRPr="00C15B14">
        <w:rPr>
          <w:sz w:val="24"/>
          <w:szCs w:val="24"/>
        </w:rPr>
        <w:t xml:space="preserve"> </w:t>
      </w:r>
    </w:p>
    <w:p w:rsidR="00F10AAE" w:rsidRDefault="00F10AAE" w:rsidP="00E21337">
      <w:pPr>
        <w:jc w:val="both"/>
        <w:rPr>
          <w:sz w:val="24"/>
          <w:szCs w:val="24"/>
        </w:rPr>
      </w:pPr>
      <w:r w:rsidRPr="00C15B14">
        <w:rPr>
          <w:sz w:val="24"/>
          <w:szCs w:val="24"/>
        </w:rPr>
        <w:t>Výuka předmětu probíhá v kmenových učebnách, které jsou vybaveny interaktivní tabulí a multimediální technikou, a dle charakteru učiva i v učebně informatiky. Tradiční výklad je kombinován s dalšími vyučovacími metodami a formami práce: vycházka, skupinová práce, samostatná práce, práce s textem, referáty,</w:t>
      </w:r>
      <w:r>
        <w:rPr>
          <w:sz w:val="24"/>
          <w:szCs w:val="24"/>
        </w:rPr>
        <w:t xml:space="preserve"> </w:t>
      </w:r>
      <w:r w:rsidRPr="00C15B14">
        <w:rPr>
          <w:sz w:val="24"/>
          <w:szCs w:val="24"/>
        </w:rPr>
        <w:t>využití multimediální techniky (video,</w:t>
      </w:r>
      <w:r>
        <w:rPr>
          <w:sz w:val="24"/>
          <w:szCs w:val="24"/>
        </w:rPr>
        <w:t xml:space="preserve"> </w:t>
      </w:r>
      <w:r w:rsidRPr="00C15B14">
        <w:rPr>
          <w:sz w:val="24"/>
          <w:szCs w:val="24"/>
        </w:rPr>
        <w:t>audio,</w:t>
      </w:r>
      <w:r>
        <w:rPr>
          <w:sz w:val="24"/>
          <w:szCs w:val="24"/>
        </w:rPr>
        <w:t xml:space="preserve"> </w:t>
      </w:r>
      <w:r w:rsidRPr="00C15B14">
        <w:rPr>
          <w:sz w:val="24"/>
          <w:szCs w:val="24"/>
        </w:rPr>
        <w:t>internet) atd.</w:t>
      </w:r>
    </w:p>
    <w:p w:rsidR="00F10AAE" w:rsidRDefault="00F10AAE" w:rsidP="00E21337">
      <w:pPr>
        <w:jc w:val="both"/>
        <w:rPr>
          <w:sz w:val="24"/>
          <w:szCs w:val="24"/>
        </w:rPr>
      </w:pPr>
    </w:p>
    <w:p w:rsidR="00F10AAE" w:rsidRPr="00E21337" w:rsidRDefault="00F10AAE" w:rsidP="00E21337">
      <w:pPr>
        <w:pBdr>
          <w:top w:val="single" w:sz="4" w:space="1" w:color="auto"/>
          <w:left w:val="single" w:sz="4" w:space="4" w:color="auto"/>
          <w:bottom w:val="single" w:sz="4" w:space="1" w:color="auto"/>
          <w:right w:val="single" w:sz="4" w:space="4" w:color="auto"/>
        </w:pBdr>
        <w:jc w:val="both"/>
        <w:rPr>
          <w:b/>
          <w:bCs/>
          <w:sz w:val="28"/>
          <w:szCs w:val="28"/>
        </w:rPr>
      </w:pPr>
      <w:r w:rsidRPr="00E21337">
        <w:rPr>
          <w:b/>
          <w:bCs/>
          <w:sz w:val="28"/>
          <w:szCs w:val="28"/>
        </w:rPr>
        <w:t>Výchovně vzdělávací cíle</w:t>
      </w:r>
    </w:p>
    <w:p w:rsidR="00F10AAE" w:rsidRDefault="00F10AAE" w:rsidP="007D6ED7"/>
    <w:p w:rsidR="00F10AAE" w:rsidRPr="00E21337" w:rsidRDefault="00F10AAE" w:rsidP="00E21337">
      <w:pPr>
        <w:jc w:val="both"/>
        <w:rPr>
          <w:b/>
          <w:bCs/>
          <w:sz w:val="24"/>
          <w:szCs w:val="24"/>
        </w:rPr>
      </w:pPr>
      <w:r w:rsidRPr="00E21337">
        <w:rPr>
          <w:b/>
          <w:bCs/>
          <w:sz w:val="24"/>
          <w:szCs w:val="24"/>
        </w:rPr>
        <w:t>Vzdělávání v předmětu směřuje k utváření a rozvíjení klíčových kompetencí tím, že vede žáka k:</w:t>
      </w:r>
    </w:p>
    <w:p w:rsidR="00F10AAE" w:rsidRPr="00C15B14" w:rsidRDefault="00F10AAE" w:rsidP="00E21337">
      <w:pPr>
        <w:numPr>
          <w:ilvl w:val="0"/>
          <w:numId w:val="97"/>
        </w:numPr>
        <w:autoSpaceDE/>
        <w:autoSpaceDN/>
        <w:rPr>
          <w:sz w:val="24"/>
          <w:szCs w:val="24"/>
        </w:rPr>
      </w:pPr>
      <w:r w:rsidRPr="00C15B14">
        <w:rPr>
          <w:sz w:val="24"/>
          <w:szCs w:val="24"/>
        </w:rPr>
        <w:t>pozorování přírodních jevů a orientování se v prostoru a čase;</w:t>
      </w:r>
    </w:p>
    <w:p w:rsidR="00F10AAE" w:rsidRPr="00C15B14" w:rsidRDefault="00F10AAE" w:rsidP="00E21337">
      <w:pPr>
        <w:numPr>
          <w:ilvl w:val="0"/>
          <w:numId w:val="97"/>
        </w:numPr>
        <w:autoSpaceDE/>
        <w:autoSpaceDN/>
        <w:rPr>
          <w:sz w:val="24"/>
          <w:szCs w:val="24"/>
        </w:rPr>
      </w:pPr>
      <w:r w:rsidRPr="00C15B14">
        <w:rPr>
          <w:sz w:val="24"/>
          <w:szCs w:val="24"/>
        </w:rPr>
        <w:t>na základě činností a pozorování k vytváření nových představ o jednoduchých, chápaní žáků dostupných, ale podstatných věcech a jevech, které je obklopují doma, ve škole, v obci;</w:t>
      </w:r>
    </w:p>
    <w:p w:rsidR="00F10AAE" w:rsidRPr="00C15B14" w:rsidRDefault="00F10AAE" w:rsidP="00E21337">
      <w:pPr>
        <w:numPr>
          <w:ilvl w:val="0"/>
          <w:numId w:val="97"/>
        </w:numPr>
        <w:autoSpaceDE/>
        <w:autoSpaceDN/>
        <w:rPr>
          <w:sz w:val="24"/>
          <w:szCs w:val="24"/>
        </w:rPr>
      </w:pPr>
      <w:r w:rsidRPr="00C15B14">
        <w:rPr>
          <w:sz w:val="24"/>
          <w:szCs w:val="24"/>
        </w:rPr>
        <w:t>pojmenovávání předmětů a jevů, vlastní vyjadřování myšlenek, soudů, názorů</w:t>
      </w:r>
    </w:p>
    <w:p w:rsidR="00F10AAE" w:rsidRPr="00C15B14" w:rsidRDefault="00F10AAE" w:rsidP="00E21337">
      <w:pPr>
        <w:numPr>
          <w:ilvl w:val="0"/>
          <w:numId w:val="97"/>
        </w:numPr>
        <w:autoSpaceDE/>
        <w:autoSpaceDN/>
        <w:rPr>
          <w:sz w:val="24"/>
          <w:szCs w:val="24"/>
        </w:rPr>
      </w:pPr>
      <w:r w:rsidRPr="00C15B14">
        <w:rPr>
          <w:sz w:val="24"/>
          <w:szCs w:val="24"/>
        </w:rPr>
        <w:t>na základě svých vlastních zkušeností objevování souvislostí;</w:t>
      </w:r>
    </w:p>
    <w:p w:rsidR="00F10AAE" w:rsidRPr="00C15B14" w:rsidRDefault="00F10AAE" w:rsidP="00E21337">
      <w:pPr>
        <w:numPr>
          <w:ilvl w:val="0"/>
          <w:numId w:val="97"/>
        </w:numPr>
        <w:autoSpaceDE/>
        <w:autoSpaceDN/>
        <w:rPr>
          <w:sz w:val="24"/>
          <w:szCs w:val="24"/>
        </w:rPr>
      </w:pPr>
      <w:r w:rsidRPr="00C15B14">
        <w:rPr>
          <w:sz w:val="24"/>
          <w:szCs w:val="24"/>
        </w:rPr>
        <w:t>vytváření pozitivního vztahu k rodině, spolužákům, škole, domovu i k přírodě a rozvíjení svých pozitivních vlastností;</w:t>
      </w:r>
    </w:p>
    <w:p w:rsidR="00F10AAE" w:rsidRPr="00C15B14" w:rsidRDefault="00F10AAE" w:rsidP="00E21337">
      <w:pPr>
        <w:numPr>
          <w:ilvl w:val="0"/>
          <w:numId w:val="97"/>
        </w:numPr>
        <w:autoSpaceDE/>
        <w:autoSpaceDN/>
        <w:rPr>
          <w:sz w:val="24"/>
          <w:szCs w:val="24"/>
        </w:rPr>
      </w:pPr>
      <w:r w:rsidRPr="00C15B14">
        <w:rPr>
          <w:sz w:val="24"/>
          <w:szCs w:val="24"/>
        </w:rPr>
        <w:t>základnímu poučení o lidském těle a ochraně zdraví;</w:t>
      </w:r>
    </w:p>
    <w:p w:rsidR="00F10AAE" w:rsidRPr="00C15B14" w:rsidRDefault="00F10AAE" w:rsidP="00E21337">
      <w:pPr>
        <w:numPr>
          <w:ilvl w:val="0"/>
          <w:numId w:val="97"/>
        </w:numPr>
        <w:autoSpaceDE/>
        <w:autoSpaceDN/>
        <w:rPr>
          <w:sz w:val="24"/>
          <w:szCs w:val="24"/>
        </w:rPr>
      </w:pPr>
      <w:r w:rsidRPr="00C15B14">
        <w:rPr>
          <w:sz w:val="24"/>
          <w:szCs w:val="24"/>
        </w:rPr>
        <w:t>cílevědomému osvojování základních hygienických návyků a návyků kulturních.</w:t>
      </w:r>
    </w:p>
    <w:p w:rsidR="00F10AAE" w:rsidRPr="00C15B14" w:rsidRDefault="00F10AAE" w:rsidP="00E21337">
      <w:pPr>
        <w:ind w:left="360"/>
        <w:rPr>
          <w:sz w:val="24"/>
          <w:szCs w:val="24"/>
        </w:rPr>
      </w:pPr>
    </w:p>
    <w:p w:rsidR="00F10AAE" w:rsidRPr="00C15B14" w:rsidRDefault="00F10AAE" w:rsidP="00E21337">
      <w:pPr>
        <w:jc w:val="both"/>
        <w:rPr>
          <w:sz w:val="24"/>
          <w:szCs w:val="24"/>
        </w:rPr>
      </w:pPr>
      <w:r w:rsidRPr="00C15B14">
        <w:rPr>
          <w:sz w:val="24"/>
          <w:szCs w:val="24"/>
        </w:rPr>
        <w:t xml:space="preserve">     Cíle jsou naplňovány prostřednictvím využívání vlastních zkušeností žáků. Učitel řídí vyučování tak, aby žáci docházeli k novým poznatkům zejména na základě vlastních činností a přímého pozorování. Žáci mohou různé věci a jevy pozorovat např.: při řízených činnostech, na vycházkách, při pokusech, při zacházení s různými nástroji a předměty. Činnostní vyučování podněcuje aktivitu všech žáků. Průběžně a v souvislosti s různými vyučovacími předměty vedeme žáky k tomu, aby výsledky svých pozorování, zjištění a objevování zaznamenávali různými způsoby, tj. výtvarně i písemně. V tomto období využíváme co nejvíce regionálních přírodních i společenských jevů. Charakteristické pro výuku prvouky v prvním období základního vzdělávání je její prolínání s učivem ostatních předmětů. Právě toto prolínání témat dává možnost vytváření mnoha malých projektů, které výuku obohatí a učivo spojí se životem kolem dětí. </w:t>
      </w:r>
    </w:p>
    <w:p w:rsidR="00F10AAE" w:rsidRPr="00C15B14" w:rsidRDefault="00F10AAE" w:rsidP="00E21337">
      <w:pPr>
        <w:rPr>
          <w:sz w:val="24"/>
          <w:szCs w:val="24"/>
        </w:rPr>
      </w:pPr>
    </w:p>
    <w:p w:rsidR="00F10AAE" w:rsidRPr="00C15B14" w:rsidRDefault="00F10AAE" w:rsidP="00E21337">
      <w:pPr>
        <w:rPr>
          <w:b/>
          <w:bCs/>
          <w:sz w:val="24"/>
          <w:szCs w:val="24"/>
        </w:rPr>
      </w:pPr>
      <w:r w:rsidRPr="00C15B14">
        <w:rPr>
          <w:b/>
          <w:bCs/>
          <w:sz w:val="24"/>
          <w:szCs w:val="24"/>
        </w:rPr>
        <w:t>Obsah učiva v jednotlivých ročnících se skládá z těchto vzdělávacích okruhů:</w:t>
      </w:r>
    </w:p>
    <w:p w:rsidR="00F10AAE" w:rsidRPr="00C15B14" w:rsidRDefault="00F10AAE" w:rsidP="00E21337">
      <w:pPr>
        <w:ind w:left="360"/>
        <w:rPr>
          <w:sz w:val="24"/>
          <w:szCs w:val="24"/>
        </w:rPr>
      </w:pPr>
      <w:r w:rsidRPr="00C15B14">
        <w:rPr>
          <w:sz w:val="24"/>
          <w:szCs w:val="24"/>
        </w:rPr>
        <w:t>Místo, kde žijeme</w:t>
      </w:r>
    </w:p>
    <w:p w:rsidR="00F10AAE" w:rsidRPr="00C15B14" w:rsidRDefault="00F10AAE" w:rsidP="00E21337">
      <w:pPr>
        <w:ind w:left="360"/>
        <w:rPr>
          <w:sz w:val="24"/>
          <w:szCs w:val="24"/>
        </w:rPr>
      </w:pPr>
      <w:r w:rsidRPr="00C15B14">
        <w:rPr>
          <w:sz w:val="24"/>
          <w:szCs w:val="24"/>
        </w:rPr>
        <w:t>Lidé kolem nás</w:t>
      </w:r>
    </w:p>
    <w:p w:rsidR="00F10AAE" w:rsidRPr="00C15B14" w:rsidRDefault="00F10AAE" w:rsidP="00E21337">
      <w:pPr>
        <w:ind w:left="360"/>
        <w:rPr>
          <w:sz w:val="24"/>
          <w:szCs w:val="24"/>
        </w:rPr>
      </w:pPr>
      <w:r w:rsidRPr="00C15B14">
        <w:rPr>
          <w:sz w:val="24"/>
          <w:szCs w:val="24"/>
        </w:rPr>
        <w:t>Lidé a čas</w:t>
      </w:r>
    </w:p>
    <w:p w:rsidR="00F10AAE" w:rsidRPr="00C15B14" w:rsidRDefault="00F10AAE" w:rsidP="00E21337">
      <w:pPr>
        <w:ind w:left="360"/>
        <w:rPr>
          <w:sz w:val="24"/>
          <w:szCs w:val="24"/>
        </w:rPr>
      </w:pPr>
      <w:r w:rsidRPr="00C15B14">
        <w:rPr>
          <w:sz w:val="24"/>
          <w:szCs w:val="24"/>
        </w:rPr>
        <w:t>Rozmanitost přírody</w:t>
      </w:r>
    </w:p>
    <w:p w:rsidR="00F10AAE" w:rsidRDefault="00F10AAE" w:rsidP="00E21337">
      <w:pPr>
        <w:ind w:left="360"/>
        <w:rPr>
          <w:sz w:val="24"/>
          <w:szCs w:val="24"/>
        </w:rPr>
      </w:pPr>
      <w:r w:rsidRPr="00C15B14">
        <w:rPr>
          <w:sz w:val="24"/>
          <w:szCs w:val="24"/>
        </w:rPr>
        <w:t>Člověk a jeho zdraví</w:t>
      </w:r>
    </w:p>
    <w:p w:rsidR="00F10AAE" w:rsidRDefault="00F10AAE" w:rsidP="00E21337">
      <w:pPr>
        <w:ind w:left="360"/>
        <w:rPr>
          <w:sz w:val="24"/>
          <w:szCs w:val="24"/>
        </w:rPr>
      </w:pPr>
    </w:p>
    <w:p w:rsidR="00F10AAE" w:rsidRPr="00C15B14" w:rsidRDefault="00F10AAE" w:rsidP="00E21337">
      <w:pPr>
        <w:ind w:left="360"/>
        <w:rPr>
          <w:sz w:val="24"/>
          <w:szCs w:val="24"/>
        </w:rPr>
      </w:pPr>
    </w:p>
    <w:p w:rsidR="00F10AAE" w:rsidRPr="00C15B14" w:rsidRDefault="00F10AAE" w:rsidP="00E21337">
      <w:pPr>
        <w:ind w:left="360"/>
        <w:rPr>
          <w:sz w:val="24"/>
          <w:szCs w:val="24"/>
        </w:rPr>
      </w:pPr>
    </w:p>
    <w:p w:rsidR="00F10AAE" w:rsidRPr="00C15B14" w:rsidRDefault="00F10AAE" w:rsidP="00E21337">
      <w:pPr>
        <w:rPr>
          <w:b/>
          <w:bCs/>
          <w:sz w:val="24"/>
          <w:szCs w:val="24"/>
        </w:rPr>
      </w:pPr>
      <w:r w:rsidRPr="00C15B14">
        <w:rPr>
          <w:b/>
          <w:bCs/>
          <w:sz w:val="24"/>
          <w:szCs w:val="24"/>
        </w:rPr>
        <w:t>Tematické celky vzdělávacích okruhů vyučovacího předmětu:</w:t>
      </w:r>
    </w:p>
    <w:p w:rsidR="00F10AAE" w:rsidRPr="00C15B14" w:rsidRDefault="00F10AAE" w:rsidP="00E21337">
      <w:pPr>
        <w:numPr>
          <w:ilvl w:val="0"/>
          <w:numId w:val="95"/>
        </w:numPr>
        <w:autoSpaceDE/>
        <w:autoSpaceDN/>
        <w:rPr>
          <w:sz w:val="24"/>
          <w:szCs w:val="24"/>
        </w:rPr>
      </w:pPr>
      <w:r w:rsidRPr="00C15B14">
        <w:rPr>
          <w:sz w:val="24"/>
          <w:szCs w:val="24"/>
        </w:rPr>
        <w:t>–  3. ročník:</w:t>
      </w:r>
    </w:p>
    <w:p w:rsidR="00F10AAE" w:rsidRPr="00C15B14" w:rsidRDefault="00F10AAE" w:rsidP="00E21337">
      <w:pPr>
        <w:numPr>
          <w:ilvl w:val="0"/>
          <w:numId w:val="96"/>
        </w:numPr>
        <w:autoSpaceDE/>
        <w:autoSpaceDN/>
        <w:rPr>
          <w:sz w:val="24"/>
          <w:szCs w:val="24"/>
        </w:rPr>
      </w:pPr>
      <w:r w:rsidRPr="00C15B14">
        <w:rPr>
          <w:sz w:val="24"/>
          <w:szCs w:val="24"/>
        </w:rPr>
        <w:t>domov, škola, obec, místní krajina;</w:t>
      </w:r>
    </w:p>
    <w:p w:rsidR="00F10AAE" w:rsidRPr="00C15B14" w:rsidRDefault="00F10AAE" w:rsidP="00E21337">
      <w:pPr>
        <w:numPr>
          <w:ilvl w:val="0"/>
          <w:numId w:val="96"/>
        </w:numPr>
        <w:autoSpaceDE/>
        <w:autoSpaceDN/>
        <w:rPr>
          <w:sz w:val="24"/>
          <w:szCs w:val="24"/>
        </w:rPr>
      </w:pPr>
      <w:r w:rsidRPr="00C15B14">
        <w:rPr>
          <w:sz w:val="24"/>
          <w:szCs w:val="24"/>
        </w:rPr>
        <w:t>rodina, soužití lidí, chování lidí, právo a spravedlnost, kultura;</w:t>
      </w:r>
    </w:p>
    <w:p w:rsidR="00F10AAE" w:rsidRPr="00C15B14" w:rsidRDefault="00F10AAE" w:rsidP="00E21337">
      <w:pPr>
        <w:numPr>
          <w:ilvl w:val="0"/>
          <w:numId w:val="96"/>
        </w:numPr>
        <w:autoSpaceDE/>
        <w:autoSpaceDN/>
        <w:rPr>
          <w:sz w:val="24"/>
          <w:szCs w:val="24"/>
        </w:rPr>
      </w:pPr>
      <w:r w:rsidRPr="00C15B14">
        <w:rPr>
          <w:sz w:val="24"/>
          <w:szCs w:val="24"/>
        </w:rPr>
        <w:t>orientace v čase a časový řád, současnost a minulost v našem životě, regionální památky a péče o ně, báje, mýty a pověsti;</w:t>
      </w:r>
    </w:p>
    <w:p w:rsidR="00F10AAE" w:rsidRPr="00C15B14" w:rsidRDefault="00F10AAE" w:rsidP="00E21337">
      <w:pPr>
        <w:numPr>
          <w:ilvl w:val="0"/>
          <w:numId w:val="96"/>
        </w:numPr>
        <w:autoSpaceDE/>
        <w:autoSpaceDN/>
        <w:rPr>
          <w:sz w:val="24"/>
          <w:szCs w:val="24"/>
        </w:rPr>
      </w:pPr>
      <w:r w:rsidRPr="00C15B14">
        <w:rPr>
          <w:sz w:val="24"/>
          <w:szCs w:val="24"/>
        </w:rPr>
        <w:lastRenderedPageBreak/>
        <w:t>látky a jejich vlastnosti, voda a vzduch, nerosta a horniny, půda, vesmír a země, rostliny houby a živočichové, životní podmínky, rovnováha v přírodě, ohleduplné chování k přírodě a ochrana přírody;</w:t>
      </w:r>
    </w:p>
    <w:p w:rsidR="00F10AAE" w:rsidRDefault="00F10AAE" w:rsidP="00E21337">
      <w:pPr>
        <w:numPr>
          <w:ilvl w:val="0"/>
          <w:numId w:val="96"/>
        </w:numPr>
        <w:autoSpaceDE/>
        <w:autoSpaceDN/>
        <w:rPr>
          <w:sz w:val="24"/>
          <w:szCs w:val="24"/>
        </w:rPr>
      </w:pPr>
      <w:r w:rsidRPr="00C15B14">
        <w:rPr>
          <w:sz w:val="24"/>
          <w:szCs w:val="24"/>
        </w:rPr>
        <w:t>lidské tělo, rodina, péče o zdraví, zdravá výživa, návykové látky a zdraví, osobní bezpečí, situace hromadného ohrožení.</w:t>
      </w:r>
    </w:p>
    <w:p w:rsidR="00F10AAE" w:rsidRDefault="00F10AAE" w:rsidP="00E21337">
      <w:pPr>
        <w:autoSpaceDE/>
        <w:autoSpaceDN/>
        <w:rPr>
          <w:sz w:val="24"/>
          <w:szCs w:val="24"/>
        </w:rPr>
      </w:pPr>
    </w:p>
    <w:p w:rsidR="00F10AAE" w:rsidRPr="00E21337" w:rsidRDefault="00F10AAE" w:rsidP="00E21337">
      <w:pPr>
        <w:pBdr>
          <w:top w:val="single" w:sz="4" w:space="1" w:color="auto"/>
          <w:left w:val="single" w:sz="4" w:space="4" w:color="auto"/>
          <w:bottom w:val="single" w:sz="4" w:space="1" w:color="auto"/>
          <w:right w:val="single" w:sz="4" w:space="4" w:color="auto"/>
        </w:pBdr>
        <w:autoSpaceDE/>
        <w:autoSpaceDN/>
        <w:rPr>
          <w:b/>
          <w:bCs/>
          <w:sz w:val="28"/>
          <w:szCs w:val="28"/>
        </w:rPr>
      </w:pPr>
      <w:r w:rsidRPr="00E21337">
        <w:rPr>
          <w:b/>
          <w:bCs/>
          <w:sz w:val="28"/>
          <w:szCs w:val="28"/>
        </w:rPr>
        <w:t>Výchovné a vzdělávací strategie</w:t>
      </w:r>
    </w:p>
    <w:p w:rsidR="00F10AAE" w:rsidRDefault="00F10AAE" w:rsidP="007D6ED7"/>
    <w:tbl>
      <w:tblPr>
        <w:tblpPr w:leftFromText="141" w:rightFromText="141" w:vertAnchor="text" w:horzAnchor="margin" w:tblpXSpec="center" w:tblpY="118"/>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7601"/>
      </w:tblGrid>
      <w:tr w:rsidR="00F10AAE" w:rsidRPr="00C15B14">
        <w:trPr>
          <w:trHeight w:val="513"/>
        </w:trPr>
        <w:tc>
          <w:tcPr>
            <w:tcW w:w="9325" w:type="dxa"/>
            <w:gridSpan w:val="2"/>
            <w:tcBorders>
              <w:left w:val="single" w:sz="12" w:space="0" w:color="auto"/>
              <w:right w:val="single" w:sz="12" w:space="0" w:color="auto"/>
            </w:tcBorders>
            <w:shd w:val="clear" w:color="auto" w:fill="E6E6E6"/>
            <w:vAlign w:val="center"/>
          </w:tcPr>
          <w:p w:rsidR="00F10AAE" w:rsidRPr="00C15B14" w:rsidRDefault="00F10AAE" w:rsidP="00891822">
            <w:pPr>
              <w:pStyle w:val="Default"/>
              <w:jc w:val="both"/>
              <w:rPr>
                <w:b/>
                <w:bCs/>
              </w:rPr>
            </w:pPr>
            <w:r w:rsidRPr="00C15B14">
              <w:rPr>
                <w:b/>
                <w:bCs/>
              </w:rPr>
              <w:t xml:space="preserve">Výchovné a vzdělávací strategie vedou k utváření a rozvíjení </w:t>
            </w:r>
          </w:p>
          <w:p w:rsidR="00F10AAE" w:rsidRPr="00C15B14" w:rsidRDefault="00F10AAE" w:rsidP="00891822">
            <w:pPr>
              <w:rPr>
                <w:sz w:val="24"/>
                <w:szCs w:val="24"/>
              </w:rPr>
            </w:pPr>
            <w:r w:rsidRPr="00C15B14">
              <w:rPr>
                <w:b/>
                <w:bCs/>
                <w:sz w:val="24"/>
                <w:szCs w:val="24"/>
              </w:rPr>
              <w:t xml:space="preserve"> klíčových kompetencí</w:t>
            </w:r>
            <w:r w:rsidRPr="00C15B14">
              <w:rPr>
                <w:sz w:val="24"/>
                <w:szCs w:val="24"/>
              </w:rPr>
              <w:t xml:space="preserve"> </w:t>
            </w:r>
          </w:p>
        </w:tc>
      </w:tr>
      <w:tr w:rsidR="00F10AAE" w:rsidRPr="00C15B14">
        <w:trPr>
          <w:trHeight w:val="1433"/>
        </w:trPr>
        <w:tc>
          <w:tcPr>
            <w:tcW w:w="1724" w:type="dxa"/>
            <w:tcBorders>
              <w:left w:val="single" w:sz="12" w:space="0" w:color="auto"/>
              <w:bottom w:val="single" w:sz="12" w:space="0" w:color="auto"/>
              <w:right w:val="single" w:sz="8"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k učení</w:t>
            </w:r>
          </w:p>
        </w:tc>
        <w:tc>
          <w:tcPr>
            <w:tcW w:w="7601" w:type="dxa"/>
            <w:tcBorders>
              <w:left w:val="single" w:sz="8" w:space="0" w:color="auto"/>
              <w:bottom w:val="single" w:sz="12" w:space="0" w:color="auto"/>
              <w:right w:val="single" w:sz="12" w:space="0" w:color="auto"/>
            </w:tcBorders>
            <w:vAlign w:val="center"/>
          </w:tcPr>
          <w:p w:rsidR="00F10AAE" w:rsidRPr="004F6A41" w:rsidRDefault="00F10AAE" w:rsidP="006D1682">
            <w:pPr>
              <w:pStyle w:val="Odstavecseseznamem"/>
              <w:numPr>
                <w:ilvl w:val="0"/>
                <w:numId w:val="177"/>
              </w:numPr>
              <w:tabs>
                <w:tab w:val="left" w:pos="360"/>
              </w:tabs>
              <w:autoSpaceDE/>
              <w:autoSpaceDN/>
              <w:rPr>
                <w:sz w:val="24"/>
                <w:szCs w:val="24"/>
              </w:rPr>
            </w:pPr>
            <w:r w:rsidRPr="004F6A41">
              <w:rPr>
                <w:sz w:val="24"/>
                <w:szCs w:val="24"/>
              </w:rPr>
              <w:t>umožňujeme organizovat vlastní učení, používat vhodné metody</w:t>
            </w:r>
            <w:r w:rsidR="004F6A41">
              <w:rPr>
                <w:sz w:val="24"/>
                <w:szCs w:val="24"/>
              </w:rPr>
              <w:br/>
            </w:r>
            <w:r w:rsidRPr="004F6A41">
              <w:rPr>
                <w:sz w:val="24"/>
                <w:szCs w:val="24"/>
              </w:rPr>
              <w:t xml:space="preserve">  </w:t>
            </w:r>
          </w:p>
          <w:p w:rsidR="00F10AAE" w:rsidRPr="004F6A41" w:rsidRDefault="00F10AAE" w:rsidP="006D1682">
            <w:pPr>
              <w:pStyle w:val="Odstavecseseznamem"/>
              <w:numPr>
                <w:ilvl w:val="0"/>
                <w:numId w:val="177"/>
              </w:numPr>
              <w:tabs>
                <w:tab w:val="left" w:pos="360"/>
              </w:tabs>
              <w:autoSpaceDE/>
              <w:autoSpaceDN/>
              <w:rPr>
                <w:sz w:val="24"/>
                <w:szCs w:val="24"/>
              </w:rPr>
            </w:pPr>
            <w:r w:rsidRPr="004F6A41">
              <w:rPr>
                <w:sz w:val="24"/>
                <w:szCs w:val="24"/>
              </w:rPr>
              <w:t xml:space="preserve">ukazujeme, jak hledat a třídit informace, využívat je </w:t>
            </w:r>
            <w:r w:rsidRPr="004F6A41">
              <w:rPr>
                <w:sz w:val="24"/>
                <w:szCs w:val="24"/>
              </w:rPr>
              <w:br/>
              <w:t xml:space="preserve">v praktickém životě  </w:t>
            </w:r>
            <w:r w:rsidR="004F6A41">
              <w:rPr>
                <w:sz w:val="24"/>
                <w:szCs w:val="24"/>
              </w:rPr>
              <w:br/>
            </w:r>
            <w:r w:rsidRPr="004F6A41">
              <w:rPr>
                <w:sz w:val="24"/>
                <w:szCs w:val="24"/>
              </w:rPr>
              <w:t xml:space="preserve">       </w:t>
            </w:r>
          </w:p>
          <w:p w:rsidR="00F10AAE" w:rsidRPr="004F6A41" w:rsidRDefault="00F10AAE" w:rsidP="006D1682">
            <w:pPr>
              <w:pStyle w:val="Odstavecseseznamem"/>
              <w:numPr>
                <w:ilvl w:val="0"/>
                <w:numId w:val="177"/>
              </w:numPr>
              <w:tabs>
                <w:tab w:val="left" w:pos="360"/>
              </w:tabs>
              <w:autoSpaceDE/>
              <w:autoSpaceDN/>
              <w:rPr>
                <w:sz w:val="24"/>
                <w:szCs w:val="24"/>
              </w:rPr>
            </w:pPr>
            <w:r w:rsidRPr="004F6A41">
              <w:rPr>
                <w:sz w:val="24"/>
                <w:szCs w:val="24"/>
              </w:rPr>
              <w:t>reflektujeme závěry vlastního pozorování žáka</w:t>
            </w:r>
          </w:p>
        </w:tc>
      </w:tr>
      <w:tr w:rsidR="00F10AAE" w:rsidRPr="00C15B14">
        <w:trPr>
          <w:trHeight w:val="1791"/>
        </w:trPr>
        <w:tc>
          <w:tcPr>
            <w:tcW w:w="1724" w:type="dxa"/>
            <w:tcBorders>
              <w:top w:val="single" w:sz="12" w:space="0" w:color="auto"/>
              <w:left w:val="single" w:sz="12" w:space="0" w:color="auto"/>
              <w:right w:val="single" w:sz="8"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k řešení problémů</w:t>
            </w:r>
          </w:p>
        </w:tc>
        <w:tc>
          <w:tcPr>
            <w:tcW w:w="7601" w:type="dxa"/>
            <w:tcBorders>
              <w:top w:val="single" w:sz="12" w:space="0" w:color="auto"/>
              <w:left w:val="single" w:sz="8" w:space="0" w:color="auto"/>
              <w:right w:val="single" w:sz="12" w:space="0" w:color="auto"/>
            </w:tcBorders>
            <w:vAlign w:val="center"/>
          </w:tcPr>
          <w:p w:rsidR="00F10AAE" w:rsidRPr="004F6A41" w:rsidRDefault="00F10AAE" w:rsidP="006D1682">
            <w:pPr>
              <w:pStyle w:val="Odstavecseseznamem"/>
              <w:numPr>
                <w:ilvl w:val="0"/>
                <w:numId w:val="178"/>
              </w:numPr>
              <w:tabs>
                <w:tab w:val="left" w:pos="360"/>
              </w:tabs>
              <w:autoSpaceDE/>
              <w:autoSpaceDN/>
              <w:rPr>
                <w:sz w:val="24"/>
                <w:szCs w:val="24"/>
              </w:rPr>
            </w:pPr>
            <w:r w:rsidRPr="004F6A41">
              <w:rPr>
                <w:sz w:val="24"/>
                <w:szCs w:val="24"/>
              </w:rPr>
              <w:t>zadáváme úkoly pro řešení problémové situace a pro přemýšlení o nesrovnalostech a jejich příčinách</w:t>
            </w:r>
            <w:r w:rsidR="004F6A41">
              <w:rPr>
                <w:sz w:val="24"/>
                <w:szCs w:val="24"/>
              </w:rPr>
              <w:br/>
            </w:r>
          </w:p>
          <w:p w:rsidR="00F10AAE" w:rsidRPr="004F6A41" w:rsidRDefault="00F10AAE" w:rsidP="006D1682">
            <w:pPr>
              <w:pStyle w:val="Odstavecseseznamem"/>
              <w:numPr>
                <w:ilvl w:val="0"/>
                <w:numId w:val="178"/>
              </w:numPr>
              <w:tabs>
                <w:tab w:val="left" w:pos="360"/>
              </w:tabs>
              <w:autoSpaceDE/>
              <w:autoSpaceDN/>
              <w:rPr>
                <w:sz w:val="24"/>
                <w:szCs w:val="24"/>
              </w:rPr>
            </w:pPr>
            <w:r w:rsidRPr="004F6A41">
              <w:rPr>
                <w:sz w:val="24"/>
                <w:szCs w:val="24"/>
              </w:rPr>
              <w:t>umožňujeme volit</w:t>
            </w:r>
            <w:r w:rsidRPr="004F6A41">
              <w:rPr>
                <w:b/>
                <w:bCs/>
                <w:sz w:val="24"/>
                <w:szCs w:val="24"/>
              </w:rPr>
              <w:t xml:space="preserve"> </w:t>
            </w:r>
            <w:r w:rsidRPr="004F6A41">
              <w:rPr>
                <w:sz w:val="24"/>
                <w:szCs w:val="24"/>
              </w:rPr>
              <w:t>vhodné způsoby řešení, činit uvážlivá rozhodnutí</w:t>
            </w:r>
            <w:r w:rsidR="004F6A41">
              <w:rPr>
                <w:sz w:val="24"/>
                <w:szCs w:val="24"/>
              </w:rPr>
              <w:br/>
            </w:r>
          </w:p>
          <w:p w:rsidR="00F10AAE" w:rsidRPr="004F6A41" w:rsidRDefault="00F10AAE" w:rsidP="006D1682">
            <w:pPr>
              <w:pStyle w:val="Odstavecseseznamem"/>
              <w:numPr>
                <w:ilvl w:val="0"/>
                <w:numId w:val="178"/>
              </w:numPr>
              <w:tabs>
                <w:tab w:val="left" w:pos="360"/>
              </w:tabs>
              <w:autoSpaceDE/>
              <w:autoSpaceDN/>
              <w:rPr>
                <w:sz w:val="24"/>
                <w:szCs w:val="24"/>
              </w:rPr>
            </w:pPr>
            <w:r w:rsidRPr="004F6A41">
              <w:rPr>
                <w:sz w:val="24"/>
                <w:szCs w:val="24"/>
              </w:rPr>
              <w:t xml:space="preserve">vedeme k odpovědnosti za své jednání </w:t>
            </w:r>
          </w:p>
        </w:tc>
      </w:tr>
      <w:tr w:rsidR="00F10AAE" w:rsidRPr="00C15B14">
        <w:trPr>
          <w:trHeight w:val="1246"/>
        </w:trPr>
        <w:tc>
          <w:tcPr>
            <w:tcW w:w="1724" w:type="dxa"/>
            <w:tcBorders>
              <w:left w:val="single" w:sz="12" w:space="0" w:color="auto"/>
              <w:right w:val="single" w:sz="8"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komunikativní</w:t>
            </w:r>
          </w:p>
        </w:tc>
        <w:tc>
          <w:tcPr>
            <w:tcW w:w="7601" w:type="dxa"/>
            <w:tcBorders>
              <w:left w:val="single" w:sz="8" w:space="0" w:color="auto"/>
              <w:right w:val="single" w:sz="12" w:space="0" w:color="auto"/>
            </w:tcBorders>
            <w:vAlign w:val="center"/>
          </w:tcPr>
          <w:p w:rsidR="00F10AAE" w:rsidRPr="004F6A41" w:rsidRDefault="00F10AAE" w:rsidP="006D1682">
            <w:pPr>
              <w:pStyle w:val="Odstavecseseznamem"/>
              <w:numPr>
                <w:ilvl w:val="0"/>
                <w:numId w:val="179"/>
              </w:numPr>
              <w:tabs>
                <w:tab w:val="left" w:pos="360"/>
              </w:tabs>
              <w:autoSpaceDE/>
              <w:autoSpaceDN/>
              <w:rPr>
                <w:sz w:val="24"/>
                <w:szCs w:val="24"/>
              </w:rPr>
            </w:pPr>
            <w:r w:rsidRPr="004F6A41">
              <w:rPr>
                <w:sz w:val="24"/>
                <w:szCs w:val="24"/>
              </w:rPr>
              <w:t>vybízíme, aby se účinně zapojoval do diskuse a obhajovat svůj názor</w:t>
            </w:r>
            <w:r w:rsidR="004F6A41">
              <w:rPr>
                <w:sz w:val="24"/>
                <w:szCs w:val="24"/>
              </w:rPr>
              <w:br/>
            </w:r>
            <w:r w:rsidRPr="004F6A41">
              <w:rPr>
                <w:sz w:val="24"/>
                <w:szCs w:val="24"/>
              </w:rPr>
              <w:t xml:space="preserve"> </w:t>
            </w:r>
          </w:p>
          <w:p w:rsidR="00F10AAE" w:rsidRPr="004F6A41" w:rsidRDefault="00F10AAE" w:rsidP="006D1682">
            <w:pPr>
              <w:pStyle w:val="Odstavecseseznamem"/>
              <w:numPr>
                <w:ilvl w:val="0"/>
                <w:numId w:val="179"/>
              </w:numPr>
              <w:tabs>
                <w:tab w:val="left" w:pos="360"/>
              </w:tabs>
              <w:autoSpaceDE/>
              <w:autoSpaceDN/>
              <w:rPr>
                <w:sz w:val="24"/>
                <w:szCs w:val="24"/>
              </w:rPr>
            </w:pPr>
            <w:r w:rsidRPr="004F6A41">
              <w:rPr>
                <w:sz w:val="24"/>
                <w:szCs w:val="24"/>
              </w:rPr>
              <w:t xml:space="preserve">vedeme k využívání komunikativní dovednosti k vytváření vztahů, ke spolupráci s druhými  </w:t>
            </w:r>
          </w:p>
        </w:tc>
      </w:tr>
      <w:tr w:rsidR="00F10AAE" w:rsidRPr="00C15B14">
        <w:trPr>
          <w:trHeight w:val="1629"/>
        </w:trPr>
        <w:tc>
          <w:tcPr>
            <w:tcW w:w="1724" w:type="dxa"/>
            <w:tcBorders>
              <w:left w:val="single" w:sz="12" w:space="0" w:color="auto"/>
              <w:right w:val="single" w:sz="8"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sociální a personální</w:t>
            </w:r>
          </w:p>
        </w:tc>
        <w:tc>
          <w:tcPr>
            <w:tcW w:w="7601" w:type="dxa"/>
            <w:tcBorders>
              <w:left w:val="single" w:sz="8" w:space="0" w:color="auto"/>
              <w:right w:val="single" w:sz="12" w:space="0" w:color="auto"/>
            </w:tcBorders>
            <w:vAlign w:val="center"/>
          </w:tcPr>
          <w:p w:rsidR="00F10AAE" w:rsidRPr="004F6A41" w:rsidRDefault="00F10AAE" w:rsidP="006D1682">
            <w:pPr>
              <w:pStyle w:val="Odstavecseseznamem"/>
              <w:numPr>
                <w:ilvl w:val="0"/>
                <w:numId w:val="180"/>
              </w:numPr>
              <w:tabs>
                <w:tab w:val="left" w:pos="360"/>
              </w:tabs>
              <w:autoSpaceDE/>
              <w:autoSpaceDN/>
              <w:rPr>
                <w:sz w:val="24"/>
                <w:szCs w:val="24"/>
              </w:rPr>
            </w:pPr>
            <w:r w:rsidRPr="004F6A41">
              <w:rPr>
                <w:sz w:val="24"/>
                <w:szCs w:val="24"/>
              </w:rPr>
              <w:t>ukazujeme, jak pracovat ve skupině, jak ovlivňovat kvalitu společné práce</w:t>
            </w:r>
            <w:r w:rsidR="004F6A41">
              <w:rPr>
                <w:sz w:val="24"/>
                <w:szCs w:val="24"/>
              </w:rPr>
              <w:br/>
            </w:r>
            <w:r w:rsidRPr="004F6A41">
              <w:rPr>
                <w:sz w:val="24"/>
                <w:szCs w:val="24"/>
              </w:rPr>
              <w:t xml:space="preserve"> </w:t>
            </w:r>
          </w:p>
          <w:p w:rsidR="00F10AAE" w:rsidRPr="004F6A41" w:rsidRDefault="00F10AAE" w:rsidP="006D1682">
            <w:pPr>
              <w:pStyle w:val="Odstavecseseznamem"/>
              <w:numPr>
                <w:ilvl w:val="0"/>
                <w:numId w:val="180"/>
              </w:numPr>
              <w:tabs>
                <w:tab w:val="left" w:pos="360"/>
              </w:tabs>
              <w:autoSpaceDE/>
              <w:autoSpaceDN/>
              <w:rPr>
                <w:b/>
                <w:bCs/>
                <w:sz w:val="24"/>
                <w:szCs w:val="24"/>
              </w:rPr>
            </w:pPr>
            <w:r w:rsidRPr="004F6A41">
              <w:rPr>
                <w:sz w:val="24"/>
                <w:szCs w:val="24"/>
              </w:rPr>
              <w:t>učíme ohleduplnosti a úctě, upevňování dobrých vztahů</w:t>
            </w:r>
            <w:r w:rsidR="004F6A41">
              <w:rPr>
                <w:sz w:val="24"/>
                <w:szCs w:val="24"/>
              </w:rPr>
              <w:br/>
            </w:r>
            <w:r w:rsidRPr="004F6A41">
              <w:rPr>
                <w:sz w:val="24"/>
                <w:szCs w:val="24"/>
              </w:rPr>
              <w:t xml:space="preserve"> </w:t>
            </w:r>
          </w:p>
          <w:p w:rsidR="00F10AAE" w:rsidRPr="004F6A41" w:rsidRDefault="00F10AAE" w:rsidP="006D1682">
            <w:pPr>
              <w:pStyle w:val="Odstavecseseznamem"/>
              <w:numPr>
                <w:ilvl w:val="0"/>
                <w:numId w:val="180"/>
              </w:numPr>
              <w:tabs>
                <w:tab w:val="left" w:pos="360"/>
              </w:tabs>
              <w:autoSpaceDE/>
              <w:autoSpaceDN/>
              <w:rPr>
                <w:b/>
                <w:bCs/>
                <w:sz w:val="24"/>
                <w:szCs w:val="24"/>
              </w:rPr>
            </w:pPr>
            <w:r w:rsidRPr="004F6A41">
              <w:rPr>
                <w:sz w:val="24"/>
                <w:szCs w:val="24"/>
              </w:rPr>
              <w:t xml:space="preserve">vybízíme k ovládání a řízení chování, dosažení pocitu sebeuspokojení a sebeúcty </w:t>
            </w:r>
          </w:p>
        </w:tc>
      </w:tr>
      <w:tr w:rsidR="00F10AAE" w:rsidRPr="00C15B14">
        <w:trPr>
          <w:trHeight w:val="1597"/>
        </w:trPr>
        <w:tc>
          <w:tcPr>
            <w:tcW w:w="1724" w:type="dxa"/>
            <w:tcBorders>
              <w:left w:val="single" w:sz="12" w:space="0" w:color="auto"/>
              <w:right w:val="single" w:sz="8"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občanské</w:t>
            </w:r>
          </w:p>
        </w:tc>
        <w:tc>
          <w:tcPr>
            <w:tcW w:w="7601" w:type="dxa"/>
            <w:tcBorders>
              <w:left w:val="single" w:sz="8" w:space="0" w:color="auto"/>
              <w:right w:val="single" w:sz="12" w:space="0" w:color="auto"/>
            </w:tcBorders>
            <w:vAlign w:val="center"/>
          </w:tcPr>
          <w:p w:rsidR="00F10AAE" w:rsidRPr="004F6A41" w:rsidRDefault="00F10AAE" w:rsidP="006D1682">
            <w:pPr>
              <w:pStyle w:val="Odstavecseseznamem"/>
              <w:numPr>
                <w:ilvl w:val="0"/>
                <w:numId w:val="181"/>
              </w:numPr>
              <w:tabs>
                <w:tab w:val="left" w:pos="360"/>
              </w:tabs>
              <w:autoSpaceDE/>
              <w:autoSpaceDN/>
              <w:rPr>
                <w:sz w:val="24"/>
                <w:szCs w:val="24"/>
              </w:rPr>
            </w:pPr>
            <w:r w:rsidRPr="004F6A41">
              <w:rPr>
                <w:sz w:val="24"/>
                <w:szCs w:val="24"/>
              </w:rPr>
              <w:t>důsledně vyžadujeme respektovat druhé, vcítit se do jejich situace, uvědomovat si povinnosti, postavit se proti násilí nebo poskytnout pomoc</w:t>
            </w:r>
            <w:r w:rsidR="004F6A41">
              <w:rPr>
                <w:sz w:val="24"/>
                <w:szCs w:val="24"/>
              </w:rPr>
              <w:br/>
            </w:r>
            <w:r w:rsidRPr="004F6A41">
              <w:rPr>
                <w:sz w:val="24"/>
                <w:szCs w:val="24"/>
              </w:rPr>
              <w:t xml:space="preserve"> </w:t>
            </w:r>
          </w:p>
          <w:p w:rsidR="00F10AAE" w:rsidRPr="004F6A41" w:rsidRDefault="00F10AAE" w:rsidP="006D1682">
            <w:pPr>
              <w:pStyle w:val="Odstavecseseznamem"/>
              <w:numPr>
                <w:ilvl w:val="0"/>
                <w:numId w:val="181"/>
              </w:numPr>
              <w:tabs>
                <w:tab w:val="left" w:pos="360"/>
              </w:tabs>
              <w:autoSpaceDE/>
              <w:autoSpaceDN/>
              <w:rPr>
                <w:sz w:val="24"/>
                <w:szCs w:val="24"/>
              </w:rPr>
            </w:pPr>
            <w:r w:rsidRPr="004F6A41">
              <w:rPr>
                <w:sz w:val="24"/>
                <w:szCs w:val="24"/>
              </w:rPr>
              <w:t xml:space="preserve">jasně formulujeme požadavky na kvalitní životní prostředí a jeho ochranu </w:t>
            </w:r>
          </w:p>
        </w:tc>
      </w:tr>
      <w:tr w:rsidR="00F10AAE" w:rsidRPr="00C15B14">
        <w:trPr>
          <w:trHeight w:val="2829"/>
        </w:trPr>
        <w:tc>
          <w:tcPr>
            <w:tcW w:w="1724" w:type="dxa"/>
            <w:tcBorders>
              <w:left w:val="single" w:sz="12" w:space="0" w:color="auto"/>
              <w:right w:val="single" w:sz="8" w:space="0" w:color="auto"/>
            </w:tcBorders>
            <w:shd w:val="clear" w:color="auto" w:fill="F3F3F3"/>
            <w:vAlign w:val="center"/>
          </w:tcPr>
          <w:p w:rsidR="00F10AAE" w:rsidRPr="00C15B14" w:rsidRDefault="00F10AAE" w:rsidP="00891822">
            <w:pPr>
              <w:rPr>
                <w:b/>
                <w:bCs/>
                <w:sz w:val="24"/>
                <w:szCs w:val="24"/>
              </w:rPr>
            </w:pPr>
            <w:r w:rsidRPr="00C15B14">
              <w:rPr>
                <w:b/>
                <w:bCs/>
                <w:sz w:val="24"/>
                <w:szCs w:val="24"/>
              </w:rPr>
              <w:lastRenderedPageBreak/>
              <w:t>Kompetence      pracovní</w:t>
            </w:r>
          </w:p>
          <w:p w:rsidR="00F10AAE" w:rsidRPr="00C15B14" w:rsidRDefault="00F10AAE" w:rsidP="00891822">
            <w:pPr>
              <w:rPr>
                <w:b/>
                <w:bCs/>
                <w:sz w:val="24"/>
                <w:szCs w:val="24"/>
              </w:rPr>
            </w:pPr>
          </w:p>
          <w:p w:rsidR="00F10AAE" w:rsidRPr="00C15B14" w:rsidRDefault="00F10AAE" w:rsidP="00891822">
            <w:pPr>
              <w:rPr>
                <w:b/>
                <w:bCs/>
                <w:sz w:val="24"/>
                <w:szCs w:val="24"/>
              </w:rPr>
            </w:pPr>
          </w:p>
          <w:p w:rsidR="00F10AAE" w:rsidRPr="00C15B14" w:rsidRDefault="00F10AAE" w:rsidP="00891822">
            <w:pPr>
              <w:rPr>
                <w:b/>
                <w:bCs/>
                <w:sz w:val="24"/>
                <w:szCs w:val="24"/>
              </w:rPr>
            </w:pPr>
          </w:p>
          <w:p w:rsidR="00F10AAE" w:rsidRPr="00C15B14" w:rsidRDefault="00F10AAE" w:rsidP="00891822">
            <w:pPr>
              <w:rPr>
                <w:b/>
                <w:bCs/>
                <w:color w:val="00CCFF"/>
                <w:sz w:val="24"/>
                <w:szCs w:val="24"/>
              </w:rPr>
            </w:pPr>
          </w:p>
        </w:tc>
        <w:tc>
          <w:tcPr>
            <w:tcW w:w="7601" w:type="dxa"/>
            <w:tcBorders>
              <w:left w:val="single" w:sz="8" w:space="0" w:color="auto"/>
              <w:right w:val="single" w:sz="12" w:space="0" w:color="auto"/>
            </w:tcBorders>
            <w:vAlign w:val="center"/>
          </w:tcPr>
          <w:p w:rsidR="00F10AAE" w:rsidRPr="004F6A41" w:rsidRDefault="00F10AAE" w:rsidP="006D1682">
            <w:pPr>
              <w:pStyle w:val="Odstavecseseznamem"/>
              <w:numPr>
                <w:ilvl w:val="0"/>
                <w:numId w:val="182"/>
              </w:numPr>
              <w:autoSpaceDE/>
              <w:autoSpaceDN/>
              <w:rPr>
                <w:sz w:val="24"/>
                <w:szCs w:val="24"/>
              </w:rPr>
            </w:pPr>
            <w:r w:rsidRPr="004F6A41">
              <w:rPr>
                <w:sz w:val="24"/>
                <w:szCs w:val="24"/>
              </w:rPr>
              <w:t xml:space="preserve">důsledně vyžadujeme pracovat bezpečně s materiály a nástroji, dodržovat pravidla </w:t>
            </w:r>
            <w:r w:rsidR="004F6A41">
              <w:rPr>
                <w:sz w:val="24"/>
                <w:szCs w:val="24"/>
              </w:rPr>
              <w:br/>
            </w:r>
          </w:p>
          <w:p w:rsidR="00F10AAE" w:rsidRPr="004F6A41" w:rsidRDefault="00F10AAE" w:rsidP="006D1682">
            <w:pPr>
              <w:pStyle w:val="Odstavecseseznamem"/>
              <w:numPr>
                <w:ilvl w:val="0"/>
                <w:numId w:val="182"/>
              </w:numPr>
              <w:tabs>
                <w:tab w:val="left" w:pos="360"/>
              </w:tabs>
              <w:rPr>
                <w:sz w:val="24"/>
                <w:szCs w:val="24"/>
              </w:rPr>
            </w:pPr>
            <w:r w:rsidRPr="004F6A41">
              <w:rPr>
                <w:sz w:val="24"/>
                <w:szCs w:val="24"/>
              </w:rPr>
              <w:t xml:space="preserve">umožňujeme prezentovat výsledky práce o ochraně životního                </w:t>
            </w:r>
          </w:p>
          <w:p w:rsidR="00F10AAE" w:rsidRPr="00C15B14" w:rsidRDefault="00F10AAE" w:rsidP="00891822">
            <w:pPr>
              <w:tabs>
                <w:tab w:val="left" w:pos="360"/>
              </w:tabs>
              <w:ind w:left="360" w:hanging="360"/>
              <w:rPr>
                <w:b/>
                <w:bCs/>
                <w:sz w:val="24"/>
                <w:szCs w:val="24"/>
              </w:rPr>
            </w:pPr>
            <w:r w:rsidRPr="00C15B14">
              <w:rPr>
                <w:sz w:val="24"/>
                <w:szCs w:val="24"/>
              </w:rPr>
              <w:t xml:space="preserve">            </w:t>
            </w:r>
            <w:r>
              <w:rPr>
                <w:sz w:val="24"/>
                <w:szCs w:val="24"/>
              </w:rPr>
              <w:t>p</w:t>
            </w:r>
            <w:r w:rsidRPr="00C15B14">
              <w:rPr>
                <w:sz w:val="24"/>
                <w:szCs w:val="24"/>
              </w:rPr>
              <w:t>rostředí</w:t>
            </w:r>
            <w:r>
              <w:rPr>
                <w:sz w:val="24"/>
                <w:szCs w:val="24"/>
              </w:rPr>
              <w:t>,</w:t>
            </w:r>
            <w:r w:rsidRPr="00C15B14">
              <w:rPr>
                <w:sz w:val="24"/>
                <w:szCs w:val="24"/>
              </w:rPr>
              <w:t xml:space="preserve"> a především zdraví svého a jiných </w:t>
            </w:r>
            <w:r w:rsidRPr="00C15B14">
              <w:rPr>
                <w:b/>
                <w:bCs/>
                <w:sz w:val="24"/>
                <w:szCs w:val="24"/>
              </w:rPr>
              <w:t xml:space="preserve">   </w:t>
            </w:r>
          </w:p>
          <w:p w:rsidR="00F10AAE" w:rsidRPr="00C15B14" w:rsidRDefault="00F10AAE" w:rsidP="00891822">
            <w:pPr>
              <w:tabs>
                <w:tab w:val="left" w:pos="360"/>
              </w:tabs>
              <w:rPr>
                <w:b/>
                <w:bCs/>
                <w:color w:val="000080"/>
                <w:sz w:val="24"/>
                <w:szCs w:val="24"/>
              </w:rPr>
            </w:pPr>
            <w:r w:rsidRPr="00C15B14">
              <w:rPr>
                <w:b/>
                <w:bCs/>
                <w:sz w:val="24"/>
                <w:szCs w:val="24"/>
              </w:rPr>
              <w:t xml:space="preserve">                      </w:t>
            </w:r>
          </w:p>
        </w:tc>
      </w:tr>
      <w:tr w:rsidR="004F6A41" w:rsidRPr="00C15B14">
        <w:trPr>
          <w:trHeight w:val="2829"/>
        </w:trPr>
        <w:tc>
          <w:tcPr>
            <w:tcW w:w="1724" w:type="dxa"/>
            <w:tcBorders>
              <w:left w:val="single" w:sz="12" w:space="0" w:color="auto"/>
              <w:bottom w:val="single" w:sz="12" w:space="0" w:color="auto"/>
              <w:right w:val="single" w:sz="8" w:space="0" w:color="auto"/>
            </w:tcBorders>
            <w:shd w:val="clear" w:color="auto" w:fill="F3F3F3"/>
            <w:vAlign w:val="center"/>
          </w:tcPr>
          <w:p w:rsidR="004F6A41" w:rsidRPr="00C15B14" w:rsidRDefault="004F6A41" w:rsidP="004F6A41">
            <w:pPr>
              <w:rPr>
                <w:b/>
                <w:bCs/>
                <w:sz w:val="24"/>
                <w:szCs w:val="24"/>
              </w:rPr>
            </w:pPr>
            <w:r>
              <w:rPr>
                <w:b/>
                <w:bCs/>
                <w:sz w:val="24"/>
                <w:szCs w:val="24"/>
              </w:rPr>
              <w:t>Kompetence digitální</w:t>
            </w:r>
          </w:p>
        </w:tc>
        <w:tc>
          <w:tcPr>
            <w:tcW w:w="7601" w:type="dxa"/>
            <w:tcBorders>
              <w:left w:val="single" w:sz="8" w:space="0" w:color="auto"/>
              <w:bottom w:val="single" w:sz="12" w:space="0" w:color="auto"/>
              <w:right w:val="single" w:sz="12" w:space="0" w:color="auto"/>
            </w:tcBorders>
            <w:vAlign w:val="center"/>
          </w:tcPr>
          <w:p w:rsidR="004F6A41" w:rsidRPr="0003511E" w:rsidRDefault="004F6A41" w:rsidP="006D1682">
            <w:pPr>
              <w:numPr>
                <w:ilvl w:val="0"/>
                <w:numId w:val="166"/>
              </w:numPr>
              <w:shd w:val="clear" w:color="auto" w:fill="FFFFFF"/>
              <w:autoSpaceDE/>
              <w:autoSpaceDN/>
              <w:spacing w:before="100" w:beforeAutospacing="1" w:after="150"/>
              <w:rPr>
                <w:sz w:val="24"/>
                <w:szCs w:val="24"/>
              </w:rPr>
            </w:pPr>
            <w:r>
              <w:rPr>
                <w:rFonts w:ascii="Arial" w:hAnsi="Arial" w:cs="Arial"/>
                <w:color w:val="4A4A4A"/>
              </w:rPr>
              <w:t xml:space="preserve"> </w:t>
            </w:r>
            <w:r w:rsidRPr="0003511E">
              <w:rPr>
                <w:sz w:val="24"/>
                <w:szCs w:val="24"/>
              </w:rPr>
              <w:t>klademe důraz na vytváření společných pravidel chování ve třídě včetně pravidel při práci s technologiemi a na jejich dodržování</w:t>
            </w:r>
          </w:p>
          <w:p w:rsidR="004F6A41" w:rsidRPr="0003511E" w:rsidRDefault="004F6A41" w:rsidP="006D1682">
            <w:pPr>
              <w:numPr>
                <w:ilvl w:val="0"/>
                <w:numId w:val="166"/>
              </w:numPr>
              <w:shd w:val="clear" w:color="auto" w:fill="FFFFFF"/>
              <w:autoSpaceDE/>
              <w:autoSpaceDN/>
              <w:spacing w:before="100" w:beforeAutospacing="1" w:after="150"/>
              <w:rPr>
                <w:sz w:val="24"/>
                <w:szCs w:val="24"/>
              </w:rPr>
            </w:pPr>
            <w:r w:rsidRPr="0003511E">
              <w:rPr>
                <w:sz w:val="24"/>
                <w:szCs w:val="24"/>
              </w:rPr>
              <w:t>vedeme žáky k dodržování pravidel chování při interakci v digitálním prostředí, k ochraně osobních údajů a k uvědomění si, které údaje je vhodné, a naopak nevhodné o sobě zveřejňovat a proč</w:t>
            </w:r>
          </w:p>
          <w:p w:rsidR="004F6A41" w:rsidRPr="0003511E" w:rsidRDefault="004F6A41" w:rsidP="006D1682">
            <w:pPr>
              <w:numPr>
                <w:ilvl w:val="0"/>
                <w:numId w:val="166"/>
              </w:numPr>
              <w:shd w:val="clear" w:color="auto" w:fill="FFFFFF"/>
              <w:autoSpaceDE/>
              <w:autoSpaceDN/>
              <w:spacing w:before="100" w:beforeAutospacing="1" w:after="150"/>
              <w:rPr>
                <w:sz w:val="24"/>
                <w:szCs w:val="24"/>
              </w:rPr>
            </w:pPr>
            <w:r w:rsidRPr="0003511E">
              <w:rPr>
                <w:sz w:val="24"/>
                <w:szCs w:val="24"/>
              </w:rPr>
              <w:t>vedeme žáky k respektování autorských práv při využívání obrázků, videí a informací</w:t>
            </w:r>
          </w:p>
          <w:p w:rsidR="004F6A41" w:rsidRPr="0003511E" w:rsidRDefault="004F6A41" w:rsidP="006D1682">
            <w:pPr>
              <w:numPr>
                <w:ilvl w:val="0"/>
                <w:numId w:val="166"/>
              </w:numPr>
              <w:shd w:val="clear" w:color="auto" w:fill="FFFFFF"/>
              <w:autoSpaceDE/>
              <w:autoSpaceDN/>
              <w:spacing w:before="100" w:beforeAutospacing="1" w:after="150"/>
              <w:rPr>
                <w:sz w:val="24"/>
                <w:szCs w:val="24"/>
              </w:rPr>
            </w:pPr>
            <w:r w:rsidRPr="0003511E">
              <w:rPr>
                <w:sz w:val="24"/>
                <w:szCs w:val="24"/>
              </w:rPr>
              <w:t>vedeme žáky ke zdravému používání online technologií, k uvědomění si zdravotních rizik, která mohou nastat při jejich dlouhodobém používání, a k jejich předcházení, např. zařazováním relaxačních chvilek</w:t>
            </w:r>
          </w:p>
          <w:p w:rsidR="004F6A41" w:rsidRPr="0003511E" w:rsidRDefault="004F6A41" w:rsidP="006D1682">
            <w:pPr>
              <w:numPr>
                <w:ilvl w:val="0"/>
                <w:numId w:val="166"/>
              </w:numPr>
              <w:shd w:val="clear" w:color="auto" w:fill="FFFFFF"/>
              <w:autoSpaceDE/>
              <w:autoSpaceDN/>
              <w:spacing w:before="100" w:beforeAutospacing="1" w:after="150"/>
              <w:rPr>
                <w:sz w:val="24"/>
                <w:szCs w:val="24"/>
              </w:rPr>
            </w:pPr>
            <w:r w:rsidRPr="0003511E">
              <w:rPr>
                <w:sz w:val="24"/>
                <w:szCs w:val="24"/>
              </w:rPr>
              <w:t>motivujeme žáky ke zkoumání přírody s využitím online aplikací a ke vhodnému využívání digitálních map a navigací</w:t>
            </w:r>
          </w:p>
          <w:p w:rsidR="004F6A41" w:rsidRPr="0003511E" w:rsidRDefault="004F6A41" w:rsidP="006D1682">
            <w:pPr>
              <w:numPr>
                <w:ilvl w:val="0"/>
                <w:numId w:val="166"/>
              </w:numPr>
              <w:shd w:val="clear" w:color="auto" w:fill="FFFFFF"/>
              <w:autoSpaceDE/>
              <w:autoSpaceDN/>
              <w:spacing w:before="100" w:beforeAutospacing="1" w:after="150"/>
              <w:rPr>
                <w:sz w:val="24"/>
                <w:szCs w:val="24"/>
              </w:rPr>
            </w:pPr>
            <w:r w:rsidRPr="0003511E">
              <w:rPr>
                <w:sz w:val="24"/>
                <w:szCs w:val="24"/>
              </w:rPr>
              <w:t>dáváme žákům prostor k plánování a realizaci pozorování a pokusů s účelným využitím digitálních technologií</w:t>
            </w:r>
          </w:p>
          <w:p w:rsidR="004F6A41" w:rsidRPr="005E039A" w:rsidRDefault="004F6A41" w:rsidP="004F6A41">
            <w:pPr>
              <w:tabs>
                <w:tab w:val="left" w:pos="360"/>
              </w:tabs>
              <w:rPr>
                <w:sz w:val="24"/>
                <w:szCs w:val="24"/>
              </w:rPr>
            </w:pPr>
          </w:p>
        </w:tc>
      </w:tr>
    </w:tbl>
    <w:p w:rsidR="00F10AAE" w:rsidRDefault="00F10AAE" w:rsidP="007D6ED7"/>
    <w:p w:rsidR="0062453B" w:rsidRDefault="0062453B" w:rsidP="007D6ED7"/>
    <w:p w:rsidR="0062453B" w:rsidRDefault="0062453B" w:rsidP="007D6ED7"/>
    <w:p w:rsidR="0062453B" w:rsidRDefault="0062453B" w:rsidP="007D6ED7"/>
    <w:p w:rsidR="0062453B" w:rsidRDefault="0062453B" w:rsidP="007D6ED7"/>
    <w:p w:rsidR="0062453B" w:rsidRDefault="0062453B" w:rsidP="007D6ED7"/>
    <w:p w:rsidR="00F10AAE" w:rsidRDefault="00F10AAE" w:rsidP="007D6ED7"/>
    <w:p w:rsidR="00F10AAE" w:rsidRDefault="00F10AAE" w:rsidP="00E21337">
      <w:pPr>
        <w:pBdr>
          <w:top w:val="single" w:sz="4" w:space="1" w:color="auto"/>
          <w:left w:val="single" w:sz="4" w:space="4" w:color="auto"/>
          <w:bottom w:val="single" w:sz="4" w:space="1" w:color="auto"/>
          <w:right w:val="single" w:sz="4" w:space="4" w:color="auto"/>
        </w:pBdr>
        <w:rPr>
          <w:b/>
          <w:bCs/>
          <w:sz w:val="28"/>
          <w:szCs w:val="28"/>
        </w:rPr>
      </w:pPr>
      <w:r w:rsidRPr="00E21337">
        <w:rPr>
          <w:b/>
          <w:bCs/>
          <w:sz w:val="28"/>
          <w:szCs w:val="28"/>
        </w:rPr>
        <w:t>Vzdělávací obsah</w:t>
      </w:r>
    </w:p>
    <w:p w:rsidR="00F10AAE" w:rsidRDefault="00F10AAE" w:rsidP="00E21337">
      <w:pPr>
        <w:rPr>
          <w:sz w:val="28"/>
          <w:szCs w:val="28"/>
        </w:rPr>
      </w:pPr>
    </w:p>
    <w:p w:rsidR="00F10AAE" w:rsidRDefault="00F10AAE" w:rsidP="00E21337">
      <w:pPr>
        <w:pBdr>
          <w:top w:val="single" w:sz="4" w:space="1" w:color="auto"/>
          <w:left w:val="single" w:sz="4" w:space="4" w:color="auto"/>
          <w:bottom w:val="single" w:sz="4" w:space="1" w:color="auto"/>
          <w:right w:val="single" w:sz="4" w:space="4" w:color="auto"/>
        </w:pBdr>
        <w:rPr>
          <w:b/>
          <w:bCs/>
          <w:sz w:val="28"/>
          <w:szCs w:val="28"/>
        </w:rPr>
      </w:pPr>
      <w:r w:rsidRPr="00E21337">
        <w:rPr>
          <w:b/>
          <w:bCs/>
          <w:sz w:val="28"/>
          <w:szCs w:val="28"/>
        </w:rPr>
        <w:t>Prvouka – 1. a 2. ročník</w:t>
      </w:r>
    </w:p>
    <w:p w:rsidR="0062453B" w:rsidRPr="00E21337" w:rsidRDefault="0062453B" w:rsidP="0062453B">
      <w:pPr>
        <w:pStyle w:val="Normlnweb"/>
        <w:spacing w:before="280" w:after="0"/>
        <w:rPr>
          <w:b/>
          <w:bCs/>
          <w:sz w:val="28"/>
          <w:szCs w:val="28"/>
        </w:rPr>
      </w:pPr>
      <w:r w:rsidRPr="00E21337">
        <w:rPr>
          <w:b/>
          <w:bCs/>
          <w:sz w:val="28"/>
          <w:szCs w:val="28"/>
        </w:rPr>
        <w:t>Člověk a jeho svět:</w:t>
      </w:r>
    </w:p>
    <w:p w:rsidR="0062453B" w:rsidRDefault="0062453B" w:rsidP="0062453B">
      <w:pPr>
        <w:pStyle w:val="Normlnweb"/>
        <w:spacing w:before="280" w:after="0"/>
      </w:pPr>
      <w:r>
        <w:rPr>
          <w:b/>
          <w:bCs/>
          <w:color w:val="000000"/>
        </w:rPr>
        <w:t xml:space="preserve">Učivo </w:t>
      </w:r>
    </w:p>
    <w:p w:rsidR="0062453B" w:rsidRDefault="0062453B" w:rsidP="0062453B">
      <w:pPr>
        <w:pStyle w:val="Normlnweb"/>
        <w:numPr>
          <w:ilvl w:val="0"/>
          <w:numId w:val="42"/>
        </w:numPr>
        <w:suppressAutoHyphens/>
        <w:spacing w:before="280" w:beforeAutospacing="0" w:after="51"/>
      </w:pPr>
      <w:r>
        <w:rPr>
          <w:rFonts w:ascii="Symbol" w:hAnsi="Symbol" w:cs="Symbol"/>
          <w:color w:val="000000"/>
        </w:rPr>
        <w:t></w:t>
      </w:r>
      <w:r>
        <w:rPr>
          <w:b/>
          <w:bCs/>
          <w:color w:val="000000"/>
        </w:rPr>
        <w:t xml:space="preserve">domov </w:t>
      </w:r>
      <w:r>
        <w:rPr>
          <w:color w:val="000000"/>
        </w:rPr>
        <w:t xml:space="preserve">– prostředí domova, orientace v místě bydliště </w:t>
      </w:r>
    </w:p>
    <w:p w:rsidR="0062453B" w:rsidRDefault="0062453B" w:rsidP="0062453B">
      <w:pPr>
        <w:pStyle w:val="Normlnweb"/>
        <w:numPr>
          <w:ilvl w:val="0"/>
          <w:numId w:val="42"/>
        </w:numPr>
        <w:suppressAutoHyphens/>
        <w:spacing w:before="0" w:beforeAutospacing="0"/>
      </w:pPr>
      <w:r>
        <w:rPr>
          <w:rFonts w:ascii="Symbol" w:hAnsi="Symbol" w:cs="Symbol"/>
          <w:color w:val="000000"/>
        </w:rPr>
        <w:t></w:t>
      </w:r>
      <w:r>
        <w:rPr>
          <w:b/>
          <w:bCs/>
          <w:color w:val="000000"/>
        </w:rPr>
        <w:t xml:space="preserve">škola </w:t>
      </w:r>
      <w:r>
        <w:rPr>
          <w:color w:val="000000"/>
        </w:rPr>
        <w:t xml:space="preserve">– prostředí školy, činnosti ve škole, okolí školy, bezpečná cesta do školy; riziková místa a situace </w:t>
      </w:r>
    </w:p>
    <w:p w:rsidR="0062453B" w:rsidRDefault="0062453B" w:rsidP="0062453B">
      <w:pPr>
        <w:pStyle w:val="Normlnweb"/>
        <w:numPr>
          <w:ilvl w:val="0"/>
          <w:numId w:val="42"/>
        </w:numPr>
        <w:suppressAutoHyphens/>
        <w:spacing w:before="0" w:beforeAutospacing="0"/>
      </w:pPr>
      <w:r>
        <w:rPr>
          <w:rFonts w:ascii="Symbol" w:hAnsi="Symbol" w:cs="Symbol"/>
          <w:color w:val="000000"/>
        </w:rPr>
        <w:t></w:t>
      </w:r>
      <w:r>
        <w:rPr>
          <w:b/>
          <w:bCs/>
          <w:color w:val="000000"/>
        </w:rPr>
        <w:t xml:space="preserve">obec (město), místní krajina </w:t>
      </w:r>
      <w:r>
        <w:rPr>
          <w:color w:val="000000"/>
        </w:rPr>
        <w:t xml:space="preserve">– její části, poloha v krajině, minulost a současnost obce (města), význačné budovy, dopravní síť </w:t>
      </w:r>
    </w:p>
    <w:p w:rsidR="0062453B" w:rsidRDefault="0062453B" w:rsidP="0062453B">
      <w:pPr>
        <w:pStyle w:val="Normlnweb"/>
        <w:numPr>
          <w:ilvl w:val="0"/>
          <w:numId w:val="42"/>
        </w:numPr>
        <w:suppressAutoHyphens/>
        <w:spacing w:before="0" w:beforeAutospacing="0"/>
      </w:pPr>
      <w:r>
        <w:rPr>
          <w:rFonts w:ascii="Symbol" w:hAnsi="Symbol" w:cs="Symbol"/>
          <w:color w:val="000000"/>
        </w:rPr>
        <w:lastRenderedPageBreak/>
        <w:t></w:t>
      </w:r>
      <w:r>
        <w:rPr>
          <w:b/>
          <w:bCs/>
          <w:color w:val="000000"/>
        </w:rPr>
        <w:t xml:space="preserve">okolní krajina (místní oblast, region) </w:t>
      </w:r>
      <w:r>
        <w:rPr>
          <w:color w:val="000000"/>
        </w:rPr>
        <w:t xml:space="preserve">– zemský povrch a jeho tvary, vodstvo na pevnině, rozšíření půd, rostlinstva a živočichů, vliv krajiny na život lidí, působení lidí na krajinu a životní prostředí, orientační body a linie, světové strany </w:t>
      </w:r>
    </w:p>
    <w:p w:rsidR="0062453B" w:rsidRDefault="0062453B" w:rsidP="0062453B">
      <w:pPr>
        <w:pStyle w:val="Normlnweb"/>
        <w:numPr>
          <w:ilvl w:val="0"/>
          <w:numId w:val="42"/>
        </w:numPr>
        <w:suppressAutoHyphens/>
        <w:spacing w:before="0" w:beforeAutospacing="0"/>
      </w:pPr>
      <w:r>
        <w:rPr>
          <w:rFonts w:ascii="Symbol" w:hAnsi="Symbol" w:cs="Symbol"/>
          <w:color w:val="000000"/>
        </w:rPr>
        <w:t></w:t>
      </w:r>
      <w:r>
        <w:rPr>
          <w:b/>
          <w:bCs/>
          <w:color w:val="000000"/>
        </w:rPr>
        <w:t xml:space="preserve">regiony ČR </w:t>
      </w:r>
      <w:r>
        <w:rPr>
          <w:color w:val="000000"/>
        </w:rPr>
        <w:t xml:space="preserve">– Praha a vybrané oblasti ČR </w:t>
      </w:r>
    </w:p>
    <w:p w:rsidR="0062453B" w:rsidRPr="00154C55" w:rsidRDefault="0062453B" w:rsidP="0062453B">
      <w:pPr>
        <w:pStyle w:val="Normlnweb"/>
        <w:numPr>
          <w:ilvl w:val="0"/>
          <w:numId w:val="42"/>
        </w:numPr>
        <w:suppressAutoHyphens/>
        <w:spacing w:before="0" w:beforeAutospacing="0"/>
      </w:pPr>
      <w:r w:rsidRPr="00154C55">
        <w:rPr>
          <w:rFonts w:ascii="Symbol" w:hAnsi="Symbol" w:cs="Symbol"/>
          <w:color w:val="000000"/>
        </w:rPr>
        <w:t></w:t>
      </w:r>
      <w:r w:rsidRPr="00154C55">
        <w:rPr>
          <w:b/>
          <w:bCs/>
          <w:color w:val="000000"/>
        </w:rPr>
        <w:t xml:space="preserve">naše vlast </w:t>
      </w:r>
      <w:r w:rsidRPr="00154C55">
        <w:rPr>
          <w:color w:val="000000"/>
        </w:rPr>
        <w:t>– domov, krajina, národ, základy státního zřízení a politického systému ČR, státní správa a samospráva, státní symboly</w:t>
      </w:r>
    </w:p>
    <w:p w:rsidR="0062453B" w:rsidRDefault="0062453B" w:rsidP="0062453B">
      <w:pPr>
        <w:pStyle w:val="Normlnweb"/>
        <w:numPr>
          <w:ilvl w:val="0"/>
          <w:numId w:val="42"/>
        </w:numPr>
        <w:suppressAutoHyphens/>
        <w:spacing w:before="0" w:beforeAutospacing="0"/>
      </w:pPr>
      <w:r w:rsidRPr="00154C55">
        <w:rPr>
          <w:rFonts w:ascii="Symbol" w:hAnsi="Symbol" w:cs="Symbol"/>
          <w:color w:val="000000"/>
        </w:rPr>
        <w:t></w:t>
      </w:r>
      <w:r w:rsidRPr="00154C55">
        <w:rPr>
          <w:b/>
          <w:bCs/>
          <w:color w:val="000000"/>
        </w:rPr>
        <w:t xml:space="preserve">Evropa a svět </w:t>
      </w:r>
      <w:r w:rsidRPr="00154C55">
        <w:rPr>
          <w:color w:val="000000"/>
        </w:rPr>
        <w:t xml:space="preserve">– kontinenty, evropské státy, EU, cestování </w:t>
      </w:r>
    </w:p>
    <w:p w:rsidR="0062453B" w:rsidRPr="00E21337" w:rsidRDefault="0062453B" w:rsidP="0062453B">
      <w:pPr>
        <w:pStyle w:val="Normlnweb"/>
        <w:numPr>
          <w:ilvl w:val="0"/>
          <w:numId w:val="42"/>
        </w:numPr>
        <w:suppressAutoHyphens/>
        <w:spacing w:before="0" w:beforeAutospacing="0" w:after="280"/>
      </w:pPr>
      <w:r>
        <w:rPr>
          <w:rFonts w:ascii="Symbol" w:hAnsi="Symbol" w:cs="Symbol"/>
          <w:color w:val="000000"/>
        </w:rPr>
        <w:t></w:t>
      </w:r>
      <w:r>
        <w:rPr>
          <w:b/>
          <w:bCs/>
          <w:color w:val="000000"/>
        </w:rPr>
        <w:t xml:space="preserve">mapy obecně zeměpisné a tematické </w:t>
      </w:r>
      <w:r>
        <w:rPr>
          <w:color w:val="000000"/>
        </w:rPr>
        <w:t xml:space="preserve">– obsah, grafika, vysvětlivky </w:t>
      </w:r>
    </w:p>
    <w:tbl>
      <w:tblPr>
        <w:tblW w:w="9318" w:type="dxa"/>
        <w:jc w:val="center"/>
        <w:tblLayout w:type="fixed"/>
        <w:tblLook w:val="0000" w:firstRow="0" w:lastRow="0" w:firstColumn="0" w:lastColumn="0" w:noHBand="0" w:noVBand="0"/>
      </w:tblPr>
      <w:tblGrid>
        <w:gridCol w:w="3143"/>
        <w:gridCol w:w="3072"/>
        <w:gridCol w:w="3103"/>
      </w:tblGrid>
      <w:tr w:rsidR="0062453B" w:rsidRPr="00E21337" w:rsidTr="000F6CAE">
        <w:trPr>
          <w:jc w:val="center"/>
        </w:trPr>
        <w:tc>
          <w:tcPr>
            <w:tcW w:w="3143" w:type="dxa"/>
            <w:tcBorders>
              <w:top w:val="single" w:sz="4" w:space="0" w:color="000000"/>
              <w:left w:val="single" w:sz="4" w:space="0" w:color="000000"/>
              <w:bottom w:val="single" w:sz="4" w:space="0" w:color="000000"/>
            </w:tcBorders>
            <w:shd w:val="clear" w:color="auto" w:fill="E0E0E0"/>
          </w:tcPr>
          <w:p w:rsidR="0062453B" w:rsidRPr="00E21337" w:rsidRDefault="0062453B" w:rsidP="000F6CAE">
            <w:pPr>
              <w:jc w:val="both"/>
              <w:rPr>
                <w:sz w:val="24"/>
                <w:szCs w:val="24"/>
              </w:rPr>
            </w:pPr>
            <w:r w:rsidRPr="00E21337">
              <w:rPr>
                <w:b/>
                <w:bCs/>
                <w:sz w:val="24"/>
                <w:szCs w:val="24"/>
              </w:rPr>
              <w:t>Očekávané výstupy</w:t>
            </w:r>
          </w:p>
          <w:p w:rsidR="0062453B" w:rsidRPr="00E21337" w:rsidRDefault="0062453B" w:rsidP="000F6CAE">
            <w:pPr>
              <w:jc w:val="both"/>
              <w:rPr>
                <w:b/>
                <w:bCs/>
                <w:sz w:val="24"/>
                <w:szCs w:val="24"/>
              </w:rPr>
            </w:pPr>
          </w:p>
        </w:tc>
        <w:tc>
          <w:tcPr>
            <w:tcW w:w="3072" w:type="dxa"/>
            <w:tcBorders>
              <w:top w:val="single" w:sz="4" w:space="0" w:color="000000"/>
              <w:left w:val="single" w:sz="4" w:space="0" w:color="000000"/>
              <w:bottom w:val="single" w:sz="4" w:space="0" w:color="000000"/>
            </w:tcBorders>
            <w:shd w:val="clear" w:color="auto" w:fill="E0E0E0"/>
          </w:tcPr>
          <w:p w:rsidR="0062453B" w:rsidRPr="00E21337" w:rsidRDefault="0062453B" w:rsidP="000F6CAE">
            <w:pPr>
              <w:jc w:val="both"/>
              <w:rPr>
                <w:sz w:val="24"/>
                <w:szCs w:val="24"/>
              </w:rPr>
            </w:pPr>
            <w:r w:rsidRPr="00E21337">
              <w:rPr>
                <w:b/>
                <w:bCs/>
                <w:sz w:val="24"/>
                <w:szCs w:val="24"/>
              </w:rPr>
              <w:t>Školní výstupy</w:t>
            </w:r>
          </w:p>
        </w:tc>
        <w:tc>
          <w:tcPr>
            <w:tcW w:w="3103" w:type="dxa"/>
            <w:tcBorders>
              <w:top w:val="single" w:sz="4" w:space="0" w:color="000000"/>
              <w:left w:val="single" w:sz="4" w:space="0" w:color="000000"/>
              <w:bottom w:val="single" w:sz="4" w:space="0" w:color="000000"/>
              <w:right w:val="single" w:sz="4" w:space="0" w:color="000000"/>
            </w:tcBorders>
            <w:shd w:val="clear" w:color="auto" w:fill="E0E0E0"/>
          </w:tcPr>
          <w:p w:rsidR="0062453B" w:rsidRPr="00E21337" w:rsidRDefault="0062453B" w:rsidP="000F6CAE">
            <w:pPr>
              <w:jc w:val="both"/>
              <w:rPr>
                <w:sz w:val="24"/>
                <w:szCs w:val="24"/>
              </w:rPr>
            </w:pPr>
            <w:r w:rsidRPr="00E21337">
              <w:rPr>
                <w:b/>
                <w:bCs/>
                <w:sz w:val="24"/>
                <w:szCs w:val="24"/>
              </w:rPr>
              <w:t>Obsah učiva</w:t>
            </w:r>
          </w:p>
        </w:tc>
      </w:tr>
      <w:tr w:rsidR="0062453B" w:rsidRPr="00E21337" w:rsidTr="000F6CAE">
        <w:trPr>
          <w:jc w:val="center"/>
        </w:trPr>
        <w:tc>
          <w:tcPr>
            <w:tcW w:w="3143" w:type="dxa"/>
            <w:tcBorders>
              <w:top w:val="single" w:sz="4" w:space="0" w:color="000000"/>
              <w:left w:val="single" w:sz="4" w:space="0" w:color="000000"/>
              <w:bottom w:val="single" w:sz="4" w:space="0" w:color="000000"/>
            </w:tcBorders>
          </w:tcPr>
          <w:p w:rsidR="0062453B" w:rsidRPr="00E21337" w:rsidRDefault="0062453B" w:rsidP="000F6CAE">
            <w:pPr>
              <w:pStyle w:val="Normlnweb"/>
              <w:spacing w:before="0"/>
            </w:pPr>
            <w:r w:rsidRPr="00E21337">
              <w:rPr>
                <w:b/>
                <w:bCs/>
                <w:color w:val="000000"/>
                <w:highlight w:val="lightGray"/>
              </w:rPr>
              <w:t>ČJS-3-1-01</w:t>
            </w:r>
            <w:r w:rsidRPr="00E21337">
              <w:rPr>
                <w:b/>
                <w:bCs/>
                <w:color w:val="000000"/>
              </w:rPr>
              <w:t xml:space="preserve"> vyznačí v jednoduchém plánu místo svého bydliště a školy, cestu na určené místo a rozliší možná nebezpečí v nejbližším okolí </w:t>
            </w:r>
          </w:p>
          <w:p w:rsidR="0062453B" w:rsidRPr="00E21337" w:rsidRDefault="0062453B" w:rsidP="000F6CAE">
            <w:pPr>
              <w:pStyle w:val="Normlnweb"/>
              <w:spacing w:before="280" w:after="0"/>
            </w:pPr>
          </w:p>
        </w:tc>
        <w:tc>
          <w:tcPr>
            <w:tcW w:w="3072" w:type="dxa"/>
            <w:tcBorders>
              <w:top w:val="single" w:sz="4" w:space="0" w:color="000000"/>
              <w:left w:val="single" w:sz="4" w:space="0" w:color="000000"/>
              <w:bottom w:val="single" w:sz="4" w:space="0" w:color="000000"/>
            </w:tcBorders>
          </w:tcPr>
          <w:p w:rsidR="0062453B" w:rsidRPr="00E21337" w:rsidRDefault="0062453B" w:rsidP="000F6CAE">
            <w:pPr>
              <w:numPr>
                <w:ilvl w:val="0"/>
                <w:numId w:val="41"/>
              </w:numPr>
              <w:suppressAutoHyphens/>
              <w:autoSpaceDE/>
              <w:autoSpaceDN/>
              <w:snapToGrid w:val="0"/>
              <w:rPr>
                <w:sz w:val="24"/>
                <w:szCs w:val="24"/>
              </w:rPr>
            </w:pPr>
            <w:r w:rsidRPr="00E21337">
              <w:rPr>
                <w:b/>
                <w:bCs/>
                <w:sz w:val="24"/>
                <w:szCs w:val="24"/>
                <w:lang w:eastAsia="en-US"/>
              </w:rPr>
              <w:t>Orientuje se v místě svého bydliště, v jednoduchém plánku vyznačí školu, svůj dům, významná místa v obci</w:t>
            </w:r>
          </w:p>
          <w:p w:rsidR="0062453B" w:rsidRPr="00E21337" w:rsidRDefault="0062453B" w:rsidP="000F6CAE">
            <w:pPr>
              <w:numPr>
                <w:ilvl w:val="0"/>
                <w:numId w:val="41"/>
              </w:numPr>
              <w:suppressAutoHyphens/>
              <w:autoSpaceDE/>
              <w:autoSpaceDN/>
              <w:snapToGrid w:val="0"/>
              <w:rPr>
                <w:sz w:val="24"/>
                <w:szCs w:val="24"/>
              </w:rPr>
            </w:pPr>
            <w:r w:rsidRPr="00E21337">
              <w:rPr>
                <w:b/>
                <w:bCs/>
                <w:sz w:val="24"/>
                <w:szCs w:val="24"/>
                <w:lang w:eastAsia="en-US"/>
              </w:rPr>
              <w:t>Zná riziková místa a situace v okolí školy</w:t>
            </w:r>
          </w:p>
          <w:p w:rsidR="0062453B" w:rsidRPr="00E21337" w:rsidRDefault="0062453B" w:rsidP="000F6CAE">
            <w:pPr>
              <w:numPr>
                <w:ilvl w:val="0"/>
                <w:numId w:val="41"/>
              </w:numPr>
              <w:suppressAutoHyphens/>
              <w:autoSpaceDE/>
              <w:autoSpaceDN/>
              <w:snapToGrid w:val="0"/>
              <w:rPr>
                <w:sz w:val="24"/>
                <w:szCs w:val="24"/>
              </w:rPr>
            </w:pPr>
            <w:r w:rsidRPr="00E21337">
              <w:rPr>
                <w:b/>
                <w:bCs/>
                <w:sz w:val="24"/>
                <w:szCs w:val="24"/>
                <w:lang w:eastAsia="en-US"/>
              </w:rPr>
              <w:t xml:space="preserve">Je seznámen se školním řádem </w:t>
            </w:r>
          </w:p>
          <w:p w:rsidR="0062453B" w:rsidRPr="00E21337" w:rsidRDefault="0062453B" w:rsidP="000F6CAE">
            <w:pPr>
              <w:numPr>
                <w:ilvl w:val="0"/>
                <w:numId w:val="41"/>
              </w:numPr>
              <w:suppressAutoHyphens/>
              <w:autoSpaceDE/>
              <w:autoSpaceDN/>
              <w:snapToGrid w:val="0"/>
              <w:rPr>
                <w:sz w:val="24"/>
                <w:szCs w:val="24"/>
              </w:rPr>
            </w:pPr>
            <w:r w:rsidRPr="00E21337">
              <w:rPr>
                <w:b/>
                <w:bCs/>
                <w:sz w:val="24"/>
                <w:szCs w:val="24"/>
                <w:lang w:eastAsia="en-US"/>
              </w:rPr>
              <w:t>Zvládá bezpečnou cestu do školy</w:t>
            </w:r>
          </w:p>
          <w:p w:rsidR="0062453B" w:rsidRPr="00E21337" w:rsidRDefault="0062453B" w:rsidP="000F6CAE">
            <w:pPr>
              <w:tabs>
                <w:tab w:val="left" w:pos="780"/>
              </w:tabs>
              <w:snapToGrid w:val="0"/>
              <w:spacing w:line="276" w:lineRule="auto"/>
              <w:ind w:left="360"/>
              <w:rPr>
                <w:b/>
                <w:bCs/>
                <w:sz w:val="24"/>
                <w:szCs w:val="24"/>
                <w:lang w:eastAsia="en-US"/>
              </w:rPr>
            </w:pPr>
          </w:p>
        </w:tc>
        <w:tc>
          <w:tcPr>
            <w:tcW w:w="3103" w:type="dxa"/>
            <w:tcBorders>
              <w:top w:val="single" w:sz="4" w:space="0" w:color="000000"/>
              <w:left w:val="single" w:sz="4" w:space="0" w:color="000000"/>
              <w:bottom w:val="single" w:sz="4" w:space="0" w:color="000000"/>
              <w:right w:val="single" w:sz="4" w:space="0" w:color="000000"/>
            </w:tcBorders>
          </w:tcPr>
          <w:p w:rsidR="0062453B" w:rsidRPr="00E21337" w:rsidRDefault="0062453B" w:rsidP="000F6CAE">
            <w:pPr>
              <w:numPr>
                <w:ilvl w:val="0"/>
                <w:numId w:val="71"/>
              </w:numPr>
              <w:suppressAutoHyphens/>
              <w:autoSpaceDE/>
              <w:autoSpaceDN/>
              <w:snapToGrid w:val="0"/>
              <w:rPr>
                <w:sz w:val="24"/>
                <w:szCs w:val="24"/>
              </w:rPr>
            </w:pPr>
            <w:r w:rsidRPr="00E21337">
              <w:rPr>
                <w:b/>
                <w:bCs/>
                <w:sz w:val="24"/>
                <w:szCs w:val="24"/>
                <w:lang w:eastAsia="en-US"/>
              </w:rPr>
              <w:t>domov</w:t>
            </w:r>
          </w:p>
          <w:p w:rsidR="0062453B" w:rsidRPr="00E21337" w:rsidRDefault="0062453B" w:rsidP="000F6CAE">
            <w:pPr>
              <w:numPr>
                <w:ilvl w:val="0"/>
                <w:numId w:val="71"/>
              </w:numPr>
              <w:tabs>
                <w:tab w:val="left" w:pos="780"/>
              </w:tabs>
              <w:suppressAutoHyphens/>
              <w:autoSpaceDE/>
              <w:autoSpaceDN/>
              <w:spacing w:line="276" w:lineRule="auto"/>
              <w:ind w:left="175" w:hanging="183"/>
              <w:rPr>
                <w:sz w:val="24"/>
                <w:szCs w:val="24"/>
              </w:rPr>
            </w:pPr>
            <w:r w:rsidRPr="00E21337">
              <w:rPr>
                <w:sz w:val="24"/>
                <w:szCs w:val="24"/>
                <w:lang w:eastAsia="en-US"/>
              </w:rPr>
              <w:t>orientace v místě bydliště</w:t>
            </w:r>
          </w:p>
          <w:p w:rsidR="0062453B" w:rsidRPr="00E21337" w:rsidRDefault="0062453B" w:rsidP="000F6CAE">
            <w:pPr>
              <w:numPr>
                <w:ilvl w:val="0"/>
                <w:numId w:val="71"/>
              </w:numPr>
              <w:tabs>
                <w:tab w:val="left" w:pos="780"/>
              </w:tabs>
              <w:suppressAutoHyphens/>
              <w:autoSpaceDE/>
              <w:autoSpaceDN/>
              <w:spacing w:line="276" w:lineRule="auto"/>
              <w:ind w:left="175" w:hanging="183"/>
              <w:rPr>
                <w:sz w:val="24"/>
                <w:szCs w:val="24"/>
              </w:rPr>
            </w:pPr>
            <w:r w:rsidRPr="00E21337">
              <w:rPr>
                <w:sz w:val="24"/>
                <w:szCs w:val="24"/>
                <w:lang w:eastAsia="en-US"/>
              </w:rPr>
              <w:t>prostředí domova</w:t>
            </w:r>
          </w:p>
          <w:p w:rsidR="0062453B" w:rsidRPr="00E21337" w:rsidRDefault="0062453B" w:rsidP="000F6CAE">
            <w:pPr>
              <w:numPr>
                <w:ilvl w:val="0"/>
                <w:numId w:val="71"/>
              </w:numPr>
              <w:suppressAutoHyphens/>
              <w:autoSpaceDE/>
              <w:autoSpaceDN/>
              <w:spacing w:line="276" w:lineRule="auto"/>
              <w:ind w:left="0" w:firstLine="0"/>
              <w:rPr>
                <w:sz w:val="24"/>
                <w:szCs w:val="24"/>
              </w:rPr>
            </w:pPr>
            <w:r w:rsidRPr="00E21337">
              <w:rPr>
                <w:b/>
                <w:bCs/>
                <w:sz w:val="24"/>
                <w:szCs w:val="24"/>
                <w:lang w:eastAsia="en-US"/>
              </w:rPr>
              <w:t>naše obec</w:t>
            </w:r>
          </w:p>
          <w:p w:rsidR="0062453B" w:rsidRPr="00E21337" w:rsidRDefault="0062453B" w:rsidP="000F6CAE">
            <w:pPr>
              <w:numPr>
                <w:ilvl w:val="0"/>
                <w:numId w:val="71"/>
              </w:numPr>
              <w:tabs>
                <w:tab w:val="left" w:pos="780"/>
              </w:tabs>
              <w:suppressAutoHyphens/>
              <w:autoSpaceDE/>
              <w:autoSpaceDN/>
              <w:spacing w:line="276" w:lineRule="auto"/>
              <w:ind w:left="175" w:hanging="183"/>
              <w:rPr>
                <w:sz w:val="24"/>
                <w:szCs w:val="24"/>
              </w:rPr>
            </w:pPr>
            <w:r w:rsidRPr="00E21337">
              <w:rPr>
                <w:sz w:val="24"/>
                <w:szCs w:val="24"/>
                <w:lang w:eastAsia="en-US"/>
              </w:rPr>
              <w:t>název a části obce, významné budovy a památky</w:t>
            </w:r>
          </w:p>
          <w:p w:rsidR="0062453B" w:rsidRPr="00E21337" w:rsidRDefault="0062453B" w:rsidP="000F6CAE">
            <w:pPr>
              <w:numPr>
                <w:ilvl w:val="0"/>
                <w:numId w:val="71"/>
              </w:numPr>
              <w:tabs>
                <w:tab w:val="left" w:pos="780"/>
              </w:tabs>
              <w:suppressAutoHyphens/>
              <w:autoSpaceDE/>
              <w:autoSpaceDN/>
              <w:spacing w:line="276" w:lineRule="auto"/>
              <w:ind w:left="175" w:hanging="183"/>
              <w:rPr>
                <w:sz w:val="24"/>
                <w:szCs w:val="24"/>
              </w:rPr>
            </w:pPr>
            <w:r w:rsidRPr="00E21337">
              <w:rPr>
                <w:sz w:val="24"/>
                <w:szCs w:val="24"/>
                <w:lang w:eastAsia="en-US"/>
              </w:rPr>
              <w:t>minulost a současnost obce</w:t>
            </w:r>
          </w:p>
          <w:p w:rsidR="0062453B" w:rsidRPr="00E21337" w:rsidRDefault="0062453B" w:rsidP="000F6CAE">
            <w:pPr>
              <w:numPr>
                <w:ilvl w:val="0"/>
                <w:numId w:val="71"/>
              </w:numPr>
              <w:tabs>
                <w:tab w:val="left" w:pos="780"/>
              </w:tabs>
              <w:suppressAutoHyphens/>
              <w:autoSpaceDE/>
              <w:autoSpaceDN/>
              <w:spacing w:line="276" w:lineRule="auto"/>
              <w:ind w:left="175" w:hanging="183"/>
              <w:rPr>
                <w:sz w:val="24"/>
                <w:szCs w:val="24"/>
              </w:rPr>
            </w:pPr>
            <w:r w:rsidRPr="00E21337">
              <w:rPr>
                <w:sz w:val="24"/>
                <w:szCs w:val="24"/>
                <w:lang w:eastAsia="en-US"/>
              </w:rPr>
              <w:t>dopravní síť</w:t>
            </w:r>
          </w:p>
          <w:p w:rsidR="0062453B" w:rsidRPr="00E21337" w:rsidRDefault="0062453B" w:rsidP="000F6CAE">
            <w:pPr>
              <w:numPr>
                <w:ilvl w:val="0"/>
                <w:numId w:val="71"/>
              </w:numPr>
              <w:suppressAutoHyphens/>
              <w:autoSpaceDE/>
              <w:autoSpaceDN/>
              <w:spacing w:line="276" w:lineRule="auto"/>
              <w:ind w:left="0" w:firstLine="0"/>
              <w:rPr>
                <w:sz w:val="24"/>
                <w:szCs w:val="24"/>
              </w:rPr>
            </w:pPr>
            <w:r w:rsidRPr="00E21337">
              <w:rPr>
                <w:b/>
                <w:bCs/>
                <w:sz w:val="24"/>
                <w:szCs w:val="24"/>
                <w:lang w:eastAsia="en-US"/>
              </w:rPr>
              <w:t>škola</w:t>
            </w:r>
          </w:p>
          <w:p w:rsidR="0062453B" w:rsidRPr="00E21337" w:rsidRDefault="0062453B" w:rsidP="000F6CAE">
            <w:pPr>
              <w:numPr>
                <w:ilvl w:val="0"/>
                <w:numId w:val="71"/>
              </w:numPr>
              <w:tabs>
                <w:tab w:val="left" w:pos="175"/>
                <w:tab w:val="left" w:pos="780"/>
              </w:tabs>
              <w:suppressAutoHyphens/>
              <w:autoSpaceDE/>
              <w:autoSpaceDN/>
              <w:spacing w:line="276" w:lineRule="auto"/>
              <w:ind w:left="780" w:hanging="785"/>
              <w:rPr>
                <w:sz w:val="24"/>
                <w:szCs w:val="24"/>
              </w:rPr>
            </w:pPr>
            <w:r w:rsidRPr="00E21337">
              <w:rPr>
                <w:sz w:val="24"/>
                <w:szCs w:val="24"/>
                <w:lang w:eastAsia="en-US"/>
              </w:rPr>
              <w:t>orientace v budově školy a jejího okolí</w:t>
            </w:r>
          </w:p>
          <w:p w:rsidR="0062453B" w:rsidRPr="00E21337" w:rsidRDefault="0062453B" w:rsidP="000F6CAE">
            <w:pPr>
              <w:numPr>
                <w:ilvl w:val="0"/>
                <w:numId w:val="71"/>
              </w:numPr>
              <w:tabs>
                <w:tab w:val="left" w:pos="780"/>
              </w:tabs>
              <w:suppressAutoHyphens/>
              <w:autoSpaceDE/>
              <w:autoSpaceDN/>
              <w:spacing w:line="276" w:lineRule="auto"/>
              <w:ind w:left="175" w:hanging="180"/>
              <w:rPr>
                <w:sz w:val="24"/>
                <w:szCs w:val="24"/>
              </w:rPr>
            </w:pPr>
            <w:r w:rsidRPr="00E21337">
              <w:rPr>
                <w:sz w:val="24"/>
                <w:szCs w:val="24"/>
                <w:lang w:eastAsia="en-US"/>
              </w:rPr>
              <w:t>režim ve škole, školní řád</w:t>
            </w:r>
          </w:p>
          <w:p w:rsidR="0062453B" w:rsidRPr="00E21337" w:rsidRDefault="0062453B" w:rsidP="000F6CAE">
            <w:pPr>
              <w:numPr>
                <w:ilvl w:val="0"/>
                <w:numId w:val="71"/>
              </w:numPr>
              <w:tabs>
                <w:tab w:val="left" w:pos="780"/>
              </w:tabs>
              <w:suppressAutoHyphens/>
              <w:autoSpaceDE/>
              <w:autoSpaceDN/>
              <w:spacing w:line="276" w:lineRule="auto"/>
              <w:ind w:left="175" w:hanging="180"/>
              <w:rPr>
                <w:sz w:val="24"/>
                <w:szCs w:val="24"/>
              </w:rPr>
            </w:pPr>
            <w:r w:rsidRPr="00E21337">
              <w:rPr>
                <w:sz w:val="24"/>
                <w:szCs w:val="24"/>
                <w:lang w:eastAsia="en-US"/>
              </w:rPr>
              <w:t>dopravní výchova, bezpečná cesta do školy</w:t>
            </w:r>
          </w:p>
          <w:p w:rsidR="0062453B" w:rsidRPr="00E21337" w:rsidRDefault="0062453B" w:rsidP="000F6CAE">
            <w:pPr>
              <w:numPr>
                <w:ilvl w:val="0"/>
                <w:numId w:val="71"/>
              </w:numPr>
              <w:tabs>
                <w:tab w:val="left" w:pos="780"/>
              </w:tabs>
              <w:suppressAutoHyphens/>
              <w:autoSpaceDE/>
              <w:autoSpaceDN/>
              <w:spacing w:line="276" w:lineRule="auto"/>
              <w:ind w:left="175" w:hanging="180"/>
              <w:rPr>
                <w:sz w:val="24"/>
                <w:szCs w:val="24"/>
              </w:rPr>
            </w:pPr>
            <w:r w:rsidRPr="00E21337">
              <w:rPr>
                <w:sz w:val="24"/>
                <w:szCs w:val="24"/>
                <w:lang w:eastAsia="en-US"/>
              </w:rPr>
              <w:t>riziková místa a situace</w:t>
            </w:r>
          </w:p>
          <w:p w:rsidR="0062453B" w:rsidRPr="00E21337" w:rsidRDefault="0062453B" w:rsidP="000F6CAE">
            <w:pPr>
              <w:tabs>
                <w:tab w:val="left" w:pos="780"/>
              </w:tabs>
              <w:spacing w:line="276" w:lineRule="auto"/>
              <w:rPr>
                <w:sz w:val="24"/>
                <w:szCs w:val="24"/>
              </w:rPr>
            </w:pPr>
          </w:p>
          <w:p w:rsidR="0062453B" w:rsidRPr="00E21337" w:rsidRDefault="0062453B" w:rsidP="000F6CAE">
            <w:pPr>
              <w:spacing w:line="276" w:lineRule="auto"/>
              <w:rPr>
                <w:b/>
                <w:bCs/>
                <w:sz w:val="24"/>
                <w:szCs w:val="24"/>
              </w:rPr>
            </w:pPr>
          </w:p>
        </w:tc>
      </w:tr>
      <w:tr w:rsidR="0062453B" w:rsidRPr="00E21337" w:rsidTr="000F6CAE">
        <w:trPr>
          <w:jc w:val="center"/>
        </w:trPr>
        <w:tc>
          <w:tcPr>
            <w:tcW w:w="3143" w:type="dxa"/>
            <w:tcBorders>
              <w:top w:val="single" w:sz="4" w:space="0" w:color="000000"/>
              <w:left w:val="single" w:sz="4" w:space="0" w:color="000000"/>
              <w:bottom w:val="single" w:sz="4" w:space="0" w:color="000000"/>
            </w:tcBorders>
          </w:tcPr>
          <w:p w:rsidR="0062453B" w:rsidRPr="00E21337" w:rsidRDefault="0062453B" w:rsidP="000F6CAE">
            <w:pPr>
              <w:pStyle w:val="Normlnweb"/>
              <w:spacing w:before="0"/>
            </w:pPr>
            <w:r w:rsidRPr="00E21337">
              <w:rPr>
                <w:b/>
                <w:bCs/>
                <w:color w:val="000000"/>
                <w:highlight w:val="lightGray"/>
              </w:rPr>
              <w:t>ČJS-3-1-02</w:t>
            </w:r>
            <w:r>
              <w:rPr>
                <w:b/>
                <w:bCs/>
                <w:color w:val="000000"/>
              </w:rPr>
              <w:t xml:space="preserve"> </w:t>
            </w:r>
            <w:r w:rsidRPr="00E21337">
              <w:rPr>
                <w:b/>
                <w:bCs/>
                <w:color w:val="000000"/>
              </w:rPr>
              <w:t xml:space="preserve">začlení svou obec (město) do příslušného kraje a obslužného centra ČR, pozoruje a popíše změny v nejbližším okolí, obci (městě) </w:t>
            </w:r>
          </w:p>
          <w:p w:rsidR="0062453B" w:rsidRPr="00E21337" w:rsidRDefault="0062453B" w:rsidP="000F6CAE">
            <w:pPr>
              <w:pStyle w:val="Normlnweb"/>
              <w:spacing w:before="280" w:after="0"/>
            </w:pPr>
          </w:p>
        </w:tc>
        <w:tc>
          <w:tcPr>
            <w:tcW w:w="3072" w:type="dxa"/>
            <w:tcBorders>
              <w:top w:val="single" w:sz="4" w:space="0" w:color="000000"/>
              <w:left w:val="single" w:sz="4" w:space="0" w:color="000000"/>
              <w:bottom w:val="single" w:sz="4" w:space="0" w:color="000000"/>
            </w:tcBorders>
          </w:tcPr>
          <w:p w:rsidR="0062453B" w:rsidRPr="00E21337" w:rsidRDefault="0062453B" w:rsidP="000F6CAE">
            <w:pPr>
              <w:numPr>
                <w:ilvl w:val="0"/>
                <w:numId w:val="43"/>
              </w:numPr>
              <w:suppressAutoHyphens/>
              <w:autoSpaceDE/>
              <w:autoSpaceDN/>
              <w:snapToGrid w:val="0"/>
              <w:rPr>
                <w:sz w:val="24"/>
                <w:szCs w:val="24"/>
              </w:rPr>
            </w:pPr>
            <w:r w:rsidRPr="00E21337">
              <w:rPr>
                <w:b/>
                <w:bCs/>
                <w:sz w:val="24"/>
                <w:szCs w:val="24"/>
              </w:rPr>
              <w:t>Ví, že žijeme v České republice, Plzeňském kraji, zná naše hlavní město, vlajku, státní hymnu.</w:t>
            </w:r>
          </w:p>
        </w:tc>
        <w:tc>
          <w:tcPr>
            <w:tcW w:w="3103" w:type="dxa"/>
            <w:tcBorders>
              <w:top w:val="single" w:sz="4" w:space="0" w:color="000000"/>
              <w:left w:val="single" w:sz="4" w:space="0" w:color="000000"/>
              <w:bottom w:val="single" w:sz="4" w:space="0" w:color="000000"/>
              <w:right w:val="single" w:sz="4" w:space="0" w:color="000000"/>
            </w:tcBorders>
          </w:tcPr>
          <w:p w:rsidR="0062453B" w:rsidRPr="00E21337" w:rsidRDefault="0062453B" w:rsidP="000F6CAE">
            <w:pPr>
              <w:numPr>
                <w:ilvl w:val="0"/>
                <w:numId w:val="74"/>
              </w:numPr>
              <w:suppressAutoHyphens/>
              <w:autoSpaceDE/>
              <w:autoSpaceDN/>
              <w:snapToGrid w:val="0"/>
              <w:rPr>
                <w:sz w:val="24"/>
                <w:szCs w:val="24"/>
              </w:rPr>
            </w:pPr>
            <w:r w:rsidRPr="00E21337">
              <w:rPr>
                <w:b/>
                <w:bCs/>
                <w:sz w:val="24"/>
                <w:szCs w:val="24"/>
              </w:rPr>
              <w:t>Naše vlast</w:t>
            </w:r>
          </w:p>
          <w:p w:rsidR="0062453B" w:rsidRPr="00E21337" w:rsidRDefault="0062453B" w:rsidP="000F6CAE">
            <w:pPr>
              <w:numPr>
                <w:ilvl w:val="0"/>
                <w:numId w:val="74"/>
              </w:numPr>
              <w:suppressAutoHyphens/>
              <w:autoSpaceDE/>
              <w:autoSpaceDN/>
              <w:snapToGrid w:val="0"/>
              <w:rPr>
                <w:sz w:val="24"/>
                <w:szCs w:val="24"/>
              </w:rPr>
            </w:pPr>
            <w:r w:rsidRPr="00E21337">
              <w:rPr>
                <w:b/>
                <w:bCs/>
                <w:sz w:val="24"/>
                <w:szCs w:val="24"/>
              </w:rPr>
              <w:t>Státní symboly</w:t>
            </w:r>
          </w:p>
        </w:tc>
      </w:tr>
    </w:tbl>
    <w:p w:rsidR="0062453B" w:rsidRDefault="0062453B" w:rsidP="0062453B">
      <w:pPr>
        <w:pStyle w:val="Normlnweb"/>
        <w:suppressAutoHyphens/>
        <w:spacing w:before="0" w:beforeAutospacing="0" w:after="280"/>
        <w:ind w:left="360"/>
      </w:pPr>
    </w:p>
    <w:p w:rsidR="0062453B" w:rsidRPr="00E21337" w:rsidRDefault="0062453B" w:rsidP="0062453B">
      <w:pPr>
        <w:rPr>
          <w:b/>
          <w:bCs/>
          <w:sz w:val="28"/>
          <w:szCs w:val="28"/>
        </w:rPr>
      </w:pPr>
      <w:r w:rsidRPr="00E21337">
        <w:rPr>
          <w:b/>
          <w:bCs/>
          <w:sz w:val="28"/>
          <w:szCs w:val="28"/>
        </w:rPr>
        <w:t>Lidé kolem nás</w:t>
      </w:r>
      <w:r>
        <w:rPr>
          <w:b/>
          <w:bCs/>
          <w:sz w:val="28"/>
          <w:szCs w:val="28"/>
        </w:rPr>
        <w:t>:</w:t>
      </w:r>
    </w:p>
    <w:p w:rsidR="0062453B" w:rsidRDefault="0062453B" w:rsidP="0062453B">
      <w:pPr>
        <w:pStyle w:val="Normlnweb"/>
        <w:spacing w:before="280" w:after="0"/>
        <w:ind w:right="391"/>
      </w:pPr>
      <w:r>
        <w:rPr>
          <w:b/>
          <w:bCs/>
          <w:color w:val="000000"/>
        </w:rPr>
        <w:t xml:space="preserve">Učivo </w:t>
      </w:r>
    </w:p>
    <w:p w:rsidR="0062453B" w:rsidRDefault="0062453B" w:rsidP="0062453B">
      <w:pPr>
        <w:pStyle w:val="Normlnweb"/>
        <w:numPr>
          <w:ilvl w:val="0"/>
          <w:numId w:val="71"/>
        </w:numPr>
        <w:suppressAutoHyphens/>
        <w:spacing w:before="280" w:beforeAutospacing="0" w:after="51"/>
        <w:ind w:right="57"/>
      </w:pPr>
      <w:r>
        <w:rPr>
          <w:rFonts w:ascii="Symbol" w:hAnsi="Symbol" w:cs="Symbol"/>
          <w:color w:val="000000"/>
        </w:rPr>
        <w:t></w:t>
      </w:r>
      <w:r>
        <w:rPr>
          <w:b/>
          <w:bCs/>
          <w:color w:val="000000"/>
        </w:rPr>
        <w:t xml:space="preserve">rodina – </w:t>
      </w:r>
      <w:r>
        <w:rPr>
          <w:color w:val="000000"/>
        </w:rPr>
        <w:t xml:space="preserve">postavení jedince v rodině, role členů rodiny, příbuzenské a mezigenerační vztahy, život a funkce rodiny, fyzická a duševní práce, zaměstnání </w:t>
      </w:r>
    </w:p>
    <w:p w:rsidR="0062453B" w:rsidRPr="00C2527A" w:rsidRDefault="0062453B" w:rsidP="0062453B">
      <w:pPr>
        <w:pStyle w:val="Normlnweb"/>
        <w:numPr>
          <w:ilvl w:val="0"/>
          <w:numId w:val="71"/>
        </w:numPr>
        <w:suppressAutoHyphens/>
        <w:spacing w:before="0" w:beforeAutospacing="0"/>
        <w:ind w:right="57"/>
      </w:pPr>
      <w:r w:rsidRPr="00C2527A">
        <w:rPr>
          <w:rFonts w:ascii="Symbol" w:hAnsi="Symbol" w:cs="Symbol"/>
          <w:color w:val="000000"/>
        </w:rPr>
        <w:lastRenderedPageBreak/>
        <w:t></w:t>
      </w:r>
      <w:r w:rsidRPr="00C2527A">
        <w:rPr>
          <w:b/>
          <w:bCs/>
          <w:color w:val="000000"/>
        </w:rPr>
        <w:t xml:space="preserve">soužití lidí </w:t>
      </w:r>
      <w:r w:rsidRPr="00C2527A">
        <w:rPr>
          <w:color w:val="000000"/>
        </w:rPr>
        <w:t>– mezilidské vztahy, komunikace, principy demokracie</w:t>
      </w:r>
    </w:p>
    <w:p w:rsidR="0062453B" w:rsidRDefault="0062453B" w:rsidP="0062453B">
      <w:pPr>
        <w:pStyle w:val="Normlnweb"/>
        <w:numPr>
          <w:ilvl w:val="0"/>
          <w:numId w:val="71"/>
        </w:numPr>
        <w:suppressAutoHyphens/>
        <w:spacing w:before="0" w:beforeAutospacing="0"/>
        <w:ind w:right="57"/>
      </w:pPr>
      <w:r w:rsidRPr="00C2527A">
        <w:rPr>
          <w:rFonts w:ascii="Symbol" w:hAnsi="Symbol" w:cs="Symbol"/>
          <w:color w:val="000000"/>
        </w:rPr>
        <w:t></w:t>
      </w:r>
      <w:r w:rsidRPr="00C2527A">
        <w:rPr>
          <w:b/>
          <w:bCs/>
          <w:color w:val="000000"/>
        </w:rPr>
        <w:t xml:space="preserve">chování lidí </w:t>
      </w:r>
      <w:r w:rsidRPr="00C2527A">
        <w:rPr>
          <w:color w:val="000000"/>
        </w:rPr>
        <w:t xml:space="preserve">– vlastnosti lidí, pravidla slušného chování – ohleduplnost, etické zásady, zvládání vlastní emocionality; rizikové situace; rizikové chování, předcházení konfliktům </w:t>
      </w:r>
    </w:p>
    <w:p w:rsidR="0062453B" w:rsidRPr="00C2527A" w:rsidRDefault="0062453B" w:rsidP="0062453B">
      <w:pPr>
        <w:pStyle w:val="Normlnweb"/>
        <w:numPr>
          <w:ilvl w:val="0"/>
          <w:numId w:val="71"/>
        </w:numPr>
        <w:suppressAutoHyphens/>
        <w:spacing w:before="0" w:beforeAutospacing="0"/>
        <w:ind w:right="57"/>
      </w:pPr>
      <w:r w:rsidRPr="00C2527A">
        <w:rPr>
          <w:rFonts w:ascii="Symbol" w:hAnsi="Symbol" w:cs="Symbol"/>
          <w:color w:val="000000"/>
        </w:rPr>
        <w:t></w:t>
      </w:r>
      <w:r w:rsidRPr="00C2527A">
        <w:rPr>
          <w:b/>
          <w:bCs/>
          <w:color w:val="000000"/>
        </w:rPr>
        <w:t xml:space="preserve">právo a spravedlnost </w:t>
      </w:r>
      <w:r w:rsidRPr="00C2527A">
        <w:rPr>
          <w:color w:val="000000"/>
        </w:rPr>
        <w:t>– základní lidská práva a práva dítěte, práva a povinnosti žáků školy</w:t>
      </w:r>
    </w:p>
    <w:p w:rsidR="0062453B" w:rsidRDefault="0062453B" w:rsidP="0062453B">
      <w:pPr>
        <w:pStyle w:val="Normlnweb"/>
        <w:numPr>
          <w:ilvl w:val="0"/>
          <w:numId w:val="71"/>
        </w:numPr>
        <w:suppressAutoHyphens/>
        <w:spacing w:before="0" w:beforeAutospacing="0"/>
        <w:ind w:right="57"/>
      </w:pPr>
      <w:r w:rsidRPr="00C2527A">
        <w:rPr>
          <w:rFonts w:ascii="Symbol" w:hAnsi="Symbol" w:cs="Symbol"/>
          <w:color w:val="000000"/>
        </w:rPr>
        <w:t></w:t>
      </w:r>
      <w:r w:rsidRPr="00C2527A">
        <w:rPr>
          <w:b/>
          <w:bCs/>
          <w:color w:val="000000"/>
        </w:rPr>
        <w:t xml:space="preserve">vlastnictví </w:t>
      </w:r>
      <w:r w:rsidRPr="00C2527A">
        <w:rPr>
          <w:color w:val="000000"/>
        </w:rPr>
        <w:t xml:space="preserve">– soukromé, veřejné, osobní, společné; hmotný a nehmotný majetek; rozpočet, příjmy a výdaje domácnosti; hotovostní a bezhotovostní forma peněz, způsoby placení; banka jako správce peněz, úspory, půjčky </w:t>
      </w:r>
    </w:p>
    <w:p w:rsidR="0062453B" w:rsidRDefault="0062453B" w:rsidP="0062453B">
      <w:pPr>
        <w:pStyle w:val="Normlnweb"/>
        <w:suppressAutoHyphens/>
        <w:spacing w:before="0" w:beforeAutospacing="0" w:after="280"/>
        <w:ind w:left="360" w:right="57"/>
      </w:pPr>
      <w:r>
        <w:rPr>
          <w:color w:val="000000"/>
        </w:rPr>
        <w:t xml:space="preserve"> </w:t>
      </w:r>
    </w:p>
    <w:tbl>
      <w:tblPr>
        <w:tblW w:w="0" w:type="auto"/>
        <w:jc w:val="center"/>
        <w:tblLayout w:type="fixed"/>
        <w:tblLook w:val="0000" w:firstRow="0" w:lastRow="0" w:firstColumn="0" w:lastColumn="0" w:noHBand="0" w:noVBand="0"/>
      </w:tblPr>
      <w:tblGrid>
        <w:gridCol w:w="3143"/>
        <w:gridCol w:w="3072"/>
        <w:gridCol w:w="3103"/>
      </w:tblGrid>
      <w:tr w:rsidR="0062453B" w:rsidRPr="002B3F46" w:rsidTr="000F6CAE">
        <w:trPr>
          <w:jc w:val="center"/>
        </w:trPr>
        <w:tc>
          <w:tcPr>
            <w:tcW w:w="3143" w:type="dxa"/>
            <w:tcBorders>
              <w:top w:val="single" w:sz="4" w:space="0" w:color="000000"/>
              <w:left w:val="single" w:sz="4" w:space="0" w:color="000000"/>
              <w:bottom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Očekávané výstupy</w:t>
            </w:r>
          </w:p>
          <w:p w:rsidR="0062453B" w:rsidRPr="002B3F46" w:rsidRDefault="0062453B" w:rsidP="000F6CAE">
            <w:pPr>
              <w:jc w:val="both"/>
              <w:rPr>
                <w:b/>
                <w:bCs/>
                <w:sz w:val="24"/>
                <w:szCs w:val="24"/>
              </w:rPr>
            </w:pPr>
          </w:p>
        </w:tc>
        <w:tc>
          <w:tcPr>
            <w:tcW w:w="3072" w:type="dxa"/>
            <w:tcBorders>
              <w:top w:val="single" w:sz="4" w:space="0" w:color="000000"/>
              <w:left w:val="single" w:sz="4" w:space="0" w:color="000000"/>
              <w:bottom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Školní výstupy</w:t>
            </w:r>
          </w:p>
        </w:tc>
        <w:tc>
          <w:tcPr>
            <w:tcW w:w="3103" w:type="dxa"/>
            <w:tcBorders>
              <w:top w:val="single" w:sz="4" w:space="0" w:color="000000"/>
              <w:left w:val="single" w:sz="4" w:space="0" w:color="000000"/>
              <w:bottom w:val="single" w:sz="4" w:space="0" w:color="000000"/>
              <w:right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Obsah učiva</w:t>
            </w: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t>ČJS-3-2-01</w:t>
            </w:r>
            <w:r w:rsidRPr="002B3F46">
              <w:rPr>
                <w:b/>
                <w:bCs/>
                <w:color w:val="000000"/>
              </w:rPr>
              <w:t xml:space="preserve"> rozlišuje blízké příbuzenské vztahy v rodině, role rodinných příslušníků a vztahy mezi nimi, projevuje toleranci k přirozeným odlišnostem spolužáků i jiných lidí, jejich přednostem i nedostatkům </w:t>
            </w:r>
          </w:p>
          <w:p w:rsidR="0062453B" w:rsidRPr="002B3F46" w:rsidRDefault="0062453B" w:rsidP="000F6CAE">
            <w:pPr>
              <w:pStyle w:val="Normlnweb"/>
              <w:spacing w:before="280" w:after="0"/>
            </w:pP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1"/>
              </w:numPr>
              <w:suppressAutoHyphens/>
              <w:autoSpaceDE/>
              <w:autoSpaceDN/>
              <w:snapToGrid w:val="0"/>
              <w:rPr>
                <w:sz w:val="24"/>
                <w:szCs w:val="24"/>
              </w:rPr>
            </w:pPr>
            <w:r w:rsidRPr="002B3F46">
              <w:rPr>
                <w:b/>
                <w:bCs/>
                <w:color w:val="000000"/>
                <w:sz w:val="24"/>
                <w:szCs w:val="24"/>
                <w:lang w:eastAsia="en-US"/>
              </w:rPr>
              <w:t xml:space="preserve">Orientuje se v rodinných vztazích, pojmenuje jednotlivé členy rodiny   </w:t>
            </w:r>
          </w:p>
          <w:p w:rsidR="0062453B" w:rsidRPr="002B3F46" w:rsidRDefault="0062453B" w:rsidP="000F6CAE">
            <w:pPr>
              <w:numPr>
                <w:ilvl w:val="0"/>
                <w:numId w:val="41"/>
              </w:numPr>
              <w:tabs>
                <w:tab w:val="left" w:pos="228"/>
                <w:tab w:val="left" w:pos="780"/>
              </w:tabs>
              <w:suppressAutoHyphens/>
              <w:autoSpaceDE/>
              <w:autoSpaceDN/>
              <w:ind w:left="228" w:hanging="228"/>
              <w:jc w:val="both"/>
              <w:rPr>
                <w:sz w:val="24"/>
                <w:szCs w:val="24"/>
              </w:rPr>
            </w:pPr>
            <w:r w:rsidRPr="002B3F46">
              <w:rPr>
                <w:b/>
                <w:bCs/>
                <w:color w:val="000000"/>
                <w:sz w:val="24"/>
                <w:szCs w:val="24"/>
                <w:lang w:eastAsia="en-US"/>
              </w:rPr>
              <w:t>Projevuje toleranci k přirozeným odlišnostem spolužáků i jiných lidí, jejich přednostem i nedostatkům</w:t>
            </w:r>
          </w:p>
          <w:p w:rsidR="0062453B" w:rsidRPr="002B3F46" w:rsidRDefault="0062453B" w:rsidP="000F6CAE">
            <w:pPr>
              <w:snapToGrid w:val="0"/>
              <w:ind w:left="360"/>
              <w:rPr>
                <w:b/>
                <w:bCs/>
                <w:sz w:val="24"/>
                <w:szCs w:val="24"/>
              </w:rPr>
            </w:pP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numPr>
                <w:ilvl w:val="0"/>
                <w:numId w:val="71"/>
              </w:numPr>
              <w:suppressAutoHyphens/>
              <w:autoSpaceDE/>
              <w:autoSpaceDN/>
              <w:snapToGrid w:val="0"/>
              <w:rPr>
                <w:sz w:val="24"/>
                <w:szCs w:val="24"/>
              </w:rPr>
            </w:pPr>
            <w:r w:rsidRPr="002B3F46">
              <w:rPr>
                <w:b/>
                <w:bCs/>
                <w:sz w:val="24"/>
                <w:szCs w:val="24"/>
                <w:lang w:eastAsia="en-US"/>
              </w:rPr>
              <w:t>rodina</w:t>
            </w:r>
          </w:p>
          <w:p w:rsidR="0062453B" w:rsidRPr="002B3F46" w:rsidRDefault="0062453B" w:rsidP="000F6CAE">
            <w:pPr>
              <w:numPr>
                <w:ilvl w:val="0"/>
                <w:numId w:val="71"/>
              </w:numPr>
              <w:tabs>
                <w:tab w:val="left" w:pos="234"/>
                <w:tab w:val="left" w:pos="712"/>
              </w:tabs>
              <w:suppressAutoHyphens/>
              <w:autoSpaceDE/>
              <w:autoSpaceDN/>
              <w:spacing w:line="276" w:lineRule="auto"/>
              <w:ind w:left="712" w:hanging="649"/>
              <w:rPr>
                <w:sz w:val="24"/>
                <w:szCs w:val="24"/>
              </w:rPr>
            </w:pPr>
            <w:r w:rsidRPr="002B3F46">
              <w:rPr>
                <w:sz w:val="24"/>
                <w:szCs w:val="24"/>
                <w:lang w:eastAsia="en-US"/>
              </w:rPr>
              <w:t>postavení jedince v rodině</w:t>
            </w:r>
          </w:p>
          <w:p w:rsidR="0062453B" w:rsidRPr="002B3F46" w:rsidRDefault="0062453B" w:rsidP="000F6CAE">
            <w:pPr>
              <w:numPr>
                <w:ilvl w:val="0"/>
                <w:numId w:val="71"/>
              </w:numPr>
              <w:tabs>
                <w:tab w:val="left" w:pos="234"/>
                <w:tab w:val="left" w:pos="712"/>
              </w:tabs>
              <w:suppressAutoHyphens/>
              <w:autoSpaceDE/>
              <w:autoSpaceDN/>
              <w:spacing w:line="276" w:lineRule="auto"/>
              <w:ind w:left="712" w:hanging="649"/>
              <w:rPr>
                <w:sz w:val="24"/>
                <w:szCs w:val="24"/>
              </w:rPr>
            </w:pPr>
            <w:r w:rsidRPr="002B3F46">
              <w:rPr>
                <w:sz w:val="24"/>
                <w:szCs w:val="24"/>
                <w:lang w:eastAsia="en-US"/>
              </w:rPr>
              <w:t>role členů rodiny, funkce rodiny</w:t>
            </w:r>
          </w:p>
          <w:p w:rsidR="0062453B" w:rsidRPr="002B3F46" w:rsidRDefault="0062453B" w:rsidP="000F6CAE">
            <w:pPr>
              <w:numPr>
                <w:ilvl w:val="0"/>
                <w:numId w:val="71"/>
              </w:numPr>
              <w:tabs>
                <w:tab w:val="left" w:pos="234"/>
                <w:tab w:val="left" w:pos="712"/>
              </w:tabs>
              <w:suppressAutoHyphens/>
              <w:autoSpaceDE/>
              <w:autoSpaceDN/>
              <w:spacing w:line="276" w:lineRule="auto"/>
              <w:ind w:left="712" w:hanging="649"/>
              <w:rPr>
                <w:sz w:val="24"/>
                <w:szCs w:val="24"/>
              </w:rPr>
            </w:pPr>
            <w:r w:rsidRPr="002B3F46">
              <w:rPr>
                <w:sz w:val="24"/>
                <w:szCs w:val="24"/>
                <w:lang w:eastAsia="en-US"/>
              </w:rPr>
              <w:t>příbuzenské a mezigenerační vztahy</w:t>
            </w:r>
          </w:p>
          <w:p w:rsidR="0062453B" w:rsidRPr="002B3F46" w:rsidRDefault="0062453B" w:rsidP="000F6CAE">
            <w:pPr>
              <w:numPr>
                <w:ilvl w:val="0"/>
                <w:numId w:val="71"/>
              </w:numPr>
              <w:suppressAutoHyphens/>
              <w:autoSpaceDE/>
              <w:autoSpaceDN/>
              <w:spacing w:line="276" w:lineRule="auto"/>
              <w:ind w:left="63" w:firstLine="0"/>
              <w:rPr>
                <w:sz w:val="24"/>
                <w:szCs w:val="24"/>
              </w:rPr>
            </w:pPr>
            <w:r w:rsidRPr="002B3F46">
              <w:rPr>
                <w:b/>
                <w:bCs/>
                <w:sz w:val="24"/>
                <w:szCs w:val="24"/>
                <w:lang w:eastAsia="en-US"/>
              </w:rPr>
              <w:t>soužití lidí</w:t>
            </w:r>
          </w:p>
          <w:p w:rsidR="0062453B" w:rsidRPr="002B3F46" w:rsidRDefault="0062453B" w:rsidP="000F6CAE">
            <w:pPr>
              <w:numPr>
                <w:ilvl w:val="0"/>
                <w:numId w:val="71"/>
              </w:numPr>
              <w:tabs>
                <w:tab w:val="left" w:pos="234"/>
                <w:tab w:val="left" w:pos="712"/>
              </w:tabs>
              <w:suppressAutoHyphens/>
              <w:autoSpaceDE/>
              <w:autoSpaceDN/>
              <w:spacing w:line="276" w:lineRule="auto"/>
              <w:ind w:left="712" w:hanging="649"/>
              <w:rPr>
                <w:sz w:val="24"/>
                <w:szCs w:val="24"/>
              </w:rPr>
            </w:pPr>
            <w:r w:rsidRPr="002B3F46">
              <w:rPr>
                <w:sz w:val="24"/>
                <w:szCs w:val="24"/>
                <w:lang w:eastAsia="en-US"/>
              </w:rPr>
              <w:t>mezilidské vztahy, komunikace</w:t>
            </w:r>
          </w:p>
          <w:p w:rsidR="0062453B" w:rsidRPr="002B3F46" w:rsidRDefault="0062453B" w:rsidP="000F6CAE">
            <w:pPr>
              <w:numPr>
                <w:ilvl w:val="0"/>
                <w:numId w:val="71"/>
              </w:numPr>
              <w:suppressAutoHyphens/>
              <w:autoSpaceDE/>
              <w:autoSpaceDN/>
              <w:spacing w:line="276" w:lineRule="auto"/>
              <w:ind w:left="63" w:firstLine="0"/>
              <w:rPr>
                <w:sz w:val="24"/>
                <w:szCs w:val="24"/>
              </w:rPr>
            </w:pPr>
            <w:r w:rsidRPr="002B3F46">
              <w:rPr>
                <w:b/>
                <w:bCs/>
                <w:sz w:val="24"/>
                <w:szCs w:val="24"/>
                <w:lang w:eastAsia="en-US"/>
              </w:rPr>
              <w:t>chování lidí</w:t>
            </w:r>
          </w:p>
          <w:p w:rsidR="0062453B" w:rsidRPr="002B3F46" w:rsidRDefault="0062453B" w:rsidP="000F6CAE">
            <w:pPr>
              <w:numPr>
                <w:ilvl w:val="0"/>
                <w:numId w:val="71"/>
              </w:numPr>
              <w:tabs>
                <w:tab w:val="left" w:pos="234"/>
                <w:tab w:val="left" w:pos="712"/>
              </w:tabs>
              <w:suppressAutoHyphens/>
              <w:autoSpaceDE/>
              <w:autoSpaceDN/>
              <w:spacing w:line="276" w:lineRule="auto"/>
              <w:ind w:left="712" w:hanging="649"/>
              <w:rPr>
                <w:sz w:val="24"/>
                <w:szCs w:val="24"/>
              </w:rPr>
            </w:pPr>
            <w:r w:rsidRPr="002B3F46">
              <w:rPr>
                <w:sz w:val="24"/>
                <w:szCs w:val="24"/>
                <w:lang w:eastAsia="en-US"/>
              </w:rPr>
              <w:t>pravidla slušného chování</w:t>
            </w:r>
            <w:r>
              <w:rPr>
                <w:sz w:val="24"/>
                <w:szCs w:val="24"/>
                <w:lang w:eastAsia="en-US"/>
              </w:rPr>
              <w:t xml:space="preserve">, </w:t>
            </w:r>
            <w:r w:rsidRPr="002B3F46">
              <w:rPr>
                <w:sz w:val="24"/>
                <w:szCs w:val="24"/>
                <w:lang w:eastAsia="en-US"/>
              </w:rPr>
              <w:t>ohleduplnost</w:t>
            </w:r>
          </w:p>
          <w:p w:rsidR="0062453B" w:rsidRPr="002B3F46" w:rsidRDefault="0062453B" w:rsidP="000F6CAE">
            <w:pPr>
              <w:numPr>
                <w:ilvl w:val="0"/>
                <w:numId w:val="71"/>
              </w:numPr>
              <w:tabs>
                <w:tab w:val="left" w:pos="234"/>
                <w:tab w:val="left" w:pos="712"/>
              </w:tabs>
              <w:suppressAutoHyphens/>
              <w:autoSpaceDE/>
              <w:autoSpaceDN/>
              <w:spacing w:line="276" w:lineRule="auto"/>
              <w:ind w:left="712" w:hanging="649"/>
              <w:rPr>
                <w:sz w:val="24"/>
                <w:szCs w:val="24"/>
              </w:rPr>
            </w:pPr>
            <w:r w:rsidRPr="002B3F46">
              <w:rPr>
                <w:sz w:val="24"/>
                <w:szCs w:val="24"/>
                <w:lang w:eastAsia="en-US"/>
              </w:rPr>
              <w:t>zvládání vlastní emocionality</w:t>
            </w:r>
          </w:p>
          <w:p w:rsidR="0062453B" w:rsidRPr="002B3F46" w:rsidRDefault="0062453B" w:rsidP="000F6CAE">
            <w:pPr>
              <w:numPr>
                <w:ilvl w:val="0"/>
                <w:numId w:val="71"/>
              </w:numPr>
              <w:tabs>
                <w:tab w:val="left" w:pos="234"/>
                <w:tab w:val="left" w:pos="712"/>
              </w:tabs>
              <w:suppressAutoHyphens/>
              <w:autoSpaceDE/>
              <w:autoSpaceDN/>
              <w:spacing w:line="276" w:lineRule="auto"/>
              <w:ind w:left="712" w:hanging="649"/>
              <w:rPr>
                <w:sz w:val="24"/>
                <w:szCs w:val="24"/>
              </w:rPr>
            </w:pPr>
            <w:r w:rsidRPr="002B3F46">
              <w:rPr>
                <w:sz w:val="24"/>
                <w:szCs w:val="24"/>
                <w:lang w:eastAsia="en-US"/>
              </w:rPr>
              <w:t>předcházení konfliktům</w:t>
            </w:r>
          </w:p>
          <w:p w:rsidR="0062453B" w:rsidRPr="002B3F46" w:rsidRDefault="0062453B" w:rsidP="000F6CAE">
            <w:pPr>
              <w:numPr>
                <w:ilvl w:val="0"/>
                <w:numId w:val="71"/>
              </w:numPr>
              <w:tabs>
                <w:tab w:val="left" w:pos="234"/>
                <w:tab w:val="left" w:pos="712"/>
              </w:tabs>
              <w:suppressAutoHyphens/>
              <w:autoSpaceDE/>
              <w:autoSpaceDN/>
              <w:spacing w:line="276" w:lineRule="auto"/>
              <w:ind w:left="712" w:hanging="649"/>
              <w:rPr>
                <w:sz w:val="24"/>
                <w:szCs w:val="24"/>
              </w:rPr>
            </w:pPr>
            <w:r w:rsidRPr="002B3F46">
              <w:rPr>
                <w:sz w:val="24"/>
                <w:szCs w:val="24"/>
                <w:lang w:eastAsia="en-US"/>
              </w:rPr>
              <w:t>rizikové situace, rizikové chování</w:t>
            </w:r>
          </w:p>
          <w:p w:rsidR="0062453B" w:rsidRPr="002B3F46" w:rsidRDefault="0062453B" w:rsidP="000F6CAE">
            <w:pPr>
              <w:numPr>
                <w:ilvl w:val="0"/>
                <w:numId w:val="71"/>
              </w:numPr>
              <w:suppressAutoHyphens/>
              <w:autoSpaceDE/>
              <w:autoSpaceDN/>
              <w:spacing w:line="276" w:lineRule="auto"/>
              <w:ind w:left="63" w:firstLine="0"/>
              <w:rPr>
                <w:sz w:val="24"/>
                <w:szCs w:val="24"/>
              </w:rPr>
            </w:pPr>
            <w:r w:rsidRPr="002B3F46">
              <w:rPr>
                <w:b/>
                <w:bCs/>
                <w:sz w:val="24"/>
                <w:szCs w:val="24"/>
                <w:lang w:eastAsia="en-US"/>
              </w:rPr>
              <w:t>právo a spravedlnost</w:t>
            </w:r>
          </w:p>
          <w:p w:rsidR="0062453B" w:rsidRPr="002B3F46" w:rsidRDefault="0062453B" w:rsidP="000F6CAE">
            <w:pPr>
              <w:numPr>
                <w:ilvl w:val="0"/>
                <w:numId w:val="71"/>
              </w:numPr>
              <w:tabs>
                <w:tab w:val="left" w:pos="234"/>
                <w:tab w:val="left" w:pos="712"/>
              </w:tabs>
              <w:suppressAutoHyphens/>
              <w:autoSpaceDE/>
              <w:autoSpaceDN/>
              <w:spacing w:line="276" w:lineRule="auto"/>
              <w:ind w:left="712" w:hanging="649"/>
              <w:rPr>
                <w:sz w:val="24"/>
                <w:szCs w:val="24"/>
              </w:rPr>
            </w:pPr>
            <w:r w:rsidRPr="002B3F46">
              <w:rPr>
                <w:sz w:val="24"/>
                <w:szCs w:val="24"/>
                <w:lang w:eastAsia="en-US"/>
              </w:rPr>
              <w:t>práva dítěte</w:t>
            </w:r>
          </w:p>
          <w:p w:rsidR="0062453B" w:rsidRPr="002B3F46" w:rsidRDefault="0062453B" w:rsidP="000F6CAE">
            <w:pPr>
              <w:numPr>
                <w:ilvl w:val="0"/>
                <w:numId w:val="71"/>
              </w:numPr>
              <w:tabs>
                <w:tab w:val="left" w:pos="234"/>
                <w:tab w:val="left" w:pos="712"/>
              </w:tabs>
              <w:suppressAutoHyphens/>
              <w:autoSpaceDE/>
              <w:autoSpaceDN/>
              <w:spacing w:line="276" w:lineRule="auto"/>
              <w:ind w:left="712" w:hanging="649"/>
              <w:rPr>
                <w:sz w:val="24"/>
                <w:szCs w:val="24"/>
              </w:rPr>
            </w:pPr>
            <w:r w:rsidRPr="002B3F46">
              <w:rPr>
                <w:sz w:val="24"/>
                <w:szCs w:val="24"/>
                <w:lang w:eastAsia="en-US"/>
              </w:rPr>
              <w:t>práva a povinnosti žáků školy</w:t>
            </w:r>
          </w:p>
          <w:p w:rsidR="0062453B" w:rsidRPr="002B3F46" w:rsidRDefault="0062453B" w:rsidP="000F6CAE">
            <w:pPr>
              <w:numPr>
                <w:ilvl w:val="0"/>
                <w:numId w:val="71"/>
              </w:numPr>
              <w:suppressAutoHyphens/>
              <w:autoSpaceDE/>
              <w:autoSpaceDN/>
              <w:spacing w:line="276" w:lineRule="auto"/>
              <w:ind w:left="63" w:firstLine="0"/>
              <w:rPr>
                <w:sz w:val="24"/>
                <w:szCs w:val="24"/>
              </w:rPr>
            </w:pPr>
            <w:r w:rsidRPr="002B3F46">
              <w:rPr>
                <w:b/>
                <w:bCs/>
                <w:sz w:val="24"/>
                <w:szCs w:val="24"/>
                <w:lang w:eastAsia="en-US"/>
              </w:rPr>
              <w:t>vlastnictví</w:t>
            </w:r>
          </w:p>
          <w:p w:rsidR="0062453B" w:rsidRPr="002B3F46" w:rsidRDefault="0062453B" w:rsidP="000F6CAE">
            <w:pPr>
              <w:numPr>
                <w:ilvl w:val="0"/>
                <w:numId w:val="71"/>
              </w:numPr>
              <w:tabs>
                <w:tab w:val="left" w:pos="234"/>
                <w:tab w:val="left" w:pos="712"/>
              </w:tabs>
              <w:suppressAutoHyphens/>
              <w:autoSpaceDE/>
              <w:autoSpaceDN/>
              <w:spacing w:line="276" w:lineRule="auto"/>
              <w:ind w:left="712" w:hanging="649"/>
              <w:rPr>
                <w:sz w:val="24"/>
                <w:szCs w:val="24"/>
              </w:rPr>
            </w:pPr>
            <w:r w:rsidRPr="002B3F46">
              <w:rPr>
                <w:sz w:val="24"/>
                <w:szCs w:val="24"/>
                <w:lang w:eastAsia="en-US"/>
              </w:rPr>
              <w:t>peníze</w:t>
            </w:r>
          </w:p>
          <w:p w:rsidR="0062453B" w:rsidRPr="002B3F46" w:rsidRDefault="0062453B" w:rsidP="000F6CAE">
            <w:pPr>
              <w:tabs>
                <w:tab w:val="left" w:pos="234"/>
                <w:tab w:val="left" w:pos="712"/>
              </w:tabs>
              <w:spacing w:line="276" w:lineRule="auto"/>
              <w:ind w:left="423"/>
              <w:rPr>
                <w:b/>
                <w:bCs/>
                <w:sz w:val="24"/>
                <w:szCs w:val="24"/>
              </w:rPr>
            </w:pP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t>ČJS-3-2-02</w:t>
            </w:r>
            <w:r>
              <w:rPr>
                <w:b/>
                <w:bCs/>
                <w:color w:val="000000"/>
              </w:rPr>
              <w:t xml:space="preserve"> </w:t>
            </w:r>
            <w:r w:rsidRPr="002B3F46">
              <w:rPr>
                <w:b/>
                <w:bCs/>
                <w:color w:val="000000"/>
              </w:rPr>
              <w:t xml:space="preserve">odvodí význam a potřebu různých povolání a pracovních činností </w:t>
            </w:r>
          </w:p>
          <w:p w:rsidR="0062453B" w:rsidRPr="002B3F46" w:rsidRDefault="0062453B" w:rsidP="000F6CAE">
            <w:pPr>
              <w:pStyle w:val="Normlnweb"/>
              <w:spacing w:before="280" w:after="0"/>
            </w:pP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3"/>
              </w:numPr>
              <w:suppressAutoHyphens/>
              <w:autoSpaceDE/>
              <w:autoSpaceDN/>
              <w:snapToGrid w:val="0"/>
              <w:rPr>
                <w:sz w:val="24"/>
                <w:szCs w:val="24"/>
              </w:rPr>
            </w:pPr>
            <w:r w:rsidRPr="002B3F46">
              <w:rPr>
                <w:b/>
                <w:bCs/>
                <w:sz w:val="24"/>
                <w:szCs w:val="24"/>
                <w:lang w:eastAsia="en-US"/>
              </w:rPr>
              <w:t>Zná různá povolání a seznamuje se s jejich důležitostí a významem</w:t>
            </w: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numPr>
                <w:ilvl w:val="0"/>
                <w:numId w:val="74"/>
              </w:numPr>
              <w:suppressAutoHyphens/>
              <w:autoSpaceDE/>
              <w:autoSpaceDN/>
              <w:snapToGrid w:val="0"/>
              <w:rPr>
                <w:sz w:val="24"/>
                <w:szCs w:val="24"/>
              </w:rPr>
            </w:pPr>
            <w:r w:rsidRPr="002B3F46">
              <w:rPr>
                <w:b/>
                <w:bCs/>
                <w:sz w:val="24"/>
                <w:szCs w:val="24"/>
              </w:rPr>
              <w:t>Povolání, význam ve společnosti</w:t>
            </w:r>
          </w:p>
        </w:tc>
      </w:tr>
    </w:tbl>
    <w:p w:rsidR="0062453B" w:rsidRDefault="0062453B" w:rsidP="0062453B">
      <w:pPr>
        <w:rPr>
          <w:sz w:val="28"/>
          <w:szCs w:val="28"/>
        </w:rPr>
      </w:pPr>
    </w:p>
    <w:p w:rsidR="007D038E" w:rsidRDefault="007D038E" w:rsidP="0062453B">
      <w:pPr>
        <w:rPr>
          <w:sz w:val="28"/>
          <w:szCs w:val="28"/>
        </w:rPr>
      </w:pPr>
    </w:p>
    <w:p w:rsidR="007D038E" w:rsidRDefault="007D038E" w:rsidP="0062453B">
      <w:pPr>
        <w:rPr>
          <w:sz w:val="28"/>
          <w:szCs w:val="28"/>
        </w:rPr>
      </w:pPr>
    </w:p>
    <w:p w:rsidR="0062453B" w:rsidRDefault="0062453B" w:rsidP="0062453B">
      <w:pPr>
        <w:rPr>
          <w:b/>
          <w:bCs/>
          <w:sz w:val="28"/>
          <w:szCs w:val="28"/>
        </w:rPr>
      </w:pPr>
      <w:r w:rsidRPr="002B3F46">
        <w:rPr>
          <w:b/>
          <w:bCs/>
          <w:sz w:val="28"/>
          <w:szCs w:val="28"/>
        </w:rPr>
        <w:lastRenderedPageBreak/>
        <w:t>Lidé a čas:</w:t>
      </w:r>
    </w:p>
    <w:p w:rsidR="0062453B" w:rsidRDefault="0062453B" w:rsidP="0062453B">
      <w:pPr>
        <w:pStyle w:val="Normlnweb"/>
        <w:spacing w:before="280" w:after="0"/>
        <w:ind w:right="533"/>
      </w:pPr>
      <w:r>
        <w:rPr>
          <w:b/>
          <w:bCs/>
          <w:color w:val="000000"/>
        </w:rPr>
        <w:t xml:space="preserve">Učivo </w:t>
      </w:r>
    </w:p>
    <w:p w:rsidR="0062453B" w:rsidRDefault="0062453B" w:rsidP="0062453B">
      <w:pPr>
        <w:pStyle w:val="Normlnweb"/>
        <w:numPr>
          <w:ilvl w:val="0"/>
          <w:numId w:val="74"/>
        </w:numPr>
        <w:suppressAutoHyphens/>
        <w:spacing w:before="280" w:beforeAutospacing="0" w:after="51"/>
        <w:ind w:right="533"/>
      </w:pPr>
      <w:r>
        <w:rPr>
          <w:b/>
          <w:bCs/>
          <w:color w:val="000000"/>
        </w:rPr>
        <w:t xml:space="preserve">orientace v čase a časový řád </w:t>
      </w:r>
      <w:r>
        <w:rPr>
          <w:color w:val="000000"/>
        </w:rPr>
        <w:t xml:space="preserve">– určování času, čas jako fyzikální veličina, dějiny jako časový sled událostí, kalendáře, letopočet, generace, denní režim, roční období </w:t>
      </w:r>
    </w:p>
    <w:p w:rsidR="0062453B" w:rsidRDefault="0062453B" w:rsidP="0062453B">
      <w:pPr>
        <w:pStyle w:val="Normlnweb"/>
        <w:numPr>
          <w:ilvl w:val="0"/>
          <w:numId w:val="74"/>
        </w:numPr>
        <w:suppressAutoHyphens/>
        <w:spacing w:before="0" w:beforeAutospacing="0"/>
        <w:ind w:right="533"/>
      </w:pPr>
      <w:r>
        <w:rPr>
          <w:b/>
          <w:bCs/>
          <w:color w:val="000000"/>
        </w:rPr>
        <w:t xml:space="preserve">současnost a minulost v našem životě </w:t>
      </w:r>
      <w:r>
        <w:rPr>
          <w:color w:val="000000"/>
        </w:rPr>
        <w:t xml:space="preserve">– proměny způsobu života, bydlení, předměty denní potřeby, průběh lidského života, státní svátky a významné dny </w:t>
      </w:r>
    </w:p>
    <w:p w:rsidR="0062453B" w:rsidRDefault="0062453B" w:rsidP="0062453B">
      <w:pPr>
        <w:pStyle w:val="Normlnweb"/>
        <w:numPr>
          <w:ilvl w:val="0"/>
          <w:numId w:val="74"/>
        </w:numPr>
        <w:suppressAutoHyphens/>
        <w:spacing w:before="0" w:beforeAutospacing="0"/>
        <w:ind w:right="533"/>
      </w:pPr>
      <w:r>
        <w:rPr>
          <w:b/>
          <w:bCs/>
          <w:color w:val="000000"/>
        </w:rPr>
        <w:t xml:space="preserve">regionální památky </w:t>
      </w:r>
      <w:r>
        <w:rPr>
          <w:color w:val="000000"/>
        </w:rPr>
        <w:t xml:space="preserve">– péče o památky, lidé a obory zkoumající minulost </w:t>
      </w:r>
    </w:p>
    <w:p w:rsidR="0062453B" w:rsidRPr="002B3F46" w:rsidRDefault="0062453B" w:rsidP="0062453B">
      <w:pPr>
        <w:pStyle w:val="Normlnweb"/>
        <w:numPr>
          <w:ilvl w:val="0"/>
          <w:numId w:val="74"/>
        </w:numPr>
        <w:suppressAutoHyphens/>
        <w:spacing w:before="0" w:beforeAutospacing="0" w:after="280"/>
        <w:ind w:right="533"/>
      </w:pPr>
      <w:r>
        <w:rPr>
          <w:b/>
          <w:bCs/>
          <w:color w:val="000000"/>
        </w:rPr>
        <w:t xml:space="preserve">báje, mýty, pověsti </w:t>
      </w:r>
      <w:r>
        <w:rPr>
          <w:color w:val="000000"/>
        </w:rPr>
        <w:t xml:space="preserve">– minulost kraje a předků, domov, vlast, rodný kraj </w:t>
      </w:r>
    </w:p>
    <w:tbl>
      <w:tblPr>
        <w:tblW w:w="0" w:type="auto"/>
        <w:jc w:val="center"/>
        <w:tblLayout w:type="fixed"/>
        <w:tblLook w:val="0000" w:firstRow="0" w:lastRow="0" w:firstColumn="0" w:lastColumn="0" w:noHBand="0" w:noVBand="0"/>
      </w:tblPr>
      <w:tblGrid>
        <w:gridCol w:w="3143"/>
        <w:gridCol w:w="3072"/>
        <w:gridCol w:w="3103"/>
      </w:tblGrid>
      <w:tr w:rsidR="0062453B" w:rsidRPr="002B3F46" w:rsidTr="000F6CAE">
        <w:trPr>
          <w:jc w:val="center"/>
        </w:trPr>
        <w:tc>
          <w:tcPr>
            <w:tcW w:w="3143" w:type="dxa"/>
            <w:tcBorders>
              <w:top w:val="single" w:sz="4" w:space="0" w:color="000000"/>
              <w:left w:val="single" w:sz="4" w:space="0" w:color="000000"/>
              <w:bottom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Očekávané výstupy</w:t>
            </w:r>
          </w:p>
          <w:p w:rsidR="0062453B" w:rsidRPr="002B3F46" w:rsidRDefault="0062453B" w:rsidP="000F6CAE">
            <w:pPr>
              <w:jc w:val="both"/>
              <w:rPr>
                <w:b/>
                <w:bCs/>
                <w:sz w:val="24"/>
                <w:szCs w:val="24"/>
              </w:rPr>
            </w:pPr>
          </w:p>
        </w:tc>
        <w:tc>
          <w:tcPr>
            <w:tcW w:w="3072" w:type="dxa"/>
            <w:tcBorders>
              <w:top w:val="single" w:sz="4" w:space="0" w:color="000000"/>
              <w:left w:val="single" w:sz="4" w:space="0" w:color="000000"/>
              <w:bottom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Školní výstupy</w:t>
            </w:r>
          </w:p>
        </w:tc>
        <w:tc>
          <w:tcPr>
            <w:tcW w:w="3103" w:type="dxa"/>
            <w:tcBorders>
              <w:top w:val="single" w:sz="4" w:space="0" w:color="000000"/>
              <w:left w:val="single" w:sz="4" w:space="0" w:color="000000"/>
              <w:bottom w:val="single" w:sz="4" w:space="0" w:color="000000"/>
              <w:right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Obsah učiva</w:t>
            </w: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t>ČJS-3-3-01</w:t>
            </w:r>
            <w:r w:rsidRPr="002B3F46">
              <w:rPr>
                <w:b/>
                <w:bCs/>
                <w:color w:val="000000"/>
              </w:rPr>
              <w:t xml:space="preserve"> využívá časové údaje při řešení různých situací v denním životě, rozlišuje děj v minulosti, přítomnosti a budoucnosti </w:t>
            </w:r>
          </w:p>
          <w:p w:rsidR="0062453B" w:rsidRPr="002B3F46" w:rsidRDefault="0062453B" w:rsidP="000F6CAE">
            <w:pPr>
              <w:pStyle w:val="Normlnweb"/>
              <w:spacing w:before="280" w:after="0"/>
            </w:pP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1"/>
              </w:numPr>
              <w:suppressAutoHyphens/>
              <w:autoSpaceDE/>
              <w:autoSpaceDN/>
              <w:snapToGrid w:val="0"/>
              <w:rPr>
                <w:sz w:val="24"/>
                <w:szCs w:val="24"/>
              </w:rPr>
            </w:pPr>
            <w:r w:rsidRPr="002B3F46">
              <w:rPr>
                <w:b/>
                <w:bCs/>
                <w:sz w:val="24"/>
                <w:szCs w:val="24"/>
              </w:rPr>
              <w:t>Určuje denní dobu, čas, dny v týdnu, měsíce a roční období</w:t>
            </w:r>
          </w:p>
          <w:p w:rsidR="0062453B" w:rsidRPr="002B3F46" w:rsidRDefault="0062453B" w:rsidP="000F6CAE">
            <w:pPr>
              <w:snapToGrid w:val="0"/>
              <w:ind w:left="360"/>
              <w:rPr>
                <w:b/>
                <w:bCs/>
                <w:sz w:val="24"/>
                <w:szCs w:val="24"/>
              </w:rPr>
            </w:pP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numPr>
                <w:ilvl w:val="0"/>
                <w:numId w:val="71"/>
              </w:numPr>
              <w:suppressAutoHyphens/>
              <w:autoSpaceDE/>
              <w:autoSpaceDN/>
              <w:snapToGrid w:val="0"/>
              <w:rPr>
                <w:sz w:val="24"/>
                <w:szCs w:val="24"/>
              </w:rPr>
            </w:pPr>
            <w:r w:rsidRPr="002B3F46">
              <w:rPr>
                <w:b/>
                <w:bCs/>
                <w:sz w:val="24"/>
                <w:szCs w:val="24"/>
                <w:lang w:eastAsia="en-US"/>
              </w:rPr>
              <w:t>orientace v čase, časový řád</w:t>
            </w:r>
          </w:p>
          <w:p w:rsidR="0062453B" w:rsidRPr="002B3F46" w:rsidRDefault="0062453B" w:rsidP="000F6CAE">
            <w:pPr>
              <w:numPr>
                <w:ilvl w:val="0"/>
                <w:numId w:val="71"/>
              </w:numPr>
              <w:tabs>
                <w:tab w:val="left" w:pos="291"/>
                <w:tab w:val="left" w:pos="840"/>
              </w:tabs>
              <w:suppressAutoHyphens/>
              <w:autoSpaceDE/>
              <w:autoSpaceDN/>
              <w:spacing w:line="276" w:lineRule="auto"/>
              <w:ind w:left="840" w:hanging="720"/>
              <w:rPr>
                <w:sz w:val="24"/>
                <w:szCs w:val="24"/>
              </w:rPr>
            </w:pPr>
            <w:r w:rsidRPr="002B3F46">
              <w:rPr>
                <w:sz w:val="24"/>
                <w:szCs w:val="24"/>
                <w:lang w:eastAsia="en-US"/>
              </w:rPr>
              <w:t>určování času, kalendáře</w:t>
            </w:r>
          </w:p>
          <w:p w:rsidR="0062453B" w:rsidRPr="002B3F46" w:rsidRDefault="0062453B" w:rsidP="000F6CAE">
            <w:pPr>
              <w:numPr>
                <w:ilvl w:val="0"/>
                <w:numId w:val="71"/>
              </w:numPr>
              <w:tabs>
                <w:tab w:val="left" w:pos="291"/>
                <w:tab w:val="left" w:pos="840"/>
              </w:tabs>
              <w:suppressAutoHyphens/>
              <w:autoSpaceDE/>
              <w:autoSpaceDN/>
              <w:spacing w:line="276" w:lineRule="auto"/>
              <w:ind w:left="840" w:hanging="720"/>
              <w:rPr>
                <w:sz w:val="24"/>
                <w:szCs w:val="24"/>
              </w:rPr>
            </w:pPr>
            <w:r w:rsidRPr="002B3F46">
              <w:rPr>
                <w:sz w:val="24"/>
                <w:szCs w:val="24"/>
                <w:lang w:eastAsia="en-US"/>
              </w:rPr>
              <w:t>letopočet</w:t>
            </w:r>
          </w:p>
          <w:p w:rsidR="0062453B" w:rsidRPr="002B3F46" w:rsidRDefault="0062453B" w:rsidP="000F6CAE">
            <w:pPr>
              <w:numPr>
                <w:ilvl w:val="0"/>
                <w:numId w:val="71"/>
              </w:numPr>
              <w:tabs>
                <w:tab w:val="left" w:pos="291"/>
                <w:tab w:val="left" w:pos="840"/>
              </w:tabs>
              <w:suppressAutoHyphens/>
              <w:autoSpaceDE/>
              <w:autoSpaceDN/>
              <w:spacing w:line="276" w:lineRule="auto"/>
              <w:ind w:left="840" w:hanging="720"/>
              <w:rPr>
                <w:sz w:val="24"/>
                <w:szCs w:val="24"/>
              </w:rPr>
            </w:pPr>
            <w:r w:rsidRPr="002B3F46">
              <w:rPr>
                <w:sz w:val="24"/>
                <w:szCs w:val="24"/>
                <w:lang w:eastAsia="en-US"/>
              </w:rPr>
              <w:t>generace</w:t>
            </w:r>
          </w:p>
          <w:p w:rsidR="0062453B" w:rsidRPr="002B3F46" w:rsidRDefault="0062453B" w:rsidP="000F6CAE">
            <w:pPr>
              <w:numPr>
                <w:ilvl w:val="0"/>
                <w:numId w:val="71"/>
              </w:numPr>
              <w:tabs>
                <w:tab w:val="left" w:pos="291"/>
                <w:tab w:val="left" w:pos="840"/>
              </w:tabs>
              <w:suppressAutoHyphens/>
              <w:autoSpaceDE/>
              <w:autoSpaceDN/>
              <w:spacing w:line="276" w:lineRule="auto"/>
              <w:ind w:left="840" w:hanging="720"/>
              <w:rPr>
                <w:sz w:val="24"/>
                <w:szCs w:val="24"/>
              </w:rPr>
            </w:pPr>
            <w:r w:rsidRPr="002B3F46">
              <w:rPr>
                <w:sz w:val="24"/>
                <w:szCs w:val="24"/>
                <w:lang w:eastAsia="en-US"/>
              </w:rPr>
              <w:t>denní režim</w:t>
            </w:r>
          </w:p>
          <w:p w:rsidR="0062453B" w:rsidRPr="002B3F46" w:rsidRDefault="0062453B" w:rsidP="000F6CAE">
            <w:pPr>
              <w:numPr>
                <w:ilvl w:val="0"/>
                <w:numId w:val="71"/>
              </w:numPr>
              <w:tabs>
                <w:tab w:val="left" w:pos="291"/>
                <w:tab w:val="left" w:pos="840"/>
              </w:tabs>
              <w:suppressAutoHyphens/>
              <w:autoSpaceDE/>
              <w:autoSpaceDN/>
              <w:spacing w:line="276" w:lineRule="auto"/>
              <w:ind w:left="840" w:hanging="720"/>
              <w:rPr>
                <w:sz w:val="24"/>
                <w:szCs w:val="24"/>
              </w:rPr>
            </w:pPr>
            <w:r w:rsidRPr="002B3F46">
              <w:rPr>
                <w:sz w:val="24"/>
                <w:szCs w:val="24"/>
                <w:lang w:eastAsia="en-US"/>
              </w:rPr>
              <w:t>roční období</w:t>
            </w:r>
          </w:p>
          <w:p w:rsidR="0062453B" w:rsidRPr="002B3F46" w:rsidRDefault="0062453B" w:rsidP="000F6CAE">
            <w:pPr>
              <w:snapToGrid w:val="0"/>
              <w:rPr>
                <w:b/>
                <w:bCs/>
                <w:sz w:val="24"/>
                <w:szCs w:val="24"/>
              </w:rPr>
            </w:pP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t>ČJS-3-3-02</w:t>
            </w:r>
            <w:r w:rsidRPr="002B3F46">
              <w:rPr>
                <w:b/>
                <w:bCs/>
                <w:color w:val="000000"/>
              </w:rPr>
              <w:t xml:space="preserve"> pojmenuje některé rodáky, kulturní či historické památky, významné události regionu</w:t>
            </w: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3"/>
              </w:numPr>
              <w:suppressAutoHyphens/>
              <w:autoSpaceDE/>
              <w:autoSpaceDN/>
              <w:snapToGrid w:val="0"/>
              <w:rPr>
                <w:sz w:val="24"/>
                <w:szCs w:val="24"/>
              </w:rPr>
            </w:pPr>
            <w:r w:rsidRPr="002B3F46">
              <w:rPr>
                <w:b/>
                <w:bCs/>
                <w:sz w:val="24"/>
                <w:szCs w:val="24"/>
              </w:rPr>
              <w:t>Zná zajímavosti z historie obce a regionu</w:t>
            </w: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numPr>
                <w:ilvl w:val="0"/>
                <w:numId w:val="74"/>
              </w:numPr>
              <w:suppressAutoHyphens/>
              <w:autoSpaceDE/>
              <w:autoSpaceDN/>
              <w:snapToGrid w:val="0"/>
              <w:rPr>
                <w:sz w:val="24"/>
                <w:szCs w:val="24"/>
              </w:rPr>
            </w:pPr>
            <w:r w:rsidRPr="002B3F46">
              <w:rPr>
                <w:b/>
                <w:bCs/>
                <w:sz w:val="24"/>
                <w:szCs w:val="24"/>
                <w:lang w:eastAsia="en-US"/>
              </w:rPr>
              <w:t>současnost a minulost v našem životě</w:t>
            </w:r>
          </w:p>
          <w:p w:rsidR="0062453B" w:rsidRPr="002B3F46" w:rsidRDefault="0062453B" w:rsidP="000F6CAE">
            <w:pPr>
              <w:numPr>
                <w:ilvl w:val="0"/>
                <w:numId w:val="74"/>
              </w:numPr>
              <w:tabs>
                <w:tab w:val="left" w:pos="291"/>
                <w:tab w:val="left" w:pos="840"/>
              </w:tabs>
              <w:suppressAutoHyphens/>
              <w:autoSpaceDE/>
              <w:autoSpaceDN/>
              <w:spacing w:line="276" w:lineRule="auto"/>
              <w:ind w:left="840" w:hanging="720"/>
              <w:rPr>
                <w:sz w:val="24"/>
                <w:szCs w:val="24"/>
              </w:rPr>
            </w:pPr>
            <w:r w:rsidRPr="002B3F46">
              <w:rPr>
                <w:sz w:val="24"/>
                <w:szCs w:val="24"/>
                <w:lang w:eastAsia="en-US"/>
              </w:rPr>
              <w:t>proměny způsobu života, bydlení</w:t>
            </w:r>
          </w:p>
          <w:p w:rsidR="0062453B" w:rsidRPr="002B3F46" w:rsidRDefault="0062453B" w:rsidP="000F6CAE">
            <w:pPr>
              <w:tabs>
                <w:tab w:val="left" w:pos="291"/>
                <w:tab w:val="left" w:pos="840"/>
              </w:tabs>
              <w:spacing w:line="276" w:lineRule="auto"/>
              <w:ind w:left="480"/>
              <w:rPr>
                <w:b/>
                <w:bCs/>
                <w:sz w:val="24"/>
                <w:szCs w:val="24"/>
              </w:rPr>
            </w:pP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t>ČJS-3-3-03</w:t>
            </w:r>
            <w:r w:rsidRPr="002B3F46">
              <w:rPr>
                <w:b/>
                <w:bCs/>
                <w:color w:val="000000"/>
              </w:rPr>
              <w:t xml:space="preserve"> uplatňuje elementární poznatky o sobě, o rodině a činnostech člověka, o lidské společnosti, soužití, zvycích a o práci lidí; na příkladech porovnává minulost a současnost </w:t>
            </w:r>
          </w:p>
          <w:p w:rsidR="0062453B" w:rsidRPr="002B3F46" w:rsidRDefault="0062453B" w:rsidP="000F6CAE">
            <w:pPr>
              <w:pStyle w:val="Normlnweb"/>
              <w:spacing w:before="280" w:after="0"/>
              <w:rPr>
                <w:b/>
                <w:bCs/>
                <w:color w:val="000000"/>
              </w:rPr>
            </w:pP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3"/>
              </w:numPr>
              <w:tabs>
                <w:tab w:val="left" w:pos="285"/>
                <w:tab w:val="left" w:pos="720"/>
              </w:tabs>
              <w:suppressAutoHyphens/>
              <w:autoSpaceDE/>
              <w:autoSpaceDN/>
              <w:jc w:val="both"/>
              <w:rPr>
                <w:sz w:val="24"/>
                <w:szCs w:val="24"/>
              </w:rPr>
            </w:pPr>
            <w:r w:rsidRPr="002B3F46">
              <w:rPr>
                <w:b/>
                <w:bCs/>
                <w:color w:val="000000"/>
                <w:sz w:val="24"/>
                <w:szCs w:val="24"/>
                <w:lang w:eastAsia="en-US"/>
              </w:rPr>
              <w:t>Uvědomuje si důležitost práce jednotlivých členů domácnosti</w:t>
            </w:r>
          </w:p>
          <w:p w:rsidR="0062453B" w:rsidRPr="002B3F46" w:rsidRDefault="0062453B" w:rsidP="000F6CAE">
            <w:pPr>
              <w:numPr>
                <w:ilvl w:val="0"/>
                <w:numId w:val="43"/>
              </w:numPr>
              <w:suppressAutoHyphens/>
              <w:autoSpaceDE/>
              <w:autoSpaceDN/>
              <w:snapToGrid w:val="0"/>
              <w:rPr>
                <w:sz w:val="24"/>
                <w:szCs w:val="24"/>
              </w:rPr>
            </w:pPr>
            <w:r w:rsidRPr="002B3F46">
              <w:rPr>
                <w:b/>
                <w:bCs/>
                <w:color w:val="000000"/>
                <w:sz w:val="24"/>
                <w:szCs w:val="24"/>
                <w:lang w:eastAsia="en-US"/>
              </w:rPr>
              <w:t>Zná místní vánoční a velikonoční zvyky, některé dokáže ztvárnit</w:t>
            </w:r>
          </w:p>
          <w:p w:rsidR="0062453B" w:rsidRPr="002B3F46" w:rsidRDefault="0062453B" w:rsidP="000F6CAE">
            <w:pPr>
              <w:numPr>
                <w:ilvl w:val="0"/>
                <w:numId w:val="43"/>
              </w:numPr>
              <w:tabs>
                <w:tab w:val="left" w:pos="285"/>
                <w:tab w:val="left" w:pos="720"/>
              </w:tabs>
              <w:suppressAutoHyphens/>
              <w:autoSpaceDE/>
              <w:autoSpaceDN/>
              <w:snapToGrid w:val="0"/>
              <w:jc w:val="both"/>
              <w:rPr>
                <w:sz w:val="24"/>
                <w:szCs w:val="24"/>
              </w:rPr>
            </w:pPr>
            <w:r w:rsidRPr="002B3F46">
              <w:rPr>
                <w:b/>
                <w:bCs/>
                <w:color w:val="000000"/>
                <w:sz w:val="24"/>
                <w:szCs w:val="24"/>
                <w:lang w:eastAsia="en-US"/>
              </w:rPr>
              <w:t>Na příkladech porovnává minulost a současnost</w:t>
            </w:r>
          </w:p>
          <w:p w:rsidR="0062453B" w:rsidRPr="002B3F46" w:rsidRDefault="0062453B" w:rsidP="000F6CAE">
            <w:pPr>
              <w:snapToGrid w:val="0"/>
              <w:rPr>
                <w:b/>
                <w:bCs/>
                <w:color w:val="000000"/>
                <w:sz w:val="24"/>
                <w:szCs w:val="24"/>
              </w:rPr>
            </w:pP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numPr>
                <w:ilvl w:val="0"/>
                <w:numId w:val="74"/>
              </w:numPr>
              <w:tabs>
                <w:tab w:val="left" w:pos="291"/>
                <w:tab w:val="left" w:pos="840"/>
              </w:tabs>
              <w:suppressAutoHyphens/>
              <w:autoSpaceDE/>
              <w:autoSpaceDN/>
              <w:spacing w:line="276" w:lineRule="auto"/>
              <w:rPr>
                <w:sz w:val="24"/>
                <w:szCs w:val="24"/>
              </w:rPr>
            </w:pPr>
            <w:r w:rsidRPr="002B3F46">
              <w:rPr>
                <w:sz w:val="24"/>
                <w:szCs w:val="24"/>
                <w:lang w:eastAsia="en-US"/>
              </w:rPr>
              <w:t>předměty denní spotřeby</w:t>
            </w:r>
          </w:p>
          <w:p w:rsidR="0062453B" w:rsidRPr="002B3F46" w:rsidRDefault="0062453B" w:rsidP="000F6CAE">
            <w:pPr>
              <w:numPr>
                <w:ilvl w:val="0"/>
                <w:numId w:val="74"/>
              </w:numPr>
              <w:tabs>
                <w:tab w:val="left" w:pos="291"/>
                <w:tab w:val="left" w:pos="840"/>
              </w:tabs>
              <w:suppressAutoHyphens/>
              <w:autoSpaceDE/>
              <w:autoSpaceDN/>
              <w:spacing w:line="276" w:lineRule="auto"/>
              <w:rPr>
                <w:sz w:val="24"/>
                <w:szCs w:val="24"/>
              </w:rPr>
            </w:pPr>
            <w:r w:rsidRPr="002B3F46">
              <w:rPr>
                <w:sz w:val="24"/>
                <w:szCs w:val="24"/>
                <w:lang w:eastAsia="en-US"/>
              </w:rPr>
              <w:t>průběh lidského života</w:t>
            </w:r>
          </w:p>
          <w:p w:rsidR="0062453B" w:rsidRPr="002B3F46" w:rsidRDefault="0062453B" w:rsidP="000F6CAE">
            <w:pPr>
              <w:tabs>
                <w:tab w:val="left" w:pos="291"/>
                <w:tab w:val="left" w:pos="840"/>
              </w:tabs>
              <w:spacing w:line="276" w:lineRule="auto"/>
              <w:ind w:left="360"/>
              <w:rPr>
                <w:sz w:val="24"/>
                <w:szCs w:val="24"/>
              </w:rPr>
            </w:pPr>
          </w:p>
          <w:p w:rsidR="0062453B" w:rsidRPr="002B3F46" w:rsidRDefault="0062453B" w:rsidP="000F6CAE">
            <w:pPr>
              <w:numPr>
                <w:ilvl w:val="0"/>
                <w:numId w:val="74"/>
              </w:numPr>
              <w:tabs>
                <w:tab w:val="left" w:pos="291"/>
                <w:tab w:val="left" w:pos="840"/>
              </w:tabs>
              <w:suppressAutoHyphens/>
              <w:autoSpaceDE/>
              <w:autoSpaceDN/>
              <w:spacing w:line="276" w:lineRule="auto"/>
              <w:rPr>
                <w:sz w:val="24"/>
                <w:szCs w:val="24"/>
              </w:rPr>
            </w:pPr>
            <w:r w:rsidRPr="002B3F46">
              <w:rPr>
                <w:sz w:val="24"/>
                <w:szCs w:val="24"/>
                <w:lang w:eastAsia="en-US"/>
              </w:rPr>
              <w:t>státní svátky a významné dny</w:t>
            </w:r>
          </w:p>
          <w:p w:rsidR="0062453B" w:rsidRPr="002B3F46" w:rsidRDefault="0062453B" w:rsidP="000F6CAE">
            <w:pPr>
              <w:tabs>
                <w:tab w:val="left" w:pos="291"/>
                <w:tab w:val="left" w:pos="840"/>
              </w:tabs>
              <w:spacing w:line="276" w:lineRule="auto"/>
              <w:ind w:left="360"/>
              <w:rPr>
                <w:sz w:val="24"/>
                <w:szCs w:val="24"/>
              </w:rPr>
            </w:pPr>
          </w:p>
          <w:p w:rsidR="0062453B" w:rsidRPr="002B3F46" w:rsidRDefault="0062453B" w:rsidP="000F6CAE">
            <w:pPr>
              <w:tabs>
                <w:tab w:val="left" w:pos="291"/>
                <w:tab w:val="left" w:pos="840"/>
              </w:tabs>
              <w:spacing w:line="276" w:lineRule="auto"/>
              <w:rPr>
                <w:sz w:val="24"/>
                <w:szCs w:val="24"/>
              </w:rPr>
            </w:pPr>
          </w:p>
          <w:p w:rsidR="0062453B" w:rsidRPr="002B3F46" w:rsidRDefault="0062453B" w:rsidP="000F6CAE">
            <w:pPr>
              <w:snapToGrid w:val="0"/>
              <w:ind w:left="360"/>
              <w:rPr>
                <w:b/>
                <w:bCs/>
                <w:sz w:val="24"/>
                <w:szCs w:val="24"/>
              </w:rPr>
            </w:pPr>
          </w:p>
        </w:tc>
      </w:tr>
    </w:tbl>
    <w:p w:rsidR="0062453B" w:rsidRDefault="0062453B" w:rsidP="0062453B">
      <w:pPr>
        <w:pStyle w:val="Normlnweb"/>
        <w:suppressAutoHyphens/>
        <w:spacing w:before="0" w:beforeAutospacing="0" w:after="280"/>
        <w:ind w:right="533"/>
      </w:pPr>
    </w:p>
    <w:p w:rsidR="0062453B" w:rsidRDefault="0062453B" w:rsidP="0062453B">
      <w:pPr>
        <w:pStyle w:val="Normlnweb"/>
        <w:suppressAutoHyphens/>
        <w:spacing w:before="0" w:beforeAutospacing="0" w:after="280"/>
        <w:ind w:right="533"/>
        <w:rPr>
          <w:b/>
          <w:bCs/>
          <w:sz w:val="28"/>
          <w:szCs w:val="28"/>
        </w:rPr>
      </w:pPr>
      <w:r w:rsidRPr="002B3F46">
        <w:rPr>
          <w:b/>
          <w:bCs/>
          <w:sz w:val="28"/>
          <w:szCs w:val="28"/>
        </w:rPr>
        <w:t>Rozmanitost přírody</w:t>
      </w:r>
      <w:r>
        <w:rPr>
          <w:b/>
          <w:bCs/>
          <w:sz w:val="28"/>
          <w:szCs w:val="28"/>
        </w:rPr>
        <w:t>:</w:t>
      </w:r>
    </w:p>
    <w:p w:rsidR="0062453B" w:rsidRDefault="0062453B" w:rsidP="0062453B">
      <w:pPr>
        <w:pStyle w:val="Normlnweb"/>
        <w:spacing w:before="280" w:after="0"/>
      </w:pPr>
      <w:r>
        <w:rPr>
          <w:b/>
          <w:bCs/>
          <w:color w:val="000000"/>
        </w:rPr>
        <w:t xml:space="preserve">Učivo </w:t>
      </w:r>
    </w:p>
    <w:p w:rsidR="0062453B" w:rsidRDefault="0062453B" w:rsidP="0062453B">
      <w:pPr>
        <w:pStyle w:val="Normlnweb"/>
        <w:numPr>
          <w:ilvl w:val="0"/>
          <w:numId w:val="74"/>
        </w:numPr>
        <w:suppressAutoHyphens/>
        <w:spacing w:before="280" w:beforeAutospacing="0" w:after="45"/>
      </w:pPr>
      <w:r>
        <w:rPr>
          <w:rFonts w:ascii="Symbol" w:hAnsi="Symbol" w:cs="Symbol"/>
          <w:color w:val="000000"/>
        </w:rPr>
        <w:t></w:t>
      </w:r>
      <w:r>
        <w:rPr>
          <w:b/>
          <w:bCs/>
          <w:color w:val="000000"/>
        </w:rPr>
        <w:t xml:space="preserve">látky a jejich vlastnosti </w:t>
      </w:r>
      <w:r>
        <w:rPr>
          <w:color w:val="000000"/>
        </w:rPr>
        <w:t xml:space="preserve">– třídění látek, změny látek a skupenství, vlastnosti, porovnávání látek a měření veličin s praktickým užíváním základních jednotek </w:t>
      </w:r>
    </w:p>
    <w:p w:rsidR="0062453B" w:rsidRDefault="0062453B" w:rsidP="0062453B">
      <w:pPr>
        <w:pStyle w:val="Normlnweb"/>
        <w:numPr>
          <w:ilvl w:val="0"/>
          <w:numId w:val="74"/>
        </w:numPr>
        <w:suppressAutoHyphens/>
        <w:spacing w:before="0" w:beforeAutospacing="0"/>
      </w:pPr>
      <w:r>
        <w:rPr>
          <w:rFonts w:ascii="Symbol" w:hAnsi="Symbol" w:cs="Symbol"/>
          <w:color w:val="000000"/>
        </w:rPr>
        <w:t></w:t>
      </w:r>
      <w:r>
        <w:rPr>
          <w:b/>
          <w:bCs/>
          <w:color w:val="000000"/>
        </w:rPr>
        <w:t xml:space="preserve">voda a vzduch </w:t>
      </w:r>
      <w:r>
        <w:rPr>
          <w:color w:val="000000"/>
        </w:rPr>
        <w:t xml:space="preserve">– výskyt, vlastnosti a formy vody, oběh vody v přírodě, vlastnosti, složení, proudění vzduchu, význam pro život </w:t>
      </w:r>
    </w:p>
    <w:p w:rsidR="0062453B" w:rsidRDefault="0062453B" w:rsidP="0062453B">
      <w:pPr>
        <w:pStyle w:val="Normlnweb"/>
        <w:numPr>
          <w:ilvl w:val="0"/>
          <w:numId w:val="74"/>
        </w:numPr>
        <w:suppressAutoHyphens/>
        <w:spacing w:before="0" w:beforeAutospacing="0"/>
      </w:pPr>
      <w:r>
        <w:rPr>
          <w:rFonts w:ascii="Symbol" w:hAnsi="Symbol" w:cs="Symbol"/>
          <w:color w:val="000000"/>
        </w:rPr>
        <w:lastRenderedPageBreak/>
        <w:t></w:t>
      </w:r>
      <w:r>
        <w:rPr>
          <w:b/>
          <w:bCs/>
          <w:color w:val="000000"/>
        </w:rPr>
        <w:t xml:space="preserve">nerosty a horniny, půda </w:t>
      </w:r>
      <w:r>
        <w:rPr>
          <w:color w:val="000000"/>
        </w:rPr>
        <w:t xml:space="preserve">– některé hospodářsky významné horniny a nerosty, zvětrávání, vznik půdy a její význam </w:t>
      </w:r>
    </w:p>
    <w:p w:rsidR="0062453B" w:rsidRDefault="0062453B" w:rsidP="0062453B">
      <w:pPr>
        <w:pStyle w:val="Normlnweb"/>
        <w:numPr>
          <w:ilvl w:val="0"/>
          <w:numId w:val="74"/>
        </w:numPr>
        <w:suppressAutoHyphens/>
        <w:spacing w:before="0" w:beforeAutospacing="0"/>
      </w:pPr>
      <w:r>
        <w:rPr>
          <w:rFonts w:ascii="Symbol" w:hAnsi="Symbol" w:cs="Symbol"/>
          <w:color w:val="000000"/>
        </w:rPr>
        <w:t></w:t>
      </w:r>
      <w:r>
        <w:rPr>
          <w:b/>
          <w:bCs/>
          <w:color w:val="000000"/>
        </w:rPr>
        <w:t xml:space="preserve">vesmír a Země </w:t>
      </w:r>
      <w:r>
        <w:rPr>
          <w:color w:val="000000"/>
        </w:rPr>
        <w:t xml:space="preserve">– sluneční soustava, den a noc, roční období </w:t>
      </w:r>
    </w:p>
    <w:p w:rsidR="0062453B" w:rsidRDefault="0062453B" w:rsidP="0062453B">
      <w:pPr>
        <w:pStyle w:val="Normlnweb"/>
        <w:numPr>
          <w:ilvl w:val="0"/>
          <w:numId w:val="74"/>
        </w:numPr>
        <w:suppressAutoHyphens/>
        <w:spacing w:before="0" w:beforeAutospacing="0"/>
      </w:pPr>
      <w:r>
        <w:rPr>
          <w:rFonts w:ascii="Symbol" w:hAnsi="Symbol" w:cs="Symbol"/>
          <w:color w:val="000000"/>
        </w:rPr>
        <w:t></w:t>
      </w:r>
      <w:r>
        <w:rPr>
          <w:b/>
          <w:bCs/>
          <w:color w:val="000000"/>
        </w:rPr>
        <w:t xml:space="preserve">rostliny, houby, živočichové </w:t>
      </w:r>
      <w:r>
        <w:rPr>
          <w:color w:val="000000"/>
        </w:rPr>
        <w:t xml:space="preserve">– znaky života, životní potřeby a projevy, průběh a způsob života, výživa, stavba těla u některých nejznámějších druhů, význam v přírodě a pro člověka </w:t>
      </w:r>
    </w:p>
    <w:p w:rsidR="0062453B" w:rsidRDefault="0062453B" w:rsidP="0062453B">
      <w:pPr>
        <w:pStyle w:val="Normlnweb"/>
        <w:numPr>
          <w:ilvl w:val="0"/>
          <w:numId w:val="74"/>
        </w:numPr>
        <w:suppressAutoHyphens/>
        <w:spacing w:before="0" w:beforeAutospacing="0"/>
      </w:pPr>
      <w:r>
        <w:rPr>
          <w:rFonts w:ascii="Symbol" w:hAnsi="Symbol" w:cs="Symbol"/>
          <w:color w:val="000000"/>
        </w:rPr>
        <w:t></w:t>
      </w:r>
      <w:r>
        <w:rPr>
          <w:b/>
          <w:bCs/>
          <w:color w:val="000000"/>
        </w:rPr>
        <w:t xml:space="preserve">životní podmínky </w:t>
      </w:r>
      <w:r>
        <w:rPr>
          <w:color w:val="000000"/>
        </w:rPr>
        <w:t xml:space="preserve">– rozmanitost podmínek života na Zemi; význam ovzduší, vodstva, půd, rostlinstva a živočišstva na Zemi; podnebí a počasí </w:t>
      </w:r>
    </w:p>
    <w:p w:rsidR="0062453B" w:rsidRDefault="0062453B" w:rsidP="0062453B">
      <w:pPr>
        <w:pStyle w:val="Normlnweb"/>
        <w:numPr>
          <w:ilvl w:val="0"/>
          <w:numId w:val="74"/>
        </w:numPr>
        <w:suppressAutoHyphens/>
        <w:spacing w:before="0" w:beforeAutospacing="0"/>
      </w:pPr>
      <w:r>
        <w:rPr>
          <w:rFonts w:ascii="Symbol" w:hAnsi="Symbol" w:cs="Symbol"/>
          <w:color w:val="000000"/>
        </w:rPr>
        <w:t></w:t>
      </w:r>
      <w:r>
        <w:rPr>
          <w:b/>
          <w:bCs/>
          <w:color w:val="000000"/>
        </w:rPr>
        <w:t xml:space="preserve">rovnováha v přírodě </w:t>
      </w:r>
      <w:r>
        <w:rPr>
          <w:color w:val="000000"/>
        </w:rPr>
        <w:t xml:space="preserve">– význam, vzájemné vztahy mezi organismy, základní společenstva </w:t>
      </w:r>
    </w:p>
    <w:p w:rsidR="0062453B" w:rsidRDefault="0062453B" w:rsidP="0062453B">
      <w:pPr>
        <w:pStyle w:val="Normlnweb"/>
        <w:numPr>
          <w:ilvl w:val="0"/>
          <w:numId w:val="74"/>
        </w:numPr>
        <w:suppressAutoHyphens/>
        <w:spacing w:before="0" w:beforeAutospacing="0"/>
      </w:pPr>
      <w:r>
        <w:rPr>
          <w:rFonts w:ascii="Symbol" w:hAnsi="Symbol" w:cs="Symbol"/>
          <w:color w:val="000000"/>
        </w:rPr>
        <w:t></w:t>
      </w:r>
      <w:r>
        <w:rPr>
          <w:b/>
          <w:bCs/>
          <w:color w:val="000000"/>
        </w:rPr>
        <w:t xml:space="preserve">ohleduplné chování k přírodě a ochrana přírody </w:t>
      </w:r>
      <w:r>
        <w:rPr>
          <w:color w:val="000000"/>
        </w:rPr>
        <w:t xml:space="preserve">– odpovědnost lidí, ochrana a tvorba životního prostředí, ochrana rostlin a živočichů, likvidace odpadů, živelní pohromy a ekologické katastrofy </w:t>
      </w:r>
    </w:p>
    <w:p w:rsidR="0062453B" w:rsidRDefault="0062453B" w:rsidP="0062453B">
      <w:pPr>
        <w:pStyle w:val="Normlnweb"/>
        <w:suppressAutoHyphens/>
        <w:spacing w:before="0" w:beforeAutospacing="0"/>
        <w:ind w:left="360"/>
      </w:pPr>
    </w:p>
    <w:tbl>
      <w:tblPr>
        <w:tblW w:w="0" w:type="auto"/>
        <w:jc w:val="center"/>
        <w:tblLayout w:type="fixed"/>
        <w:tblLook w:val="0000" w:firstRow="0" w:lastRow="0" w:firstColumn="0" w:lastColumn="0" w:noHBand="0" w:noVBand="0"/>
      </w:tblPr>
      <w:tblGrid>
        <w:gridCol w:w="3143"/>
        <w:gridCol w:w="3072"/>
        <w:gridCol w:w="3103"/>
      </w:tblGrid>
      <w:tr w:rsidR="0062453B" w:rsidRPr="002B3F46" w:rsidTr="000F6CAE">
        <w:trPr>
          <w:jc w:val="center"/>
        </w:trPr>
        <w:tc>
          <w:tcPr>
            <w:tcW w:w="3143" w:type="dxa"/>
            <w:tcBorders>
              <w:top w:val="single" w:sz="4" w:space="0" w:color="000000"/>
              <w:left w:val="single" w:sz="4" w:space="0" w:color="000000"/>
              <w:bottom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Očekávané výstupy</w:t>
            </w:r>
          </w:p>
          <w:p w:rsidR="0062453B" w:rsidRPr="002B3F46" w:rsidRDefault="0062453B" w:rsidP="000F6CAE">
            <w:pPr>
              <w:jc w:val="both"/>
              <w:rPr>
                <w:b/>
                <w:bCs/>
                <w:sz w:val="24"/>
                <w:szCs w:val="24"/>
              </w:rPr>
            </w:pPr>
          </w:p>
        </w:tc>
        <w:tc>
          <w:tcPr>
            <w:tcW w:w="3072" w:type="dxa"/>
            <w:tcBorders>
              <w:top w:val="single" w:sz="4" w:space="0" w:color="000000"/>
              <w:left w:val="single" w:sz="4" w:space="0" w:color="000000"/>
              <w:bottom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Školní výstupy</w:t>
            </w:r>
          </w:p>
        </w:tc>
        <w:tc>
          <w:tcPr>
            <w:tcW w:w="3103" w:type="dxa"/>
            <w:tcBorders>
              <w:top w:val="single" w:sz="4" w:space="0" w:color="000000"/>
              <w:left w:val="single" w:sz="4" w:space="0" w:color="000000"/>
              <w:bottom w:val="single" w:sz="4" w:space="0" w:color="000000"/>
              <w:right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Obsah učiva</w:t>
            </w: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t>ČJS-3-4-01</w:t>
            </w:r>
            <w:r w:rsidRPr="002B3F46">
              <w:rPr>
                <w:b/>
                <w:bCs/>
                <w:color w:val="000000"/>
              </w:rPr>
              <w:t xml:space="preserve"> pozoruje, popíše a porovná viditelné proměny v přírodě v jednotlivých ročních obdobích</w:t>
            </w:r>
          </w:p>
          <w:p w:rsidR="0062453B" w:rsidRPr="002B3F46" w:rsidRDefault="0062453B" w:rsidP="000F6CAE">
            <w:pPr>
              <w:pStyle w:val="Normlnweb"/>
              <w:spacing w:before="280" w:after="0"/>
            </w:pP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1"/>
              </w:numPr>
              <w:suppressAutoHyphens/>
              <w:autoSpaceDE/>
              <w:autoSpaceDN/>
              <w:snapToGrid w:val="0"/>
              <w:rPr>
                <w:sz w:val="24"/>
                <w:szCs w:val="24"/>
              </w:rPr>
            </w:pPr>
            <w:r w:rsidRPr="002B3F46">
              <w:rPr>
                <w:b/>
                <w:bCs/>
                <w:sz w:val="24"/>
                <w:szCs w:val="24"/>
              </w:rPr>
              <w:t>Pozoruje a porovnává změny v přírodě v jednotlivých ročních obdobích</w:t>
            </w: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numPr>
                <w:ilvl w:val="0"/>
                <w:numId w:val="71"/>
              </w:numPr>
              <w:suppressAutoHyphens/>
              <w:autoSpaceDE/>
              <w:autoSpaceDN/>
              <w:snapToGrid w:val="0"/>
              <w:rPr>
                <w:sz w:val="24"/>
                <w:szCs w:val="24"/>
              </w:rPr>
            </w:pPr>
            <w:r w:rsidRPr="002B3F46">
              <w:rPr>
                <w:b/>
                <w:bCs/>
                <w:sz w:val="24"/>
                <w:szCs w:val="24"/>
                <w:lang w:eastAsia="en-US"/>
              </w:rPr>
              <w:t>životní podmínky</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ohleduplné chování k přírodě a ochrana přírody</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likvidace odpadů</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živelné pohromy</w:t>
            </w:r>
          </w:p>
          <w:p w:rsidR="0062453B" w:rsidRPr="002B3F46" w:rsidRDefault="0062453B" w:rsidP="000F6CAE">
            <w:pPr>
              <w:suppressAutoHyphens/>
              <w:autoSpaceDE/>
              <w:autoSpaceDN/>
              <w:spacing w:line="276" w:lineRule="auto"/>
              <w:ind w:left="120"/>
              <w:rPr>
                <w:b/>
                <w:bCs/>
                <w:sz w:val="24"/>
                <w:szCs w:val="24"/>
              </w:rPr>
            </w:pP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t>ČJS-3-4-02</w:t>
            </w:r>
            <w:r w:rsidRPr="002B3F46">
              <w:rPr>
                <w:b/>
                <w:bCs/>
                <w:color w:val="000000"/>
              </w:rPr>
              <w:t xml:space="preserve"> roztřídí některé přírodniny podle nápadných určujících znaků, uvede příklady výskytu organismů ve známé lokalitě </w:t>
            </w:r>
          </w:p>
          <w:p w:rsidR="0062453B" w:rsidRPr="002B3F46" w:rsidRDefault="0062453B" w:rsidP="000F6CAE">
            <w:pPr>
              <w:pStyle w:val="Normlnweb"/>
              <w:spacing w:before="280" w:after="0"/>
            </w:pP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3"/>
              </w:numPr>
              <w:suppressAutoHyphens/>
              <w:autoSpaceDE/>
              <w:autoSpaceDN/>
              <w:snapToGrid w:val="0"/>
              <w:rPr>
                <w:sz w:val="24"/>
                <w:szCs w:val="24"/>
              </w:rPr>
            </w:pPr>
            <w:r w:rsidRPr="002B3F46">
              <w:rPr>
                <w:b/>
                <w:bCs/>
                <w:sz w:val="24"/>
                <w:szCs w:val="24"/>
              </w:rPr>
              <w:t>Třídí živočichy a rostliny do známých skupin.</w:t>
            </w:r>
          </w:p>
          <w:p w:rsidR="0062453B" w:rsidRPr="002B3F46" w:rsidRDefault="0062453B" w:rsidP="000F6CAE">
            <w:pPr>
              <w:numPr>
                <w:ilvl w:val="0"/>
                <w:numId w:val="43"/>
              </w:numPr>
              <w:suppressAutoHyphens/>
              <w:autoSpaceDE/>
              <w:autoSpaceDN/>
              <w:snapToGrid w:val="0"/>
              <w:rPr>
                <w:sz w:val="24"/>
                <w:szCs w:val="24"/>
              </w:rPr>
            </w:pPr>
            <w:r w:rsidRPr="002B3F46">
              <w:rPr>
                <w:b/>
                <w:bCs/>
                <w:sz w:val="24"/>
                <w:szCs w:val="24"/>
              </w:rPr>
              <w:t>Dokáže je přiřadit ke správnému ekosystému.</w:t>
            </w: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numPr>
                <w:ilvl w:val="0"/>
                <w:numId w:val="74"/>
              </w:numPr>
              <w:suppressAutoHyphens/>
              <w:autoSpaceDE/>
              <w:autoSpaceDN/>
              <w:snapToGrid w:val="0"/>
              <w:rPr>
                <w:sz w:val="24"/>
                <w:szCs w:val="24"/>
              </w:rPr>
            </w:pPr>
            <w:r w:rsidRPr="002B3F46">
              <w:rPr>
                <w:b/>
                <w:bCs/>
                <w:sz w:val="24"/>
                <w:szCs w:val="24"/>
              </w:rPr>
              <w:t>Listnaté a jehličnaté stromy</w:t>
            </w:r>
          </w:p>
          <w:p w:rsidR="0062453B" w:rsidRPr="002B3F46" w:rsidRDefault="0062453B" w:rsidP="000F6CAE">
            <w:pPr>
              <w:numPr>
                <w:ilvl w:val="0"/>
                <w:numId w:val="74"/>
              </w:numPr>
              <w:suppressAutoHyphens/>
              <w:autoSpaceDE/>
              <w:autoSpaceDN/>
              <w:snapToGrid w:val="0"/>
              <w:rPr>
                <w:sz w:val="24"/>
                <w:szCs w:val="24"/>
              </w:rPr>
            </w:pPr>
            <w:r w:rsidRPr="002B3F46">
              <w:rPr>
                <w:b/>
                <w:bCs/>
                <w:sz w:val="24"/>
                <w:szCs w:val="24"/>
              </w:rPr>
              <w:t>Keře, byliny</w:t>
            </w:r>
          </w:p>
          <w:p w:rsidR="0062453B" w:rsidRPr="002B3F46" w:rsidRDefault="0062453B" w:rsidP="000F6CAE">
            <w:pPr>
              <w:numPr>
                <w:ilvl w:val="0"/>
                <w:numId w:val="74"/>
              </w:numPr>
              <w:suppressAutoHyphens/>
              <w:autoSpaceDE/>
              <w:autoSpaceDN/>
              <w:snapToGrid w:val="0"/>
              <w:rPr>
                <w:sz w:val="24"/>
                <w:szCs w:val="24"/>
              </w:rPr>
            </w:pPr>
            <w:r w:rsidRPr="002B3F46">
              <w:rPr>
                <w:b/>
                <w:bCs/>
                <w:sz w:val="24"/>
                <w:szCs w:val="24"/>
              </w:rPr>
              <w:t>Lesní plody a houby</w:t>
            </w:r>
          </w:p>
          <w:p w:rsidR="0062453B" w:rsidRPr="002B3F46" w:rsidRDefault="0062453B" w:rsidP="000F6CAE">
            <w:pPr>
              <w:numPr>
                <w:ilvl w:val="0"/>
                <w:numId w:val="74"/>
              </w:numPr>
              <w:suppressAutoHyphens/>
              <w:autoSpaceDE/>
              <w:autoSpaceDN/>
              <w:snapToGrid w:val="0"/>
              <w:rPr>
                <w:sz w:val="24"/>
                <w:szCs w:val="24"/>
              </w:rPr>
            </w:pPr>
            <w:r w:rsidRPr="002B3F46">
              <w:rPr>
                <w:b/>
                <w:bCs/>
                <w:sz w:val="24"/>
                <w:szCs w:val="24"/>
              </w:rPr>
              <w:t>Ovoce a zelenina</w:t>
            </w:r>
          </w:p>
          <w:p w:rsidR="0062453B" w:rsidRPr="002B3F46" w:rsidRDefault="0062453B" w:rsidP="000F6CAE">
            <w:pPr>
              <w:numPr>
                <w:ilvl w:val="0"/>
                <w:numId w:val="74"/>
              </w:numPr>
              <w:suppressAutoHyphens/>
              <w:autoSpaceDE/>
              <w:autoSpaceDN/>
              <w:snapToGrid w:val="0"/>
              <w:rPr>
                <w:sz w:val="24"/>
                <w:szCs w:val="24"/>
              </w:rPr>
            </w:pPr>
            <w:r w:rsidRPr="002B3F46">
              <w:rPr>
                <w:b/>
                <w:bCs/>
                <w:sz w:val="24"/>
                <w:szCs w:val="24"/>
              </w:rPr>
              <w:t>Savci, ptáci, ryby</w:t>
            </w:r>
          </w:p>
          <w:p w:rsidR="0062453B" w:rsidRPr="002B3F46" w:rsidRDefault="0062453B" w:rsidP="000F6CAE">
            <w:pPr>
              <w:numPr>
                <w:ilvl w:val="0"/>
                <w:numId w:val="74"/>
              </w:numPr>
              <w:suppressAutoHyphens/>
              <w:autoSpaceDE/>
              <w:autoSpaceDN/>
              <w:snapToGrid w:val="0"/>
              <w:rPr>
                <w:sz w:val="24"/>
                <w:szCs w:val="24"/>
              </w:rPr>
            </w:pPr>
            <w:r w:rsidRPr="002B3F46">
              <w:rPr>
                <w:b/>
                <w:bCs/>
                <w:sz w:val="24"/>
                <w:szCs w:val="24"/>
              </w:rPr>
              <w:t>Život v jednotlivých ekosystémech</w:t>
            </w: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t>ČJS-3-4-03</w:t>
            </w:r>
            <w:r w:rsidRPr="002B3F46">
              <w:rPr>
                <w:b/>
                <w:bCs/>
                <w:color w:val="000000"/>
              </w:rPr>
              <w:t xml:space="preserve"> provádí jednoduché pokusy u skupiny známých látek, určuje jejich společné a rozdílné vlastnosti a změří základní veličiny pomocí jednoduchých nástrojů a přístrojů </w:t>
            </w: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3"/>
              </w:numPr>
              <w:suppressAutoHyphens/>
              <w:autoSpaceDE/>
              <w:autoSpaceDN/>
              <w:snapToGrid w:val="0"/>
              <w:rPr>
                <w:sz w:val="24"/>
                <w:szCs w:val="24"/>
              </w:rPr>
            </w:pPr>
            <w:r w:rsidRPr="002B3F46">
              <w:rPr>
                <w:b/>
                <w:bCs/>
                <w:color w:val="000000"/>
                <w:sz w:val="24"/>
                <w:szCs w:val="24"/>
              </w:rPr>
              <w:t>Dokáže popsat a porovnat vlastnosti některých látek</w:t>
            </w:r>
          </w:p>
          <w:p w:rsidR="0062453B" w:rsidRPr="002B3F46" w:rsidRDefault="0062453B" w:rsidP="000F6CAE">
            <w:pPr>
              <w:numPr>
                <w:ilvl w:val="0"/>
                <w:numId w:val="43"/>
              </w:numPr>
              <w:suppressAutoHyphens/>
              <w:autoSpaceDE/>
              <w:autoSpaceDN/>
              <w:snapToGrid w:val="0"/>
              <w:rPr>
                <w:sz w:val="24"/>
                <w:szCs w:val="24"/>
              </w:rPr>
            </w:pPr>
            <w:r w:rsidRPr="002B3F46">
              <w:rPr>
                <w:b/>
                <w:bCs/>
                <w:color w:val="000000"/>
                <w:sz w:val="24"/>
                <w:szCs w:val="24"/>
              </w:rPr>
              <w:t>Zjišťuje vlastnosti látek pomocí teploměru, váhy, metru</w:t>
            </w: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snapToGrid w:val="0"/>
              <w:rPr>
                <w:b/>
                <w:bCs/>
                <w:sz w:val="24"/>
                <w:szCs w:val="24"/>
              </w:rPr>
            </w:pPr>
          </w:p>
          <w:p w:rsidR="0062453B" w:rsidRPr="002B3F46" w:rsidRDefault="0062453B" w:rsidP="000F6CAE">
            <w:pPr>
              <w:numPr>
                <w:ilvl w:val="0"/>
                <w:numId w:val="74"/>
              </w:numPr>
              <w:suppressAutoHyphens/>
              <w:autoSpaceDE/>
              <w:autoSpaceDN/>
              <w:snapToGrid w:val="0"/>
              <w:rPr>
                <w:sz w:val="24"/>
                <w:szCs w:val="24"/>
              </w:rPr>
            </w:pPr>
            <w:r w:rsidRPr="002B3F46">
              <w:rPr>
                <w:b/>
                <w:bCs/>
                <w:sz w:val="24"/>
                <w:szCs w:val="24"/>
              </w:rPr>
              <w:t>Seznámení se základními veličinami</w:t>
            </w:r>
          </w:p>
        </w:tc>
      </w:tr>
    </w:tbl>
    <w:p w:rsidR="0062453B" w:rsidRDefault="0062453B" w:rsidP="0062453B">
      <w:pPr>
        <w:pStyle w:val="Normlnweb"/>
        <w:suppressAutoHyphens/>
        <w:spacing w:before="0" w:beforeAutospacing="0" w:after="280"/>
        <w:ind w:right="533"/>
        <w:rPr>
          <w:b/>
          <w:bCs/>
          <w:sz w:val="28"/>
          <w:szCs w:val="28"/>
        </w:rPr>
      </w:pPr>
    </w:p>
    <w:p w:rsidR="00234BBD" w:rsidRDefault="00234BBD" w:rsidP="0062453B">
      <w:pPr>
        <w:pStyle w:val="Normlnweb"/>
        <w:suppressAutoHyphens/>
        <w:spacing w:before="0" w:beforeAutospacing="0" w:after="280"/>
        <w:ind w:right="533"/>
        <w:rPr>
          <w:b/>
          <w:bCs/>
          <w:sz w:val="28"/>
          <w:szCs w:val="28"/>
        </w:rPr>
      </w:pPr>
    </w:p>
    <w:p w:rsidR="00234BBD" w:rsidRDefault="00234BBD" w:rsidP="0062453B">
      <w:pPr>
        <w:pStyle w:val="Normlnweb"/>
        <w:suppressAutoHyphens/>
        <w:spacing w:before="0" w:beforeAutospacing="0" w:after="280"/>
        <w:ind w:right="533"/>
        <w:rPr>
          <w:b/>
          <w:bCs/>
          <w:sz w:val="28"/>
          <w:szCs w:val="28"/>
        </w:rPr>
      </w:pPr>
    </w:p>
    <w:p w:rsidR="00234BBD" w:rsidRDefault="00234BBD" w:rsidP="0062453B">
      <w:pPr>
        <w:pStyle w:val="Normlnweb"/>
        <w:suppressAutoHyphens/>
        <w:spacing w:before="0" w:beforeAutospacing="0" w:after="280"/>
        <w:ind w:right="533"/>
        <w:rPr>
          <w:b/>
          <w:bCs/>
          <w:sz w:val="28"/>
          <w:szCs w:val="28"/>
        </w:rPr>
      </w:pPr>
    </w:p>
    <w:p w:rsidR="0062453B" w:rsidRDefault="0062453B" w:rsidP="0062453B">
      <w:pPr>
        <w:pStyle w:val="Normlnweb"/>
        <w:suppressAutoHyphens/>
        <w:spacing w:before="0" w:beforeAutospacing="0" w:after="280"/>
        <w:ind w:right="533"/>
        <w:rPr>
          <w:b/>
          <w:bCs/>
          <w:sz w:val="28"/>
          <w:szCs w:val="28"/>
        </w:rPr>
      </w:pPr>
      <w:r>
        <w:rPr>
          <w:b/>
          <w:bCs/>
          <w:sz w:val="28"/>
          <w:szCs w:val="28"/>
        </w:rPr>
        <w:t>Člověk a jeho zdraví:</w:t>
      </w:r>
    </w:p>
    <w:p w:rsidR="0062453B" w:rsidRDefault="0062453B" w:rsidP="0062453B">
      <w:pPr>
        <w:pStyle w:val="Normlnweb"/>
        <w:spacing w:before="280" w:after="0"/>
        <w:ind w:right="-85"/>
      </w:pPr>
      <w:r>
        <w:rPr>
          <w:b/>
          <w:bCs/>
          <w:color w:val="000000"/>
        </w:rPr>
        <w:t xml:space="preserve">Učivo </w:t>
      </w:r>
    </w:p>
    <w:p w:rsidR="0062453B" w:rsidRDefault="0062453B" w:rsidP="0062453B">
      <w:pPr>
        <w:pStyle w:val="Normlnweb"/>
        <w:numPr>
          <w:ilvl w:val="0"/>
          <w:numId w:val="74"/>
        </w:numPr>
        <w:suppressAutoHyphens/>
        <w:spacing w:before="280" w:beforeAutospacing="0" w:after="45"/>
        <w:ind w:right="-85"/>
      </w:pPr>
      <w:r>
        <w:rPr>
          <w:b/>
          <w:bCs/>
          <w:color w:val="000000"/>
        </w:rPr>
        <w:t xml:space="preserve">lidské tělo </w:t>
      </w:r>
      <w:r>
        <w:rPr>
          <w:color w:val="000000"/>
        </w:rPr>
        <w:t xml:space="preserve">– stavba těla, základní funkce a projevy, životní potřeby člověka, pohlavní rozdíly mezi mužem a ženou, biologické a psychické změny v dospívání, základy lidské reprodukce, vývoj jedince </w:t>
      </w:r>
    </w:p>
    <w:p w:rsidR="0062453B" w:rsidRDefault="0062453B" w:rsidP="0062453B">
      <w:pPr>
        <w:pStyle w:val="Normlnweb"/>
        <w:numPr>
          <w:ilvl w:val="0"/>
          <w:numId w:val="74"/>
        </w:numPr>
        <w:suppressAutoHyphens/>
        <w:spacing w:before="0" w:beforeAutospacing="0"/>
        <w:ind w:right="-85"/>
      </w:pPr>
      <w:r>
        <w:rPr>
          <w:b/>
          <w:bCs/>
          <w:color w:val="000000"/>
        </w:rPr>
        <w:t xml:space="preserve">péče o zdraví – </w:t>
      </w:r>
      <w:r>
        <w:rPr>
          <w:color w:val="000000"/>
        </w:rPr>
        <w:t xml:space="preserve">zdravý životní styl, denní režim, správná výživa, výběr a způsoby uchovávání potravin, vhodná skladba stravy, pitný režim; přenosné a nepřenosné nemoci, ochrana před infekcemi přenosnými krví (hepatitida, HIV/AIDS), drobné úrazy a poranění, prevence nemocí a úrazů, první pomoc při drobných poraněních, osobní, intimní a duševní hygiena </w:t>
      </w:r>
    </w:p>
    <w:p w:rsidR="0062453B" w:rsidRDefault="0062453B" w:rsidP="0062453B">
      <w:pPr>
        <w:pStyle w:val="Normlnweb"/>
        <w:numPr>
          <w:ilvl w:val="0"/>
          <w:numId w:val="74"/>
        </w:numPr>
        <w:suppressAutoHyphens/>
        <w:spacing w:before="0" w:beforeAutospacing="0"/>
        <w:ind w:right="-85"/>
      </w:pPr>
      <w:r>
        <w:rPr>
          <w:b/>
          <w:bCs/>
          <w:color w:val="000000"/>
        </w:rPr>
        <w:t xml:space="preserve">návykové látky, závislosti a zdraví </w:t>
      </w:r>
      <w:r>
        <w:rPr>
          <w:color w:val="000000"/>
        </w:rPr>
        <w:t xml:space="preserve">– návykové látky, hrací automaty a počítače, závislost, odmítání návykových látek, nebezpečí komunikace prostřednictvím elektronických médií </w:t>
      </w:r>
    </w:p>
    <w:p w:rsidR="0062453B" w:rsidRDefault="0062453B" w:rsidP="0062453B">
      <w:pPr>
        <w:pStyle w:val="Normlnweb"/>
        <w:numPr>
          <w:ilvl w:val="0"/>
          <w:numId w:val="74"/>
        </w:numPr>
        <w:suppressAutoHyphens/>
        <w:spacing w:before="0" w:beforeAutospacing="0"/>
        <w:ind w:right="-85"/>
      </w:pPr>
      <w:r>
        <w:rPr>
          <w:b/>
          <w:bCs/>
          <w:color w:val="000000"/>
        </w:rPr>
        <w:t xml:space="preserve">osobní bezpečí, krizové situace </w:t>
      </w:r>
      <w:r>
        <w:rPr>
          <w:color w:val="000000"/>
        </w:rPr>
        <w:t xml:space="preserve">–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w:t>
      </w:r>
    </w:p>
    <w:p w:rsidR="0062453B" w:rsidRPr="00CC11A3" w:rsidRDefault="0062453B" w:rsidP="0062453B">
      <w:pPr>
        <w:pStyle w:val="Normlnweb"/>
        <w:numPr>
          <w:ilvl w:val="0"/>
          <w:numId w:val="74"/>
        </w:numPr>
        <w:suppressAutoHyphens/>
        <w:spacing w:before="0" w:beforeAutospacing="0" w:after="280"/>
        <w:ind w:right="-85"/>
      </w:pPr>
      <w:r>
        <w:rPr>
          <w:b/>
          <w:bCs/>
          <w:color w:val="000000"/>
        </w:rPr>
        <w:t xml:space="preserve">přivolání pomoci v případě ohrožení fyzického a duševního zdraví </w:t>
      </w:r>
      <w:r>
        <w:rPr>
          <w:color w:val="000000"/>
        </w:rPr>
        <w:t xml:space="preserve">– služby odborné pomoci, čísla tísňového volání, správný způsob volání na tísňovou linku </w:t>
      </w:r>
    </w:p>
    <w:p w:rsidR="0062453B" w:rsidRPr="00CC11A3" w:rsidRDefault="0062453B" w:rsidP="0062453B">
      <w:pPr>
        <w:pStyle w:val="Normlnweb"/>
        <w:numPr>
          <w:ilvl w:val="0"/>
          <w:numId w:val="74"/>
        </w:numPr>
        <w:suppressAutoHyphens/>
        <w:spacing w:before="0" w:beforeAutospacing="0" w:after="280"/>
        <w:ind w:right="-85"/>
      </w:pPr>
      <w:r>
        <w:rPr>
          <w:b/>
          <w:bCs/>
          <w:color w:val="000000"/>
        </w:rPr>
        <w:t xml:space="preserve">mimořádné události a rizika ohrožení s nimi </w:t>
      </w:r>
      <w:proofErr w:type="gramStart"/>
      <w:r>
        <w:rPr>
          <w:b/>
          <w:bCs/>
          <w:color w:val="000000"/>
        </w:rPr>
        <w:t xml:space="preserve">spojená </w:t>
      </w:r>
      <w:r w:rsidRPr="00CC11A3">
        <w:t>-</w:t>
      </w:r>
      <w:r>
        <w:t xml:space="preserve"> </w:t>
      </w:r>
      <w:r w:rsidRPr="00CC11A3">
        <w:t>postup</w:t>
      </w:r>
      <w:proofErr w:type="gramEnd"/>
      <w:r w:rsidRPr="00CC11A3">
        <w:t xml:space="preserve"> v případě ohrožení (varovný signál, evakuace, zkouška sirén); požáry</w:t>
      </w:r>
      <w:r>
        <w:t xml:space="preserve"> (příčiny a prevence vzniku požárů, ochrana a evakuace při požáru); integrovaný záchranný systém</w:t>
      </w:r>
    </w:p>
    <w:p w:rsidR="0062453B" w:rsidRDefault="0062453B" w:rsidP="0062453B">
      <w:pPr>
        <w:pStyle w:val="Normlnweb"/>
        <w:suppressAutoHyphens/>
        <w:spacing w:before="0" w:beforeAutospacing="0" w:after="280"/>
        <w:ind w:right="533"/>
        <w:rPr>
          <w:b/>
          <w:bCs/>
          <w:sz w:val="28"/>
          <w:szCs w:val="28"/>
        </w:rPr>
      </w:pPr>
    </w:p>
    <w:tbl>
      <w:tblPr>
        <w:tblW w:w="0" w:type="auto"/>
        <w:jc w:val="center"/>
        <w:tblLayout w:type="fixed"/>
        <w:tblLook w:val="0000" w:firstRow="0" w:lastRow="0" w:firstColumn="0" w:lastColumn="0" w:noHBand="0" w:noVBand="0"/>
      </w:tblPr>
      <w:tblGrid>
        <w:gridCol w:w="3143"/>
        <w:gridCol w:w="3072"/>
        <w:gridCol w:w="3103"/>
      </w:tblGrid>
      <w:tr w:rsidR="0062453B" w:rsidRPr="002B3F46" w:rsidTr="000F6CAE">
        <w:trPr>
          <w:trHeight w:val="651"/>
          <w:jc w:val="center"/>
        </w:trPr>
        <w:tc>
          <w:tcPr>
            <w:tcW w:w="3143" w:type="dxa"/>
            <w:tcBorders>
              <w:top w:val="single" w:sz="4" w:space="0" w:color="000000"/>
              <w:left w:val="single" w:sz="4" w:space="0" w:color="000000"/>
              <w:bottom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Očekávané výstupy</w:t>
            </w:r>
          </w:p>
          <w:p w:rsidR="0062453B" w:rsidRPr="002B3F46" w:rsidRDefault="0062453B" w:rsidP="000F6CAE">
            <w:pPr>
              <w:jc w:val="both"/>
              <w:rPr>
                <w:b/>
                <w:bCs/>
                <w:sz w:val="24"/>
                <w:szCs w:val="24"/>
              </w:rPr>
            </w:pPr>
          </w:p>
        </w:tc>
        <w:tc>
          <w:tcPr>
            <w:tcW w:w="3072" w:type="dxa"/>
            <w:tcBorders>
              <w:top w:val="single" w:sz="4" w:space="0" w:color="000000"/>
              <w:left w:val="single" w:sz="4" w:space="0" w:color="000000"/>
              <w:bottom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Školní výstupy</w:t>
            </w:r>
          </w:p>
        </w:tc>
        <w:tc>
          <w:tcPr>
            <w:tcW w:w="3103" w:type="dxa"/>
            <w:tcBorders>
              <w:top w:val="single" w:sz="4" w:space="0" w:color="000000"/>
              <w:left w:val="single" w:sz="4" w:space="0" w:color="000000"/>
              <w:bottom w:val="single" w:sz="4" w:space="0" w:color="000000"/>
              <w:right w:val="single" w:sz="4" w:space="0" w:color="000000"/>
            </w:tcBorders>
            <w:shd w:val="clear" w:color="auto" w:fill="E0E0E0"/>
          </w:tcPr>
          <w:p w:rsidR="0062453B" w:rsidRPr="002B3F46" w:rsidRDefault="0062453B" w:rsidP="000F6CAE">
            <w:pPr>
              <w:jc w:val="both"/>
              <w:rPr>
                <w:sz w:val="24"/>
                <w:szCs w:val="24"/>
              </w:rPr>
            </w:pPr>
            <w:r w:rsidRPr="002B3F46">
              <w:rPr>
                <w:b/>
                <w:bCs/>
                <w:sz w:val="24"/>
                <w:szCs w:val="24"/>
              </w:rPr>
              <w:t>Obsah učiva</w:t>
            </w: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t>ČJS-3-5-01</w:t>
            </w:r>
            <w:r>
              <w:rPr>
                <w:b/>
                <w:bCs/>
                <w:color w:val="000000"/>
              </w:rPr>
              <w:t xml:space="preserve"> </w:t>
            </w:r>
            <w:r w:rsidRPr="002B3F46">
              <w:rPr>
                <w:b/>
                <w:bCs/>
                <w:color w:val="000000"/>
              </w:rPr>
              <w:t xml:space="preserve">uplatňuje základní hygienické, režimové a jiné zdravotně preventivní návyky s využitím elementárních znalostí o lidském těle; projevuje vhodným chováním a činnostmi vztah ke zdraví </w:t>
            </w:r>
          </w:p>
          <w:p w:rsidR="0062453B" w:rsidRPr="002B3F46" w:rsidRDefault="0062453B" w:rsidP="000F6CAE">
            <w:pPr>
              <w:pStyle w:val="Normlnweb"/>
              <w:spacing w:before="280" w:after="0"/>
            </w:pP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1"/>
              </w:numPr>
              <w:suppressAutoHyphens/>
              <w:autoSpaceDE/>
              <w:autoSpaceDN/>
              <w:snapToGrid w:val="0"/>
              <w:rPr>
                <w:sz w:val="24"/>
                <w:szCs w:val="24"/>
              </w:rPr>
            </w:pPr>
            <w:r w:rsidRPr="002B3F46">
              <w:rPr>
                <w:b/>
                <w:bCs/>
                <w:color w:val="000000"/>
                <w:sz w:val="24"/>
                <w:szCs w:val="24"/>
                <w:lang w:eastAsia="en-US"/>
              </w:rPr>
              <w:t>Pečuje o své zdraví, dodržuje hygienu, snaží se o zdravý životní styl</w:t>
            </w:r>
          </w:p>
          <w:p w:rsidR="0062453B" w:rsidRPr="002B3F46" w:rsidRDefault="0062453B" w:rsidP="000F6CAE">
            <w:pPr>
              <w:tabs>
                <w:tab w:val="left" w:pos="342"/>
                <w:tab w:val="left" w:pos="720"/>
              </w:tabs>
              <w:ind w:left="474"/>
              <w:jc w:val="both"/>
              <w:rPr>
                <w:color w:val="000000"/>
                <w:sz w:val="24"/>
                <w:szCs w:val="24"/>
                <w:lang w:eastAsia="en-US"/>
              </w:rPr>
            </w:pPr>
          </w:p>
          <w:p w:rsidR="0062453B" w:rsidRPr="002B3F46" w:rsidRDefault="0062453B" w:rsidP="000F6CAE">
            <w:pPr>
              <w:tabs>
                <w:tab w:val="left" w:pos="342"/>
                <w:tab w:val="left" w:pos="720"/>
              </w:tabs>
              <w:ind w:left="474"/>
              <w:jc w:val="both"/>
              <w:rPr>
                <w:b/>
                <w:bCs/>
                <w:sz w:val="24"/>
                <w:szCs w:val="24"/>
              </w:rPr>
            </w:pP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numPr>
                <w:ilvl w:val="0"/>
                <w:numId w:val="71"/>
              </w:numPr>
              <w:suppressAutoHyphens/>
              <w:autoSpaceDE/>
              <w:autoSpaceDN/>
              <w:snapToGrid w:val="0"/>
              <w:rPr>
                <w:sz w:val="24"/>
                <w:szCs w:val="24"/>
              </w:rPr>
            </w:pPr>
            <w:r w:rsidRPr="002B3F46">
              <w:rPr>
                <w:b/>
                <w:bCs/>
                <w:sz w:val="24"/>
                <w:szCs w:val="24"/>
                <w:lang w:eastAsia="en-US"/>
              </w:rPr>
              <w:t>lidské tělo</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životní potřeby člověka</w:t>
            </w:r>
          </w:p>
          <w:p w:rsidR="0062453B" w:rsidRPr="002B3F46" w:rsidRDefault="0062453B" w:rsidP="000F6CAE">
            <w:pPr>
              <w:numPr>
                <w:ilvl w:val="0"/>
                <w:numId w:val="71"/>
              </w:numPr>
              <w:suppressAutoHyphens/>
              <w:autoSpaceDE/>
              <w:autoSpaceDN/>
              <w:spacing w:line="276" w:lineRule="auto"/>
              <w:ind w:left="120" w:firstLine="0"/>
              <w:rPr>
                <w:sz w:val="24"/>
                <w:szCs w:val="24"/>
              </w:rPr>
            </w:pPr>
            <w:r w:rsidRPr="002B3F46">
              <w:rPr>
                <w:b/>
                <w:bCs/>
                <w:sz w:val="24"/>
                <w:szCs w:val="24"/>
                <w:lang w:eastAsia="en-US"/>
              </w:rPr>
              <w:t>péče o zdraví</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zdravý životní styl</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denní režim</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správná výživa, vhodná skladba stravy, pitný režim</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nemoci přenosné a nepřenosné</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ochrana před infekcemi</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lastRenderedPageBreak/>
              <w:t>drobné úrazy a poranění, prevence nemocí a úrazů</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pomoc při drobných poraněních</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osobní hygiena</w:t>
            </w:r>
          </w:p>
          <w:p w:rsidR="0062453B" w:rsidRPr="002B3F46" w:rsidRDefault="0062453B" w:rsidP="000F6CAE">
            <w:pPr>
              <w:numPr>
                <w:ilvl w:val="0"/>
                <w:numId w:val="71"/>
              </w:numPr>
              <w:suppressAutoHyphens/>
              <w:autoSpaceDE/>
              <w:autoSpaceDN/>
              <w:spacing w:line="276" w:lineRule="auto"/>
              <w:ind w:left="120" w:firstLine="0"/>
              <w:rPr>
                <w:sz w:val="24"/>
                <w:szCs w:val="24"/>
              </w:rPr>
            </w:pPr>
            <w:r w:rsidRPr="002B3F46">
              <w:rPr>
                <w:b/>
                <w:bCs/>
                <w:sz w:val="24"/>
                <w:szCs w:val="24"/>
                <w:lang w:eastAsia="en-US"/>
              </w:rPr>
              <w:t>návykové látky a zdraví</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návykové látky, hrací automaty a počítače, závislost</w:t>
            </w:r>
          </w:p>
          <w:p w:rsidR="0062453B" w:rsidRPr="002B3F46" w:rsidRDefault="0062453B" w:rsidP="000F6CAE">
            <w:pPr>
              <w:numPr>
                <w:ilvl w:val="0"/>
                <w:numId w:val="71"/>
              </w:numPr>
              <w:tabs>
                <w:tab w:val="left" w:pos="291"/>
                <w:tab w:val="left" w:pos="720"/>
              </w:tabs>
              <w:suppressAutoHyphens/>
              <w:autoSpaceDE/>
              <w:autoSpaceDN/>
              <w:spacing w:line="276" w:lineRule="auto"/>
              <w:ind w:left="720" w:hanging="600"/>
              <w:rPr>
                <w:sz w:val="24"/>
                <w:szCs w:val="24"/>
              </w:rPr>
            </w:pPr>
            <w:r w:rsidRPr="002B3F46">
              <w:rPr>
                <w:sz w:val="24"/>
                <w:szCs w:val="24"/>
                <w:lang w:eastAsia="en-US"/>
              </w:rPr>
              <w:t>odmítání návykových látek</w:t>
            </w:r>
          </w:p>
          <w:p w:rsidR="0062453B" w:rsidRPr="002B3F46" w:rsidRDefault="0062453B" w:rsidP="000F6CAE">
            <w:pPr>
              <w:numPr>
                <w:ilvl w:val="0"/>
                <w:numId w:val="71"/>
              </w:numPr>
              <w:tabs>
                <w:tab w:val="left" w:pos="291"/>
                <w:tab w:val="left" w:pos="720"/>
              </w:tabs>
              <w:suppressAutoHyphens/>
              <w:autoSpaceDE/>
              <w:autoSpaceDN/>
              <w:spacing w:line="276" w:lineRule="auto"/>
              <w:ind w:left="291" w:hanging="171"/>
              <w:rPr>
                <w:sz w:val="24"/>
                <w:szCs w:val="24"/>
              </w:rPr>
            </w:pPr>
            <w:r w:rsidRPr="002B3F46">
              <w:rPr>
                <w:sz w:val="24"/>
                <w:szCs w:val="24"/>
                <w:lang w:eastAsia="en-US"/>
              </w:rPr>
              <w:t>nebezpečí komunikace prostřednictvím elektronických médií</w:t>
            </w: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lastRenderedPageBreak/>
              <w:t>ČJS-3-5-02</w:t>
            </w:r>
            <w:r w:rsidRPr="002B3F46">
              <w:rPr>
                <w:b/>
                <w:bCs/>
                <w:color w:val="000000"/>
              </w:rPr>
              <w:t xml:space="preserve">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3"/>
              </w:numPr>
              <w:tabs>
                <w:tab w:val="clear" w:pos="360"/>
                <w:tab w:val="left" w:pos="342"/>
                <w:tab w:val="left" w:pos="720"/>
              </w:tabs>
              <w:suppressAutoHyphens/>
              <w:autoSpaceDE/>
              <w:autoSpaceDN/>
              <w:jc w:val="both"/>
              <w:rPr>
                <w:sz w:val="24"/>
                <w:szCs w:val="24"/>
              </w:rPr>
            </w:pPr>
            <w:r w:rsidRPr="002B3F46">
              <w:rPr>
                <w:b/>
                <w:bCs/>
                <w:color w:val="000000"/>
                <w:sz w:val="24"/>
                <w:szCs w:val="24"/>
                <w:lang w:eastAsia="en-US"/>
              </w:rPr>
              <w:t>Rozezná nebezpečí různého charakteru</w:t>
            </w:r>
          </w:p>
          <w:p w:rsidR="0062453B" w:rsidRPr="002B3F46" w:rsidRDefault="0062453B" w:rsidP="000F6CAE">
            <w:pPr>
              <w:numPr>
                <w:ilvl w:val="0"/>
                <w:numId w:val="43"/>
              </w:numPr>
              <w:tabs>
                <w:tab w:val="clear" w:pos="360"/>
                <w:tab w:val="left" w:pos="342"/>
                <w:tab w:val="left" w:pos="720"/>
              </w:tabs>
              <w:suppressAutoHyphens/>
              <w:autoSpaceDE/>
              <w:autoSpaceDN/>
              <w:jc w:val="both"/>
              <w:rPr>
                <w:sz w:val="24"/>
                <w:szCs w:val="24"/>
              </w:rPr>
            </w:pPr>
            <w:r w:rsidRPr="002B3F46">
              <w:rPr>
                <w:b/>
                <w:bCs/>
                <w:color w:val="000000"/>
                <w:sz w:val="24"/>
                <w:szCs w:val="24"/>
                <w:lang w:eastAsia="en-US"/>
              </w:rPr>
              <w:t>Využívá bezpečná místa pro hru a trávení volného času</w:t>
            </w:r>
          </w:p>
          <w:p w:rsidR="0062453B" w:rsidRPr="002B3F46" w:rsidRDefault="0062453B" w:rsidP="000F6CAE">
            <w:pPr>
              <w:numPr>
                <w:ilvl w:val="0"/>
                <w:numId w:val="43"/>
              </w:numPr>
              <w:tabs>
                <w:tab w:val="clear" w:pos="360"/>
                <w:tab w:val="left" w:pos="342"/>
                <w:tab w:val="left" w:pos="720"/>
              </w:tabs>
              <w:suppressAutoHyphens/>
              <w:autoSpaceDE/>
              <w:autoSpaceDN/>
              <w:jc w:val="both"/>
              <w:rPr>
                <w:sz w:val="24"/>
                <w:szCs w:val="24"/>
              </w:rPr>
            </w:pPr>
            <w:r w:rsidRPr="002B3F46">
              <w:rPr>
                <w:b/>
                <w:bCs/>
                <w:color w:val="000000"/>
                <w:sz w:val="24"/>
                <w:szCs w:val="24"/>
                <w:lang w:eastAsia="en-US"/>
              </w:rPr>
              <w:t>Uplatňuje základní pravidla bezpečného chování účastníka silničního provozu</w:t>
            </w:r>
          </w:p>
          <w:p w:rsidR="0062453B" w:rsidRPr="002B3F46" w:rsidRDefault="0062453B" w:rsidP="000F6CAE">
            <w:pPr>
              <w:numPr>
                <w:ilvl w:val="0"/>
                <w:numId w:val="43"/>
              </w:numPr>
              <w:tabs>
                <w:tab w:val="clear" w:pos="360"/>
                <w:tab w:val="left" w:pos="342"/>
                <w:tab w:val="left" w:pos="720"/>
              </w:tabs>
              <w:suppressAutoHyphens/>
              <w:autoSpaceDE/>
              <w:autoSpaceDN/>
              <w:jc w:val="both"/>
              <w:rPr>
                <w:sz w:val="24"/>
                <w:szCs w:val="24"/>
              </w:rPr>
            </w:pPr>
            <w:r w:rsidRPr="002B3F46">
              <w:rPr>
                <w:b/>
                <w:bCs/>
                <w:color w:val="000000"/>
                <w:sz w:val="24"/>
                <w:szCs w:val="24"/>
                <w:lang w:eastAsia="en-US"/>
              </w:rPr>
              <w:t>Jedná tak, aby neohrožoval zdraví své a zdraví jiných</w:t>
            </w:r>
          </w:p>
          <w:p w:rsidR="0062453B" w:rsidRPr="002B3F46" w:rsidRDefault="0062453B" w:rsidP="000F6CAE">
            <w:pPr>
              <w:tabs>
                <w:tab w:val="left" w:pos="342"/>
                <w:tab w:val="left" w:pos="720"/>
              </w:tabs>
              <w:jc w:val="both"/>
              <w:rPr>
                <w:b/>
                <w:bCs/>
                <w:sz w:val="24"/>
                <w:szCs w:val="24"/>
              </w:rPr>
            </w:pP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numPr>
                <w:ilvl w:val="0"/>
                <w:numId w:val="74"/>
              </w:numPr>
              <w:suppressAutoHyphens/>
              <w:autoSpaceDE/>
              <w:autoSpaceDN/>
              <w:spacing w:line="276" w:lineRule="auto"/>
              <w:rPr>
                <w:sz w:val="24"/>
                <w:szCs w:val="24"/>
              </w:rPr>
            </w:pPr>
            <w:r w:rsidRPr="002B3F46">
              <w:rPr>
                <w:b/>
                <w:bCs/>
                <w:sz w:val="24"/>
                <w:szCs w:val="24"/>
                <w:lang w:eastAsia="en-US"/>
              </w:rPr>
              <w:t>osobní bezpečí</w:t>
            </w:r>
          </w:p>
          <w:p w:rsidR="0062453B" w:rsidRPr="002B3F46" w:rsidRDefault="0062453B" w:rsidP="000F6CAE">
            <w:pPr>
              <w:numPr>
                <w:ilvl w:val="0"/>
                <w:numId w:val="74"/>
              </w:numPr>
              <w:tabs>
                <w:tab w:val="left" w:pos="291"/>
                <w:tab w:val="left" w:pos="720"/>
              </w:tabs>
              <w:suppressAutoHyphens/>
              <w:autoSpaceDE/>
              <w:autoSpaceDN/>
              <w:spacing w:line="276" w:lineRule="auto"/>
              <w:rPr>
                <w:sz w:val="24"/>
                <w:szCs w:val="24"/>
              </w:rPr>
            </w:pPr>
            <w:r w:rsidRPr="002B3F46">
              <w:rPr>
                <w:sz w:val="24"/>
                <w:szCs w:val="24"/>
                <w:lang w:eastAsia="en-US"/>
              </w:rPr>
              <w:t>vhodná a nevhodná místa pro hru</w:t>
            </w:r>
          </w:p>
          <w:p w:rsidR="0062453B" w:rsidRPr="002B3F46" w:rsidRDefault="0062453B" w:rsidP="000F6CAE">
            <w:pPr>
              <w:numPr>
                <w:ilvl w:val="0"/>
                <w:numId w:val="74"/>
              </w:numPr>
              <w:tabs>
                <w:tab w:val="left" w:pos="291"/>
                <w:tab w:val="left" w:pos="720"/>
              </w:tabs>
              <w:suppressAutoHyphens/>
              <w:autoSpaceDE/>
              <w:autoSpaceDN/>
              <w:spacing w:line="276" w:lineRule="auto"/>
              <w:rPr>
                <w:sz w:val="24"/>
                <w:szCs w:val="24"/>
              </w:rPr>
            </w:pPr>
            <w:r w:rsidRPr="002B3F46">
              <w:rPr>
                <w:sz w:val="24"/>
                <w:szCs w:val="24"/>
                <w:lang w:eastAsia="en-US"/>
              </w:rPr>
              <w:t>označování nebezpečných látek</w:t>
            </w:r>
          </w:p>
          <w:p w:rsidR="0062453B" w:rsidRPr="002B3F46" w:rsidRDefault="0062453B" w:rsidP="000F6CAE">
            <w:pPr>
              <w:numPr>
                <w:ilvl w:val="0"/>
                <w:numId w:val="74"/>
              </w:numPr>
              <w:tabs>
                <w:tab w:val="left" w:pos="291"/>
                <w:tab w:val="left" w:pos="720"/>
              </w:tabs>
              <w:suppressAutoHyphens/>
              <w:autoSpaceDE/>
              <w:autoSpaceDN/>
              <w:spacing w:line="276" w:lineRule="auto"/>
              <w:rPr>
                <w:sz w:val="24"/>
                <w:szCs w:val="24"/>
              </w:rPr>
            </w:pPr>
            <w:r w:rsidRPr="002B3F46">
              <w:rPr>
                <w:sz w:val="24"/>
                <w:szCs w:val="24"/>
                <w:lang w:eastAsia="en-US"/>
              </w:rPr>
              <w:t xml:space="preserve">bezpečné chování v silničním provozu -. </w:t>
            </w:r>
            <w:r w:rsidRPr="002B3F46">
              <w:rPr>
                <w:b/>
                <w:bCs/>
                <w:sz w:val="24"/>
                <w:szCs w:val="24"/>
                <w:lang w:eastAsia="en-US"/>
              </w:rPr>
              <w:t>chodec</w:t>
            </w:r>
          </w:p>
          <w:p w:rsidR="0062453B" w:rsidRPr="002B3F46" w:rsidRDefault="0062453B" w:rsidP="000F6CAE">
            <w:pPr>
              <w:numPr>
                <w:ilvl w:val="0"/>
                <w:numId w:val="74"/>
              </w:numPr>
              <w:tabs>
                <w:tab w:val="left" w:pos="291"/>
                <w:tab w:val="left" w:pos="720"/>
              </w:tabs>
              <w:suppressAutoHyphens/>
              <w:autoSpaceDE/>
              <w:autoSpaceDN/>
              <w:spacing w:line="276" w:lineRule="auto"/>
              <w:rPr>
                <w:sz w:val="24"/>
                <w:szCs w:val="24"/>
              </w:rPr>
            </w:pPr>
            <w:r w:rsidRPr="002B3F46">
              <w:rPr>
                <w:sz w:val="24"/>
                <w:szCs w:val="24"/>
                <w:lang w:eastAsia="en-US"/>
              </w:rPr>
              <w:t>dopravní značky</w:t>
            </w:r>
          </w:p>
          <w:p w:rsidR="0062453B" w:rsidRPr="002B3F46" w:rsidRDefault="0062453B" w:rsidP="000F6CAE">
            <w:pPr>
              <w:numPr>
                <w:ilvl w:val="0"/>
                <w:numId w:val="74"/>
              </w:numPr>
              <w:tabs>
                <w:tab w:val="left" w:pos="291"/>
                <w:tab w:val="left" w:pos="720"/>
              </w:tabs>
              <w:suppressAutoHyphens/>
              <w:autoSpaceDE/>
              <w:autoSpaceDN/>
              <w:spacing w:line="276" w:lineRule="auto"/>
              <w:rPr>
                <w:sz w:val="24"/>
                <w:szCs w:val="24"/>
              </w:rPr>
            </w:pPr>
            <w:r w:rsidRPr="002B3F46">
              <w:rPr>
                <w:sz w:val="24"/>
                <w:szCs w:val="24"/>
                <w:lang w:eastAsia="en-US"/>
              </w:rPr>
              <w:t>šikana, týrání</w:t>
            </w:r>
          </w:p>
          <w:p w:rsidR="0062453B" w:rsidRPr="002B3F46" w:rsidRDefault="0062453B" w:rsidP="000F6CAE">
            <w:pPr>
              <w:numPr>
                <w:ilvl w:val="0"/>
                <w:numId w:val="74"/>
              </w:numPr>
              <w:tabs>
                <w:tab w:val="left" w:pos="291"/>
                <w:tab w:val="left" w:pos="720"/>
              </w:tabs>
              <w:suppressAutoHyphens/>
              <w:autoSpaceDE/>
              <w:autoSpaceDN/>
              <w:spacing w:line="276" w:lineRule="auto"/>
              <w:rPr>
                <w:sz w:val="24"/>
                <w:szCs w:val="24"/>
              </w:rPr>
            </w:pPr>
            <w:r w:rsidRPr="002B3F46">
              <w:rPr>
                <w:sz w:val="24"/>
                <w:szCs w:val="24"/>
                <w:lang w:eastAsia="en-US"/>
              </w:rPr>
              <w:t>brutalita a jiné formy násilí v mediích</w:t>
            </w:r>
          </w:p>
          <w:p w:rsidR="0062453B" w:rsidRPr="002B3F46" w:rsidRDefault="0062453B" w:rsidP="000F6CAE">
            <w:pPr>
              <w:snapToGrid w:val="0"/>
              <w:rPr>
                <w:b/>
                <w:bCs/>
                <w:sz w:val="24"/>
                <w:szCs w:val="24"/>
              </w:rPr>
            </w:pP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t>ČJS-3-5-03</w:t>
            </w:r>
            <w:r w:rsidRPr="002B3F46">
              <w:rPr>
                <w:b/>
                <w:bCs/>
                <w:color w:val="000000"/>
              </w:rPr>
              <w:t xml:space="preserve"> chová se obezřetně při setkání s neznámými jedinci, odmítne komunikaci, která je mu nepříjemná; v případě potřeby požádá o pomoc pro sebe i pro jiné; ovládá způsoby komunikace s operátory tísňových linek </w:t>
            </w: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3"/>
              </w:numPr>
              <w:tabs>
                <w:tab w:val="clear" w:pos="360"/>
                <w:tab w:val="left" w:pos="342"/>
                <w:tab w:val="left" w:pos="720"/>
              </w:tabs>
              <w:suppressAutoHyphens/>
              <w:autoSpaceDE/>
              <w:autoSpaceDN/>
              <w:jc w:val="both"/>
              <w:rPr>
                <w:sz w:val="24"/>
                <w:szCs w:val="24"/>
              </w:rPr>
            </w:pPr>
            <w:r w:rsidRPr="002B3F46">
              <w:rPr>
                <w:b/>
                <w:bCs/>
                <w:color w:val="000000"/>
                <w:sz w:val="24"/>
                <w:szCs w:val="24"/>
                <w:lang w:eastAsia="en-US"/>
              </w:rPr>
              <w:t>Chová se obezřetně při setkání s neznámými jedinci</w:t>
            </w:r>
          </w:p>
          <w:p w:rsidR="0062453B" w:rsidRPr="002B3F46" w:rsidRDefault="0062453B" w:rsidP="000F6CAE">
            <w:pPr>
              <w:numPr>
                <w:ilvl w:val="0"/>
                <w:numId w:val="43"/>
              </w:numPr>
              <w:tabs>
                <w:tab w:val="clear" w:pos="360"/>
                <w:tab w:val="left" w:pos="342"/>
                <w:tab w:val="left" w:pos="720"/>
              </w:tabs>
              <w:suppressAutoHyphens/>
              <w:autoSpaceDE/>
              <w:autoSpaceDN/>
              <w:jc w:val="both"/>
              <w:rPr>
                <w:sz w:val="24"/>
                <w:szCs w:val="24"/>
              </w:rPr>
            </w:pPr>
            <w:r w:rsidRPr="002B3F46">
              <w:rPr>
                <w:b/>
                <w:bCs/>
                <w:color w:val="000000"/>
                <w:sz w:val="24"/>
                <w:szCs w:val="24"/>
                <w:lang w:eastAsia="en-US"/>
              </w:rPr>
              <w:t>Odmítne komunikaci, která je mu nepříjemná</w:t>
            </w:r>
          </w:p>
          <w:p w:rsidR="0062453B" w:rsidRPr="002B3F46" w:rsidRDefault="0062453B" w:rsidP="000F6CAE">
            <w:pPr>
              <w:numPr>
                <w:ilvl w:val="0"/>
                <w:numId w:val="43"/>
              </w:numPr>
              <w:tabs>
                <w:tab w:val="clear" w:pos="360"/>
                <w:tab w:val="left" w:pos="342"/>
                <w:tab w:val="left" w:pos="720"/>
              </w:tabs>
              <w:suppressAutoHyphens/>
              <w:autoSpaceDE/>
              <w:autoSpaceDN/>
              <w:jc w:val="both"/>
              <w:rPr>
                <w:sz w:val="24"/>
                <w:szCs w:val="24"/>
              </w:rPr>
            </w:pPr>
            <w:r w:rsidRPr="002B3F46">
              <w:rPr>
                <w:b/>
                <w:bCs/>
                <w:color w:val="000000"/>
                <w:sz w:val="24"/>
                <w:szCs w:val="24"/>
                <w:lang w:eastAsia="en-US"/>
              </w:rPr>
              <w:t>V případě potřeby požádá o pomoc pro sebe i pro jiné dítě</w:t>
            </w:r>
          </w:p>
          <w:p w:rsidR="0062453B" w:rsidRPr="002B3F46" w:rsidRDefault="0062453B" w:rsidP="000F6CAE">
            <w:pPr>
              <w:tabs>
                <w:tab w:val="left" w:pos="342"/>
                <w:tab w:val="left" w:pos="720"/>
              </w:tabs>
              <w:ind w:left="360"/>
              <w:jc w:val="both"/>
              <w:rPr>
                <w:b/>
                <w:bCs/>
                <w:color w:val="000000"/>
                <w:sz w:val="24"/>
                <w:szCs w:val="24"/>
              </w:rPr>
            </w:pP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numPr>
                <w:ilvl w:val="0"/>
                <w:numId w:val="74"/>
              </w:numPr>
              <w:suppressAutoHyphens/>
              <w:autoSpaceDE/>
              <w:autoSpaceDN/>
              <w:spacing w:line="276" w:lineRule="auto"/>
              <w:rPr>
                <w:sz w:val="24"/>
                <w:szCs w:val="24"/>
              </w:rPr>
            </w:pPr>
            <w:r w:rsidRPr="002B3F46">
              <w:rPr>
                <w:b/>
                <w:bCs/>
                <w:sz w:val="24"/>
                <w:szCs w:val="24"/>
                <w:lang w:eastAsia="en-US"/>
              </w:rPr>
              <w:t>přivolání pomoci</w:t>
            </w:r>
          </w:p>
          <w:p w:rsidR="0062453B" w:rsidRPr="002B3F46" w:rsidRDefault="0062453B" w:rsidP="000F6CAE">
            <w:pPr>
              <w:numPr>
                <w:ilvl w:val="0"/>
                <w:numId w:val="74"/>
              </w:numPr>
              <w:tabs>
                <w:tab w:val="left" w:pos="291"/>
                <w:tab w:val="left" w:pos="720"/>
              </w:tabs>
              <w:suppressAutoHyphens/>
              <w:autoSpaceDE/>
              <w:autoSpaceDN/>
              <w:spacing w:line="276" w:lineRule="auto"/>
              <w:rPr>
                <w:sz w:val="24"/>
                <w:szCs w:val="24"/>
              </w:rPr>
            </w:pPr>
            <w:r w:rsidRPr="002B3F46">
              <w:rPr>
                <w:sz w:val="24"/>
                <w:szCs w:val="24"/>
                <w:lang w:eastAsia="en-US"/>
              </w:rPr>
              <w:t>služby odborné pomoci, čísla tísňového volání</w:t>
            </w:r>
          </w:p>
          <w:p w:rsidR="0062453B" w:rsidRPr="002B3F46" w:rsidRDefault="0062453B" w:rsidP="000F6CAE">
            <w:pPr>
              <w:numPr>
                <w:ilvl w:val="0"/>
                <w:numId w:val="74"/>
              </w:numPr>
              <w:tabs>
                <w:tab w:val="left" w:pos="291"/>
                <w:tab w:val="left" w:pos="720"/>
              </w:tabs>
              <w:suppressAutoHyphens/>
              <w:autoSpaceDE/>
              <w:autoSpaceDN/>
              <w:snapToGrid w:val="0"/>
              <w:spacing w:line="276" w:lineRule="auto"/>
              <w:rPr>
                <w:sz w:val="24"/>
                <w:szCs w:val="24"/>
              </w:rPr>
            </w:pPr>
            <w:r w:rsidRPr="002B3F46">
              <w:rPr>
                <w:b/>
                <w:bCs/>
                <w:color w:val="000000"/>
                <w:sz w:val="24"/>
                <w:szCs w:val="24"/>
                <w:lang w:eastAsia="en-US"/>
              </w:rPr>
              <w:t>správný způsob volání na tísňovou linku</w:t>
            </w:r>
          </w:p>
        </w:tc>
      </w:tr>
      <w:tr w:rsidR="0062453B" w:rsidRPr="002B3F46" w:rsidTr="000F6CAE">
        <w:trPr>
          <w:jc w:val="center"/>
        </w:trPr>
        <w:tc>
          <w:tcPr>
            <w:tcW w:w="3143" w:type="dxa"/>
            <w:tcBorders>
              <w:top w:val="single" w:sz="4" w:space="0" w:color="000000"/>
              <w:left w:val="single" w:sz="4" w:space="0" w:color="000000"/>
              <w:bottom w:val="single" w:sz="4" w:space="0" w:color="000000"/>
            </w:tcBorders>
          </w:tcPr>
          <w:p w:rsidR="0062453B" w:rsidRPr="002B3F46" w:rsidRDefault="0062453B" w:rsidP="000F6CAE">
            <w:pPr>
              <w:pStyle w:val="Normlnweb"/>
              <w:spacing w:before="0"/>
            </w:pPr>
            <w:r w:rsidRPr="002B3F46">
              <w:rPr>
                <w:b/>
                <w:bCs/>
                <w:color w:val="000000"/>
                <w:highlight w:val="lightGray"/>
              </w:rPr>
              <w:t>ČJS-3-5-04</w:t>
            </w:r>
            <w:r w:rsidRPr="002B3F46">
              <w:rPr>
                <w:b/>
                <w:bCs/>
                <w:color w:val="000000"/>
              </w:rPr>
              <w:t xml:space="preserve"> reaguje adekvátně na pokyny dospělých při mimořádných událostech </w:t>
            </w:r>
          </w:p>
          <w:p w:rsidR="0062453B" w:rsidRPr="002B3F46" w:rsidRDefault="0062453B" w:rsidP="000F6CAE">
            <w:pPr>
              <w:pStyle w:val="Normlnweb"/>
              <w:spacing w:before="280" w:after="0"/>
              <w:rPr>
                <w:b/>
                <w:bCs/>
                <w:color w:val="000000"/>
              </w:rPr>
            </w:pPr>
          </w:p>
        </w:tc>
        <w:tc>
          <w:tcPr>
            <w:tcW w:w="3072" w:type="dxa"/>
            <w:tcBorders>
              <w:top w:val="single" w:sz="4" w:space="0" w:color="000000"/>
              <w:left w:val="single" w:sz="4" w:space="0" w:color="000000"/>
              <w:bottom w:val="single" w:sz="4" w:space="0" w:color="000000"/>
            </w:tcBorders>
          </w:tcPr>
          <w:p w:rsidR="0062453B" w:rsidRPr="002B3F46" w:rsidRDefault="0062453B" w:rsidP="000F6CAE">
            <w:pPr>
              <w:numPr>
                <w:ilvl w:val="0"/>
                <w:numId w:val="43"/>
              </w:numPr>
              <w:tabs>
                <w:tab w:val="clear" w:pos="360"/>
                <w:tab w:val="left" w:pos="342"/>
                <w:tab w:val="left" w:pos="720"/>
              </w:tabs>
              <w:suppressAutoHyphens/>
              <w:autoSpaceDE/>
              <w:autoSpaceDN/>
              <w:jc w:val="both"/>
              <w:rPr>
                <w:sz w:val="24"/>
                <w:szCs w:val="24"/>
              </w:rPr>
            </w:pPr>
            <w:r w:rsidRPr="002B3F46">
              <w:rPr>
                <w:b/>
                <w:bCs/>
                <w:color w:val="000000"/>
                <w:sz w:val="24"/>
                <w:szCs w:val="24"/>
                <w:lang w:eastAsia="en-US"/>
              </w:rPr>
              <w:t>Reaguje adekvátně na pokyny dospělých při mimořádných událostech</w:t>
            </w:r>
          </w:p>
          <w:p w:rsidR="0062453B" w:rsidRPr="002B3F46" w:rsidRDefault="0062453B" w:rsidP="000F6CAE">
            <w:pPr>
              <w:snapToGrid w:val="0"/>
              <w:ind w:left="360"/>
              <w:rPr>
                <w:b/>
                <w:bCs/>
                <w:color w:val="000000"/>
                <w:sz w:val="24"/>
                <w:szCs w:val="24"/>
              </w:rPr>
            </w:pPr>
          </w:p>
        </w:tc>
        <w:tc>
          <w:tcPr>
            <w:tcW w:w="3103" w:type="dxa"/>
            <w:tcBorders>
              <w:top w:val="single" w:sz="4" w:space="0" w:color="000000"/>
              <w:left w:val="single" w:sz="4" w:space="0" w:color="000000"/>
              <w:bottom w:val="single" w:sz="4" w:space="0" w:color="000000"/>
              <w:right w:val="single" w:sz="4" w:space="0" w:color="000000"/>
            </w:tcBorders>
          </w:tcPr>
          <w:p w:rsidR="0062453B" w:rsidRPr="002B3F46" w:rsidRDefault="0062453B" w:rsidP="000F6CAE">
            <w:pPr>
              <w:numPr>
                <w:ilvl w:val="0"/>
                <w:numId w:val="74"/>
              </w:numPr>
              <w:suppressAutoHyphens/>
              <w:autoSpaceDE/>
              <w:autoSpaceDN/>
              <w:spacing w:line="276" w:lineRule="auto"/>
              <w:rPr>
                <w:sz w:val="24"/>
                <w:szCs w:val="24"/>
              </w:rPr>
            </w:pPr>
            <w:r w:rsidRPr="002B3F46">
              <w:rPr>
                <w:b/>
                <w:bCs/>
                <w:sz w:val="24"/>
                <w:szCs w:val="24"/>
                <w:lang w:eastAsia="en-US"/>
              </w:rPr>
              <w:t>mimořádné události</w:t>
            </w:r>
          </w:p>
          <w:p w:rsidR="0062453B" w:rsidRPr="002B3F46" w:rsidRDefault="0062453B" w:rsidP="000F6CAE">
            <w:pPr>
              <w:numPr>
                <w:ilvl w:val="0"/>
                <w:numId w:val="74"/>
              </w:numPr>
              <w:tabs>
                <w:tab w:val="left" w:pos="291"/>
                <w:tab w:val="left" w:pos="720"/>
              </w:tabs>
              <w:suppressAutoHyphens/>
              <w:autoSpaceDE/>
              <w:autoSpaceDN/>
              <w:spacing w:line="276" w:lineRule="auto"/>
              <w:rPr>
                <w:sz w:val="24"/>
                <w:szCs w:val="24"/>
              </w:rPr>
            </w:pPr>
            <w:r w:rsidRPr="002B3F46">
              <w:rPr>
                <w:sz w:val="24"/>
                <w:szCs w:val="24"/>
                <w:lang w:eastAsia="en-US"/>
              </w:rPr>
              <w:t>postup v případě ohrožení (varovný signál, evakuace, zkouška sirén)</w:t>
            </w:r>
          </w:p>
          <w:p w:rsidR="0062453B" w:rsidRPr="002B3F46" w:rsidRDefault="0062453B" w:rsidP="000F6CAE">
            <w:pPr>
              <w:numPr>
                <w:ilvl w:val="0"/>
                <w:numId w:val="74"/>
              </w:numPr>
              <w:tabs>
                <w:tab w:val="left" w:pos="291"/>
                <w:tab w:val="left" w:pos="720"/>
              </w:tabs>
              <w:suppressAutoHyphens/>
              <w:autoSpaceDE/>
              <w:autoSpaceDN/>
              <w:spacing w:line="276" w:lineRule="auto"/>
              <w:rPr>
                <w:sz w:val="24"/>
                <w:szCs w:val="24"/>
              </w:rPr>
            </w:pPr>
            <w:r w:rsidRPr="002B3F46">
              <w:rPr>
                <w:sz w:val="24"/>
                <w:szCs w:val="24"/>
                <w:lang w:eastAsia="en-US"/>
              </w:rPr>
              <w:t>požáry (příčiny a prevence vzniku požáru, ochrana a evakuace při požáru)</w:t>
            </w:r>
          </w:p>
          <w:p w:rsidR="0062453B" w:rsidRPr="002B3F46" w:rsidRDefault="0062453B" w:rsidP="000F6CAE">
            <w:pPr>
              <w:numPr>
                <w:ilvl w:val="0"/>
                <w:numId w:val="74"/>
              </w:numPr>
              <w:tabs>
                <w:tab w:val="left" w:pos="291"/>
                <w:tab w:val="left" w:pos="720"/>
              </w:tabs>
              <w:suppressAutoHyphens/>
              <w:autoSpaceDE/>
              <w:autoSpaceDN/>
              <w:spacing w:line="276" w:lineRule="auto"/>
              <w:rPr>
                <w:sz w:val="24"/>
                <w:szCs w:val="24"/>
              </w:rPr>
            </w:pPr>
            <w:r w:rsidRPr="002B3F46">
              <w:rPr>
                <w:sz w:val="24"/>
                <w:szCs w:val="24"/>
                <w:lang w:eastAsia="en-US"/>
              </w:rPr>
              <w:lastRenderedPageBreak/>
              <w:t>integrovaný záchranný systém</w:t>
            </w:r>
          </w:p>
          <w:p w:rsidR="0062453B" w:rsidRPr="002B3F46" w:rsidRDefault="0062453B" w:rsidP="000F6CAE">
            <w:pPr>
              <w:snapToGrid w:val="0"/>
              <w:ind w:left="360"/>
              <w:rPr>
                <w:b/>
                <w:bCs/>
                <w:color w:val="000000"/>
                <w:sz w:val="24"/>
                <w:szCs w:val="24"/>
              </w:rPr>
            </w:pPr>
          </w:p>
        </w:tc>
      </w:tr>
    </w:tbl>
    <w:p w:rsidR="0062453B" w:rsidRDefault="0062453B" w:rsidP="0062453B">
      <w:pPr>
        <w:pStyle w:val="Normlnweb"/>
        <w:pBdr>
          <w:top w:val="single" w:sz="4" w:space="1" w:color="auto"/>
          <w:left w:val="single" w:sz="4" w:space="4" w:color="auto"/>
          <w:bottom w:val="single" w:sz="4" w:space="1" w:color="auto"/>
          <w:right w:val="single" w:sz="4" w:space="31" w:color="auto"/>
        </w:pBdr>
        <w:suppressAutoHyphens/>
        <w:spacing w:before="0" w:beforeAutospacing="0" w:after="280"/>
        <w:ind w:right="533"/>
        <w:rPr>
          <w:b/>
          <w:bCs/>
          <w:sz w:val="28"/>
          <w:szCs w:val="28"/>
        </w:rPr>
      </w:pPr>
      <w:r>
        <w:rPr>
          <w:b/>
          <w:bCs/>
          <w:sz w:val="28"/>
          <w:szCs w:val="28"/>
        </w:rPr>
        <w:lastRenderedPageBreak/>
        <w:t>Prvouka – 3. ročník</w:t>
      </w:r>
    </w:p>
    <w:p w:rsidR="0062453B" w:rsidRDefault="0062453B" w:rsidP="0062453B">
      <w:pPr>
        <w:rPr>
          <w:b/>
          <w:bCs/>
          <w:sz w:val="28"/>
          <w:szCs w:val="28"/>
        </w:rPr>
      </w:pPr>
      <w:r w:rsidRPr="002B3F46">
        <w:rPr>
          <w:b/>
          <w:bCs/>
          <w:sz w:val="28"/>
          <w:szCs w:val="28"/>
        </w:rPr>
        <w:t>Člověk a jeho svět</w:t>
      </w:r>
      <w:r>
        <w:rPr>
          <w:b/>
          <w:bCs/>
          <w:sz w:val="28"/>
          <w:szCs w:val="28"/>
        </w:rPr>
        <w:t>:</w:t>
      </w:r>
    </w:p>
    <w:p w:rsidR="0062453B" w:rsidRDefault="0062453B" w:rsidP="0062453B">
      <w:pPr>
        <w:pStyle w:val="Normlnweb"/>
        <w:spacing w:after="0"/>
      </w:pPr>
      <w:r>
        <w:rPr>
          <w:b/>
          <w:bCs/>
          <w:color w:val="000000"/>
        </w:rPr>
        <w:t xml:space="preserve">Učivo </w:t>
      </w:r>
    </w:p>
    <w:p w:rsidR="0062453B" w:rsidRDefault="0062453B" w:rsidP="006D1682">
      <w:pPr>
        <w:pStyle w:val="Normlnweb"/>
        <w:numPr>
          <w:ilvl w:val="0"/>
          <w:numId w:val="98"/>
        </w:numPr>
        <w:spacing w:after="51"/>
      </w:pPr>
      <w:r>
        <w:rPr>
          <w:color w:val="000000"/>
        </w:rPr>
        <w:sym w:font="Symbol" w:char="F020"/>
      </w:r>
      <w:r>
        <w:rPr>
          <w:b/>
          <w:bCs/>
          <w:color w:val="000000"/>
        </w:rPr>
        <w:t xml:space="preserve">domov </w:t>
      </w:r>
      <w:r>
        <w:rPr>
          <w:color w:val="000000"/>
        </w:rPr>
        <w:t xml:space="preserve">– prostředí domova, orientace v místě bydliště </w:t>
      </w:r>
    </w:p>
    <w:p w:rsidR="0062453B" w:rsidRDefault="0062453B" w:rsidP="006D1682">
      <w:pPr>
        <w:pStyle w:val="Normlnweb"/>
        <w:numPr>
          <w:ilvl w:val="0"/>
          <w:numId w:val="98"/>
        </w:numPr>
        <w:spacing w:after="51"/>
      </w:pPr>
      <w:r>
        <w:rPr>
          <w:color w:val="000000"/>
        </w:rPr>
        <w:sym w:font="Symbol" w:char="F020"/>
      </w:r>
      <w:r>
        <w:rPr>
          <w:b/>
          <w:bCs/>
          <w:color w:val="000000"/>
        </w:rPr>
        <w:t xml:space="preserve">škola </w:t>
      </w:r>
      <w:r>
        <w:rPr>
          <w:color w:val="000000"/>
        </w:rPr>
        <w:t xml:space="preserve">– prostředí školy, činnosti ve škole, okolí školy, bezpečná cesta do školy; riziková místa a situace </w:t>
      </w:r>
    </w:p>
    <w:p w:rsidR="0062453B" w:rsidRDefault="0062453B" w:rsidP="006D1682">
      <w:pPr>
        <w:pStyle w:val="Normlnweb"/>
        <w:numPr>
          <w:ilvl w:val="0"/>
          <w:numId w:val="98"/>
        </w:numPr>
        <w:spacing w:after="51"/>
      </w:pPr>
      <w:r>
        <w:rPr>
          <w:color w:val="000000"/>
        </w:rPr>
        <w:sym w:font="Symbol" w:char="F020"/>
      </w:r>
      <w:r>
        <w:rPr>
          <w:b/>
          <w:bCs/>
          <w:color w:val="000000"/>
        </w:rPr>
        <w:t xml:space="preserve">obec (město), místní krajina </w:t>
      </w:r>
      <w:r>
        <w:rPr>
          <w:color w:val="000000"/>
        </w:rPr>
        <w:t xml:space="preserve">– její části, poloha v krajině, minulost a současnost obce (města), význačné budovy, dopravní síť </w:t>
      </w:r>
    </w:p>
    <w:p w:rsidR="0062453B" w:rsidRDefault="0062453B" w:rsidP="006D1682">
      <w:pPr>
        <w:pStyle w:val="Normlnweb"/>
        <w:numPr>
          <w:ilvl w:val="0"/>
          <w:numId w:val="98"/>
        </w:numPr>
        <w:spacing w:after="51"/>
      </w:pPr>
      <w:r>
        <w:rPr>
          <w:color w:val="000000"/>
        </w:rPr>
        <w:sym w:font="Symbol" w:char="F020"/>
      </w:r>
      <w:r>
        <w:rPr>
          <w:b/>
          <w:bCs/>
          <w:color w:val="000000"/>
        </w:rPr>
        <w:t xml:space="preserve">okolní krajina (místní oblast, region) </w:t>
      </w:r>
      <w:r>
        <w:rPr>
          <w:color w:val="000000"/>
        </w:rPr>
        <w:t xml:space="preserve">– zemský povrch a jeho tvary, vodstvo na pevnině, rozšíření půd, rostlinstva a živočichů, vliv krajiny na život lidí, působení lidí na krajinu a životní prostředí, orientační body a linie, světové strany </w:t>
      </w:r>
    </w:p>
    <w:p w:rsidR="0062453B" w:rsidRPr="00DA137D" w:rsidRDefault="0062453B" w:rsidP="006D1682">
      <w:pPr>
        <w:pStyle w:val="Normlnweb"/>
        <w:numPr>
          <w:ilvl w:val="0"/>
          <w:numId w:val="98"/>
        </w:numPr>
        <w:spacing w:after="51"/>
      </w:pPr>
      <w:r>
        <w:rPr>
          <w:color w:val="000000"/>
        </w:rPr>
        <w:sym w:font="Symbol" w:char="F020"/>
      </w:r>
      <w:r w:rsidRPr="00DA137D">
        <w:rPr>
          <w:b/>
          <w:bCs/>
          <w:color w:val="000000"/>
        </w:rPr>
        <w:t xml:space="preserve">regiony ČR </w:t>
      </w:r>
      <w:r w:rsidRPr="00DA137D">
        <w:rPr>
          <w:color w:val="000000"/>
        </w:rPr>
        <w:t>– Praha a vybrané oblasti ČR</w:t>
      </w:r>
    </w:p>
    <w:p w:rsidR="0062453B" w:rsidRDefault="0062453B" w:rsidP="006D1682">
      <w:pPr>
        <w:pStyle w:val="Normlnweb"/>
        <w:numPr>
          <w:ilvl w:val="0"/>
          <w:numId w:val="98"/>
        </w:numPr>
        <w:spacing w:after="51"/>
      </w:pPr>
      <w:r>
        <w:rPr>
          <w:color w:val="000000"/>
        </w:rPr>
        <w:sym w:font="Symbol" w:char="F020"/>
      </w:r>
      <w:r w:rsidRPr="00DA137D">
        <w:rPr>
          <w:b/>
          <w:bCs/>
          <w:color w:val="000000"/>
        </w:rPr>
        <w:t xml:space="preserve">naše vlast </w:t>
      </w:r>
      <w:r w:rsidRPr="00DA137D">
        <w:rPr>
          <w:color w:val="000000"/>
        </w:rPr>
        <w:t xml:space="preserve">– domov, krajina, národ, základy státního zřízení a politického systému ČR, státní správa a samospráva, státní symboly </w:t>
      </w:r>
    </w:p>
    <w:p w:rsidR="0062453B" w:rsidRDefault="0062453B" w:rsidP="006D1682">
      <w:pPr>
        <w:pStyle w:val="Normlnweb"/>
        <w:numPr>
          <w:ilvl w:val="0"/>
          <w:numId w:val="98"/>
        </w:numPr>
        <w:spacing w:after="51"/>
      </w:pPr>
      <w:r>
        <w:rPr>
          <w:color w:val="000000"/>
        </w:rPr>
        <w:sym w:font="Symbol" w:char="F020"/>
      </w:r>
      <w:r>
        <w:rPr>
          <w:b/>
          <w:bCs/>
          <w:color w:val="000000"/>
        </w:rPr>
        <w:t xml:space="preserve">Evropa a svět </w:t>
      </w:r>
      <w:r>
        <w:rPr>
          <w:color w:val="000000"/>
        </w:rPr>
        <w:t xml:space="preserve">– kontinenty, evropské státy, EU, cestování </w:t>
      </w:r>
    </w:p>
    <w:p w:rsidR="0062453B" w:rsidRPr="0071276B" w:rsidRDefault="0062453B" w:rsidP="006D1682">
      <w:pPr>
        <w:pStyle w:val="Normlnweb"/>
        <w:numPr>
          <w:ilvl w:val="0"/>
          <w:numId w:val="98"/>
        </w:numPr>
        <w:spacing w:after="0"/>
      </w:pPr>
      <w:r>
        <w:rPr>
          <w:color w:val="000000"/>
        </w:rPr>
        <w:sym w:font="Symbol" w:char="F020"/>
      </w:r>
      <w:r>
        <w:rPr>
          <w:b/>
          <w:bCs/>
          <w:color w:val="000000"/>
        </w:rPr>
        <w:t xml:space="preserve">mapy obecně zeměpisné a tematické </w:t>
      </w:r>
      <w:r>
        <w:rPr>
          <w:color w:val="000000"/>
        </w:rPr>
        <w:t xml:space="preserve">– obsah, grafika, vysvětlivky </w:t>
      </w:r>
    </w:p>
    <w:p w:rsidR="0062453B" w:rsidRDefault="0062453B" w:rsidP="0062453B">
      <w:pP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008"/>
        <w:gridCol w:w="2993"/>
      </w:tblGrid>
      <w:tr w:rsidR="0062453B" w:rsidRPr="002B3F46" w:rsidTr="000F6CAE">
        <w:trPr>
          <w:jc w:val="center"/>
        </w:trPr>
        <w:tc>
          <w:tcPr>
            <w:tcW w:w="3061" w:type="dxa"/>
            <w:shd w:val="clear" w:color="auto" w:fill="E0E0E0"/>
          </w:tcPr>
          <w:p w:rsidR="0062453B" w:rsidRPr="002B3F46" w:rsidRDefault="0062453B" w:rsidP="000F6CAE">
            <w:pPr>
              <w:jc w:val="both"/>
              <w:rPr>
                <w:b/>
                <w:bCs/>
                <w:sz w:val="24"/>
                <w:szCs w:val="24"/>
              </w:rPr>
            </w:pPr>
            <w:r w:rsidRPr="002B3F46">
              <w:rPr>
                <w:b/>
                <w:bCs/>
                <w:sz w:val="24"/>
                <w:szCs w:val="24"/>
              </w:rPr>
              <w:t>Očekávané výstupy</w:t>
            </w:r>
          </w:p>
          <w:p w:rsidR="0062453B" w:rsidRPr="002B3F46" w:rsidRDefault="0062453B" w:rsidP="000F6CAE">
            <w:pPr>
              <w:jc w:val="both"/>
              <w:rPr>
                <w:b/>
                <w:bCs/>
                <w:sz w:val="24"/>
                <w:szCs w:val="24"/>
              </w:rPr>
            </w:pPr>
          </w:p>
        </w:tc>
        <w:tc>
          <w:tcPr>
            <w:tcW w:w="3008" w:type="dxa"/>
            <w:shd w:val="clear" w:color="auto" w:fill="E0E0E0"/>
          </w:tcPr>
          <w:p w:rsidR="0062453B" w:rsidRPr="002B3F46" w:rsidRDefault="0062453B" w:rsidP="000F6CAE">
            <w:pPr>
              <w:jc w:val="both"/>
              <w:rPr>
                <w:b/>
                <w:bCs/>
                <w:sz w:val="24"/>
                <w:szCs w:val="24"/>
              </w:rPr>
            </w:pPr>
            <w:r w:rsidRPr="002B3F46">
              <w:rPr>
                <w:b/>
                <w:bCs/>
                <w:sz w:val="24"/>
                <w:szCs w:val="24"/>
              </w:rPr>
              <w:t>Školní výstupy</w:t>
            </w:r>
          </w:p>
        </w:tc>
        <w:tc>
          <w:tcPr>
            <w:tcW w:w="2993" w:type="dxa"/>
            <w:shd w:val="clear" w:color="auto" w:fill="E0E0E0"/>
          </w:tcPr>
          <w:p w:rsidR="0062453B" w:rsidRPr="002B3F46" w:rsidRDefault="0062453B" w:rsidP="000F6CAE">
            <w:pPr>
              <w:jc w:val="both"/>
              <w:rPr>
                <w:b/>
                <w:bCs/>
                <w:sz w:val="24"/>
                <w:szCs w:val="24"/>
              </w:rPr>
            </w:pPr>
            <w:r w:rsidRPr="002B3F46">
              <w:rPr>
                <w:b/>
                <w:bCs/>
                <w:sz w:val="24"/>
                <w:szCs w:val="24"/>
              </w:rPr>
              <w:t>Obsah učiva</w:t>
            </w:r>
          </w:p>
        </w:tc>
      </w:tr>
      <w:tr w:rsidR="0062453B" w:rsidRPr="002B3F46" w:rsidTr="000F6CAE">
        <w:trPr>
          <w:jc w:val="center"/>
        </w:trPr>
        <w:tc>
          <w:tcPr>
            <w:tcW w:w="3061" w:type="dxa"/>
          </w:tcPr>
          <w:p w:rsidR="0062453B" w:rsidRPr="002B3F46" w:rsidRDefault="0062453B" w:rsidP="000F6CAE">
            <w:pPr>
              <w:pStyle w:val="Normlnweb"/>
              <w:spacing w:after="0"/>
            </w:pPr>
            <w:r w:rsidRPr="002B3F46">
              <w:rPr>
                <w:b/>
                <w:bCs/>
                <w:color w:val="000000"/>
                <w:highlight w:val="lightGray"/>
              </w:rPr>
              <w:t>ČJS-3-1-01</w:t>
            </w:r>
            <w:r w:rsidRPr="002B3F46">
              <w:rPr>
                <w:b/>
                <w:bCs/>
                <w:color w:val="000000"/>
              </w:rPr>
              <w:t xml:space="preserve"> vyznačí v jednoduchém plánu místo svého bydliště a školy, cestu na určené místo a rozliší možná nebezpečí v nejbližším okolí </w:t>
            </w:r>
          </w:p>
          <w:p w:rsidR="0062453B" w:rsidRPr="002B3F46" w:rsidRDefault="0062453B" w:rsidP="000F6CAE">
            <w:pPr>
              <w:pStyle w:val="Normlnweb"/>
              <w:spacing w:after="0"/>
            </w:pPr>
          </w:p>
        </w:tc>
        <w:tc>
          <w:tcPr>
            <w:tcW w:w="3008" w:type="dxa"/>
          </w:tcPr>
          <w:p w:rsidR="0062453B" w:rsidRPr="002B3F46" w:rsidRDefault="0062453B" w:rsidP="000F6CAE">
            <w:pPr>
              <w:numPr>
                <w:ilvl w:val="0"/>
                <w:numId w:val="26"/>
              </w:numPr>
              <w:rPr>
                <w:b/>
                <w:bCs/>
                <w:sz w:val="24"/>
                <w:szCs w:val="24"/>
              </w:rPr>
            </w:pPr>
            <w:r w:rsidRPr="002B3F46">
              <w:rPr>
                <w:sz w:val="24"/>
                <w:szCs w:val="24"/>
              </w:rPr>
              <w:t>orientuje se a vyznačí v jednoduchém plánu místo svého bydliště a školy, zná možná nebezpečí v nejbližším okolí</w:t>
            </w:r>
          </w:p>
        </w:tc>
        <w:tc>
          <w:tcPr>
            <w:tcW w:w="2993" w:type="dxa"/>
          </w:tcPr>
          <w:p w:rsidR="0062453B" w:rsidRPr="002B3F46" w:rsidRDefault="0062453B" w:rsidP="000F6CAE">
            <w:pPr>
              <w:numPr>
                <w:ilvl w:val="0"/>
                <w:numId w:val="25"/>
              </w:numPr>
              <w:rPr>
                <w:b/>
                <w:bCs/>
                <w:sz w:val="24"/>
                <w:szCs w:val="24"/>
              </w:rPr>
            </w:pPr>
            <w:r w:rsidRPr="002B3F46">
              <w:rPr>
                <w:sz w:val="24"/>
                <w:szCs w:val="24"/>
              </w:rPr>
              <w:t>domov –bydliště a jeho okolí, orientace v nejbližším okolí bydliště, cesta do školy, riziková místa</w:t>
            </w:r>
          </w:p>
        </w:tc>
      </w:tr>
      <w:tr w:rsidR="0062453B" w:rsidRPr="002B3F46" w:rsidTr="000F6CAE">
        <w:trPr>
          <w:jc w:val="center"/>
        </w:trPr>
        <w:tc>
          <w:tcPr>
            <w:tcW w:w="3061" w:type="dxa"/>
          </w:tcPr>
          <w:p w:rsidR="0062453B" w:rsidRPr="002B3F46" w:rsidRDefault="0062453B" w:rsidP="000F6CAE">
            <w:pPr>
              <w:pStyle w:val="Normlnweb"/>
              <w:spacing w:after="0"/>
            </w:pPr>
            <w:r w:rsidRPr="002B3F46">
              <w:rPr>
                <w:b/>
                <w:bCs/>
                <w:color w:val="000000"/>
                <w:highlight w:val="lightGray"/>
              </w:rPr>
              <w:t>ČJS-3-1-02</w:t>
            </w:r>
            <w:r w:rsidRPr="002B3F46">
              <w:rPr>
                <w:b/>
                <w:bCs/>
                <w:color w:val="000000"/>
              </w:rPr>
              <w:t xml:space="preserve"> začlení svou obec (město) do příslušného kraje a obslužného centra ČR, pozoruje a popíše změny v nejbližším okolí, obci (městě) </w:t>
            </w:r>
          </w:p>
          <w:p w:rsidR="0062453B" w:rsidRPr="002B3F46" w:rsidRDefault="0062453B" w:rsidP="000F6CAE">
            <w:pPr>
              <w:pStyle w:val="Normlnweb"/>
              <w:spacing w:after="0"/>
            </w:pPr>
          </w:p>
        </w:tc>
        <w:tc>
          <w:tcPr>
            <w:tcW w:w="3008" w:type="dxa"/>
          </w:tcPr>
          <w:p w:rsidR="0062453B" w:rsidRPr="002B3F46" w:rsidRDefault="0062453B" w:rsidP="000F6CAE">
            <w:pPr>
              <w:numPr>
                <w:ilvl w:val="0"/>
                <w:numId w:val="34"/>
              </w:numPr>
              <w:rPr>
                <w:b/>
                <w:bCs/>
                <w:sz w:val="24"/>
                <w:szCs w:val="24"/>
              </w:rPr>
            </w:pPr>
            <w:r w:rsidRPr="002B3F46">
              <w:rPr>
                <w:sz w:val="24"/>
                <w:szCs w:val="24"/>
              </w:rPr>
              <w:t>seznámí se svou obcí (městem), zná název nejbližšího města, název kraje</w:t>
            </w:r>
          </w:p>
        </w:tc>
        <w:tc>
          <w:tcPr>
            <w:tcW w:w="2993" w:type="dxa"/>
          </w:tcPr>
          <w:p w:rsidR="0062453B" w:rsidRPr="002B3F46" w:rsidRDefault="0062453B" w:rsidP="000F6CAE">
            <w:pPr>
              <w:numPr>
                <w:ilvl w:val="0"/>
                <w:numId w:val="28"/>
              </w:numPr>
              <w:rPr>
                <w:b/>
                <w:bCs/>
                <w:sz w:val="24"/>
                <w:szCs w:val="24"/>
              </w:rPr>
            </w:pPr>
            <w:r w:rsidRPr="002B3F46">
              <w:rPr>
                <w:sz w:val="24"/>
                <w:szCs w:val="24"/>
              </w:rPr>
              <w:t>naše obec –části, poloha obce v krajině</w:t>
            </w:r>
          </w:p>
        </w:tc>
      </w:tr>
    </w:tbl>
    <w:p w:rsidR="0062453B" w:rsidRDefault="0062453B" w:rsidP="0062453B">
      <w:pPr>
        <w:rPr>
          <w:b/>
          <w:bCs/>
          <w:sz w:val="28"/>
          <w:szCs w:val="28"/>
        </w:rPr>
      </w:pPr>
    </w:p>
    <w:p w:rsidR="0062453B" w:rsidRDefault="0062453B" w:rsidP="0062453B">
      <w:pPr>
        <w:rPr>
          <w:b/>
          <w:bCs/>
          <w:sz w:val="28"/>
          <w:szCs w:val="28"/>
        </w:rPr>
      </w:pPr>
      <w:r>
        <w:rPr>
          <w:b/>
          <w:bCs/>
          <w:sz w:val="28"/>
          <w:szCs w:val="28"/>
        </w:rPr>
        <w:t>Lidé kolem nás:</w:t>
      </w:r>
    </w:p>
    <w:p w:rsidR="0062453B" w:rsidRDefault="0062453B" w:rsidP="0062453B">
      <w:pPr>
        <w:pStyle w:val="Normlnweb"/>
        <w:spacing w:after="0"/>
        <w:ind w:right="391"/>
      </w:pPr>
      <w:r>
        <w:rPr>
          <w:b/>
          <w:bCs/>
          <w:color w:val="000000"/>
        </w:rPr>
        <w:t xml:space="preserve">Učivo </w:t>
      </w:r>
    </w:p>
    <w:p w:rsidR="0062453B" w:rsidRDefault="0062453B" w:rsidP="0062453B">
      <w:pPr>
        <w:pStyle w:val="Normlnweb"/>
        <w:numPr>
          <w:ilvl w:val="0"/>
          <w:numId w:val="25"/>
        </w:numPr>
        <w:spacing w:after="51"/>
        <w:ind w:right="57"/>
      </w:pPr>
      <w:r>
        <w:rPr>
          <w:color w:val="000000"/>
        </w:rPr>
        <w:lastRenderedPageBreak/>
        <w:sym w:font="Symbol" w:char="F020"/>
      </w:r>
      <w:r>
        <w:rPr>
          <w:b/>
          <w:bCs/>
          <w:color w:val="000000"/>
        </w:rPr>
        <w:t xml:space="preserve">rodina – </w:t>
      </w:r>
      <w:r>
        <w:rPr>
          <w:color w:val="000000"/>
        </w:rPr>
        <w:t xml:space="preserve">postavení jedince v rodině, role členů rodiny, příbuzenské a mezigenerační vztahy, život a funkce rodiny, fyzická a duševní práce, zaměstnání </w:t>
      </w:r>
    </w:p>
    <w:p w:rsidR="0062453B" w:rsidRPr="005047A8" w:rsidRDefault="0062453B" w:rsidP="0062453B">
      <w:pPr>
        <w:pStyle w:val="Normlnweb"/>
        <w:numPr>
          <w:ilvl w:val="0"/>
          <w:numId w:val="25"/>
        </w:numPr>
        <w:spacing w:after="51"/>
        <w:ind w:right="57"/>
      </w:pPr>
      <w:r>
        <w:rPr>
          <w:color w:val="000000"/>
        </w:rPr>
        <w:sym w:font="Symbol" w:char="F020"/>
      </w:r>
      <w:r w:rsidRPr="005047A8">
        <w:rPr>
          <w:b/>
          <w:bCs/>
          <w:color w:val="000000"/>
        </w:rPr>
        <w:t xml:space="preserve">soužití lidí </w:t>
      </w:r>
      <w:r w:rsidRPr="005047A8">
        <w:rPr>
          <w:color w:val="000000"/>
        </w:rPr>
        <w:t>– mezilidské vztahy, komunikace, principy demokracie</w:t>
      </w:r>
    </w:p>
    <w:p w:rsidR="0062453B" w:rsidRDefault="0062453B" w:rsidP="0062453B">
      <w:pPr>
        <w:pStyle w:val="Normlnweb"/>
        <w:numPr>
          <w:ilvl w:val="0"/>
          <w:numId w:val="25"/>
        </w:numPr>
        <w:spacing w:after="51"/>
        <w:ind w:right="57"/>
      </w:pPr>
      <w:r>
        <w:rPr>
          <w:color w:val="000000"/>
        </w:rPr>
        <w:sym w:font="Symbol" w:char="F020"/>
      </w:r>
      <w:r w:rsidRPr="005047A8">
        <w:rPr>
          <w:b/>
          <w:bCs/>
          <w:color w:val="000000"/>
        </w:rPr>
        <w:t xml:space="preserve">chování lidí </w:t>
      </w:r>
      <w:r w:rsidRPr="005047A8">
        <w:rPr>
          <w:color w:val="000000"/>
        </w:rPr>
        <w:t xml:space="preserve">– vlastnosti lidí, pravidla slušného chování – ohleduplnost, etické zásady, zvládání vlastní emocionality; rizikové situace; rizikové chování, předcházení konfliktům </w:t>
      </w:r>
    </w:p>
    <w:p w:rsidR="0062453B" w:rsidRPr="005047A8" w:rsidRDefault="0062453B" w:rsidP="0062453B">
      <w:pPr>
        <w:pStyle w:val="Normlnweb"/>
        <w:numPr>
          <w:ilvl w:val="0"/>
          <w:numId w:val="25"/>
        </w:numPr>
        <w:spacing w:after="51"/>
        <w:ind w:right="57"/>
      </w:pPr>
      <w:r>
        <w:rPr>
          <w:color w:val="000000"/>
        </w:rPr>
        <w:sym w:font="Symbol" w:char="F020"/>
      </w:r>
      <w:r w:rsidRPr="005047A8">
        <w:rPr>
          <w:b/>
          <w:bCs/>
          <w:color w:val="000000"/>
        </w:rPr>
        <w:t xml:space="preserve">právo a spravedlnost </w:t>
      </w:r>
      <w:r w:rsidRPr="005047A8">
        <w:rPr>
          <w:color w:val="000000"/>
        </w:rPr>
        <w:t>– základní lidská práva a práva dítěte, práva a povinnosti žáků školy</w:t>
      </w:r>
    </w:p>
    <w:p w:rsidR="0062453B" w:rsidRDefault="0062453B" w:rsidP="0062453B">
      <w:pPr>
        <w:pStyle w:val="Normlnweb"/>
        <w:numPr>
          <w:ilvl w:val="0"/>
          <w:numId w:val="25"/>
        </w:numPr>
        <w:spacing w:after="51"/>
        <w:ind w:right="57"/>
      </w:pPr>
      <w:r>
        <w:rPr>
          <w:color w:val="000000"/>
        </w:rPr>
        <w:sym w:font="Symbol" w:char="F020"/>
      </w:r>
      <w:r w:rsidRPr="005047A8">
        <w:rPr>
          <w:b/>
          <w:bCs/>
          <w:color w:val="000000"/>
        </w:rPr>
        <w:t xml:space="preserve">vlastnictví </w:t>
      </w:r>
      <w:r w:rsidRPr="005047A8">
        <w:rPr>
          <w:color w:val="000000"/>
        </w:rPr>
        <w:t xml:space="preserve">– soukromé, veřejné, osobní, společné; hmotný a nehmotný majetek; rozpočet, příjmy a výdaje domácnosti; hotovostní a bezhotovostní forma peněz, způsoby placení; banka jako správce peněz, úspory, půjčky </w:t>
      </w:r>
    </w:p>
    <w:p w:rsidR="0062453B" w:rsidRDefault="0062453B" w:rsidP="0062453B">
      <w:pPr>
        <w:pStyle w:val="Normlnweb"/>
        <w:spacing w:after="51"/>
        <w:ind w:left="360" w:right="57"/>
        <w:rPr>
          <w:b/>
          <w:bCs/>
          <w:sz w:val="28"/>
          <w:szCs w:val="28"/>
        </w:rPr>
      </w:pPr>
      <w:r>
        <w:rPr>
          <w:b/>
          <w:bCs/>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3005"/>
        <w:gridCol w:w="3001"/>
      </w:tblGrid>
      <w:tr w:rsidR="0062453B" w:rsidRPr="002B3F46" w:rsidTr="000F6CAE">
        <w:trPr>
          <w:jc w:val="center"/>
        </w:trPr>
        <w:tc>
          <w:tcPr>
            <w:tcW w:w="3056" w:type="dxa"/>
            <w:shd w:val="clear" w:color="auto" w:fill="E0E0E0"/>
          </w:tcPr>
          <w:p w:rsidR="0062453B" w:rsidRPr="002B3F46" w:rsidRDefault="0062453B" w:rsidP="000F6CAE">
            <w:pPr>
              <w:jc w:val="both"/>
              <w:rPr>
                <w:b/>
                <w:bCs/>
                <w:sz w:val="24"/>
                <w:szCs w:val="24"/>
              </w:rPr>
            </w:pPr>
            <w:r w:rsidRPr="002B3F46">
              <w:rPr>
                <w:b/>
                <w:bCs/>
                <w:sz w:val="24"/>
                <w:szCs w:val="24"/>
              </w:rPr>
              <w:t>Očekávané výstupy</w:t>
            </w:r>
          </w:p>
          <w:p w:rsidR="0062453B" w:rsidRPr="002B3F46" w:rsidRDefault="0062453B" w:rsidP="000F6CAE">
            <w:pPr>
              <w:jc w:val="both"/>
              <w:rPr>
                <w:b/>
                <w:bCs/>
                <w:sz w:val="24"/>
                <w:szCs w:val="24"/>
              </w:rPr>
            </w:pPr>
          </w:p>
        </w:tc>
        <w:tc>
          <w:tcPr>
            <w:tcW w:w="3005" w:type="dxa"/>
            <w:shd w:val="clear" w:color="auto" w:fill="E0E0E0"/>
          </w:tcPr>
          <w:p w:rsidR="0062453B" w:rsidRPr="002B3F46" w:rsidRDefault="0062453B" w:rsidP="000F6CAE">
            <w:pPr>
              <w:jc w:val="both"/>
              <w:rPr>
                <w:b/>
                <w:bCs/>
                <w:sz w:val="24"/>
                <w:szCs w:val="24"/>
              </w:rPr>
            </w:pPr>
            <w:r w:rsidRPr="002B3F46">
              <w:rPr>
                <w:b/>
                <w:bCs/>
                <w:sz w:val="24"/>
                <w:szCs w:val="24"/>
              </w:rPr>
              <w:t>Školní výstupy</w:t>
            </w:r>
          </w:p>
        </w:tc>
        <w:tc>
          <w:tcPr>
            <w:tcW w:w="3001" w:type="dxa"/>
            <w:shd w:val="clear" w:color="auto" w:fill="E0E0E0"/>
          </w:tcPr>
          <w:p w:rsidR="0062453B" w:rsidRPr="002B3F46" w:rsidRDefault="0062453B" w:rsidP="000F6CAE">
            <w:pPr>
              <w:jc w:val="both"/>
              <w:rPr>
                <w:b/>
                <w:bCs/>
                <w:sz w:val="24"/>
                <w:szCs w:val="24"/>
              </w:rPr>
            </w:pPr>
            <w:r w:rsidRPr="002B3F46">
              <w:rPr>
                <w:b/>
                <w:bCs/>
                <w:sz w:val="24"/>
                <w:szCs w:val="24"/>
              </w:rPr>
              <w:t>Obsah učiva</w:t>
            </w:r>
          </w:p>
        </w:tc>
      </w:tr>
      <w:tr w:rsidR="0062453B" w:rsidRPr="002B3F46" w:rsidTr="000F6CAE">
        <w:trPr>
          <w:jc w:val="center"/>
        </w:trPr>
        <w:tc>
          <w:tcPr>
            <w:tcW w:w="3056" w:type="dxa"/>
          </w:tcPr>
          <w:p w:rsidR="0062453B" w:rsidRPr="002B3F46" w:rsidRDefault="0062453B" w:rsidP="000F6CAE">
            <w:pPr>
              <w:pStyle w:val="Normlnweb"/>
              <w:spacing w:after="0"/>
            </w:pPr>
            <w:r w:rsidRPr="002B3F46">
              <w:rPr>
                <w:b/>
                <w:bCs/>
                <w:color w:val="000000"/>
                <w:highlight w:val="lightGray"/>
              </w:rPr>
              <w:t>ČJS-3-2-01</w:t>
            </w:r>
            <w:r w:rsidRPr="002B3F46">
              <w:rPr>
                <w:b/>
                <w:bCs/>
                <w:color w:val="000000"/>
              </w:rPr>
              <w:t xml:space="preserve"> rozlišuje blízké příbuzenské vztahy v rodině, role rodinných příslušníků a vztahy mezi nimi, projevuje toleranci k přirozeným odlišnostem spolužáků i jiných lidí, jejich přednostem i nedostatkům </w:t>
            </w:r>
          </w:p>
          <w:p w:rsidR="0062453B" w:rsidRPr="002B3F46" w:rsidRDefault="0062453B" w:rsidP="000F6CAE">
            <w:pPr>
              <w:pStyle w:val="Normlnweb"/>
              <w:spacing w:after="0"/>
            </w:pPr>
          </w:p>
        </w:tc>
        <w:tc>
          <w:tcPr>
            <w:tcW w:w="3005" w:type="dxa"/>
          </w:tcPr>
          <w:p w:rsidR="0062453B" w:rsidRPr="002B3F46" w:rsidRDefault="0062453B" w:rsidP="000F6CAE">
            <w:pPr>
              <w:numPr>
                <w:ilvl w:val="0"/>
                <w:numId w:val="26"/>
              </w:numPr>
              <w:rPr>
                <w:b/>
                <w:bCs/>
                <w:sz w:val="24"/>
                <w:szCs w:val="24"/>
              </w:rPr>
            </w:pPr>
            <w:r w:rsidRPr="002B3F46">
              <w:rPr>
                <w:sz w:val="24"/>
                <w:szCs w:val="24"/>
              </w:rPr>
              <w:t>umí použít časové údaje při řešení různých situací v denním životě, pozná děj v minulosti, přítomnosti, budoucnosti</w:t>
            </w:r>
          </w:p>
        </w:tc>
        <w:tc>
          <w:tcPr>
            <w:tcW w:w="3001" w:type="dxa"/>
          </w:tcPr>
          <w:p w:rsidR="0062453B" w:rsidRPr="002B3F46" w:rsidRDefault="0062453B" w:rsidP="000F6CAE">
            <w:pPr>
              <w:numPr>
                <w:ilvl w:val="0"/>
                <w:numId w:val="25"/>
              </w:numPr>
              <w:rPr>
                <w:b/>
                <w:bCs/>
                <w:sz w:val="24"/>
                <w:szCs w:val="24"/>
              </w:rPr>
            </w:pPr>
            <w:r w:rsidRPr="002B3F46">
              <w:rPr>
                <w:sz w:val="24"/>
                <w:szCs w:val="24"/>
              </w:rPr>
              <w:t>orientace v čase, časový řád, denní režim, roční období, současnost a minulost v našem životě</w:t>
            </w:r>
          </w:p>
        </w:tc>
      </w:tr>
      <w:tr w:rsidR="0062453B" w:rsidRPr="002B3F46" w:rsidTr="000F6CAE">
        <w:trPr>
          <w:jc w:val="center"/>
        </w:trPr>
        <w:tc>
          <w:tcPr>
            <w:tcW w:w="3056" w:type="dxa"/>
          </w:tcPr>
          <w:p w:rsidR="0062453B" w:rsidRPr="002B3F46" w:rsidRDefault="0062453B" w:rsidP="000F6CAE">
            <w:pPr>
              <w:pStyle w:val="Normlnweb"/>
              <w:spacing w:after="0"/>
            </w:pPr>
            <w:r w:rsidRPr="002B3F46">
              <w:rPr>
                <w:b/>
                <w:bCs/>
                <w:color w:val="000000"/>
                <w:highlight w:val="lightGray"/>
              </w:rPr>
              <w:t>ČJS-3-2-02</w:t>
            </w:r>
            <w:r>
              <w:rPr>
                <w:b/>
                <w:bCs/>
                <w:color w:val="000000"/>
                <w:highlight w:val="lightGray"/>
              </w:rPr>
              <w:t xml:space="preserve"> </w:t>
            </w:r>
            <w:r w:rsidRPr="002B3F46">
              <w:rPr>
                <w:b/>
                <w:bCs/>
                <w:color w:val="000000"/>
              </w:rPr>
              <w:t xml:space="preserve">odvodí význam a potřebu různých povolání a pracovních činností </w:t>
            </w:r>
          </w:p>
          <w:p w:rsidR="0062453B" w:rsidRPr="002B3F46" w:rsidRDefault="0062453B" w:rsidP="000F6CAE">
            <w:pPr>
              <w:pStyle w:val="Normlnweb"/>
              <w:spacing w:after="0"/>
            </w:pPr>
          </w:p>
        </w:tc>
        <w:tc>
          <w:tcPr>
            <w:tcW w:w="3005" w:type="dxa"/>
          </w:tcPr>
          <w:p w:rsidR="0062453B" w:rsidRPr="002B3F46" w:rsidRDefault="0062453B" w:rsidP="000F6CAE">
            <w:pPr>
              <w:numPr>
                <w:ilvl w:val="0"/>
                <w:numId w:val="34"/>
              </w:numPr>
              <w:rPr>
                <w:b/>
                <w:bCs/>
                <w:sz w:val="24"/>
                <w:szCs w:val="24"/>
              </w:rPr>
            </w:pPr>
            <w:r w:rsidRPr="002B3F46">
              <w:rPr>
                <w:sz w:val="24"/>
                <w:szCs w:val="24"/>
              </w:rPr>
              <w:t>seznámí se s památkami své obce (města), pověstmi</w:t>
            </w:r>
          </w:p>
        </w:tc>
        <w:tc>
          <w:tcPr>
            <w:tcW w:w="3001" w:type="dxa"/>
          </w:tcPr>
          <w:p w:rsidR="0062453B" w:rsidRPr="002B3F46" w:rsidRDefault="0062453B" w:rsidP="000F6CAE">
            <w:pPr>
              <w:numPr>
                <w:ilvl w:val="0"/>
                <w:numId w:val="28"/>
              </w:numPr>
              <w:rPr>
                <w:b/>
                <w:bCs/>
                <w:sz w:val="24"/>
                <w:szCs w:val="24"/>
              </w:rPr>
            </w:pPr>
            <w:r w:rsidRPr="002B3F46">
              <w:rPr>
                <w:sz w:val="24"/>
                <w:szCs w:val="24"/>
              </w:rPr>
              <w:t>památky obce, pověsti</w:t>
            </w:r>
          </w:p>
        </w:tc>
      </w:tr>
    </w:tbl>
    <w:p w:rsidR="0062453B" w:rsidRDefault="0062453B" w:rsidP="0062453B">
      <w:pPr>
        <w:rPr>
          <w:b/>
          <w:bCs/>
          <w:sz w:val="28"/>
          <w:szCs w:val="28"/>
        </w:rPr>
      </w:pPr>
    </w:p>
    <w:p w:rsidR="0062453B" w:rsidRDefault="0062453B" w:rsidP="0062453B">
      <w:pPr>
        <w:rPr>
          <w:b/>
          <w:bCs/>
          <w:sz w:val="28"/>
          <w:szCs w:val="28"/>
        </w:rPr>
      </w:pPr>
    </w:p>
    <w:p w:rsidR="0062453B" w:rsidRDefault="0062453B" w:rsidP="0062453B">
      <w:pPr>
        <w:rPr>
          <w:b/>
          <w:bCs/>
          <w:sz w:val="28"/>
          <w:szCs w:val="28"/>
        </w:rPr>
      </w:pPr>
    </w:p>
    <w:p w:rsidR="0062453B" w:rsidRDefault="0062453B" w:rsidP="0062453B">
      <w:pPr>
        <w:rPr>
          <w:b/>
          <w:bCs/>
          <w:sz w:val="28"/>
          <w:szCs w:val="28"/>
        </w:rPr>
      </w:pPr>
    </w:p>
    <w:p w:rsidR="0062453B" w:rsidRDefault="0062453B" w:rsidP="0062453B">
      <w:pPr>
        <w:rPr>
          <w:b/>
          <w:bCs/>
          <w:sz w:val="28"/>
          <w:szCs w:val="28"/>
        </w:rPr>
      </w:pPr>
      <w:r>
        <w:rPr>
          <w:b/>
          <w:bCs/>
          <w:sz w:val="28"/>
          <w:szCs w:val="28"/>
        </w:rPr>
        <w:t>Lidé a čas:</w:t>
      </w:r>
    </w:p>
    <w:p w:rsidR="0062453B" w:rsidRDefault="0062453B" w:rsidP="0062453B">
      <w:pPr>
        <w:pStyle w:val="Normlnweb"/>
        <w:spacing w:after="0"/>
        <w:ind w:right="533"/>
      </w:pPr>
      <w:r>
        <w:rPr>
          <w:b/>
          <w:bCs/>
          <w:color w:val="000000"/>
        </w:rPr>
        <w:t xml:space="preserve">Učivo </w:t>
      </w:r>
    </w:p>
    <w:p w:rsidR="0062453B" w:rsidRDefault="0062453B" w:rsidP="0062453B">
      <w:pPr>
        <w:pStyle w:val="Normlnweb"/>
        <w:numPr>
          <w:ilvl w:val="0"/>
          <w:numId w:val="28"/>
        </w:numPr>
        <w:spacing w:after="51"/>
        <w:ind w:right="533"/>
      </w:pPr>
      <w:r>
        <w:rPr>
          <w:b/>
          <w:bCs/>
          <w:color w:val="000000"/>
        </w:rPr>
        <w:t xml:space="preserve">orientace v čase a časový řád </w:t>
      </w:r>
      <w:r>
        <w:rPr>
          <w:color w:val="000000"/>
        </w:rPr>
        <w:t xml:space="preserve">– určování času, čas jako fyzikální veličina, dějiny jako časový sled událostí, kalendáře, letopočet, generace, denní režim, roční období </w:t>
      </w:r>
    </w:p>
    <w:p w:rsidR="0062453B" w:rsidRDefault="0062453B" w:rsidP="0062453B">
      <w:pPr>
        <w:pStyle w:val="Normlnweb"/>
        <w:numPr>
          <w:ilvl w:val="0"/>
          <w:numId w:val="28"/>
        </w:numPr>
        <w:spacing w:after="51"/>
        <w:ind w:right="533"/>
      </w:pPr>
      <w:r>
        <w:rPr>
          <w:b/>
          <w:bCs/>
          <w:color w:val="000000"/>
        </w:rPr>
        <w:t xml:space="preserve">současnost a minulost v našem životě </w:t>
      </w:r>
      <w:r>
        <w:rPr>
          <w:color w:val="000000"/>
        </w:rPr>
        <w:t xml:space="preserve">– proměny způsobu života, bydlení, předměty denní potřeby, průběh lidského života, státní svátky a významné dny </w:t>
      </w:r>
    </w:p>
    <w:p w:rsidR="0062453B" w:rsidRDefault="0062453B" w:rsidP="0062453B">
      <w:pPr>
        <w:pStyle w:val="Normlnweb"/>
        <w:numPr>
          <w:ilvl w:val="0"/>
          <w:numId w:val="28"/>
        </w:numPr>
        <w:spacing w:after="51"/>
        <w:ind w:right="533"/>
      </w:pPr>
      <w:r>
        <w:rPr>
          <w:b/>
          <w:bCs/>
          <w:color w:val="000000"/>
        </w:rPr>
        <w:t xml:space="preserve">regionální památky </w:t>
      </w:r>
      <w:r>
        <w:rPr>
          <w:color w:val="000000"/>
        </w:rPr>
        <w:t xml:space="preserve">– péče o památky, lidé a obory zkoumající minulost </w:t>
      </w:r>
    </w:p>
    <w:p w:rsidR="0062453B" w:rsidRPr="002B3F46" w:rsidRDefault="0062453B" w:rsidP="0062453B">
      <w:pPr>
        <w:pStyle w:val="Normlnweb"/>
        <w:numPr>
          <w:ilvl w:val="0"/>
          <w:numId w:val="28"/>
        </w:numPr>
        <w:spacing w:after="0"/>
        <w:ind w:right="533"/>
      </w:pPr>
      <w:r>
        <w:rPr>
          <w:b/>
          <w:bCs/>
          <w:color w:val="000000"/>
        </w:rPr>
        <w:t xml:space="preserve">báje, mýty, pověsti </w:t>
      </w:r>
      <w:r>
        <w:rPr>
          <w:color w:val="000000"/>
        </w:rPr>
        <w:t xml:space="preserve">– minulost kraje a předků, domov, vlast, rodný kraj </w:t>
      </w:r>
    </w:p>
    <w:p w:rsidR="0062453B" w:rsidRDefault="0062453B" w:rsidP="0062453B">
      <w:pPr>
        <w:pStyle w:val="Normlnweb"/>
        <w:spacing w:after="0"/>
        <w:ind w:right="533"/>
      </w:pPr>
    </w:p>
    <w:p w:rsidR="00AC4E71" w:rsidRPr="002B3F46" w:rsidRDefault="00AC4E71" w:rsidP="0062453B">
      <w:pPr>
        <w:pStyle w:val="Normlnweb"/>
        <w:spacing w:after="0"/>
        <w:ind w:right="53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3006"/>
        <w:gridCol w:w="3002"/>
      </w:tblGrid>
      <w:tr w:rsidR="0062453B" w:rsidRPr="002B3F46" w:rsidTr="000F6CAE">
        <w:trPr>
          <w:jc w:val="center"/>
        </w:trPr>
        <w:tc>
          <w:tcPr>
            <w:tcW w:w="3143" w:type="dxa"/>
            <w:shd w:val="clear" w:color="auto" w:fill="E0E0E0"/>
          </w:tcPr>
          <w:p w:rsidR="0062453B" w:rsidRPr="002B3F46" w:rsidRDefault="0062453B" w:rsidP="000F6CAE">
            <w:pPr>
              <w:jc w:val="both"/>
              <w:rPr>
                <w:b/>
                <w:bCs/>
                <w:sz w:val="24"/>
                <w:szCs w:val="24"/>
              </w:rPr>
            </w:pPr>
            <w:r w:rsidRPr="002B3F46">
              <w:rPr>
                <w:b/>
                <w:bCs/>
                <w:sz w:val="24"/>
                <w:szCs w:val="24"/>
              </w:rPr>
              <w:t>Očekávané výstupy</w:t>
            </w:r>
          </w:p>
          <w:p w:rsidR="0062453B" w:rsidRPr="002B3F46" w:rsidRDefault="0062453B" w:rsidP="000F6CAE">
            <w:pPr>
              <w:jc w:val="both"/>
              <w:rPr>
                <w:b/>
                <w:bCs/>
                <w:sz w:val="24"/>
                <w:szCs w:val="24"/>
              </w:rPr>
            </w:pPr>
          </w:p>
        </w:tc>
        <w:tc>
          <w:tcPr>
            <w:tcW w:w="3072" w:type="dxa"/>
            <w:shd w:val="clear" w:color="auto" w:fill="E0E0E0"/>
          </w:tcPr>
          <w:p w:rsidR="0062453B" w:rsidRPr="002B3F46" w:rsidRDefault="0062453B" w:rsidP="000F6CAE">
            <w:pPr>
              <w:jc w:val="both"/>
              <w:rPr>
                <w:b/>
                <w:bCs/>
                <w:sz w:val="24"/>
                <w:szCs w:val="24"/>
              </w:rPr>
            </w:pPr>
            <w:r w:rsidRPr="002B3F46">
              <w:rPr>
                <w:b/>
                <w:bCs/>
                <w:sz w:val="24"/>
                <w:szCs w:val="24"/>
              </w:rPr>
              <w:t>Školní výstupy</w:t>
            </w:r>
          </w:p>
        </w:tc>
        <w:tc>
          <w:tcPr>
            <w:tcW w:w="3073" w:type="dxa"/>
            <w:shd w:val="clear" w:color="auto" w:fill="E0E0E0"/>
          </w:tcPr>
          <w:p w:rsidR="0062453B" w:rsidRPr="002B3F46" w:rsidRDefault="0062453B" w:rsidP="000F6CAE">
            <w:pPr>
              <w:jc w:val="both"/>
              <w:rPr>
                <w:b/>
                <w:bCs/>
                <w:sz w:val="24"/>
                <w:szCs w:val="24"/>
              </w:rPr>
            </w:pPr>
            <w:r w:rsidRPr="002B3F46">
              <w:rPr>
                <w:b/>
                <w:bCs/>
                <w:sz w:val="24"/>
                <w:szCs w:val="24"/>
              </w:rPr>
              <w:t>Obsah učiva</w:t>
            </w:r>
          </w:p>
        </w:tc>
      </w:tr>
      <w:tr w:rsidR="0062453B" w:rsidRPr="002B3F46" w:rsidTr="000F6CAE">
        <w:trPr>
          <w:jc w:val="center"/>
        </w:trPr>
        <w:tc>
          <w:tcPr>
            <w:tcW w:w="3143" w:type="dxa"/>
          </w:tcPr>
          <w:p w:rsidR="0062453B" w:rsidRPr="002B3F46" w:rsidRDefault="0062453B" w:rsidP="000F6CAE">
            <w:pPr>
              <w:pStyle w:val="Normlnweb"/>
              <w:spacing w:after="0"/>
            </w:pPr>
            <w:r w:rsidRPr="002B3F46">
              <w:rPr>
                <w:b/>
                <w:bCs/>
                <w:color w:val="000000"/>
                <w:highlight w:val="lightGray"/>
              </w:rPr>
              <w:t>ČJS-3-3-01</w:t>
            </w:r>
            <w:r w:rsidRPr="002B3F46">
              <w:rPr>
                <w:b/>
                <w:bCs/>
                <w:color w:val="000000"/>
              </w:rPr>
              <w:t xml:space="preserve"> využívá časové údaje při řešení různých situací v denním životě, rozlišuje děj v minulosti, přítomnosti a budoucnosti </w:t>
            </w:r>
          </w:p>
          <w:p w:rsidR="0062453B" w:rsidRPr="002B3F46" w:rsidRDefault="0062453B" w:rsidP="000F6CAE">
            <w:pPr>
              <w:pStyle w:val="Normlnweb"/>
              <w:spacing w:after="0"/>
            </w:pPr>
          </w:p>
        </w:tc>
        <w:tc>
          <w:tcPr>
            <w:tcW w:w="3072" w:type="dxa"/>
          </w:tcPr>
          <w:p w:rsidR="0062453B" w:rsidRPr="002B3F46" w:rsidRDefault="0062453B" w:rsidP="000F6CAE">
            <w:pPr>
              <w:numPr>
                <w:ilvl w:val="0"/>
                <w:numId w:val="26"/>
              </w:numPr>
              <w:rPr>
                <w:b/>
                <w:bCs/>
                <w:sz w:val="24"/>
                <w:szCs w:val="24"/>
              </w:rPr>
            </w:pPr>
            <w:r w:rsidRPr="002B3F46">
              <w:rPr>
                <w:sz w:val="24"/>
                <w:szCs w:val="24"/>
              </w:rPr>
              <w:t>umí použít časové údaje při řešení různých situací v denním životě, pozná děj v minulosti, přítomnosti, budoucnosti</w:t>
            </w:r>
          </w:p>
        </w:tc>
        <w:tc>
          <w:tcPr>
            <w:tcW w:w="3073" w:type="dxa"/>
          </w:tcPr>
          <w:p w:rsidR="0062453B" w:rsidRPr="002B3F46" w:rsidRDefault="0062453B" w:rsidP="000F6CAE">
            <w:pPr>
              <w:numPr>
                <w:ilvl w:val="0"/>
                <w:numId w:val="25"/>
              </w:numPr>
              <w:rPr>
                <w:b/>
                <w:bCs/>
                <w:sz w:val="24"/>
                <w:szCs w:val="24"/>
              </w:rPr>
            </w:pPr>
            <w:r w:rsidRPr="002B3F46">
              <w:rPr>
                <w:sz w:val="24"/>
                <w:szCs w:val="24"/>
              </w:rPr>
              <w:t>orientace v čase, časový řád, denní režim, roční období, současnost a minulost v našem životě</w:t>
            </w:r>
          </w:p>
        </w:tc>
      </w:tr>
      <w:tr w:rsidR="0062453B" w:rsidRPr="002B3F46" w:rsidTr="000F6CAE">
        <w:trPr>
          <w:jc w:val="center"/>
        </w:trPr>
        <w:tc>
          <w:tcPr>
            <w:tcW w:w="3143" w:type="dxa"/>
          </w:tcPr>
          <w:p w:rsidR="0062453B" w:rsidRPr="002B3F46" w:rsidRDefault="0062453B" w:rsidP="000F6CAE">
            <w:pPr>
              <w:pStyle w:val="Normlnweb"/>
              <w:spacing w:after="0"/>
            </w:pPr>
            <w:r w:rsidRPr="002B3F46">
              <w:rPr>
                <w:b/>
                <w:bCs/>
                <w:color w:val="000000"/>
                <w:highlight w:val="lightGray"/>
              </w:rPr>
              <w:t>ČJS-3-3-02</w:t>
            </w:r>
            <w:r w:rsidRPr="002B3F46">
              <w:rPr>
                <w:b/>
                <w:bCs/>
                <w:color w:val="000000"/>
              </w:rPr>
              <w:t xml:space="preserve"> pojmenuje některé rodáky, kulturní či historické památky, významné události regionu</w:t>
            </w:r>
          </w:p>
        </w:tc>
        <w:tc>
          <w:tcPr>
            <w:tcW w:w="3072" w:type="dxa"/>
          </w:tcPr>
          <w:p w:rsidR="0062453B" w:rsidRPr="002B3F46" w:rsidRDefault="0062453B" w:rsidP="000F6CAE">
            <w:pPr>
              <w:numPr>
                <w:ilvl w:val="0"/>
                <w:numId w:val="34"/>
              </w:numPr>
              <w:rPr>
                <w:b/>
                <w:bCs/>
                <w:sz w:val="24"/>
                <w:szCs w:val="24"/>
              </w:rPr>
            </w:pPr>
            <w:r w:rsidRPr="002B3F46">
              <w:rPr>
                <w:sz w:val="24"/>
                <w:szCs w:val="24"/>
              </w:rPr>
              <w:t>seznámí se s památkami své obce (města), pověstmi</w:t>
            </w:r>
          </w:p>
        </w:tc>
        <w:tc>
          <w:tcPr>
            <w:tcW w:w="3073" w:type="dxa"/>
          </w:tcPr>
          <w:p w:rsidR="0062453B" w:rsidRPr="002B3F46" w:rsidRDefault="0062453B" w:rsidP="000F6CAE">
            <w:pPr>
              <w:numPr>
                <w:ilvl w:val="0"/>
                <w:numId w:val="28"/>
              </w:numPr>
              <w:rPr>
                <w:b/>
                <w:bCs/>
                <w:sz w:val="24"/>
                <w:szCs w:val="24"/>
              </w:rPr>
            </w:pPr>
            <w:r w:rsidRPr="002B3F46">
              <w:rPr>
                <w:sz w:val="24"/>
                <w:szCs w:val="24"/>
              </w:rPr>
              <w:t>památky obce, pověsti</w:t>
            </w:r>
          </w:p>
        </w:tc>
      </w:tr>
      <w:tr w:rsidR="0062453B" w:rsidRPr="002B3F46" w:rsidTr="000F6CAE">
        <w:trPr>
          <w:jc w:val="center"/>
        </w:trPr>
        <w:tc>
          <w:tcPr>
            <w:tcW w:w="3143" w:type="dxa"/>
          </w:tcPr>
          <w:p w:rsidR="0062453B" w:rsidRPr="002B3F46" w:rsidRDefault="0062453B" w:rsidP="000F6CAE">
            <w:pPr>
              <w:pStyle w:val="Normlnweb"/>
              <w:spacing w:after="0"/>
            </w:pPr>
            <w:r w:rsidRPr="002B3F46">
              <w:rPr>
                <w:b/>
                <w:bCs/>
                <w:color w:val="000000"/>
                <w:highlight w:val="lightGray"/>
              </w:rPr>
              <w:t>ČJS-3-3-03</w:t>
            </w:r>
            <w:r w:rsidRPr="002B3F46">
              <w:rPr>
                <w:b/>
                <w:bCs/>
                <w:color w:val="000000"/>
              </w:rPr>
              <w:t xml:space="preserve"> uplatňuje elementární poznatky o sobě, o rodině a činnostech člověka, o lidské společnosti, soužití, zvycích a o práci lidí; na příkladech porovnává minulost a současnost </w:t>
            </w:r>
          </w:p>
          <w:p w:rsidR="0062453B" w:rsidRPr="002B3F46" w:rsidRDefault="0062453B" w:rsidP="000F6CAE">
            <w:pPr>
              <w:pStyle w:val="Normlnweb"/>
              <w:spacing w:after="0"/>
              <w:rPr>
                <w:b/>
                <w:bCs/>
                <w:color w:val="000000"/>
              </w:rPr>
            </w:pPr>
          </w:p>
        </w:tc>
        <w:tc>
          <w:tcPr>
            <w:tcW w:w="3072" w:type="dxa"/>
          </w:tcPr>
          <w:p w:rsidR="0062453B" w:rsidRPr="002B3F46" w:rsidRDefault="0062453B" w:rsidP="000F6CAE">
            <w:pPr>
              <w:numPr>
                <w:ilvl w:val="0"/>
                <w:numId w:val="34"/>
              </w:numPr>
              <w:rPr>
                <w:b/>
                <w:bCs/>
                <w:sz w:val="24"/>
                <w:szCs w:val="24"/>
              </w:rPr>
            </w:pPr>
            <w:r w:rsidRPr="002B3F46">
              <w:rPr>
                <w:sz w:val="24"/>
                <w:szCs w:val="24"/>
              </w:rPr>
              <w:t>umí si zorganizovat denní režim, orientuje se v kalendáři, během kalendářního roku aplikuje své vědomosti o zvycích a tradicích</w:t>
            </w:r>
          </w:p>
        </w:tc>
        <w:tc>
          <w:tcPr>
            <w:tcW w:w="3073" w:type="dxa"/>
          </w:tcPr>
          <w:p w:rsidR="0062453B" w:rsidRPr="002B3F46" w:rsidRDefault="0062453B" w:rsidP="000F6CAE">
            <w:pPr>
              <w:numPr>
                <w:ilvl w:val="0"/>
                <w:numId w:val="28"/>
              </w:numPr>
              <w:rPr>
                <w:b/>
                <w:bCs/>
                <w:sz w:val="24"/>
                <w:szCs w:val="24"/>
              </w:rPr>
            </w:pPr>
            <w:r w:rsidRPr="002B3F46">
              <w:rPr>
                <w:sz w:val="24"/>
                <w:szCs w:val="24"/>
              </w:rPr>
              <w:t>denní režim, kalendářní rok, práce a volný čas, minulost, současnost a budoucnost, svátky –zvyky</w:t>
            </w:r>
          </w:p>
        </w:tc>
      </w:tr>
    </w:tbl>
    <w:p w:rsidR="0062453B" w:rsidRDefault="0062453B" w:rsidP="0062453B">
      <w:pPr>
        <w:pStyle w:val="Normlnweb"/>
        <w:spacing w:after="0"/>
        <w:ind w:right="533"/>
      </w:pPr>
    </w:p>
    <w:p w:rsidR="0062453B" w:rsidRPr="002B3F46" w:rsidRDefault="0062453B" w:rsidP="0062453B">
      <w:pPr>
        <w:pStyle w:val="Normlnweb"/>
        <w:spacing w:after="0"/>
        <w:ind w:right="533"/>
        <w:rPr>
          <w:b/>
          <w:bCs/>
          <w:sz w:val="28"/>
          <w:szCs w:val="28"/>
        </w:rPr>
      </w:pPr>
      <w:r w:rsidRPr="002B3F46">
        <w:rPr>
          <w:b/>
          <w:bCs/>
          <w:sz w:val="28"/>
          <w:szCs w:val="28"/>
        </w:rPr>
        <w:t>Rozmanitost přírody:</w:t>
      </w:r>
    </w:p>
    <w:p w:rsidR="0062453B" w:rsidRDefault="0062453B" w:rsidP="0062453B">
      <w:pPr>
        <w:pStyle w:val="Normlnweb"/>
        <w:spacing w:after="0"/>
      </w:pPr>
      <w:r>
        <w:rPr>
          <w:b/>
          <w:bCs/>
          <w:color w:val="000000"/>
        </w:rPr>
        <w:t xml:space="preserve">Učivo </w:t>
      </w:r>
    </w:p>
    <w:p w:rsidR="0062453B" w:rsidRDefault="0062453B" w:rsidP="0062453B">
      <w:pPr>
        <w:pStyle w:val="Normlnweb"/>
        <w:numPr>
          <w:ilvl w:val="0"/>
          <w:numId w:val="28"/>
        </w:numPr>
        <w:spacing w:after="45"/>
      </w:pPr>
      <w:r>
        <w:rPr>
          <w:color w:val="000000"/>
        </w:rPr>
        <w:sym w:font="Symbol" w:char="F020"/>
      </w:r>
      <w:r>
        <w:rPr>
          <w:b/>
          <w:bCs/>
          <w:color w:val="000000"/>
        </w:rPr>
        <w:t xml:space="preserve">látky a jejich vlastnosti </w:t>
      </w:r>
      <w:r>
        <w:rPr>
          <w:color w:val="000000"/>
        </w:rPr>
        <w:t xml:space="preserve">– třídění látek, změny látek a skupenství, vlastnosti, porovnávání látek a měření veličin s praktickým užíváním základních jednotek </w:t>
      </w:r>
    </w:p>
    <w:p w:rsidR="0062453B" w:rsidRDefault="0062453B" w:rsidP="0062453B">
      <w:pPr>
        <w:pStyle w:val="Normlnweb"/>
        <w:numPr>
          <w:ilvl w:val="0"/>
          <w:numId w:val="28"/>
        </w:numPr>
        <w:spacing w:after="45"/>
      </w:pPr>
      <w:r>
        <w:rPr>
          <w:color w:val="000000"/>
        </w:rPr>
        <w:sym w:font="Symbol" w:char="F020"/>
      </w:r>
      <w:r>
        <w:rPr>
          <w:b/>
          <w:bCs/>
          <w:color w:val="000000"/>
        </w:rPr>
        <w:t xml:space="preserve">voda a vzduch </w:t>
      </w:r>
      <w:r>
        <w:rPr>
          <w:color w:val="000000"/>
        </w:rPr>
        <w:t xml:space="preserve">– výskyt, vlastnosti a formy vody, oběh vody v přírodě, vlastnosti, složení, proudění vzduchu, význam pro život </w:t>
      </w:r>
    </w:p>
    <w:p w:rsidR="0062453B" w:rsidRDefault="0062453B" w:rsidP="0062453B">
      <w:pPr>
        <w:pStyle w:val="Normlnweb"/>
        <w:numPr>
          <w:ilvl w:val="0"/>
          <w:numId w:val="28"/>
        </w:numPr>
        <w:spacing w:after="45"/>
      </w:pPr>
      <w:r>
        <w:rPr>
          <w:color w:val="000000"/>
        </w:rPr>
        <w:sym w:font="Symbol" w:char="F020"/>
      </w:r>
      <w:r>
        <w:rPr>
          <w:b/>
          <w:bCs/>
          <w:color w:val="000000"/>
        </w:rPr>
        <w:t xml:space="preserve">nerosty a horniny, půda </w:t>
      </w:r>
      <w:r>
        <w:rPr>
          <w:color w:val="000000"/>
        </w:rPr>
        <w:t xml:space="preserve">– některé hospodářsky významné horniny a nerosty, zvětrávání, vznik půdy a její význam </w:t>
      </w:r>
    </w:p>
    <w:p w:rsidR="0062453B" w:rsidRDefault="0062453B" w:rsidP="0062453B">
      <w:pPr>
        <w:pStyle w:val="Normlnweb"/>
        <w:numPr>
          <w:ilvl w:val="0"/>
          <w:numId w:val="28"/>
        </w:numPr>
        <w:spacing w:after="45"/>
      </w:pPr>
      <w:r>
        <w:rPr>
          <w:color w:val="000000"/>
        </w:rPr>
        <w:sym w:font="Symbol" w:char="F020"/>
      </w:r>
      <w:r>
        <w:rPr>
          <w:b/>
          <w:bCs/>
          <w:color w:val="000000"/>
        </w:rPr>
        <w:t xml:space="preserve">vesmír a Země </w:t>
      </w:r>
      <w:r>
        <w:rPr>
          <w:color w:val="000000"/>
        </w:rPr>
        <w:t xml:space="preserve">– sluneční soustava, den a noc, roční období </w:t>
      </w:r>
    </w:p>
    <w:p w:rsidR="0062453B" w:rsidRDefault="0062453B" w:rsidP="0062453B">
      <w:pPr>
        <w:pStyle w:val="Normlnweb"/>
        <w:numPr>
          <w:ilvl w:val="0"/>
          <w:numId w:val="28"/>
        </w:numPr>
        <w:spacing w:after="45"/>
      </w:pPr>
      <w:r>
        <w:rPr>
          <w:color w:val="000000"/>
        </w:rPr>
        <w:sym w:font="Symbol" w:char="F020"/>
      </w:r>
      <w:r>
        <w:rPr>
          <w:b/>
          <w:bCs/>
          <w:color w:val="000000"/>
        </w:rPr>
        <w:t xml:space="preserve">rostliny, houby, živočichové </w:t>
      </w:r>
      <w:r>
        <w:rPr>
          <w:color w:val="000000"/>
        </w:rPr>
        <w:t xml:space="preserve">– znaky života, životní potřeby a projevy, průběh a způsob života, výživa, stavba těla u některých nejznámějších druhů, význam v přírodě a pro člověka </w:t>
      </w:r>
    </w:p>
    <w:p w:rsidR="0062453B" w:rsidRDefault="0062453B" w:rsidP="0062453B">
      <w:pPr>
        <w:pStyle w:val="Normlnweb"/>
        <w:numPr>
          <w:ilvl w:val="0"/>
          <w:numId w:val="28"/>
        </w:numPr>
        <w:spacing w:after="45"/>
      </w:pPr>
      <w:r>
        <w:rPr>
          <w:color w:val="000000"/>
        </w:rPr>
        <w:sym w:font="Symbol" w:char="F020"/>
      </w:r>
      <w:r>
        <w:rPr>
          <w:b/>
          <w:bCs/>
          <w:color w:val="000000"/>
        </w:rPr>
        <w:t xml:space="preserve">životní podmínky </w:t>
      </w:r>
      <w:r>
        <w:rPr>
          <w:color w:val="000000"/>
        </w:rPr>
        <w:t xml:space="preserve">– rozmanitost podmínek života na Zemi; význam ovzduší, vodstva, půd, rostlinstva a živočišstva na Zemi; podnebí a počasí </w:t>
      </w:r>
    </w:p>
    <w:p w:rsidR="0062453B" w:rsidRDefault="0062453B" w:rsidP="0062453B">
      <w:pPr>
        <w:pStyle w:val="Normlnweb"/>
        <w:numPr>
          <w:ilvl w:val="0"/>
          <w:numId w:val="28"/>
        </w:numPr>
        <w:spacing w:after="45"/>
      </w:pPr>
      <w:r>
        <w:rPr>
          <w:color w:val="000000"/>
        </w:rPr>
        <w:sym w:font="Symbol" w:char="F020"/>
      </w:r>
      <w:r>
        <w:rPr>
          <w:b/>
          <w:bCs/>
          <w:color w:val="000000"/>
        </w:rPr>
        <w:t xml:space="preserve">rovnováha v přírodě </w:t>
      </w:r>
      <w:r>
        <w:rPr>
          <w:color w:val="000000"/>
        </w:rPr>
        <w:t xml:space="preserve">– význam, vzájemné vztahy mezi organismy, základní společenstva </w:t>
      </w:r>
    </w:p>
    <w:p w:rsidR="00234BBD" w:rsidRPr="00AC4E71" w:rsidRDefault="0062453B" w:rsidP="00052595">
      <w:pPr>
        <w:pStyle w:val="Normlnweb"/>
        <w:numPr>
          <w:ilvl w:val="0"/>
          <w:numId w:val="28"/>
        </w:numPr>
        <w:spacing w:after="0"/>
        <w:rPr>
          <w:b/>
          <w:bCs/>
          <w:sz w:val="28"/>
          <w:szCs w:val="28"/>
        </w:rPr>
      </w:pPr>
      <w:r>
        <w:rPr>
          <w:color w:val="000000"/>
        </w:rPr>
        <w:sym w:font="Symbol" w:char="F020"/>
      </w:r>
      <w:r w:rsidRPr="00AC4E71">
        <w:rPr>
          <w:b/>
          <w:bCs/>
          <w:color w:val="000000"/>
        </w:rPr>
        <w:t xml:space="preserve">ohleduplné chování k přírodě a ochrana přírody </w:t>
      </w:r>
      <w:r w:rsidRPr="00AC4E71">
        <w:rPr>
          <w:color w:val="000000"/>
        </w:rPr>
        <w:t xml:space="preserve">– odpovědnost lidí, ochrana a tvorba životního prostředí, ochrana rostlin a živočichů, likvidace odpadů, živelní pohromy a ekologické katastrofy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00"/>
        <w:gridCol w:w="3002"/>
      </w:tblGrid>
      <w:tr w:rsidR="0062453B" w:rsidRPr="00B70F97" w:rsidTr="000F6CAE">
        <w:trPr>
          <w:jc w:val="center"/>
        </w:trPr>
        <w:tc>
          <w:tcPr>
            <w:tcW w:w="3143" w:type="dxa"/>
            <w:shd w:val="clear" w:color="auto" w:fill="E0E0E0"/>
          </w:tcPr>
          <w:p w:rsidR="0062453B" w:rsidRPr="00B70F97" w:rsidRDefault="0062453B" w:rsidP="000F6CAE">
            <w:pPr>
              <w:jc w:val="both"/>
              <w:rPr>
                <w:b/>
                <w:bCs/>
                <w:sz w:val="24"/>
                <w:szCs w:val="24"/>
              </w:rPr>
            </w:pPr>
            <w:r w:rsidRPr="00B70F97">
              <w:rPr>
                <w:b/>
                <w:bCs/>
                <w:sz w:val="24"/>
                <w:szCs w:val="24"/>
              </w:rPr>
              <w:lastRenderedPageBreak/>
              <w:t>Očekávané výstupy</w:t>
            </w:r>
          </w:p>
          <w:p w:rsidR="0062453B" w:rsidRPr="00B70F97" w:rsidRDefault="0062453B" w:rsidP="000F6CAE">
            <w:pPr>
              <w:jc w:val="both"/>
              <w:rPr>
                <w:b/>
                <w:bCs/>
                <w:sz w:val="24"/>
                <w:szCs w:val="24"/>
              </w:rPr>
            </w:pPr>
          </w:p>
        </w:tc>
        <w:tc>
          <w:tcPr>
            <w:tcW w:w="3072" w:type="dxa"/>
            <w:shd w:val="clear" w:color="auto" w:fill="E0E0E0"/>
          </w:tcPr>
          <w:p w:rsidR="0062453B" w:rsidRPr="00B70F97" w:rsidRDefault="0062453B" w:rsidP="000F6CAE">
            <w:pPr>
              <w:jc w:val="both"/>
              <w:rPr>
                <w:b/>
                <w:bCs/>
                <w:sz w:val="24"/>
                <w:szCs w:val="24"/>
              </w:rPr>
            </w:pPr>
            <w:r w:rsidRPr="00B70F97">
              <w:rPr>
                <w:b/>
                <w:bCs/>
                <w:sz w:val="24"/>
                <w:szCs w:val="24"/>
              </w:rPr>
              <w:t>Školní výstupy</w:t>
            </w:r>
          </w:p>
        </w:tc>
        <w:tc>
          <w:tcPr>
            <w:tcW w:w="3073" w:type="dxa"/>
            <w:shd w:val="clear" w:color="auto" w:fill="E0E0E0"/>
          </w:tcPr>
          <w:p w:rsidR="0062453B" w:rsidRPr="00B70F97" w:rsidRDefault="0062453B" w:rsidP="000F6CAE">
            <w:pPr>
              <w:jc w:val="both"/>
              <w:rPr>
                <w:b/>
                <w:bCs/>
                <w:sz w:val="24"/>
                <w:szCs w:val="24"/>
              </w:rPr>
            </w:pPr>
            <w:r w:rsidRPr="00B70F97">
              <w:rPr>
                <w:b/>
                <w:bCs/>
                <w:sz w:val="24"/>
                <w:szCs w:val="24"/>
              </w:rPr>
              <w:t>Obsah učiva</w:t>
            </w:r>
          </w:p>
        </w:tc>
      </w:tr>
      <w:tr w:rsidR="0062453B" w:rsidRPr="00B70F97" w:rsidTr="000F6CAE">
        <w:trPr>
          <w:jc w:val="center"/>
        </w:trPr>
        <w:tc>
          <w:tcPr>
            <w:tcW w:w="3143" w:type="dxa"/>
          </w:tcPr>
          <w:p w:rsidR="0062453B" w:rsidRPr="00B70F97" w:rsidRDefault="0062453B" w:rsidP="000F6CAE">
            <w:pPr>
              <w:pStyle w:val="Normlnweb"/>
              <w:spacing w:after="0"/>
            </w:pPr>
            <w:r w:rsidRPr="00B70F97">
              <w:rPr>
                <w:b/>
                <w:bCs/>
                <w:color w:val="000000"/>
                <w:highlight w:val="lightGray"/>
              </w:rPr>
              <w:t>ČJS-3-4-01</w:t>
            </w:r>
            <w:r w:rsidRPr="00B70F97">
              <w:rPr>
                <w:b/>
                <w:bCs/>
                <w:color w:val="000000"/>
              </w:rPr>
              <w:t xml:space="preserve"> pozoruje, popíše a porovná viditelné proměny v přírodě v jednotlivých ročních obdobích</w:t>
            </w:r>
          </w:p>
          <w:p w:rsidR="0062453B" w:rsidRPr="00B70F97" w:rsidRDefault="0062453B" w:rsidP="000F6CAE">
            <w:pPr>
              <w:pStyle w:val="Normlnweb"/>
              <w:spacing w:after="0"/>
            </w:pPr>
          </w:p>
        </w:tc>
        <w:tc>
          <w:tcPr>
            <w:tcW w:w="3072" w:type="dxa"/>
          </w:tcPr>
          <w:p w:rsidR="0062453B" w:rsidRPr="00B70F97" w:rsidRDefault="0062453B" w:rsidP="000F6CAE">
            <w:pPr>
              <w:numPr>
                <w:ilvl w:val="0"/>
                <w:numId w:val="26"/>
              </w:numPr>
              <w:rPr>
                <w:b/>
                <w:bCs/>
                <w:sz w:val="24"/>
                <w:szCs w:val="24"/>
              </w:rPr>
            </w:pPr>
            <w:r w:rsidRPr="00B70F97">
              <w:rPr>
                <w:sz w:val="24"/>
                <w:szCs w:val="24"/>
              </w:rPr>
              <w:t>nazve, popíše a porovná viditelné proměny v přírodě v jednotlivých ročních obdobích</w:t>
            </w:r>
          </w:p>
        </w:tc>
        <w:tc>
          <w:tcPr>
            <w:tcW w:w="3073" w:type="dxa"/>
          </w:tcPr>
          <w:p w:rsidR="0062453B" w:rsidRPr="00B70F97" w:rsidRDefault="0062453B" w:rsidP="000F6CAE">
            <w:pPr>
              <w:numPr>
                <w:ilvl w:val="0"/>
                <w:numId w:val="25"/>
              </w:numPr>
              <w:rPr>
                <w:b/>
                <w:bCs/>
                <w:sz w:val="24"/>
                <w:szCs w:val="24"/>
              </w:rPr>
            </w:pPr>
            <w:r w:rsidRPr="00B70F97">
              <w:rPr>
                <w:sz w:val="24"/>
                <w:szCs w:val="24"/>
              </w:rPr>
              <w:t>proměny přírody v jednotlivých ročních obdobích</w:t>
            </w:r>
          </w:p>
        </w:tc>
      </w:tr>
      <w:tr w:rsidR="0062453B" w:rsidRPr="00B70F97" w:rsidTr="000F6CAE">
        <w:trPr>
          <w:jc w:val="center"/>
        </w:trPr>
        <w:tc>
          <w:tcPr>
            <w:tcW w:w="3143" w:type="dxa"/>
          </w:tcPr>
          <w:p w:rsidR="0062453B" w:rsidRPr="00B70F97" w:rsidRDefault="0062453B" w:rsidP="000F6CAE">
            <w:pPr>
              <w:pStyle w:val="Normlnweb"/>
              <w:spacing w:after="0"/>
            </w:pPr>
            <w:r w:rsidRPr="00B70F97">
              <w:rPr>
                <w:b/>
                <w:bCs/>
                <w:color w:val="000000"/>
                <w:highlight w:val="lightGray"/>
              </w:rPr>
              <w:t>ČJS-3-4-02</w:t>
            </w:r>
            <w:r w:rsidRPr="00B70F97">
              <w:rPr>
                <w:b/>
                <w:bCs/>
                <w:color w:val="000000"/>
              </w:rPr>
              <w:t xml:space="preserve"> roztřídí některé přírodniny podle nápadných určujících znaků, uvede příklady výskytu organismů ve známé lokalitě </w:t>
            </w:r>
          </w:p>
          <w:p w:rsidR="0062453B" w:rsidRPr="00B70F97" w:rsidRDefault="0062453B" w:rsidP="000F6CAE">
            <w:pPr>
              <w:pStyle w:val="Normlnweb"/>
              <w:spacing w:after="0"/>
            </w:pPr>
          </w:p>
        </w:tc>
        <w:tc>
          <w:tcPr>
            <w:tcW w:w="3072" w:type="dxa"/>
          </w:tcPr>
          <w:p w:rsidR="0062453B" w:rsidRPr="00B70F97" w:rsidRDefault="0062453B" w:rsidP="000F6CAE">
            <w:pPr>
              <w:numPr>
                <w:ilvl w:val="0"/>
                <w:numId w:val="34"/>
              </w:numPr>
              <w:rPr>
                <w:b/>
                <w:bCs/>
                <w:sz w:val="24"/>
                <w:szCs w:val="24"/>
              </w:rPr>
            </w:pPr>
            <w:r w:rsidRPr="00B70F97">
              <w:rPr>
                <w:sz w:val="24"/>
                <w:szCs w:val="24"/>
              </w:rPr>
              <w:t>roztřídí některé přírodniny podle nápadných určujících znaků, uvede příklady výskytu organismů ve známé lokalitě</w:t>
            </w:r>
          </w:p>
        </w:tc>
        <w:tc>
          <w:tcPr>
            <w:tcW w:w="3073" w:type="dxa"/>
          </w:tcPr>
          <w:p w:rsidR="0062453B" w:rsidRPr="00B70F97" w:rsidRDefault="0062453B" w:rsidP="000F6CAE">
            <w:pPr>
              <w:numPr>
                <w:ilvl w:val="0"/>
                <w:numId w:val="28"/>
              </w:numPr>
              <w:rPr>
                <w:b/>
                <w:bCs/>
                <w:sz w:val="24"/>
                <w:szCs w:val="24"/>
              </w:rPr>
            </w:pPr>
            <w:r w:rsidRPr="00B70F97">
              <w:rPr>
                <w:sz w:val="24"/>
                <w:szCs w:val="24"/>
              </w:rPr>
              <w:t>živočichové, rostliny, houby, rovnováha v přírodě,</w:t>
            </w:r>
          </w:p>
        </w:tc>
      </w:tr>
      <w:tr w:rsidR="0062453B" w:rsidRPr="00B70F97" w:rsidTr="000F6CAE">
        <w:trPr>
          <w:jc w:val="center"/>
        </w:trPr>
        <w:tc>
          <w:tcPr>
            <w:tcW w:w="3143" w:type="dxa"/>
          </w:tcPr>
          <w:p w:rsidR="0062453B" w:rsidRPr="00B70F97" w:rsidRDefault="0062453B" w:rsidP="000F6CAE">
            <w:pPr>
              <w:pStyle w:val="Normlnweb"/>
              <w:spacing w:after="0"/>
            </w:pPr>
            <w:r w:rsidRPr="00B70F97">
              <w:rPr>
                <w:b/>
                <w:bCs/>
                <w:color w:val="000000"/>
                <w:highlight w:val="lightGray"/>
              </w:rPr>
              <w:t>ČJS-3-4-03</w:t>
            </w:r>
            <w:r w:rsidRPr="00B70F97">
              <w:rPr>
                <w:b/>
                <w:bCs/>
                <w:color w:val="000000"/>
              </w:rPr>
              <w:t xml:space="preserve"> provádí jednoduché pokusy u skupiny známých látek, určuje jejich společné a rozdílné vlastnosti a změří základní veličiny pomocí jednoduchých nástrojů a přístrojů </w:t>
            </w:r>
          </w:p>
          <w:p w:rsidR="0062453B" w:rsidRPr="00B70F97" w:rsidRDefault="0062453B" w:rsidP="000F6CAE">
            <w:pPr>
              <w:pStyle w:val="Normlnweb"/>
              <w:spacing w:after="0"/>
              <w:rPr>
                <w:b/>
                <w:bCs/>
                <w:color w:val="000000"/>
              </w:rPr>
            </w:pPr>
          </w:p>
        </w:tc>
        <w:tc>
          <w:tcPr>
            <w:tcW w:w="3072" w:type="dxa"/>
          </w:tcPr>
          <w:p w:rsidR="0062453B" w:rsidRPr="00B70F97" w:rsidRDefault="0062453B" w:rsidP="000F6CAE">
            <w:pPr>
              <w:numPr>
                <w:ilvl w:val="0"/>
                <w:numId w:val="34"/>
              </w:numPr>
              <w:rPr>
                <w:b/>
                <w:bCs/>
                <w:sz w:val="24"/>
                <w:szCs w:val="24"/>
              </w:rPr>
            </w:pPr>
            <w:r w:rsidRPr="00B70F97">
              <w:rPr>
                <w:sz w:val="24"/>
                <w:szCs w:val="24"/>
              </w:rPr>
              <w:t>seznámí se a realizuje jednoduché pokusy</w:t>
            </w:r>
          </w:p>
        </w:tc>
        <w:tc>
          <w:tcPr>
            <w:tcW w:w="3073" w:type="dxa"/>
          </w:tcPr>
          <w:p w:rsidR="0062453B" w:rsidRPr="00B70F97" w:rsidRDefault="0062453B" w:rsidP="000F6CAE">
            <w:pPr>
              <w:numPr>
                <w:ilvl w:val="0"/>
                <w:numId w:val="28"/>
              </w:numPr>
              <w:rPr>
                <w:b/>
                <w:bCs/>
                <w:sz w:val="24"/>
                <w:szCs w:val="24"/>
              </w:rPr>
            </w:pPr>
            <w:r w:rsidRPr="00B70F97">
              <w:rPr>
                <w:sz w:val="24"/>
                <w:szCs w:val="24"/>
              </w:rPr>
              <w:t>poznávání vlastností živé a neživé přírody</w:t>
            </w:r>
          </w:p>
        </w:tc>
      </w:tr>
    </w:tbl>
    <w:p w:rsidR="0062453B" w:rsidRDefault="0062453B" w:rsidP="0062453B">
      <w:pPr>
        <w:rPr>
          <w:b/>
          <w:bCs/>
          <w:sz w:val="28"/>
          <w:szCs w:val="28"/>
        </w:rPr>
      </w:pPr>
    </w:p>
    <w:p w:rsidR="0062453B" w:rsidRDefault="0062453B" w:rsidP="0062453B">
      <w:pPr>
        <w:rPr>
          <w:b/>
          <w:bCs/>
          <w:sz w:val="28"/>
          <w:szCs w:val="28"/>
        </w:rPr>
      </w:pPr>
      <w:r>
        <w:rPr>
          <w:b/>
          <w:bCs/>
          <w:sz w:val="28"/>
          <w:szCs w:val="28"/>
        </w:rPr>
        <w:t>Člověk a jeho zdraví:</w:t>
      </w:r>
    </w:p>
    <w:p w:rsidR="0062453B" w:rsidRDefault="0062453B" w:rsidP="0062453B">
      <w:pPr>
        <w:pStyle w:val="Normlnweb"/>
        <w:spacing w:after="0"/>
        <w:ind w:right="-85"/>
      </w:pPr>
      <w:r>
        <w:rPr>
          <w:b/>
          <w:bCs/>
          <w:color w:val="000000"/>
        </w:rPr>
        <w:t xml:space="preserve">Učivo </w:t>
      </w:r>
    </w:p>
    <w:p w:rsidR="0062453B" w:rsidRDefault="0062453B" w:rsidP="0062453B">
      <w:pPr>
        <w:pStyle w:val="Normlnweb"/>
        <w:numPr>
          <w:ilvl w:val="0"/>
          <w:numId w:val="28"/>
        </w:numPr>
        <w:spacing w:after="45"/>
        <w:ind w:right="-85"/>
      </w:pPr>
      <w:r>
        <w:rPr>
          <w:b/>
          <w:bCs/>
          <w:color w:val="000000"/>
        </w:rPr>
        <w:t xml:space="preserve">lidské tělo </w:t>
      </w:r>
      <w:r>
        <w:rPr>
          <w:color w:val="000000"/>
        </w:rPr>
        <w:t xml:space="preserve">– stavba těla, základní funkce a projevy, životní potřeby člověka, pohlavní rozdíly mezi mužem a ženou, biologické a psychické změny v dospívání, základy lidské reprodukce, vývoj jedince </w:t>
      </w:r>
    </w:p>
    <w:p w:rsidR="0062453B" w:rsidRDefault="0062453B" w:rsidP="0062453B">
      <w:pPr>
        <w:pStyle w:val="Normlnweb"/>
        <w:numPr>
          <w:ilvl w:val="0"/>
          <w:numId w:val="28"/>
        </w:numPr>
        <w:spacing w:after="45"/>
        <w:ind w:right="-85"/>
      </w:pPr>
      <w:r>
        <w:rPr>
          <w:b/>
          <w:bCs/>
          <w:color w:val="000000"/>
        </w:rPr>
        <w:t xml:space="preserve">péče o zdraví – </w:t>
      </w:r>
      <w:r>
        <w:rPr>
          <w:color w:val="000000"/>
        </w:rPr>
        <w:t xml:space="preserve">zdravý životní styl, denní režim, správná výživa, výběr a způsoby uchovávání potravin, vhodná skladba stravy, pitný režim; přenosné a nepřenosné nemoci, ochrana před infekcemi přenosnými krví (hepatitida, HIV/AIDS), drobné úrazy a poranění, prevence nemocí a úrazů, první pomoc při drobných poraněních, osobní, intimní a duševní hygiena </w:t>
      </w:r>
    </w:p>
    <w:p w:rsidR="0062453B" w:rsidRDefault="0062453B" w:rsidP="0062453B">
      <w:pPr>
        <w:pStyle w:val="Normlnweb"/>
        <w:numPr>
          <w:ilvl w:val="0"/>
          <w:numId w:val="28"/>
        </w:numPr>
        <w:spacing w:after="45"/>
        <w:ind w:right="-85"/>
      </w:pPr>
      <w:r>
        <w:rPr>
          <w:b/>
          <w:bCs/>
          <w:color w:val="000000"/>
        </w:rPr>
        <w:t xml:space="preserve">návykové látky, závislosti a zdraví </w:t>
      </w:r>
      <w:r>
        <w:rPr>
          <w:color w:val="000000"/>
        </w:rPr>
        <w:t xml:space="preserve">– návykové látky, hrací automaty a počítače, závislost, odmítání návykových látek, nebezpečí komunikace prostřednictvím elektronických médií </w:t>
      </w:r>
    </w:p>
    <w:p w:rsidR="0062453B" w:rsidRDefault="0062453B" w:rsidP="0062453B">
      <w:pPr>
        <w:pStyle w:val="Normlnweb"/>
        <w:numPr>
          <w:ilvl w:val="0"/>
          <w:numId w:val="28"/>
        </w:numPr>
        <w:spacing w:after="45"/>
        <w:ind w:right="-85"/>
      </w:pPr>
      <w:r>
        <w:rPr>
          <w:b/>
          <w:bCs/>
          <w:color w:val="000000"/>
        </w:rPr>
        <w:t xml:space="preserve">osobní bezpečí, krizové situace </w:t>
      </w:r>
      <w:r>
        <w:rPr>
          <w:color w:val="000000"/>
        </w:rPr>
        <w:t xml:space="preserve">–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w:t>
      </w:r>
    </w:p>
    <w:p w:rsidR="0062453B" w:rsidRPr="005047A8" w:rsidRDefault="0062453B" w:rsidP="0062453B">
      <w:pPr>
        <w:pStyle w:val="Normlnweb"/>
        <w:numPr>
          <w:ilvl w:val="0"/>
          <w:numId w:val="28"/>
        </w:numPr>
        <w:spacing w:after="45"/>
        <w:ind w:right="-85"/>
      </w:pPr>
      <w:r>
        <w:rPr>
          <w:b/>
          <w:bCs/>
          <w:color w:val="000000"/>
        </w:rPr>
        <w:lastRenderedPageBreak/>
        <w:t xml:space="preserve">přivolání pomoci v případě ohrožení fyzického a duševního zdraví </w:t>
      </w:r>
      <w:r>
        <w:rPr>
          <w:color w:val="000000"/>
        </w:rPr>
        <w:t xml:space="preserve">– služby odborné pomoci, čísla tísňového volání, správný způsob volání na tísňovou linku </w:t>
      </w:r>
    </w:p>
    <w:p w:rsidR="0062453B" w:rsidRPr="001C720B" w:rsidRDefault="0062453B" w:rsidP="0062453B">
      <w:pPr>
        <w:pStyle w:val="Normlnweb"/>
        <w:numPr>
          <w:ilvl w:val="0"/>
          <w:numId w:val="28"/>
        </w:numPr>
        <w:spacing w:after="45"/>
        <w:ind w:right="-85"/>
      </w:pPr>
      <w:r>
        <w:rPr>
          <w:b/>
          <w:bCs/>
          <w:color w:val="000000"/>
        </w:rPr>
        <w:t xml:space="preserve">mimořádné události a rizika ohrožení s nimi spojená </w:t>
      </w:r>
      <w:r>
        <w:t>– postup v případě ohrožení (varovný signál, evakuace, zkouška sirén); požáry (příčiny a prevence vzniku požárů, ochrana a evakuace při požáru); integrovaný záchranný systém</w:t>
      </w:r>
    </w:p>
    <w:p w:rsidR="0062453B" w:rsidRDefault="0062453B" w:rsidP="0062453B">
      <w:pPr>
        <w:rPr>
          <w:b/>
          <w:bCs/>
          <w:sz w:val="28"/>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003"/>
        <w:gridCol w:w="3151"/>
      </w:tblGrid>
      <w:tr w:rsidR="0062453B" w:rsidRPr="00B70F97" w:rsidTr="000F6CAE">
        <w:trPr>
          <w:trHeight w:val="651"/>
          <w:jc w:val="center"/>
        </w:trPr>
        <w:tc>
          <w:tcPr>
            <w:tcW w:w="3055" w:type="dxa"/>
            <w:shd w:val="clear" w:color="auto" w:fill="E0E0E0"/>
          </w:tcPr>
          <w:p w:rsidR="0062453B" w:rsidRPr="00B70F97" w:rsidRDefault="0062453B" w:rsidP="000F6CAE">
            <w:pPr>
              <w:jc w:val="both"/>
              <w:rPr>
                <w:b/>
                <w:bCs/>
                <w:sz w:val="24"/>
                <w:szCs w:val="24"/>
              </w:rPr>
            </w:pPr>
            <w:r w:rsidRPr="00B70F97">
              <w:rPr>
                <w:b/>
                <w:bCs/>
                <w:sz w:val="24"/>
                <w:szCs w:val="24"/>
              </w:rPr>
              <w:t>Očekávané výstupy</w:t>
            </w:r>
          </w:p>
          <w:p w:rsidR="0062453B" w:rsidRPr="00B70F97" w:rsidRDefault="0062453B" w:rsidP="000F6CAE">
            <w:pPr>
              <w:jc w:val="both"/>
              <w:rPr>
                <w:b/>
                <w:bCs/>
                <w:sz w:val="24"/>
                <w:szCs w:val="24"/>
              </w:rPr>
            </w:pPr>
          </w:p>
        </w:tc>
        <w:tc>
          <w:tcPr>
            <w:tcW w:w="3003" w:type="dxa"/>
            <w:shd w:val="clear" w:color="auto" w:fill="E0E0E0"/>
          </w:tcPr>
          <w:p w:rsidR="0062453B" w:rsidRPr="00B70F97" w:rsidRDefault="0062453B" w:rsidP="000F6CAE">
            <w:pPr>
              <w:jc w:val="both"/>
              <w:rPr>
                <w:b/>
                <w:bCs/>
                <w:sz w:val="24"/>
                <w:szCs w:val="24"/>
              </w:rPr>
            </w:pPr>
            <w:r w:rsidRPr="00B70F97">
              <w:rPr>
                <w:b/>
                <w:bCs/>
                <w:sz w:val="24"/>
                <w:szCs w:val="24"/>
              </w:rPr>
              <w:t>Školní výstupy</w:t>
            </w:r>
          </w:p>
        </w:tc>
        <w:tc>
          <w:tcPr>
            <w:tcW w:w="3151" w:type="dxa"/>
            <w:shd w:val="clear" w:color="auto" w:fill="E0E0E0"/>
          </w:tcPr>
          <w:p w:rsidR="0062453B" w:rsidRPr="00B70F97" w:rsidRDefault="0062453B" w:rsidP="000F6CAE">
            <w:pPr>
              <w:jc w:val="both"/>
              <w:rPr>
                <w:b/>
                <w:bCs/>
                <w:sz w:val="24"/>
                <w:szCs w:val="24"/>
              </w:rPr>
            </w:pPr>
            <w:r w:rsidRPr="00B70F97">
              <w:rPr>
                <w:b/>
                <w:bCs/>
                <w:sz w:val="24"/>
                <w:szCs w:val="24"/>
              </w:rPr>
              <w:t>Obsah učiva</w:t>
            </w:r>
          </w:p>
        </w:tc>
      </w:tr>
      <w:tr w:rsidR="0062453B" w:rsidRPr="00B70F97" w:rsidTr="000F6CAE">
        <w:trPr>
          <w:jc w:val="center"/>
        </w:trPr>
        <w:tc>
          <w:tcPr>
            <w:tcW w:w="3055" w:type="dxa"/>
          </w:tcPr>
          <w:p w:rsidR="0062453B" w:rsidRPr="00B70F97" w:rsidRDefault="0062453B" w:rsidP="000F6CAE">
            <w:pPr>
              <w:pStyle w:val="Normlnweb"/>
              <w:spacing w:after="0"/>
            </w:pPr>
            <w:r w:rsidRPr="00B70F97">
              <w:rPr>
                <w:b/>
                <w:bCs/>
                <w:color w:val="000000"/>
                <w:highlight w:val="lightGray"/>
              </w:rPr>
              <w:t>ČJS-3-5-01</w:t>
            </w:r>
            <w:r w:rsidRPr="00B70F97">
              <w:rPr>
                <w:b/>
                <w:bCs/>
                <w:color w:val="000000"/>
              </w:rPr>
              <w:t xml:space="preserve"> uplatňuje základní hygienické, režimové a jiné zdravotně preventivní návyky s využitím elementárních znalostí o lidském těle; projevuje vhodným chováním a činnostmi vztah ke zdraví </w:t>
            </w:r>
          </w:p>
          <w:p w:rsidR="0062453B" w:rsidRPr="00B70F97" w:rsidRDefault="0062453B" w:rsidP="000F6CAE">
            <w:pPr>
              <w:pStyle w:val="Normlnweb"/>
              <w:spacing w:after="0"/>
            </w:pPr>
          </w:p>
        </w:tc>
        <w:tc>
          <w:tcPr>
            <w:tcW w:w="3003" w:type="dxa"/>
          </w:tcPr>
          <w:p w:rsidR="0062453B" w:rsidRPr="00B70F97" w:rsidRDefault="0062453B" w:rsidP="000F6CAE">
            <w:pPr>
              <w:numPr>
                <w:ilvl w:val="0"/>
                <w:numId w:val="26"/>
              </w:numPr>
              <w:rPr>
                <w:b/>
                <w:bCs/>
                <w:sz w:val="24"/>
                <w:szCs w:val="24"/>
              </w:rPr>
            </w:pPr>
            <w:r w:rsidRPr="00B70F97">
              <w:rPr>
                <w:sz w:val="24"/>
                <w:szCs w:val="24"/>
              </w:rPr>
              <w:t>používá základní hygienické návyky, pojmenuje základní části lidského těla</w:t>
            </w:r>
          </w:p>
        </w:tc>
        <w:tc>
          <w:tcPr>
            <w:tcW w:w="3151" w:type="dxa"/>
          </w:tcPr>
          <w:p w:rsidR="0062453B" w:rsidRPr="00B70F97" w:rsidRDefault="0062453B" w:rsidP="000F6CAE">
            <w:pPr>
              <w:numPr>
                <w:ilvl w:val="0"/>
                <w:numId w:val="25"/>
              </w:numPr>
              <w:rPr>
                <w:b/>
                <w:bCs/>
                <w:sz w:val="24"/>
                <w:szCs w:val="24"/>
              </w:rPr>
            </w:pPr>
            <w:r w:rsidRPr="00B70F97">
              <w:rPr>
                <w:sz w:val="24"/>
                <w:szCs w:val="24"/>
              </w:rPr>
              <w:t>lidské tělo, péče o zdraví, osobní hygiena</w:t>
            </w:r>
          </w:p>
        </w:tc>
      </w:tr>
      <w:tr w:rsidR="0062453B" w:rsidRPr="00B70F97" w:rsidTr="000F6CAE">
        <w:trPr>
          <w:jc w:val="center"/>
        </w:trPr>
        <w:tc>
          <w:tcPr>
            <w:tcW w:w="3055" w:type="dxa"/>
          </w:tcPr>
          <w:p w:rsidR="0062453B" w:rsidRPr="00B70F97" w:rsidRDefault="0062453B" w:rsidP="000F6CAE">
            <w:pPr>
              <w:pStyle w:val="Normlnweb"/>
              <w:spacing w:after="0"/>
            </w:pPr>
            <w:r w:rsidRPr="00B70F97">
              <w:rPr>
                <w:b/>
                <w:bCs/>
                <w:color w:val="000000"/>
                <w:highlight w:val="lightGray"/>
              </w:rPr>
              <w:t>ČJS-3-5-02</w:t>
            </w:r>
            <w:r w:rsidRPr="00B70F97">
              <w:rPr>
                <w:b/>
                <w:bCs/>
                <w:color w:val="000000"/>
              </w:rPr>
              <w:t xml:space="preserve"> rozezná nebezpečí různého charakteru, využívá bezpečná místa pro hru a trávení volného času; uplatňuje základní pravidla bezpečného chování účastníka silničního provozu, jedná tak, aby neohrožoval zdraví své a zdraví jiných</w:t>
            </w:r>
          </w:p>
          <w:p w:rsidR="0062453B" w:rsidRPr="00B70F97" w:rsidRDefault="0062453B" w:rsidP="000F6CAE">
            <w:pPr>
              <w:pStyle w:val="Normlnweb"/>
              <w:spacing w:after="0"/>
            </w:pPr>
          </w:p>
        </w:tc>
        <w:tc>
          <w:tcPr>
            <w:tcW w:w="3003" w:type="dxa"/>
          </w:tcPr>
          <w:p w:rsidR="0062453B" w:rsidRPr="00B70F97" w:rsidRDefault="0062453B" w:rsidP="000F6CAE">
            <w:pPr>
              <w:numPr>
                <w:ilvl w:val="0"/>
                <w:numId w:val="34"/>
              </w:numPr>
              <w:rPr>
                <w:b/>
                <w:bCs/>
                <w:sz w:val="24"/>
                <w:szCs w:val="24"/>
              </w:rPr>
            </w:pPr>
            <w:r w:rsidRPr="00B70F97">
              <w:rPr>
                <w:sz w:val="24"/>
                <w:szCs w:val="24"/>
              </w:rPr>
              <w:t>identifikuje nebezpečí různého charakteru, používá pravidla silničního provozu</w:t>
            </w:r>
          </w:p>
        </w:tc>
        <w:tc>
          <w:tcPr>
            <w:tcW w:w="3151" w:type="dxa"/>
          </w:tcPr>
          <w:p w:rsidR="0062453B" w:rsidRPr="00B70F97" w:rsidRDefault="0062453B" w:rsidP="000F6CAE">
            <w:pPr>
              <w:numPr>
                <w:ilvl w:val="0"/>
                <w:numId w:val="28"/>
              </w:numPr>
              <w:rPr>
                <w:b/>
                <w:bCs/>
                <w:sz w:val="24"/>
                <w:szCs w:val="24"/>
              </w:rPr>
            </w:pPr>
            <w:r w:rsidRPr="00B70F97">
              <w:rPr>
                <w:sz w:val="24"/>
                <w:szCs w:val="24"/>
              </w:rPr>
              <w:t>nemoc a úraz, pravidla silničního provozu</w:t>
            </w:r>
          </w:p>
        </w:tc>
      </w:tr>
      <w:tr w:rsidR="0062453B" w:rsidRPr="00B70F97" w:rsidTr="000F6CAE">
        <w:trPr>
          <w:jc w:val="center"/>
        </w:trPr>
        <w:tc>
          <w:tcPr>
            <w:tcW w:w="3055" w:type="dxa"/>
          </w:tcPr>
          <w:p w:rsidR="0062453B" w:rsidRPr="00B70F97" w:rsidRDefault="0062453B" w:rsidP="000F6CAE">
            <w:pPr>
              <w:pStyle w:val="Normlnweb"/>
              <w:spacing w:after="0"/>
            </w:pPr>
            <w:r w:rsidRPr="00B70F97">
              <w:rPr>
                <w:b/>
                <w:bCs/>
                <w:color w:val="000000"/>
                <w:highlight w:val="lightGray"/>
              </w:rPr>
              <w:t>ČJS-3-5-03</w:t>
            </w:r>
            <w:r w:rsidRPr="00B70F97">
              <w:rPr>
                <w:b/>
                <w:bCs/>
                <w:color w:val="000000"/>
              </w:rPr>
              <w:t xml:space="preserve"> chová se obezřetně při setkání s neznámými jedinci, odmítne komunikaci, která je mu nepříjemná; v případě potřeby požádá o pomoc pro sebe i pro jiné; ovládá způsoby komunikace s operátory tísňových linek </w:t>
            </w:r>
          </w:p>
          <w:p w:rsidR="0062453B" w:rsidRPr="00B70F97" w:rsidRDefault="0062453B" w:rsidP="000F6CAE">
            <w:pPr>
              <w:pStyle w:val="Normlnweb"/>
              <w:spacing w:after="0"/>
              <w:rPr>
                <w:b/>
                <w:bCs/>
                <w:color w:val="000000"/>
              </w:rPr>
            </w:pPr>
          </w:p>
        </w:tc>
        <w:tc>
          <w:tcPr>
            <w:tcW w:w="3003" w:type="dxa"/>
          </w:tcPr>
          <w:p w:rsidR="0062453B" w:rsidRPr="00B70F97" w:rsidRDefault="0062453B" w:rsidP="000F6CAE">
            <w:pPr>
              <w:numPr>
                <w:ilvl w:val="0"/>
                <w:numId w:val="34"/>
              </w:numPr>
              <w:rPr>
                <w:b/>
                <w:bCs/>
                <w:sz w:val="24"/>
                <w:szCs w:val="24"/>
              </w:rPr>
            </w:pPr>
            <w:r w:rsidRPr="00B70F97">
              <w:rPr>
                <w:sz w:val="24"/>
                <w:szCs w:val="24"/>
              </w:rPr>
              <w:t>dbá na svou bezpečnost při setkání s neznámými jedinci, umí komunikovat s operátory tísňových linek</w:t>
            </w:r>
          </w:p>
        </w:tc>
        <w:tc>
          <w:tcPr>
            <w:tcW w:w="3151" w:type="dxa"/>
          </w:tcPr>
          <w:p w:rsidR="0062453B" w:rsidRPr="00B70F97" w:rsidRDefault="0062453B" w:rsidP="000F6CAE">
            <w:pPr>
              <w:numPr>
                <w:ilvl w:val="0"/>
                <w:numId w:val="28"/>
              </w:numPr>
              <w:rPr>
                <w:b/>
                <w:bCs/>
                <w:sz w:val="24"/>
                <w:szCs w:val="24"/>
              </w:rPr>
            </w:pPr>
            <w:r w:rsidRPr="00B70F97">
              <w:rPr>
                <w:sz w:val="24"/>
                <w:szCs w:val="24"/>
              </w:rPr>
              <w:t>osobní bezpečí, krizové situace, tísňové volání</w:t>
            </w:r>
          </w:p>
        </w:tc>
      </w:tr>
      <w:tr w:rsidR="0062453B" w:rsidRPr="00B70F97" w:rsidTr="000F6CAE">
        <w:trPr>
          <w:jc w:val="center"/>
        </w:trPr>
        <w:tc>
          <w:tcPr>
            <w:tcW w:w="3055" w:type="dxa"/>
          </w:tcPr>
          <w:p w:rsidR="0062453B" w:rsidRPr="00234BBD" w:rsidRDefault="0062453B" w:rsidP="000F6CAE">
            <w:pPr>
              <w:pStyle w:val="Normlnweb"/>
              <w:spacing w:after="0"/>
            </w:pPr>
            <w:r w:rsidRPr="00B70F97">
              <w:rPr>
                <w:b/>
                <w:bCs/>
                <w:color w:val="000000"/>
                <w:highlight w:val="lightGray"/>
              </w:rPr>
              <w:t>ČJS-3-5-04</w:t>
            </w:r>
            <w:r w:rsidRPr="00B70F97">
              <w:rPr>
                <w:b/>
                <w:bCs/>
                <w:color w:val="000000"/>
              </w:rPr>
              <w:t xml:space="preserve"> reaguje adekvátně na pokyny dospělých při mimořádných událostech </w:t>
            </w:r>
          </w:p>
        </w:tc>
        <w:tc>
          <w:tcPr>
            <w:tcW w:w="3003" w:type="dxa"/>
          </w:tcPr>
          <w:p w:rsidR="0062453B" w:rsidRPr="00B70F97" w:rsidRDefault="0062453B" w:rsidP="000F6CAE">
            <w:pPr>
              <w:numPr>
                <w:ilvl w:val="0"/>
                <w:numId w:val="34"/>
              </w:numPr>
              <w:rPr>
                <w:b/>
                <w:bCs/>
                <w:sz w:val="24"/>
                <w:szCs w:val="24"/>
              </w:rPr>
            </w:pPr>
            <w:r w:rsidRPr="00B70F97">
              <w:rPr>
                <w:sz w:val="24"/>
                <w:szCs w:val="24"/>
              </w:rPr>
              <w:t>uposlechne pokynů dospělých při mimořádných událostech</w:t>
            </w:r>
          </w:p>
        </w:tc>
        <w:tc>
          <w:tcPr>
            <w:tcW w:w="3151" w:type="dxa"/>
          </w:tcPr>
          <w:p w:rsidR="0062453B" w:rsidRPr="00B70F97" w:rsidRDefault="0062453B" w:rsidP="000F6CAE">
            <w:pPr>
              <w:numPr>
                <w:ilvl w:val="0"/>
                <w:numId w:val="28"/>
              </w:numPr>
              <w:rPr>
                <w:b/>
                <w:bCs/>
                <w:sz w:val="24"/>
                <w:szCs w:val="24"/>
              </w:rPr>
            </w:pPr>
            <w:r w:rsidRPr="00B70F97">
              <w:rPr>
                <w:sz w:val="24"/>
                <w:szCs w:val="24"/>
              </w:rPr>
              <w:t>chování při mimořádných událostech</w:t>
            </w:r>
          </w:p>
        </w:tc>
      </w:tr>
    </w:tbl>
    <w:p w:rsidR="00F10AAE" w:rsidRDefault="00F10AAE" w:rsidP="002B3F46">
      <w:pPr>
        <w:rPr>
          <w:b/>
          <w:bCs/>
          <w:sz w:val="28"/>
          <w:szCs w:val="28"/>
        </w:rPr>
      </w:pPr>
    </w:p>
    <w:p w:rsidR="00F10AAE" w:rsidRPr="00B70F97" w:rsidRDefault="00F10AAE" w:rsidP="00B70F97">
      <w:pPr>
        <w:pBdr>
          <w:top w:val="single" w:sz="4" w:space="1" w:color="auto"/>
          <w:left w:val="single" w:sz="4" w:space="1" w:color="auto"/>
          <w:bottom w:val="single" w:sz="4" w:space="1" w:color="auto"/>
          <w:right w:val="single" w:sz="4" w:space="4" w:color="auto"/>
        </w:pBdr>
        <w:rPr>
          <w:b/>
          <w:bCs/>
          <w:sz w:val="28"/>
          <w:szCs w:val="28"/>
        </w:rPr>
      </w:pPr>
      <w:r>
        <w:rPr>
          <w:b/>
          <w:bCs/>
          <w:sz w:val="28"/>
          <w:szCs w:val="28"/>
        </w:rPr>
        <w:lastRenderedPageBreak/>
        <w:t>Zař</w:t>
      </w:r>
      <w:r w:rsidR="00234BBD">
        <w:rPr>
          <w:b/>
          <w:bCs/>
          <w:sz w:val="28"/>
          <w:szCs w:val="28"/>
        </w:rPr>
        <w:t>a</w:t>
      </w:r>
      <w:r>
        <w:rPr>
          <w:b/>
          <w:bCs/>
          <w:sz w:val="28"/>
          <w:szCs w:val="28"/>
        </w:rPr>
        <w:t>zení průřezových témat</w:t>
      </w:r>
    </w:p>
    <w:p w:rsidR="00F10AAE" w:rsidRDefault="00F10AAE" w:rsidP="00B70F97">
      <w:pPr>
        <w:rPr>
          <w:sz w:val="28"/>
          <w:szCs w:val="28"/>
        </w:rPr>
      </w:pPr>
    </w:p>
    <w:p w:rsidR="00F10AAE" w:rsidRDefault="00F10AAE" w:rsidP="00B70F97">
      <w:pPr>
        <w:rPr>
          <w:sz w:val="28"/>
          <w:szCs w:val="28"/>
        </w:rPr>
      </w:pPr>
    </w:p>
    <w:p w:rsidR="00F10AAE" w:rsidRDefault="00F10AAE" w:rsidP="00B70F97">
      <w:pPr>
        <w:rPr>
          <w:sz w:val="28"/>
          <w:szCs w:val="28"/>
        </w:rPr>
      </w:pPr>
    </w:p>
    <w:tbl>
      <w:tblPr>
        <w:tblpPr w:leftFromText="141" w:rightFromText="141" w:vertAnchor="text" w:horzAnchor="margin" w:tblpXSpec="center" w:tblpY="-678"/>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2487"/>
        <w:gridCol w:w="2422"/>
        <w:gridCol w:w="2453"/>
      </w:tblGrid>
      <w:tr w:rsidR="00F10AAE" w:rsidRPr="00C15B14">
        <w:trPr>
          <w:trHeight w:val="349"/>
        </w:trPr>
        <w:tc>
          <w:tcPr>
            <w:tcW w:w="1018" w:type="dxa"/>
            <w:tcBorders>
              <w:left w:val="single" w:sz="12" w:space="0" w:color="auto"/>
            </w:tcBorders>
            <w:shd w:val="clear" w:color="auto" w:fill="E6E6E6"/>
            <w:vAlign w:val="center"/>
          </w:tcPr>
          <w:p w:rsidR="00F10AAE" w:rsidRPr="00C15B14" w:rsidRDefault="00F10AAE" w:rsidP="00891822">
            <w:pPr>
              <w:tabs>
                <w:tab w:val="left" w:pos="360"/>
              </w:tabs>
              <w:ind w:left="360" w:hanging="360"/>
              <w:jc w:val="center"/>
              <w:rPr>
                <w:b/>
                <w:bCs/>
                <w:sz w:val="24"/>
                <w:szCs w:val="24"/>
              </w:rPr>
            </w:pPr>
            <w:r w:rsidRPr="00C15B14">
              <w:rPr>
                <w:b/>
                <w:bCs/>
                <w:sz w:val="24"/>
                <w:szCs w:val="24"/>
              </w:rPr>
              <w:t>Téma</w:t>
            </w:r>
          </w:p>
        </w:tc>
        <w:tc>
          <w:tcPr>
            <w:tcW w:w="2769" w:type="dxa"/>
            <w:shd w:val="clear" w:color="auto" w:fill="E6E6E6"/>
            <w:vAlign w:val="center"/>
          </w:tcPr>
          <w:p w:rsidR="00F10AAE" w:rsidRPr="00C15B14" w:rsidRDefault="00F10AAE" w:rsidP="00891822">
            <w:pPr>
              <w:tabs>
                <w:tab w:val="left" w:pos="360"/>
              </w:tabs>
              <w:ind w:left="360" w:hanging="360"/>
              <w:jc w:val="center"/>
              <w:rPr>
                <w:b/>
                <w:bCs/>
                <w:sz w:val="24"/>
                <w:szCs w:val="24"/>
              </w:rPr>
            </w:pPr>
            <w:r w:rsidRPr="00C15B14">
              <w:rPr>
                <w:b/>
                <w:bCs/>
                <w:sz w:val="24"/>
                <w:szCs w:val="24"/>
              </w:rPr>
              <w:t>T</w:t>
            </w:r>
            <w:r>
              <w:rPr>
                <w:b/>
                <w:bCs/>
                <w:sz w:val="24"/>
                <w:szCs w:val="24"/>
              </w:rPr>
              <w:t>e</w:t>
            </w:r>
            <w:r w:rsidRPr="00C15B14">
              <w:rPr>
                <w:b/>
                <w:bCs/>
                <w:sz w:val="24"/>
                <w:szCs w:val="24"/>
              </w:rPr>
              <w:t>matický okruh</w:t>
            </w:r>
          </w:p>
        </w:tc>
        <w:tc>
          <w:tcPr>
            <w:tcW w:w="2769" w:type="dxa"/>
            <w:shd w:val="clear" w:color="auto" w:fill="E6E6E6"/>
            <w:vAlign w:val="center"/>
          </w:tcPr>
          <w:p w:rsidR="00F10AAE" w:rsidRPr="00C15B14" w:rsidRDefault="00F10AAE" w:rsidP="00891822">
            <w:pPr>
              <w:tabs>
                <w:tab w:val="left" w:pos="360"/>
              </w:tabs>
              <w:ind w:left="360" w:hanging="360"/>
              <w:jc w:val="center"/>
              <w:rPr>
                <w:b/>
                <w:bCs/>
                <w:sz w:val="24"/>
                <w:szCs w:val="24"/>
              </w:rPr>
            </w:pPr>
            <w:r w:rsidRPr="00C15B14">
              <w:rPr>
                <w:b/>
                <w:bCs/>
                <w:sz w:val="24"/>
                <w:szCs w:val="24"/>
              </w:rPr>
              <w:t xml:space="preserve">Námět </w:t>
            </w:r>
          </w:p>
        </w:tc>
        <w:tc>
          <w:tcPr>
            <w:tcW w:w="2769" w:type="dxa"/>
            <w:tcBorders>
              <w:right w:val="single" w:sz="12" w:space="0" w:color="auto"/>
            </w:tcBorders>
            <w:shd w:val="clear" w:color="auto" w:fill="E6E6E6"/>
            <w:vAlign w:val="center"/>
          </w:tcPr>
          <w:p w:rsidR="00F10AAE" w:rsidRPr="00C15B14" w:rsidRDefault="00F10AAE" w:rsidP="00891822">
            <w:pPr>
              <w:tabs>
                <w:tab w:val="left" w:pos="360"/>
              </w:tabs>
              <w:ind w:left="360" w:hanging="360"/>
              <w:jc w:val="center"/>
              <w:rPr>
                <w:b/>
                <w:bCs/>
                <w:sz w:val="24"/>
                <w:szCs w:val="24"/>
              </w:rPr>
            </w:pPr>
            <w:r w:rsidRPr="00C15B14">
              <w:rPr>
                <w:b/>
                <w:bCs/>
                <w:sz w:val="24"/>
                <w:szCs w:val="24"/>
              </w:rPr>
              <w:t>Forma</w:t>
            </w:r>
          </w:p>
        </w:tc>
      </w:tr>
      <w:tr w:rsidR="00F10AAE" w:rsidRPr="00C15B14">
        <w:trPr>
          <w:trHeight w:val="1039"/>
        </w:trPr>
        <w:tc>
          <w:tcPr>
            <w:tcW w:w="1018" w:type="dxa"/>
            <w:vMerge w:val="restart"/>
            <w:tcBorders>
              <w:left w:val="single" w:sz="12" w:space="0" w:color="auto"/>
            </w:tcBorders>
            <w:shd w:val="clear" w:color="auto" w:fill="F3F3F3"/>
            <w:vAlign w:val="center"/>
          </w:tcPr>
          <w:p w:rsidR="00F10AAE" w:rsidRPr="00C15B14" w:rsidRDefault="00F10AAE" w:rsidP="00891822">
            <w:pPr>
              <w:rPr>
                <w:b/>
                <w:bCs/>
                <w:sz w:val="24"/>
                <w:szCs w:val="24"/>
              </w:rPr>
            </w:pPr>
            <w:r w:rsidRPr="00C15B14">
              <w:rPr>
                <w:b/>
                <w:bCs/>
                <w:sz w:val="24"/>
                <w:szCs w:val="24"/>
              </w:rPr>
              <w:t>Osobností a sociální výchova</w:t>
            </w:r>
          </w:p>
        </w:tc>
        <w:tc>
          <w:tcPr>
            <w:tcW w:w="2769" w:type="dxa"/>
            <w:vAlign w:val="center"/>
          </w:tcPr>
          <w:p w:rsidR="00F10AAE" w:rsidRPr="00C15B14" w:rsidRDefault="00F10AAE" w:rsidP="00891822">
            <w:pPr>
              <w:rPr>
                <w:b/>
                <w:bCs/>
                <w:sz w:val="24"/>
                <w:szCs w:val="24"/>
              </w:rPr>
            </w:pPr>
            <w:r w:rsidRPr="00C15B14">
              <w:rPr>
                <w:b/>
                <w:bCs/>
                <w:sz w:val="24"/>
                <w:szCs w:val="24"/>
              </w:rPr>
              <w:t>Osobnostní rozvoj</w:t>
            </w:r>
          </w:p>
          <w:p w:rsidR="00F10AAE" w:rsidRPr="00C15B14" w:rsidRDefault="00F10AAE" w:rsidP="00891822">
            <w:pPr>
              <w:rPr>
                <w:sz w:val="24"/>
                <w:szCs w:val="24"/>
              </w:rPr>
            </w:pPr>
            <w:r w:rsidRPr="00C15B14">
              <w:rPr>
                <w:sz w:val="24"/>
                <w:szCs w:val="24"/>
              </w:rPr>
              <w:t>Rozvoj schopností a poznávání</w:t>
            </w:r>
          </w:p>
        </w:tc>
        <w:tc>
          <w:tcPr>
            <w:tcW w:w="2769" w:type="dxa"/>
            <w:vAlign w:val="center"/>
          </w:tcPr>
          <w:p w:rsidR="00F10AAE" w:rsidRPr="00C15B14" w:rsidRDefault="00F10AAE" w:rsidP="00891822">
            <w:pPr>
              <w:tabs>
                <w:tab w:val="left" w:pos="378"/>
                <w:tab w:val="num" w:pos="1440"/>
              </w:tabs>
              <w:ind w:left="198" w:hanging="180"/>
              <w:rPr>
                <w:sz w:val="24"/>
                <w:szCs w:val="24"/>
              </w:rPr>
            </w:pPr>
            <w:r w:rsidRPr="00C15B14">
              <w:rPr>
                <w:sz w:val="24"/>
                <w:szCs w:val="24"/>
              </w:rPr>
              <w:t>Školák</w:t>
            </w:r>
          </w:p>
        </w:tc>
        <w:tc>
          <w:tcPr>
            <w:tcW w:w="2769" w:type="dxa"/>
            <w:tcBorders>
              <w:right w:val="single" w:sz="12" w:space="0" w:color="auto"/>
            </w:tcBorders>
            <w:vAlign w:val="center"/>
          </w:tcPr>
          <w:p w:rsidR="00F10AAE" w:rsidRPr="00C15B14" w:rsidRDefault="00F10AAE" w:rsidP="00891822">
            <w:pPr>
              <w:tabs>
                <w:tab w:val="left" w:pos="0"/>
              </w:tabs>
              <w:rPr>
                <w:sz w:val="24"/>
                <w:szCs w:val="24"/>
              </w:rPr>
            </w:pPr>
            <w:r w:rsidRPr="00C15B14">
              <w:rPr>
                <w:sz w:val="24"/>
                <w:szCs w:val="24"/>
              </w:rPr>
              <w:t>Integrace v 1., 2. ročníku</w:t>
            </w:r>
          </w:p>
        </w:tc>
      </w:tr>
      <w:tr w:rsidR="00F10AAE" w:rsidRPr="00C15B14">
        <w:trPr>
          <w:trHeight w:val="710"/>
        </w:trPr>
        <w:tc>
          <w:tcPr>
            <w:tcW w:w="1018" w:type="dxa"/>
            <w:vMerge/>
            <w:tcBorders>
              <w:left w:val="single" w:sz="12" w:space="0" w:color="auto"/>
            </w:tcBorders>
            <w:shd w:val="clear" w:color="auto" w:fill="F3F3F3"/>
            <w:vAlign w:val="center"/>
          </w:tcPr>
          <w:p w:rsidR="00F10AAE" w:rsidRPr="00C15B14" w:rsidRDefault="00F10AAE" w:rsidP="00891822">
            <w:pPr>
              <w:rPr>
                <w:b/>
                <w:bCs/>
                <w:sz w:val="24"/>
                <w:szCs w:val="24"/>
              </w:rPr>
            </w:pPr>
          </w:p>
        </w:tc>
        <w:tc>
          <w:tcPr>
            <w:tcW w:w="2769" w:type="dxa"/>
            <w:vAlign w:val="center"/>
          </w:tcPr>
          <w:p w:rsidR="00F10AAE" w:rsidRPr="00C15B14" w:rsidRDefault="00F10AAE" w:rsidP="00891822">
            <w:pPr>
              <w:rPr>
                <w:sz w:val="24"/>
                <w:szCs w:val="24"/>
              </w:rPr>
            </w:pPr>
            <w:r w:rsidRPr="00C15B14">
              <w:rPr>
                <w:sz w:val="24"/>
                <w:szCs w:val="24"/>
              </w:rPr>
              <w:t xml:space="preserve">Seberegulace a </w:t>
            </w:r>
            <w:proofErr w:type="spellStart"/>
            <w:r w:rsidRPr="00C15B14">
              <w:rPr>
                <w:sz w:val="24"/>
                <w:szCs w:val="24"/>
              </w:rPr>
              <w:t>sebeorganizace</w:t>
            </w:r>
            <w:proofErr w:type="spellEnd"/>
          </w:p>
        </w:tc>
        <w:tc>
          <w:tcPr>
            <w:tcW w:w="2769" w:type="dxa"/>
            <w:vAlign w:val="center"/>
          </w:tcPr>
          <w:p w:rsidR="00F10AAE" w:rsidRPr="00C15B14" w:rsidRDefault="00F10AAE" w:rsidP="00891822">
            <w:pPr>
              <w:tabs>
                <w:tab w:val="left" w:pos="360"/>
                <w:tab w:val="num" w:pos="1440"/>
              </w:tabs>
              <w:ind w:left="198" w:hanging="198"/>
              <w:rPr>
                <w:sz w:val="24"/>
                <w:szCs w:val="24"/>
              </w:rPr>
            </w:pPr>
            <w:r w:rsidRPr="00C15B14">
              <w:rPr>
                <w:sz w:val="24"/>
                <w:szCs w:val="24"/>
              </w:rPr>
              <w:t>Škola, cesta do školy</w:t>
            </w:r>
          </w:p>
        </w:tc>
        <w:tc>
          <w:tcPr>
            <w:tcW w:w="2769" w:type="dxa"/>
            <w:tcBorders>
              <w:right w:val="single" w:sz="12" w:space="0" w:color="auto"/>
            </w:tcBorders>
            <w:vAlign w:val="center"/>
          </w:tcPr>
          <w:p w:rsidR="00F10AAE" w:rsidRPr="00C15B14" w:rsidRDefault="00F10AAE" w:rsidP="00891822">
            <w:pPr>
              <w:tabs>
                <w:tab w:val="left" w:pos="0"/>
              </w:tabs>
              <w:rPr>
                <w:sz w:val="24"/>
                <w:szCs w:val="24"/>
              </w:rPr>
            </w:pPr>
            <w:r w:rsidRPr="00C15B14">
              <w:rPr>
                <w:sz w:val="24"/>
                <w:szCs w:val="24"/>
              </w:rPr>
              <w:t>Integrace ve 3.ročníku</w:t>
            </w:r>
          </w:p>
        </w:tc>
      </w:tr>
      <w:tr w:rsidR="00F10AAE" w:rsidRPr="00C15B14">
        <w:trPr>
          <w:trHeight w:val="881"/>
        </w:trPr>
        <w:tc>
          <w:tcPr>
            <w:tcW w:w="1018" w:type="dxa"/>
            <w:vMerge/>
            <w:tcBorders>
              <w:left w:val="single" w:sz="12" w:space="0" w:color="auto"/>
            </w:tcBorders>
            <w:shd w:val="clear" w:color="auto" w:fill="F3F3F3"/>
            <w:vAlign w:val="center"/>
          </w:tcPr>
          <w:p w:rsidR="00F10AAE" w:rsidRPr="00C15B14" w:rsidRDefault="00F10AAE" w:rsidP="00891822">
            <w:pPr>
              <w:rPr>
                <w:b/>
                <w:bCs/>
                <w:sz w:val="24"/>
                <w:szCs w:val="24"/>
              </w:rPr>
            </w:pPr>
          </w:p>
        </w:tc>
        <w:tc>
          <w:tcPr>
            <w:tcW w:w="2769" w:type="dxa"/>
            <w:vAlign w:val="center"/>
          </w:tcPr>
          <w:p w:rsidR="00F10AAE" w:rsidRPr="00C15B14" w:rsidRDefault="00F10AAE" w:rsidP="00891822">
            <w:pPr>
              <w:rPr>
                <w:b/>
                <w:bCs/>
                <w:sz w:val="24"/>
                <w:szCs w:val="24"/>
              </w:rPr>
            </w:pPr>
            <w:r w:rsidRPr="00C15B14">
              <w:rPr>
                <w:b/>
                <w:bCs/>
                <w:sz w:val="24"/>
                <w:szCs w:val="24"/>
              </w:rPr>
              <w:t xml:space="preserve">Sociální rozvoj </w:t>
            </w:r>
          </w:p>
          <w:p w:rsidR="00F10AAE" w:rsidRPr="00C15B14" w:rsidRDefault="00F10AAE" w:rsidP="00891822">
            <w:pPr>
              <w:rPr>
                <w:sz w:val="24"/>
                <w:szCs w:val="24"/>
              </w:rPr>
            </w:pPr>
            <w:r w:rsidRPr="00C15B14">
              <w:rPr>
                <w:sz w:val="24"/>
                <w:szCs w:val="24"/>
              </w:rPr>
              <w:t>Poznávání lidí</w:t>
            </w:r>
          </w:p>
        </w:tc>
        <w:tc>
          <w:tcPr>
            <w:tcW w:w="2769" w:type="dxa"/>
            <w:vAlign w:val="center"/>
          </w:tcPr>
          <w:p w:rsidR="00F10AAE" w:rsidRPr="00C15B14" w:rsidRDefault="00F10AAE" w:rsidP="00891822">
            <w:pPr>
              <w:tabs>
                <w:tab w:val="left" w:pos="360"/>
                <w:tab w:val="num" w:pos="1440"/>
              </w:tabs>
              <w:ind w:left="198" w:hanging="198"/>
              <w:rPr>
                <w:sz w:val="24"/>
                <w:szCs w:val="24"/>
              </w:rPr>
            </w:pPr>
            <w:r w:rsidRPr="00C15B14">
              <w:rPr>
                <w:sz w:val="24"/>
                <w:szCs w:val="24"/>
              </w:rPr>
              <w:t>Moje rodina</w:t>
            </w:r>
          </w:p>
        </w:tc>
        <w:tc>
          <w:tcPr>
            <w:tcW w:w="2769" w:type="dxa"/>
            <w:tcBorders>
              <w:right w:val="single" w:sz="12" w:space="0" w:color="auto"/>
            </w:tcBorders>
            <w:vAlign w:val="center"/>
          </w:tcPr>
          <w:p w:rsidR="00F10AAE" w:rsidRPr="00C15B14" w:rsidRDefault="00F10AAE" w:rsidP="00891822">
            <w:pPr>
              <w:tabs>
                <w:tab w:val="left" w:pos="0"/>
              </w:tabs>
              <w:rPr>
                <w:sz w:val="24"/>
                <w:szCs w:val="24"/>
              </w:rPr>
            </w:pPr>
            <w:r w:rsidRPr="00C15B14">
              <w:rPr>
                <w:sz w:val="24"/>
                <w:szCs w:val="24"/>
              </w:rPr>
              <w:t>Integrace v 1.,2.ročníku</w:t>
            </w:r>
          </w:p>
        </w:tc>
      </w:tr>
      <w:tr w:rsidR="00F10AAE" w:rsidRPr="00C15B14">
        <w:trPr>
          <w:trHeight w:val="706"/>
        </w:trPr>
        <w:tc>
          <w:tcPr>
            <w:tcW w:w="1018" w:type="dxa"/>
            <w:vMerge/>
            <w:tcBorders>
              <w:left w:val="single" w:sz="12" w:space="0" w:color="auto"/>
            </w:tcBorders>
            <w:shd w:val="clear" w:color="auto" w:fill="F3F3F3"/>
            <w:vAlign w:val="center"/>
          </w:tcPr>
          <w:p w:rsidR="00F10AAE" w:rsidRPr="00C15B14" w:rsidRDefault="00F10AAE" w:rsidP="00891822">
            <w:pPr>
              <w:rPr>
                <w:b/>
                <w:bCs/>
                <w:sz w:val="24"/>
                <w:szCs w:val="24"/>
              </w:rPr>
            </w:pPr>
          </w:p>
        </w:tc>
        <w:tc>
          <w:tcPr>
            <w:tcW w:w="2769" w:type="dxa"/>
            <w:vAlign w:val="center"/>
          </w:tcPr>
          <w:p w:rsidR="00F10AAE" w:rsidRPr="00C15B14" w:rsidRDefault="00F10AAE" w:rsidP="00891822">
            <w:pPr>
              <w:rPr>
                <w:sz w:val="24"/>
                <w:szCs w:val="24"/>
              </w:rPr>
            </w:pPr>
            <w:r w:rsidRPr="00C15B14">
              <w:rPr>
                <w:sz w:val="24"/>
                <w:szCs w:val="24"/>
              </w:rPr>
              <w:t>Mezilidské vztahy</w:t>
            </w:r>
          </w:p>
        </w:tc>
        <w:tc>
          <w:tcPr>
            <w:tcW w:w="2769" w:type="dxa"/>
            <w:vAlign w:val="center"/>
          </w:tcPr>
          <w:p w:rsidR="00F10AAE" w:rsidRPr="00C15B14" w:rsidRDefault="00F10AAE" w:rsidP="00891822">
            <w:pPr>
              <w:tabs>
                <w:tab w:val="left" w:pos="360"/>
                <w:tab w:val="num" w:pos="1440"/>
              </w:tabs>
              <w:ind w:left="198" w:hanging="180"/>
              <w:rPr>
                <w:sz w:val="24"/>
                <w:szCs w:val="24"/>
              </w:rPr>
            </w:pPr>
            <w:r w:rsidRPr="00C15B14">
              <w:rPr>
                <w:sz w:val="24"/>
                <w:szCs w:val="24"/>
              </w:rPr>
              <w:t>Člověk</w:t>
            </w:r>
          </w:p>
        </w:tc>
        <w:tc>
          <w:tcPr>
            <w:tcW w:w="2769" w:type="dxa"/>
            <w:tcBorders>
              <w:right w:val="single" w:sz="12" w:space="0" w:color="auto"/>
            </w:tcBorders>
            <w:vAlign w:val="center"/>
          </w:tcPr>
          <w:p w:rsidR="00F10AAE" w:rsidRPr="00C15B14" w:rsidRDefault="00F10AAE" w:rsidP="00891822">
            <w:pPr>
              <w:tabs>
                <w:tab w:val="left" w:pos="0"/>
              </w:tabs>
              <w:rPr>
                <w:sz w:val="24"/>
                <w:szCs w:val="24"/>
              </w:rPr>
            </w:pPr>
            <w:r w:rsidRPr="00C15B14">
              <w:rPr>
                <w:sz w:val="24"/>
                <w:szCs w:val="24"/>
              </w:rPr>
              <w:t>Integrace v 1.,2. ročníku</w:t>
            </w:r>
          </w:p>
        </w:tc>
      </w:tr>
      <w:tr w:rsidR="00F10AAE" w:rsidRPr="00C15B14">
        <w:trPr>
          <w:trHeight w:val="712"/>
        </w:trPr>
        <w:tc>
          <w:tcPr>
            <w:tcW w:w="1018" w:type="dxa"/>
            <w:vMerge/>
            <w:tcBorders>
              <w:left w:val="single" w:sz="12" w:space="0" w:color="auto"/>
            </w:tcBorders>
            <w:shd w:val="clear" w:color="auto" w:fill="F3F3F3"/>
            <w:vAlign w:val="center"/>
          </w:tcPr>
          <w:p w:rsidR="00F10AAE" w:rsidRPr="00C15B14" w:rsidRDefault="00F10AAE" w:rsidP="00891822">
            <w:pPr>
              <w:rPr>
                <w:b/>
                <w:bCs/>
                <w:sz w:val="24"/>
                <w:szCs w:val="24"/>
              </w:rPr>
            </w:pPr>
          </w:p>
        </w:tc>
        <w:tc>
          <w:tcPr>
            <w:tcW w:w="2769" w:type="dxa"/>
            <w:vAlign w:val="center"/>
          </w:tcPr>
          <w:p w:rsidR="00F10AAE" w:rsidRPr="00C15B14" w:rsidRDefault="00F10AAE" w:rsidP="00891822">
            <w:pPr>
              <w:rPr>
                <w:sz w:val="24"/>
                <w:szCs w:val="24"/>
              </w:rPr>
            </w:pPr>
            <w:r w:rsidRPr="00C15B14">
              <w:rPr>
                <w:sz w:val="24"/>
                <w:szCs w:val="24"/>
              </w:rPr>
              <w:t>Komunikace</w:t>
            </w:r>
          </w:p>
        </w:tc>
        <w:tc>
          <w:tcPr>
            <w:tcW w:w="2769" w:type="dxa"/>
            <w:vAlign w:val="center"/>
          </w:tcPr>
          <w:p w:rsidR="00F10AAE" w:rsidRPr="00C15B14" w:rsidRDefault="00F10AAE" w:rsidP="00891822">
            <w:pPr>
              <w:tabs>
                <w:tab w:val="num" w:pos="1440"/>
              </w:tabs>
              <w:ind w:left="198" w:hanging="198"/>
              <w:rPr>
                <w:sz w:val="24"/>
                <w:szCs w:val="24"/>
              </w:rPr>
            </w:pPr>
            <w:r w:rsidRPr="00C15B14">
              <w:rPr>
                <w:sz w:val="24"/>
                <w:szCs w:val="24"/>
              </w:rPr>
              <w:t>Člověk a jeho zdraví</w:t>
            </w:r>
          </w:p>
        </w:tc>
        <w:tc>
          <w:tcPr>
            <w:tcW w:w="2769" w:type="dxa"/>
            <w:tcBorders>
              <w:right w:val="single" w:sz="12" w:space="0" w:color="auto"/>
            </w:tcBorders>
            <w:vAlign w:val="center"/>
          </w:tcPr>
          <w:p w:rsidR="00F10AAE" w:rsidRPr="00C15B14" w:rsidRDefault="00F10AAE" w:rsidP="00891822">
            <w:pPr>
              <w:tabs>
                <w:tab w:val="left" w:pos="0"/>
              </w:tabs>
              <w:rPr>
                <w:sz w:val="24"/>
                <w:szCs w:val="24"/>
              </w:rPr>
            </w:pPr>
            <w:r w:rsidRPr="00C15B14">
              <w:rPr>
                <w:sz w:val="24"/>
                <w:szCs w:val="24"/>
              </w:rPr>
              <w:t>Integrace ve 3.ročníku</w:t>
            </w:r>
          </w:p>
        </w:tc>
      </w:tr>
      <w:tr w:rsidR="00F10AAE" w:rsidRPr="00C15B14">
        <w:trPr>
          <w:trHeight w:val="884"/>
        </w:trPr>
        <w:tc>
          <w:tcPr>
            <w:tcW w:w="1018" w:type="dxa"/>
            <w:tcBorders>
              <w:left w:val="single" w:sz="12" w:space="0" w:color="auto"/>
            </w:tcBorders>
            <w:shd w:val="clear" w:color="auto" w:fill="F3F3F3"/>
            <w:vAlign w:val="center"/>
          </w:tcPr>
          <w:p w:rsidR="00F10AAE" w:rsidRPr="00C15B14" w:rsidRDefault="00F10AAE" w:rsidP="00891822">
            <w:pPr>
              <w:rPr>
                <w:b/>
                <w:bCs/>
                <w:sz w:val="24"/>
                <w:szCs w:val="24"/>
              </w:rPr>
            </w:pPr>
            <w:r w:rsidRPr="00C15B14">
              <w:rPr>
                <w:b/>
                <w:bCs/>
                <w:sz w:val="24"/>
                <w:szCs w:val="24"/>
              </w:rPr>
              <w:t>Výchova demokratického občana</w:t>
            </w:r>
          </w:p>
        </w:tc>
        <w:tc>
          <w:tcPr>
            <w:tcW w:w="2769" w:type="dxa"/>
            <w:vAlign w:val="center"/>
          </w:tcPr>
          <w:p w:rsidR="00F10AAE" w:rsidRPr="00C15B14" w:rsidRDefault="00F10AAE" w:rsidP="00891822">
            <w:pPr>
              <w:rPr>
                <w:sz w:val="24"/>
                <w:szCs w:val="24"/>
              </w:rPr>
            </w:pPr>
            <w:r w:rsidRPr="00C15B14">
              <w:rPr>
                <w:sz w:val="24"/>
                <w:szCs w:val="24"/>
              </w:rPr>
              <w:t>Formy participace občanů v politickém životě</w:t>
            </w:r>
          </w:p>
        </w:tc>
        <w:tc>
          <w:tcPr>
            <w:tcW w:w="2769" w:type="dxa"/>
            <w:vAlign w:val="center"/>
          </w:tcPr>
          <w:p w:rsidR="00F10AAE" w:rsidRPr="00C15B14" w:rsidRDefault="00F10AAE" w:rsidP="00891822">
            <w:pPr>
              <w:tabs>
                <w:tab w:val="left" w:pos="360"/>
              </w:tabs>
              <w:ind w:left="360" w:hanging="360"/>
              <w:rPr>
                <w:sz w:val="24"/>
                <w:szCs w:val="24"/>
              </w:rPr>
            </w:pPr>
            <w:r w:rsidRPr="00C15B14">
              <w:rPr>
                <w:sz w:val="24"/>
                <w:szCs w:val="24"/>
              </w:rPr>
              <w:t>Naše obec</w:t>
            </w:r>
          </w:p>
        </w:tc>
        <w:tc>
          <w:tcPr>
            <w:tcW w:w="2769" w:type="dxa"/>
            <w:tcBorders>
              <w:right w:val="single" w:sz="12" w:space="0" w:color="auto"/>
            </w:tcBorders>
            <w:vAlign w:val="center"/>
          </w:tcPr>
          <w:p w:rsidR="00F10AAE" w:rsidRPr="00C15B14" w:rsidRDefault="00F10AAE" w:rsidP="00891822">
            <w:pPr>
              <w:tabs>
                <w:tab w:val="left" w:pos="360"/>
              </w:tabs>
              <w:ind w:left="360" w:hanging="360"/>
              <w:rPr>
                <w:sz w:val="24"/>
                <w:szCs w:val="24"/>
              </w:rPr>
            </w:pPr>
            <w:r w:rsidRPr="00C15B14">
              <w:rPr>
                <w:sz w:val="24"/>
                <w:szCs w:val="24"/>
              </w:rPr>
              <w:t>Integrace ve 3.ročníku</w:t>
            </w:r>
          </w:p>
        </w:tc>
      </w:tr>
      <w:tr w:rsidR="00F10AAE" w:rsidRPr="00C15B14">
        <w:trPr>
          <w:trHeight w:val="888"/>
        </w:trPr>
        <w:tc>
          <w:tcPr>
            <w:tcW w:w="1018" w:type="dxa"/>
            <w:tcBorders>
              <w:left w:val="single" w:sz="12" w:space="0" w:color="auto"/>
              <w:bottom w:val="single" w:sz="12" w:space="0" w:color="auto"/>
            </w:tcBorders>
            <w:shd w:val="clear" w:color="auto" w:fill="F3F3F3"/>
            <w:vAlign w:val="center"/>
          </w:tcPr>
          <w:p w:rsidR="00F10AAE" w:rsidRPr="00C15B14" w:rsidRDefault="00F10AAE" w:rsidP="00891822">
            <w:pPr>
              <w:rPr>
                <w:b/>
                <w:bCs/>
                <w:sz w:val="24"/>
                <w:szCs w:val="24"/>
              </w:rPr>
            </w:pPr>
            <w:r w:rsidRPr="00C15B14">
              <w:rPr>
                <w:b/>
                <w:bCs/>
                <w:sz w:val="24"/>
                <w:szCs w:val="24"/>
              </w:rPr>
              <w:t xml:space="preserve">Multikulturní </w:t>
            </w:r>
          </w:p>
          <w:p w:rsidR="00F10AAE" w:rsidRPr="00C15B14" w:rsidRDefault="00F10AAE" w:rsidP="00891822">
            <w:pPr>
              <w:rPr>
                <w:b/>
                <w:bCs/>
                <w:sz w:val="24"/>
                <w:szCs w:val="24"/>
              </w:rPr>
            </w:pPr>
            <w:r w:rsidRPr="00C15B14">
              <w:rPr>
                <w:b/>
                <w:bCs/>
                <w:sz w:val="24"/>
                <w:szCs w:val="24"/>
              </w:rPr>
              <w:t>výchova</w:t>
            </w:r>
          </w:p>
        </w:tc>
        <w:tc>
          <w:tcPr>
            <w:tcW w:w="2769" w:type="dxa"/>
            <w:tcBorders>
              <w:bottom w:val="single" w:sz="12" w:space="0" w:color="auto"/>
            </w:tcBorders>
            <w:vAlign w:val="center"/>
          </w:tcPr>
          <w:p w:rsidR="00F10AAE" w:rsidRPr="00C15B14" w:rsidRDefault="00F10AAE" w:rsidP="00891822">
            <w:pPr>
              <w:rPr>
                <w:sz w:val="24"/>
                <w:szCs w:val="24"/>
              </w:rPr>
            </w:pPr>
            <w:r w:rsidRPr="00C15B14">
              <w:rPr>
                <w:sz w:val="24"/>
                <w:szCs w:val="24"/>
              </w:rPr>
              <w:t xml:space="preserve">Lidské vztahy </w:t>
            </w:r>
          </w:p>
        </w:tc>
        <w:tc>
          <w:tcPr>
            <w:tcW w:w="2769" w:type="dxa"/>
            <w:tcBorders>
              <w:bottom w:val="single" w:sz="12" w:space="0" w:color="auto"/>
            </w:tcBorders>
            <w:vAlign w:val="center"/>
          </w:tcPr>
          <w:p w:rsidR="00F10AAE" w:rsidRPr="00C15B14" w:rsidRDefault="00F10AAE" w:rsidP="00891822">
            <w:pPr>
              <w:tabs>
                <w:tab w:val="left" w:pos="360"/>
              </w:tabs>
              <w:ind w:left="360" w:hanging="360"/>
              <w:rPr>
                <w:sz w:val="24"/>
                <w:szCs w:val="24"/>
              </w:rPr>
            </w:pPr>
            <w:r w:rsidRPr="00C15B14">
              <w:rPr>
                <w:sz w:val="24"/>
                <w:szCs w:val="24"/>
              </w:rPr>
              <w:t xml:space="preserve">Vztahy mezi lidmi </w:t>
            </w:r>
          </w:p>
        </w:tc>
        <w:tc>
          <w:tcPr>
            <w:tcW w:w="2769" w:type="dxa"/>
            <w:tcBorders>
              <w:bottom w:val="single" w:sz="12" w:space="0" w:color="auto"/>
              <w:right w:val="single" w:sz="12" w:space="0" w:color="auto"/>
            </w:tcBorders>
            <w:vAlign w:val="center"/>
          </w:tcPr>
          <w:p w:rsidR="00F10AAE" w:rsidRPr="00C15B14" w:rsidRDefault="00F10AAE" w:rsidP="00891822">
            <w:pPr>
              <w:tabs>
                <w:tab w:val="left" w:pos="0"/>
              </w:tabs>
              <w:rPr>
                <w:sz w:val="24"/>
                <w:szCs w:val="24"/>
              </w:rPr>
            </w:pPr>
            <w:r w:rsidRPr="00C15B14">
              <w:rPr>
                <w:sz w:val="24"/>
                <w:szCs w:val="24"/>
              </w:rPr>
              <w:t>Integrace ve 3. ročníku</w:t>
            </w:r>
          </w:p>
        </w:tc>
      </w:tr>
      <w:tr w:rsidR="00F10AAE" w:rsidRPr="00C15B14">
        <w:trPr>
          <w:trHeight w:val="867"/>
        </w:trPr>
        <w:tc>
          <w:tcPr>
            <w:tcW w:w="1018" w:type="dxa"/>
            <w:vMerge w:val="restart"/>
            <w:tcBorders>
              <w:top w:val="single" w:sz="12" w:space="0" w:color="auto"/>
              <w:left w:val="single" w:sz="12" w:space="0" w:color="auto"/>
            </w:tcBorders>
            <w:shd w:val="clear" w:color="auto" w:fill="F3F3F3"/>
            <w:vAlign w:val="center"/>
          </w:tcPr>
          <w:p w:rsidR="00F10AAE" w:rsidRPr="00C15B14" w:rsidRDefault="00F10AAE" w:rsidP="00891822">
            <w:pPr>
              <w:rPr>
                <w:b/>
                <w:bCs/>
                <w:sz w:val="24"/>
                <w:szCs w:val="24"/>
              </w:rPr>
            </w:pPr>
            <w:r w:rsidRPr="00C15B14">
              <w:rPr>
                <w:b/>
                <w:bCs/>
                <w:sz w:val="24"/>
                <w:szCs w:val="24"/>
              </w:rPr>
              <w:t>Environmentální výchova</w:t>
            </w:r>
          </w:p>
        </w:tc>
        <w:tc>
          <w:tcPr>
            <w:tcW w:w="2769" w:type="dxa"/>
            <w:tcBorders>
              <w:top w:val="single" w:sz="12" w:space="0" w:color="auto"/>
            </w:tcBorders>
            <w:vAlign w:val="center"/>
          </w:tcPr>
          <w:p w:rsidR="00F10AAE" w:rsidRPr="00C15B14" w:rsidRDefault="00F10AAE" w:rsidP="00891822">
            <w:pPr>
              <w:rPr>
                <w:sz w:val="24"/>
                <w:szCs w:val="24"/>
              </w:rPr>
            </w:pPr>
            <w:r w:rsidRPr="00C15B14">
              <w:rPr>
                <w:sz w:val="24"/>
                <w:szCs w:val="24"/>
              </w:rPr>
              <w:t>Základní podmínky života</w:t>
            </w:r>
          </w:p>
        </w:tc>
        <w:tc>
          <w:tcPr>
            <w:tcW w:w="2769" w:type="dxa"/>
            <w:tcBorders>
              <w:top w:val="single" w:sz="12" w:space="0" w:color="auto"/>
            </w:tcBorders>
            <w:vAlign w:val="center"/>
          </w:tcPr>
          <w:p w:rsidR="00F10AAE" w:rsidRPr="00C15B14" w:rsidRDefault="00F10AAE" w:rsidP="00891822">
            <w:pPr>
              <w:ind w:left="18" w:hanging="18"/>
              <w:rPr>
                <w:sz w:val="24"/>
                <w:szCs w:val="24"/>
              </w:rPr>
            </w:pPr>
            <w:r w:rsidRPr="00C15B14">
              <w:rPr>
                <w:sz w:val="24"/>
                <w:szCs w:val="24"/>
              </w:rPr>
              <w:t>Rozmanitost přírody – živá a neživá příroda</w:t>
            </w:r>
          </w:p>
        </w:tc>
        <w:tc>
          <w:tcPr>
            <w:tcW w:w="2769" w:type="dxa"/>
            <w:tcBorders>
              <w:top w:val="single" w:sz="12" w:space="0" w:color="auto"/>
              <w:right w:val="single" w:sz="12" w:space="0" w:color="auto"/>
            </w:tcBorders>
            <w:vAlign w:val="center"/>
          </w:tcPr>
          <w:p w:rsidR="00F10AAE" w:rsidRPr="00C15B14" w:rsidRDefault="00F10AAE" w:rsidP="00891822">
            <w:pPr>
              <w:tabs>
                <w:tab w:val="left" w:pos="360"/>
              </w:tabs>
              <w:ind w:left="360" w:hanging="360"/>
              <w:rPr>
                <w:sz w:val="24"/>
                <w:szCs w:val="24"/>
              </w:rPr>
            </w:pPr>
            <w:r w:rsidRPr="00C15B14">
              <w:rPr>
                <w:sz w:val="24"/>
                <w:szCs w:val="24"/>
              </w:rPr>
              <w:t xml:space="preserve">Integrace ve 3.ročníku </w:t>
            </w:r>
          </w:p>
        </w:tc>
      </w:tr>
      <w:tr w:rsidR="00F10AAE" w:rsidRPr="00C15B14">
        <w:trPr>
          <w:trHeight w:val="1050"/>
        </w:trPr>
        <w:tc>
          <w:tcPr>
            <w:tcW w:w="1018" w:type="dxa"/>
            <w:vMerge/>
            <w:tcBorders>
              <w:left w:val="single" w:sz="12" w:space="0" w:color="auto"/>
              <w:bottom w:val="single" w:sz="12" w:space="0" w:color="auto"/>
            </w:tcBorders>
            <w:shd w:val="clear" w:color="auto" w:fill="F3F3F3"/>
            <w:vAlign w:val="center"/>
          </w:tcPr>
          <w:p w:rsidR="00F10AAE" w:rsidRPr="00C15B14" w:rsidRDefault="00F10AAE" w:rsidP="00891822">
            <w:pPr>
              <w:rPr>
                <w:b/>
                <w:bCs/>
                <w:sz w:val="24"/>
                <w:szCs w:val="24"/>
              </w:rPr>
            </w:pPr>
          </w:p>
        </w:tc>
        <w:tc>
          <w:tcPr>
            <w:tcW w:w="2769" w:type="dxa"/>
            <w:tcBorders>
              <w:bottom w:val="single" w:sz="12" w:space="0" w:color="auto"/>
            </w:tcBorders>
            <w:vAlign w:val="center"/>
          </w:tcPr>
          <w:p w:rsidR="00F10AAE" w:rsidRPr="00C15B14" w:rsidRDefault="00F10AAE" w:rsidP="00891822">
            <w:pPr>
              <w:rPr>
                <w:sz w:val="24"/>
                <w:szCs w:val="24"/>
              </w:rPr>
            </w:pPr>
            <w:r w:rsidRPr="00C15B14">
              <w:rPr>
                <w:sz w:val="24"/>
                <w:szCs w:val="24"/>
              </w:rPr>
              <w:t>Lidské aktivity a problémy životního prostředí</w:t>
            </w:r>
          </w:p>
        </w:tc>
        <w:tc>
          <w:tcPr>
            <w:tcW w:w="2769" w:type="dxa"/>
            <w:tcBorders>
              <w:bottom w:val="single" w:sz="12" w:space="0" w:color="auto"/>
            </w:tcBorders>
            <w:vAlign w:val="center"/>
          </w:tcPr>
          <w:p w:rsidR="00F10AAE" w:rsidRPr="00C15B14" w:rsidRDefault="00F10AAE" w:rsidP="00891822">
            <w:pPr>
              <w:tabs>
                <w:tab w:val="left" w:pos="360"/>
              </w:tabs>
              <w:ind w:left="360" w:hanging="360"/>
              <w:rPr>
                <w:sz w:val="24"/>
                <w:szCs w:val="24"/>
              </w:rPr>
            </w:pPr>
            <w:r w:rsidRPr="00C15B14">
              <w:rPr>
                <w:sz w:val="24"/>
                <w:szCs w:val="24"/>
              </w:rPr>
              <w:t>Ochrana přírody</w:t>
            </w:r>
          </w:p>
        </w:tc>
        <w:tc>
          <w:tcPr>
            <w:tcW w:w="2769" w:type="dxa"/>
            <w:tcBorders>
              <w:bottom w:val="single" w:sz="12" w:space="0" w:color="auto"/>
              <w:right w:val="single" w:sz="12" w:space="0" w:color="auto"/>
            </w:tcBorders>
            <w:vAlign w:val="center"/>
          </w:tcPr>
          <w:p w:rsidR="00F10AAE" w:rsidRPr="00C15B14" w:rsidRDefault="00F10AAE" w:rsidP="00891822">
            <w:pPr>
              <w:tabs>
                <w:tab w:val="left" w:pos="360"/>
              </w:tabs>
              <w:ind w:left="360" w:hanging="360"/>
              <w:rPr>
                <w:sz w:val="24"/>
                <w:szCs w:val="24"/>
              </w:rPr>
            </w:pPr>
            <w:r w:rsidRPr="00C15B14">
              <w:rPr>
                <w:sz w:val="24"/>
                <w:szCs w:val="24"/>
              </w:rPr>
              <w:t xml:space="preserve">Integrace ve 2. a 3. ročníku </w:t>
            </w:r>
          </w:p>
        </w:tc>
      </w:tr>
    </w:tbl>
    <w:p w:rsidR="00F10AAE" w:rsidRDefault="00F10AAE" w:rsidP="00B70F97">
      <w:pPr>
        <w:rPr>
          <w:sz w:val="28"/>
          <w:szCs w:val="28"/>
        </w:rPr>
      </w:pPr>
    </w:p>
    <w:p w:rsidR="00234BBD" w:rsidRDefault="00234BBD" w:rsidP="00B70F97">
      <w:pPr>
        <w:rPr>
          <w:sz w:val="28"/>
          <w:szCs w:val="28"/>
        </w:rPr>
      </w:pPr>
    </w:p>
    <w:p w:rsidR="00234BBD" w:rsidRDefault="00234BBD" w:rsidP="00B70F97">
      <w:pPr>
        <w:rPr>
          <w:sz w:val="28"/>
          <w:szCs w:val="28"/>
        </w:rPr>
      </w:pPr>
    </w:p>
    <w:p w:rsidR="00234BBD" w:rsidRDefault="00234BBD" w:rsidP="00B70F97">
      <w:pPr>
        <w:rPr>
          <w:sz w:val="28"/>
          <w:szCs w:val="28"/>
        </w:rPr>
      </w:pPr>
    </w:p>
    <w:p w:rsidR="00234BBD" w:rsidRDefault="00234BBD" w:rsidP="00B70F97">
      <w:pPr>
        <w:rPr>
          <w:sz w:val="28"/>
          <w:szCs w:val="28"/>
        </w:rPr>
      </w:pPr>
    </w:p>
    <w:p w:rsidR="00234BBD" w:rsidRDefault="00234BBD" w:rsidP="00B70F97">
      <w:pPr>
        <w:rPr>
          <w:sz w:val="28"/>
          <w:szCs w:val="28"/>
        </w:rPr>
      </w:pPr>
    </w:p>
    <w:p w:rsidR="00234BBD" w:rsidRDefault="00234BBD" w:rsidP="00B70F97">
      <w:pPr>
        <w:rPr>
          <w:sz w:val="28"/>
          <w:szCs w:val="28"/>
        </w:rPr>
      </w:pPr>
    </w:p>
    <w:p w:rsidR="00234BBD" w:rsidRDefault="00234BBD" w:rsidP="00B70F97">
      <w:pPr>
        <w:rPr>
          <w:sz w:val="28"/>
          <w:szCs w:val="28"/>
        </w:rPr>
      </w:pPr>
    </w:p>
    <w:p w:rsidR="00234BBD" w:rsidRDefault="00234BBD" w:rsidP="00B70F97">
      <w:pPr>
        <w:rPr>
          <w:sz w:val="28"/>
          <w:szCs w:val="28"/>
        </w:rPr>
      </w:pPr>
    </w:p>
    <w:p w:rsidR="00234BBD" w:rsidRDefault="00234BBD" w:rsidP="00B70F97">
      <w:pPr>
        <w:rPr>
          <w:sz w:val="28"/>
          <w:szCs w:val="28"/>
        </w:rPr>
      </w:pPr>
    </w:p>
    <w:p w:rsidR="00F10AAE" w:rsidRDefault="00F10AAE" w:rsidP="00B70F97">
      <w:pPr>
        <w:rPr>
          <w:sz w:val="28"/>
          <w:szCs w:val="28"/>
        </w:rPr>
      </w:pPr>
    </w:p>
    <w:p w:rsidR="00F10AAE" w:rsidRDefault="00F10AAE" w:rsidP="00B70F97">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34" w:name="_Toc175729541"/>
      <w:r w:rsidRPr="00B70F97">
        <w:rPr>
          <w:rFonts w:ascii="Times New Roman" w:hAnsi="Times New Roman" w:cs="Times New Roman"/>
          <w:b/>
          <w:bCs/>
          <w:color w:val="auto"/>
          <w:sz w:val="28"/>
          <w:szCs w:val="28"/>
        </w:rPr>
        <w:lastRenderedPageBreak/>
        <w:t>5.4.2 Vlastivěda</w:t>
      </w:r>
      <w:bookmarkEnd w:id="34"/>
    </w:p>
    <w:p w:rsidR="00F10AAE" w:rsidRDefault="00F10AAE" w:rsidP="00B70F97"/>
    <w:p w:rsidR="00F10AAE" w:rsidRDefault="00F10AAE" w:rsidP="00B70F97">
      <w:pPr>
        <w:pBdr>
          <w:top w:val="single" w:sz="4" w:space="1" w:color="auto"/>
          <w:left w:val="single" w:sz="4" w:space="4" w:color="auto"/>
          <w:bottom w:val="single" w:sz="4" w:space="1" w:color="auto"/>
          <w:right w:val="single" w:sz="4" w:space="4" w:color="auto"/>
        </w:pBdr>
        <w:rPr>
          <w:b/>
          <w:bCs/>
          <w:sz w:val="28"/>
          <w:szCs w:val="28"/>
        </w:rPr>
      </w:pPr>
      <w:r w:rsidRPr="00B70F97">
        <w:rPr>
          <w:b/>
          <w:bCs/>
          <w:sz w:val="28"/>
          <w:szCs w:val="28"/>
        </w:rPr>
        <w:t>Charakteristika vyučovacího předmětu</w:t>
      </w:r>
    </w:p>
    <w:p w:rsidR="00F10AAE" w:rsidRDefault="00F10AAE" w:rsidP="00B70F97">
      <w:pPr>
        <w:rPr>
          <w:sz w:val="28"/>
          <w:szCs w:val="28"/>
        </w:rPr>
      </w:pPr>
    </w:p>
    <w:p w:rsidR="00F10AAE" w:rsidRDefault="00F10AAE" w:rsidP="00B70F97">
      <w:pPr>
        <w:ind w:firstLine="540"/>
        <w:jc w:val="both"/>
        <w:rPr>
          <w:sz w:val="24"/>
          <w:szCs w:val="24"/>
        </w:rPr>
      </w:pPr>
      <w:r w:rsidRPr="00C15B14">
        <w:rPr>
          <w:sz w:val="24"/>
          <w:szCs w:val="24"/>
        </w:rPr>
        <w:t>Vzdělávání ve výuce Vlastivědy probíhá v klasických vyučovacích hodinách v kmenových třídách. Charakteristické je samostatné i skupinové vyhledávání, získávání a zkoumání informací z dostupných zdrojů (učebnice, encyklopedie, návštěva veřejné knihovny, internet, muzeum), od členů své rodiny a lidí v nejbližším okolí. Výuku vlastivědy doplňují obrazy, mapy, plány. Časté jsou besedy, výstavy, exkurze, školní výlety a znalostní soutěže. Na škole probíhají t</w:t>
      </w:r>
      <w:r>
        <w:rPr>
          <w:sz w:val="24"/>
          <w:szCs w:val="24"/>
        </w:rPr>
        <w:t>e</w:t>
      </w:r>
      <w:r w:rsidRPr="00C15B14">
        <w:rPr>
          <w:sz w:val="24"/>
          <w:szCs w:val="24"/>
        </w:rPr>
        <w:t>matické projektové dny.</w:t>
      </w:r>
    </w:p>
    <w:p w:rsidR="00F10AAE" w:rsidRDefault="00F10AAE" w:rsidP="00316DBF">
      <w:pPr>
        <w:jc w:val="both"/>
        <w:rPr>
          <w:sz w:val="24"/>
          <w:szCs w:val="24"/>
        </w:rPr>
      </w:pPr>
    </w:p>
    <w:p w:rsidR="00F10AAE" w:rsidRPr="00316DBF" w:rsidRDefault="00F10AAE" w:rsidP="00316DBF">
      <w:pPr>
        <w:pBdr>
          <w:top w:val="single" w:sz="4" w:space="1" w:color="auto"/>
          <w:left w:val="single" w:sz="4" w:space="4" w:color="auto"/>
          <w:bottom w:val="single" w:sz="4" w:space="1" w:color="auto"/>
          <w:right w:val="single" w:sz="4" w:space="4" w:color="auto"/>
        </w:pBdr>
        <w:jc w:val="both"/>
        <w:rPr>
          <w:b/>
          <w:bCs/>
          <w:sz w:val="28"/>
          <w:szCs w:val="28"/>
        </w:rPr>
      </w:pPr>
      <w:r w:rsidRPr="00316DBF">
        <w:rPr>
          <w:b/>
          <w:bCs/>
          <w:sz w:val="28"/>
          <w:szCs w:val="28"/>
        </w:rPr>
        <w:t>Obsah</w:t>
      </w:r>
    </w:p>
    <w:p w:rsidR="00F10AAE" w:rsidRDefault="00F10AAE" w:rsidP="00B70F97">
      <w:pPr>
        <w:rPr>
          <w:sz w:val="28"/>
          <w:szCs w:val="28"/>
        </w:rPr>
      </w:pPr>
    </w:p>
    <w:p w:rsidR="00F10AAE" w:rsidRPr="00C15B14" w:rsidRDefault="00F10AAE" w:rsidP="00316DBF">
      <w:pPr>
        <w:jc w:val="both"/>
        <w:rPr>
          <w:sz w:val="24"/>
          <w:szCs w:val="24"/>
        </w:rPr>
      </w:pPr>
      <w:r w:rsidRPr="00C15B14">
        <w:rPr>
          <w:sz w:val="24"/>
          <w:szCs w:val="24"/>
        </w:rPr>
        <w:t>Vlastivěda vymezuje okruhy týkající se člověka, rodiny, společnosti, historie, vlasti, kultury. Rozvíjí zkušenosti, poznatky a dovednosti, které žáci získali výchovou v rodině a v předcházejících ročnících. Žáci se učí pozorovat a pojmenovávat věci, jevy a děje a učí se chápat jejich vzájemné vztahy a souvislosti. Tak se vytváří jejich první ucelený obraz o okolním světě. Nejprve poznávají sami sebe, potom své okolí a postupně se seznamují s místně i časově vzdálenějšími osobami i jevy a se složitějšími ději. Poznávají různé druhy lidské práce a učí se chápat jejich souvislost s přírodními podmínkami. Rozpoznávají, jak se činností lidí přetváří krajina, jaké jsou památky.</w:t>
      </w:r>
    </w:p>
    <w:p w:rsidR="00F10AAE" w:rsidRPr="00C15B14" w:rsidRDefault="00F10AAE" w:rsidP="00316DBF">
      <w:pPr>
        <w:ind w:firstLine="540"/>
        <w:jc w:val="both"/>
        <w:rPr>
          <w:sz w:val="24"/>
          <w:szCs w:val="24"/>
        </w:rPr>
      </w:pPr>
      <w:r w:rsidRPr="00C15B14">
        <w:rPr>
          <w:sz w:val="24"/>
          <w:szCs w:val="24"/>
        </w:rPr>
        <w:t xml:space="preserve"> Na základě poznání sebe, svých potřeb a porozumění světu se žáci učí chápat základní vztahy ve společnosti, porozumět problémům i přednostem současného života. To vše by mělo vést žáky k poznání, že současnost je výsledkem minulosti a směřuje k dalšímu vývoji – budoucnosti. Při osvojování poznatků a dovedností ve vlastivědě se žáci učí vyjadřovat své myšlenky, dojmy, reagovat na myšlenky, názory a podněty druhých.</w:t>
      </w:r>
    </w:p>
    <w:p w:rsidR="00F10AAE" w:rsidRPr="00C15B14" w:rsidRDefault="00F10AAE" w:rsidP="00316DBF">
      <w:pPr>
        <w:ind w:firstLine="540"/>
        <w:jc w:val="both"/>
        <w:rPr>
          <w:sz w:val="24"/>
          <w:szCs w:val="24"/>
        </w:rPr>
      </w:pPr>
      <w:r w:rsidRPr="00C15B14">
        <w:rPr>
          <w:sz w:val="24"/>
          <w:szCs w:val="24"/>
        </w:rPr>
        <w:t>Vlastivěda je členěna do tří tematických okruhů:</w:t>
      </w:r>
    </w:p>
    <w:p w:rsidR="00F10AAE" w:rsidRPr="00C15B14" w:rsidRDefault="00F10AAE" w:rsidP="00316DBF">
      <w:pPr>
        <w:jc w:val="both"/>
        <w:rPr>
          <w:sz w:val="24"/>
          <w:szCs w:val="24"/>
        </w:rPr>
      </w:pPr>
      <w:r w:rsidRPr="00C15B14">
        <w:rPr>
          <w:b/>
          <w:bCs/>
          <w:sz w:val="24"/>
          <w:szCs w:val="24"/>
        </w:rPr>
        <w:t xml:space="preserve">Místo, kde žijeme </w:t>
      </w:r>
      <w:r w:rsidRPr="00C15B14">
        <w:rPr>
          <w:sz w:val="24"/>
          <w:szCs w:val="24"/>
        </w:rPr>
        <w:t xml:space="preserve">– Žáci učí na základě poznávání svého okolí chápat organizaci života   v rodině, ve škole, v obci, ve společnosti. Učí se hledat nové a zajímavé poznatky, bezpečně se orientovat ve světě. Důraz je kladen na praktické poznání místní krajiny a regionálních skutečností a na utváření přímých zkušeností žáků. Praktické činnosti a úkoly by měly probudit v žácích kladný vztah k místu jejich bydliště ke kulturnímu bohatství vlasti, k jejímu přírodnímu prostředí, kulturnímu dědictví a historickým památkám.   </w:t>
      </w:r>
    </w:p>
    <w:p w:rsidR="00F10AAE" w:rsidRPr="00316DBF" w:rsidRDefault="00F10AAE" w:rsidP="00316DBF">
      <w:pPr>
        <w:jc w:val="both"/>
        <w:rPr>
          <w:sz w:val="24"/>
          <w:szCs w:val="24"/>
        </w:rPr>
      </w:pPr>
      <w:r w:rsidRPr="00C15B14">
        <w:rPr>
          <w:b/>
          <w:bCs/>
          <w:sz w:val="24"/>
          <w:szCs w:val="24"/>
        </w:rPr>
        <w:t xml:space="preserve">Lidé a čas </w:t>
      </w:r>
      <w:r w:rsidRPr="00C15B14">
        <w:rPr>
          <w:sz w:val="24"/>
          <w:szCs w:val="24"/>
        </w:rPr>
        <w:t>– Žáci se učí orientovat v dějích a v čase. Učí se poznávat, jak se život a věci vyvíjejí a jakým změnám v čase podléhají. Přitom se vychází od nejznámějších událostí v rodině, obci, regionu a postupuje se k nejdůležitějším událostem v historii naší země. Podstatou tematického okruhu je vyvolat u žáků zájem o minulost, o kulturní bohatství regionu i celé země. Důraz je kladen na samostatné vyhledávání, získávání a zkoumání informací z dostupných zdrojů. Využívají se prvky dramatické výchovy.</w:t>
      </w:r>
    </w:p>
    <w:p w:rsidR="00F10AAE" w:rsidRDefault="00F10AAE" w:rsidP="00316DBF">
      <w:pPr>
        <w:jc w:val="both"/>
        <w:rPr>
          <w:sz w:val="24"/>
          <w:szCs w:val="24"/>
        </w:rPr>
      </w:pPr>
      <w:r w:rsidRPr="00C15B14">
        <w:rPr>
          <w:b/>
          <w:bCs/>
          <w:sz w:val="24"/>
          <w:szCs w:val="24"/>
        </w:rPr>
        <w:t xml:space="preserve">Lidé kolem nás </w:t>
      </w:r>
      <w:r w:rsidRPr="00C15B14">
        <w:rPr>
          <w:sz w:val="24"/>
          <w:szCs w:val="24"/>
        </w:rPr>
        <w:t>– Žáci si postupně osvojují a upevňují základy vhodného chování a jednání</w:t>
      </w:r>
      <w:r>
        <w:rPr>
          <w:sz w:val="24"/>
          <w:szCs w:val="24"/>
        </w:rPr>
        <w:t xml:space="preserve"> </w:t>
      </w:r>
      <w:r w:rsidRPr="00C15B14">
        <w:rPr>
          <w:sz w:val="24"/>
          <w:szCs w:val="24"/>
        </w:rPr>
        <w:t>mezi</w:t>
      </w:r>
      <w:r>
        <w:rPr>
          <w:sz w:val="24"/>
          <w:szCs w:val="24"/>
        </w:rPr>
        <w:t xml:space="preserve"> l</w:t>
      </w:r>
      <w:r w:rsidRPr="00C15B14">
        <w:rPr>
          <w:sz w:val="24"/>
          <w:szCs w:val="24"/>
        </w:rPr>
        <w:t>idmi. Učí se chápat význam vzájemné pomoci, tolerance, vzájemné úcty, snášenlivosti a solidarity. Seznamují se základními právy a povinnostmi, ale i s problémy, které provázejí soužití lidí na celém světě.</w:t>
      </w:r>
    </w:p>
    <w:p w:rsidR="00F10AAE" w:rsidRDefault="00F10AAE" w:rsidP="00316DBF">
      <w:pPr>
        <w:jc w:val="both"/>
        <w:rPr>
          <w:sz w:val="24"/>
          <w:szCs w:val="24"/>
        </w:rPr>
      </w:pPr>
    </w:p>
    <w:p w:rsidR="00F10AAE" w:rsidRDefault="00F10AAE" w:rsidP="00316DBF">
      <w:pPr>
        <w:jc w:val="both"/>
        <w:rPr>
          <w:sz w:val="24"/>
          <w:szCs w:val="24"/>
        </w:rPr>
      </w:pPr>
    </w:p>
    <w:p w:rsidR="00F10AAE" w:rsidRDefault="00F10AAE" w:rsidP="00316DBF">
      <w:pPr>
        <w:jc w:val="both"/>
        <w:rPr>
          <w:sz w:val="24"/>
          <w:szCs w:val="24"/>
        </w:rPr>
      </w:pPr>
    </w:p>
    <w:p w:rsidR="00F10AAE" w:rsidRDefault="00F10AAE" w:rsidP="00316DBF">
      <w:pPr>
        <w:jc w:val="both"/>
        <w:rPr>
          <w:sz w:val="24"/>
          <w:szCs w:val="24"/>
        </w:rPr>
      </w:pPr>
    </w:p>
    <w:p w:rsidR="00F10AAE" w:rsidRDefault="00F10AAE" w:rsidP="00316DBF">
      <w:pPr>
        <w:jc w:val="both"/>
        <w:rPr>
          <w:sz w:val="24"/>
          <w:szCs w:val="24"/>
        </w:rPr>
      </w:pPr>
    </w:p>
    <w:p w:rsidR="00F10AAE" w:rsidRDefault="00F10AAE" w:rsidP="00316DBF">
      <w:pPr>
        <w:jc w:val="both"/>
        <w:rPr>
          <w:sz w:val="24"/>
          <w:szCs w:val="24"/>
        </w:rPr>
      </w:pPr>
    </w:p>
    <w:p w:rsidR="00F10AAE" w:rsidRPr="00316DBF" w:rsidRDefault="00F10AAE" w:rsidP="00316DBF">
      <w:pPr>
        <w:pBdr>
          <w:top w:val="single" w:sz="4" w:space="1" w:color="auto"/>
          <w:left w:val="single" w:sz="4" w:space="4" w:color="auto"/>
          <w:bottom w:val="single" w:sz="4" w:space="1" w:color="auto"/>
          <w:right w:val="single" w:sz="4" w:space="4" w:color="auto"/>
        </w:pBdr>
        <w:jc w:val="both"/>
        <w:rPr>
          <w:b/>
          <w:bCs/>
          <w:sz w:val="28"/>
          <w:szCs w:val="28"/>
        </w:rPr>
      </w:pPr>
      <w:r w:rsidRPr="00316DBF">
        <w:rPr>
          <w:b/>
          <w:bCs/>
          <w:sz w:val="28"/>
          <w:szCs w:val="28"/>
        </w:rPr>
        <w:lastRenderedPageBreak/>
        <w:t>Časové a organizační vymezení</w:t>
      </w:r>
    </w:p>
    <w:p w:rsidR="00F10AAE" w:rsidRDefault="00F10AAE" w:rsidP="00B70F97">
      <w:pPr>
        <w:rPr>
          <w:sz w:val="28"/>
          <w:szCs w:val="28"/>
        </w:rPr>
      </w:pPr>
    </w:p>
    <w:p w:rsidR="00F10AAE" w:rsidRDefault="00F10AAE" w:rsidP="00316DBF">
      <w:pPr>
        <w:rPr>
          <w:b/>
          <w:bCs/>
          <w:sz w:val="24"/>
          <w:szCs w:val="24"/>
        </w:rPr>
      </w:pPr>
      <w:r w:rsidRPr="00C15B14">
        <w:rPr>
          <w:b/>
          <w:bCs/>
          <w:sz w:val="24"/>
          <w:szCs w:val="24"/>
        </w:rPr>
        <w:t>Časové vymezení:</w:t>
      </w:r>
    </w:p>
    <w:p w:rsidR="00F10AAE" w:rsidRPr="00C15B14" w:rsidRDefault="00F10AAE" w:rsidP="00316DBF">
      <w:pPr>
        <w:rPr>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374"/>
        <w:gridCol w:w="1373"/>
        <w:gridCol w:w="1374"/>
        <w:gridCol w:w="1388"/>
        <w:gridCol w:w="2178"/>
      </w:tblGrid>
      <w:tr w:rsidR="00F10AAE" w:rsidRPr="004A3C48">
        <w:tc>
          <w:tcPr>
            <w:tcW w:w="1569" w:type="dxa"/>
          </w:tcPr>
          <w:p w:rsidR="00F10AAE" w:rsidRPr="004A3C48" w:rsidRDefault="00F10AAE" w:rsidP="00891822">
            <w:pPr>
              <w:rPr>
                <w:sz w:val="24"/>
                <w:szCs w:val="24"/>
              </w:rPr>
            </w:pPr>
            <w:r w:rsidRPr="004A3C48">
              <w:rPr>
                <w:sz w:val="24"/>
                <w:szCs w:val="24"/>
              </w:rPr>
              <w:t>1. ročník</w:t>
            </w:r>
          </w:p>
        </w:tc>
        <w:tc>
          <w:tcPr>
            <w:tcW w:w="1570" w:type="dxa"/>
          </w:tcPr>
          <w:p w:rsidR="00F10AAE" w:rsidRPr="004A3C48" w:rsidRDefault="00F10AAE" w:rsidP="00891822">
            <w:pPr>
              <w:rPr>
                <w:sz w:val="24"/>
                <w:szCs w:val="24"/>
              </w:rPr>
            </w:pPr>
            <w:r w:rsidRPr="004A3C48">
              <w:rPr>
                <w:sz w:val="24"/>
                <w:szCs w:val="24"/>
              </w:rPr>
              <w:t>2. ročník</w:t>
            </w:r>
          </w:p>
        </w:tc>
        <w:tc>
          <w:tcPr>
            <w:tcW w:w="1569" w:type="dxa"/>
          </w:tcPr>
          <w:p w:rsidR="00F10AAE" w:rsidRPr="004A3C48" w:rsidRDefault="00F10AAE" w:rsidP="00891822">
            <w:pPr>
              <w:rPr>
                <w:sz w:val="24"/>
                <w:szCs w:val="24"/>
              </w:rPr>
            </w:pPr>
            <w:r w:rsidRPr="004A3C48">
              <w:rPr>
                <w:sz w:val="24"/>
                <w:szCs w:val="24"/>
              </w:rPr>
              <w:t>3. ročník</w:t>
            </w:r>
          </w:p>
        </w:tc>
        <w:tc>
          <w:tcPr>
            <w:tcW w:w="1570" w:type="dxa"/>
          </w:tcPr>
          <w:p w:rsidR="00F10AAE" w:rsidRPr="004A3C48" w:rsidRDefault="00F10AAE" w:rsidP="00891822">
            <w:pPr>
              <w:rPr>
                <w:sz w:val="24"/>
                <w:szCs w:val="24"/>
              </w:rPr>
            </w:pPr>
            <w:r w:rsidRPr="004A3C48">
              <w:rPr>
                <w:sz w:val="24"/>
                <w:szCs w:val="24"/>
              </w:rPr>
              <w:t>4. ročník</w:t>
            </w:r>
          </w:p>
        </w:tc>
        <w:tc>
          <w:tcPr>
            <w:tcW w:w="1570" w:type="dxa"/>
          </w:tcPr>
          <w:p w:rsidR="00F10AAE" w:rsidRPr="004A3C48" w:rsidRDefault="00F10AAE" w:rsidP="00891822">
            <w:pPr>
              <w:rPr>
                <w:sz w:val="24"/>
                <w:szCs w:val="24"/>
              </w:rPr>
            </w:pPr>
            <w:r w:rsidRPr="004A3C48">
              <w:rPr>
                <w:sz w:val="24"/>
                <w:szCs w:val="24"/>
              </w:rPr>
              <w:t>5. ročník</w:t>
            </w:r>
          </w:p>
        </w:tc>
        <w:tc>
          <w:tcPr>
            <w:tcW w:w="2520" w:type="dxa"/>
          </w:tcPr>
          <w:p w:rsidR="00F10AAE" w:rsidRPr="004A3C48" w:rsidRDefault="00F10AAE" w:rsidP="00891822">
            <w:pPr>
              <w:rPr>
                <w:sz w:val="24"/>
                <w:szCs w:val="24"/>
              </w:rPr>
            </w:pPr>
            <w:r w:rsidRPr="004A3C48">
              <w:rPr>
                <w:sz w:val="24"/>
                <w:szCs w:val="24"/>
              </w:rPr>
              <w:t>Celkem povinných hodin</w:t>
            </w:r>
          </w:p>
        </w:tc>
      </w:tr>
      <w:tr w:rsidR="00F10AAE" w:rsidRPr="004A3C48">
        <w:tc>
          <w:tcPr>
            <w:tcW w:w="1569" w:type="dxa"/>
          </w:tcPr>
          <w:p w:rsidR="00F10AAE" w:rsidRPr="004A3C48" w:rsidRDefault="00F10AAE" w:rsidP="00891822">
            <w:pPr>
              <w:jc w:val="center"/>
              <w:rPr>
                <w:sz w:val="24"/>
                <w:szCs w:val="24"/>
              </w:rPr>
            </w:pPr>
            <w:r w:rsidRPr="004A3C48">
              <w:rPr>
                <w:sz w:val="24"/>
                <w:szCs w:val="24"/>
              </w:rPr>
              <w:t>---</w:t>
            </w:r>
          </w:p>
        </w:tc>
        <w:tc>
          <w:tcPr>
            <w:tcW w:w="1570" w:type="dxa"/>
          </w:tcPr>
          <w:p w:rsidR="00F10AAE" w:rsidRPr="004A3C48" w:rsidRDefault="00F10AAE" w:rsidP="00891822">
            <w:pPr>
              <w:jc w:val="center"/>
              <w:rPr>
                <w:sz w:val="24"/>
                <w:szCs w:val="24"/>
              </w:rPr>
            </w:pPr>
            <w:r w:rsidRPr="004A3C48">
              <w:rPr>
                <w:sz w:val="24"/>
                <w:szCs w:val="24"/>
              </w:rPr>
              <w:t>---</w:t>
            </w:r>
          </w:p>
        </w:tc>
        <w:tc>
          <w:tcPr>
            <w:tcW w:w="1569" w:type="dxa"/>
          </w:tcPr>
          <w:p w:rsidR="00F10AAE" w:rsidRPr="004A3C48" w:rsidRDefault="00F10AAE" w:rsidP="00891822">
            <w:pPr>
              <w:jc w:val="center"/>
              <w:rPr>
                <w:sz w:val="24"/>
                <w:szCs w:val="24"/>
              </w:rPr>
            </w:pPr>
            <w:r w:rsidRPr="004A3C48">
              <w:rPr>
                <w:sz w:val="24"/>
                <w:szCs w:val="24"/>
              </w:rPr>
              <w:t>---</w:t>
            </w:r>
          </w:p>
        </w:tc>
        <w:tc>
          <w:tcPr>
            <w:tcW w:w="1570" w:type="dxa"/>
          </w:tcPr>
          <w:p w:rsidR="00F10AAE" w:rsidRPr="004A3C48" w:rsidRDefault="00401C17" w:rsidP="00891822">
            <w:pPr>
              <w:jc w:val="center"/>
              <w:rPr>
                <w:sz w:val="24"/>
                <w:szCs w:val="24"/>
              </w:rPr>
            </w:pPr>
            <w:r>
              <w:rPr>
                <w:sz w:val="24"/>
                <w:szCs w:val="24"/>
              </w:rPr>
              <w:t>_---</w:t>
            </w:r>
          </w:p>
        </w:tc>
        <w:tc>
          <w:tcPr>
            <w:tcW w:w="1570" w:type="dxa"/>
          </w:tcPr>
          <w:p w:rsidR="00F10AAE" w:rsidRPr="004A3C48" w:rsidRDefault="00F10AAE" w:rsidP="00891822">
            <w:pPr>
              <w:rPr>
                <w:sz w:val="24"/>
                <w:szCs w:val="24"/>
              </w:rPr>
            </w:pPr>
            <w:r w:rsidRPr="004A3C48">
              <w:rPr>
                <w:sz w:val="24"/>
                <w:szCs w:val="24"/>
              </w:rPr>
              <w:t>2 hodin</w:t>
            </w:r>
            <w:r w:rsidR="00401C17">
              <w:rPr>
                <w:sz w:val="24"/>
                <w:szCs w:val="24"/>
              </w:rPr>
              <w:t>y</w:t>
            </w:r>
          </w:p>
        </w:tc>
        <w:tc>
          <w:tcPr>
            <w:tcW w:w="2520" w:type="dxa"/>
          </w:tcPr>
          <w:p w:rsidR="00F10AAE" w:rsidRPr="004A3C48" w:rsidRDefault="00401C17" w:rsidP="00891822">
            <w:pPr>
              <w:jc w:val="center"/>
              <w:rPr>
                <w:sz w:val="24"/>
                <w:szCs w:val="24"/>
              </w:rPr>
            </w:pPr>
            <w:r>
              <w:rPr>
                <w:sz w:val="24"/>
                <w:szCs w:val="24"/>
              </w:rPr>
              <w:t>2</w:t>
            </w:r>
            <w:r w:rsidR="00F10AAE" w:rsidRPr="004A3C48">
              <w:rPr>
                <w:sz w:val="24"/>
                <w:szCs w:val="24"/>
              </w:rPr>
              <w:t xml:space="preserve"> hodiny</w:t>
            </w:r>
          </w:p>
        </w:tc>
      </w:tr>
    </w:tbl>
    <w:p w:rsidR="00F10AAE" w:rsidRPr="00C15B14" w:rsidRDefault="00F10AAE" w:rsidP="00316DBF">
      <w:pPr>
        <w:rPr>
          <w:sz w:val="24"/>
          <w:szCs w:val="24"/>
        </w:rPr>
      </w:pPr>
    </w:p>
    <w:p w:rsidR="00F10AAE" w:rsidRPr="00C15B14" w:rsidRDefault="00F10AAE" w:rsidP="00316DBF">
      <w:pPr>
        <w:rPr>
          <w:sz w:val="24"/>
          <w:szCs w:val="24"/>
        </w:rPr>
      </w:pPr>
      <w:r w:rsidRPr="00C15B14">
        <w:rPr>
          <w:sz w:val="24"/>
          <w:szCs w:val="24"/>
        </w:rPr>
        <w:t>K povinným hodinám přidáváme 1 disponibilní hodinu</w:t>
      </w:r>
      <w:r>
        <w:rPr>
          <w:sz w:val="24"/>
          <w:szCs w:val="24"/>
        </w:rPr>
        <w:t xml:space="preserve"> – </w:t>
      </w:r>
      <w:r w:rsidRPr="00C15B14">
        <w:rPr>
          <w:sz w:val="24"/>
          <w:szCs w:val="24"/>
        </w:rPr>
        <w:t>1 hodinu ve 4. ročníku– viz učební plán</w:t>
      </w:r>
    </w:p>
    <w:p w:rsidR="00F10AAE" w:rsidRPr="00C15B14" w:rsidRDefault="00F10AAE" w:rsidP="00316DBF">
      <w:pPr>
        <w:rPr>
          <w:sz w:val="24"/>
          <w:szCs w:val="24"/>
        </w:rPr>
      </w:pPr>
    </w:p>
    <w:p w:rsidR="00F10AAE" w:rsidRDefault="00F10AAE" w:rsidP="00316DBF">
      <w:pPr>
        <w:jc w:val="both"/>
        <w:rPr>
          <w:sz w:val="24"/>
          <w:szCs w:val="24"/>
        </w:rPr>
      </w:pPr>
      <w:r w:rsidRPr="00C15B14">
        <w:rPr>
          <w:b/>
          <w:bCs/>
          <w:sz w:val="24"/>
          <w:szCs w:val="24"/>
        </w:rPr>
        <w:t>Organizační vymezení:</w:t>
      </w:r>
      <w:r w:rsidRPr="00C15B14">
        <w:rPr>
          <w:sz w:val="24"/>
          <w:szCs w:val="24"/>
        </w:rPr>
        <w:t xml:space="preserve"> </w:t>
      </w:r>
    </w:p>
    <w:p w:rsidR="00F10AAE" w:rsidRDefault="00F10AAE" w:rsidP="00316DBF">
      <w:pPr>
        <w:jc w:val="both"/>
        <w:rPr>
          <w:sz w:val="24"/>
          <w:szCs w:val="24"/>
        </w:rPr>
      </w:pPr>
    </w:p>
    <w:p w:rsidR="00F10AAE" w:rsidRDefault="00F10AAE" w:rsidP="00316DBF">
      <w:pPr>
        <w:jc w:val="both"/>
        <w:rPr>
          <w:sz w:val="24"/>
          <w:szCs w:val="24"/>
        </w:rPr>
      </w:pPr>
      <w:r w:rsidRPr="00C15B14">
        <w:rPr>
          <w:sz w:val="24"/>
          <w:szCs w:val="24"/>
        </w:rPr>
        <w:t>Výuka předmětu probíhá v kmenových učebnách, které jsou vybaveny interaktivní tabulí a multimediální technikou, a dle charakteru učiva i v učebně informatiky. Tradiční výklad je kombinován s dalšími vyučovacími metodami a formami práce: skupinová práce, samostatná práce, práce s textem, referáty,</w:t>
      </w:r>
      <w:r>
        <w:rPr>
          <w:sz w:val="24"/>
          <w:szCs w:val="24"/>
        </w:rPr>
        <w:t xml:space="preserve"> </w:t>
      </w:r>
      <w:r w:rsidRPr="00C15B14">
        <w:rPr>
          <w:sz w:val="24"/>
          <w:szCs w:val="24"/>
        </w:rPr>
        <w:t>využití multimediální techniky (video,</w:t>
      </w:r>
      <w:r>
        <w:rPr>
          <w:sz w:val="24"/>
          <w:szCs w:val="24"/>
        </w:rPr>
        <w:t xml:space="preserve"> </w:t>
      </w:r>
      <w:r w:rsidRPr="00C15B14">
        <w:rPr>
          <w:sz w:val="24"/>
          <w:szCs w:val="24"/>
        </w:rPr>
        <w:t>audio,</w:t>
      </w:r>
      <w:r>
        <w:rPr>
          <w:sz w:val="24"/>
          <w:szCs w:val="24"/>
        </w:rPr>
        <w:t xml:space="preserve"> </w:t>
      </w:r>
      <w:r w:rsidRPr="00C15B14">
        <w:rPr>
          <w:sz w:val="24"/>
          <w:szCs w:val="24"/>
        </w:rPr>
        <w:t>internet) atd.</w:t>
      </w:r>
    </w:p>
    <w:p w:rsidR="00F10AAE" w:rsidRDefault="00F10AAE" w:rsidP="00316DBF">
      <w:pPr>
        <w:jc w:val="both"/>
        <w:rPr>
          <w:sz w:val="24"/>
          <w:szCs w:val="24"/>
        </w:rPr>
      </w:pPr>
    </w:p>
    <w:p w:rsidR="00F10AAE" w:rsidRPr="00316DBF" w:rsidRDefault="00F10AAE" w:rsidP="00316DBF">
      <w:pPr>
        <w:pBdr>
          <w:top w:val="single" w:sz="4" w:space="1" w:color="auto"/>
          <w:left w:val="single" w:sz="4" w:space="4" w:color="auto"/>
          <w:bottom w:val="single" w:sz="4" w:space="1" w:color="auto"/>
          <w:right w:val="single" w:sz="4" w:space="4" w:color="auto"/>
        </w:pBdr>
        <w:jc w:val="both"/>
        <w:rPr>
          <w:b/>
          <w:bCs/>
          <w:sz w:val="28"/>
          <w:szCs w:val="28"/>
        </w:rPr>
      </w:pPr>
      <w:r w:rsidRPr="00316DBF">
        <w:rPr>
          <w:b/>
          <w:bCs/>
          <w:sz w:val="28"/>
          <w:szCs w:val="28"/>
        </w:rPr>
        <w:t>Výchovně vzdělávací cíle</w:t>
      </w:r>
    </w:p>
    <w:p w:rsidR="00F10AAE" w:rsidRDefault="00F10AAE" w:rsidP="00316DBF">
      <w:pPr>
        <w:jc w:val="both"/>
        <w:rPr>
          <w:sz w:val="24"/>
          <w:szCs w:val="24"/>
        </w:rPr>
      </w:pPr>
    </w:p>
    <w:p w:rsidR="00F10AAE" w:rsidRPr="00C15B14" w:rsidRDefault="00F10AAE" w:rsidP="00316DBF">
      <w:pPr>
        <w:rPr>
          <w:sz w:val="24"/>
          <w:szCs w:val="24"/>
        </w:rPr>
      </w:pPr>
      <w:r w:rsidRPr="00C15B14">
        <w:rPr>
          <w:sz w:val="24"/>
          <w:szCs w:val="24"/>
        </w:rPr>
        <w:t>Vzdělávání v předmětu směřuje k utváření a rozvíjení klíčových kompetencí tím, že vede žáka k:</w:t>
      </w:r>
    </w:p>
    <w:p w:rsidR="00F10AAE" w:rsidRPr="00C15B14" w:rsidRDefault="00F10AAE" w:rsidP="006D1682">
      <w:pPr>
        <w:numPr>
          <w:ilvl w:val="0"/>
          <w:numId w:val="100"/>
        </w:numPr>
        <w:autoSpaceDE/>
        <w:autoSpaceDN/>
        <w:rPr>
          <w:sz w:val="24"/>
          <w:szCs w:val="24"/>
        </w:rPr>
      </w:pPr>
      <w:r w:rsidRPr="00C15B14">
        <w:rPr>
          <w:sz w:val="24"/>
          <w:szCs w:val="24"/>
        </w:rPr>
        <w:t>získání přehledu o svém regionu – kraji;</w:t>
      </w:r>
    </w:p>
    <w:p w:rsidR="00F10AAE" w:rsidRPr="00C15B14" w:rsidRDefault="00F10AAE" w:rsidP="006D1682">
      <w:pPr>
        <w:numPr>
          <w:ilvl w:val="0"/>
          <w:numId w:val="100"/>
        </w:numPr>
        <w:autoSpaceDE/>
        <w:autoSpaceDN/>
        <w:rPr>
          <w:sz w:val="24"/>
          <w:szCs w:val="24"/>
        </w:rPr>
      </w:pPr>
      <w:r w:rsidRPr="00C15B14">
        <w:rPr>
          <w:sz w:val="24"/>
          <w:szCs w:val="24"/>
        </w:rPr>
        <w:t>postupnému získávání základního zeměpisného přehledu o České republice a Evropě;</w:t>
      </w:r>
    </w:p>
    <w:p w:rsidR="00F10AAE" w:rsidRPr="00C15B14" w:rsidRDefault="00F10AAE" w:rsidP="006D1682">
      <w:pPr>
        <w:numPr>
          <w:ilvl w:val="0"/>
          <w:numId w:val="100"/>
        </w:numPr>
        <w:autoSpaceDE/>
        <w:autoSpaceDN/>
        <w:rPr>
          <w:sz w:val="24"/>
          <w:szCs w:val="24"/>
        </w:rPr>
      </w:pPr>
      <w:r w:rsidRPr="00C15B14">
        <w:rPr>
          <w:sz w:val="24"/>
          <w:szCs w:val="24"/>
        </w:rPr>
        <w:t>učení se číst a vyhledávat základní údaje v mapě České republiky a Evropy;</w:t>
      </w:r>
    </w:p>
    <w:p w:rsidR="00F10AAE" w:rsidRPr="00C15B14" w:rsidRDefault="00F10AAE" w:rsidP="006D1682">
      <w:pPr>
        <w:numPr>
          <w:ilvl w:val="0"/>
          <w:numId w:val="100"/>
        </w:numPr>
        <w:autoSpaceDE/>
        <w:autoSpaceDN/>
        <w:rPr>
          <w:sz w:val="24"/>
          <w:szCs w:val="24"/>
        </w:rPr>
      </w:pPr>
      <w:r w:rsidRPr="00C15B14">
        <w:rPr>
          <w:sz w:val="24"/>
          <w:szCs w:val="24"/>
        </w:rPr>
        <w:t>osvojování si nových pojmů v souvislosti s orientaci na mapě;</w:t>
      </w:r>
    </w:p>
    <w:p w:rsidR="00F10AAE" w:rsidRPr="00C15B14" w:rsidRDefault="00F10AAE" w:rsidP="006D1682">
      <w:pPr>
        <w:numPr>
          <w:ilvl w:val="0"/>
          <w:numId w:val="100"/>
        </w:numPr>
        <w:autoSpaceDE/>
        <w:autoSpaceDN/>
        <w:rPr>
          <w:sz w:val="24"/>
          <w:szCs w:val="24"/>
        </w:rPr>
      </w:pPr>
      <w:r w:rsidRPr="00C15B14">
        <w:rPr>
          <w:sz w:val="24"/>
          <w:szCs w:val="24"/>
        </w:rPr>
        <w:t>seznamování se s významnými etapami našich národních dějin;</w:t>
      </w:r>
    </w:p>
    <w:p w:rsidR="00F10AAE" w:rsidRPr="00C15B14" w:rsidRDefault="00F10AAE" w:rsidP="006D1682">
      <w:pPr>
        <w:numPr>
          <w:ilvl w:val="0"/>
          <w:numId w:val="100"/>
        </w:numPr>
        <w:autoSpaceDE/>
        <w:autoSpaceDN/>
        <w:rPr>
          <w:sz w:val="24"/>
          <w:szCs w:val="24"/>
        </w:rPr>
      </w:pPr>
      <w:r w:rsidRPr="00C15B14">
        <w:rPr>
          <w:sz w:val="24"/>
          <w:szCs w:val="24"/>
        </w:rPr>
        <w:t>vyvolání zájmu o minulost a kulturní bohatství regionu i celé země;</w:t>
      </w:r>
    </w:p>
    <w:p w:rsidR="00F10AAE" w:rsidRPr="00C15B14" w:rsidRDefault="00F10AAE" w:rsidP="006D1682">
      <w:pPr>
        <w:numPr>
          <w:ilvl w:val="0"/>
          <w:numId w:val="100"/>
        </w:numPr>
        <w:autoSpaceDE/>
        <w:autoSpaceDN/>
        <w:rPr>
          <w:sz w:val="24"/>
          <w:szCs w:val="24"/>
        </w:rPr>
      </w:pPr>
      <w:r w:rsidRPr="00C15B14">
        <w:rPr>
          <w:sz w:val="24"/>
          <w:szCs w:val="24"/>
        </w:rPr>
        <w:t>učení se zařazovat hlavní události časově do staletí;</w:t>
      </w:r>
    </w:p>
    <w:p w:rsidR="00F10AAE" w:rsidRPr="00C15B14" w:rsidRDefault="00F10AAE" w:rsidP="006D1682">
      <w:pPr>
        <w:numPr>
          <w:ilvl w:val="0"/>
          <w:numId w:val="100"/>
        </w:numPr>
        <w:autoSpaceDE/>
        <w:autoSpaceDN/>
        <w:rPr>
          <w:sz w:val="24"/>
          <w:szCs w:val="24"/>
        </w:rPr>
      </w:pPr>
      <w:r w:rsidRPr="00C15B14">
        <w:rPr>
          <w:sz w:val="24"/>
          <w:szCs w:val="24"/>
        </w:rPr>
        <w:t>poznávání, jak se život lidí vyvíjí a mění, jakým změnám podléhají věci kolem nás;</w:t>
      </w:r>
    </w:p>
    <w:p w:rsidR="00F10AAE" w:rsidRPr="00C15B14" w:rsidRDefault="00F10AAE" w:rsidP="006D1682">
      <w:pPr>
        <w:numPr>
          <w:ilvl w:val="0"/>
          <w:numId w:val="100"/>
        </w:numPr>
        <w:autoSpaceDE/>
        <w:autoSpaceDN/>
        <w:rPr>
          <w:sz w:val="24"/>
          <w:szCs w:val="24"/>
        </w:rPr>
      </w:pPr>
      <w:r w:rsidRPr="00C15B14">
        <w:rPr>
          <w:sz w:val="24"/>
          <w:szCs w:val="24"/>
        </w:rPr>
        <w:t>sledování změn staveb a způsobu života v průběhu staletí;</w:t>
      </w:r>
    </w:p>
    <w:p w:rsidR="00F10AAE" w:rsidRPr="00C15B14" w:rsidRDefault="00F10AAE" w:rsidP="006D1682">
      <w:pPr>
        <w:numPr>
          <w:ilvl w:val="0"/>
          <w:numId w:val="100"/>
        </w:numPr>
        <w:autoSpaceDE/>
        <w:autoSpaceDN/>
        <w:rPr>
          <w:sz w:val="24"/>
          <w:szCs w:val="24"/>
        </w:rPr>
      </w:pPr>
      <w:r w:rsidRPr="00C15B14">
        <w:rPr>
          <w:sz w:val="24"/>
          <w:szCs w:val="24"/>
        </w:rPr>
        <w:t>osvojování si základních dějepisných pojmů souvisejících s uspořádáním společnosti;</w:t>
      </w:r>
    </w:p>
    <w:p w:rsidR="00F10AAE" w:rsidRPr="00C15B14" w:rsidRDefault="00F10AAE" w:rsidP="006D1682">
      <w:pPr>
        <w:numPr>
          <w:ilvl w:val="0"/>
          <w:numId w:val="100"/>
        </w:numPr>
        <w:autoSpaceDE/>
        <w:autoSpaceDN/>
        <w:rPr>
          <w:sz w:val="24"/>
          <w:szCs w:val="24"/>
        </w:rPr>
      </w:pPr>
      <w:r w:rsidRPr="00C15B14">
        <w:rPr>
          <w:sz w:val="24"/>
          <w:szCs w:val="24"/>
        </w:rPr>
        <w:t>probouzení pěkného vztahu k místu bydliště;</w:t>
      </w:r>
    </w:p>
    <w:p w:rsidR="00F10AAE" w:rsidRPr="00C15B14" w:rsidRDefault="00F10AAE" w:rsidP="006D1682">
      <w:pPr>
        <w:numPr>
          <w:ilvl w:val="0"/>
          <w:numId w:val="100"/>
        </w:numPr>
        <w:autoSpaceDE/>
        <w:autoSpaceDN/>
        <w:rPr>
          <w:sz w:val="24"/>
          <w:szCs w:val="24"/>
        </w:rPr>
      </w:pPr>
      <w:r w:rsidRPr="00C15B14">
        <w:rPr>
          <w:sz w:val="24"/>
          <w:szCs w:val="24"/>
        </w:rPr>
        <w:t>postupnému rozvíjení vědomí sounáležitostí se svou zemí, světadílem;</w:t>
      </w:r>
    </w:p>
    <w:p w:rsidR="00F10AAE" w:rsidRPr="00C15B14" w:rsidRDefault="00F10AAE" w:rsidP="006D1682">
      <w:pPr>
        <w:numPr>
          <w:ilvl w:val="0"/>
          <w:numId w:val="100"/>
        </w:numPr>
        <w:autoSpaceDE/>
        <w:autoSpaceDN/>
        <w:rPr>
          <w:sz w:val="24"/>
          <w:szCs w:val="24"/>
        </w:rPr>
      </w:pPr>
      <w:r w:rsidRPr="00C15B14">
        <w:rPr>
          <w:sz w:val="24"/>
          <w:szCs w:val="24"/>
        </w:rPr>
        <w:t>upevňování základů správného chování mezi lidmi bez ohledu na barvu pleti;</w:t>
      </w:r>
    </w:p>
    <w:p w:rsidR="00F10AAE" w:rsidRPr="00C15B14" w:rsidRDefault="00F10AAE" w:rsidP="006D1682">
      <w:pPr>
        <w:numPr>
          <w:ilvl w:val="0"/>
          <w:numId w:val="100"/>
        </w:numPr>
        <w:autoSpaceDE/>
        <w:autoSpaceDN/>
        <w:rPr>
          <w:sz w:val="24"/>
          <w:szCs w:val="24"/>
        </w:rPr>
      </w:pPr>
      <w:r w:rsidRPr="00C15B14">
        <w:rPr>
          <w:sz w:val="24"/>
          <w:szCs w:val="24"/>
        </w:rPr>
        <w:t>vzájemné úctě, pomoci a snášenlivosti mezi sebou;</w:t>
      </w:r>
    </w:p>
    <w:p w:rsidR="00F10AAE" w:rsidRPr="00C15B14" w:rsidRDefault="00F10AAE" w:rsidP="006D1682">
      <w:pPr>
        <w:numPr>
          <w:ilvl w:val="0"/>
          <w:numId w:val="100"/>
        </w:numPr>
        <w:autoSpaceDE/>
        <w:autoSpaceDN/>
        <w:rPr>
          <w:sz w:val="24"/>
          <w:szCs w:val="24"/>
        </w:rPr>
      </w:pPr>
      <w:r w:rsidRPr="00C15B14">
        <w:rPr>
          <w:sz w:val="24"/>
          <w:szCs w:val="24"/>
        </w:rPr>
        <w:t>utváření pracovních návyků při individuálních činnostech i práci ve skupinách;</w:t>
      </w:r>
    </w:p>
    <w:p w:rsidR="00F10AAE" w:rsidRPr="00C15B14" w:rsidRDefault="00F10AAE" w:rsidP="006D1682">
      <w:pPr>
        <w:numPr>
          <w:ilvl w:val="0"/>
          <w:numId w:val="100"/>
        </w:numPr>
        <w:autoSpaceDE/>
        <w:autoSpaceDN/>
        <w:rPr>
          <w:sz w:val="24"/>
          <w:szCs w:val="24"/>
        </w:rPr>
      </w:pPr>
      <w:r w:rsidRPr="00C15B14">
        <w:rPr>
          <w:sz w:val="24"/>
          <w:szCs w:val="24"/>
        </w:rPr>
        <w:t>propojování místních historických, zeměpisných a kulturních informací;</w:t>
      </w:r>
    </w:p>
    <w:p w:rsidR="00F10AAE" w:rsidRPr="00C15B14" w:rsidRDefault="00F10AAE" w:rsidP="006D1682">
      <w:pPr>
        <w:numPr>
          <w:ilvl w:val="0"/>
          <w:numId w:val="100"/>
        </w:numPr>
        <w:autoSpaceDE/>
        <w:autoSpaceDN/>
        <w:rPr>
          <w:sz w:val="24"/>
          <w:szCs w:val="24"/>
        </w:rPr>
      </w:pPr>
      <w:r w:rsidRPr="00C15B14">
        <w:rPr>
          <w:sz w:val="24"/>
          <w:szCs w:val="24"/>
        </w:rPr>
        <w:t>poznávání historii místa a kraje z dostupných zdrojů;</w:t>
      </w:r>
    </w:p>
    <w:p w:rsidR="00F10AAE" w:rsidRPr="00C15B14" w:rsidRDefault="00F10AAE" w:rsidP="006D1682">
      <w:pPr>
        <w:numPr>
          <w:ilvl w:val="0"/>
          <w:numId w:val="100"/>
        </w:numPr>
        <w:autoSpaceDE/>
        <w:autoSpaceDN/>
        <w:rPr>
          <w:sz w:val="24"/>
          <w:szCs w:val="24"/>
        </w:rPr>
      </w:pPr>
      <w:r w:rsidRPr="00C15B14">
        <w:rPr>
          <w:sz w:val="24"/>
          <w:szCs w:val="24"/>
        </w:rPr>
        <w:t>poznávání charakteristiky určitého regionu i událostí, využívání informační techniky.</w:t>
      </w:r>
    </w:p>
    <w:p w:rsidR="00F10AAE" w:rsidRPr="00C15B14" w:rsidRDefault="00F10AAE" w:rsidP="00316DBF">
      <w:pPr>
        <w:rPr>
          <w:b/>
          <w:bCs/>
          <w:sz w:val="24"/>
          <w:szCs w:val="24"/>
        </w:rPr>
      </w:pPr>
    </w:p>
    <w:p w:rsidR="00F10AAE" w:rsidRPr="00C15B14" w:rsidRDefault="00F10AAE" w:rsidP="00316DBF">
      <w:pPr>
        <w:jc w:val="both"/>
        <w:rPr>
          <w:sz w:val="24"/>
          <w:szCs w:val="24"/>
        </w:rPr>
      </w:pPr>
      <w:r w:rsidRPr="00C15B14">
        <w:rPr>
          <w:sz w:val="24"/>
          <w:szCs w:val="24"/>
        </w:rPr>
        <w:t xml:space="preserve">     Vyučovací předmět vlastivěda navazuje na poznatky z prvouky, ve 4. a 5. ročníku zahrnuje učivo zeměpisné a historické. Učitel řídí vyučování tak, aby žáci docházeli k novým poznatkům o významných přírodních, hospodářských, společenských, kulturních a historických aspektech života lidí a o výsledcích jejich činnosti s důležitými událostmi a významnými osobnostmi regionálních a národních dějin. K rozvíjení představivosti žáků o minulosti slouží i vazby na jiné obory: matematika, český jazyk, přírodověda, výtvarná výchova, hudební výchova a další.  Činnostní vyučování podněcuje aktivitu všech žáků. Průběžně a v souvislosti s různými </w:t>
      </w:r>
      <w:r w:rsidRPr="00C15B14">
        <w:rPr>
          <w:sz w:val="24"/>
          <w:szCs w:val="24"/>
        </w:rPr>
        <w:lastRenderedPageBreak/>
        <w:t xml:space="preserve">vyučovacími předměty vedeme žáky k tomu, aby výsledky svých pozorování, zjištění a objevování zaznamenávali různými způsoby, tj. výtvarně i písemně. V tomto období využíváme co nejvíce regionálních, historických i společensky kulturních jevů. Od pozorování nejbližšího okolí, bydliště a školy žáci přecházejí k zeměpisnému pozorování svého kraje a republiky až po její začlenění do Evropy. Žáci se učí pozorovat a číst z plánů a map. Výuku Vlastivědy vhodně doplňují návštěvy muzeí, výstav, významných historických míst a památek, také vhodné zeměpisné nebo historické filmy a video ukázky.  </w:t>
      </w:r>
    </w:p>
    <w:p w:rsidR="00F10AAE" w:rsidRPr="00C15B14" w:rsidRDefault="00F10AAE" w:rsidP="00316DBF">
      <w:pPr>
        <w:rPr>
          <w:sz w:val="24"/>
          <w:szCs w:val="24"/>
        </w:rPr>
      </w:pPr>
    </w:p>
    <w:p w:rsidR="00F10AAE" w:rsidRPr="00C15B14" w:rsidRDefault="00F10AAE" w:rsidP="00316DBF">
      <w:pPr>
        <w:rPr>
          <w:b/>
          <w:bCs/>
          <w:sz w:val="24"/>
          <w:szCs w:val="24"/>
        </w:rPr>
      </w:pPr>
      <w:r w:rsidRPr="00C15B14">
        <w:rPr>
          <w:b/>
          <w:bCs/>
          <w:sz w:val="24"/>
          <w:szCs w:val="24"/>
        </w:rPr>
        <w:t>Obsah učiva v jednotlivých ročnících se skládá z těchto vzdělávacích okruhů:</w:t>
      </w:r>
    </w:p>
    <w:p w:rsidR="00F10AAE" w:rsidRPr="00C15B14" w:rsidRDefault="00F10AAE" w:rsidP="00316DBF">
      <w:pPr>
        <w:rPr>
          <w:sz w:val="24"/>
          <w:szCs w:val="24"/>
        </w:rPr>
      </w:pPr>
    </w:p>
    <w:p w:rsidR="00F10AAE" w:rsidRPr="00C15B14" w:rsidRDefault="00F10AAE" w:rsidP="00316DBF">
      <w:pPr>
        <w:ind w:left="360"/>
        <w:rPr>
          <w:b/>
          <w:bCs/>
          <w:sz w:val="24"/>
          <w:szCs w:val="24"/>
        </w:rPr>
      </w:pPr>
      <w:r w:rsidRPr="00C15B14">
        <w:rPr>
          <w:b/>
          <w:bCs/>
          <w:sz w:val="24"/>
          <w:szCs w:val="24"/>
        </w:rPr>
        <w:t>Místo, kde žijeme</w:t>
      </w:r>
    </w:p>
    <w:p w:rsidR="00F10AAE" w:rsidRPr="00C15B14" w:rsidRDefault="00F10AAE" w:rsidP="00316DBF">
      <w:pPr>
        <w:ind w:left="360"/>
        <w:rPr>
          <w:b/>
          <w:bCs/>
          <w:sz w:val="24"/>
          <w:szCs w:val="24"/>
        </w:rPr>
      </w:pPr>
      <w:r w:rsidRPr="00C15B14">
        <w:rPr>
          <w:b/>
          <w:bCs/>
          <w:sz w:val="24"/>
          <w:szCs w:val="24"/>
        </w:rPr>
        <w:t>Lidé kolem nás</w:t>
      </w:r>
    </w:p>
    <w:p w:rsidR="00F10AAE" w:rsidRPr="00C15B14" w:rsidRDefault="00F10AAE" w:rsidP="00316DBF">
      <w:pPr>
        <w:ind w:left="360"/>
        <w:rPr>
          <w:b/>
          <w:bCs/>
          <w:sz w:val="24"/>
          <w:szCs w:val="24"/>
        </w:rPr>
      </w:pPr>
      <w:r w:rsidRPr="00C15B14">
        <w:rPr>
          <w:b/>
          <w:bCs/>
          <w:sz w:val="24"/>
          <w:szCs w:val="24"/>
        </w:rPr>
        <w:t>Lidé a čas</w:t>
      </w:r>
    </w:p>
    <w:p w:rsidR="00F10AAE" w:rsidRPr="00C15B14" w:rsidRDefault="00F10AAE" w:rsidP="00316DBF">
      <w:pPr>
        <w:ind w:left="360"/>
        <w:rPr>
          <w:b/>
          <w:bCs/>
          <w:sz w:val="24"/>
          <w:szCs w:val="24"/>
        </w:rPr>
      </w:pPr>
    </w:p>
    <w:p w:rsidR="00F10AAE" w:rsidRPr="00C15B14" w:rsidRDefault="00F10AAE" w:rsidP="00316DBF">
      <w:pPr>
        <w:rPr>
          <w:b/>
          <w:bCs/>
          <w:sz w:val="24"/>
          <w:szCs w:val="24"/>
        </w:rPr>
      </w:pPr>
      <w:r w:rsidRPr="00C15B14">
        <w:rPr>
          <w:b/>
          <w:bCs/>
          <w:sz w:val="24"/>
          <w:szCs w:val="24"/>
        </w:rPr>
        <w:t>Tematické celky vzdělávacích okruhů vyučovacího předmětu:</w:t>
      </w:r>
    </w:p>
    <w:p w:rsidR="00F10AAE" w:rsidRPr="00C15B14" w:rsidRDefault="00F10AAE" w:rsidP="006D1682">
      <w:pPr>
        <w:numPr>
          <w:ilvl w:val="0"/>
          <w:numId w:val="99"/>
        </w:numPr>
        <w:autoSpaceDE/>
        <w:autoSpaceDN/>
        <w:rPr>
          <w:sz w:val="24"/>
          <w:szCs w:val="24"/>
        </w:rPr>
      </w:pPr>
      <w:r w:rsidRPr="00C15B14">
        <w:rPr>
          <w:sz w:val="24"/>
          <w:szCs w:val="24"/>
        </w:rPr>
        <w:t>okolní krajina (místní oblast, region), regiony ČR, naše vlast, Evropa a svět, mapy obecně zeměpisné;</w:t>
      </w:r>
    </w:p>
    <w:p w:rsidR="00F10AAE" w:rsidRPr="00C15B14" w:rsidRDefault="00F10AAE" w:rsidP="006D1682">
      <w:pPr>
        <w:numPr>
          <w:ilvl w:val="0"/>
          <w:numId w:val="99"/>
        </w:numPr>
        <w:autoSpaceDE/>
        <w:autoSpaceDN/>
        <w:rPr>
          <w:sz w:val="24"/>
          <w:szCs w:val="24"/>
        </w:rPr>
      </w:pPr>
      <w:r w:rsidRPr="00C15B14">
        <w:rPr>
          <w:sz w:val="24"/>
          <w:szCs w:val="24"/>
        </w:rPr>
        <w:t xml:space="preserve">rodina a soužití lidí, chování lidí, právo a spravedlnost a kultura v dějinách, vlastnictví; </w:t>
      </w:r>
    </w:p>
    <w:p w:rsidR="00F10AAE" w:rsidRDefault="00F10AAE" w:rsidP="006D1682">
      <w:pPr>
        <w:numPr>
          <w:ilvl w:val="0"/>
          <w:numId w:val="99"/>
        </w:numPr>
        <w:autoSpaceDE/>
        <w:autoSpaceDN/>
        <w:rPr>
          <w:sz w:val="24"/>
          <w:szCs w:val="24"/>
        </w:rPr>
      </w:pPr>
      <w:r w:rsidRPr="00C15B14">
        <w:rPr>
          <w:sz w:val="24"/>
          <w:szCs w:val="24"/>
        </w:rPr>
        <w:t>orientace v čase a časový řád, současnost a minulost v našem životě, regionální památky a péče o ně, báje, mýty a pověsti.</w:t>
      </w:r>
    </w:p>
    <w:p w:rsidR="00F10AAE" w:rsidRDefault="00F10AAE" w:rsidP="00316DBF">
      <w:pPr>
        <w:autoSpaceDE/>
        <w:autoSpaceDN/>
        <w:rPr>
          <w:sz w:val="24"/>
          <w:szCs w:val="24"/>
        </w:rPr>
      </w:pPr>
    </w:p>
    <w:p w:rsidR="00F10AAE" w:rsidRPr="00316DBF" w:rsidRDefault="00F10AAE" w:rsidP="00316DBF">
      <w:pPr>
        <w:pBdr>
          <w:top w:val="single" w:sz="4" w:space="1" w:color="auto"/>
          <w:left w:val="single" w:sz="4" w:space="4" w:color="auto"/>
          <w:bottom w:val="single" w:sz="4" w:space="1" w:color="auto"/>
          <w:right w:val="single" w:sz="4" w:space="4" w:color="auto"/>
        </w:pBdr>
        <w:autoSpaceDE/>
        <w:autoSpaceDN/>
        <w:rPr>
          <w:b/>
          <w:bCs/>
          <w:sz w:val="28"/>
          <w:szCs w:val="28"/>
        </w:rPr>
      </w:pPr>
      <w:r w:rsidRPr="00316DBF">
        <w:rPr>
          <w:b/>
          <w:bCs/>
          <w:sz w:val="28"/>
          <w:szCs w:val="28"/>
        </w:rPr>
        <w:t>Výchovné a vzdělávací strategie</w:t>
      </w:r>
    </w:p>
    <w:p w:rsidR="00F10AAE" w:rsidRPr="00C15B14" w:rsidRDefault="00F10AAE" w:rsidP="00316DBF">
      <w:pPr>
        <w:rPr>
          <w:sz w:val="24"/>
          <w:szCs w:val="24"/>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7001"/>
      </w:tblGrid>
      <w:tr w:rsidR="00F10AAE" w:rsidRPr="00C15B14">
        <w:trPr>
          <w:trHeight w:val="525"/>
          <w:jc w:val="center"/>
        </w:trPr>
        <w:tc>
          <w:tcPr>
            <w:tcW w:w="9341" w:type="dxa"/>
            <w:gridSpan w:val="2"/>
            <w:tcBorders>
              <w:left w:val="single" w:sz="12" w:space="0" w:color="auto"/>
              <w:right w:val="single" w:sz="12" w:space="0" w:color="auto"/>
            </w:tcBorders>
            <w:shd w:val="clear" w:color="auto" w:fill="E6E6E6"/>
            <w:vAlign w:val="center"/>
          </w:tcPr>
          <w:p w:rsidR="00F10AAE" w:rsidRPr="00C15B14" w:rsidRDefault="00F10AAE" w:rsidP="00891822">
            <w:pPr>
              <w:pStyle w:val="Default"/>
              <w:jc w:val="both"/>
              <w:rPr>
                <w:b/>
                <w:bCs/>
              </w:rPr>
            </w:pPr>
            <w:r w:rsidRPr="00C15B14">
              <w:rPr>
                <w:b/>
                <w:bCs/>
              </w:rPr>
              <w:t xml:space="preserve">Výchovné a vzdělávací strategie vedou k utváření a rozvíjení </w:t>
            </w:r>
          </w:p>
          <w:p w:rsidR="00F10AAE" w:rsidRPr="00C15B14" w:rsidRDefault="00F10AAE" w:rsidP="00891822">
            <w:pPr>
              <w:pStyle w:val="Default"/>
              <w:jc w:val="both"/>
              <w:rPr>
                <w:rFonts w:cs="Times New Roman"/>
                <w:i/>
                <w:iCs/>
              </w:rPr>
            </w:pPr>
            <w:r w:rsidRPr="00C15B14">
              <w:rPr>
                <w:b/>
                <w:bCs/>
              </w:rPr>
              <w:t>klíčových kompetencí:</w:t>
            </w:r>
          </w:p>
          <w:p w:rsidR="00F10AAE" w:rsidRPr="00C15B14" w:rsidRDefault="00F10AAE" w:rsidP="00891822">
            <w:pPr>
              <w:jc w:val="center"/>
              <w:rPr>
                <w:sz w:val="24"/>
                <w:szCs w:val="24"/>
              </w:rPr>
            </w:pPr>
          </w:p>
        </w:tc>
      </w:tr>
      <w:tr w:rsidR="00F10AAE" w:rsidRPr="00C15B14">
        <w:trPr>
          <w:trHeight w:val="1417"/>
          <w:jc w:val="center"/>
        </w:trPr>
        <w:tc>
          <w:tcPr>
            <w:tcW w:w="2340" w:type="dxa"/>
            <w:tcBorders>
              <w:left w:val="single" w:sz="12"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k učení</w:t>
            </w:r>
          </w:p>
        </w:tc>
        <w:tc>
          <w:tcPr>
            <w:tcW w:w="7001" w:type="dxa"/>
            <w:tcBorders>
              <w:right w:val="single" w:sz="12" w:space="0" w:color="auto"/>
            </w:tcBorders>
            <w:vAlign w:val="center"/>
          </w:tcPr>
          <w:p w:rsidR="00F10AAE" w:rsidRPr="00965649" w:rsidRDefault="00F10AAE" w:rsidP="006D1682">
            <w:pPr>
              <w:pStyle w:val="Odstavecseseznamem"/>
              <w:numPr>
                <w:ilvl w:val="0"/>
                <w:numId w:val="183"/>
              </w:numPr>
              <w:tabs>
                <w:tab w:val="left" w:pos="360"/>
              </w:tabs>
              <w:rPr>
                <w:sz w:val="24"/>
                <w:szCs w:val="24"/>
              </w:rPr>
            </w:pPr>
            <w:r w:rsidRPr="00965649">
              <w:rPr>
                <w:sz w:val="24"/>
                <w:szCs w:val="24"/>
              </w:rPr>
              <w:t>vedeme žáky k umění plánovat, organizovat a řídit vlastní učení</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klademe důraz na vyhledávání, třídění a zpracovávání informací</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rozvíjíme smysl na základě získaných dovedností vidět svět a věci v</w:t>
            </w:r>
            <w:r w:rsidR="00965649">
              <w:rPr>
                <w:sz w:val="24"/>
                <w:szCs w:val="24"/>
              </w:rPr>
              <w:t xml:space="preserve"> </w:t>
            </w:r>
            <w:r w:rsidRPr="00965649">
              <w:rPr>
                <w:sz w:val="24"/>
                <w:szCs w:val="24"/>
              </w:rPr>
              <w:t>souvislostech</w:t>
            </w:r>
          </w:p>
        </w:tc>
      </w:tr>
      <w:tr w:rsidR="00F10AAE" w:rsidRPr="00C15B14">
        <w:trPr>
          <w:trHeight w:val="1594"/>
          <w:jc w:val="center"/>
        </w:trPr>
        <w:tc>
          <w:tcPr>
            <w:tcW w:w="2340" w:type="dxa"/>
            <w:tcBorders>
              <w:left w:val="single" w:sz="12" w:space="0" w:color="auto"/>
            </w:tcBorders>
            <w:shd w:val="clear" w:color="auto" w:fill="F3F3F3"/>
            <w:vAlign w:val="center"/>
          </w:tcPr>
          <w:p w:rsidR="00F10AAE" w:rsidRPr="00C15B14" w:rsidRDefault="00F10AAE" w:rsidP="00891822">
            <w:pPr>
              <w:rPr>
                <w:b/>
                <w:bCs/>
                <w:sz w:val="24"/>
                <w:szCs w:val="24"/>
              </w:rPr>
            </w:pPr>
            <w:r w:rsidRPr="00C15B14">
              <w:rPr>
                <w:b/>
                <w:bCs/>
                <w:sz w:val="24"/>
                <w:szCs w:val="24"/>
              </w:rPr>
              <w:t>Kompetence     k řešení problémů</w:t>
            </w:r>
          </w:p>
          <w:p w:rsidR="00F10AAE" w:rsidRPr="00C15B14" w:rsidRDefault="00F10AAE" w:rsidP="00891822">
            <w:pPr>
              <w:rPr>
                <w:b/>
                <w:bCs/>
                <w:sz w:val="24"/>
                <w:szCs w:val="24"/>
              </w:rPr>
            </w:pPr>
          </w:p>
          <w:p w:rsidR="00F10AAE" w:rsidRPr="00C15B14" w:rsidRDefault="00F10AAE" w:rsidP="00891822">
            <w:pPr>
              <w:rPr>
                <w:b/>
                <w:bCs/>
                <w:color w:val="00CCFF"/>
                <w:sz w:val="24"/>
                <w:szCs w:val="24"/>
              </w:rPr>
            </w:pPr>
          </w:p>
        </w:tc>
        <w:tc>
          <w:tcPr>
            <w:tcW w:w="7001" w:type="dxa"/>
            <w:tcBorders>
              <w:right w:val="single" w:sz="12" w:space="0" w:color="auto"/>
            </w:tcBorders>
            <w:vAlign w:val="center"/>
          </w:tcPr>
          <w:p w:rsidR="00F10AAE" w:rsidRPr="00965649" w:rsidRDefault="00F10AAE" w:rsidP="006D1682">
            <w:pPr>
              <w:pStyle w:val="Odstavecseseznamem"/>
              <w:numPr>
                <w:ilvl w:val="0"/>
                <w:numId w:val="183"/>
              </w:numPr>
              <w:tabs>
                <w:tab w:val="left" w:pos="360"/>
              </w:tabs>
              <w:rPr>
                <w:sz w:val="24"/>
                <w:szCs w:val="24"/>
              </w:rPr>
            </w:pPr>
            <w:r w:rsidRPr="00965649">
              <w:rPr>
                <w:sz w:val="24"/>
                <w:szCs w:val="24"/>
              </w:rPr>
              <w:t>motivujeme žáky k samostatnému řešení problému, jeho promyšlení a způsobu řešení</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pěstujeme u žáků vlastní úsudek a využívání zkušeností</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vytváříme pevný názor na to, co je správné a nesprávné</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vedeme žáky k sebekázni a pečlivosti při řešení</w:t>
            </w:r>
          </w:p>
        </w:tc>
      </w:tr>
      <w:tr w:rsidR="00F10AAE" w:rsidRPr="00C15B14">
        <w:trPr>
          <w:trHeight w:val="1992"/>
          <w:jc w:val="center"/>
        </w:trPr>
        <w:tc>
          <w:tcPr>
            <w:tcW w:w="2340" w:type="dxa"/>
            <w:tcBorders>
              <w:left w:val="single" w:sz="12" w:space="0" w:color="auto"/>
            </w:tcBorders>
            <w:shd w:val="clear" w:color="auto" w:fill="F3F3F3"/>
            <w:vAlign w:val="center"/>
          </w:tcPr>
          <w:p w:rsidR="00F10AAE" w:rsidRPr="00C15B14" w:rsidRDefault="00F10AAE" w:rsidP="00891822">
            <w:pPr>
              <w:rPr>
                <w:b/>
                <w:bCs/>
                <w:sz w:val="24"/>
                <w:szCs w:val="24"/>
              </w:rPr>
            </w:pPr>
            <w:r w:rsidRPr="00C15B14">
              <w:rPr>
                <w:b/>
                <w:bCs/>
                <w:sz w:val="24"/>
                <w:szCs w:val="24"/>
              </w:rPr>
              <w:t>Kompetence    komunikativní</w:t>
            </w:r>
          </w:p>
          <w:p w:rsidR="00F10AAE" w:rsidRPr="00C15B14" w:rsidRDefault="00F10AAE" w:rsidP="00891822">
            <w:pPr>
              <w:rPr>
                <w:b/>
                <w:bCs/>
                <w:color w:val="00CCFF"/>
                <w:sz w:val="24"/>
                <w:szCs w:val="24"/>
              </w:rPr>
            </w:pPr>
          </w:p>
        </w:tc>
        <w:tc>
          <w:tcPr>
            <w:tcW w:w="7001" w:type="dxa"/>
            <w:tcBorders>
              <w:right w:val="single" w:sz="12" w:space="0" w:color="auto"/>
            </w:tcBorders>
            <w:vAlign w:val="center"/>
          </w:tcPr>
          <w:p w:rsidR="00F10AAE" w:rsidRPr="00965649" w:rsidRDefault="00F10AAE" w:rsidP="006D1682">
            <w:pPr>
              <w:pStyle w:val="Odstavecseseznamem"/>
              <w:numPr>
                <w:ilvl w:val="0"/>
                <w:numId w:val="183"/>
              </w:numPr>
              <w:tabs>
                <w:tab w:val="left" w:pos="360"/>
              </w:tabs>
              <w:rPr>
                <w:sz w:val="24"/>
                <w:szCs w:val="24"/>
              </w:rPr>
            </w:pPr>
            <w:r w:rsidRPr="00965649">
              <w:rPr>
                <w:sz w:val="24"/>
                <w:szCs w:val="24"/>
              </w:rPr>
              <w:t>rozvíjíme schopnost naslouchat druhým a pozorovat jevy a   skutečnosti</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klademe důraz na vyjadřování myšlenek a názorů v logickém sledu</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motivujeme žáky k vytváření komunikačních dovedností ke kvalitní spolupráci s ostatními lidmi</w:t>
            </w:r>
          </w:p>
          <w:p w:rsidR="00965649" w:rsidRDefault="00F10AAE" w:rsidP="006D1682">
            <w:pPr>
              <w:pStyle w:val="Odstavecseseznamem"/>
              <w:numPr>
                <w:ilvl w:val="0"/>
                <w:numId w:val="183"/>
              </w:numPr>
              <w:tabs>
                <w:tab w:val="left" w:pos="360"/>
              </w:tabs>
              <w:rPr>
                <w:sz w:val="24"/>
                <w:szCs w:val="24"/>
              </w:rPr>
            </w:pPr>
            <w:r w:rsidRPr="00965649">
              <w:rPr>
                <w:sz w:val="24"/>
                <w:szCs w:val="24"/>
              </w:rPr>
              <w:lastRenderedPageBreak/>
              <w:t>vytváříme schopnost využívat prostředků informačních t</w:t>
            </w:r>
            <w:r w:rsidR="00965649">
              <w:rPr>
                <w:sz w:val="24"/>
                <w:szCs w:val="24"/>
              </w:rPr>
              <w:t>e</w:t>
            </w:r>
            <w:r w:rsidRPr="00965649">
              <w:rPr>
                <w:sz w:val="24"/>
                <w:szCs w:val="24"/>
              </w:rPr>
              <w:t>chnologií</w:t>
            </w:r>
          </w:p>
          <w:p w:rsidR="00965649" w:rsidRPr="00965649" w:rsidRDefault="00965649" w:rsidP="00965649"/>
          <w:p w:rsidR="00965649" w:rsidRDefault="00965649" w:rsidP="00965649"/>
          <w:p w:rsidR="00965649" w:rsidRPr="00965649" w:rsidRDefault="00965649" w:rsidP="00965649"/>
          <w:p w:rsidR="00965649" w:rsidRPr="00965649" w:rsidRDefault="00965649" w:rsidP="00965649"/>
          <w:p w:rsidR="00965649" w:rsidRDefault="00965649" w:rsidP="00965649"/>
          <w:p w:rsidR="00F10AAE" w:rsidRPr="00965649" w:rsidRDefault="00F10AAE" w:rsidP="00965649"/>
        </w:tc>
      </w:tr>
      <w:tr w:rsidR="00F10AAE" w:rsidRPr="00C15B14">
        <w:trPr>
          <w:trHeight w:val="1237"/>
          <w:jc w:val="center"/>
        </w:trPr>
        <w:tc>
          <w:tcPr>
            <w:tcW w:w="2340" w:type="dxa"/>
            <w:tcBorders>
              <w:left w:val="single" w:sz="12" w:space="0" w:color="auto"/>
            </w:tcBorders>
            <w:shd w:val="clear" w:color="auto" w:fill="F3F3F3"/>
            <w:vAlign w:val="center"/>
          </w:tcPr>
          <w:p w:rsidR="00F10AAE" w:rsidRPr="00C15B14" w:rsidRDefault="00F10AAE" w:rsidP="00891822">
            <w:pPr>
              <w:rPr>
                <w:b/>
                <w:bCs/>
                <w:sz w:val="24"/>
                <w:szCs w:val="24"/>
              </w:rPr>
            </w:pPr>
            <w:r w:rsidRPr="00C15B14">
              <w:rPr>
                <w:b/>
                <w:bCs/>
                <w:sz w:val="24"/>
                <w:szCs w:val="24"/>
              </w:rPr>
              <w:lastRenderedPageBreak/>
              <w:t>Kompetence    sociální a personální</w:t>
            </w:r>
          </w:p>
          <w:p w:rsidR="00F10AAE" w:rsidRPr="00C15B14" w:rsidRDefault="00F10AAE" w:rsidP="00891822">
            <w:pPr>
              <w:rPr>
                <w:b/>
                <w:bCs/>
                <w:color w:val="00CCFF"/>
                <w:sz w:val="24"/>
                <w:szCs w:val="24"/>
              </w:rPr>
            </w:pPr>
          </w:p>
        </w:tc>
        <w:tc>
          <w:tcPr>
            <w:tcW w:w="7001" w:type="dxa"/>
            <w:tcBorders>
              <w:right w:val="single" w:sz="12" w:space="0" w:color="auto"/>
            </w:tcBorders>
            <w:vAlign w:val="center"/>
          </w:tcPr>
          <w:p w:rsidR="00F10AAE" w:rsidRPr="00965649" w:rsidRDefault="00F10AAE" w:rsidP="006D1682">
            <w:pPr>
              <w:pStyle w:val="Odstavecseseznamem"/>
              <w:numPr>
                <w:ilvl w:val="0"/>
                <w:numId w:val="183"/>
              </w:numPr>
              <w:tabs>
                <w:tab w:val="left" w:pos="360"/>
              </w:tabs>
              <w:rPr>
                <w:sz w:val="24"/>
                <w:szCs w:val="24"/>
              </w:rPr>
            </w:pPr>
            <w:r w:rsidRPr="00965649">
              <w:rPr>
                <w:sz w:val="24"/>
                <w:szCs w:val="24"/>
              </w:rPr>
              <w:t>zařazujeme práci ve skupině</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podílíme se na vytváření příznivé atmosféry ve třídě, skupině</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vytváříme potřebu efektivně   spolupracovat s druhými při řešen</w:t>
            </w:r>
            <w:r w:rsidR="00965649">
              <w:rPr>
                <w:sz w:val="24"/>
                <w:szCs w:val="24"/>
              </w:rPr>
              <w:t xml:space="preserve">í </w:t>
            </w:r>
            <w:r w:rsidRPr="00965649">
              <w:rPr>
                <w:sz w:val="24"/>
                <w:szCs w:val="24"/>
              </w:rPr>
              <w:t xml:space="preserve">daného úkolu </w:t>
            </w:r>
          </w:p>
        </w:tc>
      </w:tr>
      <w:tr w:rsidR="00F10AAE" w:rsidRPr="00C15B14">
        <w:trPr>
          <w:trHeight w:val="1608"/>
          <w:jc w:val="center"/>
        </w:trPr>
        <w:tc>
          <w:tcPr>
            <w:tcW w:w="2340" w:type="dxa"/>
            <w:tcBorders>
              <w:left w:val="single" w:sz="12" w:space="0" w:color="auto"/>
            </w:tcBorders>
            <w:shd w:val="clear" w:color="auto" w:fill="F3F3F3"/>
            <w:vAlign w:val="center"/>
          </w:tcPr>
          <w:p w:rsidR="00F10AAE" w:rsidRPr="00C15B14" w:rsidRDefault="00F10AAE" w:rsidP="00891822">
            <w:pPr>
              <w:rPr>
                <w:b/>
                <w:bCs/>
                <w:sz w:val="24"/>
                <w:szCs w:val="24"/>
              </w:rPr>
            </w:pPr>
            <w:r w:rsidRPr="00C15B14">
              <w:rPr>
                <w:b/>
                <w:bCs/>
                <w:sz w:val="24"/>
                <w:szCs w:val="24"/>
              </w:rPr>
              <w:t>Kompetence      občanské</w:t>
            </w:r>
          </w:p>
          <w:p w:rsidR="00F10AAE" w:rsidRPr="00C15B14" w:rsidRDefault="00F10AAE" w:rsidP="00891822">
            <w:pPr>
              <w:rPr>
                <w:b/>
                <w:bCs/>
                <w:color w:val="00CCFF"/>
                <w:sz w:val="24"/>
                <w:szCs w:val="24"/>
              </w:rPr>
            </w:pPr>
          </w:p>
        </w:tc>
        <w:tc>
          <w:tcPr>
            <w:tcW w:w="7001" w:type="dxa"/>
            <w:tcBorders>
              <w:right w:val="single" w:sz="12" w:space="0" w:color="auto"/>
            </w:tcBorders>
            <w:vAlign w:val="center"/>
          </w:tcPr>
          <w:p w:rsidR="00F10AAE" w:rsidRPr="00965649" w:rsidRDefault="00F10AAE" w:rsidP="006D1682">
            <w:pPr>
              <w:pStyle w:val="Odstavecseseznamem"/>
              <w:numPr>
                <w:ilvl w:val="0"/>
                <w:numId w:val="183"/>
              </w:numPr>
              <w:tabs>
                <w:tab w:val="left" w:pos="360"/>
              </w:tabs>
              <w:rPr>
                <w:sz w:val="24"/>
                <w:szCs w:val="24"/>
              </w:rPr>
            </w:pPr>
            <w:r w:rsidRPr="00965649">
              <w:rPr>
                <w:sz w:val="24"/>
                <w:szCs w:val="24"/>
              </w:rPr>
              <w:t>rozvíjíme smysl pro úctu k tradicím svého národa,</w:t>
            </w:r>
            <w:r w:rsidR="00965649">
              <w:rPr>
                <w:sz w:val="24"/>
                <w:szCs w:val="24"/>
              </w:rPr>
              <w:t xml:space="preserve"> </w:t>
            </w:r>
            <w:r w:rsidRPr="00965649">
              <w:rPr>
                <w:sz w:val="24"/>
                <w:szCs w:val="24"/>
              </w:rPr>
              <w:t>pro kulturní zvláštnosti a odlišné názory v rámci ČR a Evropy</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posilujeme vědomí ochrany vlastního života a ochrany života</w:t>
            </w:r>
            <w:r w:rsidR="00965649">
              <w:rPr>
                <w:sz w:val="24"/>
                <w:szCs w:val="24"/>
              </w:rPr>
              <w:t xml:space="preserve"> </w:t>
            </w:r>
            <w:r w:rsidRPr="00965649">
              <w:rPr>
                <w:sz w:val="24"/>
                <w:szCs w:val="24"/>
              </w:rPr>
              <w:t>ostatních</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vedeme žáky k poznání památek v regionu a k jejich ochraně</w:t>
            </w:r>
          </w:p>
        </w:tc>
      </w:tr>
      <w:tr w:rsidR="00F10AAE" w:rsidRPr="00C15B14">
        <w:trPr>
          <w:trHeight w:val="1605"/>
          <w:jc w:val="center"/>
        </w:trPr>
        <w:tc>
          <w:tcPr>
            <w:tcW w:w="2340" w:type="dxa"/>
            <w:tcBorders>
              <w:left w:val="single" w:sz="12"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pracovní</w:t>
            </w:r>
          </w:p>
        </w:tc>
        <w:tc>
          <w:tcPr>
            <w:tcW w:w="7001" w:type="dxa"/>
            <w:tcBorders>
              <w:right w:val="single" w:sz="12" w:space="0" w:color="auto"/>
            </w:tcBorders>
            <w:vAlign w:val="center"/>
          </w:tcPr>
          <w:p w:rsidR="00F10AAE" w:rsidRPr="00965649" w:rsidRDefault="00F10AAE" w:rsidP="006D1682">
            <w:pPr>
              <w:pStyle w:val="Odstavecseseznamem"/>
              <w:numPr>
                <w:ilvl w:val="0"/>
                <w:numId w:val="183"/>
              </w:numPr>
              <w:tabs>
                <w:tab w:val="left" w:pos="360"/>
              </w:tabs>
              <w:rPr>
                <w:sz w:val="24"/>
                <w:szCs w:val="24"/>
              </w:rPr>
            </w:pPr>
            <w:r w:rsidRPr="00965649">
              <w:rPr>
                <w:sz w:val="24"/>
                <w:szCs w:val="24"/>
              </w:rPr>
              <w:t>vedeme žáky k rozvržení své práce a stanovení pracovního postupu</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posilujeme vědomí dodržování vymezených pravidel a pracovní hygieny</w:t>
            </w:r>
            <w:r w:rsidR="00965649">
              <w:rPr>
                <w:sz w:val="24"/>
                <w:szCs w:val="24"/>
              </w:rPr>
              <w:br/>
            </w:r>
          </w:p>
          <w:p w:rsidR="00F10AAE" w:rsidRPr="00965649" w:rsidRDefault="00F10AAE" w:rsidP="006D1682">
            <w:pPr>
              <w:pStyle w:val="Odstavecseseznamem"/>
              <w:numPr>
                <w:ilvl w:val="0"/>
                <w:numId w:val="183"/>
              </w:numPr>
              <w:tabs>
                <w:tab w:val="left" w:pos="360"/>
              </w:tabs>
              <w:rPr>
                <w:sz w:val="24"/>
                <w:szCs w:val="24"/>
              </w:rPr>
            </w:pPr>
            <w:r w:rsidRPr="00965649">
              <w:rPr>
                <w:sz w:val="24"/>
                <w:szCs w:val="24"/>
              </w:rPr>
              <w:t>posilujeme vědomí spolupráce a pomoci druhým</w:t>
            </w:r>
          </w:p>
        </w:tc>
      </w:tr>
      <w:tr w:rsidR="00F10AAE" w:rsidRPr="00C15B14">
        <w:trPr>
          <w:trHeight w:val="1605"/>
          <w:jc w:val="center"/>
        </w:trPr>
        <w:tc>
          <w:tcPr>
            <w:tcW w:w="2340" w:type="dxa"/>
            <w:tcBorders>
              <w:left w:val="single" w:sz="12" w:space="0" w:color="auto"/>
              <w:bottom w:val="single" w:sz="12" w:space="0" w:color="auto"/>
            </w:tcBorders>
            <w:shd w:val="clear" w:color="auto" w:fill="F3F3F3"/>
            <w:vAlign w:val="center"/>
          </w:tcPr>
          <w:p w:rsidR="00F10AAE" w:rsidRPr="00C15B14" w:rsidRDefault="00F10AAE" w:rsidP="00D97DFC">
            <w:pPr>
              <w:rPr>
                <w:b/>
                <w:bCs/>
                <w:sz w:val="24"/>
                <w:szCs w:val="24"/>
              </w:rPr>
            </w:pPr>
            <w:r>
              <w:rPr>
                <w:b/>
                <w:bCs/>
                <w:sz w:val="24"/>
                <w:szCs w:val="24"/>
              </w:rPr>
              <w:t>Kompetence digitální</w:t>
            </w:r>
          </w:p>
        </w:tc>
        <w:tc>
          <w:tcPr>
            <w:tcW w:w="7001" w:type="dxa"/>
            <w:tcBorders>
              <w:bottom w:val="single" w:sz="12" w:space="0" w:color="auto"/>
              <w:right w:val="single" w:sz="12" w:space="0" w:color="auto"/>
            </w:tcBorders>
            <w:vAlign w:val="center"/>
          </w:tcPr>
          <w:p w:rsidR="00965649" w:rsidRPr="0003511E" w:rsidRDefault="00965649" w:rsidP="006D1682">
            <w:pPr>
              <w:numPr>
                <w:ilvl w:val="0"/>
                <w:numId w:val="166"/>
              </w:numPr>
              <w:shd w:val="clear" w:color="auto" w:fill="FFFFFF"/>
              <w:autoSpaceDE/>
              <w:autoSpaceDN/>
              <w:spacing w:before="100" w:beforeAutospacing="1" w:after="150"/>
              <w:rPr>
                <w:sz w:val="24"/>
                <w:szCs w:val="24"/>
              </w:rPr>
            </w:pPr>
            <w:r w:rsidRPr="0003511E">
              <w:rPr>
                <w:sz w:val="24"/>
                <w:szCs w:val="24"/>
              </w:rPr>
              <w:t>klademe důraz na vytváření společných pravidel chování ve třídě včetně pravidel při práci s technologiemi a na jejich dodržování</w:t>
            </w:r>
          </w:p>
          <w:p w:rsidR="00965649" w:rsidRPr="0003511E" w:rsidRDefault="00965649" w:rsidP="006D1682">
            <w:pPr>
              <w:numPr>
                <w:ilvl w:val="0"/>
                <w:numId w:val="166"/>
              </w:numPr>
              <w:shd w:val="clear" w:color="auto" w:fill="FFFFFF"/>
              <w:autoSpaceDE/>
              <w:autoSpaceDN/>
              <w:spacing w:before="100" w:beforeAutospacing="1" w:after="150"/>
              <w:rPr>
                <w:sz w:val="24"/>
                <w:szCs w:val="24"/>
              </w:rPr>
            </w:pPr>
            <w:r w:rsidRPr="0003511E">
              <w:rPr>
                <w:sz w:val="24"/>
                <w:szCs w:val="24"/>
              </w:rPr>
              <w:t>vedeme žáky k dodržování pravidel chování při interakci v digitálním prostředí, k ochraně osobních údajů a k uvědomění si, které údaje je vhodné, a naopak nevhodné o sobě zveřejňovat a proč</w:t>
            </w:r>
          </w:p>
          <w:p w:rsidR="00965649" w:rsidRPr="0003511E" w:rsidRDefault="00965649" w:rsidP="006D1682">
            <w:pPr>
              <w:numPr>
                <w:ilvl w:val="0"/>
                <w:numId w:val="166"/>
              </w:numPr>
              <w:shd w:val="clear" w:color="auto" w:fill="FFFFFF"/>
              <w:autoSpaceDE/>
              <w:autoSpaceDN/>
              <w:spacing w:before="100" w:beforeAutospacing="1" w:after="150"/>
              <w:rPr>
                <w:sz w:val="24"/>
                <w:szCs w:val="24"/>
              </w:rPr>
            </w:pPr>
            <w:r w:rsidRPr="0003511E">
              <w:rPr>
                <w:sz w:val="24"/>
                <w:szCs w:val="24"/>
              </w:rPr>
              <w:t>vedeme žáky k respektování autorských práv při využívání obrázků, videí a informací</w:t>
            </w:r>
          </w:p>
          <w:p w:rsidR="00965649" w:rsidRPr="0003511E" w:rsidRDefault="00965649" w:rsidP="006D1682">
            <w:pPr>
              <w:numPr>
                <w:ilvl w:val="0"/>
                <w:numId w:val="166"/>
              </w:numPr>
              <w:shd w:val="clear" w:color="auto" w:fill="FFFFFF"/>
              <w:autoSpaceDE/>
              <w:autoSpaceDN/>
              <w:spacing w:before="100" w:beforeAutospacing="1" w:after="150"/>
              <w:rPr>
                <w:sz w:val="24"/>
                <w:szCs w:val="24"/>
              </w:rPr>
            </w:pPr>
            <w:r w:rsidRPr="0003511E">
              <w:rPr>
                <w:sz w:val="24"/>
                <w:szCs w:val="24"/>
              </w:rPr>
              <w:t>vedeme žáky ke zdravému používání online technologií, k uvědomění si zdravotních rizik, která mohou nastat při jejich dlouhodobém používání, a k jejich předcházení, např. zařazováním relaxačních chvilek</w:t>
            </w:r>
          </w:p>
          <w:p w:rsidR="00965649" w:rsidRPr="0003511E" w:rsidRDefault="00965649" w:rsidP="006D1682">
            <w:pPr>
              <w:numPr>
                <w:ilvl w:val="0"/>
                <w:numId w:val="166"/>
              </w:numPr>
              <w:shd w:val="clear" w:color="auto" w:fill="FFFFFF"/>
              <w:autoSpaceDE/>
              <w:autoSpaceDN/>
              <w:spacing w:before="100" w:beforeAutospacing="1" w:after="150"/>
              <w:rPr>
                <w:sz w:val="24"/>
                <w:szCs w:val="24"/>
              </w:rPr>
            </w:pPr>
            <w:r w:rsidRPr="0003511E">
              <w:rPr>
                <w:sz w:val="24"/>
                <w:szCs w:val="24"/>
              </w:rPr>
              <w:t>motivujeme žáky ke zkoumání přírody s využitím online aplikací a ke vhodnému využívání digitálních map a navigací</w:t>
            </w:r>
          </w:p>
          <w:p w:rsidR="00F10AAE" w:rsidRPr="00234BBD" w:rsidRDefault="00965649" w:rsidP="00D97DFC">
            <w:pPr>
              <w:numPr>
                <w:ilvl w:val="0"/>
                <w:numId w:val="166"/>
              </w:numPr>
              <w:shd w:val="clear" w:color="auto" w:fill="FFFFFF"/>
              <w:autoSpaceDE/>
              <w:autoSpaceDN/>
              <w:spacing w:before="100" w:beforeAutospacing="1" w:after="150"/>
              <w:rPr>
                <w:sz w:val="24"/>
                <w:szCs w:val="24"/>
              </w:rPr>
            </w:pPr>
            <w:r w:rsidRPr="0003511E">
              <w:rPr>
                <w:sz w:val="24"/>
                <w:szCs w:val="24"/>
              </w:rPr>
              <w:t>dáváme žákům prostor k plánování a realizaci pozorování a pokusů s účelným využitím digitálních technologií</w:t>
            </w:r>
          </w:p>
        </w:tc>
      </w:tr>
    </w:tbl>
    <w:p w:rsidR="00F10AAE" w:rsidRDefault="00F10AAE" w:rsidP="00316DBF">
      <w:pPr>
        <w:jc w:val="both"/>
        <w:rPr>
          <w:sz w:val="24"/>
          <w:szCs w:val="24"/>
        </w:rPr>
      </w:pPr>
    </w:p>
    <w:p w:rsidR="00234BBD" w:rsidRPr="00C15B14" w:rsidRDefault="00234BBD" w:rsidP="00316DBF">
      <w:pPr>
        <w:jc w:val="both"/>
        <w:rPr>
          <w:sz w:val="24"/>
          <w:szCs w:val="24"/>
        </w:rPr>
      </w:pPr>
    </w:p>
    <w:p w:rsidR="00F10AAE" w:rsidRDefault="00F10AAE" w:rsidP="00316DBF">
      <w:pPr>
        <w:pBdr>
          <w:top w:val="single" w:sz="4" w:space="1" w:color="auto"/>
          <w:left w:val="single" w:sz="4" w:space="4" w:color="auto"/>
          <w:bottom w:val="single" w:sz="4" w:space="1" w:color="auto"/>
          <w:right w:val="single" w:sz="4" w:space="4" w:color="auto"/>
        </w:pBdr>
        <w:rPr>
          <w:b/>
          <w:bCs/>
          <w:sz w:val="28"/>
          <w:szCs w:val="28"/>
        </w:rPr>
      </w:pPr>
      <w:r w:rsidRPr="00316DBF">
        <w:rPr>
          <w:b/>
          <w:bCs/>
          <w:sz w:val="28"/>
          <w:szCs w:val="28"/>
        </w:rPr>
        <w:lastRenderedPageBreak/>
        <w:t>Vzdělávací obsah</w:t>
      </w:r>
    </w:p>
    <w:p w:rsidR="00F10AAE" w:rsidRDefault="00F10AAE" w:rsidP="00316DBF">
      <w:pPr>
        <w:rPr>
          <w:sz w:val="28"/>
          <w:szCs w:val="28"/>
        </w:rPr>
      </w:pPr>
    </w:p>
    <w:p w:rsidR="00F10AAE" w:rsidRDefault="00F10AAE" w:rsidP="00316DBF">
      <w:pPr>
        <w:pBdr>
          <w:top w:val="single" w:sz="4" w:space="1" w:color="auto"/>
          <w:left w:val="single" w:sz="4" w:space="4" w:color="auto"/>
          <w:bottom w:val="single" w:sz="4" w:space="1" w:color="auto"/>
          <w:right w:val="single" w:sz="4" w:space="4" w:color="auto"/>
        </w:pBdr>
        <w:rPr>
          <w:b/>
          <w:bCs/>
          <w:sz w:val="28"/>
          <w:szCs w:val="28"/>
        </w:rPr>
      </w:pPr>
      <w:r w:rsidRPr="00316DBF">
        <w:rPr>
          <w:b/>
          <w:bCs/>
          <w:sz w:val="28"/>
          <w:szCs w:val="28"/>
        </w:rPr>
        <w:t xml:space="preserve">Vlastivěda – </w:t>
      </w:r>
      <w:r w:rsidR="00451846">
        <w:rPr>
          <w:b/>
          <w:bCs/>
          <w:sz w:val="28"/>
          <w:szCs w:val="28"/>
        </w:rPr>
        <w:t>4</w:t>
      </w:r>
      <w:r w:rsidRPr="00316DBF">
        <w:rPr>
          <w:b/>
          <w:bCs/>
          <w:sz w:val="28"/>
          <w:szCs w:val="28"/>
        </w:rPr>
        <w:t>. ročník</w:t>
      </w:r>
    </w:p>
    <w:p w:rsidR="00F10AAE" w:rsidRDefault="00E95F5C" w:rsidP="00E95F5C">
      <w:pPr>
        <w:tabs>
          <w:tab w:val="left" w:pos="1824"/>
        </w:tabs>
        <w:rPr>
          <w:sz w:val="28"/>
          <w:szCs w:val="28"/>
        </w:rPr>
      </w:pPr>
      <w:r>
        <w:rPr>
          <w:sz w:val="28"/>
          <w:szCs w:val="28"/>
        </w:rPr>
        <w:tab/>
      </w:r>
    </w:p>
    <w:p w:rsidR="00F10AAE" w:rsidRDefault="00E95F5C" w:rsidP="00316DBF">
      <w:pPr>
        <w:rPr>
          <w:b/>
          <w:bCs/>
          <w:sz w:val="28"/>
          <w:szCs w:val="28"/>
        </w:rPr>
      </w:pPr>
      <w:r>
        <w:rPr>
          <w:b/>
          <w:bCs/>
          <w:sz w:val="28"/>
          <w:szCs w:val="28"/>
        </w:rPr>
        <w:t>Místo, kde žijeme</w:t>
      </w:r>
      <w:r w:rsidR="00F10AAE" w:rsidRPr="00316DBF">
        <w:rPr>
          <w:b/>
          <w:bCs/>
          <w:sz w:val="28"/>
          <w:szCs w:val="28"/>
        </w:rPr>
        <w:t>:</w:t>
      </w:r>
    </w:p>
    <w:p w:rsidR="00F10AAE" w:rsidRDefault="00F10AAE" w:rsidP="00316DBF">
      <w:pPr>
        <w:pStyle w:val="Normlnweb"/>
        <w:spacing w:after="0"/>
      </w:pPr>
      <w:r>
        <w:rPr>
          <w:b/>
          <w:bCs/>
          <w:color w:val="000000"/>
        </w:rPr>
        <w:t xml:space="preserve">Učivo </w:t>
      </w:r>
    </w:p>
    <w:p w:rsidR="00F10AAE" w:rsidRDefault="00F10AAE" w:rsidP="006D1682">
      <w:pPr>
        <w:pStyle w:val="Normlnweb"/>
        <w:numPr>
          <w:ilvl w:val="0"/>
          <w:numId w:val="98"/>
        </w:numPr>
        <w:spacing w:after="51"/>
      </w:pPr>
      <w:r>
        <w:rPr>
          <w:color w:val="000000"/>
        </w:rPr>
        <w:sym w:font="Symbol" w:char="F020"/>
      </w:r>
      <w:r>
        <w:rPr>
          <w:b/>
          <w:bCs/>
          <w:color w:val="000000"/>
        </w:rPr>
        <w:t xml:space="preserve">domov </w:t>
      </w:r>
      <w:r>
        <w:rPr>
          <w:color w:val="000000"/>
        </w:rPr>
        <w:t xml:space="preserve">– prostředí domova, orientace v místě bydliště </w:t>
      </w:r>
    </w:p>
    <w:p w:rsidR="00F10AAE" w:rsidRDefault="00F10AAE" w:rsidP="006D1682">
      <w:pPr>
        <w:pStyle w:val="Normlnweb"/>
        <w:numPr>
          <w:ilvl w:val="0"/>
          <w:numId w:val="98"/>
        </w:numPr>
        <w:spacing w:after="51"/>
      </w:pPr>
      <w:r>
        <w:rPr>
          <w:color w:val="000000"/>
        </w:rPr>
        <w:sym w:font="Symbol" w:char="F020"/>
      </w:r>
      <w:r>
        <w:rPr>
          <w:b/>
          <w:bCs/>
          <w:color w:val="000000"/>
        </w:rPr>
        <w:t xml:space="preserve">škola </w:t>
      </w:r>
      <w:r>
        <w:rPr>
          <w:color w:val="000000"/>
        </w:rPr>
        <w:t xml:space="preserve">– prostředí školy, činnosti ve škole, okolí školy, bezpečná cesta do školy; riziková místa a situace </w:t>
      </w:r>
    </w:p>
    <w:p w:rsidR="00F10AAE" w:rsidRDefault="00F10AAE" w:rsidP="006D1682">
      <w:pPr>
        <w:pStyle w:val="Normlnweb"/>
        <w:numPr>
          <w:ilvl w:val="0"/>
          <w:numId w:val="98"/>
        </w:numPr>
        <w:spacing w:after="51"/>
      </w:pPr>
      <w:r>
        <w:rPr>
          <w:color w:val="000000"/>
        </w:rPr>
        <w:sym w:font="Symbol" w:char="F020"/>
      </w:r>
      <w:r>
        <w:rPr>
          <w:b/>
          <w:bCs/>
          <w:color w:val="000000"/>
        </w:rPr>
        <w:t xml:space="preserve">obec (město), místní krajina </w:t>
      </w:r>
      <w:r>
        <w:rPr>
          <w:color w:val="000000"/>
        </w:rPr>
        <w:t xml:space="preserve">– její části, poloha v krajině, minulost a současnost obce (města), význačné budovy, dopravní síť </w:t>
      </w:r>
    </w:p>
    <w:p w:rsidR="00F10AAE" w:rsidRDefault="00F10AAE" w:rsidP="006D1682">
      <w:pPr>
        <w:pStyle w:val="Normlnweb"/>
        <w:numPr>
          <w:ilvl w:val="0"/>
          <w:numId w:val="98"/>
        </w:numPr>
        <w:spacing w:after="51"/>
      </w:pPr>
      <w:r>
        <w:rPr>
          <w:color w:val="000000"/>
        </w:rPr>
        <w:sym w:font="Symbol" w:char="F020"/>
      </w:r>
      <w:r>
        <w:rPr>
          <w:b/>
          <w:bCs/>
          <w:color w:val="000000"/>
        </w:rPr>
        <w:t xml:space="preserve">okolní krajina (místní oblast, region) </w:t>
      </w:r>
      <w:r>
        <w:rPr>
          <w:color w:val="000000"/>
        </w:rPr>
        <w:t xml:space="preserve">– zemský povrch a jeho tvary, vodstvo na pevnině, rozšíření půd, rostlinstva a živočichů, vliv krajiny na život lidí, působení lidí na krajinu a životní prostředí, orientační body a linie, světové strany </w:t>
      </w:r>
    </w:p>
    <w:p w:rsidR="00F10AAE" w:rsidRDefault="00F10AAE" w:rsidP="006D1682">
      <w:pPr>
        <w:pStyle w:val="Normlnweb"/>
        <w:numPr>
          <w:ilvl w:val="0"/>
          <w:numId w:val="98"/>
        </w:numPr>
        <w:spacing w:after="51"/>
      </w:pPr>
      <w:r>
        <w:rPr>
          <w:color w:val="000000"/>
        </w:rPr>
        <w:sym w:font="Symbol" w:char="F020"/>
      </w:r>
      <w:r>
        <w:rPr>
          <w:b/>
          <w:bCs/>
          <w:color w:val="000000"/>
        </w:rPr>
        <w:t xml:space="preserve">regiony ČR </w:t>
      </w:r>
      <w:r>
        <w:rPr>
          <w:color w:val="000000"/>
        </w:rPr>
        <w:t xml:space="preserve">– Praha a vybrané oblasti ČR </w:t>
      </w:r>
    </w:p>
    <w:p w:rsidR="00F10AAE" w:rsidRDefault="00F10AAE" w:rsidP="006D1682">
      <w:pPr>
        <w:pStyle w:val="Normlnweb"/>
        <w:numPr>
          <w:ilvl w:val="0"/>
          <w:numId w:val="98"/>
        </w:numPr>
        <w:spacing w:after="51"/>
      </w:pPr>
      <w:r>
        <w:rPr>
          <w:color w:val="000000"/>
        </w:rPr>
        <w:sym w:font="Symbol" w:char="F020"/>
      </w:r>
      <w:r>
        <w:rPr>
          <w:b/>
          <w:bCs/>
          <w:color w:val="000000"/>
        </w:rPr>
        <w:t xml:space="preserve">naše vlast </w:t>
      </w:r>
      <w:r>
        <w:rPr>
          <w:color w:val="000000"/>
        </w:rPr>
        <w:t>– domov, krajina, národ, základy státního zřízení a politického systému ČR, státní správa a samospráva, státní symboly</w:t>
      </w:r>
    </w:p>
    <w:p w:rsidR="00F10AAE" w:rsidRDefault="00F10AAE" w:rsidP="006D1682">
      <w:pPr>
        <w:pStyle w:val="Normlnweb"/>
        <w:numPr>
          <w:ilvl w:val="0"/>
          <w:numId w:val="98"/>
        </w:numPr>
        <w:spacing w:after="51"/>
      </w:pPr>
      <w:r>
        <w:rPr>
          <w:color w:val="000000"/>
        </w:rPr>
        <w:sym w:font="Symbol" w:char="F020"/>
      </w:r>
      <w:r>
        <w:rPr>
          <w:b/>
          <w:bCs/>
          <w:color w:val="000000"/>
        </w:rPr>
        <w:t xml:space="preserve">Evropa a svět </w:t>
      </w:r>
      <w:r>
        <w:rPr>
          <w:color w:val="000000"/>
        </w:rPr>
        <w:t xml:space="preserve">– kontinenty, evropské státy, EU, cestování </w:t>
      </w:r>
    </w:p>
    <w:p w:rsidR="00F10AAE" w:rsidRPr="0071276B" w:rsidRDefault="00F10AAE" w:rsidP="006D1682">
      <w:pPr>
        <w:pStyle w:val="Normlnweb"/>
        <w:numPr>
          <w:ilvl w:val="0"/>
          <w:numId w:val="98"/>
        </w:numPr>
        <w:spacing w:after="0"/>
      </w:pPr>
      <w:r>
        <w:rPr>
          <w:color w:val="000000"/>
        </w:rPr>
        <w:sym w:font="Symbol" w:char="F020"/>
      </w:r>
      <w:r>
        <w:rPr>
          <w:b/>
          <w:bCs/>
          <w:color w:val="000000"/>
        </w:rPr>
        <w:t xml:space="preserve">mapy obecně zeměpisné a tematické </w:t>
      </w:r>
      <w:r>
        <w:rPr>
          <w:color w:val="000000"/>
        </w:rPr>
        <w:t xml:space="preserve">– obsah, grafika, vysvětlivky </w:t>
      </w:r>
    </w:p>
    <w:p w:rsidR="00F10AAE" w:rsidRDefault="00F10AAE" w:rsidP="00316DBF">
      <w:pP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06"/>
        <w:gridCol w:w="2997"/>
      </w:tblGrid>
      <w:tr w:rsidR="00F10AAE" w:rsidRPr="00316DBF">
        <w:tc>
          <w:tcPr>
            <w:tcW w:w="3143" w:type="dxa"/>
            <w:shd w:val="clear" w:color="auto" w:fill="E0E0E0"/>
          </w:tcPr>
          <w:p w:rsidR="00F10AAE" w:rsidRPr="00316DBF" w:rsidRDefault="00F10AAE" w:rsidP="00891822">
            <w:pPr>
              <w:jc w:val="both"/>
              <w:rPr>
                <w:b/>
                <w:bCs/>
                <w:sz w:val="24"/>
                <w:szCs w:val="24"/>
              </w:rPr>
            </w:pPr>
            <w:r w:rsidRPr="00316DBF">
              <w:rPr>
                <w:b/>
                <w:bCs/>
                <w:sz w:val="24"/>
                <w:szCs w:val="24"/>
              </w:rPr>
              <w:t>Očekávané výstupy</w:t>
            </w:r>
          </w:p>
          <w:p w:rsidR="00F10AAE" w:rsidRPr="00316DBF" w:rsidRDefault="00F10AAE" w:rsidP="00891822">
            <w:pPr>
              <w:jc w:val="both"/>
              <w:rPr>
                <w:b/>
                <w:bCs/>
                <w:sz w:val="24"/>
                <w:szCs w:val="24"/>
              </w:rPr>
            </w:pPr>
          </w:p>
        </w:tc>
        <w:tc>
          <w:tcPr>
            <w:tcW w:w="3072" w:type="dxa"/>
            <w:shd w:val="clear" w:color="auto" w:fill="E0E0E0"/>
          </w:tcPr>
          <w:p w:rsidR="00F10AAE" w:rsidRPr="00316DBF" w:rsidRDefault="00F10AAE" w:rsidP="00891822">
            <w:pPr>
              <w:jc w:val="both"/>
              <w:rPr>
                <w:b/>
                <w:bCs/>
                <w:sz w:val="24"/>
                <w:szCs w:val="24"/>
              </w:rPr>
            </w:pPr>
            <w:r w:rsidRPr="00316DBF">
              <w:rPr>
                <w:b/>
                <w:bCs/>
                <w:sz w:val="24"/>
                <w:szCs w:val="24"/>
              </w:rPr>
              <w:t>Školní výstupy</w:t>
            </w:r>
          </w:p>
        </w:tc>
        <w:tc>
          <w:tcPr>
            <w:tcW w:w="3073" w:type="dxa"/>
            <w:shd w:val="clear" w:color="auto" w:fill="E0E0E0"/>
          </w:tcPr>
          <w:p w:rsidR="00F10AAE" w:rsidRPr="00316DBF" w:rsidRDefault="00F10AAE" w:rsidP="00891822">
            <w:pPr>
              <w:jc w:val="both"/>
              <w:rPr>
                <w:b/>
                <w:bCs/>
                <w:sz w:val="24"/>
                <w:szCs w:val="24"/>
              </w:rPr>
            </w:pPr>
            <w:r w:rsidRPr="00316DBF">
              <w:rPr>
                <w:b/>
                <w:bCs/>
                <w:sz w:val="24"/>
                <w:szCs w:val="24"/>
              </w:rPr>
              <w:t>Obsah učiva</w:t>
            </w:r>
          </w:p>
        </w:tc>
      </w:tr>
      <w:tr w:rsidR="00F10AAE" w:rsidRPr="00316DBF">
        <w:tc>
          <w:tcPr>
            <w:tcW w:w="3143" w:type="dxa"/>
          </w:tcPr>
          <w:p w:rsidR="00F10AAE" w:rsidRPr="00316DBF" w:rsidRDefault="00F10AAE" w:rsidP="00891822">
            <w:pPr>
              <w:pStyle w:val="Normlnweb"/>
              <w:autoSpaceDE w:val="0"/>
              <w:autoSpaceDN w:val="0"/>
              <w:spacing w:after="0"/>
            </w:pPr>
            <w:r w:rsidRPr="00316DBF">
              <w:rPr>
                <w:b/>
                <w:bCs/>
                <w:color w:val="000000"/>
                <w:highlight w:val="lightGray"/>
              </w:rPr>
              <w:t>ČJS-5-1-01</w:t>
            </w:r>
            <w:r w:rsidRPr="00316DBF">
              <w:rPr>
                <w:b/>
                <w:bCs/>
                <w:color w:val="000000"/>
              </w:rPr>
              <w:t xml:space="preserve"> určí a vysvětlí polohu svého bydliště nebo pobytu vzhledem ke krajině a státu </w:t>
            </w:r>
          </w:p>
          <w:p w:rsidR="00F10AAE" w:rsidRPr="00316DBF" w:rsidRDefault="00F10AAE" w:rsidP="00891822">
            <w:pPr>
              <w:pStyle w:val="Normlnweb"/>
              <w:autoSpaceDE w:val="0"/>
              <w:autoSpaceDN w:val="0"/>
              <w:spacing w:after="0"/>
            </w:pPr>
          </w:p>
        </w:tc>
        <w:tc>
          <w:tcPr>
            <w:tcW w:w="3072" w:type="dxa"/>
          </w:tcPr>
          <w:p w:rsidR="00F10AAE" w:rsidRPr="00316DBF" w:rsidRDefault="00F10AAE" w:rsidP="006D1682">
            <w:pPr>
              <w:pStyle w:val="Default"/>
              <w:numPr>
                <w:ilvl w:val="0"/>
                <w:numId w:val="101"/>
              </w:numPr>
              <w:rPr>
                <w:rFonts w:ascii="Times New Roman" w:hAnsi="Times New Roman" w:cs="Times New Roman"/>
              </w:rPr>
            </w:pPr>
            <w:r w:rsidRPr="00316DBF">
              <w:rPr>
                <w:rFonts w:ascii="Times New Roman" w:hAnsi="Times New Roman" w:cs="Times New Roman"/>
              </w:rPr>
              <w:t xml:space="preserve">určí a vysvětlí polohu svého bydliště nebo pobytu vzhledem ke krajině a státu </w:t>
            </w:r>
          </w:p>
          <w:p w:rsidR="00F10AAE" w:rsidRPr="00316DBF" w:rsidRDefault="00F10AAE" w:rsidP="006D1682">
            <w:pPr>
              <w:pStyle w:val="Default"/>
              <w:numPr>
                <w:ilvl w:val="0"/>
                <w:numId w:val="101"/>
              </w:numPr>
              <w:rPr>
                <w:rFonts w:ascii="Times New Roman" w:hAnsi="Times New Roman" w:cs="Times New Roman"/>
              </w:rPr>
            </w:pPr>
            <w:r w:rsidRPr="00316DBF">
              <w:rPr>
                <w:rFonts w:ascii="Times New Roman" w:hAnsi="Times New Roman" w:cs="Times New Roman"/>
              </w:rPr>
              <w:t>životní prostředí</w:t>
            </w:r>
          </w:p>
          <w:p w:rsidR="00F10AAE" w:rsidRPr="00316DBF" w:rsidRDefault="00F10AAE" w:rsidP="00891822">
            <w:pPr>
              <w:pStyle w:val="Default"/>
              <w:ind w:left="228"/>
              <w:rPr>
                <w:rFonts w:cs="Times New Roman"/>
                <w:b/>
                <w:bCs/>
              </w:rPr>
            </w:pPr>
          </w:p>
        </w:tc>
        <w:tc>
          <w:tcPr>
            <w:tcW w:w="3073" w:type="dxa"/>
          </w:tcPr>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prostředí domova</w:t>
            </w:r>
          </w:p>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 xml:space="preserve">orientace v místě bydliště </w:t>
            </w:r>
          </w:p>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 xml:space="preserve">místní krajina – její části, poloha v krajině, </w:t>
            </w:r>
          </w:p>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minulost a současnost obce</w:t>
            </w:r>
          </w:p>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 xml:space="preserve">význačné budovy, dopravní síť </w:t>
            </w:r>
          </w:p>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 xml:space="preserve">okolní krajina (místní oblast, region) </w:t>
            </w:r>
          </w:p>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rozšíření půd, rostlinstva a živočichů</w:t>
            </w:r>
          </w:p>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vliv krajiny na život lidí</w:t>
            </w:r>
          </w:p>
          <w:p w:rsidR="00F10AAE" w:rsidRPr="00316DBF" w:rsidRDefault="00F10AAE" w:rsidP="00891822">
            <w:pPr>
              <w:numPr>
                <w:ilvl w:val="0"/>
                <w:numId w:val="26"/>
              </w:numPr>
              <w:adjustRightInd w:val="0"/>
              <w:rPr>
                <w:b/>
                <w:bCs/>
                <w:sz w:val="24"/>
                <w:szCs w:val="24"/>
              </w:rPr>
            </w:pPr>
            <w:r w:rsidRPr="00316DBF">
              <w:rPr>
                <w:color w:val="000000"/>
                <w:sz w:val="24"/>
                <w:szCs w:val="24"/>
              </w:rPr>
              <w:t xml:space="preserve">působení lidí na krajinu </w:t>
            </w:r>
          </w:p>
        </w:tc>
      </w:tr>
      <w:tr w:rsidR="00F10AAE" w:rsidRPr="00316DBF">
        <w:tc>
          <w:tcPr>
            <w:tcW w:w="3143" w:type="dxa"/>
          </w:tcPr>
          <w:p w:rsidR="00F10AAE" w:rsidRPr="00316DBF" w:rsidRDefault="00F10AAE" w:rsidP="00891822">
            <w:pPr>
              <w:pStyle w:val="Normlnweb"/>
              <w:autoSpaceDE w:val="0"/>
              <w:autoSpaceDN w:val="0"/>
              <w:spacing w:after="0"/>
            </w:pPr>
            <w:r w:rsidRPr="00316DBF">
              <w:rPr>
                <w:b/>
                <w:bCs/>
                <w:color w:val="000000"/>
                <w:highlight w:val="lightGray"/>
              </w:rPr>
              <w:t>ČJS-5-1-02</w:t>
            </w:r>
            <w:r w:rsidRPr="00316DBF">
              <w:rPr>
                <w:b/>
                <w:bCs/>
                <w:color w:val="000000"/>
              </w:rPr>
              <w:t xml:space="preserve"> určí světové strany v přírodě i podle mapy, orientuje se podle nich a řídí se podle zásad bezpečného pohybu a pobytu v přírodě </w:t>
            </w:r>
          </w:p>
          <w:p w:rsidR="00F10AAE" w:rsidRPr="00316DBF" w:rsidRDefault="00F10AAE" w:rsidP="00891822">
            <w:pPr>
              <w:pStyle w:val="Normlnweb"/>
              <w:autoSpaceDE w:val="0"/>
              <w:autoSpaceDN w:val="0"/>
              <w:spacing w:after="0"/>
            </w:pPr>
          </w:p>
        </w:tc>
        <w:tc>
          <w:tcPr>
            <w:tcW w:w="3072" w:type="dxa"/>
          </w:tcPr>
          <w:p w:rsidR="00F10AAE" w:rsidRPr="00316DBF" w:rsidRDefault="00F10AAE" w:rsidP="006D1682">
            <w:pPr>
              <w:pStyle w:val="Default"/>
              <w:numPr>
                <w:ilvl w:val="0"/>
                <w:numId w:val="101"/>
              </w:numPr>
              <w:tabs>
                <w:tab w:val="num" w:pos="228"/>
              </w:tabs>
              <w:ind w:left="228" w:hanging="171"/>
              <w:rPr>
                <w:rFonts w:ascii="Times New Roman" w:hAnsi="Times New Roman" w:cs="Times New Roman"/>
              </w:rPr>
            </w:pPr>
            <w:r w:rsidRPr="00316DBF">
              <w:rPr>
                <w:rFonts w:ascii="Times New Roman" w:hAnsi="Times New Roman" w:cs="Times New Roman"/>
              </w:rPr>
              <w:lastRenderedPageBreak/>
              <w:t>určí světové strany v přírodě i podle mapy</w:t>
            </w:r>
          </w:p>
          <w:p w:rsidR="00F10AAE" w:rsidRPr="00316DBF" w:rsidRDefault="00F10AAE" w:rsidP="00891822">
            <w:pPr>
              <w:pStyle w:val="Default"/>
              <w:rPr>
                <w:rFonts w:ascii="Times New Roman" w:hAnsi="Times New Roman" w:cs="Times New Roman"/>
              </w:rPr>
            </w:pPr>
          </w:p>
          <w:p w:rsidR="00F10AAE" w:rsidRPr="00316DBF" w:rsidRDefault="00F10AAE" w:rsidP="006D1682">
            <w:pPr>
              <w:pStyle w:val="Default"/>
              <w:numPr>
                <w:ilvl w:val="0"/>
                <w:numId w:val="101"/>
              </w:numPr>
              <w:tabs>
                <w:tab w:val="num" w:pos="228"/>
              </w:tabs>
              <w:ind w:left="228" w:hanging="171"/>
              <w:rPr>
                <w:rFonts w:ascii="Times New Roman" w:hAnsi="Times New Roman" w:cs="Times New Roman"/>
              </w:rPr>
            </w:pPr>
            <w:r w:rsidRPr="00316DBF">
              <w:rPr>
                <w:rFonts w:ascii="Times New Roman" w:hAnsi="Times New Roman" w:cs="Times New Roman"/>
              </w:rPr>
              <w:t xml:space="preserve">orientuje se podle nich a řídí se podle zásad </w:t>
            </w:r>
            <w:r w:rsidRPr="00316DBF">
              <w:rPr>
                <w:rFonts w:ascii="Times New Roman" w:hAnsi="Times New Roman" w:cs="Times New Roman"/>
              </w:rPr>
              <w:lastRenderedPageBreak/>
              <w:t xml:space="preserve">bezpečného pohybu a pobytu v přírodě </w:t>
            </w:r>
          </w:p>
          <w:p w:rsidR="00F10AAE" w:rsidRPr="00316DBF" w:rsidRDefault="00F10AAE" w:rsidP="00891822">
            <w:pPr>
              <w:pStyle w:val="Default"/>
              <w:ind w:left="360"/>
              <w:rPr>
                <w:rFonts w:cs="Times New Roman"/>
                <w:b/>
                <w:bCs/>
              </w:rPr>
            </w:pPr>
          </w:p>
        </w:tc>
        <w:tc>
          <w:tcPr>
            <w:tcW w:w="3073" w:type="dxa"/>
          </w:tcPr>
          <w:p w:rsidR="00F10AAE" w:rsidRPr="00316DBF" w:rsidRDefault="00F10AAE" w:rsidP="00891822">
            <w:pPr>
              <w:numPr>
                <w:ilvl w:val="0"/>
                <w:numId w:val="34"/>
              </w:numPr>
              <w:adjustRightInd w:val="0"/>
              <w:spacing w:after="42"/>
              <w:rPr>
                <w:color w:val="000000"/>
                <w:sz w:val="24"/>
                <w:szCs w:val="24"/>
              </w:rPr>
            </w:pPr>
            <w:r w:rsidRPr="00316DBF">
              <w:rPr>
                <w:color w:val="000000"/>
                <w:sz w:val="24"/>
                <w:szCs w:val="24"/>
              </w:rPr>
              <w:lastRenderedPageBreak/>
              <w:t>orientační body a linie</w:t>
            </w:r>
          </w:p>
          <w:p w:rsidR="00F10AAE" w:rsidRPr="00316DBF" w:rsidRDefault="00F10AAE" w:rsidP="00891822">
            <w:pPr>
              <w:numPr>
                <w:ilvl w:val="0"/>
                <w:numId w:val="34"/>
              </w:numPr>
              <w:rPr>
                <w:b/>
                <w:bCs/>
                <w:sz w:val="24"/>
                <w:szCs w:val="24"/>
              </w:rPr>
            </w:pPr>
            <w:r w:rsidRPr="00316DBF">
              <w:rPr>
                <w:color w:val="000000"/>
                <w:sz w:val="24"/>
                <w:szCs w:val="24"/>
              </w:rPr>
              <w:t>světové strany</w:t>
            </w:r>
          </w:p>
          <w:p w:rsidR="00F10AAE" w:rsidRPr="00316DBF" w:rsidRDefault="00F10AAE" w:rsidP="00891822">
            <w:pPr>
              <w:numPr>
                <w:ilvl w:val="0"/>
                <w:numId w:val="34"/>
              </w:numPr>
              <w:rPr>
                <w:sz w:val="24"/>
                <w:szCs w:val="24"/>
              </w:rPr>
            </w:pPr>
            <w:r w:rsidRPr="00316DBF">
              <w:rPr>
                <w:sz w:val="24"/>
                <w:szCs w:val="24"/>
              </w:rPr>
              <w:t>kompas, buzola</w:t>
            </w:r>
          </w:p>
        </w:tc>
      </w:tr>
      <w:tr w:rsidR="00F10AAE" w:rsidRPr="00316DBF">
        <w:tc>
          <w:tcPr>
            <w:tcW w:w="3143" w:type="dxa"/>
          </w:tcPr>
          <w:p w:rsidR="00F10AAE" w:rsidRPr="00316DBF" w:rsidRDefault="00F10AAE" w:rsidP="005202BD">
            <w:pPr>
              <w:pStyle w:val="Normlnweb"/>
              <w:spacing w:after="0"/>
            </w:pPr>
            <w:r w:rsidRPr="00316DBF">
              <w:rPr>
                <w:b/>
                <w:bCs/>
                <w:color w:val="000000"/>
                <w:highlight w:val="lightGray"/>
              </w:rPr>
              <w:t>ČJS-5-1-03</w:t>
            </w:r>
            <w:r w:rsidRPr="00316DBF">
              <w:rPr>
                <w:b/>
                <w:bCs/>
                <w:color w:val="000000"/>
              </w:rPr>
              <w:t xml:space="preserve"> rozlišuje mezi náčrty, plány a základními typy map; vyhledává jednoduché údaje o přírodních podmínkách a sídlištích lidí na mapách naší republiky, Evropy</w:t>
            </w:r>
          </w:p>
        </w:tc>
        <w:tc>
          <w:tcPr>
            <w:tcW w:w="3072" w:type="dxa"/>
          </w:tcPr>
          <w:p w:rsidR="00F10AAE" w:rsidRPr="00316DBF" w:rsidRDefault="00F10AAE" w:rsidP="00891822">
            <w:pPr>
              <w:pStyle w:val="Default"/>
              <w:numPr>
                <w:ilvl w:val="0"/>
                <w:numId w:val="25"/>
              </w:numPr>
              <w:rPr>
                <w:rFonts w:ascii="Times New Roman" w:hAnsi="Times New Roman" w:cs="Times New Roman"/>
              </w:rPr>
            </w:pPr>
            <w:r w:rsidRPr="00316DBF">
              <w:rPr>
                <w:rFonts w:ascii="Times New Roman" w:hAnsi="Times New Roman" w:cs="Times New Roman"/>
              </w:rPr>
              <w:t>rozlišuje mezi náčrty, plány a základními typy map</w:t>
            </w:r>
          </w:p>
          <w:p w:rsidR="00F10AAE" w:rsidRPr="00316DBF" w:rsidRDefault="00F10AAE" w:rsidP="00891822">
            <w:pPr>
              <w:pStyle w:val="Default"/>
              <w:numPr>
                <w:ilvl w:val="0"/>
                <w:numId w:val="25"/>
              </w:numPr>
              <w:rPr>
                <w:rFonts w:ascii="Times New Roman" w:hAnsi="Times New Roman" w:cs="Times New Roman"/>
              </w:rPr>
            </w:pPr>
            <w:r w:rsidRPr="00316DBF">
              <w:rPr>
                <w:rFonts w:ascii="Times New Roman" w:hAnsi="Times New Roman" w:cs="Times New Roman"/>
              </w:rPr>
              <w:t xml:space="preserve">orientuje se podle nich a řídí se podle zásad bezpečného pohybu a pobytu v přírodě </w:t>
            </w:r>
          </w:p>
          <w:p w:rsidR="00F10AAE" w:rsidRPr="00316DBF" w:rsidRDefault="00F10AAE" w:rsidP="00891822">
            <w:pPr>
              <w:pStyle w:val="Default"/>
              <w:ind w:left="57"/>
              <w:rPr>
                <w:rFonts w:ascii="Times New Roman" w:hAnsi="Times New Roman" w:cs="Times New Roman"/>
              </w:rPr>
            </w:pPr>
          </w:p>
          <w:p w:rsidR="00F10AAE" w:rsidRPr="00316DBF" w:rsidRDefault="00F10AAE" w:rsidP="00891822">
            <w:pPr>
              <w:pStyle w:val="Default"/>
              <w:ind w:left="360"/>
              <w:rPr>
                <w:rFonts w:ascii="Times New Roman" w:hAnsi="Times New Roman" w:cs="Times New Roman"/>
              </w:rPr>
            </w:pPr>
          </w:p>
          <w:p w:rsidR="00F10AAE" w:rsidRPr="00316DBF" w:rsidRDefault="00F10AAE" w:rsidP="00891822">
            <w:pPr>
              <w:pStyle w:val="Normlnweb"/>
              <w:spacing w:after="0"/>
              <w:ind w:left="360"/>
              <w:rPr>
                <w:b/>
                <w:bCs/>
              </w:rPr>
            </w:pPr>
          </w:p>
        </w:tc>
        <w:tc>
          <w:tcPr>
            <w:tcW w:w="3073" w:type="dxa"/>
          </w:tcPr>
          <w:p w:rsidR="00F10AAE" w:rsidRPr="00316DBF" w:rsidRDefault="00F10AAE" w:rsidP="00891822">
            <w:pPr>
              <w:numPr>
                <w:ilvl w:val="0"/>
                <w:numId w:val="25"/>
              </w:numPr>
              <w:adjustRightInd w:val="0"/>
              <w:spacing w:after="42"/>
              <w:rPr>
                <w:color w:val="000000"/>
                <w:sz w:val="24"/>
                <w:szCs w:val="24"/>
              </w:rPr>
            </w:pPr>
            <w:r w:rsidRPr="00316DBF">
              <w:rPr>
                <w:color w:val="000000"/>
                <w:sz w:val="24"/>
                <w:szCs w:val="24"/>
              </w:rPr>
              <w:t>zemský povrch a jeho tvary</w:t>
            </w:r>
          </w:p>
          <w:p w:rsidR="00F10AAE" w:rsidRPr="00316DBF" w:rsidRDefault="00F10AAE" w:rsidP="00891822">
            <w:pPr>
              <w:numPr>
                <w:ilvl w:val="0"/>
                <w:numId w:val="25"/>
              </w:numPr>
              <w:adjustRightInd w:val="0"/>
              <w:spacing w:after="42"/>
              <w:rPr>
                <w:color w:val="000000"/>
                <w:sz w:val="24"/>
                <w:szCs w:val="24"/>
              </w:rPr>
            </w:pPr>
            <w:r w:rsidRPr="00316DBF">
              <w:rPr>
                <w:color w:val="000000"/>
                <w:sz w:val="24"/>
                <w:szCs w:val="24"/>
              </w:rPr>
              <w:t>vodstvo na pevnině</w:t>
            </w:r>
          </w:p>
          <w:p w:rsidR="00F10AAE" w:rsidRPr="00316DBF" w:rsidRDefault="00F10AAE" w:rsidP="00891822">
            <w:pPr>
              <w:numPr>
                <w:ilvl w:val="0"/>
                <w:numId w:val="25"/>
              </w:numPr>
              <w:adjustRightInd w:val="0"/>
              <w:spacing w:after="42"/>
              <w:rPr>
                <w:color w:val="000000"/>
                <w:sz w:val="24"/>
                <w:szCs w:val="24"/>
              </w:rPr>
            </w:pPr>
            <w:r w:rsidRPr="00316DBF">
              <w:rPr>
                <w:color w:val="000000"/>
                <w:sz w:val="24"/>
                <w:szCs w:val="24"/>
              </w:rPr>
              <w:t>reliéf</w:t>
            </w:r>
          </w:p>
          <w:p w:rsidR="00F10AAE" w:rsidRPr="00316DBF" w:rsidRDefault="00F10AAE" w:rsidP="00891822">
            <w:pPr>
              <w:numPr>
                <w:ilvl w:val="0"/>
                <w:numId w:val="25"/>
              </w:numPr>
              <w:autoSpaceDE/>
              <w:autoSpaceDN/>
              <w:adjustRightInd w:val="0"/>
              <w:rPr>
                <w:color w:val="000000"/>
                <w:sz w:val="24"/>
                <w:szCs w:val="24"/>
              </w:rPr>
            </w:pPr>
            <w:r w:rsidRPr="00316DBF">
              <w:rPr>
                <w:color w:val="000000"/>
                <w:sz w:val="24"/>
                <w:szCs w:val="24"/>
              </w:rPr>
              <w:t>mapy</w:t>
            </w:r>
          </w:p>
          <w:p w:rsidR="00F10AAE" w:rsidRPr="00316DBF" w:rsidRDefault="00F10AAE" w:rsidP="00891822">
            <w:pPr>
              <w:numPr>
                <w:ilvl w:val="0"/>
                <w:numId w:val="25"/>
              </w:numPr>
              <w:adjustRightInd w:val="0"/>
              <w:rPr>
                <w:color w:val="000000"/>
                <w:sz w:val="24"/>
                <w:szCs w:val="24"/>
              </w:rPr>
            </w:pPr>
            <w:r w:rsidRPr="00316DBF">
              <w:rPr>
                <w:color w:val="000000"/>
                <w:sz w:val="24"/>
                <w:szCs w:val="24"/>
              </w:rPr>
              <w:t xml:space="preserve">obecně zeměpisné a tematické </w:t>
            </w:r>
          </w:p>
          <w:p w:rsidR="00F10AAE" w:rsidRPr="005202BD" w:rsidRDefault="00F10AAE" w:rsidP="005202BD">
            <w:pPr>
              <w:numPr>
                <w:ilvl w:val="0"/>
                <w:numId w:val="25"/>
              </w:numPr>
              <w:jc w:val="both"/>
              <w:rPr>
                <w:b/>
                <w:bCs/>
                <w:sz w:val="24"/>
                <w:szCs w:val="24"/>
              </w:rPr>
            </w:pPr>
            <w:r w:rsidRPr="00316DBF">
              <w:rPr>
                <w:color w:val="000000"/>
                <w:sz w:val="24"/>
                <w:szCs w:val="24"/>
              </w:rPr>
              <w:t>obsah,</w:t>
            </w:r>
            <w:r w:rsidR="005202BD">
              <w:rPr>
                <w:color w:val="000000"/>
                <w:sz w:val="24"/>
                <w:szCs w:val="24"/>
              </w:rPr>
              <w:t xml:space="preserve"> </w:t>
            </w:r>
            <w:r w:rsidRPr="00316DBF">
              <w:rPr>
                <w:color w:val="000000"/>
                <w:sz w:val="24"/>
                <w:szCs w:val="24"/>
              </w:rPr>
              <w:t>grafika,</w:t>
            </w:r>
            <w:r w:rsidR="005202BD">
              <w:rPr>
                <w:color w:val="000000"/>
                <w:sz w:val="24"/>
                <w:szCs w:val="24"/>
              </w:rPr>
              <w:t xml:space="preserve"> </w:t>
            </w:r>
            <w:r w:rsidRPr="00316DBF">
              <w:rPr>
                <w:color w:val="000000"/>
                <w:sz w:val="24"/>
                <w:szCs w:val="24"/>
              </w:rPr>
              <w:t>vysvětlivky</w:t>
            </w:r>
          </w:p>
        </w:tc>
      </w:tr>
      <w:tr w:rsidR="00F10AAE" w:rsidRPr="00316DBF">
        <w:tc>
          <w:tcPr>
            <w:tcW w:w="3143" w:type="dxa"/>
          </w:tcPr>
          <w:p w:rsidR="00F10AAE" w:rsidRPr="00316DBF" w:rsidRDefault="00F10AAE" w:rsidP="005202BD">
            <w:pPr>
              <w:pStyle w:val="Normlnweb"/>
              <w:autoSpaceDE w:val="0"/>
              <w:autoSpaceDN w:val="0"/>
              <w:spacing w:after="0"/>
              <w:rPr>
                <w:b/>
                <w:bCs/>
                <w:color w:val="000000"/>
              </w:rPr>
            </w:pPr>
            <w:r w:rsidRPr="00316DBF">
              <w:rPr>
                <w:b/>
                <w:bCs/>
                <w:color w:val="000000"/>
                <w:highlight w:val="lightGray"/>
              </w:rPr>
              <w:t>ČJS-5-1-04</w:t>
            </w:r>
            <w:r w:rsidRPr="00316DBF">
              <w:rPr>
                <w:b/>
                <w:bCs/>
                <w:color w:val="000000"/>
              </w:rPr>
              <w:t xml:space="preserve"> vyhledá typické regionální zvláštnosti přírody, osídlení, hospodářství a kultury, jednoduchým způsobem posoudí jejich význam</w:t>
            </w:r>
          </w:p>
        </w:tc>
        <w:tc>
          <w:tcPr>
            <w:tcW w:w="3072" w:type="dxa"/>
          </w:tcPr>
          <w:p w:rsidR="00F10AAE" w:rsidRPr="00316DBF" w:rsidRDefault="00F10AAE" w:rsidP="00891822">
            <w:pPr>
              <w:pStyle w:val="Default"/>
              <w:numPr>
                <w:ilvl w:val="0"/>
                <w:numId w:val="25"/>
              </w:numPr>
              <w:rPr>
                <w:rFonts w:ascii="Times New Roman" w:hAnsi="Times New Roman" w:cs="Times New Roman"/>
              </w:rPr>
            </w:pPr>
            <w:r w:rsidRPr="00316DBF">
              <w:rPr>
                <w:rFonts w:ascii="Times New Roman" w:hAnsi="Times New Roman" w:cs="Times New Roman"/>
              </w:rPr>
              <w:t>vyhledá typické regionální zvláštnosti přírody, osídlení, hospodářství a kultury</w:t>
            </w:r>
          </w:p>
          <w:p w:rsidR="00F10AAE" w:rsidRPr="00316DBF" w:rsidRDefault="00F10AAE" w:rsidP="00891822">
            <w:pPr>
              <w:pStyle w:val="Normlnweb"/>
              <w:numPr>
                <w:ilvl w:val="0"/>
                <w:numId w:val="25"/>
              </w:numPr>
              <w:autoSpaceDE w:val="0"/>
              <w:autoSpaceDN w:val="0"/>
              <w:spacing w:after="0"/>
              <w:rPr>
                <w:b/>
                <w:bCs/>
              </w:rPr>
            </w:pPr>
            <w:r w:rsidRPr="00316DBF">
              <w:t xml:space="preserve">jednoduchým způsobem posoudí jejich význam </w:t>
            </w:r>
          </w:p>
        </w:tc>
        <w:tc>
          <w:tcPr>
            <w:tcW w:w="3073" w:type="dxa"/>
          </w:tcPr>
          <w:p w:rsidR="00F10AAE" w:rsidRPr="00316DBF" w:rsidRDefault="00F10AAE" w:rsidP="00891822">
            <w:pPr>
              <w:numPr>
                <w:ilvl w:val="0"/>
                <w:numId w:val="25"/>
              </w:numPr>
              <w:adjustRightInd w:val="0"/>
              <w:spacing w:after="42"/>
              <w:rPr>
                <w:color w:val="000000"/>
                <w:sz w:val="24"/>
                <w:szCs w:val="24"/>
              </w:rPr>
            </w:pPr>
            <w:r w:rsidRPr="00316DBF">
              <w:rPr>
                <w:color w:val="000000"/>
                <w:sz w:val="24"/>
                <w:szCs w:val="24"/>
              </w:rPr>
              <w:t>Praha a vybrané oblasti ČR</w:t>
            </w:r>
          </w:p>
          <w:p w:rsidR="00F10AAE" w:rsidRPr="00316DBF" w:rsidRDefault="00F10AAE" w:rsidP="00891822">
            <w:pPr>
              <w:numPr>
                <w:ilvl w:val="0"/>
                <w:numId w:val="25"/>
              </w:numPr>
              <w:adjustRightInd w:val="0"/>
              <w:spacing w:after="42"/>
              <w:rPr>
                <w:color w:val="000000"/>
                <w:sz w:val="24"/>
                <w:szCs w:val="24"/>
              </w:rPr>
            </w:pPr>
            <w:r w:rsidRPr="00316DBF">
              <w:rPr>
                <w:color w:val="000000"/>
                <w:sz w:val="24"/>
                <w:szCs w:val="24"/>
              </w:rPr>
              <w:t>domov, krajina, národ</w:t>
            </w:r>
          </w:p>
          <w:p w:rsidR="00F10AAE" w:rsidRPr="00316DBF" w:rsidRDefault="00F10AAE" w:rsidP="00891822">
            <w:pPr>
              <w:ind w:left="360"/>
              <w:jc w:val="both"/>
              <w:rPr>
                <w:b/>
                <w:bCs/>
                <w:sz w:val="24"/>
                <w:szCs w:val="24"/>
              </w:rPr>
            </w:pPr>
          </w:p>
        </w:tc>
      </w:tr>
      <w:tr w:rsidR="00F10AAE" w:rsidRPr="00316DBF">
        <w:tc>
          <w:tcPr>
            <w:tcW w:w="3143" w:type="dxa"/>
          </w:tcPr>
          <w:p w:rsidR="00F10AAE" w:rsidRPr="00316DBF" w:rsidRDefault="00F10AAE" w:rsidP="00891822">
            <w:pPr>
              <w:pStyle w:val="Normlnweb"/>
              <w:autoSpaceDE w:val="0"/>
              <w:autoSpaceDN w:val="0"/>
              <w:spacing w:after="0"/>
            </w:pPr>
            <w:r w:rsidRPr="00316DBF">
              <w:rPr>
                <w:b/>
                <w:bCs/>
                <w:color w:val="000000"/>
                <w:highlight w:val="lightGray"/>
              </w:rPr>
              <w:t>ČJS-5-1-05</w:t>
            </w:r>
            <w:r w:rsidRPr="00316DBF">
              <w:rPr>
                <w:b/>
                <w:bCs/>
                <w:color w:val="000000"/>
              </w:rPr>
              <w:t xml:space="preserve"> porovná způsob života a přírodu v naší vlasti i v jiných zemích</w:t>
            </w:r>
          </w:p>
          <w:p w:rsidR="00F10AAE" w:rsidRPr="00316DBF" w:rsidRDefault="00F10AAE" w:rsidP="00891822">
            <w:pPr>
              <w:pStyle w:val="Normlnweb"/>
              <w:autoSpaceDE w:val="0"/>
              <w:autoSpaceDN w:val="0"/>
              <w:spacing w:after="0"/>
              <w:rPr>
                <w:b/>
                <w:bCs/>
                <w:color w:val="000000"/>
              </w:rPr>
            </w:pPr>
          </w:p>
        </w:tc>
        <w:tc>
          <w:tcPr>
            <w:tcW w:w="3072" w:type="dxa"/>
          </w:tcPr>
          <w:p w:rsidR="00F10AAE" w:rsidRPr="00316DBF" w:rsidRDefault="005202BD" w:rsidP="006D1682">
            <w:pPr>
              <w:pStyle w:val="Default"/>
              <w:numPr>
                <w:ilvl w:val="0"/>
                <w:numId w:val="101"/>
              </w:numPr>
              <w:tabs>
                <w:tab w:val="num" w:pos="228"/>
              </w:tabs>
              <w:ind w:left="228" w:hanging="171"/>
              <w:rPr>
                <w:b/>
                <w:bCs/>
              </w:rPr>
            </w:pPr>
            <w:r>
              <w:rPr>
                <w:rFonts w:ascii="Times New Roman" w:hAnsi="Times New Roman" w:cs="Times New Roman"/>
              </w:rPr>
              <w:t>porovná způsob života a přírodu v naší vlasti i v jiných zemích</w:t>
            </w:r>
          </w:p>
        </w:tc>
        <w:tc>
          <w:tcPr>
            <w:tcW w:w="3073" w:type="dxa"/>
          </w:tcPr>
          <w:p w:rsidR="00F10AAE" w:rsidRPr="00316DBF" w:rsidRDefault="00F10AAE" w:rsidP="00891822">
            <w:pPr>
              <w:numPr>
                <w:ilvl w:val="0"/>
                <w:numId w:val="25"/>
              </w:numPr>
              <w:jc w:val="both"/>
              <w:rPr>
                <w:sz w:val="24"/>
                <w:szCs w:val="24"/>
              </w:rPr>
            </w:pPr>
            <w:r w:rsidRPr="00316DBF">
              <w:rPr>
                <w:sz w:val="24"/>
                <w:szCs w:val="24"/>
              </w:rPr>
              <w:t>cestování</w:t>
            </w:r>
          </w:p>
        </w:tc>
      </w:tr>
      <w:tr w:rsidR="00F10AAE" w:rsidRPr="00316DBF">
        <w:tc>
          <w:tcPr>
            <w:tcW w:w="3143" w:type="dxa"/>
          </w:tcPr>
          <w:p w:rsidR="00F10AAE" w:rsidRPr="005202BD" w:rsidRDefault="00F10AAE" w:rsidP="00891822">
            <w:pPr>
              <w:pStyle w:val="Normlnweb"/>
              <w:autoSpaceDE w:val="0"/>
              <w:autoSpaceDN w:val="0"/>
              <w:spacing w:after="0"/>
            </w:pPr>
            <w:r w:rsidRPr="00316DBF">
              <w:rPr>
                <w:b/>
                <w:bCs/>
                <w:color w:val="000000"/>
                <w:highlight w:val="lightGray"/>
              </w:rPr>
              <w:t>ČJS-5-1-06</w:t>
            </w:r>
            <w:r w:rsidRPr="00316DBF">
              <w:rPr>
                <w:b/>
                <w:bCs/>
                <w:color w:val="000000"/>
              </w:rPr>
              <w:t xml:space="preserve"> rozlišuje hlavní orgány státní moci a některé jejich zástupce, symboly našeho státu a jejich význam</w:t>
            </w:r>
          </w:p>
        </w:tc>
        <w:tc>
          <w:tcPr>
            <w:tcW w:w="3072" w:type="dxa"/>
          </w:tcPr>
          <w:p w:rsidR="00F10AAE" w:rsidRPr="00316DBF" w:rsidRDefault="00F10AAE" w:rsidP="006D1682">
            <w:pPr>
              <w:pStyle w:val="Default"/>
              <w:numPr>
                <w:ilvl w:val="0"/>
                <w:numId w:val="101"/>
              </w:numPr>
              <w:tabs>
                <w:tab w:val="num" w:pos="228"/>
              </w:tabs>
              <w:ind w:left="228" w:hanging="171"/>
              <w:rPr>
                <w:rFonts w:ascii="Times New Roman" w:hAnsi="Times New Roman" w:cs="Times New Roman"/>
              </w:rPr>
            </w:pPr>
            <w:r w:rsidRPr="00316DBF">
              <w:rPr>
                <w:rFonts w:ascii="Times New Roman" w:hAnsi="Times New Roman" w:cs="Times New Roman"/>
              </w:rPr>
              <w:t xml:space="preserve">rozlišuje hlavní orgány státní moci a některé jejich zástupce, symboly našeho státu a jejich význam </w:t>
            </w:r>
          </w:p>
          <w:p w:rsidR="00F10AAE" w:rsidRPr="00316DBF" w:rsidRDefault="00F10AAE" w:rsidP="00891822">
            <w:pPr>
              <w:rPr>
                <w:sz w:val="24"/>
                <w:szCs w:val="24"/>
              </w:rPr>
            </w:pPr>
          </w:p>
          <w:p w:rsidR="00F10AAE" w:rsidRPr="00316DBF" w:rsidRDefault="00F10AAE" w:rsidP="00891822">
            <w:pPr>
              <w:pStyle w:val="Normlnweb"/>
              <w:autoSpaceDE w:val="0"/>
              <w:autoSpaceDN w:val="0"/>
              <w:spacing w:after="0"/>
              <w:ind w:left="360"/>
              <w:rPr>
                <w:b/>
                <w:bCs/>
              </w:rPr>
            </w:pPr>
          </w:p>
        </w:tc>
        <w:tc>
          <w:tcPr>
            <w:tcW w:w="3073" w:type="dxa"/>
          </w:tcPr>
          <w:p w:rsidR="00F10AAE" w:rsidRPr="00316DBF" w:rsidRDefault="00F10AAE" w:rsidP="00891822">
            <w:pPr>
              <w:numPr>
                <w:ilvl w:val="0"/>
                <w:numId w:val="25"/>
              </w:numPr>
              <w:adjustRightInd w:val="0"/>
              <w:spacing w:after="42"/>
              <w:rPr>
                <w:color w:val="000000"/>
                <w:sz w:val="24"/>
                <w:szCs w:val="24"/>
              </w:rPr>
            </w:pPr>
            <w:r w:rsidRPr="00316DBF">
              <w:rPr>
                <w:color w:val="000000"/>
                <w:sz w:val="24"/>
                <w:szCs w:val="24"/>
              </w:rPr>
              <w:t>základy státního zřízení a politického systému ČR</w:t>
            </w:r>
          </w:p>
          <w:p w:rsidR="00F10AAE" w:rsidRPr="00316DBF" w:rsidRDefault="00F10AAE" w:rsidP="00891822">
            <w:pPr>
              <w:numPr>
                <w:ilvl w:val="0"/>
                <w:numId w:val="25"/>
              </w:numPr>
              <w:adjustRightInd w:val="0"/>
              <w:spacing w:after="42"/>
              <w:rPr>
                <w:color w:val="000000"/>
                <w:sz w:val="24"/>
                <w:szCs w:val="24"/>
              </w:rPr>
            </w:pPr>
            <w:r w:rsidRPr="00316DBF">
              <w:rPr>
                <w:color w:val="000000"/>
                <w:sz w:val="24"/>
                <w:szCs w:val="24"/>
              </w:rPr>
              <w:t xml:space="preserve"> státní správa a samospráva</w:t>
            </w:r>
          </w:p>
          <w:p w:rsidR="00F10AAE" w:rsidRPr="005202BD" w:rsidRDefault="00F10AAE" w:rsidP="005202BD">
            <w:pPr>
              <w:numPr>
                <w:ilvl w:val="0"/>
                <w:numId w:val="25"/>
              </w:numPr>
              <w:adjustRightInd w:val="0"/>
              <w:spacing w:after="42"/>
              <w:rPr>
                <w:color w:val="000000"/>
                <w:sz w:val="24"/>
                <w:szCs w:val="24"/>
              </w:rPr>
            </w:pPr>
            <w:r w:rsidRPr="00316DBF">
              <w:rPr>
                <w:color w:val="000000"/>
                <w:sz w:val="24"/>
                <w:szCs w:val="24"/>
              </w:rPr>
              <w:t>státní symboly</w:t>
            </w:r>
          </w:p>
        </w:tc>
      </w:tr>
    </w:tbl>
    <w:p w:rsidR="00F10AAE" w:rsidRDefault="00F10AAE" w:rsidP="00316DBF">
      <w:pPr>
        <w:rPr>
          <w:b/>
          <w:bCs/>
          <w:sz w:val="28"/>
          <w:szCs w:val="28"/>
        </w:rPr>
      </w:pPr>
    </w:p>
    <w:p w:rsidR="00F10AAE" w:rsidRDefault="00F10AAE" w:rsidP="00316DBF">
      <w:pPr>
        <w:rPr>
          <w:b/>
          <w:bCs/>
          <w:sz w:val="28"/>
          <w:szCs w:val="28"/>
        </w:rPr>
      </w:pPr>
      <w:r>
        <w:rPr>
          <w:b/>
          <w:bCs/>
          <w:sz w:val="28"/>
          <w:szCs w:val="28"/>
        </w:rPr>
        <w:t>Lidé kolem nás:</w:t>
      </w:r>
    </w:p>
    <w:p w:rsidR="00F10AAE" w:rsidRDefault="00F10AAE" w:rsidP="00316DBF">
      <w:pPr>
        <w:pStyle w:val="Normlnweb"/>
        <w:spacing w:after="0"/>
        <w:ind w:right="391"/>
      </w:pPr>
      <w:r>
        <w:rPr>
          <w:b/>
          <w:bCs/>
          <w:color w:val="000000"/>
        </w:rPr>
        <w:t xml:space="preserve">Učivo </w:t>
      </w:r>
    </w:p>
    <w:p w:rsidR="00F10AAE" w:rsidRDefault="00F10AAE" w:rsidP="00316DBF">
      <w:pPr>
        <w:pStyle w:val="Normlnweb"/>
        <w:numPr>
          <w:ilvl w:val="0"/>
          <w:numId w:val="25"/>
        </w:numPr>
        <w:spacing w:after="51"/>
        <w:ind w:right="57"/>
      </w:pPr>
      <w:r>
        <w:rPr>
          <w:color w:val="000000"/>
        </w:rPr>
        <w:sym w:font="Symbol" w:char="F020"/>
      </w:r>
      <w:r>
        <w:rPr>
          <w:b/>
          <w:bCs/>
          <w:color w:val="000000"/>
        </w:rPr>
        <w:t xml:space="preserve">rodina – </w:t>
      </w:r>
      <w:r>
        <w:rPr>
          <w:color w:val="000000"/>
        </w:rPr>
        <w:t xml:space="preserve">postavení jedince v rodině, role členů rodiny, příbuzenské a mezigenerační vztahy, život a funkce rodiny, fyzická a duševní práce, zaměstnání </w:t>
      </w:r>
    </w:p>
    <w:p w:rsidR="00FB4151" w:rsidRPr="00FB4151" w:rsidRDefault="00F10AAE" w:rsidP="00E412BD">
      <w:pPr>
        <w:pStyle w:val="Normlnweb"/>
        <w:numPr>
          <w:ilvl w:val="0"/>
          <w:numId w:val="25"/>
        </w:numPr>
        <w:spacing w:after="51"/>
        <w:ind w:right="57"/>
      </w:pPr>
      <w:r>
        <w:rPr>
          <w:color w:val="000000"/>
        </w:rPr>
        <w:sym w:font="Symbol" w:char="F020"/>
      </w:r>
      <w:r w:rsidRPr="00FB4151">
        <w:rPr>
          <w:b/>
          <w:bCs/>
          <w:color w:val="000000"/>
        </w:rPr>
        <w:t xml:space="preserve">soužití lidí </w:t>
      </w:r>
      <w:r w:rsidRPr="00FB4151">
        <w:rPr>
          <w:color w:val="000000"/>
        </w:rPr>
        <w:t>– mezilidské vztahy, komunikace, principy demokracie</w:t>
      </w:r>
    </w:p>
    <w:p w:rsidR="00F10AAE" w:rsidRDefault="00F10AAE" w:rsidP="00E412BD">
      <w:pPr>
        <w:pStyle w:val="Normlnweb"/>
        <w:numPr>
          <w:ilvl w:val="0"/>
          <w:numId w:val="25"/>
        </w:numPr>
        <w:spacing w:after="51"/>
        <w:ind w:right="57"/>
      </w:pPr>
      <w:r w:rsidRPr="00FB4151">
        <w:rPr>
          <w:b/>
          <w:bCs/>
          <w:color w:val="000000"/>
        </w:rPr>
        <w:t xml:space="preserve">chování lidí </w:t>
      </w:r>
      <w:r w:rsidRPr="00FB4151">
        <w:rPr>
          <w:color w:val="000000"/>
        </w:rPr>
        <w:t xml:space="preserve">– vlastnosti lidí, pravidla slušného chování – ohleduplnost, etické zásady, zvládání vlastní emocionality; rizikové situace; rizikové chování, předcházení konfliktům </w:t>
      </w:r>
    </w:p>
    <w:p w:rsidR="00F10AAE" w:rsidRDefault="00F10AAE" w:rsidP="00316DBF">
      <w:pPr>
        <w:pStyle w:val="Normlnweb"/>
        <w:numPr>
          <w:ilvl w:val="0"/>
          <w:numId w:val="25"/>
        </w:numPr>
        <w:spacing w:after="51"/>
        <w:ind w:right="57"/>
      </w:pPr>
      <w:r>
        <w:rPr>
          <w:color w:val="000000"/>
        </w:rPr>
        <w:sym w:font="Symbol" w:char="F020"/>
      </w:r>
      <w:r>
        <w:rPr>
          <w:b/>
          <w:bCs/>
          <w:color w:val="000000"/>
        </w:rPr>
        <w:t xml:space="preserve">právo a spravedlnost </w:t>
      </w:r>
      <w:r>
        <w:rPr>
          <w:color w:val="000000"/>
        </w:rPr>
        <w:t xml:space="preserve">– základní lidská práva a práva dítěte, práva a povinnosti žáků školy </w:t>
      </w:r>
    </w:p>
    <w:p w:rsidR="00F10AAE" w:rsidRPr="00316DBF" w:rsidRDefault="00F10AAE" w:rsidP="00451846">
      <w:pPr>
        <w:pStyle w:val="Normlnweb"/>
        <w:numPr>
          <w:ilvl w:val="0"/>
          <w:numId w:val="25"/>
        </w:numPr>
        <w:spacing w:after="51"/>
        <w:ind w:right="57"/>
      </w:pPr>
      <w:r>
        <w:rPr>
          <w:color w:val="000000"/>
        </w:rPr>
        <w:sym w:font="Symbol" w:char="F020"/>
      </w:r>
      <w:r>
        <w:rPr>
          <w:b/>
          <w:bCs/>
          <w:color w:val="000000"/>
        </w:rPr>
        <w:t xml:space="preserve">vlastnictví </w:t>
      </w:r>
      <w:r>
        <w:rPr>
          <w:color w:val="000000"/>
        </w:rPr>
        <w:t xml:space="preserve">– soukromé, veřejné, osobní, společné; hmotný a nehmotný majetek; rozpočet, příjmy a výdaje domácnosti; hotovostní a bezhotovostní forma peněz, způsoby </w:t>
      </w:r>
      <w:r>
        <w:rPr>
          <w:color w:val="000000"/>
        </w:rPr>
        <w:lastRenderedPageBreak/>
        <w:t xml:space="preserve">placení; banka jako správce peněz, úspory, půjčky </w:t>
      </w:r>
      <w:r w:rsidRPr="00FB4151">
        <w:rPr>
          <w:color w:val="000000"/>
        </w:rPr>
        <w:t xml:space="preserve"> </w:t>
      </w:r>
      <w:r w:rsidR="00451846">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3005"/>
        <w:gridCol w:w="3001"/>
      </w:tblGrid>
      <w:tr w:rsidR="00F10AAE" w:rsidRPr="00316DBF" w:rsidTr="00FB4151">
        <w:tc>
          <w:tcPr>
            <w:tcW w:w="3054" w:type="dxa"/>
            <w:shd w:val="clear" w:color="auto" w:fill="E0E0E0"/>
          </w:tcPr>
          <w:p w:rsidR="00F10AAE" w:rsidRPr="00316DBF" w:rsidRDefault="00F10AAE" w:rsidP="00891822">
            <w:pPr>
              <w:jc w:val="both"/>
              <w:rPr>
                <w:b/>
                <w:bCs/>
                <w:sz w:val="24"/>
                <w:szCs w:val="24"/>
              </w:rPr>
            </w:pPr>
            <w:r w:rsidRPr="00316DBF">
              <w:rPr>
                <w:b/>
                <w:bCs/>
                <w:sz w:val="24"/>
                <w:szCs w:val="24"/>
              </w:rPr>
              <w:t>Očekávané výstupy</w:t>
            </w:r>
          </w:p>
          <w:p w:rsidR="00F10AAE" w:rsidRPr="00316DBF" w:rsidRDefault="00F10AAE" w:rsidP="00891822">
            <w:pPr>
              <w:jc w:val="both"/>
              <w:rPr>
                <w:b/>
                <w:bCs/>
                <w:sz w:val="24"/>
                <w:szCs w:val="24"/>
              </w:rPr>
            </w:pPr>
          </w:p>
        </w:tc>
        <w:tc>
          <w:tcPr>
            <w:tcW w:w="3005" w:type="dxa"/>
            <w:shd w:val="clear" w:color="auto" w:fill="E0E0E0"/>
          </w:tcPr>
          <w:p w:rsidR="00F10AAE" w:rsidRPr="00316DBF" w:rsidRDefault="00F10AAE" w:rsidP="00891822">
            <w:pPr>
              <w:jc w:val="both"/>
              <w:rPr>
                <w:b/>
                <w:bCs/>
                <w:sz w:val="24"/>
                <w:szCs w:val="24"/>
              </w:rPr>
            </w:pPr>
            <w:r w:rsidRPr="00316DBF">
              <w:rPr>
                <w:b/>
                <w:bCs/>
                <w:sz w:val="24"/>
                <w:szCs w:val="24"/>
              </w:rPr>
              <w:t>Školní výstupy</w:t>
            </w:r>
          </w:p>
        </w:tc>
        <w:tc>
          <w:tcPr>
            <w:tcW w:w="3001" w:type="dxa"/>
            <w:shd w:val="clear" w:color="auto" w:fill="E0E0E0"/>
          </w:tcPr>
          <w:p w:rsidR="00F10AAE" w:rsidRPr="00316DBF" w:rsidRDefault="00F10AAE" w:rsidP="00891822">
            <w:pPr>
              <w:jc w:val="both"/>
              <w:rPr>
                <w:b/>
                <w:bCs/>
                <w:sz w:val="24"/>
                <w:szCs w:val="24"/>
              </w:rPr>
            </w:pPr>
            <w:r w:rsidRPr="00316DBF">
              <w:rPr>
                <w:b/>
                <w:bCs/>
                <w:sz w:val="24"/>
                <w:szCs w:val="24"/>
              </w:rPr>
              <w:t>Obsah učiva</w:t>
            </w:r>
          </w:p>
        </w:tc>
      </w:tr>
      <w:tr w:rsidR="00F10AAE" w:rsidRPr="00316DBF" w:rsidTr="00FB4151">
        <w:tc>
          <w:tcPr>
            <w:tcW w:w="3054" w:type="dxa"/>
          </w:tcPr>
          <w:p w:rsidR="00F10AAE" w:rsidRPr="00316DBF" w:rsidRDefault="00F10AAE" w:rsidP="00891822">
            <w:pPr>
              <w:pStyle w:val="Normlnweb"/>
              <w:autoSpaceDE w:val="0"/>
              <w:autoSpaceDN w:val="0"/>
              <w:spacing w:after="0"/>
            </w:pPr>
            <w:r w:rsidRPr="00316DBF">
              <w:rPr>
                <w:b/>
                <w:bCs/>
                <w:color w:val="000000"/>
                <w:highlight w:val="lightGray"/>
              </w:rPr>
              <w:t>ČJS-5-2-01</w:t>
            </w:r>
            <w:r w:rsidRPr="00316DBF">
              <w:rPr>
                <w:b/>
                <w:bCs/>
                <w:color w:val="000000"/>
              </w:rPr>
              <w:t xml:space="preserve"> vyjádří na základě vlastních zkušeností základní vztahy mezi lidmi, vyvodí a dodržuje pravidla pro soužití ve škole, mezi chlapci a dívkami, v rodině, v obci (městě) </w:t>
            </w:r>
          </w:p>
          <w:p w:rsidR="00F10AAE" w:rsidRPr="00316DBF" w:rsidRDefault="00F10AAE" w:rsidP="00891822">
            <w:pPr>
              <w:pStyle w:val="Normlnweb"/>
              <w:autoSpaceDE w:val="0"/>
              <w:autoSpaceDN w:val="0"/>
              <w:spacing w:after="0"/>
            </w:pPr>
          </w:p>
        </w:tc>
        <w:tc>
          <w:tcPr>
            <w:tcW w:w="3005" w:type="dxa"/>
          </w:tcPr>
          <w:p w:rsidR="00F10AAE" w:rsidRPr="00316DBF" w:rsidRDefault="00F10AAE" w:rsidP="00891822">
            <w:pPr>
              <w:pStyle w:val="Default"/>
              <w:numPr>
                <w:ilvl w:val="0"/>
                <w:numId w:val="26"/>
              </w:numPr>
              <w:rPr>
                <w:rFonts w:ascii="Times New Roman" w:hAnsi="Times New Roman" w:cs="Times New Roman"/>
              </w:rPr>
            </w:pPr>
            <w:r w:rsidRPr="00316DBF">
              <w:rPr>
                <w:rFonts w:ascii="Times New Roman" w:hAnsi="Times New Roman" w:cs="Times New Roman"/>
              </w:rPr>
              <w:t>vyjádří na základě vlastních zkušeností základní vztahy mezi lidmi</w:t>
            </w:r>
          </w:p>
          <w:p w:rsidR="00F10AAE" w:rsidRPr="00316DBF" w:rsidRDefault="00F10AAE" w:rsidP="00891822">
            <w:pPr>
              <w:numPr>
                <w:ilvl w:val="0"/>
                <w:numId w:val="26"/>
              </w:numPr>
              <w:rPr>
                <w:b/>
                <w:bCs/>
                <w:sz w:val="24"/>
                <w:szCs w:val="24"/>
              </w:rPr>
            </w:pPr>
            <w:r w:rsidRPr="00316DBF">
              <w:rPr>
                <w:sz w:val="24"/>
                <w:szCs w:val="24"/>
              </w:rPr>
              <w:t>vyvodí a dodržuje pravidla pro soužití ve škole, mezi chlapci a dívkami, v rodině, v obci (městě)</w:t>
            </w:r>
          </w:p>
        </w:tc>
        <w:tc>
          <w:tcPr>
            <w:tcW w:w="3001" w:type="dxa"/>
          </w:tcPr>
          <w:p w:rsidR="00F10AAE" w:rsidRPr="00316DBF" w:rsidRDefault="00F10AAE" w:rsidP="00891822">
            <w:pPr>
              <w:numPr>
                <w:ilvl w:val="0"/>
                <w:numId w:val="26"/>
              </w:numPr>
              <w:adjustRightInd w:val="0"/>
              <w:spacing w:after="38"/>
              <w:rPr>
                <w:color w:val="000000"/>
                <w:sz w:val="24"/>
                <w:szCs w:val="24"/>
              </w:rPr>
            </w:pPr>
            <w:r w:rsidRPr="00316DBF">
              <w:rPr>
                <w:color w:val="000000"/>
                <w:sz w:val="24"/>
                <w:szCs w:val="24"/>
              </w:rPr>
              <w:t>mezilidské vztahy, komunikace</w:t>
            </w:r>
          </w:p>
          <w:p w:rsidR="00F10AAE" w:rsidRPr="00316DBF" w:rsidRDefault="00F10AAE" w:rsidP="00891822">
            <w:pPr>
              <w:numPr>
                <w:ilvl w:val="0"/>
                <w:numId w:val="26"/>
              </w:numPr>
              <w:adjustRightInd w:val="0"/>
              <w:spacing w:after="38"/>
              <w:rPr>
                <w:color w:val="000000"/>
                <w:sz w:val="24"/>
                <w:szCs w:val="24"/>
              </w:rPr>
            </w:pPr>
            <w:r w:rsidRPr="00316DBF">
              <w:rPr>
                <w:color w:val="000000"/>
                <w:sz w:val="24"/>
                <w:szCs w:val="24"/>
              </w:rPr>
              <w:t>principy demokracie</w:t>
            </w:r>
          </w:p>
          <w:p w:rsidR="00F10AAE" w:rsidRPr="00316DBF" w:rsidRDefault="00F10AAE" w:rsidP="00891822">
            <w:pPr>
              <w:numPr>
                <w:ilvl w:val="0"/>
                <w:numId w:val="26"/>
              </w:numPr>
              <w:adjustRightInd w:val="0"/>
              <w:spacing w:after="38"/>
              <w:rPr>
                <w:color w:val="000000"/>
                <w:sz w:val="24"/>
                <w:szCs w:val="24"/>
              </w:rPr>
            </w:pPr>
            <w:r w:rsidRPr="00316DBF">
              <w:rPr>
                <w:color w:val="000000"/>
                <w:sz w:val="24"/>
                <w:szCs w:val="24"/>
              </w:rPr>
              <w:t>zájmové spolky</w:t>
            </w:r>
          </w:p>
          <w:p w:rsidR="00F10AAE" w:rsidRPr="00316DBF" w:rsidRDefault="00F10AAE" w:rsidP="00891822">
            <w:pPr>
              <w:numPr>
                <w:ilvl w:val="0"/>
                <w:numId w:val="26"/>
              </w:numPr>
              <w:adjustRightInd w:val="0"/>
              <w:spacing w:after="38"/>
              <w:rPr>
                <w:color w:val="000000"/>
                <w:sz w:val="24"/>
                <w:szCs w:val="24"/>
              </w:rPr>
            </w:pPr>
            <w:r w:rsidRPr="00316DBF">
              <w:rPr>
                <w:color w:val="000000"/>
                <w:sz w:val="24"/>
                <w:szCs w:val="24"/>
              </w:rPr>
              <w:t>politické strany</w:t>
            </w:r>
          </w:p>
          <w:p w:rsidR="00F10AAE" w:rsidRPr="00316DBF" w:rsidRDefault="00F10AAE" w:rsidP="00891822">
            <w:pPr>
              <w:numPr>
                <w:ilvl w:val="0"/>
                <w:numId w:val="26"/>
              </w:numPr>
              <w:adjustRightInd w:val="0"/>
              <w:spacing w:after="38"/>
              <w:rPr>
                <w:color w:val="000000"/>
                <w:sz w:val="24"/>
                <w:szCs w:val="24"/>
              </w:rPr>
            </w:pPr>
            <w:r w:rsidRPr="00316DBF">
              <w:rPr>
                <w:color w:val="000000"/>
                <w:sz w:val="24"/>
                <w:szCs w:val="24"/>
              </w:rPr>
              <w:t>církve</w:t>
            </w:r>
          </w:p>
          <w:p w:rsidR="00F10AAE" w:rsidRPr="00316DBF" w:rsidRDefault="00F10AAE" w:rsidP="00891822">
            <w:pPr>
              <w:adjustRightInd w:val="0"/>
              <w:spacing w:after="38"/>
              <w:ind w:left="360"/>
              <w:rPr>
                <w:color w:val="000000"/>
                <w:sz w:val="24"/>
                <w:szCs w:val="24"/>
              </w:rPr>
            </w:pPr>
          </w:p>
          <w:p w:rsidR="00F10AAE" w:rsidRPr="00316DBF" w:rsidRDefault="00F10AAE" w:rsidP="00891822">
            <w:pPr>
              <w:ind w:left="360"/>
              <w:rPr>
                <w:b/>
                <w:bCs/>
                <w:sz w:val="24"/>
                <w:szCs w:val="24"/>
              </w:rPr>
            </w:pPr>
          </w:p>
        </w:tc>
      </w:tr>
      <w:tr w:rsidR="00F10AAE" w:rsidRPr="00316DBF" w:rsidTr="00FB4151">
        <w:tc>
          <w:tcPr>
            <w:tcW w:w="3054" w:type="dxa"/>
          </w:tcPr>
          <w:p w:rsidR="00F10AAE" w:rsidRPr="00316DBF" w:rsidRDefault="00F10AAE" w:rsidP="00891822">
            <w:pPr>
              <w:pStyle w:val="Normlnweb"/>
              <w:autoSpaceDE w:val="0"/>
              <w:autoSpaceDN w:val="0"/>
              <w:spacing w:after="0"/>
            </w:pPr>
            <w:r w:rsidRPr="00316DBF">
              <w:rPr>
                <w:b/>
                <w:bCs/>
                <w:color w:val="000000"/>
                <w:highlight w:val="lightGray"/>
              </w:rPr>
              <w:t>ČJS-5-2-02</w:t>
            </w:r>
            <w:r w:rsidRPr="00316DBF">
              <w:rPr>
                <w:b/>
                <w:bCs/>
                <w:color w:val="000000"/>
              </w:rPr>
              <w:t xml:space="preserve"> </w:t>
            </w:r>
            <w:r w:rsidR="000F6CAE">
              <w:rPr>
                <w:b/>
                <w:bCs/>
                <w:color w:val="000000"/>
              </w:rPr>
              <w:t>rozpo</w:t>
            </w:r>
            <w:r w:rsidR="00FB4151">
              <w:rPr>
                <w:b/>
                <w:bCs/>
                <w:color w:val="000000"/>
              </w:rPr>
              <w:t>z</w:t>
            </w:r>
            <w:r w:rsidR="000F6CAE">
              <w:rPr>
                <w:b/>
                <w:bCs/>
                <w:color w:val="000000"/>
              </w:rPr>
              <w:t>ná ve svém okolí jednání a chování, která se už nemohou tolerovat</w:t>
            </w:r>
            <w:r w:rsidRPr="00316DBF">
              <w:rPr>
                <w:b/>
                <w:bCs/>
                <w:color w:val="000000"/>
              </w:rPr>
              <w:t xml:space="preserve"> </w:t>
            </w:r>
          </w:p>
          <w:p w:rsidR="00F10AAE" w:rsidRPr="00316DBF" w:rsidRDefault="00F10AAE" w:rsidP="00891822">
            <w:pPr>
              <w:pStyle w:val="Normlnweb"/>
              <w:autoSpaceDE w:val="0"/>
              <w:autoSpaceDN w:val="0"/>
              <w:spacing w:after="0"/>
            </w:pPr>
          </w:p>
        </w:tc>
        <w:tc>
          <w:tcPr>
            <w:tcW w:w="3005" w:type="dxa"/>
          </w:tcPr>
          <w:p w:rsidR="00F10AAE" w:rsidRPr="00316DBF" w:rsidRDefault="00FB4151" w:rsidP="00FB4151">
            <w:pPr>
              <w:pStyle w:val="Default"/>
              <w:numPr>
                <w:ilvl w:val="0"/>
                <w:numId w:val="34"/>
              </w:numPr>
              <w:rPr>
                <w:b/>
                <w:bCs/>
              </w:rPr>
            </w:pPr>
            <w:r w:rsidRPr="00316DBF">
              <w:rPr>
                <w:rFonts w:ascii="Times New Roman" w:hAnsi="Times New Roman" w:cs="Times New Roman"/>
              </w:rPr>
              <w:t>rozpozná ve svém okolí jednání a chování, která se už tolerovat nemohou</w:t>
            </w:r>
          </w:p>
        </w:tc>
        <w:tc>
          <w:tcPr>
            <w:tcW w:w="3001" w:type="dxa"/>
          </w:tcPr>
          <w:p w:rsidR="00F10AAE" w:rsidRPr="00316DBF" w:rsidRDefault="00F10AAE" w:rsidP="00891822">
            <w:pPr>
              <w:numPr>
                <w:ilvl w:val="0"/>
                <w:numId w:val="34"/>
              </w:numPr>
              <w:adjustRightInd w:val="0"/>
              <w:spacing w:after="38"/>
              <w:rPr>
                <w:color w:val="000000"/>
                <w:sz w:val="24"/>
                <w:szCs w:val="24"/>
              </w:rPr>
            </w:pPr>
            <w:r w:rsidRPr="00316DBF">
              <w:rPr>
                <w:color w:val="000000"/>
                <w:sz w:val="24"/>
                <w:szCs w:val="24"/>
              </w:rPr>
              <w:t>vlastnosti lidí</w:t>
            </w:r>
          </w:p>
          <w:p w:rsidR="00F10AAE" w:rsidRPr="00316DBF" w:rsidRDefault="00F10AAE" w:rsidP="00891822">
            <w:pPr>
              <w:numPr>
                <w:ilvl w:val="0"/>
                <w:numId w:val="34"/>
              </w:numPr>
              <w:adjustRightInd w:val="0"/>
              <w:spacing w:after="38"/>
              <w:rPr>
                <w:color w:val="000000"/>
                <w:sz w:val="24"/>
                <w:szCs w:val="24"/>
              </w:rPr>
            </w:pPr>
            <w:r w:rsidRPr="00316DBF">
              <w:rPr>
                <w:color w:val="000000"/>
                <w:sz w:val="24"/>
                <w:szCs w:val="24"/>
              </w:rPr>
              <w:t>pravidla slušného chování</w:t>
            </w:r>
          </w:p>
          <w:p w:rsidR="00F10AAE" w:rsidRPr="00316DBF" w:rsidRDefault="00F10AAE" w:rsidP="00891822">
            <w:pPr>
              <w:numPr>
                <w:ilvl w:val="0"/>
                <w:numId w:val="34"/>
              </w:numPr>
              <w:adjustRightInd w:val="0"/>
              <w:spacing w:after="38"/>
              <w:rPr>
                <w:color w:val="000000"/>
                <w:sz w:val="24"/>
                <w:szCs w:val="24"/>
              </w:rPr>
            </w:pPr>
            <w:r w:rsidRPr="00316DBF">
              <w:rPr>
                <w:color w:val="000000"/>
                <w:sz w:val="24"/>
                <w:szCs w:val="24"/>
              </w:rPr>
              <w:t>ohleduplnost</w:t>
            </w:r>
          </w:p>
          <w:p w:rsidR="00F10AAE" w:rsidRPr="00316DBF" w:rsidRDefault="00F10AAE" w:rsidP="00891822">
            <w:pPr>
              <w:numPr>
                <w:ilvl w:val="0"/>
                <w:numId w:val="34"/>
              </w:numPr>
              <w:adjustRightInd w:val="0"/>
              <w:spacing w:after="38"/>
              <w:rPr>
                <w:color w:val="000000"/>
                <w:sz w:val="24"/>
                <w:szCs w:val="24"/>
              </w:rPr>
            </w:pPr>
            <w:r w:rsidRPr="00316DBF">
              <w:rPr>
                <w:color w:val="000000"/>
                <w:sz w:val="24"/>
                <w:szCs w:val="24"/>
              </w:rPr>
              <w:t>etické zásady</w:t>
            </w:r>
          </w:p>
          <w:p w:rsidR="00F10AAE" w:rsidRPr="00FB4151" w:rsidRDefault="00F10AAE" w:rsidP="00891822">
            <w:pPr>
              <w:numPr>
                <w:ilvl w:val="0"/>
                <w:numId w:val="34"/>
              </w:numPr>
              <w:rPr>
                <w:b/>
                <w:bCs/>
                <w:sz w:val="24"/>
                <w:szCs w:val="24"/>
              </w:rPr>
            </w:pPr>
            <w:r w:rsidRPr="00316DBF">
              <w:rPr>
                <w:color w:val="000000"/>
                <w:sz w:val="24"/>
                <w:szCs w:val="24"/>
              </w:rPr>
              <w:t>zvládání vlastní emocionality</w:t>
            </w:r>
          </w:p>
          <w:p w:rsidR="00FB4151" w:rsidRPr="00316DBF" w:rsidRDefault="00FB4151" w:rsidP="00FB4151">
            <w:pPr>
              <w:numPr>
                <w:ilvl w:val="0"/>
                <w:numId w:val="34"/>
              </w:numPr>
              <w:adjustRightInd w:val="0"/>
              <w:spacing w:after="38"/>
              <w:rPr>
                <w:color w:val="000000"/>
                <w:sz w:val="24"/>
                <w:szCs w:val="24"/>
              </w:rPr>
            </w:pPr>
            <w:r w:rsidRPr="00316DBF">
              <w:rPr>
                <w:color w:val="000000"/>
                <w:sz w:val="24"/>
                <w:szCs w:val="24"/>
              </w:rPr>
              <w:t>základní lidská práva a práva dítěte</w:t>
            </w:r>
          </w:p>
          <w:p w:rsidR="00FB4151" w:rsidRDefault="00FB4151" w:rsidP="00FB4151">
            <w:pPr>
              <w:numPr>
                <w:ilvl w:val="0"/>
                <w:numId w:val="34"/>
              </w:numPr>
              <w:adjustRightInd w:val="0"/>
              <w:spacing w:after="38"/>
              <w:rPr>
                <w:color w:val="000000"/>
                <w:sz w:val="24"/>
                <w:szCs w:val="24"/>
              </w:rPr>
            </w:pPr>
            <w:r w:rsidRPr="00316DBF">
              <w:rPr>
                <w:color w:val="000000"/>
                <w:sz w:val="24"/>
                <w:szCs w:val="24"/>
              </w:rPr>
              <w:t>práva a povinnosti žáků školy</w:t>
            </w:r>
          </w:p>
          <w:p w:rsidR="00FB4151" w:rsidRPr="00FB4151" w:rsidRDefault="00FB4151" w:rsidP="00FB4151">
            <w:pPr>
              <w:numPr>
                <w:ilvl w:val="0"/>
                <w:numId w:val="34"/>
              </w:numPr>
              <w:adjustRightInd w:val="0"/>
              <w:spacing w:after="38"/>
              <w:rPr>
                <w:color w:val="000000"/>
                <w:sz w:val="24"/>
                <w:szCs w:val="24"/>
              </w:rPr>
            </w:pPr>
            <w:r>
              <w:rPr>
                <w:color w:val="000000"/>
                <w:sz w:val="24"/>
                <w:szCs w:val="24"/>
              </w:rPr>
              <w:t>ochrana životního prostředí</w:t>
            </w:r>
          </w:p>
        </w:tc>
      </w:tr>
      <w:tr w:rsidR="00F10AAE" w:rsidRPr="00316DBF" w:rsidTr="00FB4151">
        <w:tc>
          <w:tcPr>
            <w:tcW w:w="3054" w:type="dxa"/>
          </w:tcPr>
          <w:p w:rsidR="00F10AAE" w:rsidRPr="00316DBF" w:rsidRDefault="00F10AAE" w:rsidP="00891822">
            <w:pPr>
              <w:pStyle w:val="Normlnweb"/>
              <w:autoSpaceDE w:val="0"/>
              <w:autoSpaceDN w:val="0"/>
              <w:spacing w:after="0"/>
            </w:pPr>
            <w:r w:rsidRPr="00316DBF">
              <w:rPr>
                <w:b/>
                <w:bCs/>
                <w:color w:val="000000"/>
                <w:highlight w:val="lightGray"/>
              </w:rPr>
              <w:t>ČJS-5-2-0</w:t>
            </w:r>
            <w:r w:rsidR="00FB4151">
              <w:rPr>
                <w:b/>
                <w:bCs/>
                <w:color w:val="000000"/>
                <w:highlight w:val="lightGray"/>
              </w:rPr>
              <w:t>3</w:t>
            </w:r>
            <w:r w:rsidRPr="00316DBF">
              <w:rPr>
                <w:b/>
                <w:bCs/>
                <w:color w:val="000000"/>
              </w:rPr>
              <w:t xml:space="preserve">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p>
          <w:p w:rsidR="00F10AAE" w:rsidRPr="00316DBF" w:rsidRDefault="00F10AAE" w:rsidP="00891822">
            <w:pPr>
              <w:pStyle w:val="Normlnweb"/>
              <w:autoSpaceDE w:val="0"/>
              <w:autoSpaceDN w:val="0"/>
              <w:spacing w:after="0"/>
              <w:rPr>
                <w:b/>
                <w:bCs/>
                <w:color w:val="000000"/>
              </w:rPr>
            </w:pPr>
          </w:p>
        </w:tc>
        <w:tc>
          <w:tcPr>
            <w:tcW w:w="3005" w:type="dxa"/>
          </w:tcPr>
          <w:p w:rsidR="00F10AAE" w:rsidRPr="00FB4151" w:rsidRDefault="00F10AAE" w:rsidP="00891822">
            <w:pPr>
              <w:pStyle w:val="Default"/>
              <w:numPr>
                <w:ilvl w:val="0"/>
                <w:numId w:val="34"/>
              </w:numPr>
              <w:rPr>
                <w:rFonts w:ascii="Times New Roman" w:hAnsi="Times New Roman" w:cs="Times New Roman"/>
              </w:rPr>
            </w:pPr>
            <w:r w:rsidRPr="00316DBF">
              <w:rPr>
                <w:rFonts w:ascii="Times New Roman" w:hAnsi="Times New Roman" w:cs="Times New Roman"/>
              </w:rPr>
              <w:t>orientuje se v základních formách vlastnictví</w:t>
            </w:r>
          </w:p>
          <w:p w:rsidR="00F10AAE" w:rsidRPr="00FB4151" w:rsidRDefault="00F10AAE" w:rsidP="00891822">
            <w:pPr>
              <w:pStyle w:val="Default"/>
              <w:numPr>
                <w:ilvl w:val="0"/>
                <w:numId w:val="34"/>
              </w:numPr>
              <w:rPr>
                <w:rFonts w:ascii="Times New Roman" w:hAnsi="Times New Roman" w:cs="Times New Roman"/>
              </w:rPr>
            </w:pPr>
            <w:r w:rsidRPr="00316DBF">
              <w:rPr>
                <w:rFonts w:ascii="Times New Roman" w:hAnsi="Times New Roman" w:cs="Times New Roman"/>
              </w:rPr>
              <w:t>používá peníze v běžných situacích</w:t>
            </w:r>
          </w:p>
          <w:p w:rsidR="00F10AAE" w:rsidRPr="00FB4151" w:rsidRDefault="00F10AAE" w:rsidP="00891822">
            <w:pPr>
              <w:pStyle w:val="Default"/>
              <w:numPr>
                <w:ilvl w:val="0"/>
                <w:numId w:val="34"/>
              </w:numPr>
              <w:rPr>
                <w:rFonts w:ascii="Times New Roman" w:hAnsi="Times New Roman" w:cs="Times New Roman"/>
              </w:rPr>
            </w:pPr>
            <w:r w:rsidRPr="00316DBF">
              <w:rPr>
                <w:rFonts w:ascii="Times New Roman" w:hAnsi="Times New Roman" w:cs="Times New Roman"/>
              </w:rPr>
              <w:t>odhadne a zkontroluje cenu nákupu a vrácené peníze</w:t>
            </w:r>
          </w:p>
          <w:p w:rsidR="00F10AAE" w:rsidRPr="00FB4151" w:rsidRDefault="00F10AAE" w:rsidP="00891822">
            <w:pPr>
              <w:pStyle w:val="Default"/>
              <w:numPr>
                <w:ilvl w:val="0"/>
                <w:numId w:val="34"/>
              </w:numPr>
              <w:rPr>
                <w:rFonts w:ascii="Times New Roman" w:hAnsi="Times New Roman" w:cs="Times New Roman"/>
              </w:rPr>
            </w:pPr>
            <w:r w:rsidRPr="00316DBF">
              <w:rPr>
                <w:rFonts w:ascii="Times New Roman" w:hAnsi="Times New Roman" w:cs="Times New Roman"/>
              </w:rPr>
              <w:t>na příkladu ukáže nemožnost realizace všech chtěných výdajů</w:t>
            </w:r>
          </w:p>
          <w:p w:rsidR="00F10AAE" w:rsidRPr="00316DBF" w:rsidRDefault="00F10AAE" w:rsidP="00891822">
            <w:pPr>
              <w:pStyle w:val="Default"/>
              <w:numPr>
                <w:ilvl w:val="0"/>
                <w:numId w:val="34"/>
              </w:numPr>
              <w:rPr>
                <w:rFonts w:ascii="Times New Roman" w:hAnsi="Times New Roman" w:cs="Times New Roman"/>
              </w:rPr>
            </w:pPr>
            <w:r w:rsidRPr="00316DBF">
              <w:rPr>
                <w:rFonts w:ascii="Times New Roman" w:hAnsi="Times New Roman" w:cs="Times New Roman"/>
              </w:rPr>
              <w:t xml:space="preserve">vysvětlí, proč spořit, kdy si půjčovat a jak vracet dluhy </w:t>
            </w:r>
          </w:p>
          <w:p w:rsidR="00F10AAE" w:rsidRPr="00316DBF" w:rsidRDefault="00F10AAE" w:rsidP="00FB4151">
            <w:pPr>
              <w:ind w:left="360"/>
              <w:rPr>
                <w:b/>
                <w:bCs/>
                <w:sz w:val="24"/>
                <w:szCs w:val="24"/>
              </w:rPr>
            </w:pPr>
          </w:p>
        </w:tc>
        <w:tc>
          <w:tcPr>
            <w:tcW w:w="3001" w:type="dxa"/>
          </w:tcPr>
          <w:p w:rsidR="00F10AAE" w:rsidRPr="00FB4151" w:rsidRDefault="00F10AAE" w:rsidP="00FB4151">
            <w:pPr>
              <w:numPr>
                <w:ilvl w:val="0"/>
                <w:numId w:val="34"/>
              </w:numPr>
              <w:adjustRightInd w:val="0"/>
              <w:spacing w:after="38"/>
              <w:rPr>
                <w:color w:val="000000"/>
                <w:sz w:val="24"/>
                <w:szCs w:val="24"/>
              </w:rPr>
            </w:pPr>
            <w:r w:rsidRPr="00316DBF">
              <w:rPr>
                <w:color w:val="000000"/>
                <w:sz w:val="24"/>
                <w:szCs w:val="24"/>
              </w:rPr>
              <w:t>vlastnictví</w:t>
            </w:r>
            <w:r w:rsidR="00FB4151">
              <w:rPr>
                <w:color w:val="000000"/>
                <w:sz w:val="24"/>
                <w:szCs w:val="24"/>
              </w:rPr>
              <w:t xml:space="preserve"> </w:t>
            </w:r>
            <w:r w:rsidRPr="00FB4151">
              <w:rPr>
                <w:color w:val="000000"/>
                <w:sz w:val="24"/>
                <w:szCs w:val="24"/>
              </w:rPr>
              <w:t>soukromé, veřejné, osobní, společné</w:t>
            </w:r>
          </w:p>
          <w:p w:rsidR="00F10AAE" w:rsidRDefault="00F10AAE" w:rsidP="00FB4151">
            <w:pPr>
              <w:numPr>
                <w:ilvl w:val="0"/>
                <w:numId w:val="34"/>
              </w:numPr>
              <w:adjustRightInd w:val="0"/>
              <w:spacing w:after="38"/>
              <w:rPr>
                <w:color w:val="000000"/>
                <w:sz w:val="24"/>
                <w:szCs w:val="24"/>
              </w:rPr>
            </w:pPr>
            <w:r w:rsidRPr="00316DBF">
              <w:rPr>
                <w:color w:val="000000"/>
                <w:sz w:val="24"/>
                <w:szCs w:val="24"/>
              </w:rPr>
              <w:t>hmotný a nehmotný majetek</w:t>
            </w:r>
          </w:p>
          <w:p w:rsidR="00FB4151" w:rsidRDefault="00FB4151" w:rsidP="00FB4151">
            <w:pPr>
              <w:numPr>
                <w:ilvl w:val="0"/>
                <w:numId w:val="34"/>
              </w:numPr>
              <w:adjustRightInd w:val="0"/>
              <w:spacing w:after="38"/>
              <w:rPr>
                <w:color w:val="000000"/>
                <w:sz w:val="24"/>
                <w:szCs w:val="24"/>
              </w:rPr>
            </w:pPr>
            <w:r>
              <w:rPr>
                <w:color w:val="000000"/>
                <w:sz w:val="24"/>
                <w:szCs w:val="24"/>
              </w:rPr>
              <w:t>rozpočet, příjmy a výdaje domácnosti</w:t>
            </w:r>
          </w:p>
          <w:p w:rsidR="00FB4151" w:rsidRDefault="00FB4151" w:rsidP="00FB4151">
            <w:pPr>
              <w:numPr>
                <w:ilvl w:val="0"/>
                <w:numId w:val="34"/>
              </w:numPr>
              <w:adjustRightInd w:val="0"/>
              <w:spacing w:after="38"/>
              <w:rPr>
                <w:color w:val="000000"/>
                <w:sz w:val="24"/>
                <w:szCs w:val="24"/>
              </w:rPr>
            </w:pPr>
            <w:r>
              <w:rPr>
                <w:color w:val="000000"/>
                <w:sz w:val="24"/>
                <w:szCs w:val="24"/>
              </w:rPr>
              <w:t xml:space="preserve">hotovostní a bezhotovostní forma peněz, </w:t>
            </w:r>
            <w:r w:rsidRPr="00FB4151">
              <w:rPr>
                <w:color w:val="000000"/>
                <w:sz w:val="24"/>
                <w:szCs w:val="24"/>
              </w:rPr>
              <w:t>způsob placení</w:t>
            </w:r>
          </w:p>
          <w:p w:rsidR="00FB4151" w:rsidRPr="00FB4151" w:rsidRDefault="00FB4151" w:rsidP="00FB4151">
            <w:pPr>
              <w:numPr>
                <w:ilvl w:val="0"/>
                <w:numId w:val="34"/>
              </w:numPr>
              <w:adjustRightInd w:val="0"/>
              <w:spacing w:after="38"/>
              <w:rPr>
                <w:color w:val="000000"/>
                <w:sz w:val="24"/>
                <w:szCs w:val="24"/>
              </w:rPr>
            </w:pPr>
            <w:r w:rsidRPr="00FB4151">
              <w:rPr>
                <w:color w:val="000000"/>
                <w:sz w:val="24"/>
                <w:szCs w:val="24"/>
              </w:rPr>
              <w:t>banka jako správce peněz</w:t>
            </w:r>
            <w:r>
              <w:rPr>
                <w:color w:val="000000"/>
                <w:sz w:val="24"/>
                <w:szCs w:val="24"/>
              </w:rPr>
              <w:t>, úspory, půjčky</w:t>
            </w:r>
          </w:p>
        </w:tc>
      </w:tr>
    </w:tbl>
    <w:p w:rsidR="00F10AAE" w:rsidRDefault="00F10AAE" w:rsidP="00316DBF">
      <w:pPr>
        <w:pStyle w:val="Normlnweb"/>
        <w:spacing w:after="0"/>
        <w:ind w:right="57"/>
      </w:pPr>
    </w:p>
    <w:p w:rsidR="00A41E57" w:rsidRDefault="00A41E57" w:rsidP="00316DBF">
      <w:pPr>
        <w:pStyle w:val="Normlnweb"/>
        <w:spacing w:after="0"/>
        <w:ind w:right="57"/>
      </w:pPr>
    </w:p>
    <w:p w:rsidR="00A41E57" w:rsidRDefault="00A41E57" w:rsidP="00316DBF">
      <w:pPr>
        <w:pStyle w:val="Normlnweb"/>
        <w:spacing w:after="0"/>
        <w:ind w:right="57"/>
      </w:pPr>
    </w:p>
    <w:p w:rsidR="00234BBD" w:rsidRDefault="00234BBD" w:rsidP="00316DBF">
      <w:pPr>
        <w:pStyle w:val="Normlnweb"/>
        <w:spacing w:after="0"/>
        <w:ind w:right="57"/>
      </w:pPr>
    </w:p>
    <w:p w:rsidR="00F10AAE" w:rsidRDefault="00F10AAE" w:rsidP="00316DBF">
      <w:pPr>
        <w:rPr>
          <w:b/>
          <w:bCs/>
          <w:sz w:val="28"/>
          <w:szCs w:val="28"/>
        </w:rPr>
      </w:pPr>
      <w:r>
        <w:rPr>
          <w:b/>
          <w:bCs/>
          <w:sz w:val="28"/>
          <w:szCs w:val="28"/>
        </w:rPr>
        <w:t>Lidé a čas:</w:t>
      </w:r>
    </w:p>
    <w:p w:rsidR="00F10AAE" w:rsidRDefault="00F10AAE" w:rsidP="00316DBF">
      <w:pPr>
        <w:pStyle w:val="Normlnweb"/>
        <w:spacing w:after="0"/>
        <w:ind w:right="533"/>
      </w:pPr>
      <w:r>
        <w:rPr>
          <w:b/>
          <w:bCs/>
          <w:color w:val="000000"/>
        </w:rPr>
        <w:t xml:space="preserve">Učivo </w:t>
      </w:r>
    </w:p>
    <w:p w:rsidR="00F10AAE" w:rsidRDefault="00F10AAE" w:rsidP="00316DBF">
      <w:pPr>
        <w:pStyle w:val="Normlnweb"/>
        <w:numPr>
          <w:ilvl w:val="0"/>
          <w:numId w:val="28"/>
        </w:numPr>
        <w:spacing w:after="51"/>
        <w:ind w:right="533"/>
      </w:pPr>
      <w:r>
        <w:rPr>
          <w:b/>
          <w:bCs/>
          <w:color w:val="000000"/>
        </w:rPr>
        <w:t xml:space="preserve">orientace v čase a časový řád </w:t>
      </w:r>
      <w:r>
        <w:rPr>
          <w:color w:val="000000"/>
        </w:rPr>
        <w:t xml:space="preserve">– určování času, čas jako fyzikální veličina, dějiny jako časový sled událostí, kalendáře, letopočet, generace, denní režim, roční období </w:t>
      </w:r>
    </w:p>
    <w:p w:rsidR="00F10AAE" w:rsidRDefault="00F10AAE" w:rsidP="00316DBF">
      <w:pPr>
        <w:pStyle w:val="Normlnweb"/>
        <w:numPr>
          <w:ilvl w:val="0"/>
          <w:numId w:val="28"/>
        </w:numPr>
        <w:spacing w:after="51"/>
        <w:ind w:right="533"/>
      </w:pPr>
      <w:r>
        <w:rPr>
          <w:b/>
          <w:bCs/>
          <w:color w:val="000000"/>
        </w:rPr>
        <w:t xml:space="preserve">současnost a minulost v našem životě </w:t>
      </w:r>
      <w:r>
        <w:rPr>
          <w:color w:val="000000"/>
        </w:rPr>
        <w:t xml:space="preserve">– proměny způsobu života, bydlení, předměty denní potřeby, průběh lidského života, státní svátky a významné dny </w:t>
      </w:r>
    </w:p>
    <w:p w:rsidR="00F10AAE" w:rsidRDefault="00F10AAE" w:rsidP="00316DBF">
      <w:pPr>
        <w:pStyle w:val="Normlnweb"/>
        <w:numPr>
          <w:ilvl w:val="0"/>
          <w:numId w:val="28"/>
        </w:numPr>
        <w:spacing w:after="51"/>
        <w:ind w:right="533"/>
      </w:pPr>
      <w:r>
        <w:rPr>
          <w:b/>
          <w:bCs/>
          <w:color w:val="000000"/>
        </w:rPr>
        <w:t xml:space="preserve">regionální památky </w:t>
      </w:r>
      <w:r>
        <w:rPr>
          <w:color w:val="000000"/>
        </w:rPr>
        <w:t xml:space="preserve">– péče o památky, lidé a obory zkoumající minulost </w:t>
      </w:r>
    </w:p>
    <w:p w:rsidR="00451846" w:rsidRDefault="00F10AAE" w:rsidP="00451846">
      <w:pPr>
        <w:pStyle w:val="Normlnweb"/>
        <w:numPr>
          <w:ilvl w:val="0"/>
          <w:numId w:val="28"/>
        </w:numPr>
        <w:spacing w:after="0"/>
        <w:ind w:right="533"/>
      </w:pPr>
      <w:r>
        <w:rPr>
          <w:b/>
          <w:bCs/>
          <w:color w:val="000000"/>
        </w:rPr>
        <w:t xml:space="preserve">báje, mýty, pověsti </w:t>
      </w:r>
      <w:r>
        <w:rPr>
          <w:color w:val="000000"/>
        </w:rPr>
        <w:t xml:space="preserve">– minulost kraje a předků, domov, vlast, rodný kraj </w:t>
      </w:r>
    </w:p>
    <w:p w:rsidR="00451846" w:rsidRDefault="00451846" w:rsidP="00451846">
      <w:pPr>
        <w:pStyle w:val="Normlnweb"/>
        <w:spacing w:after="0"/>
        <w:ind w:left="360" w:right="53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3007"/>
        <w:gridCol w:w="2996"/>
      </w:tblGrid>
      <w:tr w:rsidR="00F10AAE" w:rsidRPr="00316DBF" w:rsidTr="00451846">
        <w:trPr>
          <w:jc w:val="center"/>
        </w:trPr>
        <w:tc>
          <w:tcPr>
            <w:tcW w:w="3059" w:type="dxa"/>
            <w:shd w:val="clear" w:color="auto" w:fill="E0E0E0"/>
          </w:tcPr>
          <w:p w:rsidR="00F10AAE" w:rsidRPr="00316DBF" w:rsidRDefault="00F10AAE" w:rsidP="00891822">
            <w:pPr>
              <w:jc w:val="both"/>
              <w:rPr>
                <w:b/>
                <w:bCs/>
                <w:sz w:val="24"/>
                <w:szCs w:val="24"/>
              </w:rPr>
            </w:pPr>
            <w:r w:rsidRPr="00316DBF">
              <w:rPr>
                <w:b/>
                <w:bCs/>
                <w:sz w:val="24"/>
                <w:szCs w:val="24"/>
              </w:rPr>
              <w:t>Očekávané výstupy</w:t>
            </w:r>
          </w:p>
          <w:p w:rsidR="00F10AAE" w:rsidRPr="00316DBF" w:rsidRDefault="00F10AAE" w:rsidP="00891822">
            <w:pPr>
              <w:jc w:val="both"/>
              <w:rPr>
                <w:b/>
                <w:bCs/>
                <w:sz w:val="24"/>
                <w:szCs w:val="24"/>
              </w:rPr>
            </w:pPr>
          </w:p>
        </w:tc>
        <w:tc>
          <w:tcPr>
            <w:tcW w:w="3007" w:type="dxa"/>
            <w:shd w:val="clear" w:color="auto" w:fill="E0E0E0"/>
          </w:tcPr>
          <w:p w:rsidR="00F10AAE" w:rsidRPr="00316DBF" w:rsidRDefault="00F10AAE" w:rsidP="00891822">
            <w:pPr>
              <w:jc w:val="both"/>
              <w:rPr>
                <w:b/>
                <w:bCs/>
                <w:sz w:val="24"/>
                <w:szCs w:val="24"/>
              </w:rPr>
            </w:pPr>
            <w:r w:rsidRPr="00316DBF">
              <w:rPr>
                <w:b/>
                <w:bCs/>
                <w:sz w:val="24"/>
                <w:szCs w:val="24"/>
              </w:rPr>
              <w:t>Školní výstupy</w:t>
            </w:r>
          </w:p>
        </w:tc>
        <w:tc>
          <w:tcPr>
            <w:tcW w:w="2996" w:type="dxa"/>
            <w:shd w:val="clear" w:color="auto" w:fill="E0E0E0"/>
          </w:tcPr>
          <w:p w:rsidR="00F10AAE" w:rsidRPr="00316DBF" w:rsidRDefault="00F10AAE" w:rsidP="00891822">
            <w:pPr>
              <w:jc w:val="both"/>
              <w:rPr>
                <w:b/>
                <w:bCs/>
                <w:sz w:val="24"/>
                <w:szCs w:val="24"/>
              </w:rPr>
            </w:pPr>
            <w:r w:rsidRPr="00316DBF">
              <w:rPr>
                <w:b/>
                <w:bCs/>
                <w:sz w:val="24"/>
                <w:szCs w:val="24"/>
              </w:rPr>
              <w:t>Obsah učiva</w:t>
            </w:r>
          </w:p>
        </w:tc>
      </w:tr>
      <w:tr w:rsidR="00F10AAE" w:rsidRPr="00316DBF" w:rsidTr="00451846">
        <w:trPr>
          <w:jc w:val="center"/>
        </w:trPr>
        <w:tc>
          <w:tcPr>
            <w:tcW w:w="3059" w:type="dxa"/>
          </w:tcPr>
          <w:p w:rsidR="00F10AAE" w:rsidRPr="00316DBF" w:rsidRDefault="00F10AAE" w:rsidP="00891822">
            <w:pPr>
              <w:pStyle w:val="Normlnweb"/>
              <w:autoSpaceDE w:val="0"/>
              <w:autoSpaceDN w:val="0"/>
              <w:spacing w:after="0"/>
            </w:pPr>
            <w:r w:rsidRPr="00316DBF">
              <w:rPr>
                <w:b/>
                <w:bCs/>
                <w:color w:val="000000"/>
                <w:highlight w:val="lightGray"/>
              </w:rPr>
              <w:t>ČJS-5-3-01</w:t>
            </w:r>
            <w:r w:rsidRPr="00316DBF">
              <w:rPr>
                <w:b/>
                <w:bCs/>
                <w:color w:val="000000"/>
              </w:rPr>
              <w:t xml:space="preserve"> pracuje s časovými údaji a využívá zjištěných údajů k pochopení vztahů mezi ději a mezi jevy </w:t>
            </w:r>
          </w:p>
          <w:p w:rsidR="00F10AAE" w:rsidRPr="00316DBF" w:rsidRDefault="00F10AAE" w:rsidP="00891822">
            <w:pPr>
              <w:pStyle w:val="Normlnweb"/>
              <w:autoSpaceDE w:val="0"/>
              <w:autoSpaceDN w:val="0"/>
              <w:spacing w:after="0"/>
            </w:pPr>
          </w:p>
        </w:tc>
        <w:tc>
          <w:tcPr>
            <w:tcW w:w="3007" w:type="dxa"/>
          </w:tcPr>
          <w:p w:rsidR="00F10AAE" w:rsidRPr="00316DBF" w:rsidRDefault="00F10AAE" w:rsidP="00891822">
            <w:pPr>
              <w:numPr>
                <w:ilvl w:val="0"/>
                <w:numId w:val="26"/>
              </w:numPr>
              <w:rPr>
                <w:b/>
                <w:bCs/>
                <w:sz w:val="24"/>
                <w:szCs w:val="24"/>
              </w:rPr>
            </w:pPr>
            <w:r w:rsidRPr="00316DBF">
              <w:rPr>
                <w:sz w:val="24"/>
                <w:szCs w:val="24"/>
              </w:rPr>
              <w:t>pracuje s časovými údaji a využívá zjištěných údajů k pochopení vztahů mezi ději a mezi jevy</w:t>
            </w:r>
          </w:p>
        </w:tc>
        <w:tc>
          <w:tcPr>
            <w:tcW w:w="2996" w:type="dxa"/>
          </w:tcPr>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určování času</w:t>
            </w:r>
          </w:p>
          <w:p w:rsidR="00F10AAE" w:rsidRPr="00316DBF" w:rsidRDefault="00F10AAE" w:rsidP="00891822">
            <w:pPr>
              <w:numPr>
                <w:ilvl w:val="0"/>
                <w:numId w:val="26"/>
              </w:numPr>
              <w:rPr>
                <w:b/>
                <w:bCs/>
                <w:sz w:val="24"/>
                <w:szCs w:val="24"/>
              </w:rPr>
            </w:pPr>
            <w:r w:rsidRPr="00316DBF">
              <w:rPr>
                <w:color w:val="000000"/>
                <w:sz w:val="24"/>
                <w:szCs w:val="24"/>
              </w:rPr>
              <w:t>čas jako fyzikální veličina</w:t>
            </w:r>
          </w:p>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denní</w:t>
            </w:r>
            <w:r w:rsidRPr="00316DBF">
              <w:rPr>
                <w:b/>
                <w:bCs/>
                <w:color w:val="000000"/>
                <w:sz w:val="24"/>
                <w:szCs w:val="24"/>
              </w:rPr>
              <w:t xml:space="preserve"> </w:t>
            </w:r>
            <w:r w:rsidRPr="00316DBF">
              <w:rPr>
                <w:color w:val="000000"/>
                <w:sz w:val="24"/>
                <w:szCs w:val="24"/>
              </w:rPr>
              <w:t>režim dne</w:t>
            </w:r>
          </w:p>
          <w:p w:rsidR="00F10AAE" w:rsidRPr="00316DBF" w:rsidRDefault="00F10AAE" w:rsidP="00891822">
            <w:pPr>
              <w:numPr>
                <w:ilvl w:val="0"/>
                <w:numId w:val="26"/>
              </w:numPr>
              <w:rPr>
                <w:b/>
                <w:bCs/>
                <w:sz w:val="24"/>
                <w:szCs w:val="24"/>
              </w:rPr>
            </w:pPr>
            <w:r w:rsidRPr="00316DBF">
              <w:rPr>
                <w:color w:val="000000"/>
                <w:sz w:val="24"/>
                <w:szCs w:val="24"/>
              </w:rPr>
              <w:t>roční období</w:t>
            </w:r>
          </w:p>
        </w:tc>
      </w:tr>
      <w:tr w:rsidR="00F10AAE" w:rsidRPr="00316DBF" w:rsidTr="00451846">
        <w:trPr>
          <w:jc w:val="center"/>
        </w:trPr>
        <w:tc>
          <w:tcPr>
            <w:tcW w:w="3059" w:type="dxa"/>
          </w:tcPr>
          <w:p w:rsidR="00F10AAE" w:rsidRPr="00316DBF" w:rsidRDefault="00F10AAE" w:rsidP="00451846">
            <w:pPr>
              <w:pStyle w:val="Normlnweb"/>
              <w:autoSpaceDE w:val="0"/>
              <w:autoSpaceDN w:val="0"/>
              <w:spacing w:after="0"/>
            </w:pPr>
            <w:r w:rsidRPr="00316DBF">
              <w:rPr>
                <w:b/>
                <w:bCs/>
                <w:color w:val="000000"/>
                <w:highlight w:val="lightGray"/>
              </w:rPr>
              <w:t>ČJS-5-3-02</w:t>
            </w:r>
            <w:r w:rsidRPr="00316DBF">
              <w:rPr>
                <w:b/>
                <w:bCs/>
                <w:color w:val="000000"/>
              </w:rPr>
              <w:t xml:space="preserve"> využívá knihoven, sbírek muzeí a galerií jako informačních zdrojů pro pochopení minulosti</w:t>
            </w:r>
          </w:p>
        </w:tc>
        <w:tc>
          <w:tcPr>
            <w:tcW w:w="3007" w:type="dxa"/>
          </w:tcPr>
          <w:p w:rsidR="00F10AAE" w:rsidRPr="00316DBF" w:rsidRDefault="00F10AAE" w:rsidP="00891822">
            <w:pPr>
              <w:pStyle w:val="Default"/>
              <w:numPr>
                <w:ilvl w:val="0"/>
                <w:numId w:val="34"/>
              </w:numPr>
              <w:rPr>
                <w:rFonts w:ascii="Times New Roman" w:hAnsi="Times New Roman" w:cs="Times New Roman"/>
              </w:rPr>
            </w:pPr>
            <w:r w:rsidRPr="00316DBF">
              <w:rPr>
                <w:rFonts w:ascii="Times New Roman" w:hAnsi="Times New Roman" w:cs="Times New Roman"/>
              </w:rPr>
              <w:t>využívá knihoven, sbírek muzeí a galerií jako informačních zdrojů pro pochopení minulosti</w:t>
            </w:r>
          </w:p>
          <w:p w:rsidR="00F10AAE" w:rsidRPr="00316DBF" w:rsidRDefault="00F10AAE" w:rsidP="00891822">
            <w:pPr>
              <w:ind w:left="360"/>
              <w:rPr>
                <w:b/>
                <w:bCs/>
                <w:sz w:val="24"/>
                <w:szCs w:val="24"/>
              </w:rPr>
            </w:pPr>
          </w:p>
        </w:tc>
        <w:tc>
          <w:tcPr>
            <w:tcW w:w="2996" w:type="dxa"/>
          </w:tcPr>
          <w:p w:rsidR="00F10AAE" w:rsidRPr="00316DBF" w:rsidRDefault="00F10AAE" w:rsidP="00891822">
            <w:pPr>
              <w:numPr>
                <w:ilvl w:val="0"/>
                <w:numId w:val="34"/>
              </w:numPr>
              <w:adjustRightInd w:val="0"/>
              <w:spacing w:after="42"/>
              <w:rPr>
                <w:color w:val="000000"/>
                <w:sz w:val="24"/>
                <w:szCs w:val="24"/>
              </w:rPr>
            </w:pPr>
            <w:r w:rsidRPr="00316DBF">
              <w:rPr>
                <w:color w:val="000000"/>
                <w:sz w:val="24"/>
                <w:szCs w:val="24"/>
              </w:rPr>
              <w:t>dějiny jako časový sled událostí</w:t>
            </w:r>
          </w:p>
          <w:p w:rsidR="00F10AAE" w:rsidRPr="00316DBF" w:rsidRDefault="00F10AAE" w:rsidP="00891822">
            <w:pPr>
              <w:numPr>
                <w:ilvl w:val="0"/>
                <w:numId w:val="34"/>
              </w:numPr>
              <w:adjustRightInd w:val="0"/>
              <w:spacing w:after="42"/>
              <w:rPr>
                <w:color w:val="000000"/>
                <w:sz w:val="24"/>
                <w:szCs w:val="24"/>
              </w:rPr>
            </w:pPr>
            <w:r w:rsidRPr="00316DBF">
              <w:rPr>
                <w:color w:val="000000"/>
                <w:sz w:val="24"/>
                <w:szCs w:val="24"/>
              </w:rPr>
              <w:t>kalendáře, letopočet, generace</w:t>
            </w:r>
          </w:p>
          <w:p w:rsidR="00F10AAE" w:rsidRPr="00316DBF" w:rsidRDefault="00F10AAE" w:rsidP="00891822">
            <w:pPr>
              <w:ind w:left="360"/>
              <w:rPr>
                <w:b/>
                <w:bCs/>
                <w:sz w:val="24"/>
                <w:szCs w:val="24"/>
              </w:rPr>
            </w:pPr>
          </w:p>
        </w:tc>
      </w:tr>
      <w:tr w:rsidR="00F10AAE" w:rsidRPr="00316DBF" w:rsidTr="00451846">
        <w:trPr>
          <w:jc w:val="center"/>
        </w:trPr>
        <w:tc>
          <w:tcPr>
            <w:tcW w:w="3059" w:type="dxa"/>
          </w:tcPr>
          <w:p w:rsidR="00F10AAE" w:rsidRPr="00316DBF" w:rsidRDefault="00F10AAE" w:rsidP="00891822">
            <w:pPr>
              <w:pStyle w:val="Normlnweb"/>
              <w:autoSpaceDE w:val="0"/>
              <w:autoSpaceDN w:val="0"/>
              <w:spacing w:after="0"/>
            </w:pPr>
            <w:r w:rsidRPr="00316DBF">
              <w:rPr>
                <w:b/>
                <w:bCs/>
                <w:color w:val="000000"/>
                <w:highlight w:val="lightGray"/>
              </w:rPr>
              <w:t>ČJS-5-3-0</w:t>
            </w:r>
            <w:r w:rsidR="00451846">
              <w:rPr>
                <w:b/>
                <w:bCs/>
                <w:color w:val="000000"/>
                <w:highlight w:val="lightGray"/>
              </w:rPr>
              <w:t>3</w:t>
            </w:r>
            <w:r w:rsidRPr="00316DBF">
              <w:rPr>
                <w:b/>
                <w:bCs/>
                <w:color w:val="000000"/>
              </w:rPr>
              <w:t xml:space="preserve"> srovnává a hodnotí na vybraných ukázkách způsob života a práce předků na našem území v minulosti a současnosti s využitím regionálních specifik </w:t>
            </w:r>
          </w:p>
          <w:p w:rsidR="00F10AAE" w:rsidRPr="00316DBF" w:rsidRDefault="00F10AAE" w:rsidP="00891822">
            <w:pPr>
              <w:pStyle w:val="Normlnweb"/>
              <w:autoSpaceDE w:val="0"/>
              <w:autoSpaceDN w:val="0"/>
              <w:spacing w:after="0"/>
              <w:rPr>
                <w:b/>
                <w:bCs/>
                <w:color w:val="000000"/>
              </w:rPr>
            </w:pPr>
          </w:p>
        </w:tc>
        <w:tc>
          <w:tcPr>
            <w:tcW w:w="3007" w:type="dxa"/>
          </w:tcPr>
          <w:p w:rsidR="00F10AAE" w:rsidRPr="00316DBF" w:rsidRDefault="00F10AAE" w:rsidP="00891822">
            <w:pPr>
              <w:pStyle w:val="Default"/>
              <w:numPr>
                <w:ilvl w:val="0"/>
                <w:numId w:val="34"/>
              </w:numPr>
              <w:rPr>
                <w:rFonts w:ascii="Times New Roman" w:hAnsi="Times New Roman" w:cs="Times New Roman"/>
              </w:rPr>
            </w:pPr>
            <w:r w:rsidRPr="00316DBF">
              <w:rPr>
                <w:rFonts w:ascii="Times New Roman" w:hAnsi="Times New Roman" w:cs="Times New Roman"/>
              </w:rPr>
              <w:t>srovnává a hodnotí na vybraných ukázkách způsob života a práce předků na našem území v minulosti a současnosti s využitím regionálních specifik</w:t>
            </w:r>
          </w:p>
          <w:p w:rsidR="00F10AAE" w:rsidRPr="00316DBF" w:rsidRDefault="00F10AAE" w:rsidP="00891822">
            <w:pPr>
              <w:ind w:left="360"/>
              <w:rPr>
                <w:b/>
                <w:bCs/>
                <w:sz w:val="24"/>
                <w:szCs w:val="24"/>
              </w:rPr>
            </w:pPr>
          </w:p>
        </w:tc>
        <w:tc>
          <w:tcPr>
            <w:tcW w:w="2996" w:type="dxa"/>
          </w:tcPr>
          <w:p w:rsidR="00F10AAE" w:rsidRPr="00316DBF" w:rsidRDefault="00F10AAE" w:rsidP="00451846">
            <w:pPr>
              <w:numPr>
                <w:ilvl w:val="0"/>
                <w:numId w:val="28"/>
              </w:numPr>
              <w:adjustRightInd w:val="0"/>
              <w:spacing w:after="42"/>
              <w:rPr>
                <w:color w:val="000000"/>
                <w:sz w:val="24"/>
                <w:szCs w:val="24"/>
              </w:rPr>
            </w:pPr>
            <w:r w:rsidRPr="00316DBF">
              <w:rPr>
                <w:color w:val="000000"/>
                <w:sz w:val="24"/>
                <w:szCs w:val="24"/>
              </w:rPr>
              <w:t>péče o památky</w:t>
            </w:r>
          </w:p>
          <w:p w:rsidR="00F10AAE" w:rsidRPr="00451846" w:rsidRDefault="00F10AAE" w:rsidP="00451846">
            <w:pPr>
              <w:numPr>
                <w:ilvl w:val="0"/>
                <w:numId w:val="28"/>
              </w:numPr>
              <w:rPr>
                <w:b/>
                <w:bCs/>
                <w:sz w:val="24"/>
                <w:szCs w:val="24"/>
              </w:rPr>
            </w:pPr>
            <w:r w:rsidRPr="00316DBF">
              <w:rPr>
                <w:color w:val="000000"/>
                <w:sz w:val="24"/>
                <w:szCs w:val="24"/>
              </w:rPr>
              <w:t>lidé a obory zkoumající minulost</w:t>
            </w:r>
          </w:p>
          <w:p w:rsidR="00451846" w:rsidRPr="00451846" w:rsidRDefault="00451846" w:rsidP="00451846">
            <w:pPr>
              <w:numPr>
                <w:ilvl w:val="0"/>
                <w:numId w:val="28"/>
              </w:numPr>
              <w:rPr>
                <w:b/>
                <w:bCs/>
                <w:sz w:val="24"/>
                <w:szCs w:val="24"/>
              </w:rPr>
            </w:pPr>
            <w:r>
              <w:rPr>
                <w:bCs/>
                <w:sz w:val="24"/>
                <w:szCs w:val="24"/>
              </w:rPr>
              <w:t>proměny způsobu života</w:t>
            </w:r>
          </w:p>
          <w:p w:rsidR="00451846" w:rsidRPr="00451846" w:rsidRDefault="00451846" w:rsidP="00451846">
            <w:pPr>
              <w:numPr>
                <w:ilvl w:val="0"/>
                <w:numId w:val="28"/>
              </w:numPr>
              <w:rPr>
                <w:b/>
                <w:bCs/>
                <w:sz w:val="24"/>
                <w:szCs w:val="24"/>
              </w:rPr>
            </w:pPr>
            <w:r>
              <w:rPr>
                <w:bCs/>
                <w:sz w:val="24"/>
                <w:szCs w:val="24"/>
              </w:rPr>
              <w:t>bydlení</w:t>
            </w:r>
          </w:p>
          <w:p w:rsidR="00451846" w:rsidRPr="00316DBF" w:rsidRDefault="00451846" w:rsidP="00451846">
            <w:pPr>
              <w:numPr>
                <w:ilvl w:val="0"/>
                <w:numId w:val="28"/>
              </w:numPr>
              <w:adjustRightInd w:val="0"/>
              <w:spacing w:after="42"/>
              <w:rPr>
                <w:color w:val="000000"/>
                <w:sz w:val="24"/>
                <w:szCs w:val="24"/>
              </w:rPr>
            </w:pPr>
            <w:r w:rsidRPr="00316DBF">
              <w:rPr>
                <w:color w:val="000000"/>
                <w:sz w:val="24"/>
                <w:szCs w:val="24"/>
              </w:rPr>
              <w:t>předměty denní potřeby</w:t>
            </w:r>
          </w:p>
          <w:p w:rsidR="00451846" w:rsidRPr="00316DBF" w:rsidRDefault="00451846" w:rsidP="00451846">
            <w:pPr>
              <w:numPr>
                <w:ilvl w:val="0"/>
                <w:numId w:val="28"/>
              </w:numPr>
              <w:adjustRightInd w:val="0"/>
              <w:spacing w:after="42"/>
              <w:rPr>
                <w:color w:val="000000"/>
                <w:sz w:val="24"/>
                <w:szCs w:val="24"/>
              </w:rPr>
            </w:pPr>
            <w:r w:rsidRPr="00316DBF">
              <w:rPr>
                <w:color w:val="000000"/>
                <w:sz w:val="24"/>
                <w:szCs w:val="24"/>
              </w:rPr>
              <w:t>průběh lidského života</w:t>
            </w:r>
          </w:p>
          <w:p w:rsidR="00451846" w:rsidRDefault="00451846" w:rsidP="00451846">
            <w:pPr>
              <w:numPr>
                <w:ilvl w:val="0"/>
                <w:numId w:val="28"/>
              </w:numPr>
              <w:adjustRightInd w:val="0"/>
              <w:spacing w:after="42"/>
              <w:rPr>
                <w:color w:val="000000"/>
                <w:sz w:val="24"/>
                <w:szCs w:val="24"/>
              </w:rPr>
            </w:pPr>
            <w:r w:rsidRPr="00316DBF">
              <w:rPr>
                <w:color w:val="000000"/>
                <w:sz w:val="24"/>
                <w:szCs w:val="24"/>
              </w:rPr>
              <w:t xml:space="preserve">státní svátky a významné dny </w:t>
            </w:r>
          </w:p>
          <w:p w:rsidR="00451846" w:rsidRDefault="00451846" w:rsidP="00451846">
            <w:pPr>
              <w:numPr>
                <w:ilvl w:val="0"/>
                <w:numId w:val="28"/>
              </w:numPr>
              <w:adjustRightInd w:val="0"/>
              <w:spacing w:after="42"/>
              <w:rPr>
                <w:color w:val="000000"/>
                <w:sz w:val="24"/>
                <w:szCs w:val="24"/>
              </w:rPr>
            </w:pPr>
            <w:r>
              <w:rPr>
                <w:color w:val="000000"/>
                <w:sz w:val="24"/>
                <w:szCs w:val="24"/>
              </w:rPr>
              <w:t>minulost kraje a předků</w:t>
            </w:r>
          </w:p>
          <w:p w:rsidR="00451846" w:rsidRPr="00451846" w:rsidRDefault="00451846" w:rsidP="00451846">
            <w:pPr>
              <w:numPr>
                <w:ilvl w:val="0"/>
                <w:numId w:val="28"/>
              </w:numPr>
              <w:adjustRightInd w:val="0"/>
              <w:spacing w:after="42"/>
              <w:rPr>
                <w:color w:val="000000"/>
                <w:sz w:val="24"/>
                <w:szCs w:val="24"/>
              </w:rPr>
            </w:pPr>
            <w:r>
              <w:rPr>
                <w:color w:val="000000"/>
                <w:sz w:val="24"/>
                <w:szCs w:val="24"/>
              </w:rPr>
              <w:t>domov, vlast, rodný kraj</w:t>
            </w:r>
          </w:p>
        </w:tc>
      </w:tr>
    </w:tbl>
    <w:p w:rsidR="00F10AAE" w:rsidRDefault="00F10AAE" w:rsidP="00451846">
      <w:pPr>
        <w:rPr>
          <w:b/>
          <w:bCs/>
          <w:sz w:val="28"/>
          <w:szCs w:val="28"/>
        </w:rPr>
      </w:pPr>
    </w:p>
    <w:p w:rsidR="00A41E57" w:rsidRDefault="00A41E57" w:rsidP="00451846">
      <w:pPr>
        <w:rPr>
          <w:b/>
          <w:bCs/>
          <w:sz w:val="28"/>
          <w:szCs w:val="28"/>
        </w:rPr>
      </w:pPr>
    </w:p>
    <w:p w:rsidR="00A41E57" w:rsidRDefault="00A41E57" w:rsidP="00451846">
      <w:pPr>
        <w:rPr>
          <w:b/>
          <w:bCs/>
          <w:sz w:val="28"/>
          <w:szCs w:val="28"/>
        </w:rPr>
      </w:pPr>
    </w:p>
    <w:p w:rsidR="00A41E57" w:rsidRDefault="00A41E57" w:rsidP="00451846">
      <w:pPr>
        <w:rPr>
          <w:b/>
          <w:bCs/>
          <w:sz w:val="28"/>
          <w:szCs w:val="28"/>
        </w:rPr>
      </w:pPr>
    </w:p>
    <w:p w:rsidR="00A41E57" w:rsidRDefault="00A41E57" w:rsidP="00451846">
      <w:pPr>
        <w:rPr>
          <w:b/>
          <w:bCs/>
          <w:sz w:val="28"/>
          <w:szCs w:val="28"/>
        </w:rPr>
      </w:pPr>
    </w:p>
    <w:p w:rsidR="00A41E57" w:rsidRDefault="00A41E57" w:rsidP="00451846">
      <w:pPr>
        <w:rPr>
          <w:b/>
          <w:bCs/>
          <w:sz w:val="28"/>
          <w:szCs w:val="28"/>
        </w:rPr>
      </w:pPr>
    </w:p>
    <w:p w:rsidR="00A41E57" w:rsidRDefault="00A41E57" w:rsidP="00451846">
      <w:pPr>
        <w:rPr>
          <w:b/>
          <w:bCs/>
          <w:sz w:val="28"/>
          <w:szCs w:val="28"/>
        </w:rPr>
      </w:pPr>
    </w:p>
    <w:p w:rsidR="00F10AAE" w:rsidRDefault="00F10AAE" w:rsidP="00316DBF">
      <w:pPr>
        <w:jc w:val="center"/>
        <w:rPr>
          <w:b/>
          <w:bCs/>
          <w:sz w:val="28"/>
          <w:szCs w:val="28"/>
        </w:rPr>
      </w:pPr>
    </w:p>
    <w:p w:rsidR="00F10AAE" w:rsidRDefault="00F10AAE" w:rsidP="00316DBF">
      <w:pPr>
        <w:pBdr>
          <w:top w:val="single" w:sz="4" w:space="1" w:color="auto"/>
          <w:left w:val="single" w:sz="4" w:space="4" w:color="auto"/>
          <w:bottom w:val="single" w:sz="4" w:space="1" w:color="auto"/>
          <w:right w:val="single" w:sz="4" w:space="4" w:color="auto"/>
        </w:pBdr>
        <w:rPr>
          <w:b/>
          <w:bCs/>
          <w:sz w:val="28"/>
          <w:szCs w:val="28"/>
        </w:rPr>
      </w:pPr>
      <w:r>
        <w:rPr>
          <w:b/>
          <w:bCs/>
          <w:sz w:val="28"/>
          <w:szCs w:val="28"/>
        </w:rPr>
        <w:lastRenderedPageBreak/>
        <w:t>Vlastivěda – 5. ročník</w:t>
      </w:r>
    </w:p>
    <w:p w:rsidR="00F10AAE" w:rsidRPr="00316DBF" w:rsidRDefault="00F10AAE" w:rsidP="00316DBF">
      <w:pPr>
        <w:rPr>
          <w:sz w:val="28"/>
          <w:szCs w:val="28"/>
        </w:rPr>
      </w:pPr>
    </w:p>
    <w:p w:rsidR="00F10AAE" w:rsidRDefault="00E95F5C" w:rsidP="00316DBF">
      <w:pPr>
        <w:rPr>
          <w:b/>
          <w:bCs/>
          <w:sz w:val="28"/>
          <w:szCs w:val="28"/>
        </w:rPr>
      </w:pPr>
      <w:r>
        <w:rPr>
          <w:b/>
          <w:bCs/>
          <w:sz w:val="28"/>
          <w:szCs w:val="28"/>
        </w:rPr>
        <w:t>Místo, kde žijeme</w:t>
      </w:r>
      <w:r w:rsidR="00F10AAE" w:rsidRPr="00316DBF">
        <w:rPr>
          <w:b/>
          <w:bCs/>
          <w:sz w:val="28"/>
          <w:szCs w:val="28"/>
        </w:rPr>
        <w:t>:</w:t>
      </w:r>
    </w:p>
    <w:p w:rsidR="00F10AAE" w:rsidRDefault="00F10AAE" w:rsidP="00316DBF">
      <w:pPr>
        <w:pStyle w:val="Normlnweb"/>
        <w:spacing w:after="0"/>
      </w:pPr>
      <w:r>
        <w:rPr>
          <w:b/>
          <w:bCs/>
          <w:color w:val="000000"/>
        </w:rPr>
        <w:t xml:space="preserve">Učivo </w:t>
      </w:r>
    </w:p>
    <w:p w:rsidR="00F10AAE" w:rsidRDefault="00F10AAE" w:rsidP="006D1682">
      <w:pPr>
        <w:pStyle w:val="Normlnweb"/>
        <w:numPr>
          <w:ilvl w:val="0"/>
          <w:numId w:val="98"/>
        </w:numPr>
        <w:spacing w:after="51"/>
      </w:pPr>
      <w:r>
        <w:rPr>
          <w:color w:val="000000"/>
        </w:rPr>
        <w:sym w:font="Symbol" w:char="F020"/>
      </w:r>
      <w:r>
        <w:rPr>
          <w:b/>
          <w:bCs/>
          <w:color w:val="000000"/>
        </w:rPr>
        <w:t xml:space="preserve">domov </w:t>
      </w:r>
      <w:r>
        <w:rPr>
          <w:color w:val="000000"/>
        </w:rPr>
        <w:t xml:space="preserve">– prostředí domova, orientace v místě bydliště </w:t>
      </w:r>
    </w:p>
    <w:p w:rsidR="00F10AAE" w:rsidRDefault="00F10AAE" w:rsidP="006D1682">
      <w:pPr>
        <w:pStyle w:val="Normlnweb"/>
        <w:numPr>
          <w:ilvl w:val="0"/>
          <w:numId w:val="98"/>
        </w:numPr>
        <w:spacing w:after="51"/>
      </w:pPr>
      <w:r>
        <w:rPr>
          <w:color w:val="000000"/>
        </w:rPr>
        <w:sym w:font="Symbol" w:char="F020"/>
      </w:r>
      <w:r>
        <w:rPr>
          <w:b/>
          <w:bCs/>
          <w:color w:val="000000"/>
        </w:rPr>
        <w:t xml:space="preserve">škola </w:t>
      </w:r>
      <w:r>
        <w:rPr>
          <w:color w:val="000000"/>
        </w:rPr>
        <w:t xml:space="preserve">– prostředí školy, činnosti ve škole, okolí školy, bezpečná cesta do školy; riziková místa a situace </w:t>
      </w:r>
    </w:p>
    <w:p w:rsidR="00F10AAE" w:rsidRDefault="00F10AAE" w:rsidP="006D1682">
      <w:pPr>
        <w:pStyle w:val="Normlnweb"/>
        <w:numPr>
          <w:ilvl w:val="0"/>
          <w:numId w:val="98"/>
        </w:numPr>
        <w:spacing w:after="51"/>
      </w:pPr>
      <w:r>
        <w:rPr>
          <w:color w:val="000000"/>
        </w:rPr>
        <w:sym w:font="Symbol" w:char="F020"/>
      </w:r>
      <w:r>
        <w:rPr>
          <w:b/>
          <w:bCs/>
          <w:color w:val="000000"/>
        </w:rPr>
        <w:t xml:space="preserve">obec (město), místní krajina </w:t>
      </w:r>
      <w:r>
        <w:rPr>
          <w:color w:val="000000"/>
        </w:rPr>
        <w:t xml:space="preserve">– její části, poloha v krajině, minulost a současnost obce (města), význačné budovy, dopravní síť </w:t>
      </w:r>
    </w:p>
    <w:p w:rsidR="00F10AAE" w:rsidRDefault="00F10AAE" w:rsidP="006D1682">
      <w:pPr>
        <w:pStyle w:val="Normlnweb"/>
        <w:numPr>
          <w:ilvl w:val="0"/>
          <w:numId w:val="98"/>
        </w:numPr>
        <w:spacing w:after="51"/>
      </w:pPr>
      <w:r>
        <w:rPr>
          <w:color w:val="000000"/>
        </w:rPr>
        <w:sym w:font="Symbol" w:char="F020"/>
      </w:r>
      <w:r>
        <w:rPr>
          <w:b/>
          <w:bCs/>
          <w:color w:val="000000"/>
        </w:rPr>
        <w:t xml:space="preserve">okolní krajina (místní oblast, region) </w:t>
      </w:r>
      <w:r>
        <w:rPr>
          <w:color w:val="000000"/>
        </w:rPr>
        <w:t xml:space="preserve">– zemský povrch a jeho tvary, vodstvo na pevnině, rozšíření půd, rostlinstva a živočichů, vliv krajiny na život lidí, působení lidí na krajinu a životní prostředí, orientační body a linie, světové strany </w:t>
      </w:r>
    </w:p>
    <w:p w:rsidR="00F10AAE" w:rsidRDefault="00F10AAE" w:rsidP="006D1682">
      <w:pPr>
        <w:pStyle w:val="Normlnweb"/>
        <w:numPr>
          <w:ilvl w:val="0"/>
          <w:numId w:val="98"/>
        </w:numPr>
        <w:spacing w:after="51"/>
      </w:pPr>
      <w:r>
        <w:rPr>
          <w:color w:val="000000"/>
        </w:rPr>
        <w:sym w:font="Symbol" w:char="F020"/>
      </w:r>
      <w:r>
        <w:rPr>
          <w:b/>
          <w:bCs/>
          <w:color w:val="000000"/>
        </w:rPr>
        <w:t xml:space="preserve">regiony ČR </w:t>
      </w:r>
      <w:r>
        <w:rPr>
          <w:color w:val="000000"/>
        </w:rPr>
        <w:t xml:space="preserve">– Praha a vybrané oblasti ČR </w:t>
      </w:r>
    </w:p>
    <w:p w:rsidR="00F10AAE" w:rsidRDefault="00F10AAE" w:rsidP="006D1682">
      <w:pPr>
        <w:pStyle w:val="Normlnweb"/>
        <w:numPr>
          <w:ilvl w:val="0"/>
          <w:numId w:val="98"/>
        </w:numPr>
        <w:spacing w:after="51"/>
      </w:pPr>
      <w:r>
        <w:rPr>
          <w:color w:val="000000"/>
        </w:rPr>
        <w:sym w:font="Symbol" w:char="F020"/>
      </w:r>
      <w:r>
        <w:rPr>
          <w:b/>
          <w:bCs/>
          <w:color w:val="000000"/>
        </w:rPr>
        <w:t xml:space="preserve">naše vlast </w:t>
      </w:r>
      <w:r>
        <w:rPr>
          <w:color w:val="000000"/>
        </w:rPr>
        <w:t xml:space="preserve">– domov, krajina, národ, základy státního zřízení a politického systému ČR, státní správa a samospráva, státní symboly </w:t>
      </w:r>
    </w:p>
    <w:p w:rsidR="00F10AAE" w:rsidRDefault="00F10AAE" w:rsidP="006D1682">
      <w:pPr>
        <w:pStyle w:val="Normlnweb"/>
        <w:numPr>
          <w:ilvl w:val="0"/>
          <w:numId w:val="98"/>
        </w:numPr>
        <w:spacing w:after="51"/>
      </w:pPr>
      <w:r>
        <w:rPr>
          <w:color w:val="000000"/>
        </w:rPr>
        <w:sym w:font="Symbol" w:char="F020"/>
      </w:r>
      <w:r>
        <w:rPr>
          <w:b/>
          <w:bCs/>
          <w:color w:val="000000"/>
        </w:rPr>
        <w:t xml:space="preserve">Evropa a svět </w:t>
      </w:r>
      <w:r>
        <w:rPr>
          <w:color w:val="000000"/>
        </w:rPr>
        <w:t xml:space="preserve">– kontinenty, evropské státy, EU, cestování </w:t>
      </w:r>
    </w:p>
    <w:p w:rsidR="00F10AAE" w:rsidRDefault="00F10AAE" w:rsidP="006D1682">
      <w:pPr>
        <w:pStyle w:val="Normlnweb"/>
        <w:numPr>
          <w:ilvl w:val="0"/>
          <w:numId w:val="98"/>
        </w:numPr>
        <w:spacing w:after="0"/>
      </w:pPr>
      <w:r>
        <w:rPr>
          <w:color w:val="000000"/>
        </w:rPr>
        <w:sym w:font="Symbol" w:char="F020"/>
      </w:r>
      <w:r>
        <w:rPr>
          <w:b/>
          <w:bCs/>
          <w:color w:val="000000"/>
        </w:rPr>
        <w:t xml:space="preserve">mapy obecně zeměpisné a tematické </w:t>
      </w:r>
      <w:r>
        <w:rPr>
          <w:color w:val="000000"/>
        </w:rPr>
        <w:t xml:space="preserve">– obsah, grafika, vysvětlivky </w:t>
      </w:r>
    </w:p>
    <w:p w:rsidR="00F10AAE" w:rsidRPr="00316DBF" w:rsidRDefault="00F10AAE" w:rsidP="00316DBF">
      <w:pPr>
        <w:pStyle w:val="Normlnweb"/>
        <w:spacing w:after="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3016"/>
        <w:gridCol w:w="2991"/>
      </w:tblGrid>
      <w:tr w:rsidR="00F10AAE" w:rsidRPr="00316DBF">
        <w:tc>
          <w:tcPr>
            <w:tcW w:w="3143" w:type="dxa"/>
            <w:shd w:val="clear" w:color="auto" w:fill="E0E0E0"/>
          </w:tcPr>
          <w:p w:rsidR="00F10AAE" w:rsidRPr="00316DBF" w:rsidRDefault="00F10AAE" w:rsidP="00891822">
            <w:pPr>
              <w:jc w:val="both"/>
              <w:rPr>
                <w:b/>
                <w:bCs/>
                <w:sz w:val="24"/>
                <w:szCs w:val="24"/>
              </w:rPr>
            </w:pPr>
            <w:r w:rsidRPr="00316DBF">
              <w:rPr>
                <w:b/>
                <w:bCs/>
                <w:sz w:val="24"/>
                <w:szCs w:val="24"/>
              </w:rPr>
              <w:t>Očekávané výstupy</w:t>
            </w:r>
          </w:p>
          <w:p w:rsidR="00F10AAE" w:rsidRPr="00316DBF" w:rsidRDefault="00F10AAE" w:rsidP="00891822">
            <w:pPr>
              <w:jc w:val="both"/>
              <w:rPr>
                <w:b/>
                <w:bCs/>
                <w:sz w:val="24"/>
                <w:szCs w:val="24"/>
              </w:rPr>
            </w:pPr>
          </w:p>
        </w:tc>
        <w:tc>
          <w:tcPr>
            <w:tcW w:w="3072" w:type="dxa"/>
            <w:shd w:val="clear" w:color="auto" w:fill="E0E0E0"/>
          </w:tcPr>
          <w:p w:rsidR="00F10AAE" w:rsidRPr="00316DBF" w:rsidRDefault="00F10AAE" w:rsidP="00891822">
            <w:pPr>
              <w:jc w:val="both"/>
              <w:rPr>
                <w:b/>
                <w:bCs/>
                <w:sz w:val="24"/>
                <w:szCs w:val="24"/>
              </w:rPr>
            </w:pPr>
            <w:r w:rsidRPr="00316DBF">
              <w:rPr>
                <w:b/>
                <w:bCs/>
                <w:sz w:val="24"/>
                <w:szCs w:val="24"/>
              </w:rPr>
              <w:t>Školní výstupy</w:t>
            </w:r>
          </w:p>
        </w:tc>
        <w:tc>
          <w:tcPr>
            <w:tcW w:w="3073" w:type="dxa"/>
            <w:shd w:val="clear" w:color="auto" w:fill="E0E0E0"/>
          </w:tcPr>
          <w:p w:rsidR="00F10AAE" w:rsidRPr="00316DBF" w:rsidRDefault="00F10AAE" w:rsidP="00891822">
            <w:pPr>
              <w:jc w:val="both"/>
              <w:rPr>
                <w:b/>
                <w:bCs/>
                <w:sz w:val="24"/>
                <w:szCs w:val="24"/>
              </w:rPr>
            </w:pPr>
            <w:r w:rsidRPr="00316DBF">
              <w:rPr>
                <w:b/>
                <w:bCs/>
                <w:sz w:val="24"/>
                <w:szCs w:val="24"/>
              </w:rPr>
              <w:t>Obsah učiva</w:t>
            </w:r>
          </w:p>
        </w:tc>
      </w:tr>
      <w:tr w:rsidR="00F10AAE" w:rsidRPr="00316DBF">
        <w:tc>
          <w:tcPr>
            <w:tcW w:w="3143" w:type="dxa"/>
          </w:tcPr>
          <w:p w:rsidR="00F10AAE" w:rsidRPr="00316DBF" w:rsidRDefault="00F10AAE" w:rsidP="00891822">
            <w:pPr>
              <w:pStyle w:val="Normlnweb"/>
              <w:autoSpaceDE w:val="0"/>
              <w:autoSpaceDN w:val="0"/>
              <w:spacing w:after="0"/>
            </w:pPr>
            <w:r w:rsidRPr="00316DBF">
              <w:rPr>
                <w:b/>
                <w:bCs/>
                <w:color w:val="000000"/>
                <w:highlight w:val="lightGray"/>
              </w:rPr>
              <w:t>ČJS-5-1-01</w:t>
            </w:r>
            <w:r w:rsidRPr="00316DBF">
              <w:rPr>
                <w:b/>
                <w:bCs/>
                <w:color w:val="000000"/>
              </w:rPr>
              <w:t xml:space="preserve"> určí a vysvětlí polohu svého bydliště nebo pobytu vzhledem ke krajině a státu </w:t>
            </w:r>
          </w:p>
          <w:p w:rsidR="00F10AAE" w:rsidRPr="00316DBF" w:rsidRDefault="00F10AAE" w:rsidP="00891822">
            <w:pPr>
              <w:pStyle w:val="Normlnweb"/>
              <w:autoSpaceDE w:val="0"/>
              <w:autoSpaceDN w:val="0"/>
              <w:spacing w:after="0"/>
            </w:pPr>
          </w:p>
        </w:tc>
        <w:tc>
          <w:tcPr>
            <w:tcW w:w="3072" w:type="dxa"/>
          </w:tcPr>
          <w:p w:rsidR="00F10AAE" w:rsidRPr="00316DBF" w:rsidRDefault="00F10AAE" w:rsidP="006D1682">
            <w:pPr>
              <w:pStyle w:val="Default"/>
              <w:numPr>
                <w:ilvl w:val="0"/>
                <w:numId w:val="101"/>
              </w:numPr>
              <w:rPr>
                <w:rFonts w:ascii="Times New Roman" w:hAnsi="Times New Roman" w:cs="Times New Roman"/>
              </w:rPr>
            </w:pPr>
            <w:r w:rsidRPr="00316DBF">
              <w:rPr>
                <w:rFonts w:ascii="Times New Roman" w:hAnsi="Times New Roman" w:cs="Times New Roman"/>
              </w:rPr>
              <w:t xml:space="preserve">určí a vysvětlí polohu svého bydliště nebo pobytu vzhledem ke krajině a státu </w:t>
            </w:r>
          </w:p>
          <w:p w:rsidR="00F10AAE" w:rsidRPr="00316DBF" w:rsidRDefault="00F10AAE" w:rsidP="00891822">
            <w:pPr>
              <w:pStyle w:val="Default"/>
              <w:ind w:left="360"/>
              <w:rPr>
                <w:rFonts w:cs="Times New Roman"/>
                <w:b/>
                <w:bCs/>
              </w:rPr>
            </w:pPr>
          </w:p>
        </w:tc>
        <w:tc>
          <w:tcPr>
            <w:tcW w:w="3073" w:type="dxa"/>
          </w:tcPr>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 xml:space="preserve">orientace v místě bydliště </w:t>
            </w:r>
          </w:p>
          <w:p w:rsidR="00F10AAE" w:rsidRPr="00316DBF" w:rsidRDefault="00F10AAE" w:rsidP="00891822">
            <w:pPr>
              <w:numPr>
                <w:ilvl w:val="0"/>
                <w:numId w:val="26"/>
              </w:numPr>
              <w:adjustRightInd w:val="0"/>
              <w:spacing w:after="42"/>
              <w:rPr>
                <w:color w:val="000000"/>
                <w:sz w:val="24"/>
                <w:szCs w:val="24"/>
              </w:rPr>
            </w:pPr>
            <w:r w:rsidRPr="00316DBF">
              <w:rPr>
                <w:color w:val="000000"/>
                <w:sz w:val="24"/>
                <w:szCs w:val="24"/>
              </w:rPr>
              <w:t xml:space="preserve">místní krajina – její části, poloha v krajině, </w:t>
            </w:r>
          </w:p>
          <w:p w:rsidR="00F10AAE" w:rsidRPr="00316DBF" w:rsidRDefault="00F10AAE" w:rsidP="00891822">
            <w:pPr>
              <w:adjustRightInd w:val="0"/>
              <w:ind w:left="360"/>
              <w:rPr>
                <w:b/>
                <w:bCs/>
                <w:sz w:val="24"/>
                <w:szCs w:val="24"/>
              </w:rPr>
            </w:pPr>
          </w:p>
        </w:tc>
      </w:tr>
      <w:tr w:rsidR="00F10AAE" w:rsidRPr="00316DBF">
        <w:tc>
          <w:tcPr>
            <w:tcW w:w="3143" w:type="dxa"/>
          </w:tcPr>
          <w:p w:rsidR="00F10AAE" w:rsidRPr="00316DBF" w:rsidRDefault="00F10AAE" w:rsidP="00891822">
            <w:pPr>
              <w:pStyle w:val="Normlnweb"/>
              <w:autoSpaceDE w:val="0"/>
              <w:autoSpaceDN w:val="0"/>
              <w:spacing w:after="0"/>
            </w:pPr>
            <w:r w:rsidRPr="00316DBF">
              <w:rPr>
                <w:b/>
                <w:bCs/>
                <w:color w:val="000000"/>
                <w:highlight w:val="lightGray"/>
              </w:rPr>
              <w:t>ČJS-5-1-02</w:t>
            </w:r>
            <w:r w:rsidRPr="00316DBF">
              <w:rPr>
                <w:b/>
                <w:bCs/>
                <w:color w:val="000000"/>
              </w:rPr>
              <w:t xml:space="preserve"> určí světové strany v přírodě i podle mapy, orientuje se podle nich a řídí se podle zásad bezpečného pohybu a pobytu v přírodě </w:t>
            </w:r>
          </w:p>
          <w:p w:rsidR="00F10AAE" w:rsidRPr="00316DBF" w:rsidRDefault="00F10AAE" w:rsidP="00891822">
            <w:pPr>
              <w:pStyle w:val="Normlnweb"/>
              <w:autoSpaceDE w:val="0"/>
              <w:autoSpaceDN w:val="0"/>
              <w:spacing w:after="0"/>
            </w:pPr>
          </w:p>
        </w:tc>
        <w:tc>
          <w:tcPr>
            <w:tcW w:w="3072" w:type="dxa"/>
          </w:tcPr>
          <w:p w:rsidR="00F10AAE" w:rsidRPr="00316DBF" w:rsidRDefault="00F10AAE" w:rsidP="006D1682">
            <w:pPr>
              <w:pStyle w:val="Default"/>
              <w:numPr>
                <w:ilvl w:val="0"/>
                <w:numId w:val="101"/>
              </w:numPr>
              <w:tabs>
                <w:tab w:val="num" w:pos="228"/>
              </w:tabs>
              <w:ind w:left="228" w:hanging="171"/>
              <w:rPr>
                <w:rFonts w:ascii="Times New Roman" w:hAnsi="Times New Roman" w:cs="Times New Roman"/>
              </w:rPr>
            </w:pPr>
            <w:r w:rsidRPr="00316DBF">
              <w:rPr>
                <w:rFonts w:ascii="Times New Roman" w:hAnsi="Times New Roman" w:cs="Times New Roman"/>
              </w:rPr>
              <w:t>určí světové strany v přírodě i podle mapy</w:t>
            </w:r>
          </w:p>
          <w:p w:rsidR="00F10AAE" w:rsidRPr="00316DBF" w:rsidRDefault="00F10AAE" w:rsidP="00891822">
            <w:pPr>
              <w:pStyle w:val="Default"/>
              <w:rPr>
                <w:rFonts w:ascii="Times New Roman" w:hAnsi="Times New Roman" w:cs="Times New Roman"/>
              </w:rPr>
            </w:pPr>
          </w:p>
          <w:p w:rsidR="00F10AAE" w:rsidRPr="00316DBF" w:rsidRDefault="00F10AAE" w:rsidP="006D1682">
            <w:pPr>
              <w:pStyle w:val="Default"/>
              <w:numPr>
                <w:ilvl w:val="0"/>
                <w:numId w:val="101"/>
              </w:numPr>
              <w:tabs>
                <w:tab w:val="num" w:pos="228"/>
              </w:tabs>
              <w:ind w:left="228" w:hanging="171"/>
              <w:rPr>
                <w:rFonts w:ascii="Times New Roman" w:hAnsi="Times New Roman" w:cs="Times New Roman"/>
              </w:rPr>
            </w:pPr>
            <w:r w:rsidRPr="00316DBF">
              <w:rPr>
                <w:rFonts w:ascii="Times New Roman" w:hAnsi="Times New Roman" w:cs="Times New Roman"/>
              </w:rPr>
              <w:t xml:space="preserve">orientuje se podle nich a řídí se podle zásad bezpečného pohybu a pobytu v přírodě </w:t>
            </w:r>
          </w:p>
          <w:p w:rsidR="00F10AAE" w:rsidRPr="00316DBF" w:rsidRDefault="00F10AAE" w:rsidP="00891822">
            <w:pPr>
              <w:pStyle w:val="Default"/>
              <w:ind w:left="360"/>
              <w:rPr>
                <w:rFonts w:cs="Times New Roman"/>
                <w:b/>
                <w:bCs/>
              </w:rPr>
            </w:pPr>
          </w:p>
        </w:tc>
        <w:tc>
          <w:tcPr>
            <w:tcW w:w="3073" w:type="dxa"/>
          </w:tcPr>
          <w:p w:rsidR="00F10AAE" w:rsidRPr="00316DBF" w:rsidRDefault="00F10AAE" w:rsidP="00891822">
            <w:pPr>
              <w:numPr>
                <w:ilvl w:val="0"/>
                <w:numId w:val="34"/>
              </w:numPr>
              <w:rPr>
                <w:b/>
                <w:bCs/>
                <w:sz w:val="24"/>
                <w:szCs w:val="24"/>
              </w:rPr>
            </w:pPr>
            <w:r w:rsidRPr="00316DBF">
              <w:rPr>
                <w:color w:val="000000"/>
                <w:sz w:val="24"/>
                <w:szCs w:val="24"/>
              </w:rPr>
              <w:t>světové strany</w:t>
            </w:r>
          </w:p>
          <w:p w:rsidR="00F10AAE" w:rsidRPr="00316DBF" w:rsidRDefault="00F10AAE" w:rsidP="00891822">
            <w:pPr>
              <w:numPr>
                <w:ilvl w:val="0"/>
                <w:numId w:val="34"/>
              </w:numPr>
              <w:rPr>
                <w:b/>
                <w:bCs/>
                <w:sz w:val="24"/>
                <w:szCs w:val="24"/>
              </w:rPr>
            </w:pPr>
            <w:r w:rsidRPr="00316DBF">
              <w:rPr>
                <w:sz w:val="24"/>
                <w:szCs w:val="24"/>
              </w:rPr>
              <w:t>kompas, buzola</w:t>
            </w:r>
          </w:p>
          <w:p w:rsidR="00F10AAE" w:rsidRPr="00316DBF" w:rsidRDefault="00F10AAE" w:rsidP="00891822">
            <w:pPr>
              <w:numPr>
                <w:ilvl w:val="0"/>
                <w:numId w:val="34"/>
              </w:numPr>
              <w:rPr>
                <w:sz w:val="24"/>
                <w:szCs w:val="24"/>
              </w:rPr>
            </w:pPr>
            <w:r w:rsidRPr="00316DBF">
              <w:rPr>
                <w:sz w:val="24"/>
                <w:szCs w:val="24"/>
              </w:rPr>
              <w:t>orientace na mapě pomocí světových stran</w:t>
            </w:r>
          </w:p>
        </w:tc>
      </w:tr>
      <w:tr w:rsidR="00F10AAE" w:rsidRPr="00316DBF">
        <w:tc>
          <w:tcPr>
            <w:tcW w:w="3143" w:type="dxa"/>
          </w:tcPr>
          <w:p w:rsidR="00F10AAE" w:rsidRPr="00316DBF" w:rsidRDefault="00F10AAE" w:rsidP="000779E2">
            <w:pPr>
              <w:pStyle w:val="Normlnweb"/>
              <w:spacing w:after="0"/>
            </w:pPr>
            <w:r w:rsidRPr="00316DBF">
              <w:rPr>
                <w:b/>
                <w:bCs/>
                <w:color w:val="000000"/>
                <w:highlight w:val="lightGray"/>
              </w:rPr>
              <w:t>ČJS-5-1-03</w:t>
            </w:r>
            <w:r w:rsidRPr="00316DBF">
              <w:rPr>
                <w:b/>
                <w:bCs/>
                <w:color w:val="000000"/>
              </w:rPr>
              <w:t xml:space="preserve"> rozlišuje mezi náčrty, plány a základními typy map; vyhledává jednoduché údaje o přírodních podmínkách a sídlištích lidí na mapách naší republiky, </w:t>
            </w:r>
          </w:p>
        </w:tc>
        <w:tc>
          <w:tcPr>
            <w:tcW w:w="3072" w:type="dxa"/>
          </w:tcPr>
          <w:p w:rsidR="00F10AAE" w:rsidRPr="00316DBF" w:rsidRDefault="00F10AAE" w:rsidP="00891822">
            <w:pPr>
              <w:pStyle w:val="Default"/>
              <w:numPr>
                <w:ilvl w:val="0"/>
                <w:numId w:val="25"/>
              </w:numPr>
              <w:rPr>
                <w:rFonts w:ascii="Times New Roman" w:hAnsi="Times New Roman" w:cs="Times New Roman"/>
              </w:rPr>
            </w:pPr>
            <w:r w:rsidRPr="00316DBF">
              <w:rPr>
                <w:rFonts w:ascii="Times New Roman" w:hAnsi="Times New Roman" w:cs="Times New Roman"/>
              </w:rPr>
              <w:t>rozlišuje mezi náčrty, plány a základními typy map</w:t>
            </w:r>
          </w:p>
          <w:p w:rsidR="00F10AAE" w:rsidRPr="00316DBF" w:rsidRDefault="00F10AAE" w:rsidP="00891822">
            <w:pPr>
              <w:pStyle w:val="Default"/>
              <w:numPr>
                <w:ilvl w:val="0"/>
                <w:numId w:val="25"/>
              </w:numPr>
              <w:rPr>
                <w:rFonts w:ascii="Times New Roman" w:hAnsi="Times New Roman" w:cs="Times New Roman"/>
              </w:rPr>
            </w:pPr>
            <w:r w:rsidRPr="00316DBF">
              <w:rPr>
                <w:rFonts w:ascii="Times New Roman" w:hAnsi="Times New Roman" w:cs="Times New Roman"/>
              </w:rPr>
              <w:t xml:space="preserve">orientuje se podle nich a řídí se podle zásad bezpečného pohybu a pobytu v přírodě </w:t>
            </w:r>
          </w:p>
          <w:p w:rsidR="00F10AAE" w:rsidRPr="00316DBF" w:rsidRDefault="00F10AAE" w:rsidP="00891822">
            <w:pPr>
              <w:pStyle w:val="Normlnweb"/>
              <w:spacing w:after="0"/>
              <w:ind w:left="360"/>
              <w:rPr>
                <w:b/>
                <w:bCs/>
              </w:rPr>
            </w:pPr>
          </w:p>
        </w:tc>
        <w:tc>
          <w:tcPr>
            <w:tcW w:w="3073" w:type="dxa"/>
          </w:tcPr>
          <w:p w:rsidR="00F10AAE" w:rsidRPr="00316DBF" w:rsidRDefault="00F10AAE" w:rsidP="00891822">
            <w:pPr>
              <w:numPr>
                <w:ilvl w:val="0"/>
                <w:numId w:val="25"/>
              </w:numPr>
              <w:jc w:val="both"/>
              <w:rPr>
                <w:sz w:val="24"/>
                <w:szCs w:val="24"/>
              </w:rPr>
            </w:pPr>
            <w:r w:rsidRPr="00316DBF">
              <w:rPr>
                <w:sz w:val="24"/>
                <w:szCs w:val="24"/>
              </w:rPr>
              <w:t>mapy</w:t>
            </w:r>
            <w:r w:rsidR="000779E2">
              <w:rPr>
                <w:sz w:val="24"/>
                <w:szCs w:val="24"/>
              </w:rPr>
              <w:t>, obsah, grafika, vysvětlivky</w:t>
            </w:r>
          </w:p>
          <w:p w:rsidR="00F10AAE" w:rsidRPr="00316DBF" w:rsidRDefault="00F10AAE" w:rsidP="00891822">
            <w:pPr>
              <w:numPr>
                <w:ilvl w:val="0"/>
                <w:numId w:val="25"/>
              </w:numPr>
              <w:adjustRightInd w:val="0"/>
              <w:spacing w:after="42"/>
              <w:rPr>
                <w:color w:val="000000"/>
                <w:sz w:val="24"/>
                <w:szCs w:val="24"/>
              </w:rPr>
            </w:pPr>
            <w:r w:rsidRPr="00316DBF">
              <w:rPr>
                <w:color w:val="000000"/>
                <w:sz w:val="24"/>
                <w:szCs w:val="24"/>
              </w:rPr>
              <w:t>zemský povrch a jeho tvary</w:t>
            </w:r>
          </w:p>
          <w:p w:rsidR="00F10AAE" w:rsidRPr="00316DBF" w:rsidRDefault="00F10AAE" w:rsidP="00891822">
            <w:pPr>
              <w:ind w:left="360"/>
              <w:jc w:val="both"/>
              <w:rPr>
                <w:sz w:val="24"/>
                <w:szCs w:val="24"/>
              </w:rPr>
            </w:pPr>
          </w:p>
        </w:tc>
      </w:tr>
      <w:tr w:rsidR="00F10AAE" w:rsidRPr="00316DBF">
        <w:tc>
          <w:tcPr>
            <w:tcW w:w="3143" w:type="dxa"/>
          </w:tcPr>
          <w:p w:rsidR="00F10AAE" w:rsidRPr="00891822" w:rsidRDefault="00F10AAE" w:rsidP="00891822">
            <w:pPr>
              <w:pStyle w:val="Normlnweb"/>
              <w:autoSpaceDE w:val="0"/>
              <w:autoSpaceDN w:val="0"/>
              <w:spacing w:after="0"/>
            </w:pPr>
            <w:r w:rsidRPr="00316DBF">
              <w:rPr>
                <w:b/>
                <w:bCs/>
                <w:color w:val="000000"/>
                <w:highlight w:val="lightGray"/>
              </w:rPr>
              <w:lastRenderedPageBreak/>
              <w:t>ČJS-5-1-04</w:t>
            </w:r>
            <w:r w:rsidRPr="00316DBF">
              <w:rPr>
                <w:b/>
                <w:bCs/>
                <w:color w:val="000000"/>
              </w:rPr>
              <w:t xml:space="preserve"> vyhledá typické regionální zvláštnosti přírody, osídlení, hospodářství a kultury, jednoduchým způsobem posoudí jejich význam</w:t>
            </w:r>
          </w:p>
        </w:tc>
        <w:tc>
          <w:tcPr>
            <w:tcW w:w="3072" w:type="dxa"/>
          </w:tcPr>
          <w:p w:rsidR="00F10AAE" w:rsidRPr="000779E2" w:rsidRDefault="00F10AAE" w:rsidP="006D1682">
            <w:pPr>
              <w:pStyle w:val="Normlnweb"/>
              <w:numPr>
                <w:ilvl w:val="0"/>
                <w:numId w:val="157"/>
              </w:numPr>
              <w:spacing w:after="0"/>
            </w:pPr>
            <w:r w:rsidRPr="00316DBF">
              <w:rPr>
                <w:color w:val="000000"/>
              </w:rPr>
              <w:t>vyhledává jednoduché údaje o přírodních podmínkách a sídlištích lidí na mapách naší republiky, Evropy</w:t>
            </w:r>
          </w:p>
        </w:tc>
        <w:tc>
          <w:tcPr>
            <w:tcW w:w="3073" w:type="dxa"/>
          </w:tcPr>
          <w:p w:rsidR="00F10AAE" w:rsidRPr="00316DBF" w:rsidRDefault="00F10AAE" w:rsidP="00891822">
            <w:pPr>
              <w:pStyle w:val="Normlnweb"/>
              <w:numPr>
                <w:ilvl w:val="0"/>
                <w:numId w:val="25"/>
              </w:numPr>
              <w:spacing w:after="0"/>
            </w:pPr>
            <w:r w:rsidRPr="00316DBF">
              <w:rPr>
                <w:color w:val="000000"/>
              </w:rPr>
              <w:t>Praha a vybrané oblasti ČR</w:t>
            </w:r>
          </w:p>
          <w:p w:rsidR="00F10AAE" w:rsidRPr="00316DBF" w:rsidRDefault="00F10AAE" w:rsidP="00891822">
            <w:pPr>
              <w:numPr>
                <w:ilvl w:val="0"/>
                <w:numId w:val="25"/>
              </w:numPr>
              <w:jc w:val="both"/>
              <w:rPr>
                <w:sz w:val="24"/>
                <w:szCs w:val="24"/>
              </w:rPr>
            </w:pPr>
            <w:r w:rsidRPr="00316DBF">
              <w:rPr>
                <w:sz w:val="24"/>
                <w:szCs w:val="24"/>
              </w:rPr>
              <w:t xml:space="preserve">Evropa </w:t>
            </w:r>
          </w:p>
        </w:tc>
      </w:tr>
      <w:tr w:rsidR="00F10AAE" w:rsidRPr="00316DBF">
        <w:tc>
          <w:tcPr>
            <w:tcW w:w="3143" w:type="dxa"/>
          </w:tcPr>
          <w:p w:rsidR="00F10AAE" w:rsidRPr="000779E2" w:rsidRDefault="00F10AAE" w:rsidP="00891822">
            <w:pPr>
              <w:pStyle w:val="Normlnweb"/>
              <w:autoSpaceDE w:val="0"/>
              <w:autoSpaceDN w:val="0"/>
              <w:spacing w:after="0"/>
            </w:pPr>
            <w:r w:rsidRPr="00316DBF">
              <w:rPr>
                <w:b/>
                <w:bCs/>
                <w:color w:val="000000"/>
                <w:highlight w:val="lightGray"/>
              </w:rPr>
              <w:t>ČJS-5-1-05</w:t>
            </w:r>
            <w:r w:rsidRPr="00316DBF">
              <w:rPr>
                <w:b/>
                <w:bCs/>
                <w:color w:val="000000"/>
              </w:rPr>
              <w:t xml:space="preserve"> porovná způsob života a přírodu v naší vlasti i v jiných zemíc</w:t>
            </w:r>
            <w:r w:rsidR="000779E2">
              <w:rPr>
                <w:b/>
                <w:bCs/>
                <w:color w:val="000000"/>
              </w:rPr>
              <w:t>h</w:t>
            </w:r>
          </w:p>
        </w:tc>
        <w:tc>
          <w:tcPr>
            <w:tcW w:w="3072" w:type="dxa"/>
          </w:tcPr>
          <w:p w:rsidR="00F10AAE" w:rsidRPr="000779E2" w:rsidRDefault="000779E2" w:rsidP="006D1682">
            <w:pPr>
              <w:pStyle w:val="Normlnweb"/>
              <w:numPr>
                <w:ilvl w:val="0"/>
                <w:numId w:val="102"/>
              </w:numPr>
              <w:spacing w:after="0"/>
            </w:pPr>
            <w:r w:rsidRPr="000779E2">
              <w:rPr>
                <w:bCs/>
                <w:color w:val="000000"/>
              </w:rPr>
              <w:t>porovná způsob života a přírodu v naší vlasti i v jiných zemích</w:t>
            </w:r>
          </w:p>
        </w:tc>
        <w:tc>
          <w:tcPr>
            <w:tcW w:w="3073" w:type="dxa"/>
          </w:tcPr>
          <w:p w:rsidR="00F10AAE" w:rsidRPr="00316DBF" w:rsidRDefault="00F10AAE" w:rsidP="00891822">
            <w:pPr>
              <w:numPr>
                <w:ilvl w:val="0"/>
                <w:numId w:val="25"/>
              </w:numPr>
              <w:jc w:val="both"/>
              <w:rPr>
                <w:sz w:val="24"/>
                <w:szCs w:val="24"/>
              </w:rPr>
            </w:pPr>
            <w:r w:rsidRPr="00316DBF">
              <w:rPr>
                <w:sz w:val="24"/>
                <w:szCs w:val="24"/>
              </w:rPr>
              <w:t>doprava, cestování, turistika</w:t>
            </w:r>
          </w:p>
          <w:p w:rsidR="00F10AAE" w:rsidRPr="00316DBF" w:rsidRDefault="00F10AAE" w:rsidP="00891822">
            <w:pPr>
              <w:pStyle w:val="Normlnweb"/>
              <w:numPr>
                <w:ilvl w:val="0"/>
                <w:numId w:val="25"/>
              </w:numPr>
              <w:spacing w:after="0"/>
            </w:pPr>
            <w:r w:rsidRPr="00316DBF">
              <w:rPr>
                <w:color w:val="000000"/>
              </w:rPr>
              <w:t>kontinenty</w:t>
            </w:r>
          </w:p>
          <w:p w:rsidR="00F10AAE" w:rsidRPr="00316DBF" w:rsidRDefault="00F10AAE" w:rsidP="00891822">
            <w:pPr>
              <w:pStyle w:val="Normlnweb"/>
              <w:numPr>
                <w:ilvl w:val="0"/>
                <w:numId w:val="25"/>
              </w:numPr>
              <w:spacing w:after="0"/>
            </w:pPr>
            <w:r w:rsidRPr="00316DBF">
              <w:rPr>
                <w:color w:val="000000"/>
              </w:rPr>
              <w:t>evropské státy, EU</w:t>
            </w:r>
          </w:p>
          <w:p w:rsidR="00F10AAE" w:rsidRPr="00316DBF" w:rsidRDefault="00F10AAE" w:rsidP="00891822">
            <w:pPr>
              <w:ind w:left="360"/>
              <w:jc w:val="both"/>
              <w:rPr>
                <w:sz w:val="24"/>
                <w:szCs w:val="24"/>
              </w:rPr>
            </w:pPr>
          </w:p>
        </w:tc>
      </w:tr>
      <w:tr w:rsidR="00F10AAE" w:rsidRPr="00316DBF">
        <w:tc>
          <w:tcPr>
            <w:tcW w:w="3143" w:type="dxa"/>
          </w:tcPr>
          <w:p w:rsidR="00F10AAE" w:rsidRPr="00891822" w:rsidRDefault="00F10AAE" w:rsidP="00891822">
            <w:pPr>
              <w:pStyle w:val="Normlnweb"/>
              <w:autoSpaceDE w:val="0"/>
              <w:autoSpaceDN w:val="0"/>
              <w:spacing w:after="0"/>
            </w:pPr>
            <w:r w:rsidRPr="00316DBF">
              <w:rPr>
                <w:b/>
                <w:bCs/>
                <w:color w:val="000000"/>
                <w:highlight w:val="lightGray"/>
              </w:rPr>
              <w:t>ČJS-5-1-06</w:t>
            </w:r>
            <w:r w:rsidRPr="00316DBF">
              <w:rPr>
                <w:b/>
                <w:bCs/>
                <w:color w:val="000000"/>
              </w:rPr>
              <w:t xml:space="preserve"> rozlišuje hlavní orgány státní moci a některé jejich zástupce, symboly našeho státu a jejich význam</w:t>
            </w:r>
          </w:p>
        </w:tc>
        <w:tc>
          <w:tcPr>
            <w:tcW w:w="3072" w:type="dxa"/>
          </w:tcPr>
          <w:p w:rsidR="00F10AAE" w:rsidRPr="00316DBF" w:rsidRDefault="000779E2" w:rsidP="00891822">
            <w:pPr>
              <w:pStyle w:val="Normlnweb"/>
              <w:numPr>
                <w:ilvl w:val="0"/>
                <w:numId w:val="25"/>
              </w:numPr>
              <w:autoSpaceDE w:val="0"/>
              <w:autoSpaceDN w:val="0"/>
              <w:spacing w:after="0"/>
              <w:rPr>
                <w:b/>
                <w:bCs/>
              </w:rPr>
            </w:pPr>
            <w:r>
              <w:rPr>
                <w:color w:val="000000"/>
              </w:rPr>
              <w:t>orgány státní moc, symboly</w:t>
            </w:r>
          </w:p>
        </w:tc>
        <w:tc>
          <w:tcPr>
            <w:tcW w:w="3073" w:type="dxa"/>
          </w:tcPr>
          <w:p w:rsidR="00F10AAE" w:rsidRPr="00316DBF" w:rsidRDefault="000779E2" w:rsidP="000779E2">
            <w:pPr>
              <w:pStyle w:val="Normlnweb"/>
              <w:numPr>
                <w:ilvl w:val="0"/>
                <w:numId w:val="25"/>
              </w:numPr>
              <w:spacing w:after="0"/>
              <w:rPr>
                <w:b/>
                <w:bCs/>
              </w:rPr>
            </w:pPr>
            <w:r>
              <w:rPr>
                <w:bCs/>
              </w:rPr>
              <w:t>hlavní orgány státní moci, symboly a jejich význam</w:t>
            </w:r>
          </w:p>
        </w:tc>
      </w:tr>
    </w:tbl>
    <w:p w:rsidR="00F10AAE" w:rsidRDefault="00F10AAE" w:rsidP="00316DBF">
      <w:pPr>
        <w:rPr>
          <w:b/>
          <w:bCs/>
          <w:sz w:val="28"/>
          <w:szCs w:val="28"/>
        </w:rPr>
      </w:pPr>
    </w:p>
    <w:p w:rsidR="00F10AAE" w:rsidRDefault="00F10AAE" w:rsidP="00316DBF">
      <w:pPr>
        <w:rPr>
          <w:b/>
          <w:bCs/>
          <w:sz w:val="28"/>
          <w:szCs w:val="28"/>
        </w:rPr>
      </w:pPr>
      <w:r>
        <w:rPr>
          <w:b/>
          <w:bCs/>
          <w:sz w:val="28"/>
          <w:szCs w:val="28"/>
        </w:rPr>
        <w:t>Lidé kolem nás:</w:t>
      </w:r>
    </w:p>
    <w:p w:rsidR="00F10AAE" w:rsidRDefault="00F10AAE" w:rsidP="00891822">
      <w:pPr>
        <w:pStyle w:val="Normlnweb"/>
        <w:spacing w:after="0"/>
        <w:ind w:right="391"/>
      </w:pPr>
      <w:r>
        <w:rPr>
          <w:b/>
          <w:bCs/>
          <w:color w:val="000000"/>
        </w:rPr>
        <w:t xml:space="preserve">Učivo </w:t>
      </w:r>
    </w:p>
    <w:p w:rsidR="00F10AAE" w:rsidRDefault="00F10AAE" w:rsidP="00891822">
      <w:pPr>
        <w:pStyle w:val="Normlnweb"/>
        <w:numPr>
          <w:ilvl w:val="0"/>
          <w:numId w:val="25"/>
        </w:numPr>
        <w:spacing w:after="51"/>
        <w:ind w:right="57"/>
      </w:pPr>
      <w:r>
        <w:rPr>
          <w:color w:val="000000"/>
        </w:rPr>
        <w:sym w:font="Symbol" w:char="F020"/>
      </w:r>
      <w:r>
        <w:rPr>
          <w:b/>
          <w:bCs/>
          <w:color w:val="000000"/>
        </w:rPr>
        <w:t xml:space="preserve">rodina – </w:t>
      </w:r>
      <w:r>
        <w:rPr>
          <w:color w:val="000000"/>
        </w:rPr>
        <w:t xml:space="preserve">postavení jedince v rodině, role členů rodiny, příbuzenské a mezigenerační vztahy, život a funkce rodiny, fyzická a duševní práce, zaměstnání </w:t>
      </w:r>
    </w:p>
    <w:p w:rsidR="00820ABC" w:rsidRPr="00820ABC" w:rsidRDefault="00F10AAE" w:rsidP="00E412BD">
      <w:pPr>
        <w:pStyle w:val="Normlnweb"/>
        <w:numPr>
          <w:ilvl w:val="0"/>
          <w:numId w:val="25"/>
        </w:numPr>
        <w:spacing w:after="51"/>
        <w:ind w:right="57"/>
      </w:pPr>
      <w:r>
        <w:rPr>
          <w:color w:val="000000"/>
        </w:rPr>
        <w:sym w:font="Symbol" w:char="F020"/>
      </w:r>
      <w:r w:rsidRPr="00820ABC">
        <w:rPr>
          <w:b/>
          <w:bCs/>
          <w:color w:val="000000"/>
        </w:rPr>
        <w:t xml:space="preserve">soužití lidí </w:t>
      </w:r>
      <w:r w:rsidRPr="00820ABC">
        <w:rPr>
          <w:color w:val="000000"/>
        </w:rPr>
        <w:t>– mezilidské vztahy, komunikace, principy demokracie</w:t>
      </w:r>
    </w:p>
    <w:p w:rsidR="00F10AAE" w:rsidRDefault="00F10AAE" w:rsidP="00E412BD">
      <w:pPr>
        <w:pStyle w:val="Normlnweb"/>
        <w:numPr>
          <w:ilvl w:val="0"/>
          <w:numId w:val="25"/>
        </w:numPr>
        <w:spacing w:after="51"/>
        <w:ind w:right="57"/>
      </w:pPr>
      <w:r w:rsidRPr="00820ABC">
        <w:rPr>
          <w:b/>
          <w:bCs/>
          <w:color w:val="000000"/>
        </w:rPr>
        <w:t xml:space="preserve">chování lidí </w:t>
      </w:r>
      <w:r w:rsidRPr="00820ABC">
        <w:rPr>
          <w:color w:val="000000"/>
        </w:rPr>
        <w:t xml:space="preserve">– vlastnosti lidí, pravidla slušného chování – ohleduplnost, etické zásady, zvládání vlastní emocionality; rizikové situace; rizikové chování, předcházení konfliktům </w:t>
      </w:r>
    </w:p>
    <w:p w:rsidR="00F10AAE" w:rsidRDefault="00F10AAE" w:rsidP="00891822">
      <w:pPr>
        <w:pStyle w:val="Normlnweb"/>
        <w:numPr>
          <w:ilvl w:val="0"/>
          <w:numId w:val="25"/>
        </w:numPr>
        <w:spacing w:after="51"/>
        <w:ind w:right="57"/>
      </w:pPr>
      <w:r>
        <w:rPr>
          <w:color w:val="000000"/>
        </w:rPr>
        <w:sym w:font="Symbol" w:char="F020"/>
      </w:r>
      <w:r>
        <w:rPr>
          <w:b/>
          <w:bCs/>
          <w:color w:val="000000"/>
        </w:rPr>
        <w:t xml:space="preserve">právo a spravedlnost </w:t>
      </w:r>
      <w:r>
        <w:rPr>
          <w:color w:val="000000"/>
        </w:rPr>
        <w:t xml:space="preserve">– základní lidská práva a práva dítěte, práva a povinnosti žáků školy </w:t>
      </w:r>
    </w:p>
    <w:p w:rsidR="00F10AAE" w:rsidRDefault="00F10AAE" w:rsidP="00820ABC">
      <w:pPr>
        <w:pStyle w:val="Normlnweb"/>
        <w:numPr>
          <w:ilvl w:val="0"/>
          <w:numId w:val="25"/>
        </w:numPr>
        <w:spacing w:after="51"/>
        <w:ind w:right="57"/>
      </w:pPr>
      <w:r>
        <w:rPr>
          <w:color w:val="000000"/>
        </w:rPr>
        <w:sym w:font="Symbol" w:char="F020"/>
      </w:r>
      <w:r>
        <w:rPr>
          <w:b/>
          <w:bCs/>
          <w:color w:val="000000"/>
        </w:rPr>
        <w:t xml:space="preserve">vlastnictví </w:t>
      </w:r>
      <w:r>
        <w:rPr>
          <w:color w:val="000000"/>
        </w:rPr>
        <w:t xml:space="preserve">– soukromé, veřejné, osobní, společné; hmotný a nehmotný majetek; rozpočet, příjmy a výdaje domácnosti; hotovostní a bezhotovostní forma peněz, způsoby placení; banka jako správce peněz, úspory, půjčky </w:t>
      </w:r>
    </w:p>
    <w:p w:rsidR="00F10AAE" w:rsidRDefault="00F10AAE" w:rsidP="00891822">
      <w:pPr>
        <w:pStyle w:val="Normlnweb"/>
        <w:spacing w:after="0"/>
        <w:ind w:right="57"/>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002"/>
        <w:gridCol w:w="3006"/>
      </w:tblGrid>
      <w:tr w:rsidR="00F10AAE" w:rsidRPr="00891822" w:rsidTr="00820ABC">
        <w:tc>
          <w:tcPr>
            <w:tcW w:w="3052" w:type="dxa"/>
            <w:shd w:val="clear" w:color="auto" w:fill="E0E0E0"/>
          </w:tcPr>
          <w:p w:rsidR="00F10AAE" w:rsidRPr="00891822" w:rsidRDefault="00F10AAE" w:rsidP="00891822">
            <w:pPr>
              <w:jc w:val="both"/>
              <w:rPr>
                <w:b/>
                <w:bCs/>
                <w:sz w:val="24"/>
                <w:szCs w:val="24"/>
              </w:rPr>
            </w:pPr>
            <w:r w:rsidRPr="00891822">
              <w:rPr>
                <w:b/>
                <w:bCs/>
                <w:sz w:val="24"/>
                <w:szCs w:val="24"/>
              </w:rPr>
              <w:t>Očekávané výstupy</w:t>
            </w:r>
          </w:p>
          <w:p w:rsidR="00F10AAE" w:rsidRPr="00891822" w:rsidRDefault="00F10AAE" w:rsidP="00891822">
            <w:pPr>
              <w:jc w:val="both"/>
              <w:rPr>
                <w:b/>
                <w:bCs/>
                <w:sz w:val="24"/>
                <w:szCs w:val="24"/>
              </w:rPr>
            </w:pPr>
          </w:p>
        </w:tc>
        <w:tc>
          <w:tcPr>
            <w:tcW w:w="3002" w:type="dxa"/>
            <w:shd w:val="clear" w:color="auto" w:fill="E0E0E0"/>
          </w:tcPr>
          <w:p w:rsidR="00F10AAE" w:rsidRPr="00891822" w:rsidRDefault="00F10AAE" w:rsidP="00891822">
            <w:pPr>
              <w:jc w:val="both"/>
              <w:rPr>
                <w:b/>
                <w:bCs/>
                <w:sz w:val="24"/>
                <w:szCs w:val="24"/>
              </w:rPr>
            </w:pPr>
            <w:r w:rsidRPr="00891822">
              <w:rPr>
                <w:b/>
                <w:bCs/>
                <w:sz w:val="24"/>
                <w:szCs w:val="24"/>
              </w:rPr>
              <w:t>Školní výstupy</w:t>
            </w:r>
          </w:p>
        </w:tc>
        <w:tc>
          <w:tcPr>
            <w:tcW w:w="3006" w:type="dxa"/>
            <w:shd w:val="clear" w:color="auto" w:fill="E0E0E0"/>
          </w:tcPr>
          <w:p w:rsidR="00F10AAE" w:rsidRPr="00891822" w:rsidRDefault="00F10AAE" w:rsidP="00891822">
            <w:pPr>
              <w:jc w:val="both"/>
              <w:rPr>
                <w:b/>
                <w:bCs/>
                <w:sz w:val="24"/>
                <w:szCs w:val="24"/>
              </w:rPr>
            </w:pPr>
            <w:r w:rsidRPr="00891822">
              <w:rPr>
                <w:b/>
                <w:bCs/>
                <w:sz w:val="24"/>
                <w:szCs w:val="24"/>
              </w:rPr>
              <w:t>Obsah učiva</w:t>
            </w:r>
          </w:p>
        </w:tc>
      </w:tr>
      <w:tr w:rsidR="00F10AAE" w:rsidRPr="00891822" w:rsidTr="00820ABC">
        <w:tc>
          <w:tcPr>
            <w:tcW w:w="3052" w:type="dxa"/>
          </w:tcPr>
          <w:p w:rsidR="00F10AAE" w:rsidRPr="00891822" w:rsidRDefault="00F10AAE" w:rsidP="00891822">
            <w:pPr>
              <w:pStyle w:val="Normlnweb"/>
              <w:autoSpaceDE w:val="0"/>
              <w:autoSpaceDN w:val="0"/>
              <w:spacing w:after="0"/>
            </w:pPr>
            <w:r w:rsidRPr="00891822">
              <w:rPr>
                <w:b/>
                <w:bCs/>
                <w:color w:val="000000"/>
                <w:highlight w:val="lightGray"/>
              </w:rPr>
              <w:t>ČJS-5-2-01</w:t>
            </w:r>
            <w:r w:rsidRPr="00891822">
              <w:rPr>
                <w:b/>
                <w:bCs/>
                <w:color w:val="000000"/>
              </w:rPr>
              <w:t xml:space="preserve"> vyjádří na základě vlastních zkušeností základní vztahy mezi lidmi, vyvodí a dodržuje pravidla pro soužití ve škole, mezi chlapci a dívkami, v rodině, v obci (městě) </w:t>
            </w:r>
          </w:p>
        </w:tc>
        <w:tc>
          <w:tcPr>
            <w:tcW w:w="3002" w:type="dxa"/>
          </w:tcPr>
          <w:p w:rsidR="00F10AAE" w:rsidRPr="00891822" w:rsidRDefault="00F10AAE" w:rsidP="00891822">
            <w:pPr>
              <w:pStyle w:val="Default"/>
              <w:numPr>
                <w:ilvl w:val="0"/>
                <w:numId w:val="26"/>
              </w:numPr>
              <w:rPr>
                <w:rFonts w:ascii="Times New Roman" w:hAnsi="Times New Roman" w:cs="Times New Roman"/>
              </w:rPr>
            </w:pPr>
            <w:r w:rsidRPr="00891822">
              <w:rPr>
                <w:rFonts w:ascii="Times New Roman" w:hAnsi="Times New Roman" w:cs="Times New Roman"/>
              </w:rPr>
              <w:t>vyjádří na základě vlastních zkušeností základní vztahy mezi lidmi</w:t>
            </w:r>
          </w:p>
          <w:p w:rsidR="00F10AAE" w:rsidRPr="00891822" w:rsidRDefault="00F10AAE" w:rsidP="00891822">
            <w:pPr>
              <w:ind w:left="360"/>
              <w:rPr>
                <w:b/>
                <w:bCs/>
                <w:sz w:val="24"/>
                <w:szCs w:val="24"/>
              </w:rPr>
            </w:pPr>
          </w:p>
        </w:tc>
        <w:tc>
          <w:tcPr>
            <w:tcW w:w="3006" w:type="dxa"/>
          </w:tcPr>
          <w:p w:rsidR="00F10AAE" w:rsidRPr="00891822" w:rsidRDefault="00F10AAE" w:rsidP="00891822">
            <w:pPr>
              <w:numPr>
                <w:ilvl w:val="0"/>
                <w:numId w:val="25"/>
              </w:numPr>
              <w:adjustRightInd w:val="0"/>
              <w:spacing w:after="38"/>
              <w:rPr>
                <w:color w:val="000000"/>
                <w:sz w:val="24"/>
                <w:szCs w:val="24"/>
              </w:rPr>
            </w:pPr>
            <w:r w:rsidRPr="00891822">
              <w:rPr>
                <w:color w:val="000000"/>
                <w:sz w:val="24"/>
                <w:szCs w:val="24"/>
              </w:rPr>
              <w:t>mezilidské vztahy, komunikace</w:t>
            </w:r>
          </w:p>
          <w:p w:rsidR="00F10AAE" w:rsidRPr="00891822" w:rsidRDefault="00F10AAE" w:rsidP="00891822">
            <w:pPr>
              <w:numPr>
                <w:ilvl w:val="0"/>
                <w:numId w:val="25"/>
              </w:numPr>
              <w:rPr>
                <w:b/>
                <w:bCs/>
                <w:sz w:val="24"/>
                <w:szCs w:val="24"/>
              </w:rPr>
            </w:pPr>
            <w:r w:rsidRPr="00891822">
              <w:rPr>
                <w:color w:val="000000"/>
                <w:sz w:val="24"/>
                <w:szCs w:val="24"/>
              </w:rPr>
              <w:t>principy demokracie</w:t>
            </w:r>
          </w:p>
        </w:tc>
      </w:tr>
      <w:tr w:rsidR="00F10AAE" w:rsidRPr="00891822" w:rsidTr="00820ABC">
        <w:tc>
          <w:tcPr>
            <w:tcW w:w="3052" w:type="dxa"/>
          </w:tcPr>
          <w:p w:rsidR="00F10AAE" w:rsidRPr="00891822" w:rsidRDefault="00F10AAE" w:rsidP="00891822">
            <w:pPr>
              <w:pStyle w:val="Normlnweb"/>
              <w:autoSpaceDE w:val="0"/>
              <w:autoSpaceDN w:val="0"/>
              <w:spacing w:after="0"/>
            </w:pPr>
            <w:r w:rsidRPr="00891822">
              <w:rPr>
                <w:b/>
                <w:bCs/>
                <w:color w:val="000000"/>
                <w:highlight w:val="lightGray"/>
              </w:rPr>
              <w:t>ČJS-5-2-0</w:t>
            </w:r>
            <w:r w:rsidR="00820ABC">
              <w:rPr>
                <w:b/>
                <w:bCs/>
                <w:color w:val="000000"/>
                <w:highlight w:val="lightGray"/>
              </w:rPr>
              <w:t>2</w:t>
            </w:r>
            <w:r w:rsidRPr="00891822">
              <w:rPr>
                <w:b/>
                <w:bCs/>
                <w:color w:val="000000"/>
              </w:rPr>
              <w:t xml:space="preserve"> rozpozná ve svém okolí jednání a chování, která se už nemohou tolerovat </w:t>
            </w:r>
          </w:p>
          <w:p w:rsidR="00F10AAE" w:rsidRPr="00891822" w:rsidRDefault="00F10AAE" w:rsidP="00891822">
            <w:pPr>
              <w:pStyle w:val="Normlnweb"/>
              <w:autoSpaceDE w:val="0"/>
              <w:autoSpaceDN w:val="0"/>
              <w:spacing w:after="0"/>
              <w:rPr>
                <w:b/>
                <w:bCs/>
                <w:color w:val="000000"/>
              </w:rPr>
            </w:pPr>
          </w:p>
        </w:tc>
        <w:tc>
          <w:tcPr>
            <w:tcW w:w="3002" w:type="dxa"/>
          </w:tcPr>
          <w:p w:rsidR="00F10AAE" w:rsidRPr="00891822" w:rsidRDefault="00F10AAE" w:rsidP="00891822">
            <w:pPr>
              <w:pStyle w:val="Default"/>
              <w:numPr>
                <w:ilvl w:val="0"/>
                <w:numId w:val="34"/>
              </w:numPr>
              <w:rPr>
                <w:rFonts w:ascii="Times New Roman" w:hAnsi="Times New Roman" w:cs="Times New Roman"/>
              </w:rPr>
            </w:pPr>
            <w:r w:rsidRPr="00891822">
              <w:rPr>
                <w:rFonts w:ascii="Times New Roman" w:hAnsi="Times New Roman" w:cs="Times New Roman"/>
              </w:rPr>
              <w:lastRenderedPageBreak/>
              <w:t>rozpozná ve svém okolí jednání a chování, která se už</w:t>
            </w:r>
            <w:r w:rsidR="00820ABC">
              <w:rPr>
                <w:rFonts w:ascii="Times New Roman" w:hAnsi="Times New Roman" w:cs="Times New Roman"/>
              </w:rPr>
              <w:t xml:space="preserve"> nemohou</w:t>
            </w:r>
            <w:r w:rsidRPr="00891822">
              <w:rPr>
                <w:rFonts w:ascii="Times New Roman" w:hAnsi="Times New Roman" w:cs="Times New Roman"/>
              </w:rPr>
              <w:t xml:space="preserve"> tolerovat nemohou </w:t>
            </w:r>
          </w:p>
          <w:p w:rsidR="00F10AAE" w:rsidRPr="00891822" w:rsidRDefault="00F10AAE" w:rsidP="00891822">
            <w:pPr>
              <w:ind w:left="360"/>
              <w:rPr>
                <w:b/>
                <w:bCs/>
                <w:sz w:val="24"/>
                <w:szCs w:val="24"/>
              </w:rPr>
            </w:pPr>
          </w:p>
        </w:tc>
        <w:tc>
          <w:tcPr>
            <w:tcW w:w="3006" w:type="dxa"/>
          </w:tcPr>
          <w:p w:rsidR="00F10AAE" w:rsidRPr="00891822" w:rsidRDefault="00F10AAE" w:rsidP="00891822">
            <w:pPr>
              <w:numPr>
                <w:ilvl w:val="0"/>
                <w:numId w:val="34"/>
              </w:numPr>
              <w:adjustRightInd w:val="0"/>
              <w:spacing w:after="38"/>
              <w:rPr>
                <w:color w:val="000000"/>
                <w:sz w:val="24"/>
                <w:szCs w:val="24"/>
              </w:rPr>
            </w:pPr>
            <w:r w:rsidRPr="00891822">
              <w:rPr>
                <w:color w:val="000000"/>
                <w:sz w:val="24"/>
                <w:szCs w:val="24"/>
              </w:rPr>
              <w:lastRenderedPageBreak/>
              <w:t>etické zásady</w:t>
            </w:r>
          </w:p>
          <w:p w:rsidR="00F10AAE" w:rsidRPr="00891822" w:rsidRDefault="00F10AAE" w:rsidP="00891822">
            <w:pPr>
              <w:numPr>
                <w:ilvl w:val="0"/>
                <w:numId w:val="34"/>
              </w:numPr>
              <w:adjustRightInd w:val="0"/>
              <w:spacing w:after="38"/>
              <w:rPr>
                <w:color w:val="000000"/>
                <w:sz w:val="24"/>
                <w:szCs w:val="24"/>
              </w:rPr>
            </w:pPr>
            <w:r w:rsidRPr="00891822">
              <w:rPr>
                <w:color w:val="000000"/>
                <w:sz w:val="24"/>
                <w:szCs w:val="24"/>
              </w:rPr>
              <w:t>zvládání vlastní emocionality</w:t>
            </w:r>
          </w:p>
          <w:p w:rsidR="00F10AAE" w:rsidRPr="00891822" w:rsidRDefault="00F10AAE" w:rsidP="00891822">
            <w:pPr>
              <w:numPr>
                <w:ilvl w:val="0"/>
                <w:numId w:val="34"/>
              </w:numPr>
              <w:adjustRightInd w:val="0"/>
              <w:spacing w:after="38"/>
              <w:rPr>
                <w:color w:val="000000"/>
                <w:sz w:val="24"/>
                <w:szCs w:val="24"/>
              </w:rPr>
            </w:pPr>
            <w:r w:rsidRPr="00891822">
              <w:rPr>
                <w:color w:val="000000"/>
                <w:sz w:val="24"/>
                <w:szCs w:val="24"/>
              </w:rPr>
              <w:lastRenderedPageBreak/>
              <w:t>rizikové situace; rizikové chování</w:t>
            </w:r>
          </w:p>
          <w:p w:rsidR="00820ABC" w:rsidRDefault="00F10AAE" w:rsidP="00891822">
            <w:pPr>
              <w:numPr>
                <w:ilvl w:val="0"/>
                <w:numId w:val="34"/>
              </w:numPr>
              <w:adjustRightInd w:val="0"/>
              <w:spacing w:after="38"/>
              <w:rPr>
                <w:color w:val="000000"/>
                <w:sz w:val="24"/>
                <w:szCs w:val="24"/>
              </w:rPr>
            </w:pPr>
            <w:r w:rsidRPr="00891822">
              <w:rPr>
                <w:color w:val="000000"/>
                <w:sz w:val="24"/>
                <w:szCs w:val="24"/>
              </w:rPr>
              <w:t>předcházení konfliktům</w:t>
            </w:r>
          </w:p>
          <w:p w:rsidR="00820ABC" w:rsidRDefault="00820ABC" w:rsidP="00891822">
            <w:pPr>
              <w:numPr>
                <w:ilvl w:val="0"/>
                <w:numId w:val="34"/>
              </w:numPr>
              <w:adjustRightInd w:val="0"/>
              <w:spacing w:after="38"/>
              <w:rPr>
                <w:color w:val="000000"/>
                <w:sz w:val="24"/>
                <w:szCs w:val="24"/>
              </w:rPr>
            </w:pPr>
            <w:r>
              <w:rPr>
                <w:color w:val="000000"/>
                <w:sz w:val="24"/>
                <w:szCs w:val="24"/>
              </w:rPr>
              <w:t>vlastnosti lidí</w:t>
            </w:r>
          </w:p>
          <w:p w:rsidR="00820ABC" w:rsidRDefault="00820ABC" w:rsidP="00891822">
            <w:pPr>
              <w:numPr>
                <w:ilvl w:val="0"/>
                <w:numId w:val="34"/>
              </w:numPr>
              <w:adjustRightInd w:val="0"/>
              <w:spacing w:after="38"/>
              <w:rPr>
                <w:color w:val="000000"/>
                <w:sz w:val="24"/>
                <w:szCs w:val="24"/>
              </w:rPr>
            </w:pPr>
            <w:r>
              <w:rPr>
                <w:color w:val="000000"/>
                <w:sz w:val="24"/>
                <w:szCs w:val="24"/>
              </w:rPr>
              <w:t>pravidla slušného chování</w:t>
            </w:r>
          </w:p>
          <w:p w:rsidR="00F10AAE" w:rsidRPr="00891822" w:rsidRDefault="00820ABC" w:rsidP="00891822">
            <w:pPr>
              <w:numPr>
                <w:ilvl w:val="0"/>
                <w:numId w:val="34"/>
              </w:numPr>
              <w:adjustRightInd w:val="0"/>
              <w:spacing w:after="38"/>
              <w:rPr>
                <w:color w:val="000000"/>
                <w:sz w:val="24"/>
                <w:szCs w:val="24"/>
              </w:rPr>
            </w:pPr>
            <w:r>
              <w:rPr>
                <w:color w:val="000000"/>
                <w:sz w:val="24"/>
                <w:szCs w:val="24"/>
              </w:rPr>
              <w:t>mezilidské vztahy</w:t>
            </w:r>
            <w:r w:rsidR="00F10AAE" w:rsidRPr="00891822">
              <w:rPr>
                <w:color w:val="000000"/>
                <w:sz w:val="24"/>
                <w:szCs w:val="24"/>
              </w:rPr>
              <w:t xml:space="preserve"> </w:t>
            </w:r>
          </w:p>
          <w:p w:rsidR="00F10AAE" w:rsidRPr="00891822" w:rsidRDefault="00F10AAE" w:rsidP="00891822">
            <w:pPr>
              <w:rPr>
                <w:b/>
                <w:bCs/>
                <w:sz w:val="24"/>
                <w:szCs w:val="24"/>
              </w:rPr>
            </w:pPr>
          </w:p>
        </w:tc>
      </w:tr>
      <w:tr w:rsidR="00F10AAE" w:rsidRPr="00891822" w:rsidTr="00820ABC">
        <w:tc>
          <w:tcPr>
            <w:tcW w:w="3052" w:type="dxa"/>
          </w:tcPr>
          <w:p w:rsidR="00F10AAE" w:rsidRPr="00891822" w:rsidRDefault="00F10AAE" w:rsidP="00891822">
            <w:pPr>
              <w:pStyle w:val="Normlnweb"/>
              <w:autoSpaceDE w:val="0"/>
              <w:autoSpaceDN w:val="0"/>
              <w:spacing w:after="0"/>
            </w:pPr>
            <w:r w:rsidRPr="00891822">
              <w:rPr>
                <w:b/>
                <w:bCs/>
                <w:color w:val="000000"/>
                <w:highlight w:val="lightGray"/>
              </w:rPr>
              <w:lastRenderedPageBreak/>
              <w:t>ČJS-5-2-0</w:t>
            </w:r>
            <w:r w:rsidR="00820ABC">
              <w:rPr>
                <w:b/>
                <w:bCs/>
                <w:color w:val="000000"/>
                <w:highlight w:val="lightGray"/>
              </w:rPr>
              <w:t>3</w:t>
            </w:r>
            <w:r w:rsidRPr="00891822">
              <w:rPr>
                <w:b/>
                <w:bCs/>
                <w:color w:val="000000"/>
              </w:rPr>
              <w:t xml:space="preserve">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p>
          <w:p w:rsidR="00F10AAE" w:rsidRPr="00891822" w:rsidRDefault="00F10AAE" w:rsidP="00891822">
            <w:pPr>
              <w:pStyle w:val="Normlnweb"/>
              <w:autoSpaceDE w:val="0"/>
              <w:autoSpaceDN w:val="0"/>
              <w:spacing w:after="0"/>
              <w:rPr>
                <w:b/>
                <w:bCs/>
                <w:color w:val="000000"/>
              </w:rPr>
            </w:pPr>
          </w:p>
        </w:tc>
        <w:tc>
          <w:tcPr>
            <w:tcW w:w="3002" w:type="dxa"/>
          </w:tcPr>
          <w:p w:rsidR="00F10AAE" w:rsidRPr="00891822" w:rsidRDefault="00F10AAE" w:rsidP="006D1682">
            <w:pPr>
              <w:pStyle w:val="Default"/>
              <w:numPr>
                <w:ilvl w:val="0"/>
                <w:numId w:val="103"/>
              </w:numPr>
              <w:tabs>
                <w:tab w:val="num" w:pos="171"/>
              </w:tabs>
              <w:ind w:left="171" w:hanging="171"/>
              <w:rPr>
                <w:rFonts w:ascii="Times New Roman" w:hAnsi="Times New Roman" w:cs="Times New Roman"/>
              </w:rPr>
            </w:pPr>
            <w:r w:rsidRPr="00891822">
              <w:rPr>
                <w:rFonts w:ascii="Times New Roman" w:hAnsi="Times New Roman" w:cs="Times New Roman"/>
              </w:rPr>
              <w:t>orientuje se v základních formách vlastnictví</w:t>
            </w:r>
          </w:p>
          <w:p w:rsidR="00F10AAE" w:rsidRPr="00891822" w:rsidRDefault="00F10AAE" w:rsidP="00891822">
            <w:pPr>
              <w:pStyle w:val="Default"/>
              <w:rPr>
                <w:rFonts w:ascii="Times New Roman" w:hAnsi="Times New Roman" w:cs="Times New Roman"/>
              </w:rPr>
            </w:pPr>
          </w:p>
          <w:p w:rsidR="00F10AAE" w:rsidRPr="00891822" w:rsidRDefault="00F10AAE" w:rsidP="006D1682">
            <w:pPr>
              <w:pStyle w:val="Default"/>
              <w:numPr>
                <w:ilvl w:val="0"/>
                <w:numId w:val="103"/>
              </w:numPr>
              <w:tabs>
                <w:tab w:val="num" w:pos="171"/>
              </w:tabs>
              <w:ind w:left="171" w:hanging="171"/>
              <w:rPr>
                <w:rFonts w:ascii="Times New Roman" w:hAnsi="Times New Roman" w:cs="Times New Roman"/>
              </w:rPr>
            </w:pPr>
            <w:r w:rsidRPr="00891822">
              <w:rPr>
                <w:rFonts w:ascii="Times New Roman" w:hAnsi="Times New Roman" w:cs="Times New Roman"/>
              </w:rPr>
              <w:t>používá peníze v běžných situacích</w:t>
            </w:r>
          </w:p>
          <w:p w:rsidR="00F10AAE" w:rsidRPr="00891822" w:rsidRDefault="00F10AAE" w:rsidP="00891822">
            <w:pPr>
              <w:pStyle w:val="Default"/>
              <w:rPr>
                <w:rFonts w:ascii="Times New Roman" w:hAnsi="Times New Roman" w:cs="Times New Roman"/>
              </w:rPr>
            </w:pPr>
          </w:p>
          <w:p w:rsidR="00F10AAE" w:rsidRPr="00891822" w:rsidRDefault="00F10AAE" w:rsidP="006D1682">
            <w:pPr>
              <w:pStyle w:val="Default"/>
              <w:numPr>
                <w:ilvl w:val="0"/>
                <w:numId w:val="103"/>
              </w:numPr>
              <w:tabs>
                <w:tab w:val="num" w:pos="171"/>
              </w:tabs>
              <w:ind w:left="171" w:hanging="171"/>
              <w:rPr>
                <w:rFonts w:ascii="Times New Roman" w:hAnsi="Times New Roman" w:cs="Times New Roman"/>
              </w:rPr>
            </w:pPr>
            <w:r w:rsidRPr="00891822">
              <w:rPr>
                <w:rFonts w:ascii="Times New Roman" w:hAnsi="Times New Roman" w:cs="Times New Roman"/>
              </w:rPr>
              <w:t>odhadne a zkontroluje cenu nákupu a vrácené peníze</w:t>
            </w:r>
          </w:p>
          <w:p w:rsidR="00F10AAE" w:rsidRPr="00891822" w:rsidRDefault="00F10AAE" w:rsidP="00891822">
            <w:pPr>
              <w:pStyle w:val="Default"/>
              <w:rPr>
                <w:rFonts w:ascii="Times New Roman" w:hAnsi="Times New Roman" w:cs="Times New Roman"/>
              </w:rPr>
            </w:pPr>
          </w:p>
          <w:p w:rsidR="00F10AAE" w:rsidRPr="00891822" w:rsidRDefault="00F10AAE" w:rsidP="006D1682">
            <w:pPr>
              <w:pStyle w:val="Default"/>
              <w:numPr>
                <w:ilvl w:val="0"/>
                <w:numId w:val="103"/>
              </w:numPr>
              <w:tabs>
                <w:tab w:val="num" w:pos="171"/>
              </w:tabs>
              <w:ind w:left="171" w:hanging="171"/>
              <w:rPr>
                <w:rFonts w:ascii="Times New Roman" w:hAnsi="Times New Roman" w:cs="Times New Roman"/>
              </w:rPr>
            </w:pPr>
            <w:r w:rsidRPr="00891822">
              <w:rPr>
                <w:rFonts w:ascii="Times New Roman" w:hAnsi="Times New Roman" w:cs="Times New Roman"/>
              </w:rPr>
              <w:t>na příkladu ukáže nemožnost realizace všech chtěných výdajů</w:t>
            </w:r>
          </w:p>
          <w:p w:rsidR="00F10AAE" w:rsidRPr="00891822" w:rsidRDefault="00F10AAE" w:rsidP="00891822">
            <w:pPr>
              <w:pStyle w:val="Default"/>
              <w:rPr>
                <w:rFonts w:ascii="Times New Roman" w:hAnsi="Times New Roman" w:cs="Times New Roman"/>
              </w:rPr>
            </w:pPr>
          </w:p>
          <w:p w:rsidR="00F10AAE" w:rsidRPr="00F01186" w:rsidRDefault="00F10AAE" w:rsidP="006D1682">
            <w:pPr>
              <w:pStyle w:val="Default"/>
              <w:numPr>
                <w:ilvl w:val="0"/>
                <w:numId w:val="103"/>
              </w:numPr>
              <w:tabs>
                <w:tab w:val="num" w:pos="171"/>
              </w:tabs>
              <w:ind w:left="171" w:hanging="171"/>
              <w:rPr>
                <w:rFonts w:ascii="Times New Roman" w:hAnsi="Times New Roman" w:cs="Times New Roman"/>
              </w:rPr>
            </w:pPr>
            <w:r w:rsidRPr="00891822">
              <w:rPr>
                <w:rFonts w:ascii="Times New Roman" w:hAnsi="Times New Roman" w:cs="Times New Roman"/>
              </w:rPr>
              <w:t xml:space="preserve">vysvětlí, proč spořit, kdy si půjčovat a jak vracet dluhy </w:t>
            </w:r>
          </w:p>
        </w:tc>
        <w:tc>
          <w:tcPr>
            <w:tcW w:w="3006" w:type="dxa"/>
          </w:tcPr>
          <w:p w:rsidR="00F10AAE" w:rsidRPr="00891822" w:rsidRDefault="00F10AAE" w:rsidP="00891822">
            <w:pPr>
              <w:numPr>
                <w:ilvl w:val="0"/>
                <w:numId w:val="28"/>
              </w:numPr>
              <w:autoSpaceDE/>
              <w:autoSpaceDN/>
              <w:adjustRightInd w:val="0"/>
              <w:spacing w:after="38"/>
              <w:rPr>
                <w:color w:val="000000"/>
                <w:sz w:val="24"/>
                <w:szCs w:val="24"/>
              </w:rPr>
            </w:pPr>
            <w:r w:rsidRPr="00891822">
              <w:rPr>
                <w:color w:val="000000"/>
                <w:sz w:val="24"/>
                <w:szCs w:val="24"/>
              </w:rPr>
              <w:t xml:space="preserve">vlastnictví </w:t>
            </w:r>
          </w:p>
          <w:p w:rsidR="00F10AAE" w:rsidRPr="00891822" w:rsidRDefault="00F10AAE" w:rsidP="00891822">
            <w:pPr>
              <w:numPr>
                <w:ilvl w:val="0"/>
                <w:numId w:val="28"/>
              </w:numPr>
              <w:adjustRightInd w:val="0"/>
              <w:spacing w:after="38"/>
              <w:rPr>
                <w:color w:val="000000"/>
                <w:sz w:val="24"/>
                <w:szCs w:val="24"/>
              </w:rPr>
            </w:pPr>
            <w:r w:rsidRPr="00891822">
              <w:rPr>
                <w:color w:val="000000"/>
                <w:sz w:val="24"/>
                <w:szCs w:val="24"/>
              </w:rPr>
              <w:t>soukromé, veřejné, osobní, společné</w:t>
            </w:r>
          </w:p>
          <w:p w:rsidR="00F10AAE" w:rsidRPr="00891822" w:rsidRDefault="00F10AAE" w:rsidP="00891822">
            <w:pPr>
              <w:numPr>
                <w:ilvl w:val="0"/>
                <w:numId w:val="28"/>
              </w:numPr>
              <w:adjustRightInd w:val="0"/>
              <w:spacing w:after="38"/>
              <w:rPr>
                <w:color w:val="000000"/>
                <w:sz w:val="24"/>
                <w:szCs w:val="24"/>
              </w:rPr>
            </w:pPr>
            <w:r w:rsidRPr="00891822">
              <w:rPr>
                <w:color w:val="000000"/>
                <w:sz w:val="24"/>
                <w:szCs w:val="24"/>
              </w:rPr>
              <w:t>hmotný a nehmotný majetek</w:t>
            </w:r>
          </w:p>
          <w:p w:rsidR="00F10AAE" w:rsidRPr="00891822" w:rsidRDefault="00F10AAE" w:rsidP="00891822">
            <w:pPr>
              <w:numPr>
                <w:ilvl w:val="0"/>
                <w:numId w:val="28"/>
              </w:numPr>
              <w:adjustRightInd w:val="0"/>
              <w:spacing w:after="38"/>
              <w:rPr>
                <w:color w:val="000000"/>
                <w:sz w:val="24"/>
                <w:szCs w:val="24"/>
              </w:rPr>
            </w:pPr>
            <w:r w:rsidRPr="00891822">
              <w:rPr>
                <w:color w:val="000000"/>
                <w:sz w:val="24"/>
                <w:szCs w:val="24"/>
              </w:rPr>
              <w:t>peníze rozpočet, příjmy a výdaje domácnosti</w:t>
            </w:r>
          </w:p>
          <w:p w:rsidR="00F10AAE" w:rsidRPr="00891822" w:rsidRDefault="00F10AAE" w:rsidP="00891822">
            <w:pPr>
              <w:numPr>
                <w:ilvl w:val="0"/>
                <w:numId w:val="28"/>
              </w:numPr>
              <w:adjustRightInd w:val="0"/>
              <w:spacing w:after="38"/>
              <w:rPr>
                <w:color w:val="000000"/>
                <w:sz w:val="24"/>
                <w:szCs w:val="24"/>
              </w:rPr>
            </w:pPr>
            <w:r w:rsidRPr="00891822">
              <w:rPr>
                <w:color w:val="000000"/>
                <w:sz w:val="24"/>
                <w:szCs w:val="24"/>
              </w:rPr>
              <w:t>hotovostní a bezhotovostní forma peněz</w:t>
            </w:r>
          </w:p>
          <w:p w:rsidR="00F10AAE" w:rsidRPr="00891822" w:rsidRDefault="00F10AAE" w:rsidP="00891822">
            <w:pPr>
              <w:numPr>
                <w:ilvl w:val="0"/>
                <w:numId w:val="28"/>
              </w:numPr>
              <w:adjustRightInd w:val="0"/>
              <w:spacing w:after="38"/>
              <w:rPr>
                <w:color w:val="000000"/>
                <w:sz w:val="24"/>
                <w:szCs w:val="24"/>
              </w:rPr>
            </w:pPr>
            <w:r w:rsidRPr="00891822">
              <w:rPr>
                <w:color w:val="000000"/>
                <w:sz w:val="24"/>
                <w:szCs w:val="24"/>
              </w:rPr>
              <w:t>způsoby placení</w:t>
            </w:r>
          </w:p>
          <w:p w:rsidR="00F10AAE" w:rsidRPr="00891822" w:rsidRDefault="00F10AAE" w:rsidP="00891822">
            <w:pPr>
              <w:numPr>
                <w:ilvl w:val="0"/>
                <w:numId w:val="28"/>
              </w:numPr>
              <w:adjustRightInd w:val="0"/>
              <w:spacing w:after="38"/>
              <w:rPr>
                <w:color w:val="000000"/>
                <w:sz w:val="24"/>
                <w:szCs w:val="24"/>
              </w:rPr>
            </w:pPr>
            <w:r w:rsidRPr="00891822">
              <w:rPr>
                <w:color w:val="000000"/>
                <w:sz w:val="24"/>
                <w:szCs w:val="24"/>
              </w:rPr>
              <w:t>banka jako správce peněz</w:t>
            </w:r>
          </w:p>
          <w:p w:rsidR="00F10AAE" w:rsidRPr="00891822" w:rsidRDefault="00F10AAE" w:rsidP="00891822">
            <w:pPr>
              <w:numPr>
                <w:ilvl w:val="0"/>
                <w:numId w:val="28"/>
              </w:numPr>
              <w:adjustRightInd w:val="0"/>
              <w:spacing w:after="38"/>
              <w:rPr>
                <w:color w:val="000000"/>
                <w:sz w:val="24"/>
                <w:szCs w:val="24"/>
              </w:rPr>
            </w:pPr>
            <w:r w:rsidRPr="00891822">
              <w:rPr>
                <w:color w:val="000000"/>
                <w:sz w:val="24"/>
                <w:szCs w:val="24"/>
              </w:rPr>
              <w:t xml:space="preserve">úspory, půjčky </w:t>
            </w:r>
          </w:p>
          <w:p w:rsidR="00F10AAE" w:rsidRPr="00891822" w:rsidRDefault="00F10AAE" w:rsidP="00891822">
            <w:pPr>
              <w:ind w:left="360"/>
              <w:rPr>
                <w:b/>
                <w:bCs/>
                <w:sz w:val="24"/>
                <w:szCs w:val="24"/>
              </w:rPr>
            </w:pPr>
          </w:p>
        </w:tc>
      </w:tr>
    </w:tbl>
    <w:p w:rsidR="00F10AAE" w:rsidRDefault="00F10AAE" w:rsidP="00316DBF">
      <w:pPr>
        <w:rPr>
          <w:b/>
          <w:bCs/>
          <w:sz w:val="28"/>
          <w:szCs w:val="28"/>
        </w:rPr>
      </w:pPr>
    </w:p>
    <w:p w:rsidR="00820ABC" w:rsidRDefault="00820ABC" w:rsidP="00316DBF">
      <w:pPr>
        <w:rPr>
          <w:b/>
          <w:bCs/>
          <w:sz w:val="28"/>
          <w:szCs w:val="28"/>
        </w:rPr>
      </w:pPr>
    </w:p>
    <w:p w:rsidR="00820ABC" w:rsidRDefault="00820ABC" w:rsidP="00316DBF">
      <w:pPr>
        <w:rPr>
          <w:b/>
          <w:bCs/>
          <w:sz w:val="28"/>
          <w:szCs w:val="28"/>
        </w:rPr>
      </w:pPr>
    </w:p>
    <w:p w:rsidR="00820ABC" w:rsidRDefault="00820ABC" w:rsidP="00316DBF">
      <w:pPr>
        <w:rPr>
          <w:b/>
          <w:bCs/>
          <w:sz w:val="28"/>
          <w:szCs w:val="28"/>
        </w:rPr>
      </w:pPr>
    </w:p>
    <w:p w:rsidR="00820ABC" w:rsidRDefault="00820ABC" w:rsidP="00316DBF">
      <w:pPr>
        <w:rPr>
          <w:b/>
          <w:bCs/>
          <w:sz w:val="28"/>
          <w:szCs w:val="28"/>
        </w:rPr>
      </w:pPr>
    </w:p>
    <w:p w:rsidR="00F10AAE" w:rsidRDefault="00F10AAE" w:rsidP="00316DBF">
      <w:pPr>
        <w:rPr>
          <w:b/>
          <w:bCs/>
          <w:sz w:val="28"/>
          <w:szCs w:val="28"/>
        </w:rPr>
      </w:pPr>
      <w:r>
        <w:rPr>
          <w:b/>
          <w:bCs/>
          <w:sz w:val="28"/>
          <w:szCs w:val="28"/>
        </w:rPr>
        <w:t>Lidé a čas:</w:t>
      </w:r>
    </w:p>
    <w:p w:rsidR="00F10AAE" w:rsidRDefault="00F10AAE" w:rsidP="00891822">
      <w:pPr>
        <w:pStyle w:val="Normlnweb"/>
        <w:spacing w:after="0"/>
        <w:ind w:right="533"/>
      </w:pPr>
      <w:r>
        <w:rPr>
          <w:b/>
          <w:bCs/>
          <w:color w:val="000000"/>
        </w:rPr>
        <w:t xml:space="preserve">Učivo </w:t>
      </w:r>
    </w:p>
    <w:p w:rsidR="00F10AAE" w:rsidRDefault="00F10AAE" w:rsidP="00891822">
      <w:pPr>
        <w:pStyle w:val="Normlnweb"/>
        <w:numPr>
          <w:ilvl w:val="0"/>
          <w:numId w:val="28"/>
        </w:numPr>
        <w:spacing w:after="51"/>
        <w:ind w:right="533"/>
      </w:pPr>
      <w:r>
        <w:rPr>
          <w:b/>
          <w:bCs/>
          <w:color w:val="000000"/>
        </w:rPr>
        <w:t xml:space="preserve">orientace v čase a časový řád </w:t>
      </w:r>
      <w:r>
        <w:rPr>
          <w:color w:val="000000"/>
        </w:rPr>
        <w:t xml:space="preserve">– určování času, čas jako fyzikální veličina, dějiny jako časový sled událostí, kalendáře, letopočet, generace, denní režim, roční období </w:t>
      </w:r>
    </w:p>
    <w:p w:rsidR="00F10AAE" w:rsidRDefault="00F10AAE" w:rsidP="00891822">
      <w:pPr>
        <w:pStyle w:val="Normlnweb"/>
        <w:numPr>
          <w:ilvl w:val="0"/>
          <w:numId w:val="28"/>
        </w:numPr>
        <w:spacing w:after="51"/>
        <w:ind w:right="533"/>
      </w:pPr>
      <w:r>
        <w:rPr>
          <w:b/>
          <w:bCs/>
          <w:color w:val="000000"/>
        </w:rPr>
        <w:t xml:space="preserve">současnost a minulost v našem životě </w:t>
      </w:r>
      <w:r>
        <w:rPr>
          <w:color w:val="000000"/>
        </w:rPr>
        <w:t xml:space="preserve">– proměny způsobu života, bydlení, předměty denní potřeby, průběh lidského života, státní svátky a významné dny </w:t>
      </w:r>
    </w:p>
    <w:p w:rsidR="00F10AAE" w:rsidRDefault="00F10AAE" w:rsidP="00891822">
      <w:pPr>
        <w:pStyle w:val="Normlnweb"/>
        <w:numPr>
          <w:ilvl w:val="0"/>
          <w:numId w:val="28"/>
        </w:numPr>
        <w:spacing w:after="51"/>
        <w:ind w:right="533"/>
      </w:pPr>
      <w:r>
        <w:rPr>
          <w:b/>
          <w:bCs/>
          <w:color w:val="000000"/>
        </w:rPr>
        <w:t xml:space="preserve">regionální památky </w:t>
      </w:r>
      <w:r>
        <w:rPr>
          <w:color w:val="000000"/>
        </w:rPr>
        <w:t xml:space="preserve">– péče o památky, lidé a obory zkoumající minulost </w:t>
      </w:r>
    </w:p>
    <w:p w:rsidR="00F10AAE" w:rsidRPr="00891822" w:rsidRDefault="00F10AAE" w:rsidP="00891822">
      <w:pPr>
        <w:pStyle w:val="Normlnweb"/>
        <w:numPr>
          <w:ilvl w:val="0"/>
          <w:numId w:val="28"/>
        </w:numPr>
        <w:spacing w:after="0"/>
        <w:ind w:right="533"/>
      </w:pPr>
      <w:r>
        <w:rPr>
          <w:b/>
          <w:bCs/>
          <w:color w:val="000000"/>
        </w:rPr>
        <w:t xml:space="preserve">báje, mýty, pověsti </w:t>
      </w:r>
      <w:r>
        <w:rPr>
          <w:color w:val="000000"/>
        </w:rPr>
        <w:t xml:space="preserve">– minulost kraje a předků, domov, vlast, rodný kraj </w:t>
      </w:r>
    </w:p>
    <w:p w:rsidR="00F10AAE" w:rsidRDefault="00F10AAE" w:rsidP="00891822">
      <w:pPr>
        <w:pStyle w:val="Normlnweb"/>
        <w:spacing w:after="0"/>
        <w:ind w:right="533"/>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3005"/>
        <w:gridCol w:w="3146"/>
      </w:tblGrid>
      <w:tr w:rsidR="00F10AAE" w:rsidRPr="00891822">
        <w:trPr>
          <w:jc w:val="center"/>
        </w:trPr>
        <w:tc>
          <w:tcPr>
            <w:tcW w:w="3058" w:type="dxa"/>
            <w:shd w:val="clear" w:color="auto" w:fill="E0E0E0"/>
          </w:tcPr>
          <w:p w:rsidR="00F10AAE" w:rsidRPr="00891822" w:rsidRDefault="00F10AAE" w:rsidP="00891822">
            <w:pPr>
              <w:jc w:val="both"/>
              <w:rPr>
                <w:b/>
                <w:bCs/>
                <w:sz w:val="24"/>
                <w:szCs w:val="24"/>
              </w:rPr>
            </w:pPr>
            <w:r w:rsidRPr="00891822">
              <w:rPr>
                <w:b/>
                <w:bCs/>
                <w:sz w:val="24"/>
                <w:szCs w:val="24"/>
              </w:rPr>
              <w:t>Očekávané výstupy</w:t>
            </w:r>
          </w:p>
          <w:p w:rsidR="00F10AAE" w:rsidRPr="00891822" w:rsidRDefault="00F10AAE" w:rsidP="00891822">
            <w:pPr>
              <w:jc w:val="both"/>
              <w:rPr>
                <w:b/>
                <w:bCs/>
                <w:sz w:val="24"/>
                <w:szCs w:val="24"/>
              </w:rPr>
            </w:pPr>
          </w:p>
        </w:tc>
        <w:tc>
          <w:tcPr>
            <w:tcW w:w="3005" w:type="dxa"/>
            <w:shd w:val="clear" w:color="auto" w:fill="E0E0E0"/>
          </w:tcPr>
          <w:p w:rsidR="00F10AAE" w:rsidRPr="00891822" w:rsidRDefault="00F10AAE" w:rsidP="00891822">
            <w:pPr>
              <w:jc w:val="both"/>
              <w:rPr>
                <w:b/>
                <w:bCs/>
                <w:sz w:val="24"/>
                <w:szCs w:val="24"/>
              </w:rPr>
            </w:pPr>
            <w:r w:rsidRPr="00891822">
              <w:rPr>
                <w:b/>
                <w:bCs/>
                <w:sz w:val="24"/>
                <w:szCs w:val="24"/>
              </w:rPr>
              <w:t>Školní výstupy</w:t>
            </w:r>
          </w:p>
        </w:tc>
        <w:tc>
          <w:tcPr>
            <w:tcW w:w="3146" w:type="dxa"/>
            <w:shd w:val="clear" w:color="auto" w:fill="E0E0E0"/>
          </w:tcPr>
          <w:p w:rsidR="00F10AAE" w:rsidRPr="00891822" w:rsidRDefault="00F10AAE" w:rsidP="00891822">
            <w:pPr>
              <w:jc w:val="both"/>
              <w:rPr>
                <w:b/>
                <w:bCs/>
                <w:sz w:val="24"/>
                <w:szCs w:val="24"/>
              </w:rPr>
            </w:pPr>
            <w:r w:rsidRPr="00891822">
              <w:rPr>
                <w:b/>
                <w:bCs/>
                <w:sz w:val="24"/>
                <w:szCs w:val="24"/>
              </w:rPr>
              <w:t>Obsah učiva</w:t>
            </w:r>
          </w:p>
        </w:tc>
      </w:tr>
      <w:tr w:rsidR="00F10AAE" w:rsidRPr="00891822">
        <w:trPr>
          <w:jc w:val="center"/>
        </w:trPr>
        <w:tc>
          <w:tcPr>
            <w:tcW w:w="3058" w:type="dxa"/>
          </w:tcPr>
          <w:p w:rsidR="00F10AAE" w:rsidRPr="00891822" w:rsidRDefault="00F10AAE" w:rsidP="00891822">
            <w:pPr>
              <w:pStyle w:val="Normlnweb"/>
              <w:autoSpaceDE w:val="0"/>
              <w:autoSpaceDN w:val="0"/>
              <w:spacing w:after="0"/>
            </w:pPr>
            <w:r w:rsidRPr="00891822">
              <w:rPr>
                <w:b/>
                <w:bCs/>
                <w:color w:val="000000"/>
                <w:highlight w:val="lightGray"/>
              </w:rPr>
              <w:t>ČJS-5-3-01</w:t>
            </w:r>
            <w:r w:rsidRPr="00891822">
              <w:rPr>
                <w:b/>
                <w:bCs/>
                <w:color w:val="000000"/>
              </w:rPr>
              <w:t xml:space="preserve"> pracuje s časovými údaji a využívá zjištěných údajů k </w:t>
            </w:r>
            <w:r w:rsidRPr="00891822">
              <w:rPr>
                <w:b/>
                <w:bCs/>
                <w:color w:val="000000"/>
              </w:rPr>
              <w:lastRenderedPageBreak/>
              <w:t xml:space="preserve">pochopení vztahů mezi ději a mezi jevy </w:t>
            </w:r>
          </w:p>
          <w:p w:rsidR="00F10AAE" w:rsidRPr="00891822" w:rsidRDefault="00F10AAE" w:rsidP="00891822">
            <w:pPr>
              <w:pStyle w:val="Normlnweb"/>
              <w:autoSpaceDE w:val="0"/>
              <w:autoSpaceDN w:val="0"/>
              <w:spacing w:after="0"/>
            </w:pPr>
          </w:p>
        </w:tc>
        <w:tc>
          <w:tcPr>
            <w:tcW w:w="3005" w:type="dxa"/>
          </w:tcPr>
          <w:p w:rsidR="00F10AAE" w:rsidRPr="00891822" w:rsidRDefault="00F10AAE" w:rsidP="00891822">
            <w:pPr>
              <w:pStyle w:val="Default"/>
              <w:numPr>
                <w:ilvl w:val="0"/>
                <w:numId w:val="26"/>
              </w:numPr>
              <w:rPr>
                <w:rFonts w:ascii="Times New Roman" w:hAnsi="Times New Roman" w:cs="Times New Roman"/>
              </w:rPr>
            </w:pPr>
            <w:r w:rsidRPr="00891822">
              <w:rPr>
                <w:rFonts w:ascii="Times New Roman" w:hAnsi="Times New Roman" w:cs="Times New Roman"/>
              </w:rPr>
              <w:lastRenderedPageBreak/>
              <w:t xml:space="preserve">pracuje s časovými údaji a využívá zjištěných údajů k pochopení </w:t>
            </w:r>
            <w:r w:rsidRPr="00891822">
              <w:rPr>
                <w:rFonts w:ascii="Times New Roman" w:hAnsi="Times New Roman" w:cs="Times New Roman"/>
              </w:rPr>
              <w:lastRenderedPageBreak/>
              <w:t xml:space="preserve">vztahů mezi ději a mezi jevy </w:t>
            </w:r>
          </w:p>
          <w:p w:rsidR="00F10AAE" w:rsidRPr="00891822" w:rsidRDefault="00F10AAE" w:rsidP="00891822">
            <w:pPr>
              <w:ind w:left="360"/>
              <w:rPr>
                <w:b/>
                <w:bCs/>
                <w:sz w:val="24"/>
                <w:szCs w:val="24"/>
              </w:rPr>
            </w:pPr>
          </w:p>
        </w:tc>
        <w:tc>
          <w:tcPr>
            <w:tcW w:w="3146" w:type="dxa"/>
          </w:tcPr>
          <w:p w:rsidR="00F10AAE" w:rsidRPr="00891822" w:rsidRDefault="00F10AAE" w:rsidP="00891822">
            <w:pPr>
              <w:numPr>
                <w:ilvl w:val="0"/>
                <w:numId w:val="25"/>
              </w:numPr>
              <w:adjustRightInd w:val="0"/>
              <w:spacing w:after="42"/>
              <w:rPr>
                <w:color w:val="000000"/>
                <w:sz w:val="24"/>
                <w:szCs w:val="24"/>
              </w:rPr>
            </w:pPr>
            <w:r w:rsidRPr="00891822">
              <w:rPr>
                <w:color w:val="000000"/>
                <w:sz w:val="24"/>
                <w:szCs w:val="24"/>
              </w:rPr>
              <w:lastRenderedPageBreak/>
              <w:t>dějiny jako časový sled událostí</w:t>
            </w:r>
          </w:p>
          <w:p w:rsidR="00F10AAE" w:rsidRPr="00891822" w:rsidRDefault="00F10AAE" w:rsidP="00891822">
            <w:pPr>
              <w:numPr>
                <w:ilvl w:val="0"/>
                <w:numId w:val="25"/>
              </w:numPr>
              <w:adjustRightInd w:val="0"/>
              <w:spacing w:after="42"/>
              <w:rPr>
                <w:color w:val="000000"/>
                <w:sz w:val="24"/>
                <w:szCs w:val="24"/>
              </w:rPr>
            </w:pPr>
            <w:r w:rsidRPr="00891822">
              <w:rPr>
                <w:color w:val="000000"/>
                <w:sz w:val="24"/>
                <w:szCs w:val="24"/>
              </w:rPr>
              <w:t xml:space="preserve"> letopočet, generace</w:t>
            </w:r>
          </w:p>
          <w:p w:rsidR="00F10AAE" w:rsidRPr="00891822" w:rsidRDefault="00F10AAE" w:rsidP="00891822">
            <w:pPr>
              <w:ind w:left="360"/>
              <w:rPr>
                <w:b/>
                <w:bCs/>
                <w:sz w:val="24"/>
                <w:szCs w:val="24"/>
              </w:rPr>
            </w:pPr>
          </w:p>
        </w:tc>
      </w:tr>
      <w:tr w:rsidR="00F10AAE" w:rsidRPr="00891822">
        <w:trPr>
          <w:jc w:val="center"/>
        </w:trPr>
        <w:tc>
          <w:tcPr>
            <w:tcW w:w="3058" w:type="dxa"/>
          </w:tcPr>
          <w:p w:rsidR="00F10AAE" w:rsidRPr="00891822" w:rsidRDefault="00F10AAE" w:rsidP="00891822">
            <w:pPr>
              <w:pStyle w:val="Normlnweb"/>
              <w:autoSpaceDE w:val="0"/>
              <w:autoSpaceDN w:val="0"/>
              <w:spacing w:after="0"/>
            </w:pPr>
            <w:r w:rsidRPr="00891822">
              <w:rPr>
                <w:b/>
                <w:bCs/>
                <w:color w:val="000000"/>
                <w:highlight w:val="lightGray"/>
              </w:rPr>
              <w:lastRenderedPageBreak/>
              <w:t>ČJS-5-3-02</w:t>
            </w:r>
            <w:r w:rsidRPr="00891822">
              <w:rPr>
                <w:b/>
                <w:bCs/>
                <w:color w:val="000000"/>
              </w:rPr>
              <w:t xml:space="preserve"> využívá knihoven, sbírek muzeí a galerií jako informačních zdrojů pro pochopení minulosti</w:t>
            </w:r>
          </w:p>
        </w:tc>
        <w:tc>
          <w:tcPr>
            <w:tcW w:w="3005" w:type="dxa"/>
          </w:tcPr>
          <w:p w:rsidR="00F10AAE" w:rsidRPr="00820ABC" w:rsidRDefault="00F10AAE" w:rsidP="00820ABC">
            <w:pPr>
              <w:numPr>
                <w:ilvl w:val="0"/>
                <w:numId w:val="34"/>
              </w:numPr>
              <w:rPr>
                <w:b/>
                <w:bCs/>
                <w:sz w:val="24"/>
                <w:szCs w:val="24"/>
              </w:rPr>
            </w:pPr>
            <w:r w:rsidRPr="00891822">
              <w:rPr>
                <w:sz w:val="24"/>
                <w:szCs w:val="24"/>
              </w:rPr>
              <w:t>využívá archivů, knihoven, sbírek muzeí a galerií jako informačních zdrojů pro pochopení minulosti</w:t>
            </w:r>
          </w:p>
        </w:tc>
        <w:tc>
          <w:tcPr>
            <w:tcW w:w="3146" w:type="dxa"/>
          </w:tcPr>
          <w:p w:rsidR="00F10AAE" w:rsidRPr="00891822" w:rsidRDefault="00F10AAE" w:rsidP="00891822">
            <w:pPr>
              <w:numPr>
                <w:ilvl w:val="0"/>
                <w:numId w:val="34"/>
              </w:numPr>
              <w:adjustRightInd w:val="0"/>
              <w:spacing w:after="42"/>
              <w:rPr>
                <w:color w:val="000000"/>
                <w:sz w:val="24"/>
                <w:szCs w:val="24"/>
              </w:rPr>
            </w:pPr>
            <w:r w:rsidRPr="00891822">
              <w:rPr>
                <w:color w:val="000000"/>
                <w:sz w:val="24"/>
                <w:szCs w:val="24"/>
              </w:rPr>
              <w:t>kalendáře, letopočet, generace</w:t>
            </w:r>
          </w:p>
          <w:p w:rsidR="00F10AAE" w:rsidRPr="00891822" w:rsidRDefault="00F10AAE" w:rsidP="00891822">
            <w:pPr>
              <w:numPr>
                <w:ilvl w:val="0"/>
                <w:numId w:val="34"/>
              </w:numPr>
              <w:adjustRightInd w:val="0"/>
              <w:spacing w:after="42"/>
              <w:rPr>
                <w:color w:val="000000"/>
                <w:sz w:val="24"/>
                <w:szCs w:val="24"/>
              </w:rPr>
            </w:pPr>
            <w:r w:rsidRPr="00891822">
              <w:rPr>
                <w:color w:val="000000"/>
                <w:sz w:val="24"/>
                <w:szCs w:val="24"/>
              </w:rPr>
              <w:t>dějiny jako časový sled událostí</w:t>
            </w:r>
          </w:p>
          <w:p w:rsidR="00F10AAE" w:rsidRDefault="00F10AAE" w:rsidP="00820ABC">
            <w:pPr>
              <w:numPr>
                <w:ilvl w:val="0"/>
                <w:numId w:val="34"/>
              </w:numPr>
              <w:adjustRightInd w:val="0"/>
              <w:spacing w:after="42"/>
              <w:rPr>
                <w:color w:val="000000"/>
                <w:sz w:val="24"/>
                <w:szCs w:val="24"/>
              </w:rPr>
            </w:pPr>
            <w:r w:rsidRPr="00891822">
              <w:rPr>
                <w:color w:val="000000"/>
                <w:sz w:val="24"/>
                <w:szCs w:val="24"/>
              </w:rPr>
              <w:t>muzeum, obecní knihovna</w:t>
            </w:r>
          </w:p>
          <w:p w:rsidR="00C14659" w:rsidRPr="00820ABC" w:rsidRDefault="00C14659" w:rsidP="00820ABC">
            <w:pPr>
              <w:numPr>
                <w:ilvl w:val="0"/>
                <w:numId w:val="34"/>
              </w:numPr>
              <w:adjustRightInd w:val="0"/>
              <w:spacing w:after="42"/>
              <w:rPr>
                <w:color w:val="000000"/>
                <w:sz w:val="24"/>
                <w:szCs w:val="24"/>
              </w:rPr>
            </w:pPr>
            <w:r>
              <w:rPr>
                <w:color w:val="000000"/>
                <w:sz w:val="24"/>
                <w:szCs w:val="24"/>
              </w:rPr>
              <w:t>památky, památná místa</w:t>
            </w:r>
          </w:p>
        </w:tc>
      </w:tr>
      <w:tr w:rsidR="00F10AAE" w:rsidRPr="00891822">
        <w:trPr>
          <w:jc w:val="center"/>
        </w:trPr>
        <w:tc>
          <w:tcPr>
            <w:tcW w:w="3058" w:type="dxa"/>
          </w:tcPr>
          <w:p w:rsidR="00F10AAE" w:rsidRPr="00891822" w:rsidRDefault="00F10AAE" w:rsidP="00891822">
            <w:pPr>
              <w:pStyle w:val="Normlnweb"/>
              <w:autoSpaceDE w:val="0"/>
              <w:autoSpaceDN w:val="0"/>
              <w:spacing w:after="0"/>
            </w:pPr>
            <w:r w:rsidRPr="00891822">
              <w:rPr>
                <w:b/>
                <w:bCs/>
                <w:color w:val="000000"/>
                <w:highlight w:val="lightGray"/>
              </w:rPr>
              <w:t>ČJS-5-3-0</w:t>
            </w:r>
            <w:r w:rsidR="00820ABC">
              <w:rPr>
                <w:b/>
                <w:bCs/>
                <w:color w:val="000000"/>
                <w:highlight w:val="lightGray"/>
              </w:rPr>
              <w:t>3</w:t>
            </w:r>
            <w:r w:rsidRPr="00891822">
              <w:rPr>
                <w:b/>
                <w:bCs/>
                <w:color w:val="000000"/>
              </w:rPr>
              <w:t xml:space="preserve"> srovnává a hodnotí na vybraných ukázkách způsob života a práce předků na našem území v minulosti a současnosti s využitím regionálních specifik </w:t>
            </w:r>
          </w:p>
        </w:tc>
        <w:tc>
          <w:tcPr>
            <w:tcW w:w="3005" w:type="dxa"/>
          </w:tcPr>
          <w:p w:rsidR="00F10AAE" w:rsidRPr="00891822" w:rsidRDefault="00F10AAE" w:rsidP="00891822">
            <w:pPr>
              <w:pStyle w:val="Default"/>
              <w:numPr>
                <w:ilvl w:val="0"/>
                <w:numId w:val="34"/>
              </w:numPr>
              <w:rPr>
                <w:rFonts w:ascii="Times New Roman" w:hAnsi="Times New Roman" w:cs="Times New Roman"/>
              </w:rPr>
            </w:pPr>
            <w:r w:rsidRPr="00891822">
              <w:rPr>
                <w:rFonts w:ascii="Times New Roman" w:hAnsi="Times New Roman" w:cs="Times New Roman"/>
              </w:rPr>
              <w:t xml:space="preserve">srovnává a hodnotí na vybraných ukázkách způsob života a práce předků na našem území v minulosti a současnosti s využitím regionálních specifik </w:t>
            </w:r>
          </w:p>
        </w:tc>
        <w:tc>
          <w:tcPr>
            <w:tcW w:w="3146" w:type="dxa"/>
          </w:tcPr>
          <w:p w:rsidR="00F10AAE" w:rsidRPr="00891822" w:rsidRDefault="00F10AAE" w:rsidP="00891822">
            <w:pPr>
              <w:numPr>
                <w:ilvl w:val="0"/>
                <w:numId w:val="34"/>
              </w:numPr>
              <w:adjustRightInd w:val="0"/>
              <w:spacing w:after="42"/>
              <w:rPr>
                <w:color w:val="000000"/>
                <w:sz w:val="24"/>
                <w:szCs w:val="24"/>
              </w:rPr>
            </w:pPr>
            <w:r w:rsidRPr="00891822">
              <w:rPr>
                <w:color w:val="000000"/>
                <w:sz w:val="24"/>
                <w:szCs w:val="24"/>
              </w:rPr>
              <w:t>proměny způsobu života</w:t>
            </w:r>
          </w:p>
          <w:p w:rsidR="00F10AAE" w:rsidRPr="00891822" w:rsidRDefault="00F10AAE" w:rsidP="00891822">
            <w:pPr>
              <w:numPr>
                <w:ilvl w:val="0"/>
                <w:numId w:val="34"/>
              </w:numPr>
              <w:rPr>
                <w:b/>
                <w:bCs/>
                <w:sz w:val="24"/>
                <w:szCs w:val="24"/>
              </w:rPr>
            </w:pPr>
            <w:r w:rsidRPr="00891822">
              <w:rPr>
                <w:color w:val="000000"/>
                <w:sz w:val="24"/>
                <w:szCs w:val="24"/>
              </w:rPr>
              <w:t>státní svátky a významné dny</w:t>
            </w:r>
          </w:p>
        </w:tc>
      </w:tr>
    </w:tbl>
    <w:p w:rsidR="00C14659" w:rsidRDefault="00C14659" w:rsidP="00F854B4">
      <w:pPr>
        <w:pStyle w:val="Normlnweb"/>
        <w:spacing w:after="0"/>
        <w:ind w:right="533"/>
      </w:pPr>
    </w:p>
    <w:p w:rsidR="00F10AAE" w:rsidRPr="00A41E57" w:rsidRDefault="00F10AAE" w:rsidP="00A41E57">
      <w:pPr>
        <w:pBdr>
          <w:top w:val="single" w:sz="4" w:space="1" w:color="auto"/>
          <w:left w:val="single" w:sz="4" w:space="4" w:color="auto"/>
          <w:bottom w:val="single" w:sz="4" w:space="1" w:color="auto"/>
          <w:right w:val="single" w:sz="4" w:space="4" w:color="auto"/>
        </w:pBdr>
        <w:rPr>
          <w:b/>
          <w:bCs/>
          <w:sz w:val="28"/>
          <w:szCs w:val="28"/>
        </w:rPr>
      </w:pPr>
      <w:r>
        <w:rPr>
          <w:b/>
          <w:bCs/>
          <w:sz w:val="28"/>
          <w:szCs w:val="28"/>
        </w:rPr>
        <w:t>Zařazení průřezových témat</w:t>
      </w:r>
    </w:p>
    <w:p w:rsidR="00F10AAE" w:rsidRDefault="00F10AAE" w:rsidP="00891822">
      <w:pPr>
        <w:rPr>
          <w:sz w:val="28"/>
          <w:szCs w:val="28"/>
        </w:rPr>
      </w:pPr>
    </w:p>
    <w:p w:rsidR="00A41E57" w:rsidRDefault="00A41E57" w:rsidP="00891822">
      <w:pPr>
        <w:rPr>
          <w:sz w:val="28"/>
          <w:szCs w:val="28"/>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7"/>
        <w:gridCol w:w="2507"/>
        <w:gridCol w:w="2481"/>
        <w:gridCol w:w="2526"/>
      </w:tblGrid>
      <w:tr w:rsidR="00A41E57" w:rsidRPr="00C15B14" w:rsidTr="00A41E57">
        <w:trPr>
          <w:trHeight w:val="525"/>
          <w:jc w:val="center"/>
        </w:trPr>
        <w:tc>
          <w:tcPr>
            <w:tcW w:w="1807" w:type="dxa"/>
            <w:tcBorders>
              <w:left w:val="single" w:sz="12" w:space="0" w:color="auto"/>
            </w:tcBorders>
            <w:shd w:val="clear" w:color="auto" w:fill="F3F3F3"/>
            <w:vAlign w:val="center"/>
          </w:tcPr>
          <w:p w:rsidR="00A41E57" w:rsidRPr="00C15B14" w:rsidRDefault="00A41E57" w:rsidP="00A41E57">
            <w:pPr>
              <w:tabs>
                <w:tab w:val="left" w:pos="360"/>
              </w:tabs>
              <w:ind w:left="360" w:hanging="360"/>
              <w:jc w:val="center"/>
              <w:rPr>
                <w:b/>
                <w:bCs/>
                <w:sz w:val="24"/>
                <w:szCs w:val="24"/>
              </w:rPr>
            </w:pPr>
            <w:r w:rsidRPr="00C15B14">
              <w:rPr>
                <w:b/>
                <w:bCs/>
                <w:sz w:val="24"/>
                <w:szCs w:val="24"/>
              </w:rPr>
              <w:t>Téma</w:t>
            </w:r>
          </w:p>
        </w:tc>
        <w:tc>
          <w:tcPr>
            <w:tcW w:w="2507" w:type="dxa"/>
            <w:vAlign w:val="center"/>
          </w:tcPr>
          <w:p w:rsidR="00A41E57" w:rsidRPr="00C15B14" w:rsidRDefault="00A41E57" w:rsidP="00A41E57">
            <w:pPr>
              <w:tabs>
                <w:tab w:val="left" w:pos="360"/>
              </w:tabs>
              <w:ind w:left="360" w:hanging="360"/>
              <w:jc w:val="center"/>
              <w:rPr>
                <w:b/>
                <w:bCs/>
                <w:sz w:val="24"/>
                <w:szCs w:val="24"/>
              </w:rPr>
            </w:pPr>
            <w:r w:rsidRPr="00C15B14">
              <w:rPr>
                <w:b/>
                <w:bCs/>
                <w:sz w:val="24"/>
                <w:szCs w:val="24"/>
              </w:rPr>
              <w:t>Tematický okruh</w:t>
            </w:r>
          </w:p>
        </w:tc>
        <w:tc>
          <w:tcPr>
            <w:tcW w:w="2481" w:type="dxa"/>
            <w:vAlign w:val="center"/>
          </w:tcPr>
          <w:p w:rsidR="00A41E57" w:rsidRPr="00C15B14" w:rsidRDefault="00A41E57" w:rsidP="00A41E57">
            <w:pPr>
              <w:tabs>
                <w:tab w:val="left" w:pos="360"/>
              </w:tabs>
              <w:ind w:left="360" w:hanging="360"/>
              <w:jc w:val="center"/>
              <w:rPr>
                <w:b/>
                <w:bCs/>
                <w:sz w:val="24"/>
                <w:szCs w:val="24"/>
              </w:rPr>
            </w:pPr>
            <w:r w:rsidRPr="00C15B14">
              <w:rPr>
                <w:b/>
                <w:bCs/>
                <w:sz w:val="24"/>
                <w:szCs w:val="24"/>
              </w:rPr>
              <w:t xml:space="preserve">Námět </w:t>
            </w:r>
          </w:p>
        </w:tc>
        <w:tc>
          <w:tcPr>
            <w:tcW w:w="2526" w:type="dxa"/>
            <w:tcBorders>
              <w:right w:val="single" w:sz="12" w:space="0" w:color="auto"/>
            </w:tcBorders>
            <w:vAlign w:val="center"/>
          </w:tcPr>
          <w:p w:rsidR="00A41E57" w:rsidRPr="00C15B14" w:rsidRDefault="00A41E57" w:rsidP="00A41E57">
            <w:pPr>
              <w:tabs>
                <w:tab w:val="left" w:pos="360"/>
              </w:tabs>
              <w:ind w:left="360" w:hanging="360"/>
              <w:jc w:val="center"/>
              <w:rPr>
                <w:b/>
                <w:bCs/>
                <w:sz w:val="24"/>
                <w:szCs w:val="24"/>
              </w:rPr>
            </w:pPr>
            <w:r w:rsidRPr="00C15B14">
              <w:rPr>
                <w:b/>
                <w:bCs/>
                <w:sz w:val="24"/>
                <w:szCs w:val="24"/>
              </w:rPr>
              <w:t>Forma</w:t>
            </w:r>
          </w:p>
        </w:tc>
      </w:tr>
      <w:tr w:rsidR="00A41E57" w:rsidRPr="00C15B14" w:rsidTr="00A41E57">
        <w:trPr>
          <w:trHeight w:val="1064"/>
          <w:jc w:val="center"/>
        </w:trPr>
        <w:tc>
          <w:tcPr>
            <w:tcW w:w="1807" w:type="dxa"/>
            <w:tcBorders>
              <w:left w:val="single" w:sz="12" w:space="0" w:color="auto"/>
            </w:tcBorders>
            <w:shd w:val="clear" w:color="auto" w:fill="F3F3F3"/>
            <w:vAlign w:val="center"/>
          </w:tcPr>
          <w:p w:rsidR="00A41E57" w:rsidRPr="00C15B14" w:rsidRDefault="00A41E57" w:rsidP="00A41E57">
            <w:pPr>
              <w:rPr>
                <w:b/>
                <w:bCs/>
                <w:sz w:val="24"/>
                <w:szCs w:val="24"/>
              </w:rPr>
            </w:pPr>
            <w:r w:rsidRPr="00C15B14">
              <w:rPr>
                <w:b/>
                <w:bCs/>
                <w:sz w:val="24"/>
                <w:szCs w:val="24"/>
              </w:rPr>
              <w:t xml:space="preserve">Osobnostní a sociální výchova </w:t>
            </w:r>
          </w:p>
        </w:tc>
        <w:tc>
          <w:tcPr>
            <w:tcW w:w="2507" w:type="dxa"/>
            <w:vAlign w:val="center"/>
          </w:tcPr>
          <w:p w:rsidR="00A41E57" w:rsidRPr="00C15B14" w:rsidRDefault="00A41E57" w:rsidP="00A41E57">
            <w:pPr>
              <w:rPr>
                <w:b/>
                <w:bCs/>
                <w:sz w:val="24"/>
                <w:szCs w:val="24"/>
              </w:rPr>
            </w:pPr>
            <w:r w:rsidRPr="00C15B14">
              <w:rPr>
                <w:b/>
                <w:bCs/>
                <w:sz w:val="24"/>
                <w:szCs w:val="24"/>
              </w:rPr>
              <w:t>Sociální rozvoj</w:t>
            </w:r>
          </w:p>
          <w:p w:rsidR="00A41E57" w:rsidRPr="00C15B14" w:rsidRDefault="00A41E57" w:rsidP="00A41E57">
            <w:pPr>
              <w:rPr>
                <w:sz w:val="24"/>
                <w:szCs w:val="24"/>
              </w:rPr>
            </w:pPr>
            <w:r w:rsidRPr="00C15B14">
              <w:rPr>
                <w:sz w:val="24"/>
                <w:szCs w:val="24"/>
              </w:rPr>
              <w:t xml:space="preserve">Kooperace a </w:t>
            </w:r>
            <w:proofErr w:type="spellStart"/>
            <w:r w:rsidRPr="00C15B14">
              <w:rPr>
                <w:sz w:val="24"/>
                <w:szCs w:val="24"/>
              </w:rPr>
              <w:t>kompetice</w:t>
            </w:r>
            <w:proofErr w:type="spellEnd"/>
          </w:p>
        </w:tc>
        <w:tc>
          <w:tcPr>
            <w:tcW w:w="2481" w:type="dxa"/>
            <w:vAlign w:val="center"/>
          </w:tcPr>
          <w:p w:rsidR="00A41E57" w:rsidRPr="00C15B14" w:rsidRDefault="00A41E57" w:rsidP="00A41E57">
            <w:pPr>
              <w:tabs>
                <w:tab w:val="left" w:pos="18"/>
              </w:tabs>
              <w:rPr>
                <w:sz w:val="24"/>
                <w:szCs w:val="24"/>
              </w:rPr>
            </w:pPr>
            <w:r w:rsidRPr="00C15B14">
              <w:rPr>
                <w:sz w:val="24"/>
                <w:szCs w:val="24"/>
              </w:rPr>
              <w:t>Kraj, ve kterém žijeme, vytváření mapy</w:t>
            </w:r>
          </w:p>
        </w:tc>
        <w:tc>
          <w:tcPr>
            <w:tcW w:w="2526" w:type="dxa"/>
            <w:tcBorders>
              <w:right w:val="single" w:sz="12" w:space="0" w:color="auto"/>
            </w:tcBorders>
            <w:vAlign w:val="center"/>
          </w:tcPr>
          <w:p w:rsidR="00A41E57" w:rsidRPr="00C15B14" w:rsidRDefault="00A41E57" w:rsidP="00A41E57">
            <w:pPr>
              <w:tabs>
                <w:tab w:val="left" w:pos="360"/>
              </w:tabs>
              <w:ind w:left="360" w:hanging="360"/>
              <w:rPr>
                <w:sz w:val="24"/>
                <w:szCs w:val="24"/>
              </w:rPr>
            </w:pPr>
            <w:r w:rsidRPr="00C15B14">
              <w:rPr>
                <w:sz w:val="24"/>
                <w:szCs w:val="24"/>
              </w:rPr>
              <w:t>Práce ve skupinách</w:t>
            </w:r>
          </w:p>
          <w:p w:rsidR="00A41E57" w:rsidRPr="00C15B14" w:rsidRDefault="00A41E57" w:rsidP="00A41E57">
            <w:pPr>
              <w:tabs>
                <w:tab w:val="left" w:pos="360"/>
              </w:tabs>
              <w:ind w:left="360" w:hanging="360"/>
              <w:rPr>
                <w:sz w:val="24"/>
                <w:szCs w:val="24"/>
              </w:rPr>
            </w:pPr>
            <w:r w:rsidRPr="00C15B14">
              <w:rPr>
                <w:sz w:val="24"/>
                <w:szCs w:val="24"/>
              </w:rPr>
              <w:t>5. ročník</w:t>
            </w:r>
          </w:p>
        </w:tc>
      </w:tr>
      <w:tr w:rsidR="00A41E57" w:rsidRPr="00C15B14" w:rsidTr="00A41E57">
        <w:trPr>
          <w:trHeight w:val="1773"/>
          <w:jc w:val="center"/>
        </w:trPr>
        <w:tc>
          <w:tcPr>
            <w:tcW w:w="1807" w:type="dxa"/>
            <w:tcBorders>
              <w:left w:val="single" w:sz="12" w:space="0" w:color="auto"/>
            </w:tcBorders>
            <w:shd w:val="clear" w:color="auto" w:fill="F3F3F3"/>
            <w:vAlign w:val="center"/>
          </w:tcPr>
          <w:p w:rsidR="00A41E57" w:rsidRPr="00C15B14" w:rsidRDefault="00A41E57" w:rsidP="00A41E57">
            <w:pPr>
              <w:rPr>
                <w:b/>
                <w:bCs/>
                <w:sz w:val="24"/>
                <w:szCs w:val="24"/>
              </w:rPr>
            </w:pPr>
            <w:r w:rsidRPr="00C15B14">
              <w:rPr>
                <w:b/>
                <w:bCs/>
                <w:sz w:val="24"/>
                <w:szCs w:val="24"/>
              </w:rPr>
              <w:t>Výchova demokratického občana</w:t>
            </w:r>
          </w:p>
        </w:tc>
        <w:tc>
          <w:tcPr>
            <w:tcW w:w="2507" w:type="dxa"/>
            <w:vAlign w:val="center"/>
          </w:tcPr>
          <w:p w:rsidR="00A41E57" w:rsidRPr="00C15B14" w:rsidRDefault="00A41E57" w:rsidP="00A41E57">
            <w:pPr>
              <w:tabs>
                <w:tab w:val="left" w:pos="0"/>
              </w:tabs>
              <w:rPr>
                <w:sz w:val="24"/>
                <w:szCs w:val="24"/>
              </w:rPr>
            </w:pPr>
            <w:r w:rsidRPr="00C15B14">
              <w:rPr>
                <w:sz w:val="24"/>
                <w:szCs w:val="24"/>
              </w:rPr>
              <w:t>Občan, občanská společnost a stát</w:t>
            </w:r>
          </w:p>
          <w:p w:rsidR="00A41E57" w:rsidRPr="00C15B14" w:rsidRDefault="00A41E57" w:rsidP="00A41E57">
            <w:pPr>
              <w:tabs>
                <w:tab w:val="left" w:pos="0"/>
              </w:tabs>
              <w:rPr>
                <w:sz w:val="24"/>
                <w:szCs w:val="24"/>
              </w:rPr>
            </w:pPr>
            <w:r w:rsidRPr="00C15B14">
              <w:rPr>
                <w:sz w:val="24"/>
                <w:szCs w:val="24"/>
              </w:rPr>
              <w:t>Principy demokracie jako formy vlády a způsobu rozhodování</w:t>
            </w:r>
          </w:p>
        </w:tc>
        <w:tc>
          <w:tcPr>
            <w:tcW w:w="2481" w:type="dxa"/>
            <w:vAlign w:val="center"/>
          </w:tcPr>
          <w:p w:rsidR="00A41E57" w:rsidRPr="00C15B14" w:rsidRDefault="00A41E57" w:rsidP="00A41E57">
            <w:pPr>
              <w:tabs>
                <w:tab w:val="left" w:pos="18"/>
              </w:tabs>
              <w:rPr>
                <w:sz w:val="24"/>
                <w:szCs w:val="24"/>
              </w:rPr>
            </w:pPr>
            <w:r w:rsidRPr="00C15B14">
              <w:rPr>
                <w:sz w:val="24"/>
                <w:szCs w:val="24"/>
              </w:rPr>
              <w:t>Symboly našeho státu a jejich význam</w:t>
            </w:r>
          </w:p>
          <w:p w:rsidR="00A41E57" w:rsidRPr="00C15B14" w:rsidRDefault="00A41E57" w:rsidP="00A41E57">
            <w:pPr>
              <w:tabs>
                <w:tab w:val="left" w:pos="18"/>
              </w:tabs>
              <w:rPr>
                <w:sz w:val="24"/>
                <w:szCs w:val="24"/>
              </w:rPr>
            </w:pPr>
            <w:r w:rsidRPr="00C15B14">
              <w:rPr>
                <w:sz w:val="24"/>
                <w:szCs w:val="24"/>
              </w:rPr>
              <w:t>Dějiny naší vlasti</w:t>
            </w:r>
          </w:p>
        </w:tc>
        <w:tc>
          <w:tcPr>
            <w:tcW w:w="2526" w:type="dxa"/>
            <w:tcBorders>
              <w:right w:val="single" w:sz="12" w:space="0" w:color="auto"/>
            </w:tcBorders>
            <w:vAlign w:val="center"/>
          </w:tcPr>
          <w:p w:rsidR="00A41E57" w:rsidRPr="00C15B14" w:rsidRDefault="00A41E57" w:rsidP="00A41E57">
            <w:pPr>
              <w:tabs>
                <w:tab w:val="left" w:pos="360"/>
              </w:tabs>
              <w:ind w:left="360" w:hanging="360"/>
              <w:rPr>
                <w:sz w:val="24"/>
                <w:szCs w:val="24"/>
              </w:rPr>
            </w:pPr>
            <w:r w:rsidRPr="00C15B14">
              <w:rPr>
                <w:sz w:val="24"/>
                <w:szCs w:val="24"/>
              </w:rPr>
              <w:t>Integrace do předmětu</w:t>
            </w:r>
          </w:p>
          <w:p w:rsidR="00A41E57" w:rsidRPr="00C15B14" w:rsidRDefault="00A41E57" w:rsidP="00A41E57">
            <w:pPr>
              <w:tabs>
                <w:tab w:val="left" w:pos="360"/>
              </w:tabs>
              <w:ind w:left="360" w:hanging="360"/>
              <w:rPr>
                <w:sz w:val="24"/>
                <w:szCs w:val="24"/>
              </w:rPr>
            </w:pPr>
            <w:r w:rsidRPr="00C15B14">
              <w:rPr>
                <w:sz w:val="24"/>
                <w:szCs w:val="24"/>
              </w:rPr>
              <w:t>4. ročník</w:t>
            </w:r>
          </w:p>
          <w:p w:rsidR="00A41E57" w:rsidRPr="00C15B14" w:rsidRDefault="00A41E57" w:rsidP="00A41E57">
            <w:pPr>
              <w:tabs>
                <w:tab w:val="left" w:pos="360"/>
              </w:tabs>
              <w:ind w:left="360" w:hanging="360"/>
              <w:rPr>
                <w:sz w:val="24"/>
                <w:szCs w:val="24"/>
              </w:rPr>
            </w:pPr>
            <w:r w:rsidRPr="00C15B14">
              <w:rPr>
                <w:sz w:val="24"/>
                <w:szCs w:val="24"/>
              </w:rPr>
              <w:t>Integrace do předmětu</w:t>
            </w:r>
          </w:p>
          <w:p w:rsidR="00A41E57" w:rsidRPr="00C15B14" w:rsidRDefault="00A41E57" w:rsidP="00A41E57">
            <w:pPr>
              <w:tabs>
                <w:tab w:val="left" w:pos="360"/>
              </w:tabs>
              <w:ind w:left="360" w:hanging="360"/>
              <w:rPr>
                <w:sz w:val="24"/>
                <w:szCs w:val="24"/>
              </w:rPr>
            </w:pPr>
            <w:r w:rsidRPr="00C15B14">
              <w:rPr>
                <w:sz w:val="24"/>
                <w:szCs w:val="24"/>
              </w:rPr>
              <w:t>5. ročník</w:t>
            </w:r>
          </w:p>
        </w:tc>
      </w:tr>
      <w:tr w:rsidR="00A41E57" w:rsidRPr="00C15B14" w:rsidTr="00A41E57">
        <w:trPr>
          <w:trHeight w:val="1773"/>
          <w:jc w:val="center"/>
        </w:trPr>
        <w:tc>
          <w:tcPr>
            <w:tcW w:w="1807" w:type="dxa"/>
            <w:tcBorders>
              <w:left w:val="single" w:sz="12" w:space="0" w:color="auto"/>
            </w:tcBorders>
            <w:shd w:val="clear" w:color="auto" w:fill="F3F3F3"/>
            <w:vAlign w:val="center"/>
          </w:tcPr>
          <w:p w:rsidR="00A41E57" w:rsidRPr="00C15B14" w:rsidRDefault="00A41E57" w:rsidP="00A41E57">
            <w:pPr>
              <w:rPr>
                <w:b/>
                <w:bCs/>
                <w:sz w:val="24"/>
                <w:szCs w:val="24"/>
              </w:rPr>
            </w:pPr>
            <w:r w:rsidRPr="00C15B14">
              <w:rPr>
                <w:b/>
                <w:bCs/>
                <w:sz w:val="24"/>
                <w:szCs w:val="24"/>
              </w:rPr>
              <w:t>Výchova k myšlení v evropských a globálních souvislostech</w:t>
            </w:r>
          </w:p>
        </w:tc>
        <w:tc>
          <w:tcPr>
            <w:tcW w:w="2507" w:type="dxa"/>
            <w:vAlign w:val="center"/>
          </w:tcPr>
          <w:p w:rsidR="00A41E57" w:rsidRPr="00C15B14" w:rsidRDefault="00A41E57" w:rsidP="00A41E57">
            <w:pPr>
              <w:tabs>
                <w:tab w:val="left" w:pos="0"/>
              </w:tabs>
              <w:rPr>
                <w:sz w:val="24"/>
                <w:szCs w:val="24"/>
              </w:rPr>
            </w:pPr>
            <w:r w:rsidRPr="00C15B14">
              <w:rPr>
                <w:sz w:val="24"/>
                <w:szCs w:val="24"/>
              </w:rPr>
              <w:t>Objevujeme Evropu a svět</w:t>
            </w:r>
          </w:p>
        </w:tc>
        <w:tc>
          <w:tcPr>
            <w:tcW w:w="2481" w:type="dxa"/>
            <w:vAlign w:val="center"/>
          </w:tcPr>
          <w:p w:rsidR="00A41E57" w:rsidRPr="00C15B14" w:rsidRDefault="00A41E57" w:rsidP="00A41E57">
            <w:pPr>
              <w:tabs>
                <w:tab w:val="left" w:pos="18"/>
              </w:tabs>
              <w:rPr>
                <w:sz w:val="24"/>
                <w:szCs w:val="24"/>
              </w:rPr>
            </w:pPr>
            <w:r w:rsidRPr="00C15B14">
              <w:rPr>
                <w:sz w:val="24"/>
                <w:szCs w:val="24"/>
              </w:rPr>
              <w:t>Cestujeme po Evropě</w:t>
            </w:r>
          </w:p>
        </w:tc>
        <w:tc>
          <w:tcPr>
            <w:tcW w:w="2526" w:type="dxa"/>
            <w:tcBorders>
              <w:right w:val="single" w:sz="12" w:space="0" w:color="auto"/>
            </w:tcBorders>
            <w:vAlign w:val="center"/>
          </w:tcPr>
          <w:p w:rsidR="00A41E57" w:rsidRPr="00C15B14" w:rsidRDefault="00A41E57" w:rsidP="00A41E57">
            <w:pPr>
              <w:tabs>
                <w:tab w:val="left" w:pos="360"/>
              </w:tabs>
              <w:ind w:left="360" w:hanging="360"/>
              <w:rPr>
                <w:sz w:val="24"/>
                <w:szCs w:val="24"/>
              </w:rPr>
            </w:pPr>
            <w:r w:rsidRPr="00C15B14">
              <w:rPr>
                <w:sz w:val="24"/>
                <w:szCs w:val="24"/>
              </w:rPr>
              <w:t xml:space="preserve">Integrace do předmětu </w:t>
            </w:r>
          </w:p>
          <w:p w:rsidR="00A41E57" w:rsidRPr="00C15B14" w:rsidRDefault="00A41E57" w:rsidP="00A41E57">
            <w:pPr>
              <w:tabs>
                <w:tab w:val="left" w:pos="360"/>
              </w:tabs>
              <w:ind w:left="360" w:hanging="360"/>
              <w:rPr>
                <w:sz w:val="24"/>
                <w:szCs w:val="24"/>
              </w:rPr>
            </w:pPr>
            <w:r w:rsidRPr="00C15B14">
              <w:rPr>
                <w:sz w:val="24"/>
                <w:szCs w:val="24"/>
              </w:rPr>
              <w:t>5. ročník</w:t>
            </w:r>
          </w:p>
        </w:tc>
      </w:tr>
    </w:tbl>
    <w:p w:rsidR="00A41E57" w:rsidRDefault="00A41E57" w:rsidP="00891822">
      <w:pPr>
        <w:rPr>
          <w:sz w:val="28"/>
          <w:szCs w:val="28"/>
        </w:rPr>
      </w:pPr>
    </w:p>
    <w:p w:rsidR="00A41E57" w:rsidRDefault="00A41E57" w:rsidP="00891822">
      <w:pPr>
        <w:rPr>
          <w:sz w:val="28"/>
          <w:szCs w:val="28"/>
        </w:rPr>
      </w:pPr>
    </w:p>
    <w:p w:rsidR="00A41E57" w:rsidRDefault="00A41E57" w:rsidP="00891822">
      <w:pPr>
        <w:rPr>
          <w:sz w:val="28"/>
          <w:szCs w:val="28"/>
        </w:rPr>
      </w:pPr>
    </w:p>
    <w:p w:rsidR="00A41E57" w:rsidRDefault="00A41E57" w:rsidP="00891822">
      <w:pPr>
        <w:rPr>
          <w:sz w:val="28"/>
          <w:szCs w:val="28"/>
        </w:rPr>
      </w:pPr>
    </w:p>
    <w:p w:rsidR="00A41E57" w:rsidRDefault="00A41E57" w:rsidP="00891822">
      <w:pPr>
        <w:rPr>
          <w:sz w:val="28"/>
          <w:szCs w:val="28"/>
        </w:rPr>
      </w:pPr>
    </w:p>
    <w:p w:rsidR="00F10AAE" w:rsidRDefault="00F10AAE" w:rsidP="00891822">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35" w:name="_Toc175729542"/>
      <w:r>
        <w:rPr>
          <w:rFonts w:ascii="Times New Roman" w:hAnsi="Times New Roman" w:cs="Times New Roman"/>
          <w:b/>
          <w:bCs/>
          <w:color w:val="auto"/>
          <w:sz w:val="28"/>
          <w:szCs w:val="28"/>
        </w:rPr>
        <w:lastRenderedPageBreak/>
        <w:t>5.4</w:t>
      </w:r>
      <w:r w:rsidRPr="00891822">
        <w:rPr>
          <w:rFonts w:ascii="Times New Roman" w:hAnsi="Times New Roman" w:cs="Times New Roman"/>
          <w:b/>
          <w:bCs/>
          <w:color w:val="auto"/>
          <w:sz w:val="28"/>
          <w:szCs w:val="28"/>
        </w:rPr>
        <w:t>.3 Přírodověda</w:t>
      </w:r>
      <w:bookmarkEnd w:id="35"/>
    </w:p>
    <w:p w:rsidR="00F10AAE" w:rsidRPr="00891822" w:rsidRDefault="00F10AAE" w:rsidP="00891822">
      <w:pPr>
        <w:rPr>
          <w:b/>
          <w:bCs/>
          <w:sz w:val="28"/>
          <w:szCs w:val="28"/>
        </w:rPr>
      </w:pPr>
    </w:p>
    <w:p w:rsidR="00F10AAE" w:rsidRDefault="00F10AAE" w:rsidP="00891822">
      <w:pPr>
        <w:pBdr>
          <w:top w:val="single" w:sz="4" w:space="1" w:color="auto"/>
          <w:left w:val="single" w:sz="4" w:space="4" w:color="auto"/>
          <w:bottom w:val="single" w:sz="4" w:space="1" w:color="auto"/>
          <w:right w:val="single" w:sz="4" w:space="4" w:color="auto"/>
        </w:pBdr>
        <w:rPr>
          <w:b/>
          <w:bCs/>
          <w:sz w:val="28"/>
          <w:szCs w:val="28"/>
        </w:rPr>
      </w:pPr>
      <w:r w:rsidRPr="00891822">
        <w:rPr>
          <w:b/>
          <w:bCs/>
          <w:sz w:val="28"/>
          <w:szCs w:val="28"/>
        </w:rPr>
        <w:t>Charakteristika vyučovacího předmětu</w:t>
      </w:r>
    </w:p>
    <w:p w:rsidR="00F10AAE" w:rsidRDefault="00F10AAE" w:rsidP="00891822">
      <w:pPr>
        <w:rPr>
          <w:sz w:val="28"/>
          <w:szCs w:val="28"/>
        </w:rPr>
      </w:pPr>
    </w:p>
    <w:p w:rsidR="00F10AAE" w:rsidRPr="00C15B14" w:rsidRDefault="00F10AAE" w:rsidP="00891822">
      <w:pPr>
        <w:ind w:firstLine="540"/>
        <w:jc w:val="both"/>
        <w:rPr>
          <w:sz w:val="24"/>
          <w:szCs w:val="24"/>
        </w:rPr>
      </w:pPr>
      <w:r w:rsidRPr="00C15B14">
        <w:rPr>
          <w:sz w:val="24"/>
          <w:szCs w:val="24"/>
        </w:rPr>
        <w:t>Přírodověda navazuje na předmět prvouka. Jde o předmět, který vychází z různých přírodovědných oborů. Žáci tu získávají vědomosti a dovednosti, které jim umožní poznávat přírodu, člověka a svět, ve kterém lidé pracují a žijí. Žáci poznávají Zemi a vesmír, základní přírodní jevy a vztahy, získávají pojem o vzájemných souvislostech mezi organismy. Rozvíjejí schopnost samostatného poznávání a pozorování, řeší přiměřeně náročné úkoly. Žáci jsou vedeni tak, aby si utvářeli kladný vztah k přírodě, ke svému zdraví a zdravému způsobu života a k ochraně životního prostředí.</w:t>
      </w:r>
    </w:p>
    <w:p w:rsidR="00F10AAE" w:rsidRPr="00C15B14" w:rsidRDefault="00F10AAE" w:rsidP="00891822">
      <w:pPr>
        <w:ind w:firstLine="708"/>
        <w:rPr>
          <w:sz w:val="24"/>
          <w:szCs w:val="24"/>
        </w:rPr>
      </w:pPr>
      <w:r w:rsidRPr="00C15B14">
        <w:rPr>
          <w:sz w:val="24"/>
          <w:szCs w:val="24"/>
        </w:rPr>
        <w:t>V přírodovědě žáci získávají kladný vztah k přírodě, vštěpují si ekologické zásady, získávají přehled o Zemi a jejím začlenění do sluneční soustavy.</w:t>
      </w:r>
    </w:p>
    <w:p w:rsidR="00F10AAE" w:rsidRPr="00C15B14" w:rsidRDefault="00F10AAE" w:rsidP="00891822">
      <w:pPr>
        <w:rPr>
          <w:sz w:val="24"/>
          <w:szCs w:val="24"/>
        </w:rPr>
      </w:pPr>
      <w:r w:rsidRPr="00C15B14">
        <w:rPr>
          <w:sz w:val="24"/>
          <w:szCs w:val="24"/>
        </w:rPr>
        <w:t xml:space="preserve">V tematickém okruhu „Člověk a jeho zdraví“ žáci poznávají sebe jako živou bytost, která má své biologické a fyziologické funkce a potřeby. </w:t>
      </w:r>
    </w:p>
    <w:p w:rsidR="00F10AAE" w:rsidRDefault="00F10AAE" w:rsidP="00891822">
      <w:pPr>
        <w:rPr>
          <w:sz w:val="28"/>
          <w:szCs w:val="28"/>
        </w:rPr>
      </w:pPr>
    </w:p>
    <w:p w:rsidR="00F10AAE" w:rsidRDefault="00F10AAE" w:rsidP="00891822">
      <w:pPr>
        <w:pBdr>
          <w:top w:val="single" w:sz="4" w:space="1" w:color="auto"/>
          <w:left w:val="single" w:sz="4" w:space="4" w:color="auto"/>
          <w:bottom w:val="single" w:sz="4" w:space="1" w:color="auto"/>
          <w:right w:val="single" w:sz="4" w:space="4" w:color="auto"/>
        </w:pBdr>
        <w:rPr>
          <w:b/>
          <w:bCs/>
          <w:sz w:val="28"/>
          <w:szCs w:val="28"/>
        </w:rPr>
      </w:pPr>
      <w:r w:rsidRPr="00891822">
        <w:rPr>
          <w:b/>
          <w:bCs/>
          <w:sz w:val="28"/>
          <w:szCs w:val="28"/>
        </w:rPr>
        <w:t>Obsah</w:t>
      </w:r>
    </w:p>
    <w:p w:rsidR="00F10AAE" w:rsidRDefault="00F10AAE" w:rsidP="00891822">
      <w:pPr>
        <w:rPr>
          <w:sz w:val="28"/>
          <w:szCs w:val="28"/>
        </w:rPr>
      </w:pPr>
    </w:p>
    <w:p w:rsidR="00F10AAE" w:rsidRPr="00C15B14" w:rsidRDefault="00F10AAE" w:rsidP="00891822">
      <w:pPr>
        <w:ind w:firstLine="540"/>
        <w:jc w:val="both"/>
        <w:rPr>
          <w:sz w:val="24"/>
          <w:szCs w:val="24"/>
        </w:rPr>
      </w:pPr>
      <w:r w:rsidRPr="00C15B14">
        <w:rPr>
          <w:sz w:val="24"/>
          <w:szCs w:val="24"/>
        </w:rPr>
        <w:t>Vzdělávací obsah přírodovědy zahrnuje tyto okruhy:</w:t>
      </w:r>
    </w:p>
    <w:p w:rsidR="00F10AAE" w:rsidRPr="00C15B14" w:rsidRDefault="00F10AAE" w:rsidP="00891822">
      <w:pPr>
        <w:jc w:val="both"/>
        <w:rPr>
          <w:sz w:val="24"/>
          <w:szCs w:val="24"/>
        </w:rPr>
      </w:pPr>
      <w:r w:rsidRPr="00C15B14">
        <w:rPr>
          <w:b/>
          <w:bCs/>
          <w:sz w:val="24"/>
          <w:szCs w:val="24"/>
        </w:rPr>
        <w:t xml:space="preserve">Rozmanitost přírody </w:t>
      </w:r>
      <w:r w:rsidRPr="00C15B14">
        <w:rPr>
          <w:sz w:val="24"/>
          <w:szCs w:val="24"/>
        </w:rPr>
        <w:t>– Praktické pozorování rozmanitostí a proměnlivosti živé i neživé přírody směřuje k poznání, že Země i život na ní tvoří jednotný celek, jehož rovnovážné vztahy může člověk narušovat. Žáci se učí přispět k ochraně přírody a ke zlepšení životního prostředí.</w:t>
      </w:r>
    </w:p>
    <w:p w:rsidR="00F10AAE" w:rsidRPr="00C15B14" w:rsidRDefault="00F10AAE" w:rsidP="00891822">
      <w:pPr>
        <w:jc w:val="both"/>
        <w:rPr>
          <w:sz w:val="24"/>
          <w:szCs w:val="24"/>
        </w:rPr>
      </w:pPr>
      <w:r w:rsidRPr="00C15B14">
        <w:rPr>
          <w:b/>
          <w:bCs/>
          <w:sz w:val="24"/>
          <w:szCs w:val="24"/>
        </w:rPr>
        <w:t xml:space="preserve">Člověk a jeho zdraví </w:t>
      </w:r>
      <w:r w:rsidRPr="00C15B14">
        <w:rPr>
          <w:sz w:val="24"/>
          <w:szCs w:val="24"/>
        </w:rPr>
        <w:t xml:space="preserve">– Žáci poznávají sami sebe z hlediska biologické a fyziologické funkce. </w:t>
      </w:r>
    </w:p>
    <w:p w:rsidR="00F10AAE" w:rsidRPr="00C15B14" w:rsidRDefault="00F10AAE" w:rsidP="00891822">
      <w:pPr>
        <w:rPr>
          <w:b/>
          <w:bCs/>
          <w:sz w:val="24"/>
          <w:szCs w:val="24"/>
        </w:rPr>
      </w:pPr>
    </w:p>
    <w:p w:rsidR="00F10AAE" w:rsidRPr="00C15B14" w:rsidRDefault="00F10AAE" w:rsidP="00891822">
      <w:pPr>
        <w:rPr>
          <w:sz w:val="24"/>
          <w:szCs w:val="24"/>
        </w:rPr>
      </w:pPr>
      <w:r w:rsidRPr="00C15B14">
        <w:rPr>
          <w:sz w:val="24"/>
          <w:szCs w:val="24"/>
        </w:rPr>
        <w:t>Studují vývoj člověka od narození. Získávají poučení o zdraví a nemocech. Chápou význam denního režimu, správné výživy a důležitost bezpečného chování, které zajišťuje ochranu zdraví svého i druhých.</w:t>
      </w:r>
    </w:p>
    <w:p w:rsidR="00F10AAE" w:rsidRDefault="00F10AAE" w:rsidP="00891822">
      <w:pPr>
        <w:rPr>
          <w:sz w:val="28"/>
          <w:szCs w:val="28"/>
        </w:rPr>
      </w:pPr>
    </w:p>
    <w:p w:rsidR="00F10AAE" w:rsidRDefault="00F10AAE" w:rsidP="00891822">
      <w:pPr>
        <w:pBdr>
          <w:top w:val="single" w:sz="4" w:space="1" w:color="auto"/>
          <w:left w:val="single" w:sz="4" w:space="4" w:color="auto"/>
          <w:bottom w:val="single" w:sz="4" w:space="1" w:color="auto"/>
          <w:right w:val="single" w:sz="4" w:space="4" w:color="auto"/>
        </w:pBdr>
        <w:rPr>
          <w:b/>
          <w:bCs/>
          <w:sz w:val="28"/>
          <w:szCs w:val="28"/>
        </w:rPr>
      </w:pPr>
      <w:r w:rsidRPr="00891822">
        <w:rPr>
          <w:b/>
          <w:bCs/>
          <w:sz w:val="28"/>
          <w:szCs w:val="28"/>
        </w:rPr>
        <w:t>Časové a organizační vymezení</w:t>
      </w:r>
    </w:p>
    <w:p w:rsidR="00F10AAE" w:rsidRDefault="00F10AAE" w:rsidP="00891822">
      <w:pPr>
        <w:rPr>
          <w:sz w:val="28"/>
          <w:szCs w:val="28"/>
        </w:rPr>
      </w:pPr>
    </w:p>
    <w:p w:rsidR="00F10AAE" w:rsidRDefault="00F10AAE" w:rsidP="00891822">
      <w:pPr>
        <w:rPr>
          <w:b/>
          <w:bCs/>
          <w:sz w:val="24"/>
          <w:szCs w:val="24"/>
        </w:rPr>
      </w:pPr>
      <w:r w:rsidRPr="00C15B14">
        <w:rPr>
          <w:b/>
          <w:bCs/>
          <w:sz w:val="24"/>
          <w:szCs w:val="24"/>
        </w:rPr>
        <w:t>Časové vymezení:</w:t>
      </w:r>
    </w:p>
    <w:p w:rsidR="00F10AAE" w:rsidRPr="00C15B14" w:rsidRDefault="00F10AAE" w:rsidP="00891822">
      <w:pPr>
        <w:rPr>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1372"/>
        <w:gridCol w:w="1371"/>
        <w:gridCol w:w="1386"/>
        <w:gridCol w:w="1386"/>
        <w:gridCol w:w="2174"/>
      </w:tblGrid>
      <w:tr w:rsidR="00F10AAE" w:rsidRPr="004A3C48">
        <w:tc>
          <w:tcPr>
            <w:tcW w:w="1569" w:type="dxa"/>
          </w:tcPr>
          <w:p w:rsidR="00F10AAE" w:rsidRPr="004A3C48" w:rsidRDefault="00F10AAE" w:rsidP="00891822">
            <w:pPr>
              <w:rPr>
                <w:sz w:val="24"/>
                <w:szCs w:val="24"/>
              </w:rPr>
            </w:pPr>
            <w:r w:rsidRPr="004A3C48">
              <w:rPr>
                <w:sz w:val="24"/>
                <w:szCs w:val="24"/>
              </w:rPr>
              <w:t>1. ročník</w:t>
            </w:r>
          </w:p>
        </w:tc>
        <w:tc>
          <w:tcPr>
            <w:tcW w:w="1570" w:type="dxa"/>
          </w:tcPr>
          <w:p w:rsidR="00F10AAE" w:rsidRPr="004A3C48" w:rsidRDefault="00F10AAE" w:rsidP="00891822">
            <w:pPr>
              <w:rPr>
                <w:sz w:val="24"/>
                <w:szCs w:val="24"/>
              </w:rPr>
            </w:pPr>
            <w:r w:rsidRPr="004A3C48">
              <w:rPr>
                <w:sz w:val="24"/>
                <w:szCs w:val="24"/>
              </w:rPr>
              <w:t>2. ročník</w:t>
            </w:r>
          </w:p>
        </w:tc>
        <w:tc>
          <w:tcPr>
            <w:tcW w:w="1569" w:type="dxa"/>
          </w:tcPr>
          <w:p w:rsidR="00F10AAE" w:rsidRPr="004A3C48" w:rsidRDefault="00F10AAE" w:rsidP="00891822">
            <w:pPr>
              <w:rPr>
                <w:sz w:val="24"/>
                <w:szCs w:val="24"/>
              </w:rPr>
            </w:pPr>
            <w:r w:rsidRPr="004A3C48">
              <w:rPr>
                <w:sz w:val="24"/>
                <w:szCs w:val="24"/>
              </w:rPr>
              <w:t>3. ročník</w:t>
            </w:r>
          </w:p>
        </w:tc>
        <w:tc>
          <w:tcPr>
            <w:tcW w:w="1570" w:type="dxa"/>
          </w:tcPr>
          <w:p w:rsidR="00F10AAE" w:rsidRPr="004A3C48" w:rsidRDefault="00F10AAE" w:rsidP="00891822">
            <w:pPr>
              <w:rPr>
                <w:sz w:val="24"/>
                <w:szCs w:val="24"/>
              </w:rPr>
            </w:pPr>
            <w:r w:rsidRPr="004A3C48">
              <w:rPr>
                <w:sz w:val="24"/>
                <w:szCs w:val="24"/>
              </w:rPr>
              <w:t>4. ročník</w:t>
            </w:r>
          </w:p>
        </w:tc>
        <w:tc>
          <w:tcPr>
            <w:tcW w:w="1570" w:type="dxa"/>
          </w:tcPr>
          <w:p w:rsidR="00F10AAE" w:rsidRPr="004A3C48" w:rsidRDefault="00F10AAE" w:rsidP="00891822">
            <w:pPr>
              <w:rPr>
                <w:sz w:val="24"/>
                <w:szCs w:val="24"/>
              </w:rPr>
            </w:pPr>
            <w:r w:rsidRPr="004A3C48">
              <w:rPr>
                <w:sz w:val="24"/>
                <w:szCs w:val="24"/>
              </w:rPr>
              <w:t>5. ročník</w:t>
            </w:r>
          </w:p>
        </w:tc>
        <w:tc>
          <w:tcPr>
            <w:tcW w:w="2520" w:type="dxa"/>
          </w:tcPr>
          <w:p w:rsidR="00F10AAE" w:rsidRPr="004A3C48" w:rsidRDefault="00F10AAE" w:rsidP="00891822">
            <w:pPr>
              <w:rPr>
                <w:sz w:val="24"/>
                <w:szCs w:val="24"/>
              </w:rPr>
            </w:pPr>
            <w:r w:rsidRPr="004A3C48">
              <w:rPr>
                <w:sz w:val="24"/>
                <w:szCs w:val="24"/>
              </w:rPr>
              <w:t>Celkem povinných hodin</w:t>
            </w:r>
          </w:p>
        </w:tc>
      </w:tr>
      <w:tr w:rsidR="00F10AAE" w:rsidRPr="004A3C48">
        <w:tc>
          <w:tcPr>
            <w:tcW w:w="1569" w:type="dxa"/>
          </w:tcPr>
          <w:p w:rsidR="00F10AAE" w:rsidRPr="004A3C48" w:rsidRDefault="00F10AAE" w:rsidP="00891822">
            <w:pPr>
              <w:jc w:val="center"/>
              <w:rPr>
                <w:sz w:val="24"/>
                <w:szCs w:val="24"/>
              </w:rPr>
            </w:pPr>
            <w:r w:rsidRPr="004A3C48">
              <w:rPr>
                <w:sz w:val="24"/>
                <w:szCs w:val="24"/>
              </w:rPr>
              <w:t>---</w:t>
            </w:r>
          </w:p>
        </w:tc>
        <w:tc>
          <w:tcPr>
            <w:tcW w:w="1570" w:type="dxa"/>
          </w:tcPr>
          <w:p w:rsidR="00F10AAE" w:rsidRPr="004A3C48" w:rsidRDefault="00F10AAE" w:rsidP="00891822">
            <w:pPr>
              <w:jc w:val="center"/>
              <w:rPr>
                <w:sz w:val="24"/>
                <w:szCs w:val="24"/>
              </w:rPr>
            </w:pPr>
            <w:r w:rsidRPr="004A3C48">
              <w:rPr>
                <w:sz w:val="24"/>
                <w:szCs w:val="24"/>
              </w:rPr>
              <w:t>---</w:t>
            </w:r>
          </w:p>
        </w:tc>
        <w:tc>
          <w:tcPr>
            <w:tcW w:w="1569" w:type="dxa"/>
          </w:tcPr>
          <w:p w:rsidR="00F10AAE" w:rsidRPr="004A3C48" w:rsidRDefault="00F10AAE" w:rsidP="00891822">
            <w:pPr>
              <w:jc w:val="center"/>
              <w:rPr>
                <w:sz w:val="24"/>
                <w:szCs w:val="24"/>
              </w:rPr>
            </w:pPr>
            <w:r w:rsidRPr="004A3C48">
              <w:rPr>
                <w:sz w:val="24"/>
                <w:szCs w:val="24"/>
              </w:rPr>
              <w:t>---</w:t>
            </w:r>
          </w:p>
        </w:tc>
        <w:tc>
          <w:tcPr>
            <w:tcW w:w="1570" w:type="dxa"/>
          </w:tcPr>
          <w:p w:rsidR="00F10AAE" w:rsidRPr="004A3C48" w:rsidRDefault="00F10AAE" w:rsidP="00891822">
            <w:pPr>
              <w:jc w:val="center"/>
              <w:rPr>
                <w:sz w:val="24"/>
                <w:szCs w:val="24"/>
              </w:rPr>
            </w:pPr>
            <w:r w:rsidRPr="004A3C48">
              <w:rPr>
                <w:sz w:val="24"/>
                <w:szCs w:val="24"/>
              </w:rPr>
              <w:t>1 hodiny</w:t>
            </w:r>
          </w:p>
        </w:tc>
        <w:tc>
          <w:tcPr>
            <w:tcW w:w="1570" w:type="dxa"/>
          </w:tcPr>
          <w:p w:rsidR="00F10AAE" w:rsidRPr="004A3C48" w:rsidRDefault="00F10AAE" w:rsidP="00891822">
            <w:pPr>
              <w:jc w:val="center"/>
              <w:rPr>
                <w:sz w:val="24"/>
                <w:szCs w:val="24"/>
              </w:rPr>
            </w:pPr>
            <w:r w:rsidRPr="004A3C48">
              <w:rPr>
                <w:sz w:val="24"/>
                <w:szCs w:val="24"/>
              </w:rPr>
              <w:t>2 hodiny</w:t>
            </w:r>
          </w:p>
        </w:tc>
        <w:tc>
          <w:tcPr>
            <w:tcW w:w="2520" w:type="dxa"/>
          </w:tcPr>
          <w:p w:rsidR="00F10AAE" w:rsidRPr="004A3C48" w:rsidRDefault="00F10AAE" w:rsidP="00891822">
            <w:pPr>
              <w:jc w:val="center"/>
              <w:rPr>
                <w:sz w:val="24"/>
                <w:szCs w:val="24"/>
              </w:rPr>
            </w:pPr>
            <w:r w:rsidRPr="004A3C48">
              <w:rPr>
                <w:sz w:val="24"/>
                <w:szCs w:val="24"/>
              </w:rPr>
              <w:t>3 hodin</w:t>
            </w:r>
          </w:p>
        </w:tc>
      </w:tr>
    </w:tbl>
    <w:p w:rsidR="00F10AAE" w:rsidRPr="00C15B14" w:rsidRDefault="00F10AAE" w:rsidP="00891822">
      <w:pPr>
        <w:rPr>
          <w:sz w:val="24"/>
          <w:szCs w:val="24"/>
        </w:rPr>
      </w:pPr>
    </w:p>
    <w:p w:rsidR="00F10AAE" w:rsidRDefault="00F10AAE" w:rsidP="00891822">
      <w:pPr>
        <w:rPr>
          <w:sz w:val="24"/>
          <w:szCs w:val="24"/>
        </w:rPr>
      </w:pPr>
      <w:r w:rsidRPr="00C15B14">
        <w:rPr>
          <w:b/>
          <w:bCs/>
          <w:sz w:val="24"/>
          <w:szCs w:val="24"/>
        </w:rPr>
        <w:t>Organizační vymezení:</w:t>
      </w:r>
      <w:r w:rsidRPr="00C15B14">
        <w:rPr>
          <w:sz w:val="24"/>
          <w:szCs w:val="24"/>
        </w:rPr>
        <w:t xml:space="preserve"> </w:t>
      </w:r>
    </w:p>
    <w:p w:rsidR="00F10AAE" w:rsidRPr="00C15B14" w:rsidRDefault="00F10AAE" w:rsidP="00891822">
      <w:pPr>
        <w:rPr>
          <w:sz w:val="24"/>
          <w:szCs w:val="24"/>
        </w:rPr>
      </w:pPr>
    </w:p>
    <w:p w:rsidR="00F10AAE" w:rsidRPr="00C15B14" w:rsidRDefault="00F10AAE" w:rsidP="00891822">
      <w:pPr>
        <w:ind w:firstLine="540"/>
        <w:rPr>
          <w:sz w:val="24"/>
          <w:szCs w:val="24"/>
        </w:rPr>
      </w:pPr>
      <w:r w:rsidRPr="00C15B14">
        <w:rPr>
          <w:sz w:val="24"/>
          <w:szCs w:val="24"/>
        </w:rPr>
        <w:t xml:space="preserve">Cíle přírodovědy jsou naplňovány především ve vyučovacích hodinách, které probíhají v kmenových třídách.  Osvojování učiva je založeno převážně na pozorování, na srovnávání a na dalších aktivních činnostech dětí. Časté jsou vycházky do přírody. Využívají se exkurze, besedy. Žáci si připravují referáty, pracují s encyklopediemi, vytvářejí projekty. Časté je využití moderní techniky, např. video, počítače, internet. </w:t>
      </w:r>
    </w:p>
    <w:p w:rsidR="00F10AAE" w:rsidRDefault="00F10AAE" w:rsidP="00891822">
      <w:pPr>
        <w:ind w:firstLine="540"/>
        <w:rPr>
          <w:sz w:val="24"/>
          <w:szCs w:val="24"/>
        </w:rPr>
      </w:pPr>
      <w:r w:rsidRPr="00C15B14">
        <w:rPr>
          <w:sz w:val="24"/>
          <w:szCs w:val="24"/>
        </w:rPr>
        <w:t>V předmětu přírodověda nejčastěji užíváme tyto metody a formy práce:</w:t>
      </w:r>
      <w:r>
        <w:rPr>
          <w:sz w:val="24"/>
          <w:szCs w:val="24"/>
        </w:rPr>
        <w:t xml:space="preserve"> </w:t>
      </w:r>
      <w:r w:rsidRPr="00C15B14">
        <w:rPr>
          <w:sz w:val="24"/>
          <w:szCs w:val="24"/>
        </w:rPr>
        <w:t>činnostní učení, prezentace, projekty, referáty, skupinová práce, vycházka, frontální výuka, práce s textem, výklad, pokus.</w:t>
      </w:r>
    </w:p>
    <w:p w:rsidR="00F10AAE" w:rsidRDefault="00F10AAE" w:rsidP="00891822">
      <w:pPr>
        <w:ind w:firstLine="540"/>
        <w:rPr>
          <w:sz w:val="24"/>
          <w:szCs w:val="24"/>
        </w:rPr>
      </w:pPr>
    </w:p>
    <w:p w:rsidR="00F10AAE" w:rsidRDefault="00F10AAE" w:rsidP="00891822">
      <w:pPr>
        <w:rPr>
          <w:sz w:val="24"/>
          <w:szCs w:val="24"/>
        </w:rPr>
      </w:pPr>
    </w:p>
    <w:p w:rsidR="00F10AAE" w:rsidRPr="00891822" w:rsidRDefault="00F10AAE" w:rsidP="00891822">
      <w:pPr>
        <w:pBdr>
          <w:top w:val="single" w:sz="4" w:space="1" w:color="auto"/>
          <w:left w:val="single" w:sz="4" w:space="4" w:color="auto"/>
          <w:bottom w:val="single" w:sz="4" w:space="1" w:color="auto"/>
          <w:right w:val="single" w:sz="4" w:space="4" w:color="auto"/>
        </w:pBdr>
        <w:rPr>
          <w:b/>
          <w:bCs/>
          <w:sz w:val="28"/>
          <w:szCs w:val="28"/>
        </w:rPr>
      </w:pPr>
      <w:r w:rsidRPr="00891822">
        <w:rPr>
          <w:b/>
          <w:bCs/>
          <w:sz w:val="28"/>
          <w:szCs w:val="28"/>
        </w:rPr>
        <w:lastRenderedPageBreak/>
        <w:t>Výchovně vzdělávací cíle</w:t>
      </w:r>
    </w:p>
    <w:p w:rsidR="00F10AAE" w:rsidRDefault="00F10AAE" w:rsidP="00891822">
      <w:pPr>
        <w:rPr>
          <w:sz w:val="28"/>
          <w:szCs w:val="28"/>
        </w:rPr>
      </w:pPr>
    </w:p>
    <w:p w:rsidR="00F10AAE" w:rsidRPr="00C15B14" w:rsidRDefault="00F10AAE" w:rsidP="00891822">
      <w:pPr>
        <w:jc w:val="both"/>
        <w:rPr>
          <w:sz w:val="24"/>
          <w:szCs w:val="24"/>
        </w:rPr>
      </w:pPr>
      <w:r w:rsidRPr="00C15B14">
        <w:rPr>
          <w:sz w:val="24"/>
          <w:szCs w:val="24"/>
        </w:rPr>
        <w:t xml:space="preserve">Vzdělávání v předmětu směřuje k utváření a rozvíjení klíčových kompetencí tím, že vede žáka k:  </w:t>
      </w:r>
    </w:p>
    <w:p w:rsidR="00F10AAE" w:rsidRPr="00891822" w:rsidRDefault="00F10AAE" w:rsidP="006D1682">
      <w:pPr>
        <w:pStyle w:val="Odstavecseseznamem"/>
        <w:numPr>
          <w:ilvl w:val="0"/>
          <w:numId w:val="104"/>
        </w:numPr>
        <w:autoSpaceDE/>
        <w:autoSpaceDN/>
        <w:jc w:val="both"/>
        <w:rPr>
          <w:sz w:val="24"/>
          <w:szCs w:val="24"/>
        </w:rPr>
      </w:pPr>
      <w:r w:rsidRPr="00891822">
        <w:rPr>
          <w:sz w:val="24"/>
          <w:szCs w:val="24"/>
        </w:rPr>
        <w:t>poznávání přírodních zákonitostí při aktivních a tvůrčích činnostech;</w:t>
      </w:r>
    </w:p>
    <w:p w:rsidR="00F10AAE" w:rsidRPr="00891822" w:rsidRDefault="00F10AAE" w:rsidP="006D1682">
      <w:pPr>
        <w:pStyle w:val="Odstavecseseznamem"/>
        <w:numPr>
          <w:ilvl w:val="0"/>
          <w:numId w:val="104"/>
        </w:numPr>
        <w:autoSpaceDE/>
        <w:autoSpaceDN/>
        <w:jc w:val="both"/>
        <w:rPr>
          <w:sz w:val="24"/>
          <w:szCs w:val="24"/>
        </w:rPr>
      </w:pPr>
      <w:r w:rsidRPr="00891822">
        <w:rPr>
          <w:sz w:val="24"/>
          <w:szCs w:val="24"/>
        </w:rPr>
        <w:t>získávání jasných a konkrétních představ o přírodninách živých i neživých a přírodních jevech na základě pozorování;</w:t>
      </w:r>
    </w:p>
    <w:p w:rsidR="00F10AAE" w:rsidRPr="00891822" w:rsidRDefault="00F10AAE" w:rsidP="006D1682">
      <w:pPr>
        <w:pStyle w:val="Odstavecseseznamem"/>
        <w:numPr>
          <w:ilvl w:val="0"/>
          <w:numId w:val="104"/>
        </w:numPr>
        <w:autoSpaceDE/>
        <w:autoSpaceDN/>
        <w:jc w:val="both"/>
        <w:rPr>
          <w:sz w:val="24"/>
          <w:szCs w:val="24"/>
        </w:rPr>
      </w:pPr>
      <w:r w:rsidRPr="00891822">
        <w:rPr>
          <w:sz w:val="24"/>
          <w:szCs w:val="24"/>
        </w:rPr>
        <w:t>zjišťování základních vlastností zkoumaných přírodnin, nacházení souvislostí mezi jevy a ději v přírodě;</w:t>
      </w:r>
    </w:p>
    <w:p w:rsidR="00F10AAE" w:rsidRPr="00891822" w:rsidRDefault="00F10AAE" w:rsidP="006D1682">
      <w:pPr>
        <w:pStyle w:val="Odstavecseseznamem"/>
        <w:numPr>
          <w:ilvl w:val="0"/>
          <w:numId w:val="104"/>
        </w:numPr>
        <w:autoSpaceDE/>
        <w:autoSpaceDN/>
        <w:jc w:val="both"/>
        <w:rPr>
          <w:sz w:val="24"/>
          <w:szCs w:val="24"/>
        </w:rPr>
      </w:pPr>
      <w:r w:rsidRPr="00891822">
        <w:rPr>
          <w:sz w:val="24"/>
          <w:szCs w:val="24"/>
        </w:rPr>
        <w:t>zaměřování pozorností žáků sledovat určité jevy na vycházkách;</w:t>
      </w:r>
    </w:p>
    <w:p w:rsidR="00F10AAE" w:rsidRPr="00891822" w:rsidRDefault="00F10AAE" w:rsidP="006D1682">
      <w:pPr>
        <w:pStyle w:val="Odstavecseseznamem"/>
        <w:numPr>
          <w:ilvl w:val="0"/>
          <w:numId w:val="104"/>
        </w:numPr>
        <w:autoSpaceDE/>
        <w:autoSpaceDN/>
        <w:jc w:val="both"/>
        <w:rPr>
          <w:sz w:val="24"/>
          <w:szCs w:val="24"/>
        </w:rPr>
      </w:pPr>
      <w:r w:rsidRPr="00891822">
        <w:rPr>
          <w:sz w:val="24"/>
          <w:szCs w:val="24"/>
        </w:rPr>
        <w:t>uvědomování si sebe sama jako člověka</w:t>
      </w:r>
      <w:r>
        <w:rPr>
          <w:sz w:val="24"/>
          <w:szCs w:val="24"/>
        </w:rPr>
        <w:t xml:space="preserve"> – </w:t>
      </w:r>
      <w:r w:rsidRPr="00891822">
        <w:rPr>
          <w:sz w:val="24"/>
          <w:szCs w:val="24"/>
        </w:rPr>
        <w:t>živou bytost, která má své fyziologické a biologické funkce a potřeby, poznávání, co je pro člověka užitečné</w:t>
      </w:r>
      <w:r>
        <w:rPr>
          <w:sz w:val="24"/>
          <w:szCs w:val="24"/>
        </w:rPr>
        <w:t>,</w:t>
      </w:r>
      <w:r w:rsidRPr="00891822">
        <w:rPr>
          <w:sz w:val="24"/>
          <w:szCs w:val="24"/>
        </w:rPr>
        <w:t xml:space="preserve"> a naopak škodlivé z hlediska hygieny, výživy aj.;</w:t>
      </w:r>
    </w:p>
    <w:p w:rsidR="00F10AAE" w:rsidRPr="00891822" w:rsidRDefault="00F10AAE" w:rsidP="006D1682">
      <w:pPr>
        <w:pStyle w:val="Odstavecseseznamem"/>
        <w:numPr>
          <w:ilvl w:val="0"/>
          <w:numId w:val="104"/>
        </w:numPr>
        <w:autoSpaceDE/>
        <w:autoSpaceDN/>
        <w:jc w:val="both"/>
        <w:rPr>
          <w:sz w:val="24"/>
          <w:szCs w:val="24"/>
        </w:rPr>
      </w:pPr>
      <w:r w:rsidRPr="00891822">
        <w:rPr>
          <w:sz w:val="24"/>
          <w:szCs w:val="24"/>
        </w:rPr>
        <w:t>získávání základního poučení o bezpečném chování v různých životních situacích i při mimořádných událostech, které ohrožují nejen zdraví jednotlivců, ale i celých skupin obyvatel;</w:t>
      </w:r>
    </w:p>
    <w:p w:rsidR="00F10AAE" w:rsidRPr="00891822" w:rsidRDefault="00F10AAE" w:rsidP="006D1682">
      <w:pPr>
        <w:pStyle w:val="Odstavecseseznamem"/>
        <w:numPr>
          <w:ilvl w:val="0"/>
          <w:numId w:val="104"/>
        </w:numPr>
        <w:autoSpaceDE/>
        <w:autoSpaceDN/>
        <w:jc w:val="both"/>
        <w:rPr>
          <w:sz w:val="24"/>
          <w:szCs w:val="24"/>
        </w:rPr>
      </w:pPr>
      <w:r w:rsidRPr="00891822">
        <w:rPr>
          <w:sz w:val="24"/>
          <w:szCs w:val="24"/>
        </w:rPr>
        <w:t>sledování konkrétních situací a vyvozování na základě vlastních zkušeností odpovědnost každého (i nedospělého) člověka za své zdraví a bezpečnost;</w:t>
      </w:r>
    </w:p>
    <w:p w:rsidR="00F10AAE" w:rsidRPr="00891822" w:rsidRDefault="00F10AAE" w:rsidP="006D1682">
      <w:pPr>
        <w:pStyle w:val="Odstavecseseznamem"/>
        <w:numPr>
          <w:ilvl w:val="0"/>
          <w:numId w:val="104"/>
        </w:numPr>
        <w:autoSpaceDE/>
        <w:autoSpaceDN/>
        <w:jc w:val="both"/>
        <w:rPr>
          <w:sz w:val="24"/>
          <w:szCs w:val="24"/>
        </w:rPr>
      </w:pPr>
      <w:r w:rsidRPr="00891822">
        <w:rPr>
          <w:sz w:val="24"/>
          <w:szCs w:val="24"/>
        </w:rPr>
        <w:t>uvědomování si ohrožování zdraví své i spolužáků nevhodným chováním, možnost zavinění úrazu cizím lidem;</w:t>
      </w:r>
    </w:p>
    <w:p w:rsidR="00F10AAE" w:rsidRPr="00891822" w:rsidRDefault="00F10AAE" w:rsidP="006D1682">
      <w:pPr>
        <w:pStyle w:val="Odstavecseseznamem"/>
        <w:numPr>
          <w:ilvl w:val="0"/>
          <w:numId w:val="104"/>
        </w:numPr>
        <w:autoSpaceDE/>
        <w:autoSpaceDN/>
        <w:jc w:val="both"/>
        <w:rPr>
          <w:sz w:val="24"/>
          <w:szCs w:val="24"/>
        </w:rPr>
      </w:pPr>
      <w:r w:rsidRPr="00891822">
        <w:rPr>
          <w:sz w:val="24"/>
          <w:szCs w:val="24"/>
        </w:rPr>
        <w:t>osvojování a upevňování zásad slušného chování mezi lidmi, učení se vzájemné toleranci, snášenlivosti a úctě k lidem, se kterými se setkávají;</w:t>
      </w:r>
    </w:p>
    <w:p w:rsidR="00F10AAE" w:rsidRPr="00891822" w:rsidRDefault="00F10AAE" w:rsidP="006D1682">
      <w:pPr>
        <w:pStyle w:val="Odstavecseseznamem"/>
        <w:numPr>
          <w:ilvl w:val="0"/>
          <w:numId w:val="104"/>
        </w:numPr>
        <w:autoSpaceDE/>
        <w:autoSpaceDN/>
        <w:jc w:val="both"/>
        <w:rPr>
          <w:sz w:val="24"/>
          <w:szCs w:val="24"/>
        </w:rPr>
      </w:pPr>
      <w:r w:rsidRPr="00891822">
        <w:rPr>
          <w:sz w:val="24"/>
          <w:szCs w:val="24"/>
        </w:rPr>
        <w:t>sledování střídání ročních období, vedení si záznamů ze svých pozorování, pozorování a zdůvodňování změn v přírodě;</w:t>
      </w:r>
    </w:p>
    <w:p w:rsidR="00F10AAE" w:rsidRDefault="00F10AAE" w:rsidP="006D1682">
      <w:pPr>
        <w:pStyle w:val="Odstavecseseznamem"/>
        <w:numPr>
          <w:ilvl w:val="0"/>
          <w:numId w:val="104"/>
        </w:numPr>
        <w:autoSpaceDE/>
        <w:autoSpaceDN/>
        <w:jc w:val="both"/>
        <w:rPr>
          <w:sz w:val="24"/>
          <w:szCs w:val="24"/>
        </w:rPr>
      </w:pPr>
      <w:r w:rsidRPr="00891822">
        <w:rPr>
          <w:sz w:val="24"/>
          <w:szCs w:val="24"/>
        </w:rPr>
        <w:t>uvědomování si, že Země je jednou z planet, oběžnic Slunce, které jsou součástí vesmíru.</w:t>
      </w:r>
    </w:p>
    <w:p w:rsidR="00F10AAE" w:rsidRDefault="00F10AAE" w:rsidP="00891822">
      <w:pPr>
        <w:autoSpaceDE/>
        <w:autoSpaceDN/>
        <w:jc w:val="both"/>
        <w:rPr>
          <w:sz w:val="24"/>
          <w:szCs w:val="24"/>
        </w:rPr>
      </w:pPr>
    </w:p>
    <w:p w:rsidR="00F10AAE" w:rsidRPr="00891822" w:rsidRDefault="00F10AAE" w:rsidP="00891822">
      <w:pPr>
        <w:pBdr>
          <w:top w:val="single" w:sz="4" w:space="1" w:color="auto"/>
          <w:left w:val="single" w:sz="4" w:space="4" w:color="auto"/>
          <w:bottom w:val="single" w:sz="4" w:space="1" w:color="auto"/>
          <w:right w:val="single" w:sz="4" w:space="4" w:color="auto"/>
        </w:pBdr>
        <w:autoSpaceDE/>
        <w:autoSpaceDN/>
        <w:jc w:val="both"/>
        <w:rPr>
          <w:b/>
          <w:bCs/>
          <w:sz w:val="28"/>
          <w:szCs w:val="28"/>
        </w:rPr>
      </w:pPr>
      <w:r w:rsidRPr="00891822">
        <w:rPr>
          <w:b/>
          <w:bCs/>
          <w:sz w:val="28"/>
          <w:szCs w:val="28"/>
        </w:rPr>
        <w:t>Výchovné a vzdělávací strategie</w:t>
      </w:r>
    </w:p>
    <w:p w:rsidR="00F10AAE" w:rsidRDefault="00F10AAE" w:rsidP="00891822">
      <w:pPr>
        <w:rPr>
          <w:sz w:val="28"/>
          <w:szCs w:val="28"/>
        </w:rPr>
      </w:pPr>
    </w:p>
    <w:tbl>
      <w:tblPr>
        <w:tblpPr w:leftFromText="141" w:rightFromText="141" w:vertAnchor="text" w:horzAnchor="margin" w:tblpXSpec="center" w:tblpY="-2"/>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7753"/>
      </w:tblGrid>
      <w:tr w:rsidR="00F10AAE" w:rsidRPr="00C15B14">
        <w:trPr>
          <w:trHeight w:val="513"/>
        </w:trPr>
        <w:tc>
          <w:tcPr>
            <w:tcW w:w="9249" w:type="dxa"/>
            <w:gridSpan w:val="2"/>
            <w:tcBorders>
              <w:left w:val="single" w:sz="12" w:space="0" w:color="auto"/>
              <w:right w:val="single" w:sz="12" w:space="0" w:color="auto"/>
            </w:tcBorders>
            <w:shd w:val="clear" w:color="auto" w:fill="E6E6E6"/>
            <w:vAlign w:val="center"/>
          </w:tcPr>
          <w:p w:rsidR="00F10AAE" w:rsidRPr="00C15B14" w:rsidRDefault="00F10AAE" w:rsidP="00891822">
            <w:pPr>
              <w:pStyle w:val="Default"/>
              <w:jc w:val="both"/>
              <w:rPr>
                <w:b/>
                <w:bCs/>
              </w:rPr>
            </w:pPr>
            <w:r w:rsidRPr="00C15B14">
              <w:rPr>
                <w:b/>
                <w:bCs/>
              </w:rPr>
              <w:t xml:space="preserve">Výchovné a vzdělávací strategie vedou k utváření a rozvíjení </w:t>
            </w:r>
          </w:p>
          <w:p w:rsidR="00F10AAE" w:rsidRPr="00C15B14" w:rsidRDefault="00F10AAE" w:rsidP="00891822">
            <w:pPr>
              <w:pStyle w:val="Default"/>
              <w:jc w:val="both"/>
              <w:rPr>
                <w:rFonts w:cs="Times New Roman"/>
                <w:i/>
                <w:iCs/>
              </w:rPr>
            </w:pPr>
            <w:r w:rsidRPr="00C15B14">
              <w:rPr>
                <w:b/>
                <w:bCs/>
              </w:rPr>
              <w:t>klíčových kompetencí:</w:t>
            </w:r>
          </w:p>
          <w:p w:rsidR="00F10AAE" w:rsidRPr="00C15B14" w:rsidRDefault="00F10AAE" w:rsidP="00891822">
            <w:pPr>
              <w:jc w:val="center"/>
              <w:rPr>
                <w:sz w:val="24"/>
                <w:szCs w:val="24"/>
              </w:rPr>
            </w:pPr>
          </w:p>
        </w:tc>
      </w:tr>
      <w:tr w:rsidR="00F10AAE" w:rsidRPr="00C15B14">
        <w:trPr>
          <w:trHeight w:val="1437"/>
        </w:trPr>
        <w:tc>
          <w:tcPr>
            <w:tcW w:w="1302" w:type="dxa"/>
            <w:tcBorders>
              <w:left w:val="single" w:sz="12" w:space="0" w:color="auto"/>
              <w:right w:val="single" w:sz="8"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k učení</w:t>
            </w:r>
          </w:p>
        </w:tc>
        <w:tc>
          <w:tcPr>
            <w:tcW w:w="7947" w:type="dxa"/>
            <w:tcBorders>
              <w:left w:val="single" w:sz="8" w:space="0" w:color="auto"/>
              <w:right w:val="single" w:sz="12" w:space="0" w:color="auto"/>
            </w:tcBorders>
          </w:tcPr>
          <w:p w:rsidR="00F10AAE" w:rsidRPr="00C15B14" w:rsidRDefault="00F10AAE" w:rsidP="00891822">
            <w:pPr>
              <w:tabs>
                <w:tab w:val="left" w:pos="360"/>
              </w:tabs>
              <w:overflowPunct w:val="0"/>
              <w:adjustRightInd w:val="0"/>
              <w:textAlignment w:val="baseline"/>
              <w:rPr>
                <w:sz w:val="24"/>
                <w:szCs w:val="24"/>
              </w:rPr>
            </w:pPr>
          </w:p>
          <w:p w:rsidR="00F10AAE" w:rsidRPr="00A41E57" w:rsidRDefault="00F10AAE" w:rsidP="006D1682">
            <w:pPr>
              <w:pStyle w:val="Odstavecseseznamem"/>
              <w:numPr>
                <w:ilvl w:val="0"/>
                <w:numId w:val="166"/>
              </w:numPr>
              <w:tabs>
                <w:tab w:val="left" w:pos="360"/>
              </w:tabs>
              <w:overflowPunct w:val="0"/>
              <w:adjustRightInd w:val="0"/>
              <w:textAlignment w:val="baseline"/>
              <w:rPr>
                <w:sz w:val="24"/>
                <w:szCs w:val="24"/>
              </w:rPr>
            </w:pPr>
            <w:r w:rsidRPr="00A41E57">
              <w:rPr>
                <w:sz w:val="24"/>
                <w:szCs w:val="24"/>
              </w:rPr>
              <w:t>vedeme žáky k tomu, aby si prostřednictvím encyklopedií, internetu   a dokumentárních pořadů samostatně vyhledávali informace</w:t>
            </w:r>
          </w:p>
          <w:p w:rsidR="00A41E57" w:rsidRPr="00C15B14" w:rsidRDefault="00A41E57" w:rsidP="00891822">
            <w:pPr>
              <w:tabs>
                <w:tab w:val="left" w:pos="360"/>
              </w:tabs>
              <w:overflowPunct w:val="0"/>
              <w:adjustRightInd w:val="0"/>
              <w:textAlignment w:val="baseline"/>
              <w:rPr>
                <w:sz w:val="24"/>
                <w:szCs w:val="24"/>
              </w:rPr>
            </w:pPr>
          </w:p>
          <w:p w:rsidR="00A41E57" w:rsidRDefault="00F10AAE" w:rsidP="006D1682">
            <w:pPr>
              <w:pStyle w:val="Odstavecseseznamem"/>
              <w:numPr>
                <w:ilvl w:val="0"/>
                <w:numId w:val="166"/>
              </w:numPr>
              <w:tabs>
                <w:tab w:val="left" w:pos="360"/>
              </w:tabs>
              <w:overflowPunct w:val="0"/>
              <w:adjustRightInd w:val="0"/>
              <w:textAlignment w:val="baseline"/>
              <w:rPr>
                <w:sz w:val="24"/>
                <w:szCs w:val="24"/>
              </w:rPr>
            </w:pPr>
            <w:r w:rsidRPr="00A41E57">
              <w:rPr>
                <w:sz w:val="24"/>
                <w:szCs w:val="24"/>
              </w:rPr>
              <w:t>vytváříme s žáky sbírky</w:t>
            </w:r>
          </w:p>
          <w:p w:rsidR="00F10AAE" w:rsidRPr="00A41E57" w:rsidRDefault="00F10AAE" w:rsidP="00A41E57">
            <w:pPr>
              <w:tabs>
                <w:tab w:val="left" w:pos="360"/>
              </w:tabs>
              <w:overflowPunct w:val="0"/>
              <w:adjustRightInd w:val="0"/>
              <w:textAlignment w:val="baseline"/>
              <w:rPr>
                <w:sz w:val="24"/>
                <w:szCs w:val="24"/>
              </w:rPr>
            </w:pPr>
            <w:r w:rsidRPr="00A41E57">
              <w:rPr>
                <w:sz w:val="24"/>
                <w:szCs w:val="24"/>
              </w:rPr>
              <w:t xml:space="preserve"> </w:t>
            </w:r>
          </w:p>
          <w:p w:rsidR="00F10AAE" w:rsidRPr="00A41E57" w:rsidRDefault="00F10AAE" w:rsidP="006D1682">
            <w:pPr>
              <w:pStyle w:val="Odstavecseseznamem"/>
              <w:numPr>
                <w:ilvl w:val="0"/>
                <w:numId w:val="166"/>
              </w:numPr>
              <w:tabs>
                <w:tab w:val="left" w:pos="360"/>
              </w:tabs>
              <w:overflowPunct w:val="0"/>
              <w:adjustRightInd w:val="0"/>
              <w:textAlignment w:val="baseline"/>
              <w:rPr>
                <w:sz w:val="24"/>
                <w:szCs w:val="24"/>
              </w:rPr>
            </w:pPr>
            <w:r w:rsidRPr="00A41E57">
              <w:rPr>
                <w:sz w:val="24"/>
                <w:szCs w:val="24"/>
              </w:rPr>
              <w:t>uplatňujeme s žáky poznatky v praxi</w:t>
            </w:r>
          </w:p>
          <w:p w:rsidR="00F10AAE" w:rsidRPr="00C15B14" w:rsidRDefault="00F10AAE" w:rsidP="00891822">
            <w:pPr>
              <w:tabs>
                <w:tab w:val="left" w:pos="360"/>
              </w:tabs>
              <w:ind w:left="360" w:hanging="360"/>
              <w:rPr>
                <w:sz w:val="24"/>
                <w:szCs w:val="24"/>
              </w:rPr>
            </w:pPr>
          </w:p>
        </w:tc>
      </w:tr>
      <w:tr w:rsidR="00F10AAE" w:rsidRPr="00C15B14">
        <w:trPr>
          <w:trHeight w:val="1573"/>
        </w:trPr>
        <w:tc>
          <w:tcPr>
            <w:tcW w:w="1302" w:type="dxa"/>
            <w:tcBorders>
              <w:left w:val="single" w:sz="12" w:space="0" w:color="auto"/>
              <w:bottom w:val="single" w:sz="12" w:space="0" w:color="auto"/>
              <w:right w:val="single" w:sz="8"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k řešení problémů</w:t>
            </w:r>
          </w:p>
        </w:tc>
        <w:tc>
          <w:tcPr>
            <w:tcW w:w="7947" w:type="dxa"/>
            <w:tcBorders>
              <w:left w:val="single" w:sz="8" w:space="0" w:color="auto"/>
              <w:bottom w:val="single" w:sz="12" w:space="0" w:color="auto"/>
              <w:right w:val="single" w:sz="12" w:space="0" w:color="auto"/>
            </w:tcBorders>
            <w:vAlign w:val="center"/>
          </w:tcPr>
          <w:p w:rsidR="00F10AAE" w:rsidRPr="00A41E57" w:rsidRDefault="00F10AAE" w:rsidP="006D1682">
            <w:pPr>
              <w:pStyle w:val="Odstavecseseznamem"/>
              <w:numPr>
                <w:ilvl w:val="0"/>
                <w:numId w:val="166"/>
              </w:numPr>
              <w:tabs>
                <w:tab w:val="left" w:pos="360"/>
              </w:tabs>
              <w:rPr>
                <w:sz w:val="24"/>
                <w:szCs w:val="24"/>
              </w:rPr>
            </w:pPr>
            <w:r w:rsidRPr="00A41E57">
              <w:rPr>
                <w:sz w:val="24"/>
                <w:szCs w:val="24"/>
              </w:rPr>
              <w:t>pomocí pokusů ověřujeme a prozkoumáváme s žáky jevy a</w:t>
            </w:r>
            <w:r w:rsidR="00A41E57">
              <w:rPr>
                <w:sz w:val="24"/>
                <w:szCs w:val="24"/>
              </w:rPr>
              <w:t xml:space="preserve"> </w:t>
            </w:r>
            <w:r w:rsidRPr="00A41E57">
              <w:rPr>
                <w:sz w:val="24"/>
                <w:szCs w:val="24"/>
              </w:rPr>
              <w:t>zákonitosti přírody</w:t>
            </w:r>
            <w:r w:rsidR="00A41E57">
              <w:rPr>
                <w:sz w:val="24"/>
                <w:szCs w:val="24"/>
              </w:rPr>
              <w:br/>
            </w:r>
          </w:p>
          <w:p w:rsidR="00F10AAE" w:rsidRPr="00A41E57" w:rsidRDefault="00F10AAE" w:rsidP="006D1682">
            <w:pPr>
              <w:pStyle w:val="Odstavecseseznamem"/>
              <w:numPr>
                <w:ilvl w:val="0"/>
                <w:numId w:val="166"/>
              </w:numPr>
              <w:tabs>
                <w:tab w:val="left" w:pos="360"/>
              </w:tabs>
              <w:rPr>
                <w:sz w:val="24"/>
                <w:szCs w:val="24"/>
              </w:rPr>
            </w:pPr>
            <w:r w:rsidRPr="00A41E57">
              <w:rPr>
                <w:sz w:val="24"/>
                <w:szCs w:val="24"/>
              </w:rPr>
              <w:t>vedeme žáky k porovnávání a srovnávání informací</w:t>
            </w:r>
            <w:r w:rsidR="00A41E57">
              <w:rPr>
                <w:sz w:val="24"/>
                <w:szCs w:val="24"/>
              </w:rPr>
              <w:br/>
            </w:r>
          </w:p>
          <w:p w:rsidR="00F10AAE" w:rsidRPr="00A41E57" w:rsidRDefault="00F10AAE" w:rsidP="006D1682">
            <w:pPr>
              <w:pStyle w:val="Odstavecseseznamem"/>
              <w:numPr>
                <w:ilvl w:val="0"/>
                <w:numId w:val="166"/>
              </w:numPr>
              <w:tabs>
                <w:tab w:val="left" w:pos="360"/>
              </w:tabs>
              <w:rPr>
                <w:b/>
                <w:bCs/>
                <w:sz w:val="24"/>
                <w:szCs w:val="24"/>
              </w:rPr>
            </w:pPr>
            <w:r w:rsidRPr="00A41E57">
              <w:rPr>
                <w:sz w:val="24"/>
                <w:szCs w:val="24"/>
              </w:rPr>
              <w:t>podporujeme u žáků tvořivé myšlení</w:t>
            </w:r>
          </w:p>
        </w:tc>
      </w:tr>
    </w:tbl>
    <w:p w:rsidR="00F10AAE" w:rsidRDefault="00F10AAE" w:rsidP="00891822">
      <w:pPr>
        <w:rPr>
          <w:sz w:val="28"/>
          <w:szCs w:val="28"/>
        </w:rPr>
      </w:pPr>
    </w:p>
    <w:tbl>
      <w:tblPr>
        <w:tblpPr w:leftFromText="141" w:rightFromText="141" w:vertAnchor="text" w:horzAnchor="margin" w:tblpXSpec="center" w:tblpY="-2"/>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7525"/>
      </w:tblGrid>
      <w:tr w:rsidR="00F10AAE" w:rsidRPr="00C15B14">
        <w:trPr>
          <w:trHeight w:val="1226"/>
        </w:trPr>
        <w:tc>
          <w:tcPr>
            <w:tcW w:w="1724" w:type="dxa"/>
            <w:tcBorders>
              <w:top w:val="single" w:sz="12" w:space="0" w:color="auto"/>
              <w:left w:val="single" w:sz="12" w:space="0" w:color="auto"/>
              <w:right w:val="single" w:sz="8" w:space="0" w:color="auto"/>
            </w:tcBorders>
            <w:shd w:val="clear" w:color="auto" w:fill="F3F3F3"/>
            <w:vAlign w:val="center"/>
          </w:tcPr>
          <w:p w:rsidR="00F10AAE" w:rsidRPr="00C15B14" w:rsidRDefault="00F10AAE" w:rsidP="00891822">
            <w:pPr>
              <w:rPr>
                <w:b/>
                <w:bCs/>
                <w:sz w:val="24"/>
                <w:szCs w:val="24"/>
              </w:rPr>
            </w:pPr>
            <w:r w:rsidRPr="00C15B14">
              <w:rPr>
                <w:b/>
                <w:bCs/>
                <w:sz w:val="24"/>
                <w:szCs w:val="24"/>
              </w:rPr>
              <w:lastRenderedPageBreak/>
              <w:t>Kompetence    komunikativní</w:t>
            </w:r>
          </w:p>
        </w:tc>
        <w:tc>
          <w:tcPr>
            <w:tcW w:w="7525" w:type="dxa"/>
            <w:tcBorders>
              <w:top w:val="single" w:sz="12" w:space="0" w:color="auto"/>
              <w:left w:val="single" w:sz="8" w:space="0" w:color="auto"/>
              <w:right w:val="single" w:sz="12" w:space="0" w:color="auto"/>
            </w:tcBorders>
            <w:vAlign w:val="center"/>
          </w:tcPr>
          <w:p w:rsidR="00F10AAE" w:rsidRPr="00A41E57" w:rsidRDefault="00F10AAE" w:rsidP="006D1682">
            <w:pPr>
              <w:pStyle w:val="Odstavecseseznamem"/>
              <w:numPr>
                <w:ilvl w:val="0"/>
                <w:numId w:val="184"/>
              </w:numPr>
              <w:tabs>
                <w:tab w:val="left" w:pos="360"/>
              </w:tabs>
              <w:rPr>
                <w:b/>
                <w:bCs/>
                <w:sz w:val="24"/>
                <w:szCs w:val="24"/>
              </w:rPr>
            </w:pPr>
            <w:r w:rsidRPr="00A41E57">
              <w:rPr>
                <w:sz w:val="24"/>
                <w:szCs w:val="24"/>
              </w:rPr>
              <w:t xml:space="preserve">učíme žáky srozumitelně a výstižně popisovat jevy a postupy </w:t>
            </w:r>
          </w:p>
        </w:tc>
      </w:tr>
      <w:tr w:rsidR="00F10AAE" w:rsidRPr="00C15B14">
        <w:trPr>
          <w:trHeight w:val="1246"/>
        </w:trPr>
        <w:tc>
          <w:tcPr>
            <w:tcW w:w="1724" w:type="dxa"/>
            <w:tcBorders>
              <w:left w:val="single" w:sz="12" w:space="0" w:color="auto"/>
              <w:right w:val="single" w:sz="8"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sociální a personální</w:t>
            </w:r>
          </w:p>
        </w:tc>
        <w:tc>
          <w:tcPr>
            <w:tcW w:w="7525" w:type="dxa"/>
            <w:tcBorders>
              <w:left w:val="single" w:sz="8" w:space="0" w:color="auto"/>
              <w:right w:val="single" w:sz="12" w:space="0" w:color="auto"/>
            </w:tcBorders>
            <w:vAlign w:val="center"/>
          </w:tcPr>
          <w:p w:rsidR="00F10AAE" w:rsidRPr="00A41E57" w:rsidRDefault="00F10AAE" w:rsidP="006D1682">
            <w:pPr>
              <w:pStyle w:val="Odstavecseseznamem"/>
              <w:numPr>
                <w:ilvl w:val="0"/>
                <w:numId w:val="184"/>
              </w:numPr>
              <w:tabs>
                <w:tab w:val="left" w:pos="360"/>
              </w:tabs>
              <w:rPr>
                <w:sz w:val="24"/>
                <w:szCs w:val="24"/>
              </w:rPr>
            </w:pPr>
            <w:r w:rsidRPr="00A41E57">
              <w:rPr>
                <w:sz w:val="24"/>
                <w:szCs w:val="24"/>
              </w:rPr>
              <w:t xml:space="preserve">chráníme s žáky přírodu živou i neživou </w:t>
            </w:r>
            <w:r w:rsidR="00A41E57">
              <w:rPr>
                <w:sz w:val="24"/>
                <w:szCs w:val="24"/>
              </w:rPr>
              <w:br/>
            </w:r>
          </w:p>
          <w:p w:rsidR="00F10AAE" w:rsidRPr="00A41E57" w:rsidRDefault="00F10AAE" w:rsidP="006D1682">
            <w:pPr>
              <w:pStyle w:val="Odstavecseseznamem"/>
              <w:numPr>
                <w:ilvl w:val="0"/>
                <w:numId w:val="184"/>
              </w:numPr>
              <w:tabs>
                <w:tab w:val="left" w:pos="360"/>
              </w:tabs>
              <w:rPr>
                <w:sz w:val="24"/>
                <w:szCs w:val="24"/>
              </w:rPr>
            </w:pPr>
            <w:r w:rsidRPr="00A41E57">
              <w:rPr>
                <w:sz w:val="24"/>
                <w:szCs w:val="24"/>
              </w:rPr>
              <w:t>učíme žáky využívat zdroje tak, aby se neničila rovnováha v</w:t>
            </w:r>
            <w:r w:rsidR="00A41E57">
              <w:rPr>
                <w:sz w:val="24"/>
                <w:szCs w:val="24"/>
              </w:rPr>
              <w:t> </w:t>
            </w:r>
            <w:r w:rsidRPr="00A41E57">
              <w:rPr>
                <w:sz w:val="24"/>
                <w:szCs w:val="24"/>
              </w:rPr>
              <w:t>přírodě</w:t>
            </w:r>
            <w:r w:rsidR="00A41E57">
              <w:rPr>
                <w:sz w:val="24"/>
                <w:szCs w:val="24"/>
              </w:rPr>
              <w:br/>
            </w:r>
          </w:p>
          <w:p w:rsidR="00F10AAE" w:rsidRPr="00A41E57" w:rsidRDefault="00F10AAE" w:rsidP="006D1682">
            <w:pPr>
              <w:pStyle w:val="Odstavecseseznamem"/>
              <w:numPr>
                <w:ilvl w:val="0"/>
                <w:numId w:val="184"/>
              </w:numPr>
              <w:tabs>
                <w:tab w:val="left" w:pos="360"/>
              </w:tabs>
              <w:rPr>
                <w:sz w:val="24"/>
                <w:szCs w:val="24"/>
              </w:rPr>
            </w:pPr>
            <w:r w:rsidRPr="00A41E57">
              <w:rPr>
                <w:sz w:val="24"/>
                <w:szCs w:val="24"/>
              </w:rPr>
              <w:t>utváříme kladný vztah ke zdravému způsobu života</w:t>
            </w:r>
          </w:p>
        </w:tc>
      </w:tr>
      <w:tr w:rsidR="00F10AAE" w:rsidRPr="00C15B14">
        <w:trPr>
          <w:trHeight w:val="1079"/>
        </w:trPr>
        <w:tc>
          <w:tcPr>
            <w:tcW w:w="1724" w:type="dxa"/>
            <w:tcBorders>
              <w:left w:val="single" w:sz="12" w:space="0" w:color="auto"/>
              <w:right w:val="single" w:sz="8"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občanské</w:t>
            </w:r>
          </w:p>
        </w:tc>
        <w:tc>
          <w:tcPr>
            <w:tcW w:w="7525" w:type="dxa"/>
            <w:tcBorders>
              <w:left w:val="single" w:sz="8" w:space="0" w:color="auto"/>
              <w:right w:val="single" w:sz="12" w:space="0" w:color="auto"/>
            </w:tcBorders>
            <w:vAlign w:val="center"/>
          </w:tcPr>
          <w:p w:rsidR="00F10AAE" w:rsidRPr="00A41E57" w:rsidRDefault="00F10AAE" w:rsidP="006D1682">
            <w:pPr>
              <w:pStyle w:val="Odstavecseseznamem"/>
              <w:numPr>
                <w:ilvl w:val="0"/>
                <w:numId w:val="184"/>
              </w:numPr>
              <w:tabs>
                <w:tab w:val="left" w:pos="360"/>
              </w:tabs>
              <w:rPr>
                <w:sz w:val="24"/>
                <w:szCs w:val="24"/>
              </w:rPr>
            </w:pPr>
            <w:r w:rsidRPr="00A41E57">
              <w:rPr>
                <w:sz w:val="24"/>
                <w:szCs w:val="24"/>
              </w:rPr>
              <w:t>zařazujeme práci ve skupinách</w:t>
            </w:r>
            <w:r w:rsidR="00A41E57">
              <w:rPr>
                <w:sz w:val="24"/>
                <w:szCs w:val="24"/>
              </w:rPr>
              <w:br/>
            </w:r>
          </w:p>
          <w:p w:rsidR="00F10AAE" w:rsidRPr="00A41E57" w:rsidRDefault="00F10AAE" w:rsidP="006D1682">
            <w:pPr>
              <w:pStyle w:val="Odstavecseseznamem"/>
              <w:numPr>
                <w:ilvl w:val="0"/>
                <w:numId w:val="184"/>
              </w:numPr>
              <w:tabs>
                <w:tab w:val="left" w:pos="360"/>
              </w:tabs>
              <w:rPr>
                <w:sz w:val="24"/>
                <w:szCs w:val="24"/>
              </w:rPr>
            </w:pPr>
            <w:r w:rsidRPr="00A41E57">
              <w:rPr>
                <w:sz w:val="24"/>
                <w:szCs w:val="24"/>
              </w:rPr>
              <w:t xml:space="preserve">zadáváme pokyny tak, aby jim žáci rozuměli a dokázali podle nich   pracovat </w:t>
            </w:r>
          </w:p>
        </w:tc>
      </w:tr>
      <w:tr w:rsidR="00F10AAE" w:rsidRPr="00C15B14">
        <w:trPr>
          <w:trHeight w:val="1427"/>
        </w:trPr>
        <w:tc>
          <w:tcPr>
            <w:tcW w:w="1724" w:type="dxa"/>
            <w:tcBorders>
              <w:left w:val="single" w:sz="12" w:space="0" w:color="auto"/>
              <w:right w:val="single" w:sz="8" w:space="0" w:color="auto"/>
            </w:tcBorders>
            <w:shd w:val="clear" w:color="auto" w:fill="F3F3F3"/>
            <w:vAlign w:val="center"/>
          </w:tcPr>
          <w:p w:rsidR="00F10AAE" w:rsidRPr="00C15B14" w:rsidRDefault="00F10AAE" w:rsidP="00891822">
            <w:pPr>
              <w:rPr>
                <w:b/>
                <w:bCs/>
                <w:color w:val="00CCFF"/>
                <w:sz w:val="24"/>
                <w:szCs w:val="24"/>
              </w:rPr>
            </w:pPr>
            <w:r w:rsidRPr="00C15B14">
              <w:rPr>
                <w:b/>
                <w:bCs/>
                <w:sz w:val="24"/>
                <w:szCs w:val="24"/>
              </w:rPr>
              <w:t>Kompetence      pracovní</w:t>
            </w:r>
          </w:p>
        </w:tc>
        <w:tc>
          <w:tcPr>
            <w:tcW w:w="7525" w:type="dxa"/>
            <w:tcBorders>
              <w:left w:val="single" w:sz="8" w:space="0" w:color="auto"/>
              <w:right w:val="single" w:sz="12" w:space="0" w:color="auto"/>
            </w:tcBorders>
            <w:vAlign w:val="center"/>
          </w:tcPr>
          <w:p w:rsidR="00F10AAE" w:rsidRPr="00A41E57" w:rsidRDefault="00F10AAE" w:rsidP="006D1682">
            <w:pPr>
              <w:pStyle w:val="Odstavecseseznamem"/>
              <w:numPr>
                <w:ilvl w:val="0"/>
                <w:numId w:val="184"/>
              </w:numPr>
              <w:tabs>
                <w:tab w:val="left" w:pos="360"/>
              </w:tabs>
              <w:rPr>
                <w:sz w:val="24"/>
                <w:szCs w:val="24"/>
              </w:rPr>
            </w:pPr>
            <w:r w:rsidRPr="00A41E57">
              <w:rPr>
                <w:sz w:val="24"/>
                <w:szCs w:val="24"/>
              </w:rPr>
              <w:t>při plnění zadaných úkolů vyžadujeme soustavnost, cílevědomost a   zodpovědnost</w:t>
            </w:r>
            <w:r w:rsidR="00A41E57">
              <w:rPr>
                <w:sz w:val="24"/>
                <w:szCs w:val="24"/>
              </w:rPr>
              <w:br/>
            </w:r>
          </w:p>
          <w:p w:rsidR="00F10AAE" w:rsidRPr="00A41E57" w:rsidRDefault="00F10AAE" w:rsidP="006D1682">
            <w:pPr>
              <w:pStyle w:val="Odstavecseseznamem"/>
              <w:numPr>
                <w:ilvl w:val="0"/>
                <w:numId w:val="184"/>
              </w:numPr>
              <w:tabs>
                <w:tab w:val="left" w:pos="360"/>
              </w:tabs>
              <w:rPr>
                <w:sz w:val="24"/>
                <w:szCs w:val="24"/>
              </w:rPr>
            </w:pPr>
            <w:r w:rsidRPr="00A41E57">
              <w:rPr>
                <w:sz w:val="24"/>
                <w:szCs w:val="24"/>
              </w:rPr>
              <w:t>vedeme žáky k plnění úkolů až do konce</w:t>
            </w:r>
            <w:r w:rsidR="00A41E57">
              <w:rPr>
                <w:sz w:val="24"/>
                <w:szCs w:val="24"/>
              </w:rPr>
              <w:br/>
            </w:r>
          </w:p>
          <w:p w:rsidR="00F10AAE" w:rsidRPr="00AD16E6" w:rsidRDefault="00F10AAE" w:rsidP="006D1682">
            <w:pPr>
              <w:pStyle w:val="Odstavecseseznamem"/>
              <w:numPr>
                <w:ilvl w:val="0"/>
                <w:numId w:val="184"/>
              </w:numPr>
              <w:tabs>
                <w:tab w:val="left" w:pos="360"/>
              </w:tabs>
              <w:rPr>
                <w:sz w:val="24"/>
                <w:szCs w:val="24"/>
              </w:rPr>
            </w:pPr>
            <w:r w:rsidRPr="00AD16E6">
              <w:rPr>
                <w:sz w:val="24"/>
                <w:szCs w:val="24"/>
              </w:rPr>
              <w:t>podněcujeme žáky k aktivitě v hodině i mimo ni</w:t>
            </w:r>
          </w:p>
        </w:tc>
      </w:tr>
      <w:tr w:rsidR="00F10AAE" w:rsidRPr="00C15B14">
        <w:trPr>
          <w:trHeight w:val="1427"/>
        </w:trPr>
        <w:tc>
          <w:tcPr>
            <w:tcW w:w="1724" w:type="dxa"/>
            <w:tcBorders>
              <w:left w:val="single" w:sz="12" w:space="0" w:color="auto"/>
              <w:bottom w:val="single" w:sz="12" w:space="0" w:color="auto"/>
              <w:right w:val="single" w:sz="8" w:space="0" w:color="auto"/>
            </w:tcBorders>
            <w:shd w:val="clear" w:color="auto" w:fill="F3F3F3"/>
            <w:vAlign w:val="center"/>
          </w:tcPr>
          <w:p w:rsidR="00F10AAE" w:rsidRPr="00C15B14" w:rsidRDefault="00F10AAE" w:rsidP="00D97DFC">
            <w:pPr>
              <w:rPr>
                <w:b/>
                <w:bCs/>
                <w:sz w:val="24"/>
                <w:szCs w:val="24"/>
              </w:rPr>
            </w:pPr>
            <w:r>
              <w:rPr>
                <w:b/>
                <w:bCs/>
                <w:sz w:val="24"/>
                <w:szCs w:val="24"/>
              </w:rPr>
              <w:t>Kompetence digitální</w:t>
            </w:r>
          </w:p>
        </w:tc>
        <w:tc>
          <w:tcPr>
            <w:tcW w:w="7525" w:type="dxa"/>
            <w:tcBorders>
              <w:left w:val="single" w:sz="8" w:space="0" w:color="auto"/>
              <w:bottom w:val="single" w:sz="12" w:space="0" w:color="auto"/>
              <w:right w:val="single" w:sz="12" w:space="0" w:color="auto"/>
            </w:tcBorders>
            <w:vAlign w:val="center"/>
          </w:tcPr>
          <w:p w:rsidR="00A41E57" w:rsidRPr="0003511E" w:rsidRDefault="00A41E57" w:rsidP="006D1682">
            <w:pPr>
              <w:numPr>
                <w:ilvl w:val="0"/>
                <w:numId w:val="166"/>
              </w:numPr>
              <w:shd w:val="clear" w:color="auto" w:fill="FFFFFF"/>
              <w:autoSpaceDE/>
              <w:autoSpaceDN/>
              <w:spacing w:before="100" w:beforeAutospacing="1" w:after="150"/>
              <w:rPr>
                <w:sz w:val="24"/>
                <w:szCs w:val="24"/>
              </w:rPr>
            </w:pPr>
            <w:r w:rsidRPr="0003511E">
              <w:rPr>
                <w:sz w:val="24"/>
                <w:szCs w:val="24"/>
              </w:rPr>
              <w:t>klademe důraz na vytváření společných pravidel chování ve třídě včetně pravidel při práci s technologiemi a na jejich dodržování</w:t>
            </w:r>
          </w:p>
          <w:p w:rsidR="00A41E57" w:rsidRPr="0003511E" w:rsidRDefault="00A41E57" w:rsidP="006D1682">
            <w:pPr>
              <w:numPr>
                <w:ilvl w:val="0"/>
                <w:numId w:val="166"/>
              </w:numPr>
              <w:shd w:val="clear" w:color="auto" w:fill="FFFFFF"/>
              <w:autoSpaceDE/>
              <w:autoSpaceDN/>
              <w:spacing w:before="100" w:beforeAutospacing="1" w:after="150"/>
              <w:rPr>
                <w:sz w:val="24"/>
                <w:szCs w:val="24"/>
              </w:rPr>
            </w:pPr>
            <w:r w:rsidRPr="0003511E">
              <w:rPr>
                <w:sz w:val="24"/>
                <w:szCs w:val="24"/>
              </w:rPr>
              <w:t>vedeme žáky k dodržování pravidel chování při interakci v digitálním prostředí, k ochraně osobních údajů a k uvědomění si, které údaje je vhodné, a naopak nevhodné o sobě zveřejňovat a proč</w:t>
            </w:r>
          </w:p>
          <w:p w:rsidR="00A41E57" w:rsidRPr="0003511E" w:rsidRDefault="00A41E57" w:rsidP="006D1682">
            <w:pPr>
              <w:numPr>
                <w:ilvl w:val="0"/>
                <w:numId w:val="166"/>
              </w:numPr>
              <w:shd w:val="clear" w:color="auto" w:fill="FFFFFF"/>
              <w:autoSpaceDE/>
              <w:autoSpaceDN/>
              <w:spacing w:before="100" w:beforeAutospacing="1" w:after="150"/>
              <w:rPr>
                <w:sz w:val="24"/>
                <w:szCs w:val="24"/>
              </w:rPr>
            </w:pPr>
            <w:r w:rsidRPr="0003511E">
              <w:rPr>
                <w:sz w:val="24"/>
                <w:szCs w:val="24"/>
              </w:rPr>
              <w:t>vedeme žáky k respektování autorských práv při využívání obrázků, videí a informací</w:t>
            </w:r>
          </w:p>
          <w:p w:rsidR="00A41E57" w:rsidRPr="0003511E" w:rsidRDefault="00A41E57" w:rsidP="006D1682">
            <w:pPr>
              <w:numPr>
                <w:ilvl w:val="0"/>
                <w:numId w:val="166"/>
              </w:numPr>
              <w:shd w:val="clear" w:color="auto" w:fill="FFFFFF"/>
              <w:autoSpaceDE/>
              <w:autoSpaceDN/>
              <w:spacing w:before="100" w:beforeAutospacing="1" w:after="150"/>
              <w:rPr>
                <w:sz w:val="24"/>
                <w:szCs w:val="24"/>
              </w:rPr>
            </w:pPr>
            <w:r w:rsidRPr="0003511E">
              <w:rPr>
                <w:sz w:val="24"/>
                <w:szCs w:val="24"/>
              </w:rPr>
              <w:t>vedeme žáky ke zdravému používání online technologií, k uvědomění si zdravotních rizik, která mohou nastat při jejich dlouhodobém používání, a k jejich předcházení, např. zařazováním relaxačních chvilek</w:t>
            </w:r>
          </w:p>
          <w:p w:rsidR="00A41E57" w:rsidRPr="0003511E" w:rsidRDefault="00A41E57" w:rsidP="006D1682">
            <w:pPr>
              <w:numPr>
                <w:ilvl w:val="0"/>
                <w:numId w:val="166"/>
              </w:numPr>
              <w:shd w:val="clear" w:color="auto" w:fill="FFFFFF"/>
              <w:autoSpaceDE/>
              <w:autoSpaceDN/>
              <w:spacing w:before="100" w:beforeAutospacing="1" w:after="150"/>
              <w:rPr>
                <w:sz w:val="24"/>
                <w:szCs w:val="24"/>
              </w:rPr>
            </w:pPr>
            <w:r w:rsidRPr="0003511E">
              <w:rPr>
                <w:sz w:val="24"/>
                <w:szCs w:val="24"/>
              </w:rPr>
              <w:t>motivujeme žáky ke zkoumání přírody s využitím online aplikací a ke vhodnému využívání digitálních map a navigací</w:t>
            </w:r>
          </w:p>
          <w:p w:rsidR="00A41E57" w:rsidRPr="0003511E" w:rsidRDefault="00A41E57" w:rsidP="006D1682">
            <w:pPr>
              <w:numPr>
                <w:ilvl w:val="0"/>
                <w:numId w:val="166"/>
              </w:numPr>
              <w:shd w:val="clear" w:color="auto" w:fill="FFFFFF"/>
              <w:autoSpaceDE/>
              <w:autoSpaceDN/>
              <w:spacing w:before="100" w:beforeAutospacing="1" w:after="150"/>
              <w:rPr>
                <w:sz w:val="24"/>
                <w:szCs w:val="24"/>
              </w:rPr>
            </w:pPr>
            <w:r w:rsidRPr="0003511E">
              <w:rPr>
                <w:sz w:val="24"/>
                <w:szCs w:val="24"/>
              </w:rPr>
              <w:t>dáváme žákům prostor k plánování a realizaci pozorování a pokusů s účelným využitím digitálních technologií</w:t>
            </w:r>
          </w:p>
          <w:p w:rsidR="00F10AAE" w:rsidRPr="005E039A" w:rsidRDefault="00F10AAE" w:rsidP="00D97DFC">
            <w:pPr>
              <w:tabs>
                <w:tab w:val="left" w:pos="360"/>
              </w:tabs>
              <w:rPr>
                <w:sz w:val="24"/>
                <w:szCs w:val="24"/>
              </w:rPr>
            </w:pPr>
          </w:p>
        </w:tc>
      </w:tr>
    </w:tbl>
    <w:p w:rsidR="00F10AAE" w:rsidRDefault="00F10AAE" w:rsidP="00891822">
      <w:pPr>
        <w:rPr>
          <w:sz w:val="28"/>
          <w:szCs w:val="28"/>
        </w:rPr>
      </w:pPr>
    </w:p>
    <w:p w:rsidR="00F10AAE" w:rsidRDefault="00F10AAE" w:rsidP="00891822">
      <w:pPr>
        <w:rPr>
          <w:b/>
          <w:bCs/>
          <w:sz w:val="28"/>
          <w:szCs w:val="28"/>
        </w:rPr>
      </w:pPr>
    </w:p>
    <w:p w:rsidR="00BC122C" w:rsidRDefault="00BC122C" w:rsidP="00891822">
      <w:pPr>
        <w:rPr>
          <w:sz w:val="28"/>
          <w:szCs w:val="28"/>
        </w:rPr>
      </w:pPr>
    </w:p>
    <w:p w:rsidR="00BC122C" w:rsidRDefault="00BC122C" w:rsidP="00891822">
      <w:pPr>
        <w:rPr>
          <w:sz w:val="28"/>
          <w:szCs w:val="28"/>
        </w:rPr>
      </w:pPr>
    </w:p>
    <w:p w:rsidR="00BC122C" w:rsidRDefault="00BC122C" w:rsidP="00891822">
      <w:pPr>
        <w:rPr>
          <w:sz w:val="28"/>
          <w:szCs w:val="28"/>
        </w:rPr>
      </w:pPr>
    </w:p>
    <w:p w:rsidR="00BC122C" w:rsidRDefault="00BC122C" w:rsidP="00891822">
      <w:pPr>
        <w:rPr>
          <w:sz w:val="28"/>
          <w:szCs w:val="28"/>
        </w:rPr>
      </w:pPr>
    </w:p>
    <w:p w:rsidR="00AD16E6" w:rsidRDefault="00AD16E6" w:rsidP="00891822">
      <w:pPr>
        <w:rPr>
          <w:sz w:val="28"/>
          <w:szCs w:val="28"/>
        </w:rPr>
      </w:pPr>
    </w:p>
    <w:p w:rsidR="00BC122C" w:rsidRDefault="00BC122C" w:rsidP="00891822">
      <w:pPr>
        <w:rPr>
          <w:sz w:val="28"/>
          <w:szCs w:val="28"/>
        </w:rPr>
      </w:pPr>
    </w:p>
    <w:p w:rsidR="00BC122C" w:rsidRDefault="00BC122C" w:rsidP="00BC122C">
      <w:pPr>
        <w:rPr>
          <w:sz w:val="28"/>
          <w:szCs w:val="28"/>
        </w:rPr>
      </w:pPr>
    </w:p>
    <w:p w:rsidR="00BC122C" w:rsidRDefault="00BC122C" w:rsidP="00BC122C">
      <w:pPr>
        <w:pBdr>
          <w:top w:val="single" w:sz="4" w:space="1" w:color="auto"/>
          <w:left w:val="single" w:sz="4" w:space="4" w:color="auto"/>
          <w:bottom w:val="single" w:sz="4" w:space="1" w:color="auto"/>
          <w:right w:val="single" w:sz="4" w:space="4" w:color="auto"/>
        </w:pBdr>
        <w:rPr>
          <w:b/>
          <w:bCs/>
          <w:sz w:val="28"/>
          <w:szCs w:val="28"/>
        </w:rPr>
      </w:pPr>
      <w:r w:rsidRPr="00891822">
        <w:rPr>
          <w:b/>
          <w:bCs/>
          <w:sz w:val="28"/>
          <w:szCs w:val="28"/>
        </w:rPr>
        <w:lastRenderedPageBreak/>
        <w:t>Vzdělávací obsah</w:t>
      </w:r>
    </w:p>
    <w:p w:rsidR="00BC122C" w:rsidRDefault="00BC122C" w:rsidP="00BC122C">
      <w:pPr>
        <w:rPr>
          <w:sz w:val="28"/>
          <w:szCs w:val="28"/>
        </w:rPr>
      </w:pPr>
    </w:p>
    <w:p w:rsidR="00BC122C" w:rsidRPr="00BC42A3" w:rsidRDefault="00BC122C" w:rsidP="00BC122C">
      <w:pPr>
        <w:pBdr>
          <w:top w:val="single" w:sz="4" w:space="1" w:color="auto"/>
          <w:left w:val="single" w:sz="4" w:space="4" w:color="auto"/>
          <w:bottom w:val="single" w:sz="4" w:space="1" w:color="auto"/>
          <w:right w:val="single" w:sz="4" w:space="4" w:color="auto"/>
        </w:pBdr>
        <w:rPr>
          <w:b/>
          <w:bCs/>
          <w:sz w:val="28"/>
          <w:szCs w:val="28"/>
        </w:rPr>
      </w:pPr>
      <w:r w:rsidRPr="00BC42A3">
        <w:rPr>
          <w:b/>
          <w:bCs/>
          <w:sz w:val="28"/>
          <w:szCs w:val="28"/>
        </w:rPr>
        <w:t>Přírodověda – 4. ročník</w:t>
      </w:r>
    </w:p>
    <w:p w:rsidR="00BC122C" w:rsidRDefault="00BC122C" w:rsidP="00BC122C">
      <w:pPr>
        <w:rPr>
          <w:sz w:val="28"/>
          <w:szCs w:val="28"/>
        </w:rPr>
      </w:pPr>
    </w:p>
    <w:p w:rsidR="00BC122C" w:rsidRPr="00BC42A3" w:rsidRDefault="00BC122C" w:rsidP="00BC122C">
      <w:pPr>
        <w:rPr>
          <w:b/>
          <w:bCs/>
          <w:sz w:val="28"/>
          <w:szCs w:val="28"/>
        </w:rPr>
      </w:pPr>
      <w:r w:rsidRPr="00BC42A3">
        <w:rPr>
          <w:b/>
          <w:bCs/>
          <w:sz w:val="28"/>
          <w:szCs w:val="28"/>
        </w:rPr>
        <w:t>Rozmanitost přírody:</w:t>
      </w:r>
    </w:p>
    <w:p w:rsidR="00BC122C" w:rsidRDefault="00BC122C" w:rsidP="00BC122C">
      <w:pPr>
        <w:rPr>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1"/>
        <w:gridCol w:w="3473"/>
        <w:gridCol w:w="2967"/>
      </w:tblGrid>
      <w:tr w:rsidR="00BC122C" w:rsidRPr="00BC42A3" w:rsidTr="000F6CAE">
        <w:trPr>
          <w:jc w:val="center"/>
        </w:trPr>
        <w:tc>
          <w:tcPr>
            <w:tcW w:w="2911" w:type="dxa"/>
            <w:shd w:val="clear" w:color="auto" w:fill="E0E0E0"/>
          </w:tcPr>
          <w:p w:rsidR="00BC122C" w:rsidRPr="00BC42A3" w:rsidRDefault="00BC122C" w:rsidP="000F6CAE">
            <w:pPr>
              <w:jc w:val="both"/>
              <w:rPr>
                <w:b/>
                <w:bCs/>
                <w:sz w:val="24"/>
                <w:szCs w:val="24"/>
              </w:rPr>
            </w:pPr>
            <w:r w:rsidRPr="00BC42A3">
              <w:rPr>
                <w:b/>
                <w:bCs/>
                <w:sz w:val="24"/>
                <w:szCs w:val="24"/>
              </w:rPr>
              <w:t>Očekávané výstupy</w:t>
            </w:r>
          </w:p>
        </w:tc>
        <w:tc>
          <w:tcPr>
            <w:tcW w:w="3473" w:type="dxa"/>
            <w:shd w:val="clear" w:color="auto" w:fill="E0E0E0"/>
          </w:tcPr>
          <w:p w:rsidR="00BC122C" w:rsidRPr="00BC42A3" w:rsidRDefault="00BC122C" w:rsidP="000F6CAE">
            <w:pPr>
              <w:jc w:val="both"/>
              <w:rPr>
                <w:b/>
                <w:bCs/>
                <w:sz w:val="24"/>
                <w:szCs w:val="24"/>
              </w:rPr>
            </w:pPr>
            <w:r w:rsidRPr="00BC42A3">
              <w:rPr>
                <w:b/>
                <w:bCs/>
                <w:sz w:val="24"/>
                <w:szCs w:val="24"/>
              </w:rPr>
              <w:t>Školní výstupy</w:t>
            </w:r>
          </w:p>
        </w:tc>
        <w:tc>
          <w:tcPr>
            <w:tcW w:w="2967" w:type="dxa"/>
            <w:shd w:val="clear" w:color="auto" w:fill="E0E0E0"/>
          </w:tcPr>
          <w:p w:rsidR="00BC122C" w:rsidRPr="00BC42A3" w:rsidRDefault="00BC122C" w:rsidP="000F6CAE">
            <w:pPr>
              <w:pStyle w:val="Normlnweb"/>
              <w:spacing w:after="0"/>
              <w:rPr>
                <w:b/>
                <w:bCs/>
              </w:rPr>
            </w:pPr>
            <w:r w:rsidRPr="00BC42A3">
              <w:rPr>
                <w:b/>
                <w:bCs/>
              </w:rPr>
              <w:t>Obsah učiva</w:t>
            </w:r>
          </w:p>
          <w:p w:rsidR="00BC122C" w:rsidRPr="00BC42A3" w:rsidRDefault="00BC122C" w:rsidP="000F6CAE">
            <w:pPr>
              <w:pStyle w:val="Normlnweb"/>
              <w:spacing w:after="0"/>
              <w:rPr>
                <w:b/>
                <w:bCs/>
              </w:rPr>
            </w:pPr>
          </w:p>
        </w:tc>
      </w:tr>
      <w:tr w:rsidR="00BC122C" w:rsidRPr="00BC42A3" w:rsidTr="000F6CAE">
        <w:trPr>
          <w:jc w:val="center"/>
        </w:trPr>
        <w:tc>
          <w:tcPr>
            <w:tcW w:w="2911" w:type="dxa"/>
          </w:tcPr>
          <w:p w:rsidR="00BC122C" w:rsidRPr="00BC42A3" w:rsidRDefault="00BC122C" w:rsidP="000F6CAE">
            <w:pPr>
              <w:pStyle w:val="Normlnweb"/>
              <w:spacing w:after="0"/>
            </w:pPr>
            <w:r w:rsidRPr="00BC42A3">
              <w:rPr>
                <w:b/>
                <w:bCs/>
                <w:color w:val="000000"/>
                <w:highlight w:val="lightGray"/>
              </w:rPr>
              <w:t>ČJS-5</w:t>
            </w:r>
            <w:r>
              <w:rPr>
                <w:b/>
                <w:bCs/>
                <w:color w:val="000000"/>
                <w:highlight w:val="lightGray"/>
              </w:rPr>
              <w:t>-4-</w:t>
            </w:r>
            <w:r w:rsidRPr="00BC42A3">
              <w:rPr>
                <w:b/>
                <w:bCs/>
                <w:color w:val="000000"/>
                <w:highlight w:val="lightGray"/>
              </w:rPr>
              <w:t>01</w:t>
            </w:r>
            <w:r>
              <w:rPr>
                <w:b/>
                <w:bCs/>
                <w:color w:val="000000"/>
              </w:rPr>
              <w:t xml:space="preserve"> </w:t>
            </w:r>
            <w:r w:rsidRPr="00BC42A3">
              <w:rPr>
                <w:b/>
                <w:bCs/>
                <w:color w:val="000000"/>
              </w:rPr>
              <w:t xml:space="preserve">objevuje a zjišťuje propojenost prvků živé a neživé přírody, princip rovnováhy přírody a nachází souvislosti mezi konečným vzhledem přírody a činností člověka </w:t>
            </w:r>
          </w:p>
          <w:p w:rsidR="00BC122C" w:rsidRPr="00BC42A3" w:rsidRDefault="00BC122C" w:rsidP="000F6CAE">
            <w:pPr>
              <w:pStyle w:val="Normlnweb"/>
              <w:spacing w:after="0"/>
            </w:pPr>
          </w:p>
        </w:tc>
        <w:tc>
          <w:tcPr>
            <w:tcW w:w="3473" w:type="dxa"/>
          </w:tcPr>
          <w:p w:rsidR="00BC122C" w:rsidRPr="00BC42A3" w:rsidRDefault="00BC122C" w:rsidP="006D1682">
            <w:pPr>
              <w:pStyle w:val="Normlnweb"/>
              <w:numPr>
                <w:ilvl w:val="0"/>
                <w:numId w:val="105"/>
              </w:numPr>
              <w:spacing w:after="0"/>
            </w:pPr>
            <w:r w:rsidRPr="00BC42A3">
              <w:rPr>
                <w:color w:val="000000"/>
              </w:rPr>
              <w:t xml:space="preserve">objevuje a zjišťuje propojenost prvků živé a neživé přírody, princip rovnováhy přírody </w:t>
            </w:r>
          </w:p>
          <w:p w:rsidR="00BC122C" w:rsidRPr="00BC42A3" w:rsidRDefault="00BC122C" w:rsidP="006D1682">
            <w:pPr>
              <w:pStyle w:val="Normlnweb"/>
              <w:numPr>
                <w:ilvl w:val="0"/>
                <w:numId w:val="105"/>
              </w:numPr>
              <w:spacing w:after="0"/>
            </w:pPr>
            <w:r w:rsidRPr="00BC42A3">
              <w:t xml:space="preserve">určuje horniny a nerosty, užívá encyklopedie k jejich zařazování </w:t>
            </w:r>
          </w:p>
          <w:p w:rsidR="00BC122C" w:rsidRPr="00BC42A3" w:rsidRDefault="00BC122C" w:rsidP="006D1682">
            <w:pPr>
              <w:pStyle w:val="Normlnweb"/>
              <w:numPr>
                <w:ilvl w:val="0"/>
                <w:numId w:val="105"/>
              </w:numPr>
              <w:spacing w:after="0"/>
            </w:pPr>
            <w:r w:rsidRPr="00BC42A3">
              <w:t xml:space="preserve">dokáže říct základní podmínky života </w:t>
            </w:r>
          </w:p>
          <w:p w:rsidR="00BC122C" w:rsidRPr="00BC42A3" w:rsidRDefault="00BC122C" w:rsidP="006D1682">
            <w:pPr>
              <w:pStyle w:val="Normlnweb"/>
              <w:numPr>
                <w:ilvl w:val="0"/>
                <w:numId w:val="105"/>
              </w:numPr>
              <w:spacing w:after="0"/>
            </w:pPr>
            <w:r w:rsidRPr="00BC42A3">
              <w:t>seznamuje se s názvoslovím podnebí a počasí</w:t>
            </w:r>
          </w:p>
          <w:p w:rsidR="00BC122C" w:rsidRPr="00BC42A3" w:rsidRDefault="00BC122C" w:rsidP="000F6CAE">
            <w:pPr>
              <w:pStyle w:val="Normlnweb"/>
              <w:spacing w:after="0"/>
            </w:pPr>
          </w:p>
          <w:p w:rsidR="00BC122C" w:rsidRPr="00BC42A3" w:rsidRDefault="00BC122C" w:rsidP="000F6CAE">
            <w:pPr>
              <w:pStyle w:val="Normlnweb"/>
              <w:spacing w:after="0"/>
              <w:rPr>
                <w:b/>
                <w:bCs/>
              </w:rPr>
            </w:pPr>
          </w:p>
        </w:tc>
        <w:tc>
          <w:tcPr>
            <w:tcW w:w="2967" w:type="dxa"/>
          </w:tcPr>
          <w:p w:rsidR="00BC122C" w:rsidRPr="00BC42A3" w:rsidRDefault="00BC122C" w:rsidP="000F6CAE">
            <w:pPr>
              <w:pStyle w:val="Normlnweb"/>
              <w:spacing w:after="0"/>
              <w:ind w:left="34" w:firstLine="57"/>
            </w:pPr>
            <w:r w:rsidRPr="00BC42A3">
              <w:rPr>
                <w:b/>
                <w:bCs/>
              </w:rPr>
              <w:t>Nerosty, horniny, půda</w:t>
            </w:r>
          </w:p>
          <w:p w:rsidR="00BC122C" w:rsidRPr="00BC42A3" w:rsidRDefault="00BC122C" w:rsidP="006D1682">
            <w:pPr>
              <w:pStyle w:val="Normlnweb"/>
              <w:numPr>
                <w:ilvl w:val="0"/>
                <w:numId w:val="106"/>
              </w:numPr>
              <w:autoSpaceDE w:val="0"/>
              <w:autoSpaceDN w:val="0"/>
              <w:spacing w:after="0"/>
            </w:pPr>
            <w:r w:rsidRPr="00BC42A3">
              <w:t xml:space="preserve">hospodářsky významné horniny a nerosty </w:t>
            </w:r>
          </w:p>
          <w:p w:rsidR="00BC122C" w:rsidRPr="00BC42A3" w:rsidRDefault="00BC122C" w:rsidP="006D1682">
            <w:pPr>
              <w:pStyle w:val="Normlnweb"/>
              <w:numPr>
                <w:ilvl w:val="0"/>
                <w:numId w:val="106"/>
              </w:numPr>
              <w:autoSpaceDE w:val="0"/>
              <w:autoSpaceDN w:val="0"/>
              <w:spacing w:after="0"/>
            </w:pPr>
            <w:r w:rsidRPr="00BC42A3">
              <w:t>vznik půdy a její význam</w:t>
            </w:r>
          </w:p>
          <w:p w:rsidR="00BC122C" w:rsidRPr="00BC42A3" w:rsidRDefault="00BC122C" w:rsidP="006D1682">
            <w:pPr>
              <w:pStyle w:val="Normlnweb"/>
              <w:numPr>
                <w:ilvl w:val="0"/>
                <w:numId w:val="106"/>
              </w:numPr>
              <w:autoSpaceDE w:val="0"/>
              <w:autoSpaceDN w:val="0"/>
              <w:spacing w:after="0"/>
            </w:pPr>
            <w:r w:rsidRPr="00BC42A3">
              <w:t xml:space="preserve">rozmanitost podmínek života na Zemi </w:t>
            </w:r>
          </w:p>
          <w:p w:rsidR="00BC122C" w:rsidRPr="00BC42A3" w:rsidRDefault="00BC122C" w:rsidP="006D1682">
            <w:pPr>
              <w:pStyle w:val="Normlnweb"/>
              <w:numPr>
                <w:ilvl w:val="0"/>
                <w:numId w:val="106"/>
              </w:numPr>
              <w:autoSpaceDE w:val="0"/>
              <w:autoSpaceDN w:val="0"/>
              <w:spacing w:after="0"/>
            </w:pPr>
            <w:r w:rsidRPr="00BC42A3">
              <w:t>člověk a živá příroda</w:t>
            </w:r>
          </w:p>
          <w:p w:rsidR="00BC122C" w:rsidRPr="00BC42A3" w:rsidRDefault="00BC122C" w:rsidP="006D1682">
            <w:pPr>
              <w:pStyle w:val="Normlnweb"/>
              <w:numPr>
                <w:ilvl w:val="0"/>
                <w:numId w:val="106"/>
              </w:numPr>
              <w:autoSpaceDE w:val="0"/>
              <w:autoSpaceDN w:val="0"/>
              <w:spacing w:after="0"/>
            </w:pPr>
            <w:r w:rsidRPr="00BC42A3">
              <w:t xml:space="preserve">počasí a podnebí </w:t>
            </w:r>
          </w:p>
          <w:p w:rsidR="00BC122C" w:rsidRPr="00BC42A3" w:rsidRDefault="00BC122C" w:rsidP="006D1682">
            <w:pPr>
              <w:pStyle w:val="Normlnweb"/>
              <w:numPr>
                <w:ilvl w:val="0"/>
                <w:numId w:val="106"/>
              </w:numPr>
              <w:autoSpaceDE w:val="0"/>
              <w:autoSpaceDN w:val="0"/>
              <w:spacing w:after="0"/>
            </w:pPr>
            <w:r w:rsidRPr="00BC42A3">
              <w:t>mimořádné události způsobené přírodními vlivy a ochrana před nimi.</w:t>
            </w:r>
          </w:p>
          <w:p w:rsidR="00BC122C" w:rsidRPr="00BC42A3" w:rsidRDefault="00BC122C" w:rsidP="000F6CAE">
            <w:pPr>
              <w:pStyle w:val="Normlnweb"/>
              <w:spacing w:after="0"/>
              <w:ind w:left="360"/>
              <w:rPr>
                <w:b/>
                <w:bCs/>
              </w:rPr>
            </w:pPr>
          </w:p>
        </w:tc>
      </w:tr>
      <w:tr w:rsidR="00BC122C" w:rsidRPr="00BC42A3" w:rsidTr="000F6CAE">
        <w:trPr>
          <w:trHeight w:val="2092"/>
          <w:jc w:val="center"/>
        </w:trPr>
        <w:tc>
          <w:tcPr>
            <w:tcW w:w="2911" w:type="dxa"/>
          </w:tcPr>
          <w:p w:rsidR="00BC122C" w:rsidRPr="005C3584" w:rsidRDefault="00BC122C" w:rsidP="000F6CAE">
            <w:pPr>
              <w:pStyle w:val="Normlnweb"/>
              <w:spacing w:before="0"/>
              <w:rPr>
                <w:b/>
                <w:color w:val="000000" w:themeColor="text1"/>
              </w:rPr>
            </w:pPr>
            <w:r w:rsidRPr="005C3584">
              <w:rPr>
                <w:b/>
                <w:color w:val="000000" w:themeColor="text1"/>
              </w:rPr>
              <w:t>ČJS 5-4-03 Zkoumá základní společenstva ve vybraných lokalitách regionů, zdůvodní podstatné vzájemné vztahy mezi organismy</w:t>
            </w:r>
          </w:p>
          <w:p w:rsidR="00BC122C" w:rsidRPr="005C3584" w:rsidRDefault="00BC122C" w:rsidP="000F6CAE">
            <w:pPr>
              <w:pStyle w:val="Normlnweb"/>
              <w:spacing w:before="0"/>
              <w:rPr>
                <w:b/>
                <w:color w:val="000000" w:themeColor="text1"/>
              </w:rPr>
            </w:pPr>
          </w:p>
          <w:p w:rsidR="00BC122C" w:rsidRPr="005C3584" w:rsidRDefault="00BC122C" w:rsidP="000F6CAE">
            <w:pPr>
              <w:pStyle w:val="Normlnweb"/>
              <w:spacing w:before="0"/>
              <w:rPr>
                <w:b/>
                <w:color w:val="000000" w:themeColor="text1"/>
              </w:rPr>
            </w:pPr>
          </w:p>
        </w:tc>
        <w:tc>
          <w:tcPr>
            <w:tcW w:w="3473" w:type="dxa"/>
          </w:tcPr>
          <w:p w:rsidR="00BC122C" w:rsidRPr="005C3584" w:rsidRDefault="00BC122C" w:rsidP="006D1682">
            <w:pPr>
              <w:pStyle w:val="Normlnweb"/>
              <w:numPr>
                <w:ilvl w:val="0"/>
                <w:numId w:val="156"/>
              </w:numPr>
              <w:suppressAutoHyphens/>
              <w:snapToGrid w:val="0"/>
              <w:spacing w:before="0" w:beforeAutospacing="0"/>
              <w:rPr>
                <w:color w:val="000000" w:themeColor="text1"/>
              </w:rPr>
            </w:pPr>
            <w:r w:rsidRPr="005C3584">
              <w:rPr>
                <w:color w:val="000000" w:themeColor="text1"/>
              </w:rPr>
              <w:t>Seznamuje se se společenstvem rostlin a živočichů</w:t>
            </w:r>
          </w:p>
          <w:p w:rsidR="00BC122C" w:rsidRPr="005C3584" w:rsidRDefault="00BC122C" w:rsidP="006D1682">
            <w:pPr>
              <w:pStyle w:val="Normlnweb"/>
              <w:numPr>
                <w:ilvl w:val="0"/>
                <w:numId w:val="156"/>
              </w:numPr>
              <w:suppressAutoHyphens/>
              <w:snapToGrid w:val="0"/>
              <w:spacing w:before="0" w:beforeAutospacing="0"/>
              <w:rPr>
                <w:color w:val="000000" w:themeColor="text1"/>
              </w:rPr>
            </w:pPr>
            <w:r w:rsidRPr="005C3584">
              <w:rPr>
                <w:color w:val="000000" w:themeColor="text1"/>
              </w:rPr>
              <w:t>Zdůvodní vzájemné vztahy mezi rostlinami a živočichy</w:t>
            </w:r>
          </w:p>
          <w:p w:rsidR="00BC122C" w:rsidRPr="005C3584" w:rsidRDefault="00BC122C" w:rsidP="000F6CAE">
            <w:pPr>
              <w:pStyle w:val="Normlnweb"/>
              <w:suppressAutoHyphens/>
              <w:snapToGrid w:val="0"/>
              <w:spacing w:before="0" w:beforeAutospacing="0"/>
              <w:rPr>
                <w:color w:val="000000" w:themeColor="text1"/>
              </w:rPr>
            </w:pPr>
          </w:p>
          <w:p w:rsidR="00BC122C" w:rsidRPr="005C3584" w:rsidRDefault="00BC122C" w:rsidP="000F6CAE">
            <w:pPr>
              <w:pStyle w:val="Normlnweb"/>
              <w:suppressAutoHyphens/>
              <w:snapToGrid w:val="0"/>
              <w:spacing w:before="0" w:beforeAutospacing="0"/>
              <w:rPr>
                <w:color w:val="000000" w:themeColor="text1"/>
              </w:rPr>
            </w:pPr>
          </w:p>
          <w:p w:rsidR="00BC122C" w:rsidRPr="005C3584" w:rsidRDefault="00BC122C" w:rsidP="000F6CAE">
            <w:pPr>
              <w:pStyle w:val="Normlnweb"/>
              <w:suppressAutoHyphens/>
              <w:snapToGrid w:val="0"/>
              <w:spacing w:before="0" w:beforeAutospacing="0"/>
              <w:rPr>
                <w:color w:val="000000" w:themeColor="text1"/>
              </w:rPr>
            </w:pPr>
          </w:p>
        </w:tc>
        <w:tc>
          <w:tcPr>
            <w:tcW w:w="2967" w:type="dxa"/>
          </w:tcPr>
          <w:p w:rsidR="00BC122C" w:rsidRDefault="00BC122C" w:rsidP="000F6CAE">
            <w:pPr>
              <w:pStyle w:val="Normlnweb"/>
              <w:spacing w:beforeAutospacing="0" w:after="0"/>
              <w:ind w:left="91"/>
              <w:rPr>
                <w:b/>
                <w:bCs/>
              </w:rPr>
            </w:pPr>
            <w:r>
              <w:rPr>
                <w:b/>
                <w:bCs/>
              </w:rPr>
              <w:t>Rovnováha v přírodě</w:t>
            </w:r>
          </w:p>
          <w:p w:rsidR="00BC122C" w:rsidRDefault="00BC122C" w:rsidP="006D1682">
            <w:pPr>
              <w:pStyle w:val="Normlnweb"/>
              <w:numPr>
                <w:ilvl w:val="0"/>
                <w:numId w:val="109"/>
              </w:numPr>
              <w:autoSpaceDE w:val="0"/>
              <w:autoSpaceDN w:val="0"/>
              <w:spacing w:beforeAutospacing="0" w:after="0"/>
            </w:pPr>
            <w:r>
              <w:t>základní životní podmínky</w:t>
            </w:r>
          </w:p>
          <w:p w:rsidR="00BC122C" w:rsidRDefault="00BC122C" w:rsidP="006D1682">
            <w:pPr>
              <w:pStyle w:val="Normlnweb"/>
              <w:numPr>
                <w:ilvl w:val="0"/>
                <w:numId w:val="107"/>
              </w:numPr>
              <w:autoSpaceDE w:val="0"/>
              <w:autoSpaceDN w:val="0"/>
              <w:spacing w:beforeAutospacing="0" w:after="0"/>
            </w:pPr>
            <w:r>
              <w:t>význam</w:t>
            </w:r>
          </w:p>
          <w:p w:rsidR="00BC122C" w:rsidRDefault="00BC122C" w:rsidP="006D1682">
            <w:pPr>
              <w:pStyle w:val="Normlnweb"/>
              <w:numPr>
                <w:ilvl w:val="0"/>
                <w:numId w:val="107"/>
              </w:numPr>
              <w:autoSpaceDE w:val="0"/>
              <w:autoSpaceDN w:val="0"/>
              <w:spacing w:beforeAutospacing="0" w:after="0"/>
            </w:pPr>
            <w:r>
              <w:t>vzájemné vztahy mezi organizmy</w:t>
            </w:r>
          </w:p>
          <w:p w:rsidR="00BC122C" w:rsidRPr="005C3584" w:rsidRDefault="00BC122C" w:rsidP="006D1682">
            <w:pPr>
              <w:pStyle w:val="Normlnweb"/>
              <w:numPr>
                <w:ilvl w:val="0"/>
                <w:numId w:val="107"/>
              </w:numPr>
              <w:autoSpaceDE w:val="0"/>
              <w:autoSpaceDN w:val="0"/>
              <w:spacing w:beforeAutospacing="0" w:after="0"/>
            </w:pPr>
            <w:r>
              <w:t>základní společenstva lidských obydlí, polí, vod, lesů</w:t>
            </w:r>
          </w:p>
          <w:p w:rsidR="00BC122C" w:rsidRPr="005C3584" w:rsidRDefault="00BC122C" w:rsidP="000F6CAE">
            <w:pPr>
              <w:pStyle w:val="Odstavecseseznamem"/>
              <w:suppressAutoHyphens/>
              <w:autoSpaceDE/>
              <w:autoSpaceDN/>
              <w:snapToGrid w:val="0"/>
              <w:ind w:left="1080"/>
              <w:jc w:val="both"/>
              <w:rPr>
                <w:color w:val="000000" w:themeColor="text1"/>
                <w:sz w:val="24"/>
                <w:szCs w:val="24"/>
              </w:rPr>
            </w:pPr>
          </w:p>
        </w:tc>
      </w:tr>
      <w:tr w:rsidR="00BC122C" w:rsidRPr="00BC42A3" w:rsidTr="000F6CAE">
        <w:trPr>
          <w:trHeight w:val="2092"/>
          <w:jc w:val="center"/>
        </w:trPr>
        <w:tc>
          <w:tcPr>
            <w:tcW w:w="2911" w:type="dxa"/>
          </w:tcPr>
          <w:p w:rsidR="00BC122C" w:rsidRPr="00BC42A3" w:rsidRDefault="00BC122C" w:rsidP="000F6CAE">
            <w:pPr>
              <w:pStyle w:val="Normlnweb"/>
              <w:spacing w:after="0"/>
            </w:pPr>
            <w:r>
              <w:rPr>
                <w:b/>
                <w:color w:val="FF0000"/>
              </w:rPr>
              <w:br/>
            </w:r>
            <w:r w:rsidRPr="00BC42A3">
              <w:rPr>
                <w:b/>
                <w:bCs/>
                <w:color w:val="000000"/>
                <w:highlight w:val="lightGray"/>
              </w:rPr>
              <w:t>ČJS-5-4-04</w:t>
            </w:r>
            <w:r w:rsidRPr="00BC42A3">
              <w:rPr>
                <w:b/>
                <w:bCs/>
                <w:color w:val="000000"/>
              </w:rPr>
              <w:t xml:space="preserve"> porovnává na základě pozorování základní projevy života na konkrétních organismech, prakticky třídí organismy do známých skupin, využívá k tomu i jednoduché klíče a atlasy </w:t>
            </w:r>
          </w:p>
          <w:p w:rsidR="00BC122C" w:rsidRPr="006A7207" w:rsidRDefault="00BC122C" w:rsidP="000F6CAE">
            <w:pPr>
              <w:pStyle w:val="Normlnweb"/>
              <w:spacing w:before="0"/>
              <w:rPr>
                <w:b/>
                <w:color w:val="FF0000"/>
              </w:rPr>
            </w:pPr>
          </w:p>
        </w:tc>
        <w:tc>
          <w:tcPr>
            <w:tcW w:w="3473" w:type="dxa"/>
          </w:tcPr>
          <w:p w:rsidR="00BC122C" w:rsidRPr="00BC42A3" w:rsidRDefault="00BC122C" w:rsidP="006D1682">
            <w:pPr>
              <w:numPr>
                <w:ilvl w:val="0"/>
                <w:numId w:val="117"/>
              </w:numPr>
              <w:jc w:val="both"/>
              <w:rPr>
                <w:sz w:val="24"/>
                <w:szCs w:val="24"/>
              </w:rPr>
            </w:pPr>
            <w:r w:rsidRPr="00BC42A3">
              <w:rPr>
                <w:sz w:val="24"/>
                <w:szCs w:val="24"/>
              </w:rPr>
              <w:lastRenderedPageBreak/>
              <w:t xml:space="preserve">zařazuje rostliny, houby a živočichy do jednotlivých druhů </w:t>
            </w:r>
          </w:p>
          <w:p w:rsidR="00BC122C" w:rsidRPr="00BC42A3" w:rsidRDefault="00BC122C" w:rsidP="006D1682">
            <w:pPr>
              <w:numPr>
                <w:ilvl w:val="0"/>
                <w:numId w:val="117"/>
              </w:numPr>
              <w:jc w:val="both"/>
              <w:rPr>
                <w:sz w:val="24"/>
                <w:szCs w:val="24"/>
              </w:rPr>
            </w:pPr>
            <w:r w:rsidRPr="00BC42A3">
              <w:rPr>
                <w:sz w:val="24"/>
                <w:szCs w:val="24"/>
              </w:rPr>
              <w:t>určuje jejich znaky</w:t>
            </w:r>
          </w:p>
          <w:p w:rsidR="00BC122C" w:rsidRPr="00BC42A3" w:rsidRDefault="00BC122C" w:rsidP="006D1682">
            <w:pPr>
              <w:numPr>
                <w:ilvl w:val="0"/>
                <w:numId w:val="117"/>
              </w:numPr>
              <w:jc w:val="both"/>
              <w:rPr>
                <w:sz w:val="24"/>
                <w:szCs w:val="24"/>
              </w:rPr>
            </w:pPr>
            <w:r w:rsidRPr="00BC42A3">
              <w:rPr>
                <w:sz w:val="24"/>
                <w:szCs w:val="24"/>
              </w:rPr>
              <w:t xml:space="preserve">seznamuje se se zařazováním rostlin, hub a živočichů do jejich druhů </w:t>
            </w:r>
          </w:p>
          <w:p w:rsidR="00BC122C" w:rsidRPr="00BC42A3" w:rsidRDefault="00BC122C" w:rsidP="006D1682">
            <w:pPr>
              <w:numPr>
                <w:ilvl w:val="0"/>
                <w:numId w:val="117"/>
              </w:numPr>
              <w:jc w:val="both"/>
              <w:rPr>
                <w:sz w:val="24"/>
                <w:szCs w:val="24"/>
              </w:rPr>
            </w:pPr>
            <w:r w:rsidRPr="00BC42A3">
              <w:rPr>
                <w:sz w:val="24"/>
                <w:szCs w:val="24"/>
              </w:rPr>
              <w:t>využívá k tomu jednoduché klíče a atlasy</w:t>
            </w:r>
          </w:p>
          <w:p w:rsidR="00BC122C" w:rsidRPr="00BC42A3" w:rsidRDefault="00BC122C" w:rsidP="006D1682">
            <w:pPr>
              <w:numPr>
                <w:ilvl w:val="0"/>
                <w:numId w:val="117"/>
              </w:numPr>
              <w:jc w:val="both"/>
              <w:rPr>
                <w:sz w:val="24"/>
                <w:szCs w:val="24"/>
              </w:rPr>
            </w:pPr>
            <w:r w:rsidRPr="00BC42A3">
              <w:rPr>
                <w:sz w:val="24"/>
                <w:szCs w:val="24"/>
              </w:rPr>
              <w:lastRenderedPageBreak/>
              <w:t>dokáže určit jejich změny v jednotlivých ročních obdobích</w:t>
            </w:r>
          </w:p>
          <w:p w:rsidR="00BC122C" w:rsidRPr="00BC42A3" w:rsidRDefault="00BC122C" w:rsidP="006D1682">
            <w:pPr>
              <w:numPr>
                <w:ilvl w:val="0"/>
                <w:numId w:val="117"/>
              </w:numPr>
              <w:jc w:val="both"/>
              <w:rPr>
                <w:sz w:val="24"/>
                <w:szCs w:val="24"/>
              </w:rPr>
            </w:pPr>
            <w:r w:rsidRPr="00BC42A3">
              <w:rPr>
                <w:sz w:val="24"/>
                <w:szCs w:val="24"/>
              </w:rPr>
              <w:t>posuzuje jejich význam pro člověka</w:t>
            </w:r>
          </w:p>
        </w:tc>
        <w:tc>
          <w:tcPr>
            <w:tcW w:w="2967" w:type="dxa"/>
          </w:tcPr>
          <w:p w:rsidR="00BC122C" w:rsidRPr="00BC42A3" w:rsidRDefault="00BC122C" w:rsidP="006D1682">
            <w:pPr>
              <w:numPr>
                <w:ilvl w:val="0"/>
                <w:numId w:val="117"/>
              </w:numPr>
              <w:jc w:val="both"/>
              <w:rPr>
                <w:sz w:val="24"/>
                <w:szCs w:val="24"/>
              </w:rPr>
            </w:pPr>
            <w:r w:rsidRPr="00BC42A3">
              <w:rPr>
                <w:sz w:val="24"/>
                <w:szCs w:val="24"/>
              </w:rPr>
              <w:lastRenderedPageBreak/>
              <w:t xml:space="preserve">rostliny, houby, živočichové </w:t>
            </w:r>
          </w:p>
          <w:p w:rsidR="00BC122C" w:rsidRPr="00BC42A3" w:rsidRDefault="00BC122C" w:rsidP="006D1682">
            <w:pPr>
              <w:numPr>
                <w:ilvl w:val="0"/>
                <w:numId w:val="117"/>
              </w:numPr>
              <w:jc w:val="both"/>
              <w:rPr>
                <w:sz w:val="24"/>
                <w:szCs w:val="24"/>
              </w:rPr>
            </w:pPr>
            <w:r w:rsidRPr="00BC42A3">
              <w:rPr>
                <w:sz w:val="24"/>
                <w:szCs w:val="24"/>
              </w:rPr>
              <w:t xml:space="preserve">znaky života, životní potřeby a projevy </w:t>
            </w:r>
          </w:p>
          <w:p w:rsidR="00BC122C" w:rsidRPr="00BC42A3" w:rsidRDefault="00BC122C" w:rsidP="006D1682">
            <w:pPr>
              <w:numPr>
                <w:ilvl w:val="0"/>
                <w:numId w:val="117"/>
              </w:numPr>
              <w:jc w:val="both"/>
              <w:rPr>
                <w:sz w:val="24"/>
                <w:szCs w:val="24"/>
              </w:rPr>
            </w:pPr>
            <w:r w:rsidRPr="00BC42A3">
              <w:rPr>
                <w:sz w:val="24"/>
                <w:szCs w:val="24"/>
              </w:rPr>
              <w:t>průběh a způsob života, výživa</w:t>
            </w:r>
          </w:p>
          <w:p w:rsidR="00BC122C" w:rsidRPr="00BC42A3" w:rsidRDefault="00BC122C" w:rsidP="006D1682">
            <w:pPr>
              <w:numPr>
                <w:ilvl w:val="0"/>
                <w:numId w:val="117"/>
              </w:numPr>
              <w:jc w:val="both"/>
              <w:rPr>
                <w:sz w:val="24"/>
                <w:szCs w:val="24"/>
              </w:rPr>
            </w:pPr>
            <w:r w:rsidRPr="00BC42A3">
              <w:rPr>
                <w:sz w:val="24"/>
                <w:szCs w:val="24"/>
              </w:rPr>
              <w:t>stavba těla u některých nejznámějších druhů</w:t>
            </w:r>
          </w:p>
          <w:p w:rsidR="00BC122C" w:rsidRPr="007152CB" w:rsidRDefault="00BC122C" w:rsidP="006D1682">
            <w:pPr>
              <w:pStyle w:val="Odstavecseseznamem"/>
              <w:numPr>
                <w:ilvl w:val="0"/>
                <w:numId w:val="117"/>
              </w:numPr>
              <w:suppressAutoHyphens/>
              <w:autoSpaceDE/>
              <w:autoSpaceDN/>
              <w:snapToGrid w:val="0"/>
              <w:jc w:val="both"/>
              <w:rPr>
                <w:color w:val="FF0000"/>
                <w:sz w:val="24"/>
                <w:szCs w:val="24"/>
              </w:rPr>
            </w:pPr>
            <w:r w:rsidRPr="007152CB">
              <w:rPr>
                <w:sz w:val="24"/>
                <w:szCs w:val="24"/>
              </w:rPr>
              <w:t>význam v přírodě a pro člověka</w:t>
            </w:r>
          </w:p>
        </w:tc>
      </w:tr>
      <w:tr w:rsidR="00BC122C" w:rsidRPr="00BC42A3" w:rsidTr="000F6CAE">
        <w:trPr>
          <w:jc w:val="center"/>
        </w:trPr>
        <w:tc>
          <w:tcPr>
            <w:tcW w:w="2911" w:type="dxa"/>
          </w:tcPr>
          <w:p w:rsidR="00BC122C" w:rsidRPr="00BC42A3" w:rsidRDefault="00BC122C" w:rsidP="000F6CAE">
            <w:pPr>
              <w:pStyle w:val="Normlnweb"/>
              <w:spacing w:after="0"/>
            </w:pPr>
            <w:r w:rsidRPr="00BC42A3">
              <w:rPr>
                <w:b/>
                <w:bCs/>
                <w:color w:val="000000"/>
                <w:highlight w:val="lightGray"/>
              </w:rPr>
              <w:t>ČJS-5-4-05</w:t>
            </w:r>
            <w:r w:rsidRPr="00BC42A3">
              <w:rPr>
                <w:b/>
                <w:bCs/>
                <w:color w:val="000000"/>
              </w:rPr>
              <w:t xml:space="preserve"> zhodnotí některé konkrétní činnosti člověka v přírodě a rozlišuje aktivity, které mohou prostředí i zdraví člověka podporovat nebo poškozovat </w:t>
            </w:r>
          </w:p>
          <w:p w:rsidR="00BC122C" w:rsidRPr="00BC42A3" w:rsidRDefault="00BC122C" w:rsidP="000F6CAE">
            <w:pPr>
              <w:pStyle w:val="Normlnweb"/>
              <w:spacing w:after="0"/>
              <w:rPr>
                <w:b/>
                <w:bCs/>
              </w:rPr>
            </w:pPr>
          </w:p>
        </w:tc>
        <w:tc>
          <w:tcPr>
            <w:tcW w:w="3473" w:type="dxa"/>
          </w:tcPr>
          <w:p w:rsidR="00BC122C" w:rsidRPr="00BC42A3" w:rsidRDefault="00BC122C" w:rsidP="000F6CAE">
            <w:pPr>
              <w:pStyle w:val="Normlnweb"/>
              <w:numPr>
                <w:ilvl w:val="0"/>
                <w:numId w:val="37"/>
              </w:numPr>
              <w:spacing w:after="0"/>
            </w:pPr>
            <w:r w:rsidRPr="00BC42A3">
              <w:rPr>
                <w:color w:val="000000"/>
              </w:rPr>
              <w:t xml:space="preserve">nachází souvislosti mezi konečným vzhledem přírody a činností člověka </w:t>
            </w:r>
          </w:p>
          <w:p w:rsidR="00BC122C" w:rsidRPr="00BC42A3" w:rsidRDefault="00BC122C" w:rsidP="000F6CAE">
            <w:pPr>
              <w:pStyle w:val="Normlnweb"/>
              <w:numPr>
                <w:ilvl w:val="0"/>
                <w:numId w:val="37"/>
              </w:numPr>
              <w:spacing w:after="0"/>
            </w:pPr>
            <w:r w:rsidRPr="00BC42A3">
              <w:t>dokáže zhodnotit význam půdy pro člověka</w:t>
            </w:r>
          </w:p>
          <w:p w:rsidR="00BC122C" w:rsidRPr="00BC42A3" w:rsidRDefault="00BC122C" w:rsidP="000F6CAE">
            <w:pPr>
              <w:pStyle w:val="Normlnweb"/>
              <w:numPr>
                <w:ilvl w:val="0"/>
                <w:numId w:val="37"/>
              </w:numPr>
              <w:spacing w:after="0"/>
            </w:pPr>
            <w:r w:rsidRPr="00BC42A3">
              <w:t xml:space="preserve">rozeznává druhy půdy </w:t>
            </w:r>
          </w:p>
          <w:p w:rsidR="00BC122C" w:rsidRPr="00BC42A3" w:rsidRDefault="00BC122C" w:rsidP="000F6CAE">
            <w:pPr>
              <w:pStyle w:val="Normlnweb"/>
              <w:numPr>
                <w:ilvl w:val="0"/>
                <w:numId w:val="37"/>
              </w:numPr>
              <w:spacing w:after="0"/>
            </w:pPr>
            <w:r w:rsidRPr="00BC42A3">
              <w:rPr>
                <w:color w:val="000000"/>
              </w:rPr>
              <w:t xml:space="preserve">rozlišuje aktivity, které mohou prostředí i zdraví člověka podporovat nebo poškozovat </w:t>
            </w:r>
          </w:p>
          <w:p w:rsidR="00BC122C" w:rsidRPr="00BC42A3" w:rsidRDefault="00BC122C" w:rsidP="000F6CAE">
            <w:pPr>
              <w:pStyle w:val="Normlnweb"/>
              <w:numPr>
                <w:ilvl w:val="0"/>
                <w:numId w:val="37"/>
              </w:numPr>
              <w:spacing w:after="0"/>
            </w:pPr>
            <w:r w:rsidRPr="00BC42A3">
              <w:t>zhodnotí důležitost ochrany životního prostředí</w:t>
            </w:r>
            <w:r w:rsidRPr="00BC42A3">
              <w:rPr>
                <w:color w:val="000000"/>
              </w:rPr>
              <w:t xml:space="preserve"> </w:t>
            </w:r>
          </w:p>
          <w:p w:rsidR="00BC122C" w:rsidRPr="00BC42A3" w:rsidRDefault="00BC122C" w:rsidP="000F6CAE">
            <w:pPr>
              <w:pStyle w:val="Normlnweb"/>
              <w:spacing w:after="0"/>
            </w:pPr>
          </w:p>
        </w:tc>
        <w:tc>
          <w:tcPr>
            <w:tcW w:w="2967" w:type="dxa"/>
          </w:tcPr>
          <w:p w:rsidR="00BC122C" w:rsidRPr="00BC42A3" w:rsidRDefault="00BC122C" w:rsidP="006D1682">
            <w:pPr>
              <w:pStyle w:val="Normlnweb"/>
              <w:numPr>
                <w:ilvl w:val="0"/>
                <w:numId w:val="108"/>
              </w:numPr>
              <w:tabs>
                <w:tab w:val="clear" w:pos="646"/>
                <w:tab w:val="num" w:pos="254"/>
              </w:tabs>
              <w:autoSpaceDE w:val="0"/>
              <w:autoSpaceDN w:val="0"/>
              <w:spacing w:after="0"/>
              <w:ind w:left="254" w:hanging="254"/>
            </w:pPr>
            <w:r w:rsidRPr="00BC42A3">
              <w:t>ochrana a tvorba životního prostředí</w:t>
            </w:r>
            <w:r w:rsidRPr="00BC42A3">
              <w:rPr>
                <w:rFonts w:ascii="Arial" w:hAnsi="Arial" w:cs="Arial"/>
              </w:rPr>
              <w:t xml:space="preserve"> </w:t>
            </w:r>
          </w:p>
          <w:p w:rsidR="00BC122C" w:rsidRPr="00BC42A3" w:rsidRDefault="00BC122C" w:rsidP="006D1682">
            <w:pPr>
              <w:pStyle w:val="Normlnweb"/>
              <w:numPr>
                <w:ilvl w:val="0"/>
                <w:numId w:val="108"/>
              </w:numPr>
              <w:tabs>
                <w:tab w:val="clear" w:pos="646"/>
                <w:tab w:val="num" w:pos="254"/>
              </w:tabs>
              <w:autoSpaceDE w:val="0"/>
              <w:autoSpaceDN w:val="0"/>
              <w:spacing w:after="0"/>
              <w:ind w:left="254" w:hanging="254"/>
            </w:pPr>
            <w:r w:rsidRPr="00BC42A3">
              <w:t>význam půdy, lesů a vodních ploch</w:t>
            </w:r>
          </w:p>
          <w:p w:rsidR="00BC122C" w:rsidRPr="00BC42A3" w:rsidRDefault="00BC122C" w:rsidP="006D1682">
            <w:pPr>
              <w:pStyle w:val="Normlnweb"/>
              <w:numPr>
                <w:ilvl w:val="0"/>
                <w:numId w:val="108"/>
              </w:numPr>
              <w:tabs>
                <w:tab w:val="clear" w:pos="646"/>
                <w:tab w:val="num" w:pos="254"/>
              </w:tabs>
              <w:autoSpaceDE w:val="0"/>
              <w:autoSpaceDN w:val="0"/>
              <w:spacing w:after="0"/>
              <w:ind w:left="254" w:hanging="254"/>
            </w:pPr>
            <w:r w:rsidRPr="00BC42A3">
              <w:t>ochrana rostlin a živočichů</w:t>
            </w:r>
          </w:p>
          <w:p w:rsidR="00BC122C" w:rsidRPr="00BC42A3" w:rsidRDefault="00BC122C" w:rsidP="006D1682">
            <w:pPr>
              <w:pStyle w:val="Normlnweb"/>
              <w:numPr>
                <w:ilvl w:val="0"/>
                <w:numId w:val="108"/>
              </w:numPr>
              <w:tabs>
                <w:tab w:val="clear" w:pos="646"/>
                <w:tab w:val="num" w:pos="254"/>
              </w:tabs>
              <w:autoSpaceDE w:val="0"/>
              <w:autoSpaceDN w:val="0"/>
              <w:spacing w:after="0"/>
              <w:ind w:left="254" w:hanging="254"/>
            </w:pPr>
            <w:r w:rsidRPr="00BC42A3">
              <w:t>likvidace odpadů</w:t>
            </w:r>
          </w:p>
          <w:p w:rsidR="00BC122C" w:rsidRPr="00BC42A3" w:rsidRDefault="00BC122C" w:rsidP="006D1682">
            <w:pPr>
              <w:pStyle w:val="Normlnweb"/>
              <w:numPr>
                <w:ilvl w:val="0"/>
                <w:numId w:val="108"/>
              </w:numPr>
              <w:tabs>
                <w:tab w:val="clear" w:pos="646"/>
                <w:tab w:val="num" w:pos="254"/>
              </w:tabs>
              <w:autoSpaceDE w:val="0"/>
              <w:autoSpaceDN w:val="0"/>
              <w:spacing w:after="0"/>
              <w:ind w:left="254" w:hanging="254"/>
            </w:pPr>
            <w:r w:rsidRPr="00BC42A3">
              <w:t>ochrana přírody</w:t>
            </w:r>
          </w:p>
          <w:p w:rsidR="00BC122C" w:rsidRPr="00BC42A3" w:rsidRDefault="00BC122C" w:rsidP="006D1682">
            <w:pPr>
              <w:pStyle w:val="Normlnweb"/>
              <w:numPr>
                <w:ilvl w:val="0"/>
                <w:numId w:val="108"/>
              </w:numPr>
              <w:tabs>
                <w:tab w:val="clear" w:pos="646"/>
                <w:tab w:val="num" w:pos="254"/>
              </w:tabs>
              <w:spacing w:after="0"/>
              <w:ind w:left="254" w:hanging="254"/>
            </w:pPr>
            <w:r w:rsidRPr="00BC42A3">
              <w:t>vyvodí odpovídající závěry pro své chování jako chodec a cyklista</w:t>
            </w:r>
          </w:p>
          <w:p w:rsidR="00BC122C" w:rsidRPr="00BC42A3" w:rsidRDefault="00BC122C" w:rsidP="000F6CAE">
            <w:pPr>
              <w:pStyle w:val="Normlnweb"/>
              <w:autoSpaceDE w:val="0"/>
              <w:autoSpaceDN w:val="0"/>
              <w:spacing w:after="0"/>
              <w:ind w:left="646"/>
              <w:rPr>
                <w:b/>
                <w:bCs/>
              </w:rPr>
            </w:pPr>
          </w:p>
        </w:tc>
      </w:tr>
      <w:tr w:rsidR="00BC122C" w:rsidRPr="00BC42A3" w:rsidTr="000F6CAE">
        <w:trPr>
          <w:jc w:val="center"/>
        </w:trPr>
        <w:tc>
          <w:tcPr>
            <w:tcW w:w="2911" w:type="dxa"/>
          </w:tcPr>
          <w:p w:rsidR="00BC122C" w:rsidRPr="005C3584" w:rsidRDefault="00BC122C" w:rsidP="000F6CAE">
            <w:pPr>
              <w:pStyle w:val="Normlnweb"/>
              <w:spacing w:after="0"/>
              <w:rPr>
                <w:color w:val="000000" w:themeColor="text1"/>
              </w:rPr>
            </w:pPr>
            <w:r w:rsidRPr="00BC42A3">
              <w:rPr>
                <w:b/>
                <w:bCs/>
                <w:color w:val="000000"/>
                <w:highlight w:val="lightGray"/>
              </w:rPr>
              <w:t>ČJS-5-4-06</w:t>
            </w:r>
            <w:r w:rsidRPr="00BC42A3">
              <w:rPr>
                <w:b/>
                <w:bCs/>
                <w:color w:val="000000"/>
              </w:rPr>
              <w:t xml:space="preserve"> </w:t>
            </w:r>
            <w:r w:rsidRPr="005C3584">
              <w:rPr>
                <w:b/>
                <w:bCs/>
                <w:color w:val="000000" w:themeColor="text1"/>
              </w:rPr>
              <w:t>založí jednoduchý pokus, naplánuje a zdůvodní postup, vyhodnotí a vysvětlí výsledky pokusu</w:t>
            </w:r>
          </w:p>
          <w:p w:rsidR="00BC122C" w:rsidRPr="00BC42A3" w:rsidRDefault="00BC122C" w:rsidP="000F6CAE">
            <w:pPr>
              <w:pStyle w:val="Normlnweb"/>
              <w:spacing w:after="0"/>
              <w:rPr>
                <w:b/>
                <w:bCs/>
                <w:color w:val="000000"/>
              </w:rPr>
            </w:pPr>
          </w:p>
        </w:tc>
        <w:tc>
          <w:tcPr>
            <w:tcW w:w="3473" w:type="dxa"/>
          </w:tcPr>
          <w:p w:rsidR="00BC122C" w:rsidRPr="00BC42A3" w:rsidRDefault="00BC122C" w:rsidP="000F6CAE">
            <w:pPr>
              <w:pStyle w:val="Normlnweb"/>
              <w:numPr>
                <w:ilvl w:val="0"/>
                <w:numId w:val="37"/>
              </w:numPr>
              <w:spacing w:after="0"/>
            </w:pPr>
            <w:r w:rsidRPr="00BC42A3">
              <w:rPr>
                <w:color w:val="000000"/>
              </w:rPr>
              <w:t xml:space="preserve">založí jednoduchý pokus, naplánuje a zdůvodní postup, vyhodnotí a vysvětlí výsledky pokusu </w:t>
            </w:r>
          </w:p>
          <w:p w:rsidR="00BC122C" w:rsidRPr="00BC42A3" w:rsidRDefault="00BC122C" w:rsidP="000F6CAE">
            <w:pPr>
              <w:pStyle w:val="Normlnweb"/>
              <w:spacing w:after="0"/>
              <w:ind w:left="360"/>
            </w:pPr>
          </w:p>
        </w:tc>
        <w:tc>
          <w:tcPr>
            <w:tcW w:w="2967" w:type="dxa"/>
          </w:tcPr>
          <w:p w:rsidR="00BC122C" w:rsidRPr="00BC42A3" w:rsidRDefault="00BC122C" w:rsidP="000F6CAE">
            <w:pPr>
              <w:pStyle w:val="Normlnweb"/>
              <w:spacing w:after="0"/>
              <w:ind w:left="34"/>
            </w:pPr>
            <w:r w:rsidRPr="00BC42A3">
              <w:rPr>
                <w:b/>
                <w:bCs/>
              </w:rPr>
              <w:t>Látky a jejich vlastnosti</w:t>
            </w:r>
          </w:p>
          <w:p w:rsidR="00BC122C" w:rsidRPr="00BC42A3" w:rsidRDefault="00BC122C" w:rsidP="000F6CAE">
            <w:pPr>
              <w:pStyle w:val="Normlnweb"/>
              <w:numPr>
                <w:ilvl w:val="0"/>
                <w:numId w:val="37"/>
              </w:numPr>
              <w:autoSpaceDE w:val="0"/>
              <w:autoSpaceDN w:val="0"/>
              <w:spacing w:after="0"/>
            </w:pPr>
            <w:r w:rsidRPr="00BC42A3">
              <w:t>třídění látek, změny látek a skupenství</w:t>
            </w:r>
          </w:p>
          <w:p w:rsidR="00BC122C" w:rsidRPr="00BC42A3" w:rsidRDefault="00BC122C" w:rsidP="000F6CAE">
            <w:pPr>
              <w:pStyle w:val="Normlnweb"/>
              <w:numPr>
                <w:ilvl w:val="0"/>
                <w:numId w:val="37"/>
              </w:numPr>
              <w:autoSpaceDE w:val="0"/>
              <w:autoSpaceDN w:val="0"/>
              <w:spacing w:after="0"/>
            </w:pPr>
            <w:r w:rsidRPr="00BC42A3">
              <w:t>vlastnosti, porovnávání látek</w:t>
            </w:r>
          </w:p>
          <w:p w:rsidR="00BC122C" w:rsidRPr="00231CB9" w:rsidRDefault="00BC122C" w:rsidP="000F6CAE">
            <w:pPr>
              <w:pStyle w:val="Normlnweb"/>
              <w:numPr>
                <w:ilvl w:val="0"/>
                <w:numId w:val="37"/>
              </w:numPr>
              <w:autoSpaceDE w:val="0"/>
              <w:autoSpaceDN w:val="0"/>
              <w:spacing w:after="0"/>
            </w:pPr>
            <w:r w:rsidRPr="00BC42A3">
              <w:t>měření veličin s praktickým užíváním základních jednotek</w:t>
            </w:r>
          </w:p>
        </w:tc>
      </w:tr>
    </w:tbl>
    <w:p w:rsidR="00BC122C" w:rsidRDefault="00BC122C" w:rsidP="00BC122C">
      <w:pPr>
        <w:rPr>
          <w:sz w:val="28"/>
          <w:szCs w:val="28"/>
        </w:rPr>
      </w:pPr>
    </w:p>
    <w:p w:rsidR="00BC122C" w:rsidRDefault="00BC122C" w:rsidP="00BC122C">
      <w:pPr>
        <w:rPr>
          <w:sz w:val="28"/>
          <w:szCs w:val="28"/>
        </w:rPr>
      </w:pPr>
    </w:p>
    <w:p w:rsidR="00BC122C" w:rsidRDefault="00BC122C" w:rsidP="00BC122C">
      <w:pPr>
        <w:rPr>
          <w:sz w:val="28"/>
          <w:szCs w:val="28"/>
        </w:rPr>
      </w:pPr>
    </w:p>
    <w:p w:rsidR="00BC122C" w:rsidRDefault="00BC122C" w:rsidP="00BC122C">
      <w:pPr>
        <w:rPr>
          <w:sz w:val="28"/>
          <w:szCs w:val="28"/>
        </w:rPr>
      </w:pPr>
    </w:p>
    <w:p w:rsidR="00BC122C" w:rsidRDefault="00BC122C" w:rsidP="00BC122C">
      <w:pPr>
        <w:rPr>
          <w:sz w:val="28"/>
          <w:szCs w:val="28"/>
        </w:rPr>
      </w:pPr>
    </w:p>
    <w:p w:rsidR="00BC122C" w:rsidRDefault="00BC122C" w:rsidP="00BC122C">
      <w:pPr>
        <w:rPr>
          <w:sz w:val="28"/>
          <w:szCs w:val="28"/>
        </w:rPr>
      </w:pPr>
    </w:p>
    <w:p w:rsidR="00BC122C" w:rsidRDefault="00BC122C" w:rsidP="00BC122C">
      <w:pPr>
        <w:rPr>
          <w:sz w:val="28"/>
          <w:szCs w:val="28"/>
        </w:rPr>
      </w:pPr>
    </w:p>
    <w:p w:rsidR="00BC122C" w:rsidRDefault="00BC122C" w:rsidP="00BC122C">
      <w:pPr>
        <w:rPr>
          <w:sz w:val="28"/>
          <w:szCs w:val="28"/>
        </w:rPr>
      </w:pPr>
    </w:p>
    <w:p w:rsidR="00BC122C" w:rsidRDefault="00BC122C" w:rsidP="00BC122C">
      <w:pPr>
        <w:rPr>
          <w:sz w:val="28"/>
          <w:szCs w:val="28"/>
        </w:rPr>
      </w:pPr>
    </w:p>
    <w:p w:rsidR="00BC122C" w:rsidRDefault="00BC122C" w:rsidP="00BC122C">
      <w:pPr>
        <w:rPr>
          <w:sz w:val="28"/>
          <w:szCs w:val="28"/>
        </w:rPr>
      </w:pPr>
    </w:p>
    <w:p w:rsidR="00A41E57" w:rsidRDefault="00A41E57" w:rsidP="00BC122C">
      <w:pPr>
        <w:rPr>
          <w:sz w:val="28"/>
          <w:szCs w:val="28"/>
        </w:rPr>
      </w:pPr>
    </w:p>
    <w:p w:rsidR="00A41E57" w:rsidRDefault="00A41E57" w:rsidP="00BC122C">
      <w:pPr>
        <w:rPr>
          <w:sz w:val="28"/>
          <w:szCs w:val="28"/>
        </w:rPr>
      </w:pPr>
    </w:p>
    <w:p w:rsidR="00A41E57" w:rsidRDefault="00A41E57" w:rsidP="00BC122C">
      <w:pPr>
        <w:rPr>
          <w:sz w:val="28"/>
          <w:szCs w:val="28"/>
        </w:rPr>
      </w:pPr>
    </w:p>
    <w:p w:rsidR="00A41E57" w:rsidRDefault="00A41E57" w:rsidP="00BC122C">
      <w:pPr>
        <w:rPr>
          <w:sz w:val="28"/>
          <w:szCs w:val="28"/>
        </w:rPr>
      </w:pPr>
    </w:p>
    <w:p w:rsidR="00A41E57" w:rsidRDefault="00A41E57" w:rsidP="00BC122C">
      <w:pPr>
        <w:rPr>
          <w:sz w:val="28"/>
          <w:szCs w:val="28"/>
        </w:rPr>
      </w:pPr>
    </w:p>
    <w:p w:rsidR="00BC122C" w:rsidRDefault="00BC122C" w:rsidP="00BC122C">
      <w:pPr>
        <w:rPr>
          <w:sz w:val="28"/>
          <w:szCs w:val="28"/>
        </w:rPr>
      </w:pPr>
    </w:p>
    <w:p w:rsidR="00BC122C" w:rsidRPr="00BC42A3" w:rsidRDefault="00BC122C" w:rsidP="00BC122C">
      <w:pPr>
        <w:pBdr>
          <w:top w:val="single" w:sz="4" w:space="1" w:color="auto"/>
          <w:left w:val="single" w:sz="4" w:space="4" w:color="auto"/>
          <w:bottom w:val="single" w:sz="4" w:space="1" w:color="auto"/>
          <w:right w:val="single" w:sz="4" w:space="4" w:color="auto"/>
        </w:pBdr>
        <w:rPr>
          <w:b/>
          <w:bCs/>
          <w:sz w:val="28"/>
          <w:szCs w:val="28"/>
        </w:rPr>
      </w:pPr>
      <w:r w:rsidRPr="00BC42A3">
        <w:rPr>
          <w:b/>
          <w:bCs/>
          <w:sz w:val="28"/>
          <w:szCs w:val="28"/>
        </w:rPr>
        <w:lastRenderedPageBreak/>
        <w:t>Přírodověda – 5. ročník</w:t>
      </w:r>
    </w:p>
    <w:p w:rsidR="00BC122C" w:rsidRDefault="00BC122C" w:rsidP="00BC122C">
      <w:pPr>
        <w:rPr>
          <w:sz w:val="28"/>
          <w:szCs w:val="28"/>
        </w:rPr>
      </w:pPr>
    </w:p>
    <w:p w:rsidR="00BC122C" w:rsidRPr="00BC42A3" w:rsidRDefault="00BC122C" w:rsidP="00BC122C">
      <w:pPr>
        <w:rPr>
          <w:b/>
          <w:bCs/>
          <w:sz w:val="28"/>
          <w:szCs w:val="28"/>
        </w:rPr>
      </w:pPr>
      <w:r w:rsidRPr="00BC42A3">
        <w:rPr>
          <w:b/>
          <w:bCs/>
          <w:sz w:val="28"/>
          <w:szCs w:val="28"/>
        </w:rPr>
        <w:t>Rozmanitost přírody:</w:t>
      </w:r>
    </w:p>
    <w:p w:rsidR="00BC122C" w:rsidRDefault="00BC122C" w:rsidP="00BC122C">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3004"/>
        <w:gridCol w:w="3132"/>
      </w:tblGrid>
      <w:tr w:rsidR="00BC122C" w:rsidRPr="00BC42A3" w:rsidTr="000F6CAE">
        <w:tc>
          <w:tcPr>
            <w:tcW w:w="2924" w:type="dxa"/>
            <w:shd w:val="clear" w:color="auto" w:fill="E0E0E0"/>
          </w:tcPr>
          <w:p w:rsidR="00BC122C" w:rsidRPr="00BC42A3" w:rsidRDefault="00BC122C" w:rsidP="000F6CAE">
            <w:pPr>
              <w:jc w:val="both"/>
              <w:rPr>
                <w:b/>
                <w:bCs/>
                <w:sz w:val="24"/>
                <w:szCs w:val="24"/>
              </w:rPr>
            </w:pPr>
            <w:r w:rsidRPr="00BC42A3">
              <w:rPr>
                <w:b/>
                <w:bCs/>
                <w:sz w:val="24"/>
                <w:szCs w:val="24"/>
              </w:rPr>
              <w:t>Očekávané výstupy</w:t>
            </w:r>
          </w:p>
          <w:p w:rsidR="00BC122C" w:rsidRPr="00BC42A3" w:rsidRDefault="00BC122C" w:rsidP="000F6CAE">
            <w:pPr>
              <w:jc w:val="both"/>
              <w:rPr>
                <w:b/>
                <w:bCs/>
                <w:sz w:val="24"/>
                <w:szCs w:val="24"/>
              </w:rPr>
            </w:pPr>
          </w:p>
          <w:p w:rsidR="00BC122C" w:rsidRPr="00BC42A3" w:rsidRDefault="00BC122C" w:rsidP="000F6CAE">
            <w:pPr>
              <w:jc w:val="both"/>
              <w:rPr>
                <w:b/>
                <w:bCs/>
                <w:sz w:val="24"/>
                <w:szCs w:val="24"/>
              </w:rPr>
            </w:pPr>
          </w:p>
        </w:tc>
        <w:tc>
          <w:tcPr>
            <w:tcW w:w="3004" w:type="dxa"/>
            <w:shd w:val="clear" w:color="auto" w:fill="E0E0E0"/>
          </w:tcPr>
          <w:p w:rsidR="00BC122C" w:rsidRPr="00BC42A3" w:rsidRDefault="00BC122C" w:rsidP="000F6CAE">
            <w:pPr>
              <w:jc w:val="both"/>
              <w:rPr>
                <w:b/>
                <w:bCs/>
                <w:sz w:val="24"/>
                <w:szCs w:val="24"/>
              </w:rPr>
            </w:pPr>
            <w:r w:rsidRPr="00BC42A3">
              <w:rPr>
                <w:b/>
                <w:bCs/>
                <w:sz w:val="24"/>
                <w:szCs w:val="24"/>
              </w:rPr>
              <w:t>Školní výstupy</w:t>
            </w:r>
          </w:p>
        </w:tc>
        <w:tc>
          <w:tcPr>
            <w:tcW w:w="3132" w:type="dxa"/>
            <w:shd w:val="clear" w:color="auto" w:fill="E0E0E0"/>
          </w:tcPr>
          <w:p w:rsidR="00BC122C" w:rsidRPr="00BC42A3" w:rsidRDefault="00BC122C" w:rsidP="000F6CAE">
            <w:pPr>
              <w:pStyle w:val="Normlnweb"/>
              <w:spacing w:after="0"/>
              <w:rPr>
                <w:b/>
                <w:bCs/>
              </w:rPr>
            </w:pPr>
            <w:r w:rsidRPr="00BC42A3">
              <w:rPr>
                <w:b/>
                <w:bCs/>
              </w:rPr>
              <w:t>Obsah učiva</w:t>
            </w:r>
          </w:p>
          <w:p w:rsidR="00BC122C" w:rsidRPr="00BC42A3" w:rsidRDefault="00BC122C" w:rsidP="000F6CAE">
            <w:pPr>
              <w:jc w:val="both"/>
              <w:rPr>
                <w:b/>
                <w:bCs/>
                <w:sz w:val="24"/>
                <w:szCs w:val="24"/>
              </w:rPr>
            </w:pPr>
          </w:p>
        </w:tc>
      </w:tr>
      <w:tr w:rsidR="00BC122C" w:rsidRPr="00BC42A3" w:rsidTr="000F6CAE">
        <w:tc>
          <w:tcPr>
            <w:tcW w:w="2924" w:type="dxa"/>
          </w:tcPr>
          <w:p w:rsidR="00BC122C" w:rsidRPr="00BC42A3" w:rsidRDefault="00BC122C" w:rsidP="000F6CAE">
            <w:pPr>
              <w:pStyle w:val="Normlnweb"/>
              <w:spacing w:after="0"/>
            </w:pPr>
            <w:r w:rsidRPr="00BC42A3">
              <w:rPr>
                <w:b/>
                <w:bCs/>
                <w:color w:val="000000"/>
                <w:highlight w:val="lightGray"/>
              </w:rPr>
              <w:t>ČJS-5-4-01</w:t>
            </w:r>
            <w:r w:rsidRPr="00BC42A3">
              <w:rPr>
                <w:b/>
                <w:bCs/>
                <w:color w:val="000000"/>
              </w:rPr>
              <w:t xml:space="preserve"> objevuje a zjišťuje propojenost prvků živé a neživé přírody, princip rovnováhy přírody a nachází souvislosti mezi konečným vzhledem přírody a činností člověka </w:t>
            </w:r>
          </w:p>
          <w:p w:rsidR="00BC122C" w:rsidRPr="00BC42A3" w:rsidRDefault="00BC122C" w:rsidP="000F6CAE">
            <w:pPr>
              <w:pStyle w:val="Normlnweb"/>
              <w:spacing w:after="0"/>
            </w:pPr>
          </w:p>
        </w:tc>
        <w:tc>
          <w:tcPr>
            <w:tcW w:w="3004" w:type="dxa"/>
          </w:tcPr>
          <w:p w:rsidR="00BC122C" w:rsidRPr="00BC42A3" w:rsidRDefault="00BC122C" w:rsidP="006D1682">
            <w:pPr>
              <w:pStyle w:val="Normlnweb"/>
              <w:numPr>
                <w:ilvl w:val="0"/>
                <w:numId w:val="113"/>
              </w:numPr>
              <w:autoSpaceDE w:val="0"/>
              <w:autoSpaceDN w:val="0"/>
              <w:spacing w:after="0"/>
            </w:pPr>
            <w:r w:rsidRPr="00BC42A3">
              <w:t>pozoruje neživou přírodu.</w:t>
            </w:r>
          </w:p>
          <w:p w:rsidR="00BC122C" w:rsidRPr="00BC42A3" w:rsidRDefault="00BC122C" w:rsidP="006D1682">
            <w:pPr>
              <w:pStyle w:val="Normlnweb"/>
              <w:numPr>
                <w:ilvl w:val="0"/>
                <w:numId w:val="113"/>
              </w:numPr>
              <w:autoSpaceDE w:val="0"/>
              <w:autoSpaceDN w:val="0"/>
              <w:spacing w:after="0"/>
            </w:pPr>
            <w:r w:rsidRPr="00BC42A3">
              <w:t>určuje horniny a nerosty</w:t>
            </w:r>
          </w:p>
          <w:p w:rsidR="00BC122C" w:rsidRPr="00BC42A3" w:rsidRDefault="00BC122C" w:rsidP="006D1682">
            <w:pPr>
              <w:pStyle w:val="Normlnweb"/>
              <w:numPr>
                <w:ilvl w:val="0"/>
                <w:numId w:val="113"/>
              </w:numPr>
              <w:autoSpaceDE w:val="0"/>
              <w:autoSpaceDN w:val="0"/>
              <w:spacing w:after="0"/>
            </w:pPr>
            <w:r w:rsidRPr="00BC42A3">
              <w:t>chápe vznik půdy,</w:t>
            </w:r>
            <w:r>
              <w:t xml:space="preserve"> </w:t>
            </w:r>
            <w:r w:rsidRPr="00BC42A3">
              <w:t>její složení a význam</w:t>
            </w:r>
          </w:p>
          <w:p w:rsidR="00BC122C" w:rsidRPr="00BC42A3" w:rsidRDefault="00BC122C" w:rsidP="006D1682">
            <w:pPr>
              <w:pStyle w:val="Normlnweb"/>
              <w:numPr>
                <w:ilvl w:val="0"/>
                <w:numId w:val="113"/>
              </w:numPr>
              <w:autoSpaceDE w:val="0"/>
              <w:autoSpaceDN w:val="0"/>
              <w:spacing w:after="0"/>
            </w:pPr>
            <w:r w:rsidRPr="00BC42A3">
              <w:t xml:space="preserve">užívá encyklopedie k jejich zařazování, </w:t>
            </w:r>
          </w:p>
          <w:p w:rsidR="00BC122C" w:rsidRPr="00BC42A3" w:rsidRDefault="00BC122C" w:rsidP="006D1682">
            <w:pPr>
              <w:pStyle w:val="Normlnweb"/>
              <w:numPr>
                <w:ilvl w:val="0"/>
                <w:numId w:val="113"/>
              </w:numPr>
              <w:autoSpaceDE w:val="0"/>
              <w:autoSpaceDN w:val="0"/>
              <w:spacing w:after="0"/>
            </w:pPr>
            <w:r w:rsidRPr="00BC42A3">
              <w:t>dokáže říct základní podmínky života,</w:t>
            </w:r>
          </w:p>
          <w:p w:rsidR="00BC122C" w:rsidRPr="00BC42A3" w:rsidRDefault="00BC122C" w:rsidP="006D1682">
            <w:pPr>
              <w:pStyle w:val="Normlnweb"/>
              <w:numPr>
                <w:ilvl w:val="0"/>
                <w:numId w:val="113"/>
              </w:numPr>
              <w:autoSpaceDE w:val="0"/>
              <w:autoSpaceDN w:val="0"/>
              <w:spacing w:after="0"/>
            </w:pPr>
            <w:r w:rsidRPr="00BC42A3">
              <w:t>seznamuje se s názvoslovím podnebí a počas</w:t>
            </w:r>
            <w:r>
              <w:t>í</w:t>
            </w:r>
          </w:p>
          <w:p w:rsidR="00BC122C" w:rsidRPr="00BC42A3" w:rsidRDefault="00BC122C" w:rsidP="006D1682">
            <w:pPr>
              <w:pStyle w:val="Normlnweb"/>
              <w:numPr>
                <w:ilvl w:val="0"/>
                <w:numId w:val="113"/>
              </w:numPr>
              <w:autoSpaceDE w:val="0"/>
              <w:autoSpaceDN w:val="0"/>
              <w:spacing w:after="0"/>
            </w:pPr>
            <w:r w:rsidRPr="00BC42A3">
              <w:t>chápe význam energetických surovin,</w:t>
            </w:r>
            <w:r>
              <w:t xml:space="preserve"> </w:t>
            </w:r>
            <w:r w:rsidRPr="00BC42A3">
              <w:t xml:space="preserve">zvláště pak význam elektrické energie. </w:t>
            </w:r>
          </w:p>
          <w:p w:rsidR="00BC122C" w:rsidRPr="00BC42A3" w:rsidRDefault="00BC122C" w:rsidP="000F6CAE">
            <w:pPr>
              <w:pStyle w:val="Normlnweb"/>
              <w:spacing w:after="0"/>
              <w:ind w:left="113"/>
            </w:pPr>
          </w:p>
          <w:p w:rsidR="00BC122C" w:rsidRPr="00BC42A3" w:rsidRDefault="00BC122C" w:rsidP="000F6CAE">
            <w:pPr>
              <w:pStyle w:val="Normlnweb"/>
              <w:spacing w:after="0"/>
              <w:ind w:left="360"/>
              <w:rPr>
                <w:b/>
                <w:bCs/>
              </w:rPr>
            </w:pPr>
          </w:p>
        </w:tc>
        <w:tc>
          <w:tcPr>
            <w:tcW w:w="3132" w:type="dxa"/>
          </w:tcPr>
          <w:p w:rsidR="00BC122C" w:rsidRPr="00BC42A3" w:rsidRDefault="00BC122C" w:rsidP="006D1682">
            <w:pPr>
              <w:pStyle w:val="Normlnweb"/>
              <w:numPr>
                <w:ilvl w:val="0"/>
                <w:numId w:val="113"/>
              </w:numPr>
              <w:autoSpaceDE w:val="0"/>
              <w:autoSpaceDN w:val="0"/>
              <w:spacing w:after="0"/>
              <w:rPr>
                <w:b/>
                <w:bCs/>
              </w:rPr>
            </w:pPr>
            <w:r w:rsidRPr="00BC42A3">
              <w:t xml:space="preserve">neživá příroda </w:t>
            </w:r>
          </w:p>
          <w:p w:rsidR="00BC122C" w:rsidRPr="00BC42A3" w:rsidRDefault="00BC122C" w:rsidP="006D1682">
            <w:pPr>
              <w:pStyle w:val="Normlnweb"/>
              <w:numPr>
                <w:ilvl w:val="0"/>
                <w:numId w:val="113"/>
              </w:numPr>
              <w:autoSpaceDE w:val="0"/>
              <w:autoSpaceDN w:val="0"/>
              <w:spacing w:after="0"/>
              <w:rPr>
                <w:b/>
                <w:bCs/>
              </w:rPr>
            </w:pPr>
            <w:r w:rsidRPr="00BC42A3">
              <w:t>nerosty a horniny, půda,</w:t>
            </w:r>
          </w:p>
          <w:p w:rsidR="00BC122C" w:rsidRPr="00BC42A3" w:rsidRDefault="00BC122C" w:rsidP="006D1682">
            <w:pPr>
              <w:pStyle w:val="Normlnweb"/>
              <w:numPr>
                <w:ilvl w:val="0"/>
                <w:numId w:val="113"/>
              </w:numPr>
              <w:autoSpaceDE w:val="0"/>
              <w:autoSpaceDN w:val="0"/>
              <w:spacing w:after="0"/>
              <w:rPr>
                <w:b/>
                <w:bCs/>
              </w:rPr>
            </w:pPr>
            <w:r w:rsidRPr="00BC42A3">
              <w:t xml:space="preserve">hospodářsky významné horniny a nerosty, </w:t>
            </w:r>
          </w:p>
          <w:p w:rsidR="00BC122C" w:rsidRPr="00BC42A3" w:rsidRDefault="00BC122C" w:rsidP="006D1682">
            <w:pPr>
              <w:pStyle w:val="Normlnweb"/>
              <w:numPr>
                <w:ilvl w:val="0"/>
                <w:numId w:val="113"/>
              </w:numPr>
              <w:autoSpaceDE w:val="0"/>
              <w:autoSpaceDN w:val="0"/>
              <w:spacing w:after="0"/>
              <w:rPr>
                <w:b/>
                <w:bCs/>
              </w:rPr>
            </w:pPr>
            <w:r w:rsidRPr="00BC42A3">
              <w:t>vznik půdy a její význam;</w:t>
            </w:r>
          </w:p>
          <w:p w:rsidR="00BC122C" w:rsidRPr="00BC42A3" w:rsidRDefault="00BC122C" w:rsidP="006D1682">
            <w:pPr>
              <w:pStyle w:val="Normlnweb"/>
              <w:numPr>
                <w:ilvl w:val="0"/>
                <w:numId w:val="113"/>
              </w:numPr>
              <w:autoSpaceDE w:val="0"/>
              <w:autoSpaceDN w:val="0"/>
              <w:spacing w:after="0"/>
              <w:rPr>
                <w:b/>
                <w:bCs/>
              </w:rPr>
            </w:pPr>
            <w:r w:rsidRPr="00BC42A3">
              <w:t xml:space="preserve">rozmanitost podmínek života na Zemi, </w:t>
            </w:r>
          </w:p>
          <w:p w:rsidR="00BC122C" w:rsidRPr="00BC42A3" w:rsidRDefault="00BC122C" w:rsidP="006D1682">
            <w:pPr>
              <w:pStyle w:val="Normlnweb"/>
              <w:numPr>
                <w:ilvl w:val="0"/>
                <w:numId w:val="113"/>
              </w:numPr>
              <w:autoSpaceDE w:val="0"/>
              <w:autoSpaceDN w:val="0"/>
              <w:spacing w:after="0"/>
              <w:rPr>
                <w:b/>
                <w:bCs/>
              </w:rPr>
            </w:pPr>
            <w:r w:rsidRPr="00BC42A3">
              <w:t>člověk a živá příroda</w:t>
            </w:r>
          </w:p>
          <w:p w:rsidR="00BC122C" w:rsidRPr="00BC42A3" w:rsidRDefault="00BC122C" w:rsidP="006D1682">
            <w:pPr>
              <w:pStyle w:val="Normlnweb"/>
              <w:numPr>
                <w:ilvl w:val="0"/>
                <w:numId w:val="113"/>
              </w:numPr>
              <w:autoSpaceDE w:val="0"/>
              <w:autoSpaceDN w:val="0"/>
              <w:spacing w:after="0"/>
              <w:rPr>
                <w:b/>
                <w:bCs/>
              </w:rPr>
            </w:pPr>
            <w:r w:rsidRPr="00BC42A3">
              <w:t>počasí a podnebí</w:t>
            </w:r>
          </w:p>
          <w:p w:rsidR="00BC122C" w:rsidRPr="00BC42A3" w:rsidRDefault="00BC122C" w:rsidP="006D1682">
            <w:pPr>
              <w:pStyle w:val="Normlnweb"/>
              <w:numPr>
                <w:ilvl w:val="0"/>
                <w:numId w:val="113"/>
              </w:numPr>
              <w:autoSpaceDE w:val="0"/>
              <w:autoSpaceDN w:val="0"/>
              <w:spacing w:after="0"/>
              <w:rPr>
                <w:b/>
                <w:bCs/>
              </w:rPr>
            </w:pPr>
            <w:r w:rsidRPr="00BC42A3">
              <w:t>mimořádné události způsobené přírodními vlivy a ochrana před nimi</w:t>
            </w:r>
          </w:p>
          <w:p w:rsidR="00BC122C" w:rsidRPr="00BC42A3" w:rsidRDefault="00BC122C" w:rsidP="006D1682">
            <w:pPr>
              <w:pStyle w:val="Normlnweb"/>
              <w:numPr>
                <w:ilvl w:val="0"/>
                <w:numId w:val="113"/>
              </w:numPr>
              <w:autoSpaceDE w:val="0"/>
              <w:autoSpaceDN w:val="0"/>
              <w:spacing w:after="0"/>
            </w:pPr>
            <w:r w:rsidRPr="00BC42A3">
              <w:rPr>
                <w:b/>
                <w:bCs/>
              </w:rPr>
              <w:t>Elektrická energie</w:t>
            </w:r>
          </w:p>
          <w:p w:rsidR="00BC122C" w:rsidRPr="00BC42A3" w:rsidRDefault="00BC122C" w:rsidP="006D1682">
            <w:pPr>
              <w:pStyle w:val="Normlnweb"/>
              <w:numPr>
                <w:ilvl w:val="0"/>
                <w:numId w:val="113"/>
              </w:numPr>
              <w:autoSpaceDE w:val="0"/>
              <w:autoSpaceDN w:val="0"/>
              <w:spacing w:after="0"/>
            </w:pPr>
            <w:r w:rsidRPr="00BC42A3">
              <w:t>elektrárny,</w:t>
            </w:r>
            <w:r>
              <w:t xml:space="preserve"> </w:t>
            </w:r>
            <w:r w:rsidRPr="00BC42A3">
              <w:t>elektrické spotřebiče,</w:t>
            </w:r>
          </w:p>
          <w:p w:rsidR="00BC122C" w:rsidRPr="00BC42A3" w:rsidRDefault="00BC122C" w:rsidP="000F6CAE">
            <w:pPr>
              <w:pStyle w:val="Normlnweb"/>
              <w:spacing w:after="0"/>
              <w:rPr>
                <w:b/>
                <w:bCs/>
              </w:rPr>
            </w:pPr>
          </w:p>
        </w:tc>
      </w:tr>
      <w:tr w:rsidR="00BC122C" w:rsidRPr="00BC42A3" w:rsidTr="000F6CAE">
        <w:tc>
          <w:tcPr>
            <w:tcW w:w="2924" w:type="dxa"/>
          </w:tcPr>
          <w:p w:rsidR="00BC122C" w:rsidRPr="00BC42A3" w:rsidRDefault="00BC122C" w:rsidP="000F6CAE">
            <w:pPr>
              <w:pStyle w:val="Normlnweb"/>
              <w:spacing w:after="0"/>
            </w:pPr>
            <w:r w:rsidRPr="00BC42A3">
              <w:rPr>
                <w:b/>
                <w:bCs/>
                <w:color w:val="000000"/>
                <w:highlight w:val="lightGray"/>
              </w:rPr>
              <w:t>ČJS-5-4-02</w:t>
            </w:r>
            <w:r w:rsidRPr="00BC42A3">
              <w:rPr>
                <w:b/>
                <w:bCs/>
                <w:color w:val="000000"/>
              </w:rPr>
              <w:t xml:space="preserve"> vysvětlí na základě elementárních poznatků o Zemi jako součásti vesmíru souvislost s rozdělením času a střídáním ročních období </w:t>
            </w:r>
          </w:p>
          <w:p w:rsidR="00BC122C" w:rsidRPr="00BC42A3" w:rsidRDefault="00BC122C" w:rsidP="000F6CAE">
            <w:pPr>
              <w:pStyle w:val="Normlnweb"/>
              <w:spacing w:after="0"/>
            </w:pPr>
          </w:p>
        </w:tc>
        <w:tc>
          <w:tcPr>
            <w:tcW w:w="3004" w:type="dxa"/>
          </w:tcPr>
          <w:p w:rsidR="00BC122C" w:rsidRPr="00BC42A3" w:rsidRDefault="00BC122C" w:rsidP="006D1682">
            <w:pPr>
              <w:pStyle w:val="Normlnweb"/>
              <w:numPr>
                <w:ilvl w:val="0"/>
                <w:numId w:val="110"/>
              </w:numPr>
              <w:spacing w:after="0"/>
            </w:pPr>
            <w:r w:rsidRPr="00BC42A3">
              <w:t>seznamuje se s planetami sluneční soustavy</w:t>
            </w:r>
          </w:p>
          <w:p w:rsidR="00BC122C" w:rsidRPr="00BC42A3" w:rsidRDefault="00BC122C" w:rsidP="006D1682">
            <w:pPr>
              <w:pStyle w:val="Normlnweb"/>
              <w:numPr>
                <w:ilvl w:val="0"/>
                <w:numId w:val="110"/>
              </w:numPr>
              <w:spacing w:after="0"/>
            </w:pPr>
            <w:r w:rsidRPr="00BC42A3">
              <w:rPr>
                <w:color w:val="000000"/>
              </w:rPr>
              <w:t xml:space="preserve">vysvětlí na základě elementárních poznatků o Zemi jako součásti vesmíru souvislost s rozdělením času a střídáním ročních období </w:t>
            </w:r>
          </w:p>
          <w:p w:rsidR="00BC122C" w:rsidRPr="00BC42A3" w:rsidRDefault="00BC122C" w:rsidP="006D1682">
            <w:pPr>
              <w:pStyle w:val="Normlnweb"/>
              <w:numPr>
                <w:ilvl w:val="0"/>
                <w:numId w:val="110"/>
              </w:numPr>
              <w:spacing w:after="0"/>
            </w:pPr>
            <w:r w:rsidRPr="00BC42A3">
              <w:t>pozná Slunce jako zdroj světla a tepla.</w:t>
            </w:r>
          </w:p>
          <w:p w:rsidR="00BC122C" w:rsidRPr="00BC42A3" w:rsidRDefault="00BC122C" w:rsidP="006D1682">
            <w:pPr>
              <w:pStyle w:val="Normlnweb"/>
              <w:numPr>
                <w:ilvl w:val="0"/>
                <w:numId w:val="110"/>
              </w:numPr>
              <w:spacing w:after="0"/>
            </w:pPr>
            <w:r w:rsidRPr="00BC42A3">
              <w:t>chápe Zemi jako jednu z planet sluneční soustavy</w:t>
            </w:r>
          </w:p>
          <w:p w:rsidR="00BC122C" w:rsidRPr="00BC42A3" w:rsidRDefault="00BC122C" w:rsidP="006D1682">
            <w:pPr>
              <w:pStyle w:val="Normlnweb"/>
              <w:numPr>
                <w:ilvl w:val="0"/>
                <w:numId w:val="110"/>
              </w:numPr>
              <w:spacing w:after="0"/>
            </w:pPr>
            <w:r w:rsidRPr="00BC42A3">
              <w:t>chápe rozmanitosti života na Zemi</w:t>
            </w:r>
          </w:p>
        </w:tc>
        <w:tc>
          <w:tcPr>
            <w:tcW w:w="3132" w:type="dxa"/>
          </w:tcPr>
          <w:p w:rsidR="00BC122C" w:rsidRPr="00BC42A3" w:rsidRDefault="00BC122C" w:rsidP="006D1682">
            <w:pPr>
              <w:numPr>
                <w:ilvl w:val="0"/>
                <w:numId w:val="114"/>
              </w:numPr>
              <w:rPr>
                <w:b/>
                <w:bCs/>
                <w:sz w:val="24"/>
                <w:szCs w:val="24"/>
              </w:rPr>
            </w:pPr>
            <w:r w:rsidRPr="00BC42A3">
              <w:rPr>
                <w:b/>
                <w:bCs/>
                <w:sz w:val="24"/>
                <w:szCs w:val="24"/>
              </w:rPr>
              <w:t>Sluneční soustava,</w:t>
            </w:r>
          </w:p>
          <w:p w:rsidR="00BC122C" w:rsidRPr="00BC42A3" w:rsidRDefault="00BC122C" w:rsidP="006D1682">
            <w:pPr>
              <w:numPr>
                <w:ilvl w:val="0"/>
                <w:numId w:val="114"/>
              </w:numPr>
              <w:rPr>
                <w:sz w:val="24"/>
                <w:szCs w:val="24"/>
              </w:rPr>
            </w:pPr>
            <w:r w:rsidRPr="00BC42A3">
              <w:rPr>
                <w:sz w:val="24"/>
                <w:szCs w:val="24"/>
              </w:rPr>
              <w:t xml:space="preserve">vesmír a Země –sluneční soustava, </w:t>
            </w:r>
          </w:p>
          <w:p w:rsidR="00BC122C" w:rsidRPr="00BC42A3" w:rsidRDefault="00BC122C" w:rsidP="006D1682">
            <w:pPr>
              <w:numPr>
                <w:ilvl w:val="0"/>
                <w:numId w:val="114"/>
              </w:numPr>
              <w:rPr>
                <w:sz w:val="24"/>
                <w:szCs w:val="24"/>
              </w:rPr>
            </w:pPr>
            <w:r w:rsidRPr="00BC42A3">
              <w:rPr>
                <w:sz w:val="24"/>
                <w:szCs w:val="24"/>
              </w:rPr>
              <w:t>Země,</w:t>
            </w:r>
            <w:r>
              <w:rPr>
                <w:sz w:val="24"/>
                <w:szCs w:val="24"/>
              </w:rPr>
              <w:t xml:space="preserve"> </w:t>
            </w:r>
            <w:r w:rsidRPr="00BC42A3">
              <w:rPr>
                <w:sz w:val="24"/>
                <w:szCs w:val="24"/>
              </w:rPr>
              <w:t>pohyby Země,</w:t>
            </w:r>
          </w:p>
          <w:p w:rsidR="00BC122C" w:rsidRPr="00BC42A3" w:rsidRDefault="00BC122C" w:rsidP="006D1682">
            <w:pPr>
              <w:numPr>
                <w:ilvl w:val="0"/>
                <w:numId w:val="114"/>
              </w:numPr>
              <w:rPr>
                <w:sz w:val="24"/>
                <w:szCs w:val="24"/>
              </w:rPr>
            </w:pPr>
            <w:r w:rsidRPr="00BC42A3">
              <w:rPr>
                <w:sz w:val="24"/>
                <w:szCs w:val="24"/>
              </w:rPr>
              <w:t>střídání dne a noci,</w:t>
            </w:r>
            <w:r>
              <w:rPr>
                <w:sz w:val="24"/>
                <w:szCs w:val="24"/>
              </w:rPr>
              <w:t xml:space="preserve"> </w:t>
            </w:r>
            <w:r w:rsidRPr="00BC42A3">
              <w:rPr>
                <w:sz w:val="24"/>
                <w:szCs w:val="24"/>
              </w:rPr>
              <w:t>střídání ročních období.</w:t>
            </w:r>
          </w:p>
          <w:p w:rsidR="00BC122C" w:rsidRPr="00BC42A3" w:rsidRDefault="00BC122C" w:rsidP="000F6CAE">
            <w:pPr>
              <w:rPr>
                <w:sz w:val="24"/>
                <w:szCs w:val="24"/>
              </w:rPr>
            </w:pPr>
          </w:p>
          <w:p w:rsidR="00BC122C" w:rsidRPr="00BC42A3" w:rsidRDefault="00BC122C" w:rsidP="000F6CAE">
            <w:pPr>
              <w:rPr>
                <w:sz w:val="24"/>
                <w:szCs w:val="24"/>
              </w:rPr>
            </w:pPr>
          </w:p>
          <w:p w:rsidR="00BC122C" w:rsidRPr="00BC42A3" w:rsidRDefault="00BC122C" w:rsidP="000F6CAE">
            <w:pPr>
              <w:rPr>
                <w:sz w:val="24"/>
                <w:szCs w:val="24"/>
              </w:rPr>
            </w:pPr>
          </w:p>
          <w:p w:rsidR="00BC122C" w:rsidRPr="00BC42A3" w:rsidRDefault="00BC122C" w:rsidP="000F6CAE">
            <w:pPr>
              <w:rPr>
                <w:sz w:val="24"/>
                <w:szCs w:val="24"/>
              </w:rPr>
            </w:pPr>
          </w:p>
          <w:p w:rsidR="00BC122C" w:rsidRPr="00BC42A3" w:rsidRDefault="00BC122C" w:rsidP="006D1682">
            <w:pPr>
              <w:numPr>
                <w:ilvl w:val="0"/>
                <w:numId w:val="114"/>
              </w:numPr>
              <w:rPr>
                <w:sz w:val="24"/>
                <w:szCs w:val="24"/>
              </w:rPr>
            </w:pPr>
            <w:r w:rsidRPr="00BC42A3">
              <w:rPr>
                <w:sz w:val="24"/>
                <w:szCs w:val="24"/>
              </w:rPr>
              <w:t>rozmanitost života na Zemi</w:t>
            </w:r>
          </w:p>
          <w:p w:rsidR="00BC122C" w:rsidRPr="00BC42A3" w:rsidRDefault="00BC122C" w:rsidP="000F6CAE">
            <w:pPr>
              <w:rPr>
                <w:sz w:val="24"/>
                <w:szCs w:val="24"/>
              </w:rPr>
            </w:pPr>
          </w:p>
          <w:p w:rsidR="00BC122C" w:rsidRPr="00BC42A3" w:rsidRDefault="00BC122C" w:rsidP="000F6CAE">
            <w:pPr>
              <w:rPr>
                <w:sz w:val="24"/>
                <w:szCs w:val="24"/>
              </w:rPr>
            </w:pPr>
          </w:p>
          <w:p w:rsidR="00BC122C" w:rsidRPr="00BC42A3" w:rsidRDefault="00BC122C" w:rsidP="000F6CAE">
            <w:pPr>
              <w:rPr>
                <w:b/>
                <w:bCs/>
                <w:sz w:val="24"/>
                <w:szCs w:val="24"/>
              </w:rPr>
            </w:pPr>
          </w:p>
        </w:tc>
      </w:tr>
      <w:tr w:rsidR="00BC122C" w:rsidRPr="00BC42A3" w:rsidTr="000F6CAE">
        <w:tc>
          <w:tcPr>
            <w:tcW w:w="2924" w:type="dxa"/>
          </w:tcPr>
          <w:p w:rsidR="00BC122C" w:rsidRPr="00BC42A3" w:rsidRDefault="00BC122C" w:rsidP="000F6CAE">
            <w:pPr>
              <w:pStyle w:val="Normlnweb"/>
              <w:spacing w:after="0"/>
            </w:pPr>
            <w:r w:rsidRPr="00BC42A3">
              <w:rPr>
                <w:b/>
                <w:bCs/>
                <w:color w:val="000000"/>
                <w:highlight w:val="lightGray"/>
              </w:rPr>
              <w:t>ČJS-5-4-03</w:t>
            </w:r>
            <w:r w:rsidRPr="00BC42A3">
              <w:rPr>
                <w:b/>
                <w:bCs/>
                <w:color w:val="000000"/>
              </w:rPr>
              <w:t xml:space="preserve"> zkoumá základní společenstva ve vybraných lokalitách regionů, zdůvodní podstatné vzájemné vztahy mezi organismy </w:t>
            </w:r>
          </w:p>
        </w:tc>
        <w:tc>
          <w:tcPr>
            <w:tcW w:w="3004" w:type="dxa"/>
          </w:tcPr>
          <w:p w:rsidR="00BC122C" w:rsidRPr="00BC42A3" w:rsidRDefault="00BC122C" w:rsidP="006D1682">
            <w:pPr>
              <w:pStyle w:val="Normlnweb"/>
              <w:numPr>
                <w:ilvl w:val="0"/>
                <w:numId w:val="115"/>
              </w:numPr>
              <w:autoSpaceDE w:val="0"/>
              <w:autoSpaceDN w:val="0"/>
              <w:spacing w:after="0"/>
            </w:pPr>
            <w:r w:rsidRPr="00BC42A3">
              <w:t>dokáže zařadit druhy živočichů do jednotlivých společenstev</w:t>
            </w:r>
          </w:p>
          <w:p w:rsidR="00BC122C" w:rsidRPr="00BC42A3" w:rsidRDefault="00BC122C" w:rsidP="006D1682">
            <w:pPr>
              <w:pStyle w:val="Normlnweb"/>
              <w:numPr>
                <w:ilvl w:val="0"/>
                <w:numId w:val="115"/>
              </w:numPr>
              <w:autoSpaceDE w:val="0"/>
              <w:autoSpaceDN w:val="0"/>
              <w:spacing w:after="0"/>
            </w:pPr>
            <w:r w:rsidRPr="00BC42A3">
              <w:lastRenderedPageBreak/>
              <w:t>zhodnotí jejich význam pro společenstva a jejich vzájemné spojitosti</w:t>
            </w:r>
          </w:p>
        </w:tc>
        <w:tc>
          <w:tcPr>
            <w:tcW w:w="3132" w:type="dxa"/>
          </w:tcPr>
          <w:p w:rsidR="00BC122C" w:rsidRPr="00BC42A3" w:rsidRDefault="00BC122C" w:rsidP="006D1682">
            <w:pPr>
              <w:pStyle w:val="Normlnweb"/>
              <w:numPr>
                <w:ilvl w:val="0"/>
                <w:numId w:val="116"/>
              </w:numPr>
              <w:autoSpaceDE w:val="0"/>
              <w:autoSpaceDN w:val="0"/>
              <w:spacing w:after="0"/>
            </w:pPr>
            <w:r w:rsidRPr="00BC42A3">
              <w:lastRenderedPageBreak/>
              <w:t>rovnováha v přírodě, význam</w:t>
            </w:r>
          </w:p>
          <w:p w:rsidR="00BC122C" w:rsidRPr="00BC42A3" w:rsidRDefault="00BC122C" w:rsidP="006D1682">
            <w:pPr>
              <w:pStyle w:val="Normlnweb"/>
              <w:numPr>
                <w:ilvl w:val="0"/>
                <w:numId w:val="116"/>
              </w:numPr>
              <w:autoSpaceDE w:val="0"/>
              <w:autoSpaceDN w:val="0"/>
              <w:spacing w:after="0"/>
              <w:rPr>
                <w:rFonts w:ascii="Arial" w:hAnsi="Arial" w:cs="Arial"/>
              </w:rPr>
            </w:pPr>
            <w:r w:rsidRPr="00BC42A3">
              <w:t>vzájemné vztahy mezi organismy, základní společenstva lidských obydlí, polí, vod, lesů</w:t>
            </w:r>
          </w:p>
        </w:tc>
      </w:tr>
      <w:tr w:rsidR="00BC122C" w:rsidRPr="00BC42A3" w:rsidTr="000F6CAE">
        <w:tc>
          <w:tcPr>
            <w:tcW w:w="2924" w:type="dxa"/>
          </w:tcPr>
          <w:p w:rsidR="00BC122C" w:rsidRPr="00BC42A3" w:rsidRDefault="00BC122C" w:rsidP="000F6CAE">
            <w:pPr>
              <w:pStyle w:val="Normlnweb"/>
              <w:spacing w:after="0"/>
            </w:pPr>
            <w:r w:rsidRPr="00BC42A3">
              <w:rPr>
                <w:b/>
                <w:bCs/>
                <w:color w:val="000000"/>
                <w:highlight w:val="lightGray"/>
              </w:rPr>
              <w:t>ČJS-5-4-04</w:t>
            </w:r>
            <w:r w:rsidRPr="00BC42A3">
              <w:rPr>
                <w:b/>
                <w:bCs/>
                <w:color w:val="000000"/>
              </w:rPr>
              <w:t xml:space="preserve"> porovnává na základě pozorování základní projevy života na konkrétních organismech, prakticky třídí organismy do známých skupin, využívá k tomu i jednoduché klíče a atlasy </w:t>
            </w:r>
          </w:p>
          <w:p w:rsidR="00BC122C" w:rsidRPr="00BC42A3" w:rsidRDefault="00BC122C" w:rsidP="000F6CAE">
            <w:pPr>
              <w:pStyle w:val="Normlnweb"/>
              <w:spacing w:after="0"/>
              <w:rPr>
                <w:b/>
                <w:bCs/>
              </w:rPr>
            </w:pPr>
          </w:p>
        </w:tc>
        <w:tc>
          <w:tcPr>
            <w:tcW w:w="3004" w:type="dxa"/>
          </w:tcPr>
          <w:p w:rsidR="00BC122C" w:rsidRPr="00BC42A3" w:rsidRDefault="00BC122C" w:rsidP="006D1682">
            <w:pPr>
              <w:numPr>
                <w:ilvl w:val="0"/>
                <w:numId w:val="117"/>
              </w:numPr>
              <w:jc w:val="both"/>
              <w:rPr>
                <w:sz w:val="24"/>
                <w:szCs w:val="24"/>
              </w:rPr>
            </w:pPr>
            <w:r w:rsidRPr="00BC42A3">
              <w:rPr>
                <w:sz w:val="24"/>
                <w:szCs w:val="24"/>
              </w:rPr>
              <w:t xml:space="preserve">zařazuje rostliny, houby a živočichy do jednotlivých druhů </w:t>
            </w:r>
          </w:p>
          <w:p w:rsidR="00BC122C" w:rsidRPr="00BC42A3" w:rsidRDefault="00BC122C" w:rsidP="006D1682">
            <w:pPr>
              <w:numPr>
                <w:ilvl w:val="0"/>
                <w:numId w:val="117"/>
              </w:numPr>
              <w:jc w:val="both"/>
              <w:rPr>
                <w:sz w:val="24"/>
                <w:szCs w:val="24"/>
              </w:rPr>
            </w:pPr>
            <w:r w:rsidRPr="00BC42A3">
              <w:rPr>
                <w:sz w:val="24"/>
                <w:szCs w:val="24"/>
              </w:rPr>
              <w:t>určuje jejich znaky</w:t>
            </w:r>
          </w:p>
          <w:p w:rsidR="00BC122C" w:rsidRPr="00BC42A3" w:rsidRDefault="00BC122C" w:rsidP="006D1682">
            <w:pPr>
              <w:numPr>
                <w:ilvl w:val="0"/>
                <w:numId w:val="117"/>
              </w:numPr>
              <w:jc w:val="both"/>
              <w:rPr>
                <w:sz w:val="24"/>
                <w:szCs w:val="24"/>
              </w:rPr>
            </w:pPr>
            <w:r w:rsidRPr="00BC42A3">
              <w:rPr>
                <w:sz w:val="24"/>
                <w:szCs w:val="24"/>
              </w:rPr>
              <w:t xml:space="preserve">seznamuje se se zařazováním rostlin, hub a živočichů do jejich druhů </w:t>
            </w:r>
          </w:p>
          <w:p w:rsidR="00BC122C" w:rsidRPr="00BC42A3" w:rsidRDefault="00BC122C" w:rsidP="006D1682">
            <w:pPr>
              <w:numPr>
                <w:ilvl w:val="0"/>
                <w:numId w:val="117"/>
              </w:numPr>
              <w:jc w:val="both"/>
              <w:rPr>
                <w:sz w:val="24"/>
                <w:szCs w:val="24"/>
              </w:rPr>
            </w:pPr>
            <w:r w:rsidRPr="00BC42A3">
              <w:rPr>
                <w:sz w:val="24"/>
                <w:szCs w:val="24"/>
              </w:rPr>
              <w:t>využívá k tomu jednoduché klíče a atlasy</w:t>
            </w:r>
          </w:p>
          <w:p w:rsidR="00BC122C" w:rsidRPr="00BC42A3" w:rsidRDefault="00BC122C" w:rsidP="006D1682">
            <w:pPr>
              <w:numPr>
                <w:ilvl w:val="0"/>
                <w:numId w:val="117"/>
              </w:numPr>
              <w:jc w:val="both"/>
              <w:rPr>
                <w:sz w:val="24"/>
                <w:szCs w:val="24"/>
              </w:rPr>
            </w:pPr>
            <w:r w:rsidRPr="00BC42A3">
              <w:rPr>
                <w:sz w:val="24"/>
                <w:szCs w:val="24"/>
              </w:rPr>
              <w:t>dokáže určit jejich změny v jednotlivých ročních obdobích</w:t>
            </w:r>
          </w:p>
          <w:p w:rsidR="00BC122C" w:rsidRPr="00BC42A3" w:rsidRDefault="00BC122C" w:rsidP="006D1682">
            <w:pPr>
              <w:numPr>
                <w:ilvl w:val="0"/>
                <w:numId w:val="117"/>
              </w:numPr>
              <w:jc w:val="both"/>
              <w:rPr>
                <w:sz w:val="24"/>
                <w:szCs w:val="24"/>
              </w:rPr>
            </w:pPr>
            <w:r w:rsidRPr="00BC42A3">
              <w:rPr>
                <w:sz w:val="24"/>
                <w:szCs w:val="24"/>
              </w:rPr>
              <w:t>posuzuje jejich význam pro člověka</w:t>
            </w:r>
          </w:p>
        </w:tc>
        <w:tc>
          <w:tcPr>
            <w:tcW w:w="3132" w:type="dxa"/>
          </w:tcPr>
          <w:p w:rsidR="00BC122C" w:rsidRPr="00BC42A3" w:rsidRDefault="00BC122C" w:rsidP="006D1682">
            <w:pPr>
              <w:numPr>
                <w:ilvl w:val="0"/>
                <w:numId w:val="117"/>
              </w:numPr>
              <w:jc w:val="both"/>
              <w:rPr>
                <w:sz w:val="24"/>
                <w:szCs w:val="24"/>
              </w:rPr>
            </w:pPr>
            <w:r w:rsidRPr="00BC42A3">
              <w:rPr>
                <w:sz w:val="24"/>
                <w:szCs w:val="24"/>
              </w:rPr>
              <w:t xml:space="preserve">rostliny, houby, živočichové </w:t>
            </w:r>
          </w:p>
          <w:p w:rsidR="00BC122C" w:rsidRPr="00BC42A3" w:rsidRDefault="00BC122C" w:rsidP="006D1682">
            <w:pPr>
              <w:numPr>
                <w:ilvl w:val="0"/>
                <w:numId w:val="117"/>
              </w:numPr>
              <w:jc w:val="both"/>
              <w:rPr>
                <w:sz w:val="24"/>
                <w:szCs w:val="24"/>
              </w:rPr>
            </w:pPr>
            <w:r w:rsidRPr="00BC42A3">
              <w:rPr>
                <w:sz w:val="24"/>
                <w:szCs w:val="24"/>
              </w:rPr>
              <w:t xml:space="preserve">znaky života, životní potřeby a projevy </w:t>
            </w:r>
          </w:p>
          <w:p w:rsidR="00BC122C" w:rsidRPr="00BC42A3" w:rsidRDefault="00BC122C" w:rsidP="006D1682">
            <w:pPr>
              <w:numPr>
                <w:ilvl w:val="0"/>
                <w:numId w:val="117"/>
              </w:numPr>
              <w:jc w:val="both"/>
              <w:rPr>
                <w:sz w:val="24"/>
                <w:szCs w:val="24"/>
              </w:rPr>
            </w:pPr>
            <w:r w:rsidRPr="00BC42A3">
              <w:rPr>
                <w:sz w:val="24"/>
                <w:szCs w:val="24"/>
              </w:rPr>
              <w:t>průběh a způsob života, výživa</w:t>
            </w:r>
          </w:p>
          <w:p w:rsidR="00BC122C" w:rsidRPr="00BC42A3" w:rsidRDefault="00BC122C" w:rsidP="006D1682">
            <w:pPr>
              <w:numPr>
                <w:ilvl w:val="0"/>
                <w:numId w:val="117"/>
              </w:numPr>
              <w:jc w:val="both"/>
              <w:rPr>
                <w:sz w:val="24"/>
                <w:szCs w:val="24"/>
              </w:rPr>
            </w:pPr>
            <w:r w:rsidRPr="00BC42A3">
              <w:rPr>
                <w:sz w:val="24"/>
                <w:szCs w:val="24"/>
              </w:rPr>
              <w:t>stavba těla u některých nejznámějších druhů</w:t>
            </w:r>
          </w:p>
          <w:p w:rsidR="00BC122C" w:rsidRPr="00BC42A3" w:rsidRDefault="00BC122C" w:rsidP="006D1682">
            <w:pPr>
              <w:numPr>
                <w:ilvl w:val="0"/>
                <w:numId w:val="117"/>
              </w:numPr>
              <w:jc w:val="both"/>
              <w:rPr>
                <w:b/>
                <w:bCs/>
                <w:sz w:val="24"/>
                <w:szCs w:val="24"/>
              </w:rPr>
            </w:pPr>
            <w:r w:rsidRPr="00BC42A3">
              <w:rPr>
                <w:sz w:val="24"/>
                <w:szCs w:val="24"/>
              </w:rPr>
              <w:t>význam v přírodě a pro člověka</w:t>
            </w:r>
          </w:p>
        </w:tc>
      </w:tr>
      <w:tr w:rsidR="00BC122C" w:rsidRPr="00BC42A3" w:rsidTr="000F6CAE">
        <w:tc>
          <w:tcPr>
            <w:tcW w:w="2924" w:type="dxa"/>
          </w:tcPr>
          <w:p w:rsidR="00BC122C" w:rsidRPr="00BC42A3" w:rsidRDefault="00BC122C" w:rsidP="000F6CAE">
            <w:pPr>
              <w:pStyle w:val="Normlnweb"/>
              <w:spacing w:after="0"/>
            </w:pPr>
            <w:r w:rsidRPr="00BC42A3">
              <w:rPr>
                <w:b/>
                <w:bCs/>
                <w:color w:val="000000"/>
                <w:highlight w:val="lightGray"/>
              </w:rPr>
              <w:t>ČJS-5-4-05</w:t>
            </w:r>
            <w:r w:rsidRPr="00BC42A3">
              <w:rPr>
                <w:b/>
                <w:bCs/>
                <w:color w:val="000000"/>
              </w:rPr>
              <w:t xml:space="preserve"> zhodnotí některé konkrétní činnosti člověka v přírodě a rozlišuje aktivity, které mohou prostředí i zdraví člověka podporovat nebo poškozovat </w:t>
            </w:r>
          </w:p>
          <w:p w:rsidR="00BC122C" w:rsidRPr="00BC42A3" w:rsidRDefault="00BC122C" w:rsidP="000F6CAE">
            <w:pPr>
              <w:pStyle w:val="Normlnweb"/>
              <w:spacing w:after="0"/>
              <w:rPr>
                <w:b/>
                <w:bCs/>
              </w:rPr>
            </w:pPr>
          </w:p>
        </w:tc>
        <w:tc>
          <w:tcPr>
            <w:tcW w:w="3004" w:type="dxa"/>
          </w:tcPr>
          <w:p w:rsidR="00BC122C" w:rsidRPr="00BC42A3" w:rsidRDefault="00BC122C" w:rsidP="006D1682">
            <w:pPr>
              <w:pStyle w:val="Normlnweb"/>
              <w:numPr>
                <w:ilvl w:val="0"/>
                <w:numId w:val="111"/>
              </w:numPr>
              <w:tabs>
                <w:tab w:val="clear" w:pos="720"/>
                <w:tab w:val="num" w:pos="384"/>
              </w:tabs>
              <w:spacing w:after="0"/>
              <w:ind w:left="384"/>
            </w:pPr>
            <w:r w:rsidRPr="00BC42A3">
              <w:rPr>
                <w:color w:val="000000"/>
              </w:rPr>
              <w:t xml:space="preserve">zhodnotí některé konkrétní činnosti člověka v přírodě a rozlišuje aktivity, které mohou prostředí i zdraví člověka podporovat nebo poškozovat </w:t>
            </w:r>
          </w:p>
          <w:p w:rsidR="00BC122C" w:rsidRPr="00BC42A3" w:rsidRDefault="00BC122C" w:rsidP="006D1682">
            <w:pPr>
              <w:pStyle w:val="Normlnweb"/>
              <w:numPr>
                <w:ilvl w:val="0"/>
                <w:numId w:val="111"/>
              </w:numPr>
              <w:tabs>
                <w:tab w:val="clear" w:pos="720"/>
                <w:tab w:val="num" w:pos="384"/>
              </w:tabs>
              <w:autoSpaceDE w:val="0"/>
              <w:autoSpaceDN w:val="0"/>
              <w:spacing w:after="0"/>
              <w:ind w:left="384"/>
            </w:pPr>
            <w:r w:rsidRPr="00BC42A3">
              <w:t xml:space="preserve">vytváří si pozitivní vztah k životnímu prostředí </w:t>
            </w:r>
          </w:p>
          <w:p w:rsidR="00BC122C" w:rsidRPr="00BC42A3" w:rsidRDefault="00BC122C" w:rsidP="006D1682">
            <w:pPr>
              <w:pStyle w:val="Normlnweb"/>
              <w:numPr>
                <w:ilvl w:val="0"/>
                <w:numId w:val="111"/>
              </w:numPr>
              <w:tabs>
                <w:tab w:val="clear" w:pos="720"/>
                <w:tab w:val="num" w:pos="384"/>
              </w:tabs>
              <w:autoSpaceDE w:val="0"/>
              <w:autoSpaceDN w:val="0"/>
              <w:spacing w:after="0"/>
              <w:ind w:left="384"/>
            </w:pPr>
            <w:r w:rsidRPr="00BC42A3">
              <w:t>uvědomuje si přírodní zákonitosti</w:t>
            </w:r>
          </w:p>
        </w:tc>
        <w:tc>
          <w:tcPr>
            <w:tcW w:w="3132" w:type="dxa"/>
          </w:tcPr>
          <w:p w:rsidR="00BC122C" w:rsidRPr="00BC42A3" w:rsidRDefault="00BC122C" w:rsidP="006D1682">
            <w:pPr>
              <w:numPr>
                <w:ilvl w:val="0"/>
                <w:numId w:val="118"/>
              </w:numPr>
              <w:jc w:val="both"/>
              <w:rPr>
                <w:sz w:val="24"/>
                <w:szCs w:val="24"/>
              </w:rPr>
            </w:pPr>
            <w:r w:rsidRPr="00BC42A3">
              <w:rPr>
                <w:sz w:val="24"/>
                <w:szCs w:val="24"/>
              </w:rPr>
              <w:t xml:space="preserve">člověk a příroda </w:t>
            </w:r>
          </w:p>
          <w:p w:rsidR="00BC122C" w:rsidRPr="00BC42A3" w:rsidRDefault="00BC122C" w:rsidP="006D1682">
            <w:pPr>
              <w:numPr>
                <w:ilvl w:val="0"/>
                <w:numId w:val="118"/>
              </w:numPr>
              <w:jc w:val="both"/>
              <w:rPr>
                <w:sz w:val="24"/>
                <w:szCs w:val="24"/>
              </w:rPr>
            </w:pPr>
            <w:r w:rsidRPr="00BC42A3">
              <w:rPr>
                <w:sz w:val="24"/>
                <w:szCs w:val="24"/>
              </w:rPr>
              <w:t>význam půdy, lesů a vodních ploch</w:t>
            </w:r>
          </w:p>
          <w:p w:rsidR="00BC122C" w:rsidRPr="00BC42A3" w:rsidRDefault="00BC122C" w:rsidP="006D1682">
            <w:pPr>
              <w:numPr>
                <w:ilvl w:val="0"/>
                <w:numId w:val="118"/>
              </w:numPr>
              <w:jc w:val="both"/>
              <w:rPr>
                <w:b/>
                <w:bCs/>
                <w:sz w:val="24"/>
                <w:szCs w:val="24"/>
              </w:rPr>
            </w:pPr>
            <w:r w:rsidRPr="00BC42A3">
              <w:rPr>
                <w:sz w:val="24"/>
                <w:szCs w:val="24"/>
              </w:rPr>
              <w:t>ochrana přírody</w:t>
            </w:r>
          </w:p>
          <w:p w:rsidR="00BC122C" w:rsidRPr="00BC42A3" w:rsidRDefault="00BC122C" w:rsidP="006D1682">
            <w:pPr>
              <w:numPr>
                <w:ilvl w:val="0"/>
                <w:numId w:val="118"/>
              </w:numPr>
              <w:rPr>
                <w:b/>
                <w:bCs/>
                <w:sz w:val="24"/>
                <w:szCs w:val="24"/>
              </w:rPr>
            </w:pPr>
            <w:r w:rsidRPr="00BC42A3">
              <w:rPr>
                <w:sz w:val="24"/>
                <w:szCs w:val="24"/>
              </w:rPr>
              <w:t xml:space="preserve">mimořádné události a rizika, ohrožení s nimi spojená </w:t>
            </w:r>
          </w:p>
          <w:p w:rsidR="00BC122C" w:rsidRPr="00BC42A3" w:rsidRDefault="00BC122C" w:rsidP="006D1682">
            <w:pPr>
              <w:numPr>
                <w:ilvl w:val="0"/>
                <w:numId w:val="118"/>
              </w:numPr>
              <w:rPr>
                <w:b/>
                <w:bCs/>
                <w:sz w:val="24"/>
                <w:szCs w:val="24"/>
              </w:rPr>
            </w:pPr>
            <w:r w:rsidRPr="00BC42A3">
              <w:rPr>
                <w:sz w:val="24"/>
                <w:szCs w:val="24"/>
              </w:rPr>
              <w:t xml:space="preserve">postup v případě ohrožení (varovný signál, evakuace, zkouška sirén) </w:t>
            </w:r>
          </w:p>
          <w:p w:rsidR="00BC122C" w:rsidRPr="00BC42A3" w:rsidRDefault="00BC122C" w:rsidP="006D1682">
            <w:pPr>
              <w:numPr>
                <w:ilvl w:val="0"/>
                <w:numId w:val="118"/>
              </w:numPr>
              <w:rPr>
                <w:b/>
                <w:bCs/>
                <w:sz w:val="24"/>
                <w:szCs w:val="24"/>
              </w:rPr>
            </w:pPr>
            <w:r w:rsidRPr="00BC42A3">
              <w:rPr>
                <w:sz w:val="24"/>
                <w:szCs w:val="24"/>
              </w:rPr>
              <w:t>požáry (příčiny a prevence vzniku požárů,</w:t>
            </w:r>
            <w:r>
              <w:rPr>
                <w:sz w:val="24"/>
                <w:szCs w:val="24"/>
              </w:rPr>
              <w:t xml:space="preserve"> </w:t>
            </w:r>
            <w:r w:rsidRPr="00BC42A3">
              <w:rPr>
                <w:sz w:val="24"/>
                <w:szCs w:val="24"/>
              </w:rPr>
              <w:t>ochrana a evakuace při požáru)</w:t>
            </w:r>
          </w:p>
          <w:p w:rsidR="00BC122C" w:rsidRPr="00BC42A3" w:rsidRDefault="00BC122C" w:rsidP="006D1682">
            <w:pPr>
              <w:numPr>
                <w:ilvl w:val="0"/>
                <w:numId w:val="118"/>
              </w:numPr>
              <w:rPr>
                <w:b/>
                <w:bCs/>
                <w:sz w:val="24"/>
                <w:szCs w:val="24"/>
              </w:rPr>
            </w:pPr>
            <w:r w:rsidRPr="00BC42A3">
              <w:rPr>
                <w:sz w:val="24"/>
                <w:szCs w:val="24"/>
              </w:rPr>
              <w:t>integrovaný záchranný systém</w:t>
            </w:r>
          </w:p>
        </w:tc>
      </w:tr>
      <w:tr w:rsidR="00BC122C" w:rsidRPr="00BC42A3" w:rsidTr="000F6CAE">
        <w:tc>
          <w:tcPr>
            <w:tcW w:w="2924" w:type="dxa"/>
          </w:tcPr>
          <w:p w:rsidR="00BC122C" w:rsidRPr="00BC42A3" w:rsidRDefault="00BC122C" w:rsidP="000F6CAE">
            <w:pPr>
              <w:pStyle w:val="Normlnweb"/>
              <w:spacing w:after="0"/>
            </w:pPr>
            <w:r w:rsidRPr="00BC42A3">
              <w:rPr>
                <w:b/>
                <w:bCs/>
                <w:color w:val="000000"/>
                <w:highlight w:val="lightGray"/>
              </w:rPr>
              <w:t>ČJS-5-4-0</w:t>
            </w:r>
            <w:r>
              <w:rPr>
                <w:b/>
                <w:bCs/>
                <w:color w:val="000000"/>
                <w:highlight w:val="lightGray"/>
              </w:rPr>
              <w:t>6</w:t>
            </w:r>
            <w:r w:rsidRPr="00BC42A3">
              <w:rPr>
                <w:b/>
                <w:bCs/>
                <w:color w:val="000000"/>
              </w:rPr>
              <w:t xml:space="preserve"> založí jednoduchý pokus, naplánuje a zdůvodní postup, vyhodnotí a vysvětlí výsledky pokusu</w:t>
            </w:r>
          </w:p>
          <w:p w:rsidR="00BC122C" w:rsidRPr="00BC42A3" w:rsidRDefault="00BC122C" w:rsidP="000F6CAE">
            <w:pPr>
              <w:pStyle w:val="Normlnweb"/>
              <w:spacing w:after="0"/>
              <w:rPr>
                <w:b/>
                <w:bCs/>
                <w:color w:val="000000"/>
              </w:rPr>
            </w:pPr>
          </w:p>
        </w:tc>
        <w:tc>
          <w:tcPr>
            <w:tcW w:w="3004" w:type="dxa"/>
          </w:tcPr>
          <w:p w:rsidR="00BC122C" w:rsidRPr="00BC42A3" w:rsidRDefault="00BC122C" w:rsidP="006D1682">
            <w:pPr>
              <w:pStyle w:val="Normlnweb"/>
              <w:numPr>
                <w:ilvl w:val="0"/>
                <w:numId w:val="112"/>
              </w:numPr>
              <w:tabs>
                <w:tab w:val="num" w:pos="204"/>
              </w:tabs>
              <w:spacing w:after="0"/>
              <w:ind w:left="204" w:hanging="180"/>
            </w:pPr>
            <w:r w:rsidRPr="00BC42A3">
              <w:rPr>
                <w:color w:val="000000"/>
              </w:rPr>
              <w:t>založí jednoduchý pokus, naplánuje a zdůvodní pokusu</w:t>
            </w:r>
            <w:r w:rsidRPr="00BC42A3">
              <w:rPr>
                <w:i/>
                <w:iCs/>
                <w:color w:val="000000"/>
              </w:rPr>
              <w:t xml:space="preserve"> </w:t>
            </w:r>
            <w:r w:rsidRPr="00BC42A3">
              <w:rPr>
                <w:color w:val="000000"/>
              </w:rPr>
              <w:t>postup, vyhodnotí a vysvětlí výsledky</w:t>
            </w:r>
          </w:p>
          <w:p w:rsidR="00BC122C" w:rsidRPr="00BC42A3" w:rsidRDefault="00BC122C" w:rsidP="006D1682">
            <w:pPr>
              <w:pStyle w:val="Normlnweb"/>
              <w:numPr>
                <w:ilvl w:val="0"/>
                <w:numId w:val="112"/>
              </w:numPr>
              <w:tabs>
                <w:tab w:val="num" w:pos="204"/>
              </w:tabs>
              <w:spacing w:after="0"/>
              <w:ind w:left="204" w:hanging="180"/>
            </w:pPr>
            <w:r w:rsidRPr="00BC42A3">
              <w:t>seznamuje se s jednoduchými stroji</w:t>
            </w:r>
          </w:p>
          <w:p w:rsidR="00BC122C" w:rsidRPr="00BC42A3" w:rsidRDefault="00BC122C" w:rsidP="000F6CAE">
            <w:pPr>
              <w:pStyle w:val="Normlnweb"/>
              <w:spacing w:after="0"/>
              <w:ind w:left="24"/>
            </w:pPr>
          </w:p>
          <w:p w:rsidR="00BC122C" w:rsidRPr="00BC42A3" w:rsidRDefault="00BC122C" w:rsidP="000F6CAE">
            <w:pPr>
              <w:pStyle w:val="Normlnweb"/>
              <w:spacing w:after="0"/>
            </w:pPr>
          </w:p>
        </w:tc>
        <w:tc>
          <w:tcPr>
            <w:tcW w:w="3132" w:type="dxa"/>
          </w:tcPr>
          <w:p w:rsidR="00BC122C" w:rsidRPr="00BC42A3" w:rsidRDefault="00BC122C" w:rsidP="006D1682">
            <w:pPr>
              <w:numPr>
                <w:ilvl w:val="0"/>
                <w:numId w:val="119"/>
              </w:numPr>
              <w:jc w:val="both"/>
              <w:rPr>
                <w:sz w:val="24"/>
                <w:szCs w:val="24"/>
              </w:rPr>
            </w:pPr>
            <w:r w:rsidRPr="00BC42A3">
              <w:rPr>
                <w:sz w:val="24"/>
                <w:szCs w:val="24"/>
              </w:rPr>
              <w:t xml:space="preserve">člověk a lidské výtvory </w:t>
            </w:r>
          </w:p>
          <w:p w:rsidR="00BC122C" w:rsidRPr="00BC42A3" w:rsidRDefault="00BC122C" w:rsidP="006D1682">
            <w:pPr>
              <w:numPr>
                <w:ilvl w:val="0"/>
                <w:numId w:val="119"/>
              </w:numPr>
              <w:jc w:val="both"/>
              <w:rPr>
                <w:b/>
                <w:bCs/>
                <w:sz w:val="24"/>
                <w:szCs w:val="24"/>
              </w:rPr>
            </w:pPr>
            <w:r w:rsidRPr="00BC42A3">
              <w:rPr>
                <w:sz w:val="24"/>
                <w:szCs w:val="24"/>
              </w:rPr>
              <w:t>jednoduché stroje a zařízení</w:t>
            </w:r>
          </w:p>
          <w:p w:rsidR="00BC122C" w:rsidRPr="00BC42A3" w:rsidRDefault="00BC122C" w:rsidP="000F6CAE">
            <w:pPr>
              <w:rPr>
                <w:b/>
                <w:bCs/>
                <w:sz w:val="24"/>
                <w:szCs w:val="24"/>
              </w:rPr>
            </w:pPr>
          </w:p>
        </w:tc>
      </w:tr>
    </w:tbl>
    <w:p w:rsidR="00BC122C" w:rsidRDefault="00BC122C" w:rsidP="00BC122C">
      <w:pPr>
        <w:rPr>
          <w:sz w:val="28"/>
          <w:szCs w:val="28"/>
        </w:rPr>
      </w:pPr>
    </w:p>
    <w:p w:rsidR="00BC122C" w:rsidRPr="00CC2B42" w:rsidRDefault="00BC122C" w:rsidP="00BC122C">
      <w:pPr>
        <w:rPr>
          <w:b/>
          <w:bCs/>
          <w:sz w:val="28"/>
          <w:szCs w:val="28"/>
        </w:rPr>
      </w:pPr>
      <w:r w:rsidRPr="00CC2B42">
        <w:rPr>
          <w:b/>
          <w:bCs/>
          <w:sz w:val="28"/>
          <w:szCs w:val="28"/>
        </w:rPr>
        <w:t>Člověk a jeho zdraví:</w:t>
      </w:r>
    </w:p>
    <w:p w:rsidR="00BC122C" w:rsidRDefault="00BC122C" w:rsidP="00BC122C">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3031"/>
        <w:gridCol w:w="3061"/>
      </w:tblGrid>
      <w:tr w:rsidR="00BC122C" w:rsidRPr="00CC2B42" w:rsidTr="000F6CAE">
        <w:tc>
          <w:tcPr>
            <w:tcW w:w="2968" w:type="dxa"/>
          </w:tcPr>
          <w:p w:rsidR="00BC122C" w:rsidRPr="00CC2B42" w:rsidRDefault="00BC122C" w:rsidP="000F6CAE">
            <w:pPr>
              <w:pStyle w:val="Normlnweb"/>
              <w:spacing w:after="0"/>
            </w:pPr>
            <w:r w:rsidRPr="00CC2B42">
              <w:rPr>
                <w:b/>
                <w:bCs/>
                <w:color w:val="000000"/>
                <w:highlight w:val="lightGray"/>
              </w:rPr>
              <w:t>ČJS-5-5-01</w:t>
            </w:r>
            <w:r w:rsidRPr="00CC2B42">
              <w:rPr>
                <w:b/>
                <w:bCs/>
                <w:color w:val="000000"/>
              </w:rPr>
              <w:t xml:space="preserve"> využívá poznatků o lidském těle k </w:t>
            </w:r>
            <w:r w:rsidRPr="00CC2B42">
              <w:rPr>
                <w:b/>
                <w:bCs/>
                <w:color w:val="000000"/>
              </w:rPr>
              <w:lastRenderedPageBreak/>
              <w:t xml:space="preserve">podpoře vlastního zdravého způsobu života </w:t>
            </w:r>
          </w:p>
          <w:p w:rsidR="00BC122C" w:rsidRPr="00CC2B42" w:rsidRDefault="00BC122C" w:rsidP="000F6CAE">
            <w:pPr>
              <w:pStyle w:val="Normlnweb"/>
              <w:spacing w:after="0"/>
              <w:rPr>
                <w:b/>
                <w:bCs/>
                <w:color w:val="000000"/>
                <w:highlight w:val="lightGray"/>
              </w:rPr>
            </w:pPr>
          </w:p>
        </w:tc>
        <w:tc>
          <w:tcPr>
            <w:tcW w:w="3031" w:type="dxa"/>
          </w:tcPr>
          <w:p w:rsidR="00BC122C" w:rsidRPr="00CC2B42" w:rsidRDefault="00BC122C" w:rsidP="000F6CAE">
            <w:pPr>
              <w:pStyle w:val="Normlnweb"/>
              <w:numPr>
                <w:ilvl w:val="0"/>
                <w:numId w:val="37"/>
              </w:numPr>
              <w:autoSpaceDE w:val="0"/>
              <w:autoSpaceDN w:val="0"/>
              <w:spacing w:after="0"/>
            </w:pPr>
            <w:r w:rsidRPr="00CC2B42">
              <w:lastRenderedPageBreak/>
              <w:t xml:space="preserve">seznamuje se s částmi lidského těla a s </w:t>
            </w:r>
            <w:r w:rsidRPr="00CC2B42">
              <w:lastRenderedPageBreak/>
              <w:t xml:space="preserve">pohlavními rozdíly mezi mužem a ženou </w:t>
            </w:r>
          </w:p>
        </w:tc>
        <w:tc>
          <w:tcPr>
            <w:tcW w:w="3061" w:type="dxa"/>
          </w:tcPr>
          <w:p w:rsidR="00BC122C" w:rsidRPr="00CC2B42" w:rsidRDefault="00BC122C" w:rsidP="000F6CAE">
            <w:pPr>
              <w:numPr>
                <w:ilvl w:val="0"/>
                <w:numId w:val="37"/>
              </w:numPr>
              <w:jc w:val="both"/>
              <w:rPr>
                <w:sz w:val="24"/>
                <w:szCs w:val="24"/>
              </w:rPr>
            </w:pPr>
            <w:r w:rsidRPr="00CC2B42">
              <w:rPr>
                <w:sz w:val="24"/>
                <w:szCs w:val="24"/>
              </w:rPr>
              <w:lastRenderedPageBreak/>
              <w:t>lidské tělo</w:t>
            </w:r>
          </w:p>
          <w:p w:rsidR="00BC122C" w:rsidRPr="00CC2B42" w:rsidRDefault="00BC122C" w:rsidP="000F6CAE">
            <w:pPr>
              <w:numPr>
                <w:ilvl w:val="0"/>
                <w:numId w:val="37"/>
              </w:numPr>
              <w:jc w:val="both"/>
              <w:rPr>
                <w:b/>
                <w:bCs/>
                <w:sz w:val="24"/>
                <w:szCs w:val="24"/>
              </w:rPr>
            </w:pPr>
            <w:r w:rsidRPr="00CC2B42">
              <w:rPr>
                <w:sz w:val="24"/>
                <w:szCs w:val="24"/>
              </w:rPr>
              <w:lastRenderedPageBreak/>
              <w:t xml:space="preserve">člověk –stavba těla, </w:t>
            </w:r>
          </w:p>
          <w:p w:rsidR="00BC122C" w:rsidRPr="00CC2B42" w:rsidRDefault="00BC122C" w:rsidP="000F6CAE">
            <w:pPr>
              <w:numPr>
                <w:ilvl w:val="0"/>
                <w:numId w:val="37"/>
              </w:numPr>
              <w:jc w:val="both"/>
              <w:rPr>
                <w:b/>
                <w:bCs/>
                <w:sz w:val="24"/>
                <w:szCs w:val="24"/>
              </w:rPr>
            </w:pPr>
            <w:r w:rsidRPr="00CC2B42">
              <w:rPr>
                <w:sz w:val="24"/>
                <w:szCs w:val="24"/>
              </w:rPr>
              <w:t>základní funkce a projevy</w:t>
            </w:r>
          </w:p>
          <w:p w:rsidR="00BC122C" w:rsidRPr="00CC2B42" w:rsidRDefault="00BC122C" w:rsidP="000F6CAE">
            <w:pPr>
              <w:numPr>
                <w:ilvl w:val="0"/>
                <w:numId w:val="37"/>
              </w:numPr>
              <w:jc w:val="both"/>
              <w:rPr>
                <w:b/>
                <w:bCs/>
                <w:sz w:val="24"/>
                <w:szCs w:val="24"/>
              </w:rPr>
            </w:pPr>
            <w:r w:rsidRPr="00CC2B42">
              <w:rPr>
                <w:sz w:val="24"/>
                <w:szCs w:val="24"/>
              </w:rPr>
              <w:t>životní potřeby člověka</w:t>
            </w:r>
          </w:p>
          <w:p w:rsidR="00BC122C" w:rsidRPr="00CC2B42" w:rsidRDefault="00BC122C" w:rsidP="000F6CAE">
            <w:pPr>
              <w:numPr>
                <w:ilvl w:val="0"/>
                <w:numId w:val="37"/>
              </w:numPr>
              <w:jc w:val="both"/>
              <w:rPr>
                <w:b/>
                <w:bCs/>
                <w:sz w:val="24"/>
                <w:szCs w:val="24"/>
              </w:rPr>
            </w:pPr>
            <w:r w:rsidRPr="00CC2B42">
              <w:rPr>
                <w:sz w:val="24"/>
                <w:szCs w:val="24"/>
              </w:rPr>
              <w:t>pohlavní rozdíly mezi mužem a ženou</w:t>
            </w:r>
          </w:p>
          <w:p w:rsidR="00BC122C" w:rsidRPr="00CC2B42" w:rsidRDefault="00BC122C" w:rsidP="000F6CAE">
            <w:pPr>
              <w:numPr>
                <w:ilvl w:val="0"/>
                <w:numId w:val="37"/>
              </w:numPr>
              <w:jc w:val="both"/>
              <w:rPr>
                <w:b/>
                <w:bCs/>
                <w:sz w:val="24"/>
                <w:szCs w:val="24"/>
              </w:rPr>
            </w:pPr>
            <w:r w:rsidRPr="00CC2B42">
              <w:rPr>
                <w:sz w:val="24"/>
                <w:szCs w:val="24"/>
              </w:rPr>
              <w:t>základy lidské reprodukce a vývoj jedince</w:t>
            </w:r>
          </w:p>
          <w:p w:rsidR="00BC122C" w:rsidRPr="00CC2B42" w:rsidRDefault="00BC122C" w:rsidP="000F6CAE">
            <w:pPr>
              <w:numPr>
                <w:ilvl w:val="0"/>
                <w:numId w:val="37"/>
              </w:numPr>
              <w:jc w:val="both"/>
              <w:rPr>
                <w:b/>
                <w:bCs/>
                <w:sz w:val="24"/>
                <w:szCs w:val="24"/>
              </w:rPr>
            </w:pPr>
            <w:r w:rsidRPr="00CC2B42">
              <w:rPr>
                <w:sz w:val="24"/>
                <w:szCs w:val="24"/>
              </w:rPr>
              <w:t>péče o zdraví a zdravý životní styl</w:t>
            </w:r>
          </w:p>
        </w:tc>
      </w:tr>
      <w:tr w:rsidR="00BC122C" w:rsidRPr="00CC2B42" w:rsidTr="000F6CAE">
        <w:tc>
          <w:tcPr>
            <w:tcW w:w="2968" w:type="dxa"/>
          </w:tcPr>
          <w:p w:rsidR="00BC122C" w:rsidRPr="00CC2B42" w:rsidRDefault="00BC122C" w:rsidP="000F6CAE">
            <w:pPr>
              <w:pStyle w:val="Normlnweb"/>
              <w:spacing w:after="0"/>
            </w:pPr>
            <w:r w:rsidRPr="00CC2B42">
              <w:rPr>
                <w:b/>
                <w:bCs/>
                <w:color w:val="000000"/>
                <w:highlight w:val="lightGray"/>
              </w:rPr>
              <w:lastRenderedPageBreak/>
              <w:t>ČJS-5-5-02</w:t>
            </w:r>
            <w:r w:rsidRPr="00CC2B42">
              <w:rPr>
                <w:b/>
                <w:bCs/>
                <w:color w:val="000000"/>
              </w:rPr>
              <w:t xml:space="preserve"> rozlišuje jednotlivé etapy lidského života a orientuje se ve vývoji dítěte před a po jeho narození </w:t>
            </w:r>
          </w:p>
          <w:p w:rsidR="00BC122C" w:rsidRPr="00CC2B42" w:rsidRDefault="00BC122C" w:rsidP="000F6CAE">
            <w:pPr>
              <w:pStyle w:val="Normlnweb"/>
              <w:spacing w:after="0"/>
              <w:rPr>
                <w:b/>
                <w:bCs/>
                <w:color w:val="000000"/>
                <w:highlight w:val="lightGray"/>
              </w:rPr>
            </w:pPr>
          </w:p>
        </w:tc>
        <w:tc>
          <w:tcPr>
            <w:tcW w:w="3031" w:type="dxa"/>
          </w:tcPr>
          <w:p w:rsidR="00BC122C" w:rsidRPr="00CC2B42" w:rsidRDefault="00BC122C" w:rsidP="006D1682">
            <w:pPr>
              <w:pStyle w:val="Normlnweb"/>
              <w:numPr>
                <w:ilvl w:val="0"/>
                <w:numId w:val="120"/>
              </w:numPr>
              <w:autoSpaceDE w:val="0"/>
              <w:autoSpaceDN w:val="0"/>
              <w:spacing w:after="0"/>
            </w:pPr>
            <w:r w:rsidRPr="00CC2B42">
              <w:rPr>
                <w:color w:val="000000"/>
              </w:rPr>
              <w:t xml:space="preserve">rozlišuje jednotlivé etapy lidského života a orientuje se ve vývoji dítěte před a po jeho narození </w:t>
            </w:r>
          </w:p>
          <w:p w:rsidR="00BC122C" w:rsidRPr="00CC2B42" w:rsidRDefault="00BC122C" w:rsidP="000F6CAE">
            <w:pPr>
              <w:pStyle w:val="Normlnweb"/>
              <w:spacing w:after="0"/>
            </w:pPr>
          </w:p>
        </w:tc>
        <w:tc>
          <w:tcPr>
            <w:tcW w:w="3061" w:type="dxa"/>
          </w:tcPr>
          <w:p w:rsidR="00BC122C" w:rsidRPr="00CC2B42" w:rsidRDefault="00BC122C" w:rsidP="000F6CAE">
            <w:pPr>
              <w:numPr>
                <w:ilvl w:val="0"/>
                <w:numId w:val="37"/>
              </w:numPr>
              <w:jc w:val="both"/>
              <w:rPr>
                <w:b/>
                <w:bCs/>
                <w:sz w:val="24"/>
                <w:szCs w:val="24"/>
              </w:rPr>
            </w:pPr>
            <w:r w:rsidRPr="00CC2B42">
              <w:rPr>
                <w:sz w:val="24"/>
                <w:szCs w:val="24"/>
              </w:rPr>
              <w:t>vývoj jedince</w:t>
            </w:r>
          </w:p>
          <w:p w:rsidR="00BC122C" w:rsidRPr="00CC2B42" w:rsidRDefault="00BC122C" w:rsidP="000F6CAE">
            <w:pPr>
              <w:numPr>
                <w:ilvl w:val="0"/>
                <w:numId w:val="37"/>
              </w:numPr>
              <w:rPr>
                <w:b/>
                <w:bCs/>
                <w:sz w:val="24"/>
                <w:szCs w:val="24"/>
              </w:rPr>
            </w:pPr>
            <w:r w:rsidRPr="00CC2B42">
              <w:rPr>
                <w:sz w:val="24"/>
                <w:szCs w:val="24"/>
              </w:rPr>
              <w:t xml:space="preserve">stavba těla, </w:t>
            </w:r>
          </w:p>
          <w:p w:rsidR="00BC122C" w:rsidRPr="00CC2B42" w:rsidRDefault="00BC122C" w:rsidP="000F6CAE">
            <w:pPr>
              <w:numPr>
                <w:ilvl w:val="0"/>
                <w:numId w:val="37"/>
              </w:numPr>
              <w:rPr>
                <w:b/>
                <w:bCs/>
                <w:sz w:val="24"/>
                <w:szCs w:val="24"/>
              </w:rPr>
            </w:pPr>
            <w:r w:rsidRPr="00CC2B42">
              <w:rPr>
                <w:sz w:val="24"/>
                <w:szCs w:val="24"/>
              </w:rPr>
              <w:t>základní funkce a projevy,</w:t>
            </w:r>
          </w:p>
          <w:p w:rsidR="00BC122C" w:rsidRPr="00CC2B42" w:rsidRDefault="00BC122C" w:rsidP="000F6CAE">
            <w:pPr>
              <w:numPr>
                <w:ilvl w:val="0"/>
                <w:numId w:val="37"/>
              </w:numPr>
              <w:rPr>
                <w:b/>
                <w:bCs/>
                <w:sz w:val="24"/>
                <w:szCs w:val="24"/>
              </w:rPr>
            </w:pPr>
            <w:r w:rsidRPr="00CC2B42">
              <w:rPr>
                <w:sz w:val="24"/>
                <w:szCs w:val="24"/>
              </w:rPr>
              <w:t>životní potřeby člověka</w:t>
            </w:r>
          </w:p>
          <w:p w:rsidR="00BC122C" w:rsidRPr="00CC2B42" w:rsidRDefault="00BC122C" w:rsidP="000F6CAE">
            <w:pPr>
              <w:numPr>
                <w:ilvl w:val="0"/>
                <w:numId w:val="37"/>
              </w:numPr>
              <w:rPr>
                <w:b/>
                <w:bCs/>
                <w:sz w:val="24"/>
                <w:szCs w:val="24"/>
              </w:rPr>
            </w:pPr>
            <w:r w:rsidRPr="00CC2B42">
              <w:rPr>
                <w:sz w:val="24"/>
                <w:szCs w:val="24"/>
              </w:rPr>
              <w:t xml:space="preserve">pohlavní rozdíly mezi mužem a ženou </w:t>
            </w:r>
          </w:p>
          <w:p w:rsidR="00BC122C" w:rsidRPr="00CC2B42" w:rsidRDefault="00BC122C" w:rsidP="000F6CAE">
            <w:pPr>
              <w:numPr>
                <w:ilvl w:val="0"/>
                <w:numId w:val="37"/>
              </w:numPr>
              <w:rPr>
                <w:b/>
                <w:bCs/>
                <w:sz w:val="24"/>
                <w:szCs w:val="24"/>
              </w:rPr>
            </w:pPr>
            <w:r w:rsidRPr="00CC2B42">
              <w:rPr>
                <w:sz w:val="24"/>
                <w:szCs w:val="24"/>
              </w:rPr>
              <w:t>základy lidské reprodukce a vývoj jedince</w:t>
            </w:r>
          </w:p>
          <w:p w:rsidR="00BC122C" w:rsidRPr="00CC2B42" w:rsidRDefault="00BC122C" w:rsidP="000F6CAE">
            <w:pPr>
              <w:numPr>
                <w:ilvl w:val="0"/>
                <w:numId w:val="37"/>
              </w:numPr>
              <w:rPr>
                <w:b/>
                <w:bCs/>
                <w:sz w:val="24"/>
                <w:szCs w:val="24"/>
              </w:rPr>
            </w:pPr>
            <w:r w:rsidRPr="00CC2B42">
              <w:rPr>
                <w:sz w:val="24"/>
                <w:szCs w:val="24"/>
              </w:rPr>
              <w:t xml:space="preserve">péče o zdraví a zdravý životní styl </w:t>
            </w:r>
          </w:p>
          <w:p w:rsidR="00BC122C" w:rsidRPr="00CC2B42" w:rsidRDefault="00BC122C" w:rsidP="000F6CAE">
            <w:pPr>
              <w:rPr>
                <w:b/>
                <w:bCs/>
                <w:sz w:val="24"/>
                <w:szCs w:val="24"/>
              </w:rPr>
            </w:pPr>
          </w:p>
          <w:p w:rsidR="00BC122C" w:rsidRPr="00CC2B42" w:rsidRDefault="00BC122C" w:rsidP="000F6CAE">
            <w:pPr>
              <w:jc w:val="both"/>
              <w:rPr>
                <w:b/>
                <w:bCs/>
                <w:sz w:val="24"/>
                <w:szCs w:val="24"/>
              </w:rPr>
            </w:pPr>
          </w:p>
        </w:tc>
      </w:tr>
      <w:tr w:rsidR="00BC122C" w:rsidRPr="00CC2B42" w:rsidTr="000F6CAE">
        <w:tc>
          <w:tcPr>
            <w:tcW w:w="2968" w:type="dxa"/>
          </w:tcPr>
          <w:p w:rsidR="00BC122C" w:rsidRPr="00CC2B42" w:rsidRDefault="00BC122C" w:rsidP="000F6CAE">
            <w:pPr>
              <w:pStyle w:val="Normlnweb"/>
              <w:spacing w:after="0"/>
            </w:pPr>
            <w:r w:rsidRPr="00CC2B42">
              <w:rPr>
                <w:b/>
                <w:bCs/>
                <w:color w:val="000000"/>
                <w:highlight w:val="lightGray"/>
              </w:rPr>
              <w:t>ČJS-5-5-03</w:t>
            </w:r>
            <w:r w:rsidRPr="00CC2B42">
              <w:rPr>
                <w:b/>
                <w:bCs/>
                <w:color w:val="000000"/>
              </w:rPr>
              <w:t xml:space="preserve"> účelně plánuje svůj čas pro učení, práci, zábavu a odpočinek podle vlastních potřeb s ohledem na oprávněné nároky jiných osob</w:t>
            </w:r>
          </w:p>
          <w:p w:rsidR="00BC122C" w:rsidRPr="00CC2B42" w:rsidRDefault="00BC122C" w:rsidP="000F6CAE">
            <w:pPr>
              <w:pStyle w:val="Normlnweb"/>
              <w:spacing w:after="0"/>
              <w:rPr>
                <w:b/>
                <w:bCs/>
                <w:color w:val="000000"/>
                <w:highlight w:val="lightGray"/>
              </w:rPr>
            </w:pPr>
          </w:p>
        </w:tc>
        <w:tc>
          <w:tcPr>
            <w:tcW w:w="3031" w:type="dxa"/>
          </w:tcPr>
          <w:p w:rsidR="00BC122C" w:rsidRPr="00CC2B42" w:rsidRDefault="00BC122C" w:rsidP="000F6CAE">
            <w:pPr>
              <w:pStyle w:val="Normlnweb"/>
              <w:numPr>
                <w:ilvl w:val="0"/>
                <w:numId w:val="37"/>
              </w:numPr>
              <w:autoSpaceDE w:val="0"/>
              <w:autoSpaceDN w:val="0"/>
              <w:spacing w:after="0"/>
            </w:pPr>
            <w:r w:rsidRPr="00CC2B42">
              <w:t>sestavuje svůj denní režim</w:t>
            </w:r>
          </w:p>
        </w:tc>
        <w:tc>
          <w:tcPr>
            <w:tcW w:w="3061" w:type="dxa"/>
          </w:tcPr>
          <w:p w:rsidR="00BC122C" w:rsidRPr="00CC2B42" w:rsidRDefault="00BC122C" w:rsidP="000F6CAE">
            <w:pPr>
              <w:numPr>
                <w:ilvl w:val="0"/>
                <w:numId w:val="37"/>
              </w:numPr>
              <w:jc w:val="both"/>
              <w:rPr>
                <w:sz w:val="24"/>
                <w:szCs w:val="24"/>
              </w:rPr>
            </w:pPr>
            <w:r w:rsidRPr="00CC2B42">
              <w:rPr>
                <w:sz w:val="24"/>
                <w:szCs w:val="24"/>
              </w:rPr>
              <w:t>člověk –rodina</w:t>
            </w:r>
          </w:p>
          <w:p w:rsidR="00BC122C" w:rsidRPr="00CC2B42" w:rsidRDefault="00BC122C" w:rsidP="000F6CAE">
            <w:pPr>
              <w:numPr>
                <w:ilvl w:val="0"/>
                <w:numId w:val="37"/>
              </w:numPr>
              <w:jc w:val="both"/>
              <w:rPr>
                <w:sz w:val="24"/>
                <w:szCs w:val="24"/>
              </w:rPr>
            </w:pPr>
            <w:r w:rsidRPr="00CC2B42">
              <w:rPr>
                <w:sz w:val="24"/>
                <w:szCs w:val="24"/>
              </w:rPr>
              <w:t xml:space="preserve">vztahy v rodině </w:t>
            </w:r>
          </w:p>
          <w:p w:rsidR="00BC122C" w:rsidRPr="00CC2B42" w:rsidRDefault="00BC122C" w:rsidP="000F6CAE">
            <w:pPr>
              <w:numPr>
                <w:ilvl w:val="0"/>
                <w:numId w:val="37"/>
              </w:numPr>
              <w:jc w:val="both"/>
              <w:rPr>
                <w:b/>
                <w:bCs/>
                <w:sz w:val="24"/>
                <w:szCs w:val="24"/>
              </w:rPr>
            </w:pPr>
            <w:r w:rsidRPr="00CC2B42">
              <w:rPr>
                <w:sz w:val="24"/>
                <w:szCs w:val="24"/>
              </w:rPr>
              <w:t>práce a volný čas</w:t>
            </w:r>
          </w:p>
        </w:tc>
      </w:tr>
      <w:tr w:rsidR="00BC122C" w:rsidRPr="00CC2B42" w:rsidTr="000F6CAE">
        <w:tc>
          <w:tcPr>
            <w:tcW w:w="2968" w:type="dxa"/>
          </w:tcPr>
          <w:p w:rsidR="00BC122C" w:rsidRPr="00CC2B42" w:rsidRDefault="00BC122C" w:rsidP="000F6CAE">
            <w:pPr>
              <w:pStyle w:val="Normlnweb"/>
              <w:spacing w:after="0"/>
            </w:pPr>
            <w:r w:rsidRPr="00CC2B42">
              <w:rPr>
                <w:b/>
                <w:bCs/>
                <w:color w:val="000000"/>
                <w:highlight w:val="lightGray"/>
              </w:rPr>
              <w:t>ČJS-5-5-04</w:t>
            </w:r>
            <w:r w:rsidRPr="00CC2B42">
              <w:rPr>
                <w:b/>
                <w:bCs/>
                <w:color w:val="000000"/>
              </w:rPr>
              <w:t xml:space="preserve"> uplatňuje účelné způsoby chování v situacích ohrožujících zdraví a v modelových situacích simulujících mimořádné události; vnímá dopravní situaci, správně ji vyhodnotí a vyvodí odpovídající závěry pro své chování jako chodec a cyklista </w:t>
            </w:r>
          </w:p>
          <w:p w:rsidR="00BC122C" w:rsidRPr="00CC2B42" w:rsidRDefault="00BC122C" w:rsidP="000F6CAE">
            <w:pPr>
              <w:pStyle w:val="Normlnweb"/>
              <w:spacing w:after="0"/>
              <w:rPr>
                <w:b/>
                <w:bCs/>
                <w:color w:val="000000"/>
                <w:highlight w:val="lightGray"/>
              </w:rPr>
            </w:pPr>
          </w:p>
        </w:tc>
        <w:tc>
          <w:tcPr>
            <w:tcW w:w="3031" w:type="dxa"/>
          </w:tcPr>
          <w:p w:rsidR="00BC122C" w:rsidRPr="00CC2B42" w:rsidRDefault="00BC122C" w:rsidP="000F6CAE">
            <w:pPr>
              <w:pStyle w:val="Normlnweb"/>
              <w:numPr>
                <w:ilvl w:val="0"/>
                <w:numId w:val="37"/>
              </w:numPr>
              <w:autoSpaceDE w:val="0"/>
              <w:autoSpaceDN w:val="0"/>
              <w:spacing w:after="0"/>
            </w:pPr>
            <w:r w:rsidRPr="00CC2B42">
              <w:t>zná ve svém okolí vhodná místa pro hru i rizikové oblasti</w:t>
            </w:r>
            <w:r w:rsidRPr="00CC2B42">
              <w:rPr>
                <w:rFonts w:ascii="Arial" w:hAnsi="Arial" w:cs="Arial"/>
              </w:rPr>
              <w:t>.</w:t>
            </w:r>
          </w:p>
          <w:p w:rsidR="00BC122C" w:rsidRPr="00CC2B42" w:rsidRDefault="00BC122C" w:rsidP="000F6CAE">
            <w:pPr>
              <w:pStyle w:val="Normlnweb"/>
              <w:numPr>
                <w:ilvl w:val="0"/>
                <w:numId w:val="37"/>
              </w:numPr>
              <w:autoSpaceDE w:val="0"/>
              <w:autoSpaceDN w:val="0"/>
              <w:spacing w:after="0"/>
            </w:pPr>
            <w:r w:rsidRPr="00CC2B42">
              <w:t>dokáže posoudit rizika, která hrozí při různých dopravních situacích</w:t>
            </w:r>
          </w:p>
        </w:tc>
        <w:tc>
          <w:tcPr>
            <w:tcW w:w="3061" w:type="dxa"/>
          </w:tcPr>
          <w:p w:rsidR="00BC122C" w:rsidRPr="00CC2B42" w:rsidRDefault="00BC122C" w:rsidP="000F6CAE">
            <w:pPr>
              <w:numPr>
                <w:ilvl w:val="0"/>
                <w:numId w:val="37"/>
              </w:numPr>
              <w:jc w:val="both"/>
              <w:rPr>
                <w:sz w:val="24"/>
                <w:szCs w:val="24"/>
              </w:rPr>
            </w:pPr>
            <w:r w:rsidRPr="00CC2B42">
              <w:rPr>
                <w:sz w:val="24"/>
                <w:szCs w:val="24"/>
              </w:rPr>
              <w:t>vhodná a nevhodná místa pro hru,</w:t>
            </w:r>
          </w:p>
          <w:p w:rsidR="00BC122C" w:rsidRPr="00CC2B42" w:rsidRDefault="00BC122C" w:rsidP="000F6CAE">
            <w:pPr>
              <w:numPr>
                <w:ilvl w:val="0"/>
                <w:numId w:val="37"/>
              </w:numPr>
              <w:jc w:val="both"/>
              <w:rPr>
                <w:sz w:val="24"/>
                <w:szCs w:val="24"/>
              </w:rPr>
            </w:pPr>
            <w:r w:rsidRPr="00CC2B42">
              <w:rPr>
                <w:sz w:val="24"/>
                <w:szCs w:val="24"/>
              </w:rPr>
              <w:t>bezpečné chování v silničním provozu</w:t>
            </w:r>
          </w:p>
          <w:p w:rsidR="00BC122C" w:rsidRPr="00CC2B42" w:rsidRDefault="00BC122C" w:rsidP="000F6CAE">
            <w:pPr>
              <w:numPr>
                <w:ilvl w:val="0"/>
                <w:numId w:val="37"/>
              </w:numPr>
              <w:jc w:val="both"/>
              <w:rPr>
                <w:sz w:val="24"/>
                <w:szCs w:val="24"/>
              </w:rPr>
            </w:pPr>
            <w:r w:rsidRPr="00CC2B42">
              <w:rPr>
                <w:sz w:val="24"/>
                <w:szCs w:val="24"/>
              </w:rPr>
              <w:t>dopravní značky</w:t>
            </w:r>
          </w:p>
          <w:p w:rsidR="00BC122C" w:rsidRPr="00CC2B42" w:rsidRDefault="00BC122C" w:rsidP="000F6CAE">
            <w:pPr>
              <w:numPr>
                <w:ilvl w:val="0"/>
                <w:numId w:val="37"/>
              </w:numPr>
              <w:rPr>
                <w:b/>
                <w:bCs/>
                <w:sz w:val="24"/>
                <w:szCs w:val="24"/>
              </w:rPr>
            </w:pPr>
            <w:r w:rsidRPr="00CC2B42">
              <w:rPr>
                <w:sz w:val="24"/>
                <w:szCs w:val="24"/>
              </w:rPr>
              <w:t>předcházení rizikovým situacím v dopravě a v dopravních prostředcích (bezpečnostní prvky)</w:t>
            </w:r>
          </w:p>
        </w:tc>
      </w:tr>
      <w:tr w:rsidR="00BC122C" w:rsidRPr="00CC2B42" w:rsidTr="000F6CAE">
        <w:tc>
          <w:tcPr>
            <w:tcW w:w="2968" w:type="dxa"/>
          </w:tcPr>
          <w:p w:rsidR="00BC122C" w:rsidRPr="00CC2B42" w:rsidRDefault="00BC122C" w:rsidP="000F6CAE">
            <w:pPr>
              <w:pStyle w:val="Normlnweb"/>
              <w:spacing w:after="0"/>
            </w:pPr>
            <w:r w:rsidRPr="00CC2B42">
              <w:rPr>
                <w:b/>
                <w:bCs/>
                <w:color w:val="000000"/>
                <w:highlight w:val="lightGray"/>
              </w:rPr>
              <w:t>ČJS-5-5-05</w:t>
            </w:r>
            <w:r w:rsidRPr="00CC2B42">
              <w:rPr>
                <w:b/>
                <w:bCs/>
                <w:color w:val="000000"/>
              </w:rPr>
              <w:t xml:space="preserve"> předvede v modelových situacích osvojené jednoduché </w:t>
            </w:r>
            <w:r w:rsidRPr="00CC2B42">
              <w:rPr>
                <w:b/>
                <w:bCs/>
                <w:color w:val="000000"/>
              </w:rPr>
              <w:lastRenderedPageBreak/>
              <w:t xml:space="preserve">způsoby odmítání návykových látek </w:t>
            </w:r>
          </w:p>
          <w:p w:rsidR="00BC122C" w:rsidRPr="00CC2B42" w:rsidRDefault="00BC122C" w:rsidP="000F6CAE">
            <w:pPr>
              <w:pStyle w:val="Normlnweb"/>
              <w:spacing w:after="0"/>
              <w:rPr>
                <w:b/>
                <w:bCs/>
                <w:color w:val="000000"/>
                <w:highlight w:val="lightGray"/>
              </w:rPr>
            </w:pPr>
          </w:p>
        </w:tc>
        <w:tc>
          <w:tcPr>
            <w:tcW w:w="3031" w:type="dxa"/>
          </w:tcPr>
          <w:p w:rsidR="00BC122C" w:rsidRPr="00CC2B42" w:rsidRDefault="00BC122C" w:rsidP="000F6CAE">
            <w:pPr>
              <w:pStyle w:val="Normlnweb"/>
              <w:numPr>
                <w:ilvl w:val="0"/>
                <w:numId w:val="37"/>
              </w:numPr>
              <w:autoSpaceDE w:val="0"/>
              <w:autoSpaceDN w:val="0"/>
              <w:spacing w:after="0"/>
            </w:pPr>
            <w:r w:rsidRPr="00CC2B42">
              <w:lastRenderedPageBreak/>
              <w:t>seznamuje se s návykovými látkami a jejich negativnímu vlivu na zdraví člověka</w:t>
            </w:r>
          </w:p>
        </w:tc>
        <w:tc>
          <w:tcPr>
            <w:tcW w:w="3061" w:type="dxa"/>
          </w:tcPr>
          <w:p w:rsidR="00BC122C" w:rsidRPr="00CC2B42" w:rsidRDefault="00BC122C" w:rsidP="000F6CAE">
            <w:pPr>
              <w:numPr>
                <w:ilvl w:val="0"/>
                <w:numId w:val="37"/>
              </w:numPr>
              <w:jc w:val="both"/>
              <w:rPr>
                <w:b/>
                <w:bCs/>
                <w:sz w:val="24"/>
                <w:szCs w:val="24"/>
              </w:rPr>
            </w:pPr>
            <w:r w:rsidRPr="00CC2B42">
              <w:rPr>
                <w:sz w:val="24"/>
                <w:szCs w:val="24"/>
              </w:rPr>
              <w:t>návykové látky a zdraví</w:t>
            </w:r>
          </w:p>
        </w:tc>
      </w:tr>
      <w:tr w:rsidR="00BC122C" w:rsidRPr="00CC2B42" w:rsidTr="000F6CAE">
        <w:tc>
          <w:tcPr>
            <w:tcW w:w="2968" w:type="dxa"/>
          </w:tcPr>
          <w:p w:rsidR="00BC122C" w:rsidRPr="00CC2B42" w:rsidRDefault="00BC122C" w:rsidP="000F6CAE">
            <w:pPr>
              <w:pStyle w:val="Normlnweb"/>
              <w:spacing w:after="0"/>
            </w:pPr>
            <w:r w:rsidRPr="00CC2B42">
              <w:rPr>
                <w:b/>
                <w:bCs/>
                <w:color w:val="000000"/>
                <w:highlight w:val="lightGray"/>
              </w:rPr>
              <w:t>ČJS-5-5-06</w:t>
            </w:r>
            <w:r w:rsidRPr="00CC2B42">
              <w:rPr>
                <w:b/>
                <w:bCs/>
                <w:color w:val="000000"/>
              </w:rPr>
              <w:t xml:space="preserve"> uplatňuje základní dovednosti a návyky související s podporou zdraví a jeho preventivní ochranou </w:t>
            </w:r>
          </w:p>
          <w:p w:rsidR="00BC122C" w:rsidRPr="00CC2B42" w:rsidRDefault="00BC122C" w:rsidP="000F6CAE">
            <w:pPr>
              <w:pStyle w:val="Normlnweb"/>
              <w:spacing w:after="0"/>
              <w:rPr>
                <w:b/>
                <w:bCs/>
                <w:color w:val="000000"/>
              </w:rPr>
            </w:pPr>
          </w:p>
        </w:tc>
        <w:tc>
          <w:tcPr>
            <w:tcW w:w="3031" w:type="dxa"/>
          </w:tcPr>
          <w:p w:rsidR="00BC122C" w:rsidRPr="00CC2B42" w:rsidRDefault="00BC122C" w:rsidP="000F6CAE">
            <w:pPr>
              <w:pStyle w:val="Normlnweb"/>
              <w:numPr>
                <w:ilvl w:val="0"/>
                <w:numId w:val="37"/>
              </w:numPr>
              <w:autoSpaceDE w:val="0"/>
              <w:autoSpaceDN w:val="0"/>
              <w:spacing w:after="0"/>
            </w:pPr>
            <w:r w:rsidRPr="00CC2B42">
              <w:t>dokáže určit rozdíl mezi nemocí a úrazem</w:t>
            </w:r>
          </w:p>
        </w:tc>
        <w:tc>
          <w:tcPr>
            <w:tcW w:w="3061" w:type="dxa"/>
          </w:tcPr>
          <w:p w:rsidR="00BC122C" w:rsidRPr="00CC2B42" w:rsidRDefault="00BC122C" w:rsidP="000F6CAE">
            <w:pPr>
              <w:numPr>
                <w:ilvl w:val="0"/>
                <w:numId w:val="37"/>
              </w:numPr>
              <w:jc w:val="both"/>
              <w:rPr>
                <w:sz w:val="24"/>
                <w:szCs w:val="24"/>
              </w:rPr>
            </w:pPr>
            <w:r w:rsidRPr="00CC2B42">
              <w:rPr>
                <w:sz w:val="24"/>
                <w:szCs w:val="24"/>
              </w:rPr>
              <w:t xml:space="preserve">prevence nemocí </w:t>
            </w:r>
          </w:p>
          <w:p w:rsidR="00BC122C" w:rsidRPr="00CC2B42" w:rsidRDefault="00BC122C" w:rsidP="000F6CAE">
            <w:pPr>
              <w:numPr>
                <w:ilvl w:val="0"/>
                <w:numId w:val="37"/>
              </w:numPr>
              <w:jc w:val="both"/>
              <w:rPr>
                <w:b/>
                <w:bCs/>
                <w:sz w:val="24"/>
                <w:szCs w:val="24"/>
              </w:rPr>
            </w:pPr>
            <w:r w:rsidRPr="00CC2B42">
              <w:rPr>
                <w:sz w:val="24"/>
                <w:szCs w:val="24"/>
              </w:rPr>
              <w:t>osobní, intimní a duševní hygiena</w:t>
            </w:r>
          </w:p>
        </w:tc>
      </w:tr>
      <w:tr w:rsidR="00BC122C" w:rsidRPr="00CC2B42" w:rsidTr="000F6CAE">
        <w:tc>
          <w:tcPr>
            <w:tcW w:w="2968" w:type="dxa"/>
          </w:tcPr>
          <w:p w:rsidR="00BC122C" w:rsidRPr="00CC2B42" w:rsidRDefault="00BC122C" w:rsidP="000F6CAE">
            <w:pPr>
              <w:pStyle w:val="Normlnweb"/>
              <w:spacing w:after="0"/>
            </w:pPr>
            <w:r w:rsidRPr="00CC2B42">
              <w:rPr>
                <w:b/>
                <w:bCs/>
                <w:color w:val="000000"/>
                <w:highlight w:val="lightGray"/>
              </w:rPr>
              <w:t>ČJS-5-5-07</w:t>
            </w:r>
            <w:r w:rsidRPr="00CC2B42">
              <w:rPr>
                <w:b/>
                <w:bCs/>
                <w:color w:val="000000"/>
              </w:rPr>
              <w:t xml:space="preserve"> rozpozná život ohrožující zranění; ošetří drobná poranění a zajistí lékařskou pomoc </w:t>
            </w:r>
          </w:p>
          <w:p w:rsidR="00BC122C" w:rsidRPr="00CC2B42" w:rsidRDefault="00BC122C" w:rsidP="000F6CAE">
            <w:pPr>
              <w:pStyle w:val="Normlnweb"/>
              <w:spacing w:after="0"/>
              <w:rPr>
                <w:b/>
                <w:bCs/>
                <w:color w:val="000000"/>
              </w:rPr>
            </w:pPr>
          </w:p>
        </w:tc>
        <w:tc>
          <w:tcPr>
            <w:tcW w:w="3031" w:type="dxa"/>
          </w:tcPr>
          <w:p w:rsidR="00BC122C" w:rsidRPr="00CC2B42" w:rsidRDefault="00BC122C" w:rsidP="000F6CAE">
            <w:pPr>
              <w:pStyle w:val="Normlnweb"/>
              <w:numPr>
                <w:ilvl w:val="0"/>
                <w:numId w:val="37"/>
              </w:numPr>
              <w:autoSpaceDE w:val="0"/>
              <w:autoSpaceDN w:val="0"/>
              <w:spacing w:after="0"/>
            </w:pPr>
            <w:r w:rsidRPr="00CC2B42">
              <w:t>zná kontakty tísňové linky a dokáže je použít.</w:t>
            </w:r>
          </w:p>
        </w:tc>
        <w:tc>
          <w:tcPr>
            <w:tcW w:w="3061" w:type="dxa"/>
          </w:tcPr>
          <w:p w:rsidR="00BC122C" w:rsidRPr="00CC2B42" w:rsidRDefault="00BC122C" w:rsidP="000F6CAE">
            <w:pPr>
              <w:numPr>
                <w:ilvl w:val="0"/>
                <w:numId w:val="37"/>
              </w:numPr>
              <w:jc w:val="both"/>
              <w:rPr>
                <w:b/>
                <w:bCs/>
                <w:sz w:val="24"/>
                <w:szCs w:val="24"/>
              </w:rPr>
            </w:pPr>
            <w:r w:rsidRPr="00CC2B42">
              <w:rPr>
                <w:sz w:val="24"/>
                <w:szCs w:val="24"/>
              </w:rPr>
              <w:t xml:space="preserve">přivolání pomoci v případě ohrožení fyzického a duševního zdraví </w:t>
            </w:r>
          </w:p>
          <w:p w:rsidR="00BC122C" w:rsidRPr="00CC2B42" w:rsidRDefault="00BC122C" w:rsidP="000F6CAE">
            <w:pPr>
              <w:numPr>
                <w:ilvl w:val="0"/>
                <w:numId w:val="37"/>
              </w:numPr>
              <w:jc w:val="both"/>
              <w:rPr>
                <w:b/>
                <w:bCs/>
                <w:sz w:val="24"/>
                <w:szCs w:val="24"/>
              </w:rPr>
            </w:pPr>
            <w:r w:rsidRPr="00CC2B42">
              <w:rPr>
                <w:sz w:val="24"/>
                <w:szCs w:val="24"/>
              </w:rPr>
              <w:t xml:space="preserve">čísla tísňového volání </w:t>
            </w:r>
          </w:p>
          <w:p w:rsidR="00BC122C" w:rsidRPr="00CC2B42" w:rsidRDefault="00BC122C" w:rsidP="000F6CAE">
            <w:pPr>
              <w:numPr>
                <w:ilvl w:val="0"/>
                <w:numId w:val="37"/>
              </w:numPr>
              <w:jc w:val="both"/>
              <w:rPr>
                <w:b/>
                <w:bCs/>
                <w:sz w:val="24"/>
                <w:szCs w:val="24"/>
              </w:rPr>
            </w:pPr>
            <w:r w:rsidRPr="00CC2B42">
              <w:rPr>
                <w:sz w:val="24"/>
                <w:szCs w:val="24"/>
              </w:rPr>
              <w:t>první pomoc při drobných poraněních</w:t>
            </w:r>
          </w:p>
        </w:tc>
      </w:tr>
    </w:tbl>
    <w:p w:rsidR="00F10AAE" w:rsidRDefault="00F10AAE" w:rsidP="00891822">
      <w:pPr>
        <w:rPr>
          <w:sz w:val="28"/>
          <w:szCs w:val="28"/>
        </w:rPr>
      </w:pPr>
    </w:p>
    <w:p w:rsidR="00F10AAE" w:rsidRDefault="00F10AAE" w:rsidP="00891822">
      <w:pPr>
        <w:rPr>
          <w:sz w:val="28"/>
          <w:szCs w:val="28"/>
        </w:rPr>
      </w:pPr>
    </w:p>
    <w:p w:rsidR="00F10AAE" w:rsidRPr="00BC42A3" w:rsidRDefault="00F10AAE" w:rsidP="00BC42A3">
      <w:pPr>
        <w:pBdr>
          <w:top w:val="single" w:sz="4" w:space="1" w:color="auto"/>
          <w:left w:val="single" w:sz="4" w:space="4" w:color="auto"/>
          <w:bottom w:val="single" w:sz="4" w:space="1" w:color="auto"/>
          <w:right w:val="single" w:sz="4" w:space="4" w:color="auto"/>
        </w:pBdr>
        <w:rPr>
          <w:b/>
          <w:bCs/>
          <w:sz w:val="28"/>
          <w:szCs w:val="28"/>
        </w:rPr>
      </w:pPr>
      <w:r w:rsidRPr="00BC42A3">
        <w:rPr>
          <w:b/>
          <w:bCs/>
          <w:sz w:val="28"/>
          <w:szCs w:val="28"/>
        </w:rPr>
        <w:t>Zařazení průřezových témat</w:t>
      </w:r>
    </w:p>
    <w:p w:rsidR="00F10AAE" w:rsidRDefault="00F10AAE" w:rsidP="00BC42A3">
      <w:pPr>
        <w:rPr>
          <w:sz w:val="28"/>
          <w:szCs w:val="28"/>
        </w:rPr>
      </w:pPr>
    </w:p>
    <w:tbl>
      <w:tblPr>
        <w:tblpPr w:leftFromText="141" w:rightFromText="141" w:vertAnchor="text" w:horzAnchor="margin" w:tblpXSpec="center" w:tblpY="-2"/>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2424"/>
        <w:gridCol w:w="2428"/>
        <w:gridCol w:w="2434"/>
      </w:tblGrid>
      <w:tr w:rsidR="00F10AAE" w:rsidRPr="00C15B14">
        <w:trPr>
          <w:trHeight w:val="349"/>
        </w:trPr>
        <w:tc>
          <w:tcPr>
            <w:tcW w:w="1302" w:type="dxa"/>
            <w:tcBorders>
              <w:left w:val="single" w:sz="12" w:space="0" w:color="auto"/>
            </w:tcBorders>
            <w:shd w:val="clear" w:color="auto" w:fill="E6E6E6"/>
            <w:vAlign w:val="center"/>
          </w:tcPr>
          <w:p w:rsidR="00F10AAE" w:rsidRPr="00C15B14" w:rsidRDefault="00F10AAE" w:rsidP="00F01186">
            <w:pPr>
              <w:tabs>
                <w:tab w:val="left" w:pos="360"/>
              </w:tabs>
              <w:ind w:left="360" w:hanging="360"/>
              <w:jc w:val="center"/>
              <w:rPr>
                <w:b/>
                <w:bCs/>
                <w:sz w:val="24"/>
                <w:szCs w:val="24"/>
              </w:rPr>
            </w:pPr>
            <w:r w:rsidRPr="00C15B14">
              <w:rPr>
                <w:b/>
                <w:bCs/>
                <w:sz w:val="24"/>
                <w:szCs w:val="24"/>
              </w:rPr>
              <w:t>Téma</w:t>
            </w:r>
          </w:p>
        </w:tc>
        <w:tc>
          <w:tcPr>
            <w:tcW w:w="2649" w:type="dxa"/>
            <w:shd w:val="clear" w:color="auto" w:fill="E6E6E6"/>
            <w:vAlign w:val="center"/>
          </w:tcPr>
          <w:p w:rsidR="00F10AAE" w:rsidRPr="00C15B14" w:rsidRDefault="00F10AAE" w:rsidP="00F01186">
            <w:pPr>
              <w:tabs>
                <w:tab w:val="left" w:pos="360"/>
              </w:tabs>
              <w:ind w:left="360" w:hanging="360"/>
              <w:jc w:val="center"/>
              <w:rPr>
                <w:b/>
                <w:bCs/>
                <w:sz w:val="24"/>
                <w:szCs w:val="24"/>
              </w:rPr>
            </w:pPr>
            <w:proofErr w:type="spellStart"/>
            <w:r w:rsidRPr="00C15B14">
              <w:rPr>
                <w:b/>
                <w:bCs/>
                <w:sz w:val="24"/>
                <w:szCs w:val="24"/>
              </w:rPr>
              <w:t>Tématický</w:t>
            </w:r>
            <w:proofErr w:type="spellEnd"/>
            <w:r w:rsidRPr="00C15B14">
              <w:rPr>
                <w:b/>
                <w:bCs/>
                <w:sz w:val="24"/>
                <w:szCs w:val="24"/>
              </w:rPr>
              <w:t xml:space="preserve"> okruh</w:t>
            </w:r>
          </w:p>
        </w:tc>
        <w:tc>
          <w:tcPr>
            <w:tcW w:w="2649" w:type="dxa"/>
            <w:shd w:val="clear" w:color="auto" w:fill="E6E6E6"/>
            <w:vAlign w:val="center"/>
          </w:tcPr>
          <w:p w:rsidR="00F10AAE" w:rsidRPr="00C15B14" w:rsidRDefault="00F10AAE" w:rsidP="00F01186">
            <w:pPr>
              <w:tabs>
                <w:tab w:val="left" w:pos="360"/>
              </w:tabs>
              <w:ind w:left="360" w:hanging="360"/>
              <w:jc w:val="center"/>
              <w:rPr>
                <w:b/>
                <w:bCs/>
                <w:sz w:val="24"/>
                <w:szCs w:val="24"/>
              </w:rPr>
            </w:pPr>
            <w:r w:rsidRPr="00C15B14">
              <w:rPr>
                <w:b/>
                <w:bCs/>
                <w:sz w:val="24"/>
                <w:szCs w:val="24"/>
              </w:rPr>
              <w:t xml:space="preserve">Námět </w:t>
            </w:r>
          </w:p>
        </w:tc>
        <w:tc>
          <w:tcPr>
            <w:tcW w:w="2649" w:type="dxa"/>
            <w:tcBorders>
              <w:right w:val="single" w:sz="12" w:space="0" w:color="auto"/>
            </w:tcBorders>
            <w:shd w:val="clear" w:color="auto" w:fill="E6E6E6"/>
            <w:vAlign w:val="center"/>
          </w:tcPr>
          <w:p w:rsidR="00F10AAE" w:rsidRPr="00C15B14" w:rsidRDefault="00F10AAE" w:rsidP="00F01186">
            <w:pPr>
              <w:tabs>
                <w:tab w:val="left" w:pos="360"/>
              </w:tabs>
              <w:ind w:left="360" w:hanging="360"/>
              <w:jc w:val="center"/>
              <w:rPr>
                <w:b/>
                <w:bCs/>
                <w:sz w:val="24"/>
                <w:szCs w:val="24"/>
              </w:rPr>
            </w:pPr>
            <w:r w:rsidRPr="00C15B14">
              <w:rPr>
                <w:b/>
                <w:bCs/>
                <w:sz w:val="24"/>
                <w:szCs w:val="24"/>
              </w:rPr>
              <w:t>Forma</w:t>
            </w:r>
          </w:p>
        </w:tc>
      </w:tr>
      <w:tr w:rsidR="00F10AAE" w:rsidRPr="00C15B14">
        <w:trPr>
          <w:trHeight w:val="875"/>
        </w:trPr>
        <w:tc>
          <w:tcPr>
            <w:tcW w:w="1302" w:type="dxa"/>
            <w:vMerge w:val="restart"/>
            <w:tcBorders>
              <w:left w:val="single" w:sz="12" w:space="0" w:color="auto"/>
            </w:tcBorders>
            <w:shd w:val="clear" w:color="auto" w:fill="F3F3F3"/>
            <w:vAlign w:val="center"/>
          </w:tcPr>
          <w:p w:rsidR="00F10AAE" w:rsidRPr="00C15B14" w:rsidRDefault="00F10AAE" w:rsidP="00F01186">
            <w:pPr>
              <w:rPr>
                <w:b/>
                <w:bCs/>
                <w:sz w:val="24"/>
                <w:szCs w:val="24"/>
              </w:rPr>
            </w:pPr>
            <w:r w:rsidRPr="00C15B14">
              <w:rPr>
                <w:b/>
                <w:bCs/>
                <w:sz w:val="24"/>
                <w:szCs w:val="24"/>
              </w:rPr>
              <w:t>Osobnostní a sociální výchova</w:t>
            </w:r>
          </w:p>
        </w:tc>
        <w:tc>
          <w:tcPr>
            <w:tcW w:w="2649" w:type="dxa"/>
            <w:vAlign w:val="center"/>
          </w:tcPr>
          <w:p w:rsidR="00F10AAE" w:rsidRPr="00C15B14" w:rsidRDefault="00F10AAE" w:rsidP="00F01186">
            <w:pPr>
              <w:rPr>
                <w:sz w:val="24"/>
                <w:szCs w:val="24"/>
              </w:rPr>
            </w:pPr>
            <w:r w:rsidRPr="00C15B14">
              <w:rPr>
                <w:sz w:val="24"/>
                <w:szCs w:val="24"/>
              </w:rPr>
              <w:t>Mezilidské vztahy</w:t>
            </w:r>
          </w:p>
        </w:tc>
        <w:tc>
          <w:tcPr>
            <w:tcW w:w="2649" w:type="dxa"/>
            <w:vAlign w:val="center"/>
          </w:tcPr>
          <w:p w:rsidR="00F10AAE" w:rsidRPr="00C15B14" w:rsidRDefault="00F10AAE" w:rsidP="00F01186">
            <w:pPr>
              <w:tabs>
                <w:tab w:val="left" w:pos="18"/>
              </w:tabs>
              <w:ind w:left="18" w:hanging="18"/>
              <w:rPr>
                <w:sz w:val="24"/>
                <w:szCs w:val="24"/>
              </w:rPr>
            </w:pPr>
            <w:r w:rsidRPr="00C15B14">
              <w:rPr>
                <w:sz w:val="24"/>
                <w:szCs w:val="24"/>
              </w:rPr>
              <w:t>Přírodní společenstva, vytváření koláže</w:t>
            </w:r>
          </w:p>
        </w:tc>
        <w:tc>
          <w:tcPr>
            <w:tcW w:w="2649" w:type="dxa"/>
            <w:tcBorders>
              <w:right w:val="single" w:sz="12" w:space="0" w:color="auto"/>
            </w:tcBorders>
            <w:vAlign w:val="center"/>
          </w:tcPr>
          <w:p w:rsidR="00F10AAE" w:rsidRPr="00C15B14" w:rsidRDefault="00F10AAE" w:rsidP="00F01186">
            <w:pPr>
              <w:tabs>
                <w:tab w:val="left" w:pos="360"/>
              </w:tabs>
              <w:ind w:left="360" w:hanging="360"/>
              <w:rPr>
                <w:sz w:val="24"/>
                <w:szCs w:val="24"/>
              </w:rPr>
            </w:pPr>
            <w:r w:rsidRPr="00C15B14">
              <w:rPr>
                <w:sz w:val="24"/>
                <w:szCs w:val="24"/>
              </w:rPr>
              <w:t>Práce ve skupinách</w:t>
            </w:r>
          </w:p>
          <w:p w:rsidR="00F10AAE" w:rsidRPr="00C15B14" w:rsidRDefault="00F10AAE" w:rsidP="00F01186">
            <w:pPr>
              <w:tabs>
                <w:tab w:val="left" w:pos="360"/>
              </w:tabs>
              <w:ind w:left="360" w:hanging="360"/>
              <w:rPr>
                <w:sz w:val="24"/>
                <w:szCs w:val="24"/>
              </w:rPr>
            </w:pPr>
            <w:r w:rsidRPr="00C15B14">
              <w:rPr>
                <w:sz w:val="24"/>
                <w:szCs w:val="24"/>
              </w:rPr>
              <w:t>4. ročník</w:t>
            </w:r>
          </w:p>
        </w:tc>
      </w:tr>
      <w:tr w:rsidR="00F10AAE" w:rsidRPr="00C15B14">
        <w:trPr>
          <w:trHeight w:val="714"/>
        </w:trPr>
        <w:tc>
          <w:tcPr>
            <w:tcW w:w="1302" w:type="dxa"/>
            <w:vMerge/>
            <w:tcBorders>
              <w:left w:val="single" w:sz="12" w:space="0" w:color="auto"/>
            </w:tcBorders>
            <w:shd w:val="clear" w:color="auto" w:fill="F3F3F3"/>
            <w:vAlign w:val="center"/>
          </w:tcPr>
          <w:p w:rsidR="00F10AAE" w:rsidRPr="00C15B14" w:rsidRDefault="00F10AAE" w:rsidP="00F01186">
            <w:pPr>
              <w:rPr>
                <w:b/>
                <w:bCs/>
                <w:sz w:val="24"/>
                <w:szCs w:val="24"/>
              </w:rPr>
            </w:pPr>
          </w:p>
        </w:tc>
        <w:tc>
          <w:tcPr>
            <w:tcW w:w="2649" w:type="dxa"/>
            <w:vAlign w:val="center"/>
          </w:tcPr>
          <w:p w:rsidR="00F10AAE" w:rsidRPr="00C15B14" w:rsidRDefault="00F10AAE" w:rsidP="00F01186">
            <w:pPr>
              <w:rPr>
                <w:sz w:val="24"/>
                <w:szCs w:val="24"/>
              </w:rPr>
            </w:pPr>
            <w:r w:rsidRPr="00C15B14">
              <w:rPr>
                <w:sz w:val="24"/>
                <w:szCs w:val="24"/>
              </w:rPr>
              <w:t xml:space="preserve">Kooperace a </w:t>
            </w:r>
            <w:proofErr w:type="spellStart"/>
            <w:r w:rsidRPr="00C15B14">
              <w:rPr>
                <w:sz w:val="24"/>
                <w:szCs w:val="24"/>
              </w:rPr>
              <w:t>kompetice</w:t>
            </w:r>
            <w:proofErr w:type="spellEnd"/>
          </w:p>
        </w:tc>
        <w:tc>
          <w:tcPr>
            <w:tcW w:w="2649" w:type="dxa"/>
            <w:vAlign w:val="center"/>
          </w:tcPr>
          <w:p w:rsidR="00F10AAE" w:rsidRPr="00C15B14" w:rsidRDefault="00F10AAE" w:rsidP="00F01186">
            <w:pPr>
              <w:tabs>
                <w:tab w:val="left" w:pos="360"/>
                <w:tab w:val="num" w:pos="1440"/>
              </w:tabs>
              <w:ind w:left="198" w:hanging="198"/>
              <w:rPr>
                <w:sz w:val="24"/>
                <w:szCs w:val="24"/>
              </w:rPr>
            </w:pPr>
            <w:r w:rsidRPr="00C15B14">
              <w:rPr>
                <w:sz w:val="24"/>
                <w:szCs w:val="24"/>
              </w:rPr>
              <w:t>Třídění organismů</w:t>
            </w:r>
          </w:p>
        </w:tc>
        <w:tc>
          <w:tcPr>
            <w:tcW w:w="2649" w:type="dxa"/>
            <w:tcBorders>
              <w:right w:val="single" w:sz="12" w:space="0" w:color="auto"/>
            </w:tcBorders>
            <w:vAlign w:val="center"/>
          </w:tcPr>
          <w:p w:rsidR="00F10AAE" w:rsidRPr="00C15B14" w:rsidRDefault="00F10AAE" w:rsidP="00F01186">
            <w:pPr>
              <w:tabs>
                <w:tab w:val="left" w:pos="360"/>
              </w:tabs>
              <w:ind w:left="360" w:hanging="360"/>
              <w:rPr>
                <w:sz w:val="24"/>
                <w:szCs w:val="24"/>
              </w:rPr>
            </w:pPr>
            <w:r w:rsidRPr="00C15B14">
              <w:rPr>
                <w:sz w:val="24"/>
                <w:szCs w:val="24"/>
              </w:rPr>
              <w:t>Práce ve skupinách</w:t>
            </w:r>
          </w:p>
          <w:p w:rsidR="00F10AAE" w:rsidRPr="00C15B14" w:rsidRDefault="00F10AAE" w:rsidP="00F01186">
            <w:pPr>
              <w:tabs>
                <w:tab w:val="left" w:pos="0"/>
              </w:tabs>
              <w:rPr>
                <w:sz w:val="24"/>
                <w:szCs w:val="24"/>
              </w:rPr>
            </w:pPr>
            <w:r w:rsidRPr="00C15B14">
              <w:rPr>
                <w:sz w:val="24"/>
                <w:szCs w:val="24"/>
              </w:rPr>
              <w:t>5. ročník</w:t>
            </w:r>
          </w:p>
        </w:tc>
      </w:tr>
      <w:tr w:rsidR="00F10AAE" w:rsidRPr="00C15B14">
        <w:trPr>
          <w:trHeight w:val="1065"/>
        </w:trPr>
        <w:tc>
          <w:tcPr>
            <w:tcW w:w="1302" w:type="dxa"/>
            <w:vMerge/>
            <w:tcBorders>
              <w:left w:val="single" w:sz="12" w:space="0" w:color="auto"/>
            </w:tcBorders>
            <w:shd w:val="clear" w:color="auto" w:fill="F3F3F3"/>
            <w:vAlign w:val="center"/>
          </w:tcPr>
          <w:p w:rsidR="00F10AAE" w:rsidRPr="00C15B14" w:rsidRDefault="00F10AAE" w:rsidP="00F01186">
            <w:pPr>
              <w:rPr>
                <w:b/>
                <w:bCs/>
                <w:sz w:val="24"/>
                <w:szCs w:val="24"/>
              </w:rPr>
            </w:pPr>
          </w:p>
        </w:tc>
        <w:tc>
          <w:tcPr>
            <w:tcW w:w="2649" w:type="dxa"/>
            <w:vAlign w:val="center"/>
          </w:tcPr>
          <w:p w:rsidR="00F10AAE" w:rsidRPr="00C15B14" w:rsidRDefault="00F10AAE" w:rsidP="00F01186">
            <w:pPr>
              <w:tabs>
                <w:tab w:val="left" w:pos="360"/>
              </w:tabs>
              <w:ind w:left="360" w:hanging="360"/>
              <w:rPr>
                <w:sz w:val="24"/>
                <w:szCs w:val="24"/>
              </w:rPr>
            </w:pPr>
            <w:r w:rsidRPr="00C15B14">
              <w:rPr>
                <w:sz w:val="24"/>
                <w:szCs w:val="24"/>
              </w:rPr>
              <w:t>Řešení problémů a</w:t>
            </w:r>
          </w:p>
          <w:p w:rsidR="00F10AAE" w:rsidRPr="00C15B14" w:rsidRDefault="00F10AAE" w:rsidP="00F01186">
            <w:pPr>
              <w:tabs>
                <w:tab w:val="left" w:pos="360"/>
              </w:tabs>
              <w:ind w:left="360" w:hanging="360"/>
              <w:rPr>
                <w:sz w:val="24"/>
                <w:szCs w:val="24"/>
              </w:rPr>
            </w:pPr>
            <w:r w:rsidRPr="00C15B14">
              <w:rPr>
                <w:sz w:val="24"/>
                <w:szCs w:val="24"/>
              </w:rPr>
              <w:t xml:space="preserve">rozhodovací </w:t>
            </w:r>
          </w:p>
          <w:p w:rsidR="00F10AAE" w:rsidRPr="00C15B14" w:rsidRDefault="00F10AAE" w:rsidP="00F01186">
            <w:pPr>
              <w:rPr>
                <w:sz w:val="24"/>
                <w:szCs w:val="24"/>
              </w:rPr>
            </w:pPr>
            <w:r w:rsidRPr="00C15B14">
              <w:rPr>
                <w:sz w:val="24"/>
                <w:szCs w:val="24"/>
              </w:rPr>
              <w:t>dovednosti</w:t>
            </w:r>
          </w:p>
        </w:tc>
        <w:tc>
          <w:tcPr>
            <w:tcW w:w="2649" w:type="dxa"/>
            <w:vAlign w:val="center"/>
          </w:tcPr>
          <w:p w:rsidR="00F10AAE" w:rsidRPr="00C15B14" w:rsidRDefault="00F10AAE" w:rsidP="00F01186">
            <w:pPr>
              <w:tabs>
                <w:tab w:val="num" w:pos="1440"/>
              </w:tabs>
              <w:ind w:left="198" w:hanging="198"/>
              <w:rPr>
                <w:sz w:val="24"/>
                <w:szCs w:val="24"/>
              </w:rPr>
            </w:pPr>
            <w:r w:rsidRPr="00C15B14">
              <w:rPr>
                <w:sz w:val="24"/>
                <w:szCs w:val="24"/>
              </w:rPr>
              <w:t>Péče o zdraví</w:t>
            </w:r>
          </w:p>
        </w:tc>
        <w:tc>
          <w:tcPr>
            <w:tcW w:w="2649" w:type="dxa"/>
            <w:tcBorders>
              <w:right w:val="single" w:sz="12" w:space="0" w:color="auto"/>
            </w:tcBorders>
            <w:vAlign w:val="center"/>
          </w:tcPr>
          <w:p w:rsidR="00F10AAE" w:rsidRPr="00C15B14" w:rsidRDefault="00F10AAE" w:rsidP="00F01186">
            <w:pPr>
              <w:tabs>
                <w:tab w:val="left" w:pos="360"/>
              </w:tabs>
              <w:ind w:left="360" w:hanging="360"/>
              <w:rPr>
                <w:sz w:val="24"/>
                <w:szCs w:val="24"/>
              </w:rPr>
            </w:pPr>
            <w:r w:rsidRPr="00C15B14">
              <w:rPr>
                <w:sz w:val="24"/>
                <w:szCs w:val="24"/>
              </w:rPr>
              <w:t>Integrace do předmětu</w:t>
            </w:r>
          </w:p>
          <w:p w:rsidR="00F10AAE" w:rsidRPr="00C15B14" w:rsidRDefault="00F10AAE" w:rsidP="00F01186">
            <w:pPr>
              <w:tabs>
                <w:tab w:val="left" w:pos="0"/>
              </w:tabs>
              <w:rPr>
                <w:sz w:val="24"/>
                <w:szCs w:val="24"/>
              </w:rPr>
            </w:pPr>
            <w:r w:rsidRPr="00C15B14">
              <w:rPr>
                <w:sz w:val="24"/>
                <w:szCs w:val="24"/>
              </w:rPr>
              <w:t>5. ročník</w:t>
            </w:r>
          </w:p>
        </w:tc>
      </w:tr>
      <w:tr w:rsidR="00F10AAE" w:rsidRPr="00C15B14">
        <w:trPr>
          <w:trHeight w:val="708"/>
        </w:trPr>
        <w:tc>
          <w:tcPr>
            <w:tcW w:w="1302" w:type="dxa"/>
            <w:vMerge w:val="restart"/>
            <w:tcBorders>
              <w:left w:val="single" w:sz="12" w:space="0" w:color="auto"/>
            </w:tcBorders>
            <w:shd w:val="clear" w:color="auto" w:fill="F3F3F3"/>
            <w:vAlign w:val="center"/>
          </w:tcPr>
          <w:p w:rsidR="00F10AAE" w:rsidRPr="00C15B14" w:rsidRDefault="00F10AAE" w:rsidP="00F01186">
            <w:pPr>
              <w:rPr>
                <w:b/>
                <w:bCs/>
                <w:sz w:val="24"/>
                <w:szCs w:val="24"/>
              </w:rPr>
            </w:pPr>
            <w:r w:rsidRPr="00C15B14">
              <w:rPr>
                <w:b/>
                <w:bCs/>
                <w:sz w:val="24"/>
                <w:szCs w:val="24"/>
              </w:rPr>
              <w:t>Environmentální výchova</w:t>
            </w:r>
          </w:p>
        </w:tc>
        <w:tc>
          <w:tcPr>
            <w:tcW w:w="2649" w:type="dxa"/>
            <w:tcBorders>
              <w:bottom w:val="single" w:sz="2" w:space="0" w:color="auto"/>
            </w:tcBorders>
            <w:vAlign w:val="center"/>
          </w:tcPr>
          <w:p w:rsidR="00F10AAE" w:rsidRPr="00C15B14" w:rsidRDefault="00F10AAE" w:rsidP="00F01186">
            <w:pPr>
              <w:tabs>
                <w:tab w:val="left" w:pos="-81"/>
              </w:tabs>
              <w:rPr>
                <w:sz w:val="24"/>
                <w:szCs w:val="24"/>
              </w:rPr>
            </w:pPr>
            <w:r w:rsidRPr="00C15B14">
              <w:rPr>
                <w:sz w:val="24"/>
                <w:szCs w:val="24"/>
              </w:rPr>
              <w:t xml:space="preserve">Základní podmínky života </w:t>
            </w:r>
          </w:p>
        </w:tc>
        <w:tc>
          <w:tcPr>
            <w:tcW w:w="2649" w:type="dxa"/>
            <w:tcBorders>
              <w:bottom w:val="single" w:sz="2" w:space="0" w:color="auto"/>
            </w:tcBorders>
            <w:vAlign w:val="center"/>
          </w:tcPr>
          <w:p w:rsidR="00F10AAE" w:rsidRPr="00C15B14" w:rsidRDefault="00F10AAE" w:rsidP="00F01186">
            <w:pPr>
              <w:tabs>
                <w:tab w:val="left" w:pos="0"/>
              </w:tabs>
              <w:ind w:left="18"/>
              <w:rPr>
                <w:sz w:val="24"/>
                <w:szCs w:val="24"/>
              </w:rPr>
            </w:pPr>
            <w:r w:rsidRPr="00C15B14">
              <w:rPr>
                <w:sz w:val="24"/>
                <w:szCs w:val="24"/>
              </w:rPr>
              <w:t>Podmínky života na Zemi</w:t>
            </w:r>
          </w:p>
        </w:tc>
        <w:tc>
          <w:tcPr>
            <w:tcW w:w="2649" w:type="dxa"/>
            <w:tcBorders>
              <w:bottom w:val="single" w:sz="2" w:space="0" w:color="auto"/>
              <w:right w:val="single" w:sz="12" w:space="0" w:color="auto"/>
            </w:tcBorders>
            <w:vAlign w:val="center"/>
          </w:tcPr>
          <w:p w:rsidR="00F10AAE" w:rsidRPr="00C15B14" w:rsidRDefault="00F10AAE" w:rsidP="00F01186">
            <w:pPr>
              <w:tabs>
                <w:tab w:val="left" w:pos="0"/>
              </w:tabs>
              <w:ind w:left="297" w:hanging="297"/>
              <w:rPr>
                <w:sz w:val="24"/>
                <w:szCs w:val="24"/>
              </w:rPr>
            </w:pPr>
            <w:r w:rsidRPr="00C15B14">
              <w:rPr>
                <w:sz w:val="24"/>
                <w:szCs w:val="24"/>
              </w:rPr>
              <w:t>Pokusy</w:t>
            </w:r>
          </w:p>
          <w:p w:rsidR="00F10AAE" w:rsidRPr="00C15B14" w:rsidRDefault="00F10AAE" w:rsidP="00F01186">
            <w:pPr>
              <w:tabs>
                <w:tab w:val="left" w:pos="360"/>
              </w:tabs>
              <w:ind w:left="360" w:hanging="360"/>
              <w:rPr>
                <w:sz w:val="24"/>
                <w:szCs w:val="24"/>
              </w:rPr>
            </w:pPr>
            <w:r w:rsidRPr="00C15B14">
              <w:rPr>
                <w:sz w:val="24"/>
                <w:szCs w:val="24"/>
              </w:rPr>
              <w:t>4. ročník</w:t>
            </w:r>
          </w:p>
        </w:tc>
      </w:tr>
      <w:tr w:rsidR="00F10AAE" w:rsidRPr="00C15B14">
        <w:trPr>
          <w:trHeight w:val="1073"/>
        </w:trPr>
        <w:tc>
          <w:tcPr>
            <w:tcW w:w="1302" w:type="dxa"/>
            <w:vMerge/>
            <w:tcBorders>
              <w:left w:val="single" w:sz="12" w:space="0" w:color="auto"/>
            </w:tcBorders>
            <w:shd w:val="clear" w:color="auto" w:fill="F3F3F3"/>
          </w:tcPr>
          <w:p w:rsidR="00F10AAE" w:rsidRPr="00C15B14" w:rsidRDefault="00F10AAE" w:rsidP="00F01186">
            <w:pPr>
              <w:rPr>
                <w:b/>
                <w:bCs/>
                <w:sz w:val="24"/>
                <w:szCs w:val="24"/>
              </w:rPr>
            </w:pPr>
          </w:p>
        </w:tc>
        <w:tc>
          <w:tcPr>
            <w:tcW w:w="2649" w:type="dxa"/>
            <w:tcBorders>
              <w:top w:val="single" w:sz="2" w:space="0" w:color="auto"/>
              <w:bottom w:val="single" w:sz="2" w:space="0" w:color="auto"/>
            </w:tcBorders>
            <w:vAlign w:val="center"/>
          </w:tcPr>
          <w:p w:rsidR="00F10AAE" w:rsidRPr="00C15B14" w:rsidRDefault="00F10AAE" w:rsidP="00F01186">
            <w:pPr>
              <w:rPr>
                <w:sz w:val="24"/>
                <w:szCs w:val="24"/>
              </w:rPr>
            </w:pPr>
            <w:r w:rsidRPr="00C15B14">
              <w:rPr>
                <w:sz w:val="24"/>
                <w:szCs w:val="24"/>
              </w:rPr>
              <w:t>Ekosystémy</w:t>
            </w:r>
          </w:p>
        </w:tc>
        <w:tc>
          <w:tcPr>
            <w:tcW w:w="2649" w:type="dxa"/>
            <w:tcBorders>
              <w:top w:val="single" w:sz="2" w:space="0" w:color="auto"/>
              <w:bottom w:val="single" w:sz="2" w:space="0" w:color="auto"/>
            </w:tcBorders>
            <w:vAlign w:val="center"/>
          </w:tcPr>
          <w:p w:rsidR="00F10AAE" w:rsidRPr="00C15B14" w:rsidRDefault="00F10AAE" w:rsidP="00F01186">
            <w:pPr>
              <w:tabs>
                <w:tab w:val="left" w:pos="18"/>
              </w:tabs>
              <w:ind w:left="18"/>
              <w:rPr>
                <w:sz w:val="24"/>
                <w:szCs w:val="24"/>
              </w:rPr>
            </w:pPr>
            <w:r w:rsidRPr="00C15B14">
              <w:rPr>
                <w:sz w:val="24"/>
                <w:szCs w:val="24"/>
              </w:rPr>
              <w:t>Ohleduplné chování k přírodě a její ochrana</w:t>
            </w:r>
          </w:p>
        </w:tc>
        <w:tc>
          <w:tcPr>
            <w:tcW w:w="2649" w:type="dxa"/>
            <w:tcBorders>
              <w:top w:val="single" w:sz="2" w:space="0" w:color="auto"/>
              <w:bottom w:val="single" w:sz="2" w:space="0" w:color="auto"/>
              <w:right w:val="single" w:sz="12" w:space="0" w:color="auto"/>
            </w:tcBorders>
            <w:vAlign w:val="center"/>
          </w:tcPr>
          <w:p w:rsidR="00F10AAE" w:rsidRPr="00C15B14" w:rsidRDefault="00F10AAE" w:rsidP="00F01186">
            <w:pPr>
              <w:tabs>
                <w:tab w:val="left" w:pos="360"/>
              </w:tabs>
              <w:ind w:left="360" w:hanging="360"/>
              <w:rPr>
                <w:sz w:val="24"/>
                <w:szCs w:val="24"/>
              </w:rPr>
            </w:pPr>
            <w:r w:rsidRPr="00C15B14">
              <w:rPr>
                <w:sz w:val="24"/>
                <w:szCs w:val="24"/>
              </w:rPr>
              <w:t>Integrace do předmětu</w:t>
            </w:r>
          </w:p>
          <w:p w:rsidR="00F10AAE" w:rsidRPr="00C15B14" w:rsidRDefault="00F10AAE" w:rsidP="00F01186">
            <w:pPr>
              <w:tabs>
                <w:tab w:val="left" w:pos="0"/>
              </w:tabs>
              <w:rPr>
                <w:sz w:val="24"/>
                <w:szCs w:val="24"/>
              </w:rPr>
            </w:pPr>
            <w:r w:rsidRPr="00C15B14">
              <w:rPr>
                <w:sz w:val="24"/>
                <w:szCs w:val="24"/>
              </w:rPr>
              <w:t>4. ročník</w:t>
            </w:r>
          </w:p>
        </w:tc>
      </w:tr>
      <w:tr w:rsidR="00F10AAE" w:rsidRPr="00C15B14">
        <w:trPr>
          <w:trHeight w:val="1600"/>
        </w:trPr>
        <w:tc>
          <w:tcPr>
            <w:tcW w:w="1302" w:type="dxa"/>
            <w:vMerge/>
            <w:tcBorders>
              <w:left w:val="single" w:sz="12" w:space="0" w:color="auto"/>
              <w:bottom w:val="single" w:sz="12" w:space="0" w:color="auto"/>
            </w:tcBorders>
            <w:shd w:val="clear" w:color="auto" w:fill="F3F3F3"/>
          </w:tcPr>
          <w:p w:rsidR="00F10AAE" w:rsidRPr="00C15B14" w:rsidRDefault="00F10AAE" w:rsidP="00F01186">
            <w:pPr>
              <w:rPr>
                <w:b/>
                <w:bCs/>
                <w:sz w:val="24"/>
                <w:szCs w:val="24"/>
              </w:rPr>
            </w:pPr>
          </w:p>
        </w:tc>
        <w:tc>
          <w:tcPr>
            <w:tcW w:w="2649" w:type="dxa"/>
            <w:tcBorders>
              <w:top w:val="single" w:sz="2" w:space="0" w:color="auto"/>
              <w:bottom w:val="single" w:sz="12" w:space="0" w:color="auto"/>
            </w:tcBorders>
            <w:vAlign w:val="center"/>
          </w:tcPr>
          <w:p w:rsidR="00F10AAE" w:rsidRPr="00C15B14" w:rsidRDefault="00F10AAE" w:rsidP="00F01186">
            <w:pPr>
              <w:tabs>
                <w:tab w:val="left" w:pos="-81"/>
              </w:tabs>
              <w:rPr>
                <w:sz w:val="24"/>
                <w:szCs w:val="24"/>
              </w:rPr>
            </w:pPr>
            <w:r w:rsidRPr="00C15B14">
              <w:rPr>
                <w:sz w:val="24"/>
                <w:szCs w:val="24"/>
              </w:rPr>
              <w:t>Lidské aktivity a problémy životního prostředí</w:t>
            </w:r>
          </w:p>
          <w:p w:rsidR="00F10AAE" w:rsidRPr="00C15B14" w:rsidRDefault="00F10AAE" w:rsidP="00F01186">
            <w:pPr>
              <w:rPr>
                <w:sz w:val="24"/>
                <w:szCs w:val="24"/>
              </w:rPr>
            </w:pPr>
            <w:r w:rsidRPr="00C15B14">
              <w:rPr>
                <w:sz w:val="24"/>
                <w:szCs w:val="24"/>
              </w:rPr>
              <w:t>Vztah člověka k prostředí</w:t>
            </w:r>
          </w:p>
        </w:tc>
        <w:tc>
          <w:tcPr>
            <w:tcW w:w="2649" w:type="dxa"/>
            <w:tcBorders>
              <w:top w:val="single" w:sz="2" w:space="0" w:color="auto"/>
              <w:bottom w:val="single" w:sz="12" w:space="0" w:color="auto"/>
            </w:tcBorders>
            <w:vAlign w:val="center"/>
          </w:tcPr>
          <w:p w:rsidR="00F10AAE" w:rsidRPr="00C15B14" w:rsidRDefault="00F10AAE" w:rsidP="00F01186">
            <w:pPr>
              <w:tabs>
                <w:tab w:val="left" w:pos="18"/>
              </w:tabs>
              <w:ind w:left="18"/>
              <w:rPr>
                <w:sz w:val="24"/>
                <w:szCs w:val="24"/>
              </w:rPr>
            </w:pPr>
            <w:r w:rsidRPr="00C15B14">
              <w:rPr>
                <w:sz w:val="24"/>
                <w:szCs w:val="24"/>
              </w:rPr>
              <w:t>Lidské aktivity a příroda</w:t>
            </w:r>
          </w:p>
        </w:tc>
        <w:tc>
          <w:tcPr>
            <w:tcW w:w="2649" w:type="dxa"/>
            <w:tcBorders>
              <w:top w:val="single" w:sz="2" w:space="0" w:color="auto"/>
              <w:bottom w:val="single" w:sz="12" w:space="0" w:color="auto"/>
              <w:right w:val="single" w:sz="12" w:space="0" w:color="auto"/>
            </w:tcBorders>
            <w:vAlign w:val="center"/>
          </w:tcPr>
          <w:p w:rsidR="00F10AAE" w:rsidRPr="00C15B14" w:rsidRDefault="00F10AAE" w:rsidP="00F01186">
            <w:pPr>
              <w:tabs>
                <w:tab w:val="left" w:pos="360"/>
              </w:tabs>
              <w:ind w:left="360" w:hanging="360"/>
              <w:rPr>
                <w:sz w:val="24"/>
                <w:szCs w:val="24"/>
              </w:rPr>
            </w:pPr>
            <w:r w:rsidRPr="00C15B14">
              <w:rPr>
                <w:sz w:val="24"/>
                <w:szCs w:val="24"/>
              </w:rPr>
              <w:t>Integrace do předmětu</w:t>
            </w:r>
          </w:p>
          <w:p w:rsidR="00F10AAE" w:rsidRPr="00C15B14" w:rsidRDefault="00F10AAE" w:rsidP="00F01186">
            <w:pPr>
              <w:tabs>
                <w:tab w:val="left" w:pos="0"/>
              </w:tabs>
              <w:rPr>
                <w:sz w:val="24"/>
                <w:szCs w:val="24"/>
              </w:rPr>
            </w:pPr>
            <w:r w:rsidRPr="00C15B14">
              <w:rPr>
                <w:sz w:val="24"/>
                <w:szCs w:val="24"/>
              </w:rPr>
              <w:t>5. ročník</w:t>
            </w:r>
          </w:p>
        </w:tc>
      </w:tr>
    </w:tbl>
    <w:p w:rsidR="00F10AAE" w:rsidRDefault="00F10AAE" w:rsidP="00BC42A3">
      <w:pPr>
        <w:rPr>
          <w:sz w:val="28"/>
          <w:szCs w:val="28"/>
        </w:rPr>
      </w:pPr>
    </w:p>
    <w:p w:rsidR="00F10AAE" w:rsidRDefault="00F10AAE" w:rsidP="00BC42A3">
      <w:pPr>
        <w:rPr>
          <w:sz w:val="28"/>
          <w:szCs w:val="28"/>
        </w:rPr>
      </w:pPr>
    </w:p>
    <w:p w:rsidR="00F10AAE" w:rsidRPr="00CC2B42" w:rsidRDefault="00F10AAE" w:rsidP="00CC2B42">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36" w:name="_Toc175729543"/>
      <w:r w:rsidRPr="00CC2B42">
        <w:rPr>
          <w:rFonts w:ascii="Times New Roman" w:hAnsi="Times New Roman" w:cs="Times New Roman"/>
          <w:b/>
          <w:bCs/>
          <w:color w:val="auto"/>
          <w:sz w:val="28"/>
          <w:szCs w:val="28"/>
        </w:rPr>
        <w:lastRenderedPageBreak/>
        <w:t>5.5 Umění a kultura</w:t>
      </w:r>
      <w:bookmarkEnd w:id="36"/>
    </w:p>
    <w:p w:rsidR="00F10AAE" w:rsidRDefault="00F10AAE" w:rsidP="00CC2B42"/>
    <w:p w:rsidR="00F10AAE" w:rsidRPr="00F01186" w:rsidRDefault="00F10AAE" w:rsidP="00F01186">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37" w:name="_Toc175729544"/>
      <w:r w:rsidRPr="00CC2B42">
        <w:rPr>
          <w:rFonts w:ascii="Times New Roman" w:hAnsi="Times New Roman" w:cs="Times New Roman"/>
          <w:b/>
          <w:bCs/>
          <w:color w:val="auto"/>
          <w:sz w:val="28"/>
          <w:szCs w:val="28"/>
        </w:rPr>
        <w:t>5.5.1 Výtvarná výchova</w:t>
      </w:r>
      <w:bookmarkEnd w:id="37"/>
    </w:p>
    <w:p w:rsidR="00F10AAE" w:rsidRDefault="00F10AAE" w:rsidP="00F01186"/>
    <w:p w:rsidR="00F10AAE" w:rsidRDefault="00F10AAE" w:rsidP="00F01186">
      <w:pPr>
        <w:pBdr>
          <w:top w:val="single" w:sz="4" w:space="1" w:color="auto"/>
          <w:left w:val="single" w:sz="4" w:space="4" w:color="auto"/>
          <w:bottom w:val="single" w:sz="4" w:space="1" w:color="auto"/>
          <w:right w:val="single" w:sz="4" w:space="4" w:color="auto"/>
        </w:pBdr>
        <w:rPr>
          <w:b/>
          <w:bCs/>
          <w:sz w:val="28"/>
          <w:szCs w:val="28"/>
        </w:rPr>
      </w:pPr>
      <w:r w:rsidRPr="00F01186">
        <w:rPr>
          <w:b/>
          <w:bCs/>
          <w:sz w:val="28"/>
          <w:szCs w:val="28"/>
        </w:rPr>
        <w:t>Charakteristika vyučovacího předmětu</w:t>
      </w:r>
    </w:p>
    <w:p w:rsidR="00F10AAE" w:rsidRDefault="00F10AAE" w:rsidP="00F01186">
      <w:pPr>
        <w:rPr>
          <w:sz w:val="28"/>
          <w:szCs w:val="28"/>
        </w:rPr>
      </w:pPr>
    </w:p>
    <w:p w:rsidR="00F10AAE" w:rsidRPr="0043792C" w:rsidRDefault="00F10AAE" w:rsidP="00F01186">
      <w:pPr>
        <w:ind w:firstLine="708"/>
        <w:jc w:val="both"/>
        <w:rPr>
          <w:sz w:val="24"/>
          <w:szCs w:val="24"/>
        </w:rPr>
      </w:pPr>
      <w:r w:rsidRPr="0043792C">
        <w:rPr>
          <w:sz w:val="24"/>
          <w:szCs w:val="24"/>
        </w:rPr>
        <w:t>Předmět výtvarná výchova je součástí vzdělávací oblasti Umění a kultura, je vyučován jako samostatný předmět ve všech ročnících ZŠ.</w:t>
      </w:r>
      <w:r>
        <w:rPr>
          <w:sz w:val="24"/>
          <w:szCs w:val="24"/>
        </w:rPr>
        <w:t xml:space="preserve"> </w:t>
      </w:r>
      <w:r w:rsidRPr="0043792C">
        <w:rPr>
          <w:sz w:val="24"/>
          <w:szCs w:val="24"/>
        </w:rPr>
        <w:t>Výtvarná výchova přispívá k rozvoji estetických vztahů žák a ke skutečnosti i k umění. Výuka výtvarné výchovy vychází především z citového vztahu žáka k zobrazované skutečnosti. Výtvarné činnosti rozvíjí tvořivost, fantazii, estetické cítění, podněcují a uspokojuj</w:t>
      </w:r>
      <w:r w:rsidRPr="0043792C">
        <w:rPr>
          <w:rFonts w:ascii="Arial" w:hAnsi="Arial" w:cs="Arial"/>
          <w:sz w:val="24"/>
          <w:szCs w:val="24"/>
        </w:rPr>
        <w:t xml:space="preserve">í </w:t>
      </w:r>
      <w:r w:rsidRPr="0043792C">
        <w:rPr>
          <w:sz w:val="24"/>
          <w:szCs w:val="24"/>
        </w:rPr>
        <w:t>potřeby žáků vyjadřovat se k různým tématům, situacím, prožitkům.</w:t>
      </w:r>
    </w:p>
    <w:p w:rsidR="00F10AAE" w:rsidRDefault="00F10AAE" w:rsidP="00F01186">
      <w:pPr>
        <w:ind w:firstLine="708"/>
        <w:jc w:val="both"/>
        <w:rPr>
          <w:sz w:val="24"/>
          <w:szCs w:val="24"/>
        </w:rPr>
      </w:pPr>
      <w:r w:rsidRPr="0043792C">
        <w:rPr>
          <w:sz w:val="24"/>
          <w:szCs w:val="24"/>
        </w:rPr>
        <w:t xml:space="preserve"> Výtvarná výchova je vyučována většinou ve třídě</w:t>
      </w:r>
      <w:r>
        <w:rPr>
          <w:sz w:val="24"/>
          <w:szCs w:val="24"/>
        </w:rPr>
        <w:t xml:space="preserve"> a </w:t>
      </w:r>
      <w:r w:rsidRPr="0043792C">
        <w:rPr>
          <w:sz w:val="24"/>
          <w:szCs w:val="24"/>
        </w:rPr>
        <w:t xml:space="preserve">velmi úzce souvisí se všemi vyučovacími předměty. </w:t>
      </w:r>
    </w:p>
    <w:p w:rsidR="00F10AAE" w:rsidRDefault="00F10AAE" w:rsidP="00F01186">
      <w:pPr>
        <w:jc w:val="both"/>
        <w:rPr>
          <w:sz w:val="24"/>
          <w:szCs w:val="24"/>
        </w:rPr>
      </w:pPr>
    </w:p>
    <w:p w:rsidR="00F10AAE" w:rsidRPr="00F01186" w:rsidRDefault="00F10AAE" w:rsidP="00F01186">
      <w:pPr>
        <w:pBdr>
          <w:top w:val="single" w:sz="4" w:space="1" w:color="auto"/>
          <w:left w:val="single" w:sz="4" w:space="4" w:color="auto"/>
          <w:bottom w:val="single" w:sz="4" w:space="1" w:color="auto"/>
          <w:right w:val="single" w:sz="4" w:space="4" w:color="auto"/>
        </w:pBdr>
        <w:jc w:val="both"/>
        <w:rPr>
          <w:b/>
          <w:bCs/>
          <w:sz w:val="28"/>
          <w:szCs w:val="28"/>
        </w:rPr>
      </w:pPr>
      <w:r w:rsidRPr="00F01186">
        <w:rPr>
          <w:b/>
          <w:bCs/>
          <w:sz w:val="28"/>
          <w:szCs w:val="28"/>
        </w:rPr>
        <w:t>Obsah</w:t>
      </w:r>
    </w:p>
    <w:p w:rsidR="00F10AAE" w:rsidRDefault="00F10AAE" w:rsidP="00F01186">
      <w:pPr>
        <w:jc w:val="both"/>
        <w:rPr>
          <w:sz w:val="28"/>
          <w:szCs w:val="28"/>
        </w:rPr>
      </w:pPr>
    </w:p>
    <w:p w:rsidR="00F10AAE" w:rsidRPr="0043792C" w:rsidRDefault="00F10AAE" w:rsidP="00F01186">
      <w:pPr>
        <w:framePr w:hSpace="57" w:wrap="auto" w:vAnchor="text" w:hAnchor="margin" w:y="6"/>
        <w:ind w:right="-108" w:firstLine="480"/>
        <w:jc w:val="both"/>
        <w:rPr>
          <w:sz w:val="24"/>
          <w:szCs w:val="24"/>
        </w:rPr>
      </w:pPr>
      <w:r w:rsidRPr="0043792C">
        <w:rPr>
          <w:sz w:val="24"/>
          <w:szCs w:val="24"/>
        </w:rPr>
        <w:t>Výtvarná výchova napomáhá rozvíjet aktivním způsobem vlastní citový prožitek a vede žáky k poznání okolního světa. Vychází z tvůrčí činnosti. Hledá souvislost mezi jednotlivými druhy umění. Rozvíjí dětskou fantazii. Výtvarná výchova přispívá k rozvoji osobnosti, k výchově sebevědomí i sebekritičnosti, k výchově tolerance a sounáležitosti. Je zde propojována smyslová, citová a myšlenková složka dětské psychiky. Přispívá k seberealizaci žáků, kultivuje jejich projev a utváří jejich žebříček uměleckých hodnot.</w:t>
      </w:r>
    </w:p>
    <w:p w:rsidR="00F10AAE" w:rsidRPr="0043792C" w:rsidRDefault="00F10AAE" w:rsidP="00F01186">
      <w:pPr>
        <w:framePr w:hSpace="57" w:wrap="auto" w:vAnchor="text" w:hAnchor="margin" w:y="6"/>
        <w:ind w:left="540" w:hanging="60"/>
        <w:jc w:val="both"/>
        <w:rPr>
          <w:sz w:val="24"/>
          <w:szCs w:val="24"/>
        </w:rPr>
      </w:pPr>
      <w:r w:rsidRPr="0043792C">
        <w:rPr>
          <w:sz w:val="24"/>
          <w:szCs w:val="24"/>
        </w:rPr>
        <w:t>Žáci si osvojují teoretické i praktické dovednosti v těchto základních výtvarných technikách:</w:t>
      </w:r>
    </w:p>
    <w:p w:rsidR="00F10AAE" w:rsidRPr="0043792C" w:rsidRDefault="00F10AAE" w:rsidP="00F01186">
      <w:pPr>
        <w:framePr w:hSpace="57" w:wrap="auto" w:vAnchor="text" w:hAnchor="margin" w:y="6"/>
        <w:ind w:left="540" w:hanging="540"/>
        <w:jc w:val="both"/>
        <w:rPr>
          <w:b/>
          <w:bCs/>
          <w:sz w:val="24"/>
          <w:szCs w:val="24"/>
        </w:rPr>
      </w:pPr>
      <w:r w:rsidRPr="0043792C">
        <w:rPr>
          <w:b/>
          <w:bCs/>
          <w:sz w:val="24"/>
          <w:szCs w:val="24"/>
        </w:rPr>
        <w:t xml:space="preserve">        Malba</w:t>
      </w:r>
    </w:p>
    <w:p w:rsidR="00F10AAE" w:rsidRPr="0043792C" w:rsidRDefault="00F10AAE" w:rsidP="00F01186">
      <w:pPr>
        <w:framePr w:hSpace="57" w:wrap="auto" w:vAnchor="text" w:hAnchor="margin" w:y="6"/>
        <w:ind w:left="540" w:hanging="540"/>
        <w:jc w:val="both"/>
        <w:rPr>
          <w:b/>
          <w:bCs/>
          <w:sz w:val="24"/>
          <w:szCs w:val="24"/>
        </w:rPr>
      </w:pPr>
      <w:r w:rsidRPr="0043792C">
        <w:rPr>
          <w:b/>
          <w:bCs/>
          <w:sz w:val="24"/>
          <w:szCs w:val="24"/>
        </w:rPr>
        <w:t xml:space="preserve">        Kresba</w:t>
      </w:r>
    </w:p>
    <w:p w:rsidR="00F10AAE" w:rsidRPr="0043792C" w:rsidRDefault="00F10AAE" w:rsidP="00F01186">
      <w:pPr>
        <w:framePr w:hSpace="57" w:wrap="auto" w:vAnchor="text" w:hAnchor="margin" w:y="6"/>
        <w:ind w:left="540" w:hanging="540"/>
        <w:jc w:val="both"/>
        <w:rPr>
          <w:b/>
          <w:bCs/>
          <w:sz w:val="24"/>
          <w:szCs w:val="24"/>
        </w:rPr>
      </w:pPr>
      <w:r w:rsidRPr="0043792C">
        <w:rPr>
          <w:b/>
          <w:bCs/>
          <w:sz w:val="24"/>
          <w:szCs w:val="24"/>
        </w:rPr>
        <w:t xml:space="preserve">        Grafika</w:t>
      </w:r>
    </w:p>
    <w:p w:rsidR="00F10AAE" w:rsidRPr="0043792C" w:rsidRDefault="00F10AAE" w:rsidP="00F01186">
      <w:pPr>
        <w:jc w:val="both"/>
        <w:rPr>
          <w:b/>
          <w:bCs/>
          <w:sz w:val="24"/>
          <w:szCs w:val="24"/>
        </w:rPr>
      </w:pPr>
      <w:r w:rsidRPr="0043792C">
        <w:rPr>
          <w:b/>
          <w:bCs/>
          <w:sz w:val="24"/>
          <w:szCs w:val="24"/>
        </w:rPr>
        <w:t xml:space="preserve">        Modelování</w:t>
      </w:r>
    </w:p>
    <w:p w:rsidR="00F10AAE" w:rsidRDefault="00F10AAE" w:rsidP="00F01186">
      <w:pPr>
        <w:rPr>
          <w:sz w:val="28"/>
          <w:szCs w:val="28"/>
        </w:rPr>
      </w:pPr>
    </w:p>
    <w:p w:rsidR="00F10AAE" w:rsidRDefault="00F10AAE" w:rsidP="00F01186">
      <w:pPr>
        <w:pBdr>
          <w:top w:val="single" w:sz="4" w:space="1" w:color="auto"/>
          <w:left w:val="single" w:sz="4" w:space="4" w:color="auto"/>
          <w:bottom w:val="single" w:sz="4" w:space="1" w:color="auto"/>
          <w:right w:val="single" w:sz="4" w:space="4" w:color="auto"/>
        </w:pBdr>
        <w:rPr>
          <w:b/>
          <w:bCs/>
          <w:sz w:val="28"/>
          <w:szCs w:val="28"/>
        </w:rPr>
      </w:pPr>
      <w:r w:rsidRPr="00F01186">
        <w:rPr>
          <w:b/>
          <w:bCs/>
          <w:sz w:val="28"/>
          <w:szCs w:val="28"/>
        </w:rPr>
        <w:t>Časové a organizační vymezení</w:t>
      </w:r>
    </w:p>
    <w:p w:rsidR="00F10AAE" w:rsidRDefault="00F10AAE" w:rsidP="00F01186">
      <w:pPr>
        <w:rPr>
          <w:sz w:val="28"/>
          <w:szCs w:val="28"/>
        </w:rPr>
      </w:pPr>
    </w:p>
    <w:p w:rsidR="00F10AAE" w:rsidRPr="0043792C" w:rsidRDefault="00F10AAE" w:rsidP="00F01186">
      <w:pPr>
        <w:rPr>
          <w:b/>
          <w:bCs/>
          <w:sz w:val="24"/>
          <w:szCs w:val="24"/>
        </w:rPr>
      </w:pPr>
      <w:r w:rsidRPr="0043792C">
        <w:rPr>
          <w:b/>
          <w:bCs/>
          <w:sz w:val="24"/>
          <w:szCs w:val="24"/>
        </w:rPr>
        <w:t>Časové vymezení:</w:t>
      </w:r>
      <w:r>
        <w:rPr>
          <w:b/>
          <w:bCs/>
          <w:sz w:val="24"/>
          <w:szCs w:val="24"/>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1378"/>
        <w:gridCol w:w="1377"/>
        <w:gridCol w:w="1381"/>
        <w:gridCol w:w="1381"/>
        <w:gridCol w:w="2166"/>
      </w:tblGrid>
      <w:tr w:rsidR="00F10AAE" w:rsidRPr="008C380F">
        <w:tc>
          <w:tcPr>
            <w:tcW w:w="1569" w:type="dxa"/>
          </w:tcPr>
          <w:p w:rsidR="00F10AAE" w:rsidRPr="008C380F" w:rsidRDefault="00F10AAE" w:rsidP="00F01186">
            <w:pPr>
              <w:rPr>
                <w:sz w:val="24"/>
                <w:szCs w:val="24"/>
              </w:rPr>
            </w:pPr>
            <w:r w:rsidRPr="008C380F">
              <w:rPr>
                <w:sz w:val="24"/>
                <w:szCs w:val="24"/>
              </w:rPr>
              <w:t>1. ročník</w:t>
            </w:r>
          </w:p>
        </w:tc>
        <w:tc>
          <w:tcPr>
            <w:tcW w:w="1570" w:type="dxa"/>
          </w:tcPr>
          <w:p w:rsidR="00F10AAE" w:rsidRPr="008C380F" w:rsidRDefault="00F10AAE" w:rsidP="00F01186">
            <w:pPr>
              <w:rPr>
                <w:sz w:val="24"/>
                <w:szCs w:val="24"/>
              </w:rPr>
            </w:pPr>
            <w:r w:rsidRPr="008C380F">
              <w:rPr>
                <w:sz w:val="24"/>
                <w:szCs w:val="24"/>
              </w:rPr>
              <w:t>2. ročník</w:t>
            </w:r>
          </w:p>
        </w:tc>
        <w:tc>
          <w:tcPr>
            <w:tcW w:w="1569" w:type="dxa"/>
          </w:tcPr>
          <w:p w:rsidR="00F10AAE" w:rsidRPr="008C380F" w:rsidRDefault="00F10AAE" w:rsidP="00F01186">
            <w:pPr>
              <w:rPr>
                <w:sz w:val="24"/>
                <w:szCs w:val="24"/>
              </w:rPr>
            </w:pPr>
            <w:r w:rsidRPr="008C380F">
              <w:rPr>
                <w:sz w:val="24"/>
                <w:szCs w:val="24"/>
              </w:rPr>
              <w:t>3. ročník</w:t>
            </w:r>
          </w:p>
        </w:tc>
        <w:tc>
          <w:tcPr>
            <w:tcW w:w="1570" w:type="dxa"/>
          </w:tcPr>
          <w:p w:rsidR="00F10AAE" w:rsidRPr="008C380F" w:rsidRDefault="00F10AAE" w:rsidP="00F01186">
            <w:pPr>
              <w:rPr>
                <w:sz w:val="24"/>
                <w:szCs w:val="24"/>
              </w:rPr>
            </w:pPr>
            <w:r w:rsidRPr="008C380F">
              <w:rPr>
                <w:sz w:val="24"/>
                <w:szCs w:val="24"/>
              </w:rPr>
              <w:t>4. ročník</w:t>
            </w:r>
          </w:p>
        </w:tc>
        <w:tc>
          <w:tcPr>
            <w:tcW w:w="1570" w:type="dxa"/>
          </w:tcPr>
          <w:p w:rsidR="00F10AAE" w:rsidRPr="008C380F" w:rsidRDefault="00F10AAE" w:rsidP="00F01186">
            <w:pPr>
              <w:rPr>
                <w:sz w:val="24"/>
                <w:szCs w:val="24"/>
              </w:rPr>
            </w:pPr>
            <w:r w:rsidRPr="008C380F">
              <w:rPr>
                <w:sz w:val="24"/>
                <w:szCs w:val="24"/>
              </w:rPr>
              <w:t>5. ročník</w:t>
            </w:r>
          </w:p>
        </w:tc>
        <w:tc>
          <w:tcPr>
            <w:tcW w:w="2520" w:type="dxa"/>
          </w:tcPr>
          <w:p w:rsidR="00F10AAE" w:rsidRPr="008C380F" w:rsidRDefault="00F10AAE" w:rsidP="00F01186">
            <w:pPr>
              <w:rPr>
                <w:sz w:val="24"/>
                <w:szCs w:val="24"/>
              </w:rPr>
            </w:pPr>
            <w:r w:rsidRPr="008C380F">
              <w:rPr>
                <w:sz w:val="24"/>
                <w:szCs w:val="24"/>
              </w:rPr>
              <w:t>Celkem povinných hodin</w:t>
            </w:r>
          </w:p>
        </w:tc>
      </w:tr>
      <w:tr w:rsidR="00F10AAE" w:rsidRPr="008C380F">
        <w:tc>
          <w:tcPr>
            <w:tcW w:w="1569" w:type="dxa"/>
          </w:tcPr>
          <w:p w:rsidR="00F10AAE" w:rsidRPr="008C380F" w:rsidRDefault="00F10AAE" w:rsidP="00F01186">
            <w:pPr>
              <w:jc w:val="center"/>
              <w:rPr>
                <w:sz w:val="24"/>
                <w:szCs w:val="24"/>
              </w:rPr>
            </w:pPr>
            <w:r w:rsidRPr="008C380F">
              <w:rPr>
                <w:sz w:val="24"/>
                <w:szCs w:val="24"/>
              </w:rPr>
              <w:t>1 hodina</w:t>
            </w:r>
          </w:p>
        </w:tc>
        <w:tc>
          <w:tcPr>
            <w:tcW w:w="1570" w:type="dxa"/>
          </w:tcPr>
          <w:p w:rsidR="00F10AAE" w:rsidRPr="008C380F" w:rsidRDefault="00F10AAE" w:rsidP="00F01186">
            <w:pPr>
              <w:jc w:val="center"/>
              <w:rPr>
                <w:sz w:val="24"/>
                <w:szCs w:val="24"/>
              </w:rPr>
            </w:pPr>
            <w:r w:rsidRPr="008C380F">
              <w:rPr>
                <w:sz w:val="24"/>
                <w:szCs w:val="24"/>
              </w:rPr>
              <w:t>1 hodina</w:t>
            </w:r>
          </w:p>
        </w:tc>
        <w:tc>
          <w:tcPr>
            <w:tcW w:w="1569" w:type="dxa"/>
          </w:tcPr>
          <w:p w:rsidR="00F10AAE" w:rsidRPr="008C380F" w:rsidRDefault="00F10AAE" w:rsidP="00F01186">
            <w:pPr>
              <w:jc w:val="center"/>
              <w:rPr>
                <w:sz w:val="24"/>
                <w:szCs w:val="24"/>
              </w:rPr>
            </w:pPr>
            <w:r w:rsidRPr="008C380F">
              <w:rPr>
                <w:sz w:val="24"/>
                <w:szCs w:val="24"/>
              </w:rPr>
              <w:t>1 hodina</w:t>
            </w:r>
          </w:p>
        </w:tc>
        <w:tc>
          <w:tcPr>
            <w:tcW w:w="1570" w:type="dxa"/>
          </w:tcPr>
          <w:p w:rsidR="00F10AAE" w:rsidRPr="008C380F" w:rsidRDefault="00F10AAE" w:rsidP="00F01186">
            <w:pPr>
              <w:jc w:val="center"/>
              <w:rPr>
                <w:sz w:val="24"/>
                <w:szCs w:val="24"/>
              </w:rPr>
            </w:pPr>
            <w:r w:rsidRPr="008C380F">
              <w:rPr>
                <w:sz w:val="24"/>
                <w:szCs w:val="24"/>
              </w:rPr>
              <w:t>2 hodiny</w:t>
            </w:r>
          </w:p>
        </w:tc>
        <w:tc>
          <w:tcPr>
            <w:tcW w:w="1570" w:type="dxa"/>
          </w:tcPr>
          <w:p w:rsidR="00F10AAE" w:rsidRPr="008C380F" w:rsidRDefault="00F10AAE" w:rsidP="00F01186">
            <w:pPr>
              <w:rPr>
                <w:sz w:val="24"/>
                <w:szCs w:val="24"/>
              </w:rPr>
            </w:pPr>
            <w:r w:rsidRPr="008C380F">
              <w:rPr>
                <w:sz w:val="24"/>
                <w:szCs w:val="24"/>
              </w:rPr>
              <w:t>2 hodiny</w:t>
            </w:r>
          </w:p>
        </w:tc>
        <w:tc>
          <w:tcPr>
            <w:tcW w:w="2520" w:type="dxa"/>
          </w:tcPr>
          <w:p w:rsidR="00F10AAE" w:rsidRPr="008C380F" w:rsidRDefault="00F10AAE" w:rsidP="00F01186">
            <w:pPr>
              <w:rPr>
                <w:sz w:val="24"/>
                <w:szCs w:val="24"/>
              </w:rPr>
            </w:pPr>
            <w:r w:rsidRPr="008C380F">
              <w:rPr>
                <w:sz w:val="24"/>
                <w:szCs w:val="24"/>
              </w:rPr>
              <w:t>7 hodin</w:t>
            </w:r>
          </w:p>
        </w:tc>
      </w:tr>
    </w:tbl>
    <w:p w:rsidR="00F10AAE" w:rsidRPr="0043792C" w:rsidRDefault="00F10AAE" w:rsidP="00F01186">
      <w:pPr>
        <w:rPr>
          <w:sz w:val="24"/>
          <w:szCs w:val="24"/>
        </w:rPr>
      </w:pPr>
    </w:p>
    <w:p w:rsidR="00F10AAE" w:rsidRPr="0043792C" w:rsidRDefault="00F10AAE" w:rsidP="00F01186">
      <w:pPr>
        <w:rPr>
          <w:sz w:val="24"/>
          <w:szCs w:val="24"/>
        </w:rPr>
      </w:pPr>
    </w:p>
    <w:p w:rsidR="00F10AAE" w:rsidRDefault="00F10AAE" w:rsidP="00F01186">
      <w:pPr>
        <w:rPr>
          <w:sz w:val="24"/>
          <w:szCs w:val="24"/>
        </w:rPr>
      </w:pPr>
      <w:r w:rsidRPr="0043792C">
        <w:rPr>
          <w:b/>
          <w:bCs/>
          <w:sz w:val="24"/>
          <w:szCs w:val="24"/>
        </w:rPr>
        <w:t>Organizační vymezení:</w:t>
      </w:r>
      <w:r w:rsidRPr="0043792C">
        <w:rPr>
          <w:rFonts w:ascii="Arial" w:hAnsi="Arial" w:cs="Arial"/>
          <w:sz w:val="24"/>
          <w:szCs w:val="24"/>
        </w:rPr>
        <w:t xml:space="preserve"> </w:t>
      </w:r>
      <w:r w:rsidRPr="0043792C">
        <w:rPr>
          <w:sz w:val="24"/>
          <w:szCs w:val="24"/>
        </w:rPr>
        <w:t xml:space="preserve"> </w:t>
      </w:r>
    </w:p>
    <w:p w:rsidR="00F10AAE" w:rsidRDefault="00F10AAE" w:rsidP="00F01186">
      <w:pPr>
        <w:ind w:firstLine="708"/>
        <w:rPr>
          <w:sz w:val="24"/>
          <w:szCs w:val="24"/>
        </w:rPr>
      </w:pPr>
      <w:r w:rsidRPr="0043792C">
        <w:rPr>
          <w:sz w:val="24"/>
          <w:szCs w:val="24"/>
        </w:rPr>
        <w:t>Ve vyučovacích hodinách se pracuje individuálně, ve dvojici i ve skupině. Z dalších forem realizace výtvarné výchovy jsou zařazeny vycházky, exkurze, divadlo a projekty.</w:t>
      </w:r>
    </w:p>
    <w:p w:rsidR="00F10AAE" w:rsidRDefault="00F10AAE" w:rsidP="00F01186">
      <w:pPr>
        <w:ind w:firstLine="708"/>
        <w:rPr>
          <w:sz w:val="24"/>
          <w:szCs w:val="24"/>
        </w:rPr>
      </w:pPr>
    </w:p>
    <w:p w:rsidR="00F10AAE" w:rsidRDefault="00F10AAE" w:rsidP="00F01186">
      <w:pPr>
        <w:ind w:firstLine="708"/>
        <w:rPr>
          <w:sz w:val="24"/>
          <w:szCs w:val="24"/>
        </w:rPr>
      </w:pPr>
    </w:p>
    <w:p w:rsidR="00F10AAE" w:rsidRDefault="00F10AAE" w:rsidP="00F01186">
      <w:pPr>
        <w:ind w:firstLine="708"/>
        <w:rPr>
          <w:sz w:val="24"/>
          <w:szCs w:val="24"/>
        </w:rPr>
      </w:pPr>
    </w:p>
    <w:p w:rsidR="00F10AAE" w:rsidRDefault="00F10AAE" w:rsidP="00F01186">
      <w:pPr>
        <w:ind w:firstLine="708"/>
        <w:rPr>
          <w:sz w:val="24"/>
          <w:szCs w:val="24"/>
        </w:rPr>
      </w:pPr>
    </w:p>
    <w:p w:rsidR="00F10AAE" w:rsidRPr="0043792C" w:rsidRDefault="00F10AAE" w:rsidP="00F01186">
      <w:pPr>
        <w:ind w:firstLine="708"/>
        <w:rPr>
          <w:sz w:val="24"/>
          <w:szCs w:val="24"/>
        </w:rPr>
      </w:pPr>
    </w:p>
    <w:p w:rsidR="00F10AAE" w:rsidRDefault="00F10AAE" w:rsidP="00F01186">
      <w:pPr>
        <w:rPr>
          <w:sz w:val="28"/>
          <w:szCs w:val="28"/>
        </w:rPr>
      </w:pPr>
    </w:p>
    <w:p w:rsidR="00F10AAE" w:rsidRDefault="00F10AAE" w:rsidP="00F01186">
      <w:pPr>
        <w:pBdr>
          <w:top w:val="single" w:sz="4" w:space="1" w:color="auto"/>
          <w:left w:val="single" w:sz="4" w:space="4" w:color="auto"/>
          <w:bottom w:val="single" w:sz="4" w:space="1" w:color="auto"/>
          <w:right w:val="single" w:sz="4" w:space="4" w:color="auto"/>
        </w:pBdr>
        <w:rPr>
          <w:b/>
          <w:bCs/>
          <w:sz w:val="28"/>
          <w:szCs w:val="28"/>
        </w:rPr>
      </w:pPr>
      <w:r w:rsidRPr="00F01186">
        <w:rPr>
          <w:b/>
          <w:bCs/>
          <w:sz w:val="28"/>
          <w:szCs w:val="28"/>
        </w:rPr>
        <w:lastRenderedPageBreak/>
        <w:t>Výchovně vzdělávací cíle</w:t>
      </w:r>
    </w:p>
    <w:p w:rsidR="00F10AAE" w:rsidRDefault="00F10AAE" w:rsidP="00F01186">
      <w:pPr>
        <w:rPr>
          <w:sz w:val="28"/>
          <w:szCs w:val="28"/>
        </w:rPr>
      </w:pPr>
    </w:p>
    <w:p w:rsidR="00F10AAE" w:rsidRPr="0043792C" w:rsidRDefault="00F10AAE" w:rsidP="00F01186">
      <w:pPr>
        <w:jc w:val="both"/>
        <w:rPr>
          <w:b/>
          <w:bCs/>
          <w:sz w:val="24"/>
          <w:szCs w:val="24"/>
        </w:rPr>
      </w:pPr>
      <w:r w:rsidRPr="0043792C">
        <w:rPr>
          <w:b/>
          <w:bCs/>
          <w:sz w:val="24"/>
          <w:szCs w:val="24"/>
        </w:rPr>
        <w:t>Vzdělávání v předmětu výtvarná výchova směřuje k utváření klíčových kompetencí tím, že vede žáka k:</w:t>
      </w:r>
    </w:p>
    <w:p w:rsidR="00F10AAE" w:rsidRPr="0043792C" w:rsidRDefault="00F10AAE" w:rsidP="006D1682">
      <w:pPr>
        <w:numPr>
          <w:ilvl w:val="0"/>
          <w:numId w:val="122"/>
        </w:numPr>
        <w:autoSpaceDE/>
        <w:autoSpaceDN/>
        <w:jc w:val="both"/>
        <w:rPr>
          <w:sz w:val="24"/>
          <w:szCs w:val="24"/>
        </w:rPr>
      </w:pPr>
      <w:r w:rsidRPr="0043792C">
        <w:rPr>
          <w:sz w:val="24"/>
          <w:szCs w:val="24"/>
        </w:rPr>
        <w:t>pochopení umění jako specifického způsobu poznání a užívání jazyka umění jako svébytného prostředku komunikace;</w:t>
      </w:r>
    </w:p>
    <w:p w:rsidR="00F10AAE" w:rsidRPr="0043792C" w:rsidRDefault="00F10AAE" w:rsidP="006D1682">
      <w:pPr>
        <w:numPr>
          <w:ilvl w:val="0"/>
          <w:numId w:val="122"/>
        </w:numPr>
        <w:autoSpaceDE/>
        <w:autoSpaceDN/>
        <w:jc w:val="both"/>
        <w:rPr>
          <w:sz w:val="24"/>
          <w:szCs w:val="24"/>
        </w:rPr>
      </w:pPr>
      <w:r w:rsidRPr="0043792C">
        <w:rPr>
          <w:sz w:val="24"/>
          <w:szCs w:val="24"/>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F10AAE" w:rsidRPr="0043792C" w:rsidRDefault="00F10AAE" w:rsidP="006D1682">
      <w:pPr>
        <w:numPr>
          <w:ilvl w:val="0"/>
          <w:numId w:val="122"/>
        </w:numPr>
        <w:autoSpaceDE/>
        <w:autoSpaceDN/>
        <w:jc w:val="both"/>
        <w:rPr>
          <w:sz w:val="24"/>
          <w:szCs w:val="24"/>
        </w:rPr>
      </w:pPr>
      <w:r w:rsidRPr="0043792C">
        <w:rPr>
          <w:sz w:val="24"/>
          <w:szCs w:val="24"/>
        </w:rPr>
        <w:t>spoluutváření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F10AAE" w:rsidRPr="0043792C" w:rsidRDefault="00F10AAE" w:rsidP="006D1682">
      <w:pPr>
        <w:numPr>
          <w:ilvl w:val="0"/>
          <w:numId w:val="122"/>
        </w:numPr>
        <w:autoSpaceDE/>
        <w:autoSpaceDN/>
        <w:jc w:val="both"/>
        <w:rPr>
          <w:sz w:val="24"/>
          <w:szCs w:val="24"/>
        </w:rPr>
      </w:pPr>
      <w:r w:rsidRPr="0043792C">
        <w:rPr>
          <w:sz w:val="24"/>
          <w:szCs w:val="24"/>
        </w:rPr>
        <w:t>uvědomování si sebe samého jako svobodného jedince; k tvořivému přístupu ke světu, k možnosti aktivního překonávání životních stereotypů a k obohacování emocionálního života;</w:t>
      </w:r>
    </w:p>
    <w:p w:rsidR="00F10AAE" w:rsidRPr="0043792C" w:rsidRDefault="00F10AAE" w:rsidP="006D1682">
      <w:pPr>
        <w:numPr>
          <w:ilvl w:val="0"/>
          <w:numId w:val="122"/>
        </w:numPr>
        <w:autoSpaceDE/>
        <w:autoSpaceDN/>
        <w:jc w:val="both"/>
        <w:rPr>
          <w:sz w:val="24"/>
          <w:szCs w:val="24"/>
        </w:rPr>
      </w:pPr>
      <w:r w:rsidRPr="0043792C">
        <w:rPr>
          <w:sz w:val="24"/>
          <w:szCs w:val="24"/>
        </w:rPr>
        <w:t>zaujímání osobní účasti v procesu tvorby a k chápání procesu tvorby jako způsobu nalézání a vyjadřování osobních prožitků i postojů k jevům a vztahům v mnohotvárném světě.</w:t>
      </w:r>
    </w:p>
    <w:p w:rsidR="00F10AAE" w:rsidRPr="0043792C" w:rsidRDefault="00F10AAE" w:rsidP="00F01186">
      <w:pPr>
        <w:rPr>
          <w:sz w:val="24"/>
          <w:szCs w:val="24"/>
        </w:rPr>
      </w:pPr>
    </w:p>
    <w:p w:rsidR="00F10AAE" w:rsidRPr="0043792C" w:rsidRDefault="00F10AAE" w:rsidP="00F01186">
      <w:pPr>
        <w:rPr>
          <w:b/>
          <w:bCs/>
          <w:sz w:val="24"/>
          <w:szCs w:val="24"/>
        </w:rPr>
      </w:pPr>
      <w:r w:rsidRPr="0043792C">
        <w:rPr>
          <w:b/>
          <w:bCs/>
          <w:sz w:val="24"/>
          <w:szCs w:val="24"/>
        </w:rPr>
        <w:t>Vzdělávací obsah je členěn do tří oblastí:</w:t>
      </w:r>
    </w:p>
    <w:p w:rsidR="00F10AAE" w:rsidRPr="0043792C" w:rsidRDefault="00F10AAE" w:rsidP="006D1682">
      <w:pPr>
        <w:numPr>
          <w:ilvl w:val="0"/>
          <w:numId w:val="121"/>
        </w:numPr>
        <w:autoSpaceDE/>
        <w:autoSpaceDN/>
        <w:rPr>
          <w:sz w:val="24"/>
          <w:szCs w:val="24"/>
        </w:rPr>
      </w:pPr>
      <w:r w:rsidRPr="0043792C">
        <w:rPr>
          <w:sz w:val="24"/>
          <w:szCs w:val="24"/>
        </w:rPr>
        <w:t>rozvíjení smyslové citlivosti:</w:t>
      </w:r>
    </w:p>
    <w:p w:rsidR="00F10AAE" w:rsidRPr="0043792C" w:rsidRDefault="00F10AAE" w:rsidP="006D1682">
      <w:pPr>
        <w:numPr>
          <w:ilvl w:val="1"/>
          <w:numId w:val="123"/>
        </w:numPr>
        <w:autoSpaceDE/>
        <w:autoSpaceDN/>
        <w:rPr>
          <w:sz w:val="24"/>
          <w:szCs w:val="24"/>
        </w:rPr>
      </w:pPr>
      <w:r w:rsidRPr="0043792C">
        <w:rPr>
          <w:sz w:val="24"/>
          <w:szCs w:val="24"/>
        </w:rPr>
        <w:t>prvky vizuálně obrazného vyjádření</w:t>
      </w:r>
    </w:p>
    <w:p w:rsidR="00F10AAE" w:rsidRPr="0043792C" w:rsidRDefault="00F10AAE" w:rsidP="006D1682">
      <w:pPr>
        <w:numPr>
          <w:ilvl w:val="1"/>
          <w:numId w:val="123"/>
        </w:numPr>
        <w:autoSpaceDE/>
        <w:autoSpaceDN/>
        <w:rPr>
          <w:sz w:val="24"/>
          <w:szCs w:val="24"/>
        </w:rPr>
      </w:pPr>
      <w:r w:rsidRPr="0043792C">
        <w:rPr>
          <w:sz w:val="24"/>
          <w:szCs w:val="24"/>
        </w:rPr>
        <w:t>uspořádání objektů do celků</w:t>
      </w:r>
    </w:p>
    <w:p w:rsidR="00F10AAE" w:rsidRPr="0043792C" w:rsidRDefault="00F10AAE" w:rsidP="006D1682">
      <w:pPr>
        <w:numPr>
          <w:ilvl w:val="1"/>
          <w:numId w:val="123"/>
        </w:numPr>
        <w:autoSpaceDE/>
        <w:autoSpaceDN/>
        <w:rPr>
          <w:sz w:val="24"/>
          <w:szCs w:val="24"/>
        </w:rPr>
      </w:pPr>
      <w:r w:rsidRPr="0043792C">
        <w:rPr>
          <w:sz w:val="24"/>
          <w:szCs w:val="24"/>
        </w:rPr>
        <w:t>reflexe a vztahy zrakového vnímání k vnímání ostatními smysly</w:t>
      </w:r>
    </w:p>
    <w:p w:rsidR="00F10AAE" w:rsidRPr="0043792C" w:rsidRDefault="00F10AAE" w:rsidP="006D1682">
      <w:pPr>
        <w:numPr>
          <w:ilvl w:val="1"/>
          <w:numId w:val="123"/>
        </w:numPr>
        <w:autoSpaceDE/>
        <w:autoSpaceDN/>
        <w:rPr>
          <w:sz w:val="24"/>
          <w:szCs w:val="24"/>
        </w:rPr>
      </w:pPr>
      <w:r w:rsidRPr="0043792C">
        <w:rPr>
          <w:sz w:val="24"/>
          <w:szCs w:val="24"/>
        </w:rPr>
        <w:t>smyslové účinky vizuálně obrazných vyjádření;</w:t>
      </w:r>
    </w:p>
    <w:p w:rsidR="00F10AAE" w:rsidRPr="0043792C" w:rsidRDefault="00F10AAE" w:rsidP="006D1682">
      <w:pPr>
        <w:numPr>
          <w:ilvl w:val="0"/>
          <w:numId w:val="121"/>
        </w:numPr>
        <w:autoSpaceDE/>
        <w:autoSpaceDN/>
        <w:rPr>
          <w:sz w:val="24"/>
          <w:szCs w:val="24"/>
        </w:rPr>
      </w:pPr>
      <w:r w:rsidRPr="0043792C">
        <w:rPr>
          <w:sz w:val="24"/>
          <w:szCs w:val="24"/>
        </w:rPr>
        <w:t>uplatňování subjektivity:</w:t>
      </w:r>
    </w:p>
    <w:p w:rsidR="00F10AAE" w:rsidRPr="0043792C" w:rsidRDefault="00F10AAE" w:rsidP="006D1682">
      <w:pPr>
        <w:numPr>
          <w:ilvl w:val="1"/>
          <w:numId w:val="124"/>
        </w:numPr>
        <w:autoSpaceDE/>
        <w:autoSpaceDN/>
        <w:rPr>
          <w:sz w:val="24"/>
          <w:szCs w:val="24"/>
        </w:rPr>
      </w:pPr>
      <w:r w:rsidRPr="0043792C">
        <w:rPr>
          <w:sz w:val="24"/>
          <w:szCs w:val="24"/>
        </w:rPr>
        <w:t xml:space="preserve">prostředky pro vyjádření emocí, pocitů, nálad, </w:t>
      </w:r>
      <w:proofErr w:type="spellStart"/>
      <w:proofErr w:type="gramStart"/>
      <w:r w:rsidRPr="0043792C">
        <w:rPr>
          <w:sz w:val="24"/>
          <w:szCs w:val="24"/>
        </w:rPr>
        <w:t>fantazie,představ</w:t>
      </w:r>
      <w:proofErr w:type="spellEnd"/>
      <w:proofErr w:type="gramEnd"/>
      <w:r w:rsidRPr="0043792C">
        <w:rPr>
          <w:sz w:val="24"/>
          <w:szCs w:val="24"/>
        </w:rPr>
        <w:t xml:space="preserve"> a osobních zkušeností</w:t>
      </w:r>
    </w:p>
    <w:p w:rsidR="00F10AAE" w:rsidRPr="0043792C" w:rsidRDefault="00F10AAE" w:rsidP="006D1682">
      <w:pPr>
        <w:numPr>
          <w:ilvl w:val="1"/>
          <w:numId w:val="124"/>
        </w:numPr>
        <w:autoSpaceDE/>
        <w:autoSpaceDN/>
        <w:rPr>
          <w:sz w:val="24"/>
          <w:szCs w:val="24"/>
        </w:rPr>
      </w:pPr>
      <w:r w:rsidRPr="0043792C">
        <w:rPr>
          <w:sz w:val="24"/>
          <w:szCs w:val="24"/>
        </w:rPr>
        <w:t>typy vizuálně obrazných vyjádření</w:t>
      </w:r>
    </w:p>
    <w:p w:rsidR="00F10AAE" w:rsidRPr="0043792C" w:rsidRDefault="00F10AAE" w:rsidP="006D1682">
      <w:pPr>
        <w:numPr>
          <w:ilvl w:val="1"/>
          <w:numId w:val="124"/>
        </w:numPr>
        <w:autoSpaceDE/>
        <w:autoSpaceDN/>
        <w:rPr>
          <w:sz w:val="24"/>
          <w:szCs w:val="24"/>
        </w:rPr>
      </w:pPr>
      <w:r w:rsidRPr="0043792C">
        <w:rPr>
          <w:sz w:val="24"/>
          <w:szCs w:val="24"/>
        </w:rPr>
        <w:t>přístupy k vizuálně obrazným vyjádřením;</w:t>
      </w:r>
    </w:p>
    <w:p w:rsidR="00F10AAE" w:rsidRPr="0043792C" w:rsidRDefault="00F10AAE" w:rsidP="006D1682">
      <w:pPr>
        <w:numPr>
          <w:ilvl w:val="0"/>
          <w:numId w:val="121"/>
        </w:numPr>
        <w:autoSpaceDE/>
        <w:autoSpaceDN/>
        <w:rPr>
          <w:sz w:val="24"/>
          <w:szCs w:val="24"/>
        </w:rPr>
      </w:pPr>
      <w:r w:rsidRPr="0043792C">
        <w:rPr>
          <w:sz w:val="24"/>
          <w:szCs w:val="24"/>
        </w:rPr>
        <w:t>ověřování komunikačních účinků:</w:t>
      </w:r>
    </w:p>
    <w:p w:rsidR="00F10AAE" w:rsidRPr="0043792C" w:rsidRDefault="00F10AAE" w:rsidP="006D1682">
      <w:pPr>
        <w:numPr>
          <w:ilvl w:val="1"/>
          <w:numId w:val="125"/>
        </w:numPr>
        <w:autoSpaceDE/>
        <w:autoSpaceDN/>
        <w:rPr>
          <w:sz w:val="24"/>
          <w:szCs w:val="24"/>
        </w:rPr>
      </w:pPr>
      <w:r w:rsidRPr="0043792C">
        <w:rPr>
          <w:sz w:val="24"/>
          <w:szCs w:val="24"/>
        </w:rPr>
        <w:t>osobní postoj v komunikaci</w:t>
      </w:r>
    </w:p>
    <w:p w:rsidR="00F10AAE" w:rsidRPr="0043792C" w:rsidRDefault="00F10AAE" w:rsidP="006D1682">
      <w:pPr>
        <w:numPr>
          <w:ilvl w:val="1"/>
          <w:numId w:val="125"/>
        </w:numPr>
        <w:autoSpaceDE/>
        <w:autoSpaceDN/>
        <w:rPr>
          <w:sz w:val="24"/>
          <w:szCs w:val="24"/>
        </w:rPr>
      </w:pPr>
      <w:r w:rsidRPr="0043792C">
        <w:rPr>
          <w:sz w:val="24"/>
          <w:szCs w:val="24"/>
        </w:rPr>
        <w:t>komunikační obsah vizuálně obrazných vyjádření</w:t>
      </w:r>
    </w:p>
    <w:p w:rsidR="00F10AAE" w:rsidRPr="0043792C" w:rsidRDefault="00F10AAE" w:rsidP="006D1682">
      <w:pPr>
        <w:numPr>
          <w:ilvl w:val="1"/>
          <w:numId w:val="125"/>
        </w:numPr>
        <w:autoSpaceDE/>
        <w:autoSpaceDN/>
        <w:rPr>
          <w:sz w:val="24"/>
          <w:szCs w:val="24"/>
        </w:rPr>
      </w:pPr>
      <w:r w:rsidRPr="0043792C">
        <w:rPr>
          <w:sz w:val="24"/>
          <w:szCs w:val="24"/>
        </w:rPr>
        <w:t>proměny komunikačního obsahu.</w:t>
      </w:r>
    </w:p>
    <w:p w:rsidR="00F10AAE" w:rsidRDefault="00F10AAE" w:rsidP="00F01186">
      <w:pPr>
        <w:rPr>
          <w:sz w:val="28"/>
          <w:szCs w:val="28"/>
        </w:rPr>
      </w:pPr>
    </w:p>
    <w:p w:rsidR="00F10AAE" w:rsidRDefault="00F10AAE" w:rsidP="00F01186">
      <w:pPr>
        <w:pBdr>
          <w:top w:val="single" w:sz="4" w:space="1" w:color="auto"/>
          <w:left w:val="single" w:sz="4" w:space="4" w:color="auto"/>
          <w:bottom w:val="single" w:sz="4" w:space="1" w:color="auto"/>
          <w:right w:val="single" w:sz="4" w:space="4" w:color="auto"/>
        </w:pBdr>
        <w:rPr>
          <w:b/>
          <w:bCs/>
          <w:sz w:val="28"/>
          <w:szCs w:val="28"/>
        </w:rPr>
      </w:pPr>
      <w:r w:rsidRPr="00F01186">
        <w:rPr>
          <w:b/>
          <w:bCs/>
          <w:sz w:val="28"/>
          <w:szCs w:val="28"/>
        </w:rPr>
        <w:t>Výchovné a vzdělávací strategie</w:t>
      </w:r>
    </w:p>
    <w:p w:rsidR="00F10AAE" w:rsidRDefault="00F10AAE" w:rsidP="00F01186">
      <w:pPr>
        <w:rPr>
          <w:sz w:val="28"/>
          <w:szCs w:val="28"/>
        </w:rPr>
      </w:pPr>
    </w:p>
    <w:tbl>
      <w:tblPr>
        <w:tblpPr w:leftFromText="57" w:rightFromText="454" w:vertAnchor="text" w:horzAnchor="margin" w:tblpXSpec="center" w:tblpY="6"/>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7563"/>
      </w:tblGrid>
      <w:tr w:rsidR="00F10AAE" w:rsidRPr="0043792C">
        <w:trPr>
          <w:trHeight w:val="513"/>
        </w:trPr>
        <w:tc>
          <w:tcPr>
            <w:tcW w:w="9287" w:type="dxa"/>
            <w:gridSpan w:val="2"/>
            <w:tcBorders>
              <w:left w:val="single" w:sz="12" w:space="0" w:color="auto"/>
              <w:right w:val="single" w:sz="12" w:space="0" w:color="auto"/>
            </w:tcBorders>
            <w:shd w:val="clear" w:color="auto" w:fill="E6E6E6"/>
            <w:vAlign w:val="center"/>
          </w:tcPr>
          <w:p w:rsidR="00F10AAE" w:rsidRPr="0043792C" w:rsidRDefault="00F10AAE" w:rsidP="00F01186">
            <w:pPr>
              <w:pStyle w:val="Default"/>
              <w:jc w:val="both"/>
              <w:rPr>
                <w:b/>
                <w:bCs/>
              </w:rPr>
            </w:pPr>
            <w:r w:rsidRPr="0043792C">
              <w:rPr>
                <w:b/>
                <w:bCs/>
              </w:rPr>
              <w:t xml:space="preserve">Výchovné a vzdělávací strategie vedou k utváření a rozvíjení </w:t>
            </w:r>
          </w:p>
          <w:p w:rsidR="00F10AAE" w:rsidRPr="0043792C" w:rsidRDefault="00F10AAE" w:rsidP="00F01186">
            <w:pPr>
              <w:rPr>
                <w:sz w:val="24"/>
                <w:szCs w:val="24"/>
              </w:rPr>
            </w:pPr>
            <w:r w:rsidRPr="0043792C">
              <w:rPr>
                <w:b/>
                <w:bCs/>
                <w:sz w:val="24"/>
                <w:szCs w:val="24"/>
              </w:rPr>
              <w:t>klíčových kompetencí:</w:t>
            </w:r>
          </w:p>
        </w:tc>
      </w:tr>
      <w:tr w:rsidR="00F10AAE" w:rsidRPr="0043792C">
        <w:trPr>
          <w:trHeight w:val="1095"/>
        </w:trPr>
        <w:tc>
          <w:tcPr>
            <w:tcW w:w="1724" w:type="dxa"/>
            <w:tcBorders>
              <w:left w:val="single" w:sz="12" w:space="0" w:color="auto"/>
              <w:bottom w:val="single" w:sz="2" w:space="0" w:color="auto"/>
              <w:right w:val="single" w:sz="8" w:space="0" w:color="auto"/>
            </w:tcBorders>
            <w:shd w:val="clear" w:color="auto" w:fill="F3F3F3"/>
            <w:vAlign w:val="center"/>
          </w:tcPr>
          <w:p w:rsidR="00F10AAE" w:rsidRPr="0043792C" w:rsidRDefault="00F10AAE" w:rsidP="00F01186">
            <w:pPr>
              <w:rPr>
                <w:b/>
                <w:bCs/>
                <w:color w:val="00CCFF"/>
                <w:sz w:val="24"/>
                <w:szCs w:val="24"/>
              </w:rPr>
            </w:pPr>
            <w:r w:rsidRPr="0043792C">
              <w:rPr>
                <w:b/>
                <w:bCs/>
                <w:sz w:val="24"/>
                <w:szCs w:val="24"/>
              </w:rPr>
              <w:t>Kompetence     k učení</w:t>
            </w:r>
          </w:p>
        </w:tc>
        <w:tc>
          <w:tcPr>
            <w:tcW w:w="7563" w:type="dxa"/>
            <w:tcBorders>
              <w:left w:val="single" w:sz="8" w:space="0" w:color="auto"/>
              <w:bottom w:val="single" w:sz="2" w:space="0" w:color="auto"/>
              <w:right w:val="single" w:sz="12" w:space="0" w:color="auto"/>
            </w:tcBorders>
            <w:vAlign w:val="center"/>
          </w:tcPr>
          <w:p w:rsidR="00F10AAE" w:rsidRPr="00970A66" w:rsidRDefault="00F10AAE" w:rsidP="006D1682">
            <w:pPr>
              <w:pStyle w:val="Odstavecseseznamem"/>
              <w:numPr>
                <w:ilvl w:val="0"/>
                <w:numId w:val="185"/>
              </w:numPr>
              <w:tabs>
                <w:tab w:val="left" w:pos="360"/>
              </w:tabs>
              <w:rPr>
                <w:sz w:val="24"/>
                <w:szCs w:val="24"/>
              </w:rPr>
            </w:pPr>
            <w:r w:rsidRPr="00970A66">
              <w:rPr>
                <w:sz w:val="24"/>
                <w:szCs w:val="24"/>
              </w:rPr>
              <w:t>vedeme žáka k učení prostřednictvím vlastní tvorby</w:t>
            </w:r>
            <w:r w:rsidR="00970A66">
              <w:rPr>
                <w:sz w:val="24"/>
                <w:szCs w:val="24"/>
              </w:rPr>
              <w:br/>
            </w:r>
          </w:p>
          <w:p w:rsidR="00F10AAE" w:rsidRPr="00ED3D17" w:rsidRDefault="00F10AAE" w:rsidP="006D1682">
            <w:pPr>
              <w:pStyle w:val="Odstavecseseznamem"/>
              <w:numPr>
                <w:ilvl w:val="0"/>
                <w:numId w:val="185"/>
              </w:numPr>
              <w:tabs>
                <w:tab w:val="left" w:pos="360"/>
              </w:tabs>
              <w:rPr>
                <w:sz w:val="24"/>
                <w:szCs w:val="24"/>
              </w:rPr>
            </w:pPr>
            <w:r w:rsidRPr="00ED3D17">
              <w:rPr>
                <w:sz w:val="24"/>
                <w:szCs w:val="24"/>
              </w:rPr>
              <w:t>rozvíjíme tvořivost aktivním osvojením výtvarných technik</w:t>
            </w:r>
            <w:r w:rsidR="00ED3D17">
              <w:rPr>
                <w:sz w:val="24"/>
                <w:szCs w:val="24"/>
              </w:rPr>
              <w:br/>
            </w:r>
          </w:p>
          <w:p w:rsidR="00F10AAE" w:rsidRPr="00ED3D17" w:rsidRDefault="00F10AAE" w:rsidP="006D1682">
            <w:pPr>
              <w:pStyle w:val="Odstavecseseznamem"/>
              <w:numPr>
                <w:ilvl w:val="0"/>
                <w:numId w:val="185"/>
              </w:numPr>
              <w:tabs>
                <w:tab w:val="left" w:pos="360"/>
              </w:tabs>
              <w:rPr>
                <w:rFonts w:ascii="Verdana" w:hAnsi="Verdana" w:cs="Verdana"/>
                <w:sz w:val="24"/>
                <w:szCs w:val="24"/>
              </w:rPr>
            </w:pPr>
            <w:r w:rsidRPr="00ED3D17">
              <w:rPr>
                <w:sz w:val="24"/>
                <w:szCs w:val="24"/>
              </w:rPr>
              <w:t>zprostředkujeme pohled na umění jako na způsob poznávání světa</w:t>
            </w:r>
          </w:p>
        </w:tc>
      </w:tr>
      <w:tr w:rsidR="00F10AAE" w:rsidRPr="0043792C">
        <w:trPr>
          <w:trHeight w:val="1065"/>
        </w:trPr>
        <w:tc>
          <w:tcPr>
            <w:tcW w:w="1724" w:type="dxa"/>
            <w:tcBorders>
              <w:top w:val="single" w:sz="2" w:space="0" w:color="auto"/>
              <w:left w:val="single" w:sz="12" w:space="0" w:color="auto"/>
              <w:bottom w:val="single" w:sz="2" w:space="0" w:color="auto"/>
              <w:right w:val="single" w:sz="8" w:space="0" w:color="auto"/>
            </w:tcBorders>
            <w:shd w:val="clear" w:color="auto" w:fill="F3F3F3"/>
            <w:vAlign w:val="center"/>
          </w:tcPr>
          <w:p w:rsidR="00F10AAE" w:rsidRPr="0043792C" w:rsidRDefault="00F10AAE" w:rsidP="00F01186">
            <w:pPr>
              <w:rPr>
                <w:b/>
                <w:bCs/>
                <w:color w:val="00CCFF"/>
                <w:sz w:val="24"/>
                <w:szCs w:val="24"/>
              </w:rPr>
            </w:pPr>
            <w:r w:rsidRPr="0043792C">
              <w:rPr>
                <w:b/>
                <w:bCs/>
                <w:sz w:val="24"/>
                <w:szCs w:val="24"/>
              </w:rPr>
              <w:lastRenderedPageBreak/>
              <w:t>Kompetence     k řešení problémů</w:t>
            </w:r>
          </w:p>
        </w:tc>
        <w:tc>
          <w:tcPr>
            <w:tcW w:w="7563" w:type="dxa"/>
            <w:tcBorders>
              <w:top w:val="single" w:sz="2" w:space="0" w:color="auto"/>
              <w:left w:val="single" w:sz="8" w:space="0" w:color="auto"/>
              <w:bottom w:val="single" w:sz="2" w:space="0" w:color="auto"/>
              <w:right w:val="single" w:sz="12" w:space="0" w:color="auto"/>
            </w:tcBorders>
            <w:vAlign w:val="center"/>
          </w:tcPr>
          <w:p w:rsidR="00ED3D17" w:rsidRDefault="00F10AAE" w:rsidP="006D1682">
            <w:pPr>
              <w:pStyle w:val="Odstavecseseznamem"/>
              <w:numPr>
                <w:ilvl w:val="0"/>
                <w:numId w:val="186"/>
              </w:numPr>
              <w:tabs>
                <w:tab w:val="left" w:pos="360"/>
              </w:tabs>
              <w:rPr>
                <w:sz w:val="24"/>
                <w:szCs w:val="24"/>
              </w:rPr>
            </w:pPr>
            <w:r w:rsidRPr="00ED3D17">
              <w:rPr>
                <w:sz w:val="24"/>
                <w:szCs w:val="24"/>
              </w:rPr>
              <w:t>rozvíjíme schopnost posuzovat výtvarné dílo i vlastní tvorbu</w:t>
            </w:r>
            <w:r w:rsidR="00ED3D17">
              <w:rPr>
                <w:sz w:val="24"/>
                <w:szCs w:val="24"/>
              </w:rPr>
              <w:br/>
            </w:r>
          </w:p>
          <w:p w:rsidR="00F10AAE" w:rsidRPr="00ED3D17" w:rsidRDefault="00F10AAE" w:rsidP="006D1682">
            <w:pPr>
              <w:pStyle w:val="Odstavecseseznamem"/>
              <w:numPr>
                <w:ilvl w:val="0"/>
                <w:numId w:val="186"/>
              </w:numPr>
              <w:tabs>
                <w:tab w:val="left" w:pos="360"/>
              </w:tabs>
              <w:rPr>
                <w:sz w:val="24"/>
                <w:szCs w:val="24"/>
              </w:rPr>
            </w:pPr>
            <w:r w:rsidRPr="00ED3D17">
              <w:rPr>
                <w:sz w:val="24"/>
                <w:szCs w:val="24"/>
              </w:rPr>
              <w:t xml:space="preserve">nabízíme širokou nabídku výtvarných prostředků k vlastnímu       </w:t>
            </w:r>
            <w:r w:rsidRPr="00ED3D17">
              <w:rPr>
                <w:sz w:val="24"/>
                <w:szCs w:val="24"/>
              </w:rPr>
              <w:br/>
              <w:t xml:space="preserve">   zpracování a vyhledávání podobností</w:t>
            </w:r>
          </w:p>
        </w:tc>
      </w:tr>
      <w:tr w:rsidR="00F10AAE" w:rsidRPr="0043792C">
        <w:trPr>
          <w:trHeight w:val="1081"/>
        </w:trPr>
        <w:tc>
          <w:tcPr>
            <w:tcW w:w="1724" w:type="dxa"/>
            <w:tcBorders>
              <w:top w:val="single" w:sz="2" w:space="0" w:color="auto"/>
              <w:left w:val="single" w:sz="12" w:space="0" w:color="auto"/>
              <w:right w:val="single" w:sz="8" w:space="0" w:color="auto"/>
            </w:tcBorders>
            <w:shd w:val="clear" w:color="auto" w:fill="F3F3F3"/>
            <w:vAlign w:val="center"/>
          </w:tcPr>
          <w:p w:rsidR="00F10AAE" w:rsidRPr="0043792C" w:rsidRDefault="00F10AAE" w:rsidP="00F01186">
            <w:pPr>
              <w:rPr>
                <w:b/>
                <w:bCs/>
                <w:sz w:val="24"/>
                <w:szCs w:val="24"/>
              </w:rPr>
            </w:pPr>
          </w:p>
          <w:p w:rsidR="00F10AAE" w:rsidRPr="0043792C" w:rsidRDefault="00F10AAE" w:rsidP="00F01186">
            <w:pPr>
              <w:rPr>
                <w:b/>
                <w:bCs/>
                <w:color w:val="00CCFF"/>
                <w:sz w:val="24"/>
                <w:szCs w:val="24"/>
              </w:rPr>
            </w:pPr>
            <w:r w:rsidRPr="0043792C">
              <w:rPr>
                <w:b/>
                <w:bCs/>
                <w:sz w:val="24"/>
                <w:szCs w:val="24"/>
              </w:rPr>
              <w:t>Kompetence    komunikativní</w:t>
            </w:r>
          </w:p>
        </w:tc>
        <w:tc>
          <w:tcPr>
            <w:tcW w:w="7563" w:type="dxa"/>
            <w:tcBorders>
              <w:top w:val="single" w:sz="2" w:space="0" w:color="auto"/>
              <w:left w:val="single" w:sz="8" w:space="0" w:color="auto"/>
              <w:right w:val="single" w:sz="12" w:space="0" w:color="auto"/>
            </w:tcBorders>
            <w:vAlign w:val="center"/>
          </w:tcPr>
          <w:p w:rsidR="00F10AAE" w:rsidRPr="00ED3D17" w:rsidRDefault="00F10AAE" w:rsidP="006D1682">
            <w:pPr>
              <w:pStyle w:val="Odstavecseseznamem"/>
              <w:numPr>
                <w:ilvl w:val="0"/>
                <w:numId w:val="187"/>
              </w:numPr>
              <w:tabs>
                <w:tab w:val="left" w:pos="0"/>
              </w:tabs>
              <w:rPr>
                <w:sz w:val="24"/>
                <w:szCs w:val="24"/>
              </w:rPr>
            </w:pPr>
            <w:r w:rsidRPr="00ED3D17">
              <w:rPr>
                <w:sz w:val="24"/>
                <w:szCs w:val="24"/>
              </w:rPr>
              <w:t>vedeme ke komunikaci s okolím pomocí svého výtvarného díla</w:t>
            </w:r>
            <w:r w:rsidR="00ED3D17">
              <w:rPr>
                <w:sz w:val="24"/>
                <w:szCs w:val="24"/>
              </w:rPr>
              <w:br/>
            </w:r>
          </w:p>
          <w:p w:rsidR="00F10AAE" w:rsidRPr="00ED3D17" w:rsidRDefault="00F10AAE" w:rsidP="006D1682">
            <w:pPr>
              <w:pStyle w:val="Odstavecseseznamem"/>
              <w:numPr>
                <w:ilvl w:val="0"/>
                <w:numId w:val="187"/>
              </w:numPr>
              <w:tabs>
                <w:tab w:val="left" w:pos="360"/>
              </w:tabs>
              <w:rPr>
                <w:sz w:val="24"/>
                <w:szCs w:val="24"/>
              </w:rPr>
            </w:pPr>
            <w:r w:rsidRPr="00ED3D17">
              <w:rPr>
                <w:sz w:val="24"/>
                <w:szCs w:val="24"/>
              </w:rPr>
              <w:t>orientujeme žáka k vytváření vlastního názoru, který sděluje svému</w:t>
            </w:r>
            <w:r w:rsidR="00ED3D17">
              <w:rPr>
                <w:sz w:val="24"/>
                <w:szCs w:val="24"/>
              </w:rPr>
              <w:t xml:space="preserve"> </w:t>
            </w:r>
            <w:r w:rsidRPr="00ED3D17">
              <w:rPr>
                <w:sz w:val="24"/>
                <w:szCs w:val="24"/>
              </w:rPr>
              <w:t>okolí</w:t>
            </w:r>
          </w:p>
        </w:tc>
      </w:tr>
      <w:tr w:rsidR="00F10AAE" w:rsidRPr="0043792C">
        <w:trPr>
          <w:trHeight w:val="1421"/>
        </w:trPr>
        <w:tc>
          <w:tcPr>
            <w:tcW w:w="1724" w:type="dxa"/>
            <w:tcBorders>
              <w:left w:val="single" w:sz="12" w:space="0" w:color="auto"/>
              <w:right w:val="single" w:sz="8" w:space="0" w:color="auto"/>
            </w:tcBorders>
            <w:shd w:val="clear" w:color="auto" w:fill="F3F3F3"/>
            <w:vAlign w:val="center"/>
          </w:tcPr>
          <w:p w:rsidR="00F10AAE" w:rsidRPr="0043792C" w:rsidRDefault="00F10AAE" w:rsidP="00F01186">
            <w:pPr>
              <w:rPr>
                <w:b/>
                <w:bCs/>
                <w:sz w:val="24"/>
                <w:szCs w:val="24"/>
              </w:rPr>
            </w:pPr>
            <w:r w:rsidRPr="0043792C">
              <w:rPr>
                <w:b/>
                <w:bCs/>
                <w:sz w:val="24"/>
                <w:szCs w:val="24"/>
              </w:rPr>
              <w:t>Kompetence    sociální a personální</w:t>
            </w:r>
          </w:p>
          <w:p w:rsidR="00F10AAE" w:rsidRPr="0043792C" w:rsidRDefault="00F10AAE" w:rsidP="00F01186">
            <w:pPr>
              <w:rPr>
                <w:b/>
                <w:bCs/>
                <w:color w:val="00CCFF"/>
                <w:sz w:val="24"/>
                <w:szCs w:val="24"/>
              </w:rPr>
            </w:pPr>
          </w:p>
        </w:tc>
        <w:tc>
          <w:tcPr>
            <w:tcW w:w="7563" w:type="dxa"/>
            <w:tcBorders>
              <w:left w:val="single" w:sz="8" w:space="0" w:color="auto"/>
              <w:right w:val="single" w:sz="12" w:space="0" w:color="auto"/>
            </w:tcBorders>
            <w:vAlign w:val="center"/>
          </w:tcPr>
          <w:p w:rsidR="00F10AAE" w:rsidRPr="00ED3D17" w:rsidRDefault="00F10AAE" w:rsidP="006D1682">
            <w:pPr>
              <w:pStyle w:val="Odstavecseseznamem"/>
              <w:numPr>
                <w:ilvl w:val="0"/>
                <w:numId w:val="187"/>
              </w:numPr>
              <w:tabs>
                <w:tab w:val="left" w:pos="360"/>
              </w:tabs>
              <w:rPr>
                <w:sz w:val="24"/>
                <w:szCs w:val="24"/>
              </w:rPr>
            </w:pPr>
            <w:r w:rsidRPr="00ED3D17">
              <w:rPr>
                <w:sz w:val="24"/>
                <w:szCs w:val="24"/>
              </w:rPr>
              <w:t>uplatňujeme individuální přístup k talentovaným žákům, ale i k žákům s poruchami učení</w:t>
            </w:r>
            <w:r w:rsidR="00ED3D17">
              <w:rPr>
                <w:sz w:val="24"/>
                <w:szCs w:val="24"/>
              </w:rPr>
              <w:br/>
            </w:r>
          </w:p>
          <w:p w:rsidR="00F10AAE" w:rsidRPr="00ED3D17" w:rsidRDefault="00F10AAE" w:rsidP="006D1682">
            <w:pPr>
              <w:pStyle w:val="Odstavecseseznamem"/>
              <w:numPr>
                <w:ilvl w:val="0"/>
                <w:numId w:val="187"/>
              </w:numPr>
              <w:tabs>
                <w:tab w:val="left" w:pos="360"/>
              </w:tabs>
              <w:rPr>
                <w:sz w:val="24"/>
                <w:szCs w:val="24"/>
              </w:rPr>
            </w:pPr>
            <w:r w:rsidRPr="00ED3D17">
              <w:rPr>
                <w:sz w:val="24"/>
                <w:szCs w:val="24"/>
              </w:rPr>
              <w:t>posilujeme sebedůvěru žáka</w:t>
            </w:r>
            <w:r w:rsidR="00ED3D17">
              <w:rPr>
                <w:sz w:val="24"/>
                <w:szCs w:val="24"/>
              </w:rPr>
              <w:br/>
            </w:r>
          </w:p>
          <w:p w:rsidR="00F10AAE" w:rsidRPr="00ED3D17" w:rsidRDefault="00F10AAE" w:rsidP="006D1682">
            <w:pPr>
              <w:pStyle w:val="Odstavecseseznamem"/>
              <w:numPr>
                <w:ilvl w:val="0"/>
                <w:numId w:val="187"/>
              </w:numPr>
              <w:tabs>
                <w:tab w:val="left" w:pos="360"/>
              </w:tabs>
              <w:rPr>
                <w:color w:val="000080"/>
                <w:sz w:val="24"/>
                <w:szCs w:val="24"/>
              </w:rPr>
            </w:pPr>
            <w:r w:rsidRPr="00ED3D17">
              <w:rPr>
                <w:sz w:val="24"/>
                <w:szCs w:val="24"/>
              </w:rPr>
              <w:t>poskytujeme prostor pro osobité výtvarné projevy žáka</w:t>
            </w:r>
          </w:p>
        </w:tc>
      </w:tr>
      <w:tr w:rsidR="00970A66" w:rsidRPr="0043792C">
        <w:trPr>
          <w:trHeight w:val="1421"/>
        </w:trPr>
        <w:tc>
          <w:tcPr>
            <w:tcW w:w="1724" w:type="dxa"/>
            <w:tcBorders>
              <w:left w:val="single" w:sz="12" w:space="0" w:color="auto"/>
              <w:bottom w:val="single" w:sz="12" w:space="0" w:color="auto"/>
              <w:right w:val="single" w:sz="8" w:space="0" w:color="auto"/>
            </w:tcBorders>
            <w:shd w:val="clear" w:color="auto" w:fill="F3F3F3"/>
            <w:vAlign w:val="center"/>
          </w:tcPr>
          <w:p w:rsidR="00970A66" w:rsidRPr="0043792C" w:rsidRDefault="00970A66" w:rsidP="00970A66">
            <w:pPr>
              <w:rPr>
                <w:b/>
                <w:bCs/>
                <w:sz w:val="24"/>
                <w:szCs w:val="24"/>
              </w:rPr>
            </w:pPr>
            <w:r>
              <w:rPr>
                <w:b/>
                <w:bCs/>
                <w:sz w:val="24"/>
                <w:szCs w:val="24"/>
              </w:rPr>
              <w:t>Kompetence digitální</w:t>
            </w:r>
          </w:p>
        </w:tc>
        <w:tc>
          <w:tcPr>
            <w:tcW w:w="7563" w:type="dxa"/>
            <w:tcBorders>
              <w:left w:val="single" w:sz="8" w:space="0" w:color="auto"/>
              <w:bottom w:val="single" w:sz="12" w:space="0" w:color="auto"/>
              <w:right w:val="single" w:sz="12" w:space="0" w:color="auto"/>
            </w:tcBorders>
            <w:vAlign w:val="center"/>
          </w:tcPr>
          <w:p w:rsidR="00970A66" w:rsidRPr="00ED3D17" w:rsidRDefault="00970A66" w:rsidP="006D1682">
            <w:pPr>
              <w:numPr>
                <w:ilvl w:val="0"/>
                <w:numId w:val="188"/>
              </w:numPr>
              <w:shd w:val="clear" w:color="auto" w:fill="FFFFFF"/>
              <w:autoSpaceDE/>
              <w:autoSpaceDN/>
              <w:spacing w:before="100" w:beforeAutospacing="1" w:after="150"/>
              <w:rPr>
                <w:sz w:val="24"/>
                <w:szCs w:val="24"/>
              </w:rPr>
            </w:pPr>
            <w:r w:rsidRPr="00ED3D17">
              <w:rPr>
                <w:sz w:val="24"/>
                <w:szCs w:val="24"/>
              </w:rPr>
              <w:t>motivujeme žáky k užívání různorodých vizuálně obrazných prostředků včetně digitálních technologií při vlastní tvorbě, k nalézání neobvyklých postupů a různých variant řešení</w:t>
            </w:r>
          </w:p>
          <w:p w:rsidR="00970A66" w:rsidRPr="00ED3D17" w:rsidRDefault="00970A66" w:rsidP="006D1682">
            <w:pPr>
              <w:numPr>
                <w:ilvl w:val="0"/>
                <w:numId w:val="188"/>
              </w:numPr>
              <w:shd w:val="clear" w:color="auto" w:fill="FFFFFF"/>
              <w:autoSpaceDE/>
              <w:autoSpaceDN/>
              <w:spacing w:before="100" w:beforeAutospacing="1" w:after="150"/>
              <w:rPr>
                <w:sz w:val="24"/>
                <w:szCs w:val="24"/>
              </w:rPr>
            </w:pPr>
            <w:r w:rsidRPr="00ED3D17">
              <w:rPr>
                <w:sz w:val="24"/>
                <w:szCs w:val="24"/>
              </w:rPr>
              <w:t>poskytujeme žákům prostor ke sdílení a prezentaci tvůrčího záměru, témat a výsledků tvůrčí práce v rovině tvorby, vnímání a interpretace</w:t>
            </w:r>
          </w:p>
          <w:p w:rsidR="00970A66" w:rsidRPr="00B83359" w:rsidRDefault="00970A66" w:rsidP="006D1682">
            <w:pPr>
              <w:numPr>
                <w:ilvl w:val="0"/>
                <w:numId w:val="188"/>
              </w:numPr>
              <w:shd w:val="clear" w:color="auto" w:fill="FFFFFF"/>
              <w:autoSpaceDE/>
              <w:autoSpaceDN/>
              <w:spacing w:before="100" w:beforeAutospacing="1" w:after="150"/>
              <w:rPr>
                <w:rFonts w:ascii="Arial" w:hAnsi="Arial" w:cs="Arial"/>
                <w:color w:val="4A4A4A"/>
                <w:sz w:val="24"/>
                <w:szCs w:val="24"/>
              </w:rPr>
            </w:pPr>
            <w:r w:rsidRPr="00ED3D17">
              <w:rPr>
                <w:sz w:val="24"/>
                <w:szCs w:val="24"/>
              </w:rPr>
              <w:t>vedeme žáky k vyhledávání a sdílení inspiračních zdrojů, uměleckých děl i běžné produkce s respektem k autorství a autorským právům</w:t>
            </w:r>
          </w:p>
        </w:tc>
      </w:tr>
    </w:tbl>
    <w:p w:rsidR="00F10AAE" w:rsidRDefault="00F10AAE" w:rsidP="00F01186">
      <w:pPr>
        <w:rPr>
          <w:sz w:val="28"/>
          <w:szCs w:val="28"/>
        </w:rPr>
      </w:pPr>
    </w:p>
    <w:p w:rsidR="00F10AAE" w:rsidRPr="003F598D" w:rsidRDefault="00F10AAE" w:rsidP="003F598D">
      <w:pPr>
        <w:pBdr>
          <w:top w:val="single" w:sz="4" w:space="1" w:color="auto"/>
          <w:left w:val="single" w:sz="4" w:space="4" w:color="auto"/>
          <w:bottom w:val="single" w:sz="4" w:space="1" w:color="auto"/>
          <w:right w:val="single" w:sz="4" w:space="4" w:color="auto"/>
        </w:pBdr>
        <w:rPr>
          <w:b/>
          <w:bCs/>
          <w:sz w:val="28"/>
          <w:szCs w:val="28"/>
        </w:rPr>
      </w:pPr>
      <w:r w:rsidRPr="00F01186">
        <w:rPr>
          <w:b/>
          <w:bCs/>
          <w:sz w:val="28"/>
          <w:szCs w:val="28"/>
        </w:rPr>
        <w:t>Vzdělávací obsah</w:t>
      </w:r>
    </w:p>
    <w:p w:rsidR="003F598D" w:rsidRDefault="003F598D" w:rsidP="003F598D">
      <w:pPr>
        <w:jc w:val="center"/>
        <w:rPr>
          <w:sz w:val="28"/>
          <w:szCs w:val="28"/>
        </w:rPr>
      </w:pPr>
    </w:p>
    <w:tbl>
      <w:tblPr>
        <w:tblStyle w:val="Mkatabulky"/>
        <w:tblW w:w="0" w:type="auto"/>
        <w:tblLook w:val="01E0" w:firstRow="1" w:lastRow="1" w:firstColumn="1" w:lastColumn="1" w:noHBand="0" w:noVBand="0"/>
      </w:tblPr>
      <w:tblGrid>
        <w:gridCol w:w="9062"/>
      </w:tblGrid>
      <w:tr w:rsidR="003F598D" w:rsidTr="000F6CAE">
        <w:tc>
          <w:tcPr>
            <w:tcW w:w="9212" w:type="dxa"/>
          </w:tcPr>
          <w:p w:rsidR="003F598D" w:rsidRDefault="003F598D" w:rsidP="000F6CAE">
            <w:pPr>
              <w:rPr>
                <w:sz w:val="28"/>
                <w:szCs w:val="28"/>
              </w:rPr>
            </w:pPr>
            <w:r w:rsidRPr="00CC2B42">
              <w:rPr>
                <w:b/>
                <w:bCs/>
                <w:sz w:val="28"/>
                <w:szCs w:val="28"/>
              </w:rPr>
              <w:t>Výtvarná výchova</w:t>
            </w:r>
            <w:r>
              <w:rPr>
                <w:b/>
                <w:bCs/>
                <w:sz w:val="28"/>
                <w:szCs w:val="28"/>
              </w:rPr>
              <w:t xml:space="preserve"> – 1. ročník</w:t>
            </w:r>
          </w:p>
        </w:tc>
      </w:tr>
    </w:tbl>
    <w:p w:rsidR="003F598D" w:rsidRDefault="003F598D" w:rsidP="003F598D">
      <w:pPr>
        <w:jc w:val="center"/>
        <w:rPr>
          <w:sz w:val="28"/>
          <w:szCs w:val="28"/>
        </w:rPr>
      </w:pPr>
    </w:p>
    <w:tbl>
      <w:tblPr>
        <w:tblW w:w="9218" w:type="dxa"/>
        <w:jc w:val="center"/>
        <w:tblLayout w:type="fixed"/>
        <w:tblLook w:val="0000" w:firstRow="0" w:lastRow="0" w:firstColumn="0" w:lastColumn="0" w:noHBand="0" w:noVBand="0"/>
      </w:tblPr>
      <w:tblGrid>
        <w:gridCol w:w="2585"/>
        <w:gridCol w:w="3625"/>
        <w:gridCol w:w="3008"/>
      </w:tblGrid>
      <w:tr w:rsidR="003F598D" w:rsidRPr="00F009EB" w:rsidTr="000F6CAE">
        <w:trPr>
          <w:jc w:val="center"/>
        </w:trPr>
        <w:tc>
          <w:tcPr>
            <w:tcW w:w="2585" w:type="dxa"/>
            <w:tcBorders>
              <w:top w:val="single" w:sz="4" w:space="0" w:color="000000"/>
              <w:left w:val="single" w:sz="4" w:space="0" w:color="000000"/>
              <w:bottom w:val="single" w:sz="4" w:space="0" w:color="000000"/>
            </w:tcBorders>
            <w:shd w:val="clear" w:color="auto" w:fill="E0E0E0"/>
          </w:tcPr>
          <w:p w:rsidR="003F598D" w:rsidRPr="00F009EB" w:rsidRDefault="003F598D" w:rsidP="000F6CAE">
            <w:pPr>
              <w:jc w:val="both"/>
              <w:rPr>
                <w:sz w:val="24"/>
                <w:szCs w:val="24"/>
              </w:rPr>
            </w:pPr>
            <w:r w:rsidRPr="00F009EB">
              <w:rPr>
                <w:b/>
                <w:bCs/>
                <w:sz w:val="24"/>
                <w:szCs w:val="24"/>
              </w:rPr>
              <w:t>Očekávané výstupy</w:t>
            </w:r>
          </w:p>
          <w:p w:rsidR="003F598D" w:rsidRPr="00F009EB" w:rsidRDefault="003F598D" w:rsidP="000F6CAE">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3F598D" w:rsidRPr="00F009EB" w:rsidRDefault="003F598D" w:rsidP="000F6CAE">
            <w:pPr>
              <w:jc w:val="both"/>
              <w:rPr>
                <w:sz w:val="24"/>
                <w:szCs w:val="24"/>
              </w:rPr>
            </w:pPr>
            <w:r w:rsidRPr="00F009EB">
              <w:rPr>
                <w:b/>
                <w:bCs/>
                <w:sz w:val="24"/>
                <w:szCs w:val="24"/>
              </w:rPr>
              <w:t>Školní výstupy</w:t>
            </w:r>
          </w:p>
        </w:tc>
        <w:tc>
          <w:tcPr>
            <w:tcW w:w="3008" w:type="dxa"/>
            <w:tcBorders>
              <w:top w:val="single" w:sz="4" w:space="0" w:color="000000"/>
              <w:left w:val="single" w:sz="4" w:space="0" w:color="000000"/>
              <w:bottom w:val="single" w:sz="4" w:space="0" w:color="000000"/>
              <w:right w:val="single" w:sz="4" w:space="0" w:color="000000"/>
            </w:tcBorders>
            <w:shd w:val="clear" w:color="auto" w:fill="E0E0E0"/>
          </w:tcPr>
          <w:p w:rsidR="003F598D" w:rsidRPr="00F009EB" w:rsidRDefault="003F598D" w:rsidP="000F6CAE">
            <w:pPr>
              <w:jc w:val="both"/>
              <w:rPr>
                <w:sz w:val="24"/>
                <w:szCs w:val="24"/>
              </w:rPr>
            </w:pPr>
            <w:r w:rsidRPr="00F009EB">
              <w:rPr>
                <w:b/>
                <w:bCs/>
                <w:sz w:val="24"/>
                <w:szCs w:val="24"/>
              </w:rPr>
              <w:t>Obsah učiva</w:t>
            </w:r>
          </w:p>
        </w:tc>
      </w:tr>
      <w:tr w:rsidR="003F598D" w:rsidRPr="00F009EB" w:rsidTr="000F6CAE">
        <w:trPr>
          <w:jc w:val="center"/>
        </w:trPr>
        <w:tc>
          <w:tcPr>
            <w:tcW w:w="2585"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F009EB">
              <w:rPr>
                <w:b/>
                <w:bCs/>
                <w:color w:val="000000"/>
                <w:highlight w:val="lightGray"/>
              </w:rPr>
              <w:t>VV-3-1-01</w:t>
            </w:r>
            <w:r w:rsidRPr="00F009EB">
              <w:rPr>
                <w:b/>
                <w:bCs/>
                <w:color w:val="000000"/>
              </w:rPr>
              <w:t xml:space="preserve"> rozpoznává (linie, tvary, objemy, barvy, objekty); porovnává je a třídí na základě zkušeností, vjemů, zážitků a představ </w:t>
            </w:r>
          </w:p>
        </w:tc>
        <w:tc>
          <w:tcPr>
            <w:tcW w:w="3625" w:type="dxa"/>
            <w:tcBorders>
              <w:top w:val="single" w:sz="4" w:space="0" w:color="000000"/>
              <w:left w:val="single" w:sz="4" w:space="0" w:color="000000"/>
              <w:bottom w:val="single" w:sz="4" w:space="0" w:color="000000"/>
            </w:tcBorders>
          </w:tcPr>
          <w:p w:rsidR="003F598D" w:rsidRPr="00F009EB" w:rsidRDefault="003F598D" w:rsidP="006D1682">
            <w:pPr>
              <w:numPr>
                <w:ilvl w:val="0"/>
                <w:numId w:val="127"/>
              </w:numPr>
              <w:suppressAutoHyphens/>
              <w:autoSpaceDN/>
              <w:snapToGrid w:val="0"/>
              <w:rPr>
                <w:sz w:val="24"/>
                <w:szCs w:val="24"/>
              </w:rPr>
            </w:pPr>
            <w:r w:rsidRPr="00F009EB">
              <w:rPr>
                <w:b/>
                <w:bCs/>
                <w:sz w:val="24"/>
                <w:szCs w:val="24"/>
              </w:rPr>
              <w:t>rozvíjí cit pro barvy a poznává jejich vlastnosti, při tvorbě vychází z vlastních zážitků a představ</w:t>
            </w:r>
          </w:p>
        </w:tc>
        <w:tc>
          <w:tcPr>
            <w:tcW w:w="3008" w:type="dxa"/>
            <w:tcBorders>
              <w:top w:val="single" w:sz="4" w:space="0" w:color="000000"/>
              <w:left w:val="single" w:sz="4" w:space="0" w:color="000000"/>
              <w:bottom w:val="single" w:sz="4" w:space="0" w:color="000000"/>
              <w:right w:val="single" w:sz="4" w:space="0" w:color="000000"/>
            </w:tcBorders>
          </w:tcPr>
          <w:p w:rsidR="003F598D" w:rsidRPr="00F009EB" w:rsidRDefault="003F598D" w:rsidP="006D1682">
            <w:pPr>
              <w:numPr>
                <w:ilvl w:val="0"/>
                <w:numId w:val="126"/>
              </w:numPr>
              <w:suppressAutoHyphens/>
              <w:autoSpaceDN/>
              <w:snapToGrid w:val="0"/>
              <w:rPr>
                <w:sz w:val="24"/>
                <w:szCs w:val="24"/>
              </w:rPr>
            </w:pPr>
            <w:r w:rsidRPr="00F009EB">
              <w:rPr>
                <w:b/>
                <w:bCs/>
                <w:sz w:val="24"/>
                <w:szCs w:val="24"/>
              </w:rPr>
              <w:t xml:space="preserve">zapíjení barev, práce s vodovými barvami, druhy čar a druhy linií </w:t>
            </w:r>
          </w:p>
        </w:tc>
      </w:tr>
      <w:tr w:rsidR="003F598D" w:rsidRPr="00F009EB" w:rsidTr="000F6CAE">
        <w:trPr>
          <w:jc w:val="center"/>
        </w:trPr>
        <w:tc>
          <w:tcPr>
            <w:tcW w:w="2585"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F009EB">
              <w:rPr>
                <w:b/>
                <w:bCs/>
                <w:color w:val="000000"/>
                <w:highlight w:val="lightGray"/>
              </w:rPr>
              <w:t>VV-3-1-02</w:t>
            </w:r>
            <w:r w:rsidRPr="00F009EB">
              <w:rPr>
                <w:b/>
                <w:bCs/>
                <w:color w:val="000000"/>
              </w:rPr>
              <w:t xml:space="preserve"> v tvorbě projevuje své vlastní zkušenosti; uplatňuje při tom v plošném i prostorovém uspořádání linie, tvary, objemy, barvy, objekty a další prvky a jejich kombinace</w:t>
            </w:r>
          </w:p>
        </w:tc>
        <w:tc>
          <w:tcPr>
            <w:tcW w:w="3625" w:type="dxa"/>
            <w:tcBorders>
              <w:top w:val="single" w:sz="4" w:space="0" w:color="000000"/>
              <w:left w:val="single" w:sz="4" w:space="0" w:color="000000"/>
              <w:bottom w:val="single" w:sz="4" w:space="0" w:color="000000"/>
            </w:tcBorders>
          </w:tcPr>
          <w:p w:rsidR="003F598D" w:rsidRPr="00F009EB" w:rsidRDefault="003F598D" w:rsidP="006D1682">
            <w:pPr>
              <w:numPr>
                <w:ilvl w:val="0"/>
                <w:numId w:val="128"/>
              </w:numPr>
              <w:suppressAutoHyphens/>
              <w:autoSpaceDN/>
              <w:snapToGrid w:val="0"/>
              <w:rPr>
                <w:sz w:val="24"/>
                <w:szCs w:val="24"/>
              </w:rPr>
            </w:pPr>
            <w:r w:rsidRPr="00F009EB">
              <w:rPr>
                <w:b/>
                <w:bCs/>
                <w:sz w:val="24"/>
                <w:szCs w:val="24"/>
              </w:rPr>
              <w:t xml:space="preserve">rozpoznává a uplatňuje techniky malby a kresby, rozvíjí vlastní fantazii, pracuje s přírodními materiály </w:t>
            </w:r>
          </w:p>
        </w:tc>
        <w:tc>
          <w:tcPr>
            <w:tcW w:w="300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6"/>
              </w:numPr>
              <w:suppressAutoHyphens/>
              <w:autoSpaceDN/>
              <w:snapToGrid w:val="0"/>
              <w:rPr>
                <w:sz w:val="24"/>
                <w:szCs w:val="24"/>
              </w:rPr>
            </w:pPr>
            <w:r w:rsidRPr="00F009EB">
              <w:rPr>
                <w:b/>
                <w:bCs/>
                <w:sz w:val="24"/>
                <w:szCs w:val="24"/>
              </w:rPr>
              <w:t xml:space="preserve">práce s přírodninami, otisky přírodnin, barvy, tužka, pastelky </w:t>
            </w:r>
          </w:p>
        </w:tc>
      </w:tr>
      <w:tr w:rsidR="003F598D" w:rsidRPr="00F009EB" w:rsidTr="000F6CAE">
        <w:trPr>
          <w:jc w:val="center"/>
        </w:trPr>
        <w:tc>
          <w:tcPr>
            <w:tcW w:w="2585"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F009EB">
              <w:rPr>
                <w:b/>
                <w:bCs/>
                <w:color w:val="000000"/>
                <w:highlight w:val="lightGray"/>
              </w:rPr>
              <w:lastRenderedPageBreak/>
              <w:t>V-3-1-03</w:t>
            </w:r>
            <w:r w:rsidRPr="00F009EB">
              <w:rPr>
                <w:b/>
                <w:bCs/>
                <w:color w:val="000000"/>
              </w:rPr>
              <w:t xml:space="preserve"> vnímá</w:t>
            </w:r>
            <w:r>
              <w:rPr>
                <w:b/>
                <w:bCs/>
                <w:dstrike/>
                <w:color w:val="FF0000"/>
              </w:rPr>
              <w:t xml:space="preserve"> </w:t>
            </w:r>
            <w:r w:rsidRPr="00F009EB">
              <w:rPr>
                <w:b/>
                <w:bCs/>
                <w:color w:val="000000"/>
              </w:rPr>
              <w:t xml:space="preserve">události různými smysly a </w:t>
            </w:r>
            <w:r w:rsidRPr="00355BA8">
              <w:rPr>
                <w:b/>
                <w:bCs/>
                <w:iCs/>
              </w:rPr>
              <w:t>je vyjadřuje</w:t>
            </w:r>
          </w:p>
        </w:tc>
        <w:tc>
          <w:tcPr>
            <w:tcW w:w="3625" w:type="dxa"/>
            <w:tcBorders>
              <w:top w:val="single" w:sz="4" w:space="0" w:color="000000"/>
              <w:left w:val="single" w:sz="4" w:space="0" w:color="000000"/>
              <w:bottom w:val="single" w:sz="4" w:space="0" w:color="000000"/>
            </w:tcBorders>
          </w:tcPr>
          <w:p w:rsidR="003F598D" w:rsidRPr="00F009EB" w:rsidRDefault="003F598D" w:rsidP="006D1682">
            <w:pPr>
              <w:numPr>
                <w:ilvl w:val="0"/>
                <w:numId w:val="128"/>
              </w:numPr>
              <w:suppressAutoHyphens/>
              <w:autoSpaceDN/>
              <w:snapToGrid w:val="0"/>
              <w:rPr>
                <w:sz w:val="24"/>
                <w:szCs w:val="24"/>
              </w:rPr>
            </w:pPr>
            <w:r w:rsidRPr="00F009EB">
              <w:rPr>
                <w:b/>
                <w:bCs/>
                <w:sz w:val="24"/>
                <w:szCs w:val="24"/>
              </w:rPr>
              <w:t xml:space="preserve">uplatňuje vlastní životní prožitky a zkušenosti </w:t>
            </w:r>
          </w:p>
        </w:tc>
        <w:tc>
          <w:tcPr>
            <w:tcW w:w="300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6"/>
              </w:numPr>
              <w:suppressAutoHyphens/>
              <w:autoSpaceDN/>
              <w:snapToGrid w:val="0"/>
              <w:rPr>
                <w:sz w:val="24"/>
                <w:szCs w:val="24"/>
              </w:rPr>
            </w:pPr>
            <w:r w:rsidRPr="00F009EB">
              <w:rPr>
                <w:b/>
                <w:bCs/>
                <w:sz w:val="24"/>
                <w:szCs w:val="24"/>
              </w:rPr>
              <w:t xml:space="preserve">výtvarný rytmus </w:t>
            </w:r>
          </w:p>
        </w:tc>
      </w:tr>
    </w:tbl>
    <w:p w:rsidR="003F598D" w:rsidRDefault="003F598D" w:rsidP="003F598D">
      <w:pPr>
        <w:rPr>
          <w:sz w:val="28"/>
          <w:szCs w:val="28"/>
        </w:rPr>
      </w:pPr>
    </w:p>
    <w:p w:rsidR="003F598D" w:rsidRDefault="003F598D" w:rsidP="003F598D">
      <w:pPr>
        <w:rPr>
          <w:sz w:val="28"/>
          <w:szCs w:val="28"/>
        </w:rPr>
      </w:pPr>
    </w:p>
    <w:tbl>
      <w:tblPr>
        <w:tblStyle w:val="Mkatabulky"/>
        <w:tblW w:w="0" w:type="auto"/>
        <w:tblLook w:val="01E0" w:firstRow="1" w:lastRow="1" w:firstColumn="1" w:lastColumn="1" w:noHBand="0" w:noVBand="0"/>
      </w:tblPr>
      <w:tblGrid>
        <w:gridCol w:w="9062"/>
      </w:tblGrid>
      <w:tr w:rsidR="003F598D" w:rsidTr="000F6CAE">
        <w:tc>
          <w:tcPr>
            <w:tcW w:w="9212" w:type="dxa"/>
          </w:tcPr>
          <w:p w:rsidR="003F598D" w:rsidRDefault="003F598D" w:rsidP="000F6CAE">
            <w:pPr>
              <w:rPr>
                <w:sz w:val="28"/>
                <w:szCs w:val="28"/>
              </w:rPr>
            </w:pPr>
            <w:r w:rsidRPr="00CC2B42">
              <w:rPr>
                <w:b/>
                <w:bCs/>
                <w:sz w:val="28"/>
                <w:szCs w:val="28"/>
              </w:rPr>
              <w:t>Výtvarná výchova</w:t>
            </w:r>
            <w:r>
              <w:rPr>
                <w:b/>
                <w:bCs/>
                <w:sz w:val="28"/>
                <w:szCs w:val="28"/>
              </w:rPr>
              <w:t xml:space="preserve"> – 2. ročník</w:t>
            </w:r>
          </w:p>
        </w:tc>
      </w:tr>
    </w:tbl>
    <w:p w:rsidR="003F598D" w:rsidRDefault="003F598D" w:rsidP="003F598D">
      <w:pPr>
        <w:rPr>
          <w:sz w:val="28"/>
          <w:szCs w:val="28"/>
        </w:rPr>
      </w:pPr>
    </w:p>
    <w:tbl>
      <w:tblPr>
        <w:tblW w:w="9220" w:type="dxa"/>
        <w:jc w:val="center"/>
        <w:tblLayout w:type="fixed"/>
        <w:tblLook w:val="0000" w:firstRow="0" w:lastRow="0" w:firstColumn="0" w:lastColumn="0" w:noHBand="0" w:noVBand="0"/>
      </w:tblPr>
      <w:tblGrid>
        <w:gridCol w:w="2547"/>
        <w:gridCol w:w="3685"/>
        <w:gridCol w:w="2988"/>
      </w:tblGrid>
      <w:tr w:rsidR="003F598D" w:rsidRPr="00F009EB" w:rsidTr="000F6CAE">
        <w:trPr>
          <w:jc w:val="center"/>
        </w:trPr>
        <w:tc>
          <w:tcPr>
            <w:tcW w:w="2547" w:type="dxa"/>
            <w:tcBorders>
              <w:top w:val="single" w:sz="4" w:space="0" w:color="000000"/>
              <w:left w:val="single" w:sz="4" w:space="0" w:color="000000"/>
              <w:bottom w:val="single" w:sz="4" w:space="0" w:color="000000"/>
            </w:tcBorders>
            <w:shd w:val="clear" w:color="auto" w:fill="D9D9D9"/>
          </w:tcPr>
          <w:p w:rsidR="003F598D" w:rsidRPr="00F009EB" w:rsidRDefault="003F598D" w:rsidP="000F6CAE">
            <w:pPr>
              <w:jc w:val="both"/>
              <w:rPr>
                <w:sz w:val="24"/>
                <w:szCs w:val="24"/>
              </w:rPr>
            </w:pPr>
            <w:r w:rsidRPr="00F009EB">
              <w:rPr>
                <w:b/>
                <w:bCs/>
                <w:sz w:val="24"/>
                <w:szCs w:val="24"/>
              </w:rPr>
              <w:t>Očekávané výstupy</w:t>
            </w:r>
          </w:p>
          <w:p w:rsidR="003F598D" w:rsidRPr="00F009EB" w:rsidRDefault="003F598D" w:rsidP="000F6CAE">
            <w:pPr>
              <w:jc w:val="both"/>
              <w:rPr>
                <w:b/>
                <w:bCs/>
                <w:sz w:val="24"/>
                <w:szCs w:val="24"/>
              </w:rPr>
            </w:pPr>
          </w:p>
        </w:tc>
        <w:tc>
          <w:tcPr>
            <w:tcW w:w="3685" w:type="dxa"/>
            <w:tcBorders>
              <w:top w:val="single" w:sz="4" w:space="0" w:color="000000"/>
              <w:left w:val="single" w:sz="4" w:space="0" w:color="000000"/>
              <w:bottom w:val="single" w:sz="4" w:space="0" w:color="000000"/>
            </w:tcBorders>
            <w:shd w:val="clear" w:color="auto" w:fill="D9D9D9"/>
          </w:tcPr>
          <w:p w:rsidR="003F598D" w:rsidRPr="00F009EB" w:rsidRDefault="003F598D" w:rsidP="000F6CAE">
            <w:pPr>
              <w:jc w:val="both"/>
              <w:rPr>
                <w:sz w:val="24"/>
                <w:szCs w:val="24"/>
              </w:rPr>
            </w:pPr>
            <w:r w:rsidRPr="00F009EB">
              <w:rPr>
                <w:b/>
                <w:bCs/>
                <w:sz w:val="24"/>
                <w:szCs w:val="24"/>
              </w:rPr>
              <w:t>Školní výstupy</w:t>
            </w:r>
          </w:p>
        </w:tc>
        <w:tc>
          <w:tcPr>
            <w:tcW w:w="2988" w:type="dxa"/>
            <w:tcBorders>
              <w:top w:val="single" w:sz="4" w:space="0" w:color="000000"/>
              <w:left w:val="single" w:sz="4" w:space="0" w:color="000000"/>
              <w:bottom w:val="single" w:sz="4" w:space="0" w:color="000000"/>
              <w:right w:val="single" w:sz="4" w:space="0" w:color="000000"/>
            </w:tcBorders>
            <w:shd w:val="clear" w:color="auto" w:fill="D9D9D9"/>
          </w:tcPr>
          <w:p w:rsidR="003F598D" w:rsidRPr="00F009EB" w:rsidRDefault="003F598D" w:rsidP="000F6CAE">
            <w:pPr>
              <w:jc w:val="both"/>
              <w:rPr>
                <w:sz w:val="24"/>
                <w:szCs w:val="24"/>
              </w:rPr>
            </w:pPr>
            <w:r w:rsidRPr="00F009EB">
              <w:rPr>
                <w:b/>
                <w:bCs/>
                <w:sz w:val="24"/>
                <w:szCs w:val="24"/>
              </w:rPr>
              <w:t>Obsah učiva</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F009EB">
              <w:rPr>
                <w:b/>
                <w:bCs/>
                <w:color w:val="000000"/>
                <w:highlight w:val="lightGray"/>
              </w:rPr>
              <w:t>VV-3-1-01</w:t>
            </w:r>
            <w:r w:rsidRPr="00F009EB">
              <w:rPr>
                <w:b/>
                <w:bCs/>
                <w:color w:val="000000"/>
              </w:rPr>
              <w:t xml:space="preserve"> rozpoznává (linie, tvary, objemy, barvy, objekty); porovnává je a třídí na základě zkušeností, vjemů, zážitků a představ </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7"/>
              </w:numPr>
              <w:suppressAutoHyphens/>
              <w:autoSpaceDN/>
              <w:snapToGrid w:val="0"/>
              <w:rPr>
                <w:sz w:val="24"/>
                <w:szCs w:val="24"/>
              </w:rPr>
            </w:pPr>
            <w:r w:rsidRPr="00F009EB">
              <w:rPr>
                <w:b/>
                <w:bCs/>
                <w:sz w:val="24"/>
                <w:szCs w:val="24"/>
              </w:rPr>
              <w:t xml:space="preserve">užívá základní klasifikaci barev, chápe vlastnosti studených a teplých barev, výtvarně vyjadřuje své pocity a emoce </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6D1682">
            <w:pPr>
              <w:numPr>
                <w:ilvl w:val="0"/>
                <w:numId w:val="126"/>
              </w:numPr>
              <w:suppressAutoHyphens/>
              <w:autoSpaceDN/>
              <w:snapToGrid w:val="0"/>
              <w:rPr>
                <w:sz w:val="24"/>
                <w:szCs w:val="24"/>
              </w:rPr>
            </w:pPr>
            <w:r w:rsidRPr="00F009EB">
              <w:rPr>
                <w:b/>
                <w:bCs/>
                <w:sz w:val="24"/>
                <w:szCs w:val="24"/>
              </w:rPr>
              <w:t xml:space="preserve">teplé, studené a neutrální barvy, lineární kresba, souměrnost, rovnoběžnost, tvary, objemy </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F009EB">
              <w:rPr>
                <w:b/>
                <w:bCs/>
                <w:color w:val="000000"/>
                <w:highlight w:val="lightGray"/>
              </w:rPr>
              <w:t>VV-3-1-02</w:t>
            </w:r>
            <w:r w:rsidRPr="00F009EB">
              <w:rPr>
                <w:b/>
                <w:bCs/>
                <w:color w:val="000000"/>
              </w:rPr>
              <w:t xml:space="preserve"> v tvorbě projevuje své vlastní zkušenosti; uplatňuje při tom v plošném i prostorovém uspořádání linie, tvary, objemy, barvy, objekty a další prvky a jejich kombinace</w:t>
            </w:r>
            <w:r w:rsidRPr="00F009EB">
              <w:rPr>
                <w:b/>
                <w:bCs/>
                <w:color w:val="000000"/>
                <w:highlight w:val="lightGray"/>
              </w:rPr>
              <w:t xml:space="preserve"> </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8"/>
              </w:numPr>
              <w:suppressAutoHyphens/>
              <w:autoSpaceDN/>
              <w:snapToGrid w:val="0"/>
              <w:rPr>
                <w:sz w:val="24"/>
                <w:szCs w:val="24"/>
              </w:rPr>
            </w:pPr>
            <w:r w:rsidRPr="00F009EB">
              <w:rPr>
                <w:b/>
                <w:bCs/>
                <w:sz w:val="24"/>
                <w:szCs w:val="24"/>
              </w:rPr>
              <w:t xml:space="preserve">uvědoměle zachází s různými prostředky a materiály, řadí prvky na ploše, užívá přírodnin ve výtvarném pojetí, rozvíjí estetické cítění </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6"/>
              </w:numPr>
              <w:suppressAutoHyphens/>
              <w:autoSpaceDN/>
              <w:snapToGrid w:val="0"/>
              <w:rPr>
                <w:sz w:val="24"/>
                <w:szCs w:val="24"/>
              </w:rPr>
            </w:pPr>
            <w:r w:rsidRPr="00F009EB">
              <w:rPr>
                <w:b/>
                <w:bCs/>
                <w:sz w:val="24"/>
                <w:szCs w:val="24"/>
              </w:rPr>
              <w:t xml:space="preserve">práce s modelovací hmotou, modelování předmětů, práce s přírodninami, dotváření obrázků </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F009EB">
              <w:rPr>
                <w:b/>
                <w:bCs/>
                <w:color w:val="000000"/>
                <w:highlight w:val="lightGray"/>
              </w:rPr>
              <w:t>V-3-1-03</w:t>
            </w:r>
            <w:r w:rsidRPr="00F009EB">
              <w:rPr>
                <w:b/>
                <w:bCs/>
                <w:color w:val="000000"/>
              </w:rPr>
              <w:t xml:space="preserve"> vnímá</w:t>
            </w:r>
            <w:r w:rsidRPr="00355BA8">
              <w:rPr>
                <w:b/>
                <w:bCs/>
                <w:dstrike/>
                <w:color w:val="FF0000"/>
              </w:rPr>
              <w:t xml:space="preserve"> </w:t>
            </w:r>
            <w:r w:rsidRPr="00F009EB">
              <w:rPr>
                <w:b/>
                <w:bCs/>
                <w:color w:val="000000"/>
              </w:rPr>
              <w:t xml:space="preserve">události různými smysly a </w:t>
            </w:r>
            <w:r w:rsidRPr="00355BA8">
              <w:rPr>
                <w:b/>
                <w:bCs/>
                <w:iCs/>
              </w:rPr>
              <w:t>je vyjadřuje</w:t>
            </w:r>
            <w:r w:rsidRPr="00F009EB">
              <w:rPr>
                <w:b/>
                <w:bCs/>
                <w:color w:val="000000"/>
                <w:highlight w:val="lightGray"/>
              </w:rPr>
              <w:t xml:space="preserve"> </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8"/>
              </w:numPr>
              <w:suppressAutoHyphens/>
              <w:autoSpaceDN/>
              <w:snapToGrid w:val="0"/>
              <w:rPr>
                <w:sz w:val="24"/>
                <w:szCs w:val="24"/>
              </w:rPr>
            </w:pPr>
            <w:r w:rsidRPr="00F009EB">
              <w:rPr>
                <w:b/>
                <w:bCs/>
                <w:sz w:val="24"/>
                <w:szCs w:val="24"/>
              </w:rPr>
              <w:t xml:space="preserve">rozvíjí smysl pro krásu a vztah k životnímu prostředí, aktivní práce s ilustracemi, poznává některé aspekty bydlení </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6"/>
              </w:numPr>
              <w:suppressAutoHyphens/>
              <w:autoSpaceDN/>
              <w:snapToGrid w:val="0"/>
              <w:rPr>
                <w:sz w:val="24"/>
                <w:szCs w:val="24"/>
              </w:rPr>
            </w:pPr>
            <w:r w:rsidRPr="00F009EB">
              <w:rPr>
                <w:b/>
                <w:bCs/>
                <w:sz w:val="24"/>
                <w:szCs w:val="24"/>
              </w:rPr>
              <w:t xml:space="preserve">modelování a zobrazování věcí sloužících člověku, jednoduchého obytného prostoru a pohádkových postav, sledování předmětu z hlediska tvaru </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450E12" w:rsidRDefault="003F598D" w:rsidP="000F6CAE">
            <w:pPr>
              <w:pStyle w:val="Normlnweb"/>
              <w:autoSpaceDE w:val="0"/>
              <w:spacing w:before="0"/>
              <w:rPr>
                <w:b/>
                <w:bCs/>
                <w:color w:val="000000"/>
              </w:rPr>
            </w:pPr>
            <w:r w:rsidRPr="00F009EB">
              <w:rPr>
                <w:b/>
                <w:bCs/>
                <w:color w:val="000000"/>
                <w:highlight w:val="lightGray"/>
              </w:rPr>
              <w:t>VV-3-1-04</w:t>
            </w:r>
            <w:r w:rsidRPr="00F009EB">
              <w:rPr>
                <w:b/>
                <w:bCs/>
                <w:color w:val="000000"/>
              </w:rPr>
              <w:t xml:space="preserve"> interpretuje podle svých schopností různá vizuálně obrazná vyjádření; odlišné interpretace porovnává se svou dosavadní zkušeností</w:t>
            </w:r>
            <w:r>
              <w:rPr>
                <w:b/>
                <w:bCs/>
                <w:color w:val="000000"/>
              </w:rPr>
              <w:br/>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8"/>
              </w:numPr>
              <w:suppressAutoHyphens/>
              <w:autoSpaceDN/>
              <w:snapToGrid w:val="0"/>
              <w:rPr>
                <w:sz w:val="24"/>
                <w:szCs w:val="24"/>
              </w:rPr>
            </w:pPr>
            <w:r w:rsidRPr="00F009EB">
              <w:rPr>
                <w:b/>
                <w:bCs/>
                <w:sz w:val="24"/>
                <w:szCs w:val="24"/>
              </w:rPr>
              <w:t>prohlubuje své zkušenosti s hračkami a loutkami</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6"/>
              </w:numPr>
              <w:suppressAutoHyphens/>
              <w:autoSpaceDN/>
              <w:snapToGrid w:val="0"/>
              <w:rPr>
                <w:sz w:val="24"/>
                <w:szCs w:val="24"/>
              </w:rPr>
            </w:pPr>
            <w:r w:rsidRPr="00F009EB">
              <w:rPr>
                <w:b/>
                <w:bCs/>
                <w:sz w:val="24"/>
                <w:szCs w:val="24"/>
              </w:rPr>
              <w:t>prohlídka knih různých ilustrátorů, beseda o tom, jak si děti hrály dříve</w:t>
            </w:r>
          </w:p>
        </w:tc>
      </w:tr>
    </w:tbl>
    <w:p w:rsidR="003F598D" w:rsidRDefault="003F598D" w:rsidP="003F598D">
      <w:pPr>
        <w:rPr>
          <w:sz w:val="28"/>
          <w:szCs w:val="28"/>
        </w:rPr>
      </w:pPr>
    </w:p>
    <w:p w:rsidR="00814A3A" w:rsidRDefault="00814A3A" w:rsidP="003F598D">
      <w:pPr>
        <w:rPr>
          <w:sz w:val="28"/>
          <w:szCs w:val="28"/>
        </w:rPr>
      </w:pPr>
    </w:p>
    <w:p w:rsidR="00814A3A" w:rsidRDefault="00814A3A" w:rsidP="003F598D">
      <w:pPr>
        <w:rPr>
          <w:sz w:val="28"/>
          <w:szCs w:val="28"/>
        </w:rPr>
      </w:pPr>
    </w:p>
    <w:p w:rsidR="00814A3A" w:rsidRDefault="00814A3A" w:rsidP="003F598D">
      <w:pPr>
        <w:rPr>
          <w:sz w:val="28"/>
          <w:szCs w:val="28"/>
        </w:rPr>
      </w:pPr>
    </w:p>
    <w:p w:rsidR="003F598D" w:rsidRDefault="003F598D" w:rsidP="003F598D">
      <w:pPr>
        <w:rPr>
          <w:sz w:val="28"/>
          <w:szCs w:val="28"/>
        </w:rPr>
      </w:pPr>
    </w:p>
    <w:tbl>
      <w:tblPr>
        <w:tblStyle w:val="Mkatabulky"/>
        <w:tblW w:w="0" w:type="auto"/>
        <w:tblLook w:val="01E0" w:firstRow="1" w:lastRow="1" w:firstColumn="1" w:lastColumn="1" w:noHBand="0" w:noVBand="0"/>
      </w:tblPr>
      <w:tblGrid>
        <w:gridCol w:w="9062"/>
      </w:tblGrid>
      <w:tr w:rsidR="003F598D" w:rsidTr="000F6CAE">
        <w:tc>
          <w:tcPr>
            <w:tcW w:w="9212" w:type="dxa"/>
          </w:tcPr>
          <w:p w:rsidR="003F598D" w:rsidRDefault="003F598D" w:rsidP="000F6CAE">
            <w:pPr>
              <w:rPr>
                <w:sz w:val="28"/>
                <w:szCs w:val="28"/>
              </w:rPr>
            </w:pPr>
            <w:r w:rsidRPr="00CC2B42">
              <w:rPr>
                <w:b/>
                <w:bCs/>
                <w:sz w:val="28"/>
                <w:szCs w:val="28"/>
              </w:rPr>
              <w:lastRenderedPageBreak/>
              <w:t>Výtvarná výchova</w:t>
            </w:r>
            <w:r>
              <w:rPr>
                <w:b/>
                <w:bCs/>
                <w:sz w:val="28"/>
                <w:szCs w:val="28"/>
              </w:rPr>
              <w:t xml:space="preserve"> – 3. ročník</w:t>
            </w:r>
          </w:p>
          <w:p w:rsidR="003F598D" w:rsidRDefault="003F598D" w:rsidP="000F6CAE">
            <w:pPr>
              <w:rPr>
                <w:sz w:val="28"/>
                <w:szCs w:val="28"/>
              </w:rPr>
            </w:pPr>
          </w:p>
        </w:tc>
      </w:tr>
    </w:tbl>
    <w:p w:rsidR="003F598D" w:rsidRDefault="003F598D" w:rsidP="003F598D">
      <w:pPr>
        <w:rPr>
          <w:sz w:val="28"/>
          <w:szCs w:val="28"/>
        </w:rPr>
      </w:pPr>
    </w:p>
    <w:tbl>
      <w:tblPr>
        <w:tblW w:w="9220" w:type="dxa"/>
        <w:jc w:val="center"/>
        <w:tblLayout w:type="fixed"/>
        <w:tblLook w:val="0000" w:firstRow="0" w:lastRow="0" w:firstColumn="0" w:lastColumn="0" w:noHBand="0" w:noVBand="0"/>
      </w:tblPr>
      <w:tblGrid>
        <w:gridCol w:w="2547"/>
        <w:gridCol w:w="3685"/>
        <w:gridCol w:w="2988"/>
      </w:tblGrid>
      <w:tr w:rsidR="003F598D" w:rsidRPr="00F009EB" w:rsidTr="000F6CAE">
        <w:trPr>
          <w:jc w:val="center"/>
        </w:trPr>
        <w:tc>
          <w:tcPr>
            <w:tcW w:w="2547" w:type="dxa"/>
            <w:tcBorders>
              <w:top w:val="single" w:sz="4" w:space="0" w:color="000000"/>
              <w:left w:val="single" w:sz="4" w:space="0" w:color="000000"/>
              <w:bottom w:val="single" w:sz="4" w:space="0" w:color="000000"/>
            </w:tcBorders>
            <w:shd w:val="clear" w:color="auto" w:fill="D9D9D9"/>
          </w:tcPr>
          <w:p w:rsidR="003F598D" w:rsidRPr="00F009EB" w:rsidRDefault="003F598D" w:rsidP="000F6CAE">
            <w:pPr>
              <w:pStyle w:val="Normlnweb"/>
              <w:rPr>
                <w:b/>
                <w:bCs/>
                <w:color w:val="000000"/>
                <w:highlight w:val="lightGray"/>
              </w:rPr>
            </w:pPr>
            <w:r w:rsidRPr="00F009EB">
              <w:rPr>
                <w:b/>
                <w:bCs/>
                <w:color w:val="000000"/>
                <w:highlight w:val="lightGray"/>
              </w:rPr>
              <w:t>Očekávané výstupy</w:t>
            </w:r>
            <w:r>
              <w:rPr>
                <w:b/>
                <w:bCs/>
                <w:color w:val="000000"/>
                <w:highlight w:val="lightGray"/>
              </w:rPr>
              <w:br/>
            </w:r>
          </w:p>
        </w:tc>
        <w:tc>
          <w:tcPr>
            <w:tcW w:w="3685" w:type="dxa"/>
            <w:tcBorders>
              <w:top w:val="single" w:sz="4" w:space="0" w:color="000000"/>
              <w:left w:val="single" w:sz="4" w:space="0" w:color="000000"/>
              <w:bottom w:val="single" w:sz="4" w:space="0" w:color="000000"/>
            </w:tcBorders>
            <w:shd w:val="clear" w:color="auto" w:fill="D9D9D9"/>
          </w:tcPr>
          <w:p w:rsidR="003F598D" w:rsidRPr="00F009EB" w:rsidRDefault="003F598D" w:rsidP="000F6CAE">
            <w:pPr>
              <w:tabs>
                <w:tab w:val="num" w:pos="360"/>
              </w:tabs>
              <w:suppressAutoHyphens/>
              <w:autoSpaceDN/>
              <w:snapToGrid w:val="0"/>
              <w:ind w:left="360" w:hanging="360"/>
              <w:rPr>
                <w:b/>
                <w:bCs/>
                <w:sz w:val="24"/>
                <w:szCs w:val="24"/>
              </w:rPr>
            </w:pPr>
            <w:r w:rsidRPr="00F009EB">
              <w:rPr>
                <w:b/>
                <w:bCs/>
                <w:sz w:val="24"/>
                <w:szCs w:val="24"/>
              </w:rPr>
              <w:t>Školní výstupy</w:t>
            </w:r>
          </w:p>
        </w:tc>
        <w:tc>
          <w:tcPr>
            <w:tcW w:w="2988" w:type="dxa"/>
            <w:tcBorders>
              <w:top w:val="single" w:sz="4" w:space="0" w:color="000000"/>
              <w:left w:val="single" w:sz="4" w:space="0" w:color="000000"/>
              <w:bottom w:val="single" w:sz="4" w:space="0" w:color="000000"/>
              <w:right w:val="single" w:sz="4" w:space="0" w:color="000000"/>
            </w:tcBorders>
            <w:shd w:val="clear" w:color="auto" w:fill="D9D9D9"/>
          </w:tcPr>
          <w:p w:rsidR="003F598D" w:rsidRPr="00F009EB" w:rsidRDefault="003F598D" w:rsidP="000F6CAE">
            <w:pPr>
              <w:tabs>
                <w:tab w:val="num" w:pos="360"/>
              </w:tabs>
              <w:suppressAutoHyphens/>
              <w:autoSpaceDN/>
              <w:snapToGrid w:val="0"/>
              <w:ind w:left="360" w:hanging="360"/>
              <w:rPr>
                <w:b/>
                <w:bCs/>
                <w:sz w:val="24"/>
                <w:szCs w:val="24"/>
              </w:rPr>
            </w:pPr>
            <w:r w:rsidRPr="00F009EB">
              <w:rPr>
                <w:b/>
                <w:bCs/>
                <w:sz w:val="24"/>
                <w:szCs w:val="24"/>
              </w:rPr>
              <w:t>Obsah učiva</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rPr>
                <w:b/>
                <w:bCs/>
                <w:color w:val="000000"/>
                <w:highlight w:val="lightGray"/>
              </w:rPr>
            </w:pPr>
            <w:r w:rsidRPr="00F009EB">
              <w:rPr>
                <w:b/>
                <w:bCs/>
                <w:color w:val="000000"/>
                <w:highlight w:val="lightGray"/>
              </w:rPr>
              <w:t>VV-3-1-01</w:t>
            </w:r>
            <w:r w:rsidRPr="00F009EB">
              <w:rPr>
                <w:b/>
                <w:bCs/>
                <w:color w:val="000000"/>
              </w:rPr>
              <w:t xml:space="preserve"> rozpoznává (linie, tvary, objemy, barvy, objekty); porovnává je a třídí na základě zkušeností, vjemů, zážitků a představ </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7"/>
              </w:numPr>
              <w:suppressAutoHyphens/>
              <w:autoSpaceDN/>
              <w:snapToGrid w:val="0"/>
              <w:rPr>
                <w:b/>
                <w:bCs/>
                <w:sz w:val="24"/>
                <w:szCs w:val="24"/>
              </w:rPr>
            </w:pPr>
            <w:r w:rsidRPr="00F009EB">
              <w:rPr>
                <w:b/>
                <w:bCs/>
                <w:sz w:val="24"/>
                <w:szCs w:val="24"/>
              </w:rPr>
              <w:t>žák používá běžné pojmy z nauky o barvě, osvojuje si praktické poznatky a dovednosti s výtvarnými výrazovými prostředky – malba, křída, pastel, temperové barvy</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6D1682">
            <w:pPr>
              <w:numPr>
                <w:ilvl w:val="0"/>
                <w:numId w:val="126"/>
              </w:numPr>
              <w:suppressAutoHyphens/>
              <w:autoSpaceDN/>
              <w:snapToGrid w:val="0"/>
              <w:rPr>
                <w:b/>
                <w:bCs/>
                <w:sz w:val="24"/>
                <w:szCs w:val="24"/>
              </w:rPr>
            </w:pPr>
            <w:r w:rsidRPr="00F009EB">
              <w:rPr>
                <w:b/>
                <w:bCs/>
                <w:sz w:val="24"/>
                <w:szCs w:val="24"/>
              </w:rPr>
              <w:t xml:space="preserve">barevný kontrast, míchání barev a doplňkové barvy </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rPr>
                <w:b/>
                <w:bCs/>
                <w:color w:val="000000"/>
                <w:highlight w:val="lightGray"/>
              </w:rPr>
            </w:pPr>
            <w:r w:rsidRPr="00F009EB">
              <w:rPr>
                <w:b/>
                <w:bCs/>
                <w:color w:val="000000"/>
                <w:highlight w:val="lightGray"/>
              </w:rPr>
              <w:t>VV-3-1-02</w:t>
            </w:r>
            <w:r w:rsidRPr="00F009EB">
              <w:rPr>
                <w:b/>
                <w:bCs/>
                <w:color w:val="000000"/>
              </w:rPr>
              <w:t xml:space="preserve"> v tvorbě projevuje své vlastní zkušenosti; uplatňuje při tom v plošném i prostorovém uspořádání linie, tvary, objemy, barvy, objekty a další prvky a jejich kombinace</w:t>
            </w:r>
            <w:r w:rsidRPr="00F009EB">
              <w:rPr>
                <w:b/>
                <w:bCs/>
                <w:color w:val="000000"/>
                <w:highlight w:val="lightGray"/>
              </w:rPr>
              <w:t xml:space="preserve"> </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8"/>
              </w:numPr>
              <w:suppressAutoHyphens/>
              <w:autoSpaceDN/>
              <w:snapToGrid w:val="0"/>
              <w:rPr>
                <w:b/>
                <w:bCs/>
                <w:sz w:val="24"/>
                <w:szCs w:val="24"/>
              </w:rPr>
            </w:pPr>
            <w:r w:rsidRPr="00F009EB">
              <w:rPr>
                <w:b/>
                <w:bCs/>
                <w:sz w:val="24"/>
                <w:szCs w:val="24"/>
              </w:rPr>
              <w:t xml:space="preserve">vychází ze zrakových, hmatových a sluchových vjemů, poznává krásu přírody, rozvíjí estetický vztah k přírodě </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6"/>
              </w:numPr>
              <w:suppressAutoHyphens/>
              <w:autoSpaceDN/>
              <w:snapToGrid w:val="0"/>
              <w:rPr>
                <w:b/>
                <w:bCs/>
                <w:sz w:val="24"/>
                <w:szCs w:val="24"/>
              </w:rPr>
            </w:pPr>
            <w:r w:rsidRPr="00F009EB">
              <w:rPr>
                <w:b/>
                <w:bCs/>
                <w:sz w:val="24"/>
                <w:szCs w:val="24"/>
              </w:rPr>
              <w:t xml:space="preserve">výtvarné zobrazování přírodnin a jejich tvarů, vystihování různými technikami </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rPr>
                <w:b/>
                <w:bCs/>
                <w:color w:val="000000"/>
                <w:highlight w:val="lightGray"/>
              </w:rPr>
            </w:pPr>
            <w:r w:rsidRPr="00F009EB">
              <w:rPr>
                <w:b/>
                <w:bCs/>
                <w:color w:val="000000"/>
                <w:highlight w:val="lightGray"/>
              </w:rPr>
              <w:t>V-3-1-03</w:t>
            </w:r>
            <w:r w:rsidRPr="00F009EB">
              <w:rPr>
                <w:b/>
                <w:bCs/>
                <w:color w:val="000000"/>
              </w:rPr>
              <w:t xml:space="preserve"> vnímá</w:t>
            </w:r>
            <w:r>
              <w:rPr>
                <w:b/>
                <w:bCs/>
                <w:dstrike/>
                <w:color w:val="FF0000"/>
              </w:rPr>
              <w:t xml:space="preserve"> </w:t>
            </w:r>
            <w:r w:rsidRPr="00F009EB">
              <w:rPr>
                <w:b/>
                <w:bCs/>
                <w:color w:val="000000"/>
              </w:rPr>
              <w:t xml:space="preserve">události různými smysly a vizuálně </w:t>
            </w:r>
            <w:r w:rsidRPr="00355BA8">
              <w:rPr>
                <w:b/>
                <w:bCs/>
                <w:iCs/>
              </w:rPr>
              <w:t>je vyjadřuje</w:t>
            </w:r>
            <w:r w:rsidRPr="00F009EB">
              <w:rPr>
                <w:b/>
                <w:bCs/>
                <w:color w:val="000000"/>
                <w:highlight w:val="lightGray"/>
              </w:rPr>
              <w:t xml:space="preserve"> </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8"/>
              </w:numPr>
              <w:suppressAutoHyphens/>
              <w:autoSpaceDN/>
              <w:snapToGrid w:val="0"/>
              <w:rPr>
                <w:b/>
                <w:bCs/>
                <w:sz w:val="24"/>
                <w:szCs w:val="24"/>
              </w:rPr>
            </w:pPr>
            <w:r w:rsidRPr="00F009EB">
              <w:rPr>
                <w:b/>
                <w:bCs/>
                <w:sz w:val="24"/>
                <w:szCs w:val="24"/>
              </w:rPr>
              <w:t xml:space="preserve">získává grafickou představu skutečnosti, rozvíjí kladný vztah k věcem, rozvíjí své pracovní kompetence </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6"/>
              </w:numPr>
              <w:suppressAutoHyphens/>
              <w:autoSpaceDN/>
              <w:snapToGrid w:val="0"/>
              <w:rPr>
                <w:b/>
                <w:bCs/>
                <w:sz w:val="24"/>
                <w:szCs w:val="24"/>
              </w:rPr>
            </w:pPr>
            <w:r w:rsidRPr="00F009EB">
              <w:rPr>
                <w:b/>
                <w:bCs/>
                <w:sz w:val="24"/>
                <w:szCs w:val="24"/>
              </w:rPr>
              <w:t xml:space="preserve">výtvarné zobrazování předmětů, osa souměrnosti, symetrie, asymetrie </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rPr>
                <w:b/>
                <w:bCs/>
                <w:color w:val="000000"/>
                <w:highlight w:val="lightGray"/>
              </w:rPr>
            </w:pPr>
            <w:r w:rsidRPr="00F009EB">
              <w:rPr>
                <w:b/>
                <w:bCs/>
                <w:color w:val="000000"/>
                <w:highlight w:val="lightGray"/>
              </w:rPr>
              <w:t xml:space="preserve">VV-3-1-04 </w:t>
            </w:r>
            <w:r w:rsidRPr="00F009EB">
              <w:rPr>
                <w:b/>
                <w:bCs/>
                <w:color w:val="000000"/>
              </w:rPr>
              <w:t>interpretuje podle svých schopností různá vizuálně obrazná vyjádření; odlišné interpretace porovnává se svou dosavadní zkušeností</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8"/>
              </w:numPr>
              <w:suppressAutoHyphens/>
              <w:autoSpaceDN/>
              <w:snapToGrid w:val="0"/>
              <w:rPr>
                <w:b/>
                <w:bCs/>
                <w:sz w:val="24"/>
                <w:szCs w:val="24"/>
              </w:rPr>
            </w:pPr>
            <w:r w:rsidRPr="00F009EB">
              <w:rPr>
                <w:b/>
                <w:bCs/>
                <w:sz w:val="24"/>
                <w:szCs w:val="24"/>
              </w:rPr>
              <w:t xml:space="preserve">rozvíjí smysl pro materiál a představu o úloze fantazie v životě člověka </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6"/>
              </w:numPr>
              <w:suppressAutoHyphens/>
              <w:autoSpaceDN/>
              <w:snapToGrid w:val="0"/>
              <w:rPr>
                <w:b/>
                <w:bCs/>
                <w:sz w:val="24"/>
                <w:szCs w:val="24"/>
              </w:rPr>
            </w:pPr>
            <w:r w:rsidRPr="00F009EB">
              <w:rPr>
                <w:b/>
                <w:bCs/>
                <w:sz w:val="24"/>
                <w:szCs w:val="24"/>
              </w:rPr>
              <w:t xml:space="preserve">přechod od plochy k prostoru, výtvarné vyjádření děje, pohyb na papíře v popředí, v pozadí </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rPr>
                <w:b/>
                <w:bCs/>
                <w:color w:val="000000"/>
                <w:highlight w:val="lightGray"/>
              </w:rPr>
            </w:pPr>
            <w:r w:rsidRPr="00F009EB">
              <w:rPr>
                <w:b/>
                <w:bCs/>
                <w:color w:val="000000"/>
                <w:highlight w:val="lightGray"/>
              </w:rPr>
              <w:t xml:space="preserve">VV-3-1-05 </w:t>
            </w:r>
            <w:r>
              <w:rPr>
                <w:b/>
                <w:bCs/>
                <w:color w:val="000000"/>
                <w:highlight w:val="lightGray"/>
              </w:rPr>
              <w:br/>
            </w:r>
            <w:r w:rsidRPr="00F009EB">
              <w:rPr>
                <w:b/>
                <w:bCs/>
                <w:color w:val="000000"/>
              </w:rPr>
              <w:t>na základě vlastní zkušenosti nalézá a do komunikace zapojuje obsah vizuálně obrazných vyjádření, která samostatně vytvořil, vybral či upravil</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8"/>
              </w:numPr>
              <w:suppressAutoHyphens/>
              <w:autoSpaceDN/>
              <w:snapToGrid w:val="0"/>
              <w:rPr>
                <w:b/>
                <w:bCs/>
                <w:sz w:val="24"/>
                <w:szCs w:val="24"/>
              </w:rPr>
            </w:pPr>
            <w:r w:rsidRPr="00F009EB">
              <w:rPr>
                <w:b/>
                <w:bCs/>
                <w:sz w:val="24"/>
                <w:szCs w:val="24"/>
              </w:rPr>
              <w:t xml:space="preserve">seznamuje se s funkcí písma, s druhy výtvarného umění </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6"/>
              </w:numPr>
              <w:suppressAutoHyphens/>
              <w:autoSpaceDN/>
              <w:snapToGrid w:val="0"/>
              <w:rPr>
                <w:b/>
                <w:bCs/>
                <w:sz w:val="24"/>
                <w:szCs w:val="24"/>
              </w:rPr>
            </w:pPr>
            <w:r w:rsidRPr="00F009EB">
              <w:rPr>
                <w:b/>
                <w:bCs/>
                <w:sz w:val="24"/>
                <w:szCs w:val="24"/>
              </w:rPr>
              <w:t xml:space="preserve">písmo psané, kreslené, stříhané, vytrhávané, řazení v jednoduchých nápisech, druhy výtvarného umění v životě člověka </w:t>
            </w:r>
          </w:p>
        </w:tc>
      </w:tr>
    </w:tbl>
    <w:p w:rsidR="003F598D" w:rsidRDefault="003F598D" w:rsidP="003F598D"/>
    <w:p w:rsidR="003F598D" w:rsidRDefault="003F598D" w:rsidP="003F598D"/>
    <w:p w:rsidR="00814A3A" w:rsidRDefault="00814A3A" w:rsidP="003F598D"/>
    <w:p w:rsidR="00814A3A" w:rsidRDefault="00814A3A" w:rsidP="003F598D"/>
    <w:p w:rsidR="003F598D" w:rsidRDefault="003F598D" w:rsidP="003F598D"/>
    <w:tbl>
      <w:tblPr>
        <w:tblStyle w:val="Mkatabulky"/>
        <w:tblW w:w="0" w:type="auto"/>
        <w:tblLook w:val="01E0" w:firstRow="1" w:lastRow="1" w:firstColumn="1" w:lastColumn="1" w:noHBand="0" w:noVBand="0"/>
      </w:tblPr>
      <w:tblGrid>
        <w:gridCol w:w="9062"/>
      </w:tblGrid>
      <w:tr w:rsidR="003F598D" w:rsidTr="000F6CAE">
        <w:tc>
          <w:tcPr>
            <w:tcW w:w="9212" w:type="dxa"/>
          </w:tcPr>
          <w:p w:rsidR="003F598D" w:rsidRDefault="003F598D" w:rsidP="000F6CAE">
            <w:pPr>
              <w:rPr>
                <w:sz w:val="28"/>
                <w:szCs w:val="28"/>
              </w:rPr>
            </w:pPr>
            <w:r w:rsidRPr="00CC2B42">
              <w:rPr>
                <w:b/>
                <w:bCs/>
                <w:sz w:val="28"/>
                <w:szCs w:val="28"/>
              </w:rPr>
              <w:lastRenderedPageBreak/>
              <w:t>Výtvarná výchova</w:t>
            </w:r>
            <w:r>
              <w:rPr>
                <w:b/>
                <w:bCs/>
                <w:sz w:val="28"/>
                <w:szCs w:val="28"/>
              </w:rPr>
              <w:t xml:space="preserve"> – 4. ročník</w:t>
            </w:r>
          </w:p>
          <w:p w:rsidR="003F598D" w:rsidRDefault="003F598D" w:rsidP="000F6CAE"/>
        </w:tc>
      </w:tr>
    </w:tbl>
    <w:p w:rsidR="003F598D" w:rsidRDefault="003F598D" w:rsidP="003F598D"/>
    <w:p w:rsidR="003F598D" w:rsidRDefault="003F598D" w:rsidP="003F598D"/>
    <w:tbl>
      <w:tblPr>
        <w:tblW w:w="9220" w:type="dxa"/>
        <w:jc w:val="center"/>
        <w:tblLayout w:type="fixed"/>
        <w:tblLook w:val="0000" w:firstRow="0" w:lastRow="0" w:firstColumn="0" w:lastColumn="0" w:noHBand="0" w:noVBand="0"/>
      </w:tblPr>
      <w:tblGrid>
        <w:gridCol w:w="2547"/>
        <w:gridCol w:w="3685"/>
        <w:gridCol w:w="2988"/>
      </w:tblGrid>
      <w:tr w:rsidR="003F598D" w:rsidRPr="00F009EB" w:rsidTr="000F6CAE">
        <w:trPr>
          <w:jc w:val="center"/>
        </w:trPr>
        <w:tc>
          <w:tcPr>
            <w:tcW w:w="2547" w:type="dxa"/>
            <w:tcBorders>
              <w:top w:val="single" w:sz="4" w:space="0" w:color="000000"/>
              <w:left w:val="single" w:sz="4" w:space="0" w:color="000000"/>
              <w:bottom w:val="single" w:sz="4" w:space="0" w:color="000000"/>
            </w:tcBorders>
            <w:shd w:val="clear" w:color="auto" w:fill="E0E0E0"/>
          </w:tcPr>
          <w:p w:rsidR="003F598D" w:rsidRPr="00F009EB" w:rsidRDefault="003F598D" w:rsidP="000F6CAE">
            <w:pPr>
              <w:jc w:val="both"/>
              <w:rPr>
                <w:sz w:val="24"/>
                <w:szCs w:val="24"/>
              </w:rPr>
            </w:pPr>
            <w:bookmarkStart w:id="38" w:name="_Hlk80186403"/>
            <w:r w:rsidRPr="00F009EB">
              <w:rPr>
                <w:b/>
                <w:bCs/>
                <w:sz w:val="24"/>
                <w:szCs w:val="24"/>
              </w:rPr>
              <w:t>Očekávané výstupy</w:t>
            </w:r>
          </w:p>
          <w:p w:rsidR="003F598D" w:rsidRPr="00F009EB" w:rsidRDefault="003F598D" w:rsidP="000F6CAE">
            <w:pPr>
              <w:jc w:val="both"/>
              <w:rPr>
                <w:b/>
                <w:bCs/>
                <w:sz w:val="24"/>
                <w:szCs w:val="24"/>
              </w:rPr>
            </w:pPr>
          </w:p>
        </w:tc>
        <w:tc>
          <w:tcPr>
            <w:tcW w:w="3685" w:type="dxa"/>
            <w:tcBorders>
              <w:top w:val="single" w:sz="4" w:space="0" w:color="000000"/>
              <w:left w:val="single" w:sz="4" w:space="0" w:color="000000"/>
              <w:bottom w:val="single" w:sz="4" w:space="0" w:color="000000"/>
            </w:tcBorders>
            <w:shd w:val="clear" w:color="auto" w:fill="E0E0E0"/>
          </w:tcPr>
          <w:p w:rsidR="003F598D" w:rsidRPr="00F009EB" w:rsidRDefault="003F598D" w:rsidP="000F6CAE">
            <w:pPr>
              <w:jc w:val="both"/>
              <w:rPr>
                <w:sz w:val="24"/>
                <w:szCs w:val="24"/>
              </w:rPr>
            </w:pPr>
            <w:r w:rsidRPr="00F009EB">
              <w:rPr>
                <w:b/>
                <w:bCs/>
                <w:sz w:val="24"/>
                <w:szCs w:val="24"/>
              </w:rPr>
              <w:t>Školní výstupy</w:t>
            </w:r>
          </w:p>
        </w:tc>
        <w:tc>
          <w:tcPr>
            <w:tcW w:w="2988" w:type="dxa"/>
            <w:tcBorders>
              <w:top w:val="single" w:sz="4" w:space="0" w:color="000000"/>
              <w:left w:val="single" w:sz="4" w:space="0" w:color="000000"/>
              <w:bottom w:val="single" w:sz="4" w:space="0" w:color="000000"/>
              <w:right w:val="single" w:sz="4" w:space="0" w:color="000000"/>
            </w:tcBorders>
            <w:shd w:val="clear" w:color="auto" w:fill="E0E0E0"/>
          </w:tcPr>
          <w:p w:rsidR="003F598D" w:rsidRPr="00F009EB" w:rsidRDefault="003F598D" w:rsidP="000F6CAE">
            <w:pPr>
              <w:jc w:val="both"/>
              <w:rPr>
                <w:sz w:val="24"/>
                <w:szCs w:val="24"/>
              </w:rPr>
            </w:pPr>
            <w:r w:rsidRPr="00F009EB">
              <w:rPr>
                <w:b/>
                <w:bCs/>
                <w:sz w:val="24"/>
                <w:szCs w:val="24"/>
              </w:rPr>
              <w:t>Obsah učiva</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F009EB">
              <w:rPr>
                <w:b/>
                <w:bCs/>
                <w:color w:val="000000"/>
                <w:highlight w:val="lightGray"/>
              </w:rPr>
              <w:t>VV-5-1-01</w:t>
            </w:r>
            <w:r w:rsidRPr="00F009EB">
              <w:rPr>
                <w:b/>
                <w:bCs/>
                <w:color w:val="000000"/>
              </w:rPr>
              <w:t xml:space="preserve"> - při vlastních tvůrčích činnostech </w:t>
            </w:r>
            <w:r w:rsidRPr="003F598D">
              <w:rPr>
                <w:b/>
                <w:bCs/>
              </w:rPr>
              <w:t>užívá</w:t>
            </w:r>
            <w:r>
              <w:rPr>
                <w:b/>
                <w:bCs/>
                <w:color w:val="000000"/>
              </w:rPr>
              <w:t xml:space="preserve"> </w:t>
            </w:r>
            <w:r w:rsidRPr="00F009EB">
              <w:rPr>
                <w:b/>
                <w:bCs/>
                <w:color w:val="000000"/>
              </w:rPr>
              <w:t>prvky vizuálně obrazného vyjádření; porovnává je na základě vztahů (</w:t>
            </w:r>
            <w:proofErr w:type="spellStart"/>
            <w:r w:rsidRPr="00F009EB">
              <w:rPr>
                <w:b/>
                <w:bCs/>
                <w:color w:val="000000"/>
              </w:rPr>
              <w:t>světlostní</w:t>
            </w:r>
            <w:proofErr w:type="spellEnd"/>
            <w:r w:rsidRPr="00F009EB">
              <w:rPr>
                <w:b/>
                <w:bCs/>
                <w:color w:val="000000"/>
              </w:rPr>
              <w:t xml:space="preserve"> poměry, barevné kontrasty, proporční vztahy a jiné) </w:t>
            </w:r>
          </w:p>
        </w:tc>
        <w:tc>
          <w:tcPr>
            <w:tcW w:w="3685" w:type="dxa"/>
            <w:tcBorders>
              <w:top w:val="single" w:sz="4" w:space="0" w:color="000000"/>
              <w:left w:val="single" w:sz="4" w:space="0" w:color="000000"/>
              <w:bottom w:val="single" w:sz="4" w:space="0" w:color="000000"/>
            </w:tcBorders>
          </w:tcPr>
          <w:p w:rsidR="003F598D" w:rsidRPr="00F009EB" w:rsidRDefault="003F598D" w:rsidP="003F598D">
            <w:pPr>
              <w:numPr>
                <w:ilvl w:val="0"/>
                <w:numId w:val="52"/>
              </w:numPr>
              <w:suppressAutoHyphens/>
              <w:autoSpaceDN/>
              <w:snapToGrid w:val="0"/>
              <w:rPr>
                <w:sz w:val="24"/>
                <w:szCs w:val="24"/>
              </w:rPr>
            </w:pPr>
            <w:r w:rsidRPr="00F009EB">
              <w:rPr>
                <w:b/>
                <w:bCs/>
                <w:sz w:val="24"/>
                <w:szCs w:val="24"/>
              </w:rPr>
              <w:t xml:space="preserve">výtvarně vyjadřuje kontrast barev v přírodě, učí se vyjadřovat morfologii rostlin, kreslí tvary jejich těla, přesněji vyjadřuje proporce lidského těla v konfrontaci se skutečností </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8"/>
              </w:numPr>
              <w:suppressAutoHyphens/>
              <w:autoSpaceDN/>
              <w:snapToGrid w:val="0"/>
              <w:rPr>
                <w:sz w:val="24"/>
                <w:szCs w:val="24"/>
              </w:rPr>
            </w:pPr>
            <w:r w:rsidRPr="00F009EB">
              <w:rPr>
                <w:b/>
                <w:bCs/>
                <w:sz w:val="24"/>
                <w:szCs w:val="24"/>
              </w:rPr>
              <w:t xml:space="preserve">barvy přírody v ročních obdobích, vzájemné rozmístění postav a prvků na ploše, vyjádření děje, tvarová a barevná nadsázka </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F009EB">
              <w:rPr>
                <w:b/>
                <w:bCs/>
                <w:color w:val="000000"/>
                <w:highlight w:val="lightGray"/>
              </w:rPr>
              <w:t>VV-5-1-0</w:t>
            </w:r>
            <w:r w:rsidRPr="003F598D">
              <w:rPr>
                <w:b/>
                <w:bCs/>
                <w:shd w:val="clear" w:color="auto" w:fill="CCCCCC"/>
              </w:rPr>
              <w:t>2</w:t>
            </w:r>
            <w:r w:rsidRPr="00355BA8">
              <w:rPr>
                <w:b/>
                <w:bCs/>
                <w:color w:val="000000"/>
                <w:shd w:val="clear" w:color="auto" w:fill="CCCCCC"/>
              </w:rPr>
              <w:t xml:space="preserve"> </w:t>
            </w:r>
            <w:r w:rsidRPr="00F009EB">
              <w:rPr>
                <w:b/>
                <w:bCs/>
                <w:color w:val="000000"/>
              </w:rPr>
              <w:t xml:space="preserve">- při tvorbě vizuálně obrazných vyjádření se zaměřuje na projevení vlastních zkušeností </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9"/>
              </w:numPr>
              <w:suppressAutoHyphens/>
              <w:autoSpaceDN/>
              <w:snapToGrid w:val="0"/>
              <w:rPr>
                <w:sz w:val="24"/>
                <w:szCs w:val="24"/>
              </w:rPr>
            </w:pPr>
            <w:r w:rsidRPr="00F009EB">
              <w:rPr>
                <w:b/>
                <w:bCs/>
                <w:sz w:val="24"/>
                <w:szCs w:val="24"/>
              </w:rPr>
              <w:t xml:space="preserve">používá běžných pojmů z nauky o barvě, seznamuje se s různými grafickými materiály a technikami – koláží, mozaikou, maluje temperovými a vodovými barvami, pastely </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2"/>
              </w:numPr>
              <w:suppressAutoHyphens/>
              <w:autoSpaceDN/>
              <w:snapToGrid w:val="0"/>
              <w:rPr>
                <w:sz w:val="24"/>
                <w:szCs w:val="24"/>
              </w:rPr>
            </w:pPr>
            <w:r w:rsidRPr="00F009EB">
              <w:rPr>
                <w:b/>
                <w:bCs/>
                <w:sz w:val="24"/>
                <w:szCs w:val="24"/>
              </w:rPr>
              <w:t xml:space="preserve">výtvarné vyjádření skutečnosti, malba postav lidí a zvířat, barevná harmonie při dekorativním řešení v materiálu – koláž, mozaika </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355BA8">
              <w:rPr>
                <w:b/>
                <w:bCs/>
                <w:color w:val="000000"/>
                <w:highlight w:val="lightGray"/>
                <w:shd w:val="clear" w:color="auto" w:fill="CCCCCC"/>
              </w:rPr>
              <w:t>VV-5-1-0</w:t>
            </w:r>
            <w:r>
              <w:rPr>
                <w:b/>
                <w:bCs/>
                <w:shd w:val="clear" w:color="auto" w:fill="CCCCCC"/>
              </w:rPr>
              <w:t>3</w:t>
            </w:r>
            <w:r w:rsidRPr="00F009EB">
              <w:rPr>
                <w:b/>
                <w:bCs/>
                <w:color w:val="000000"/>
              </w:rPr>
              <w:t xml:space="preserve"> - nalézá vhodné prostředky pro vizuálně obrazná vyjádření vzniklá na základě vztahu zrakového vnímání k vnímání dalšími smysly; uplatňuje je v plošné, objemové i prostorové tvorbě </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9"/>
              </w:numPr>
              <w:suppressAutoHyphens/>
              <w:autoSpaceDN/>
              <w:snapToGrid w:val="0"/>
              <w:rPr>
                <w:sz w:val="24"/>
                <w:szCs w:val="24"/>
              </w:rPr>
            </w:pPr>
            <w:r w:rsidRPr="00F009EB">
              <w:rPr>
                <w:b/>
                <w:bCs/>
                <w:sz w:val="24"/>
                <w:szCs w:val="24"/>
              </w:rPr>
              <w:t xml:space="preserve">poznává výtvarný výraz v jednoduchých prostorových tvarech, na základě hry a experimentování, poznává vlastnosti a možnosti různých materiálů </w:t>
            </w:r>
          </w:p>
        </w:tc>
        <w:tc>
          <w:tcPr>
            <w:tcW w:w="2988"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2"/>
              </w:numPr>
              <w:suppressAutoHyphens/>
              <w:autoSpaceDN/>
              <w:snapToGrid w:val="0"/>
              <w:rPr>
                <w:sz w:val="24"/>
                <w:szCs w:val="24"/>
              </w:rPr>
            </w:pPr>
            <w:r w:rsidRPr="00F009EB">
              <w:rPr>
                <w:b/>
                <w:bCs/>
                <w:sz w:val="24"/>
                <w:szCs w:val="24"/>
              </w:rPr>
              <w:t xml:space="preserve">okolí a prostor dětského života, sestavování prostorové makety z geometrických tvarů </w:t>
            </w:r>
          </w:p>
        </w:tc>
      </w:tr>
      <w:bookmarkEnd w:id="38"/>
    </w:tbl>
    <w:p w:rsidR="003F598D" w:rsidRDefault="003F598D" w:rsidP="003F598D">
      <w:pPr>
        <w:rPr>
          <w:sz w:val="28"/>
          <w:szCs w:val="28"/>
        </w:rPr>
      </w:pPr>
    </w:p>
    <w:p w:rsidR="003F598D" w:rsidRDefault="003F598D" w:rsidP="003F598D">
      <w:pPr>
        <w:rPr>
          <w:sz w:val="28"/>
          <w:szCs w:val="28"/>
        </w:rPr>
      </w:pPr>
    </w:p>
    <w:tbl>
      <w:tblPr>
        <w:tblStyle w:val="Mkatabulky"/>
        <w:tblW w:w="0" w:type="auto"/>
        <w:tblLook w:val="01E0" w:firstRow="1" w:lastRow="1" w:firstColumn="1" w:lastColumn="1" w:noHBand="0" w:noVBand="0"/>
      </w:tblPr>
      <w:tblGrid>
        <w:gridCol w:w="9062"/>
      </w:tblGrid>
      <w:tr w:rsidR="003F598D" w:rsidTr="000F6CAE">
        <w:tc>
          <w:tcPr>
            <w:tcW w:w="9212" w:type="dxa"/>
          </w:tcPr>
          <w:p w:rsidR="003F598D" w:rsidRDefault="003F598D" w:rsidP="000F6CAE">
            <w:pPr>
              <w:rPr>
                <w:sz w:val="28"/>
                <w:szCs w:val="28"/>
              </w:rPr>
            </w:pPr>
            <w:r w:rsidRPr="00CC2B42">
              <w:rPr>
                <w:b/>
                <w:bCs/>
                <w:sz w:val="28"/>
                <w:szCs w:val="28"/>
              </w:rPr>
              <w:t>Výtvarná výchova</w:t>
            </w:r>
            <w:r>
              <w:rPr>
                <w:b/>
                <w:bCs/>
                <w:sz w:val="28"/>
                <w:szCs w:val="28"/>
              </w:rPr>
              <w:t xml:space="preserve"> – 5. ročník</w:t>
            </w:r>
          </w:p>
          <w:p w:rsidR="003F598D" w:rsidRDefault="003F598D" w:rsidP="000F6CAE">
            <w:pPr>
              <w:rPr>
                <w:sz w:val="28"/>
                <w:szCs w:val="28"/>
              </w:rPr>
            </w:pPr>
          </w:p>
        </w:tc>
      </w:tr>
    </w:tbl>
    <w:p w:rsidR="003F598D" w:rsidRDefault="003F598D" w:rsidP="003F598D">
      <w:pPr>
        <w:rPr>
          <w:sz w:val="28"/>
          <w:szCs w:val="28"/>
        </w:rPr>
      </w:pPr>
    </w:p>
    <w:p w:rsidR="003F598D" w:rsidRDefault="003F598D" w:rsidP="003F598D">
      <w:pPr>
        <w:rPr>
          <w:sz w:val="28"/>
          <w:szCs w:val="28"/>
        </w:rPr>
      </w:pPr>
    </w:p>
    <w:tbl>
      <w:tblPr>
        <w:tblW w:w="9215" w:type="dxa"/>
        <w:jc w:val="center"/>
        <w:tblLayout w:type="fixed"/>
        <w:tblLook w:val="0000" w:firstRow="0" w:lastRow="0" w:firstColumn="0" w:lastColumn="0" w:noHBand="0" w:noVBand="0"/>
      </w:tblPr>
      <w:tblGrid>
        <w:gridCol w:w="2547"/>
        <w:gridCol w:w="3685"/>
        <w:gridCol w:w="2983"/>
      </w:tblGrid>
      <w:tr w:rsidR="003F598D" w:rsidRPr="00F009EB" w:rsidTr="000F6CAE">
        <w:trPr>
          <w:jc w:val="center"/>
        </w:trPr>
        <w:tc>
          <w:tcPr>
            <w:tcW w:w="2547" w:type="dxa"/>
            <w:tcBorders>
              <w:top w:val="single" w:sz="4" w:space="0" w:color="000000"/>
              <w:left w:val="single" w:sz="4" w:space="0" w:color="000000"/>
              <w:bottom w:val="single" w:sz="4" w:space="0" w:color="000000"/>
            </w:tcBorders>
            <w:shd w:val="clear" w:color="auto" w:fill="E0E0E0"/>
          </w:tcPr>
          <w:p w:rsidR="003F598D" w:rsidRPr="00F009EB" w:rsidRDefault="003F598D" w:rsidP="000F6CAE">
            <w:pPr>
              <w:jc w:val="both"/>
              <w:rPr>
                <w:sz w:val="24"/>
                <w:szCs w:val="24"/>
              </w:rPr>
            </w:pPr>
            <w:r w:rsidRPr="00F009EB">
              <w:rPr>
                <w:b/>
                <w:bCs/>
                <w:sz w:val="24"/>
                <w:szCs w:val="24"/>
              </w:rPr>
              <w:t>Očekávané výstupy</w:t>
            </w:r>
          </w:p>
          <w:p w:rsidR="003F598D" w:rsidRPr="00F009EB" w:rsidRDefault="003F598D" w:rsidP="000F6CAE">
            <w:pPr>
              <w:jc w:val="both"/>
              <w:rPr>
                <w:b/>
                <w:bCs/>
                <w:sz w:val="24"/>
                <w:szCs w:val="24"/>
              </w:rPr>
            </w:pPr>
          </w:p>
        </w:tc>
        <w:tc>
          <w:tcPr>
            <w:tcW w:w="3685" w:type="dxa"/>
            <w:tcBorders>
              <w:top w:val="single" w:sz="4" w:space="0" w:color="000000"/>
              <w:left w:val="single" w:sz="4" w:space="0" w:color="000000"/>
              <w:bottom w:val="single" w:sz="4" w:space="0" w:color="000000"/>
            </w:tcBorders>
            <w:shd w:val="clear" w:color="auto" w:fill="E0E0E0"/>
          </w:tcPr>
          <w:p w:rsidR="003F598D" w:rsidRPr="00F009EB" w:rsidRDefault="003F598D" w:rsidP="000F6CAE">
            <w:pPr>
              <w:jc w:val="both"/>
              <w:rPr>
                <w:sz w:val="24"/>
                <w:szCs w:val="24"/>
              </w:rPr>
            </w:pPr>
            <w:r w:rsidRPr="00F009EB">
              <w:rPr>
                <w:b/>
                <w:bCs/>
                <w:sz w:val="24"/>
                <w:szCs w:val="24"/>
              </w:rPr>
              <w:t>Školní výstupy</w:t>
            </w:r>
          </w:p>
        </w:tc>
        <w:tc>
          <w:tcPr>
            <w:tcW w:w="2983" w:type="dxa"/>
            <w:tcBorders>
              <w:top w:val="single" w:sz="4" w:space="0" w:color="000000"/>
              <w:left w:val="single" w:sz="4" w:space="0" w:color="000000"/>
              <w:bottom w:val="single" w:sz="4" w:space="0" w:color="000000"/>
              <w:right w:val="single" w:sz="4" w:space="0" w:color="000000"/>
            </w:tcBorders>
            <w:shd w:val="clear" w:color="auto" w:fill="E0E0E0"/>
          </w:tcPr>
          <w:p w:rsidR="003F598D" w:rsidRPr="00F009EB" w:rsidRDefault="003F598D" w:rsidP="000F6CAE">
            <w:pPr>
              <w:jc w:val="both"/>
              <w:rPr>
                <w:sz w:val="24"/>
                <w:szCs w:val="24"/>
              </w:rPr>
            </w:pPr>
            <w:r w:rsidRPr="00F009EB">
              <w:rPr>
                <w:b/>
                <w:bCs/>
                <w:sz w:val="24"/>
                <w:szCs w:val="24"/>
              </w:rPr>
              <w:t>Obsah učiva</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F009EB">
              <w:rPr>
                <w:b/>
                <w:bCs/>
                <w:color w:val="000000"/>
                <w:highlight w:val="lightGray"/>
              </w:rPr>
              <w:t>VV-5-1-01</w:t>
            </w:r>
            <w:r w:rsidRPr="00F009EB">
              <w:rPr>
                <w:b/>
                <w:bCs/>
                <w:color w:val="000000"/>
              </w:rPr>
              <w:t xml:space="preserve"> - při vlastních tvůrčích činnostech </w:t>
            </w:r>
            <w:r w:rsidRPr="003F598D">
              <w:rPr>
                <w:b/>
                <w:bCs/>
              </w:rPr>
              <w:t>užívá</w:t>
            </w:r>
            <w:r>
              <w:rPr>
                <w:b/>
                <w:bCs/>
                <w:color w:val="000000"/>
              </w:rPr>
              <w:t xml:space="preserve"> </w:t>
            </w:r>
            <w:r w:rsidRPr="00F009EB">
              <w:rPr>
                <w:b/>
                <w:bCs/>
                <w:color w:val="000000"/>
              </w:rPr>
              <w:t xml:space="preserve">prvky vizuálně obrazného vyjádření; porovnává je na </w:t>
            </w:r>
            <w:r w:rsidRPr="00F009EB">
              <w:rPr>
                <w:b/>
                <w:bCs/>
                <w:color w:val="000000"/>
              </w:rPr>
              <w:lastRenderedPageBreak/>
              <w:t>základě vztahů (</w:t>
            </w:r>
            <w:proofErr w:type="spellStart"/>
            <w:r w:rsidRPr="00F009EB">
              <w:rPr>
                <w:b/>
                <w:bCs/>
                <w:color w:val="000000"/>
              </w:rPr>
              <w:t>světlostní</w:t>
            </w:r>
            <w:proofErr w:type="spellEnd"/>
            <w:r w:rsidRPr="00F009EB">
              <w:rPr>
                <w:b/>
                <w:bCs/>
                <w:color w:val="000000"/>
              </w:rPr>
              <w:t xml:space="preserve"> poměry, barevné kontrasty, proporční vztahy a jiné</w:t>
            </w:r>
            <w:proofErr w:type="gramStart"/>
            <w:r w:rsidRPr="00F009EB">
              <w:rPr>
                <w:b/>
                <w:bCs/>
                <w:color w:val="000000"/>
              </w:rPr>
              <w:t xml:space="preserve">) </w:t>
            </w:r>
            <w:r>
              <w:rPr>
                <w:b/>
                <w:bCs/>
                <w:color w:val="000000"/>
              </w:rPr>
              <w:t>;</w:t>
            </w:r>
            <w:proofErr w:type="gramEnd"/>
          </w:p>
        </w:tc>
        <w:tc>
          <w:tcPr>
            <w:tcW w:w="3685" w:type="dxa"/>
            <w:tcBorders>
              <w:top w:val="single" w:sz="4" w:space="0" w:color="000000"/>
              <w:left w:val="single" w:sz="4" w:space="0" w:color="000000"/>
              <w:bottom w:val="single" w:sz="4" w:space="0" w:color="000000"/>
            </w:tcBorders>
          </w:tcPr>
          <w:p w:rsidR="003F598D" w:rsidRPr="00F009EB" w:rsidRDefault="003F598D" w:rsidP="003F598D">
            <w:pPr>
              <w:numPr>
                <w:ilvl w:val="0"/>
                <w:numId w:val="52"/>
              </w:numPr>
              <w:suppressAutoHyphens/>
              <w:autoSpaceDN/>
              <w:snapToGrid w:val="0"/>
              <w:rPr>
                <w:sz w:val="24"/>
                <w:szCs w:val="24"/>
              </w:rPr>
            </w:pPr>
            <w:r w:rsidRPr="00F009EB">
              <w:rPr>
                <w:b/>
                <w:bCs/>
                <w:sz w:val="24"/>
                <w:szCs w:val="24"/>
              </w:rPr>
              <w:lastRenderedPageBreak/>
              <w:t xml:space="preserve">výtvarně vyjadřuje kontrast barev v přírodě, učí se vyjadřovat morfologii rostlin, kreslí tvary jejich těla, přesněji vyjadřuje proporce </w:t>
            </w:r>
            <w:r w:rsidRPr="00F009EB">
              <w:rPr>
                <w:b/>
                <w:bCs/>
                <w:sz w:val="24"/>
                <w:szCs w:val="24"/>
              </w:rPr>
              <w:lastRenderedPageBreak/>
              <w:t>lidského těla v konfrontaci se skutečností</w:t>
            </w:r>
          </w:p>
        </w:tc>
        <w:tc>
          <w:tcPr>
            <w:tcW w:w="2983"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8"/>
              </w:numPr>
              <w:suppressAutoHyphens/>
              <w:autoSpaceDN/>
              <w:snapToGrid w:val="0"/>
              <w:rPr>
                <w:sz w:val="24"/>
                <w:szCs w:val="24"/>
              </w:rPr>
            </w:pPr>
            <w:r w:rsidRPr="00F009EB">
              <w:rPr>
                <w:b/>
                <w:bCs/>
                <w:sz w:val="24"/>
                <w:szCs w:val="24"/>
              </w:rPr>
              <w:lastRenderedPageBreak/>
              <w:t xml:space="preserve">barvy přírody v ročních obdobích, vzájemné rozmístění postav a prvků na ploše, vyjádření děje, </w:t>
            </w:r>
            <w:r w:rsidRPr="00F009EB">
              <w:rPr>
                <w:b/>
                <w:bCs/>
                <w:sz w:val="24"/>
                <w:szCs w:val="24"/>
              </w:rPr>
              <w:lastRenderedPageBreak/>
              <w:t>tvarová a barevná nadsázka</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F009EB">
              <w:rPr>
                <w:b/>
                <w:bCs/>
                <w:color w:val="000000"/>
                <w:highlight w:val="lightGray"/>
              </w:rPr>
              <w:lastRenderedPageBreak/>
              <w:t>VV-5-1-0</w:t>
            </w:r>
            <w:r w:rsidRPr="00355BA8">
              <w:rPr>
                <w:b/>
                <w:bCs/>
                <w:color w:val="000000"/>
                <w:shd w:val="clear" w:color="auto" w:fill="CCCCCC"/>
              </w:rPr>
              <w:t xml:space="preserve">2 </w:t>
            </w:r>
            <w:r w:rsidRPr="00F009EB">
              <w:rPr>
                <w:b/>
                <w:bCs/>
                <w:color w:val="000000"/>
              </w:rPr>
              <w:t xml:space="preserve">- při tvorbě vizuálně obrazných vyjádření se zaměřuje na projevení vlastních zkušeností </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9"/>
              </w:numPr>
              <w:suppressAutoHyphens/>
              <w:autoSpaceDN/>
              <w:snapToGrid w:val="0"/>
              <w:rPr>
                <w:sz w:val="24"/>
                <w:szCs w:val="24"/>
              </w:rPr>
            </w:pPr>
            <w:r w:rsidRPr="00F009EB">
              <w:rPr>
                <w:b/>
                <w:bCs/>
                <w:sz w:val="24"/>
                <w:szCs w:val="24"/>
              </w:rPr>
              <w:t xml:space="preserve">nalézá a do komunikace v sociálních vztazích zapojuje obsah vizuálně obrazných vyjádření, která samostatně vytvořil, vybral či upravil </w:t>
            </w:r>
          </w:p>
        </w:tc>
        <w:tc>
          <w:tcPr>
            <w:tcW w:w="2983"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2"/>
              </w:numPr>
              <w:suppressAutoHyphens/>
              <w:autoSpaceDN/>
              <w:snapToGrid w:val="0"/>
              <w:rPr>
                <w:sz w:val="24"/>
                <w:szCs w:val="24"/>
              </w:rPr>
            </w:pPr>
            <w:r w:rsidRPr="00F009EB">
              <w:rPr>
                <w:b/>
                <w:bCs/>
                <w:sz w:val="24"/>
                <w:szCs w:val="24"/>
              </w:rPr>
              <w:t xml:space="preserve">tvorba nástěnky, propagace díla, vytvoření komiksu, časopisu, obalu na knihu </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355BA8">
              <w:rPr>
                <w:b/>
                <w:bCs/>
                <w:color w:val="000000"/>
                <w:highlight w:val="lightGray"/>
                <w:shd w:val="clear" w:color="auto" w:fill="CCCCCC"/>
              </w:rPr>
              <w:t>VV-5-1-0</w:t>
            </w:r>
            <w:r>
              <w:rPr>
                <w:b/>
                <w:bCs/>
                <w:shd w:val="clear" w:color="auto" w:fill="CCCCCC"/>
              </w:rPr>
              <w:t>4</w:t>
            </w:r>
            <w:r w:rsidRPr="00F009EB">
              <w:rPr>
                <w:b/>
                <w:bCs/>
                <w:color w:val="000000"/>
              </w:rPr>
              <w:t xml:space="preserve"> osobitost svého vnímání uplatňuje v přístupu k realitě, k tvorbě a interpretaci vizuálně obrazného vyjádření; pro vyjádření nových i neobvyklých pocitů a prožitků svobodně volí a kombinuje prostředky </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9"/>
              </w:numPr>
              <w:suppressAutoHyphens/>
              <w:autoSpaceDN/>
              <w:snapToGrid w:val="0"/>
              <w:rPr>
                <w:sz w:val="24"/>
                <w:szCs w:val="24"/>
              </w:rPr>
            </w:pPr>
            <w:r w:rsidRPr="00F009EB">
              <w:rPr>
                <w:b/>
                <w:bCs/>
                <w:sz w:val="24"/>
                <w:szCs w:val="24"/>
              </w:rPr>
              <w:t xml:space="preserve">procvičuje si grafické a malířské techniky, rozvíjí smysl pro výtvarný rytmus </w:t>
            </w:r>
          </w:p>
        </w:tc>
        <w:tc>
          <w:tcPr>
            <w:tcW w:w="2983"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2"/>
              </w:numPr>
              <w:suppressAutoHyphens/>
              <w:autoSpaceDN/>
              <w:snapToGrid w:val="0"/>
              <w:rPr>
                <w:sz w:val="24"/>
                <w:szCs w:val="24"/>
              </w:rPr>
            </w:pPr>
            <w:r w:rsidRPr="00F009EB">
              <w:rPr>
                <w:b/>
                <w:bCs/>
                <w:sz w:val="24"/>
                <w:szCs w:val="24"/>
              </w:rPr>
              <w:t xml:space="preserve">obal, tapeta, grafický reliéf, keramické vzory </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355BA8">
              <w:rPr>
                <w:b/>
                <w:bCs/>
                <w:color w:val="000000"/>
                <w:highlight w:val="lightGray"/>
                <w:shd w:val="clear" w:color="auto" w:fill="CCCCCC"/>
              </w:rPr>
              <w:t>VV-5-1-0</w:t>
            </w:r>
            <w:r>
              <w:rPr>
                <w:b/>
                <w:bCs/>
                <w:shd w:val="clear" w:color="auto" w:fill="CCCCCC"/>
              </w:rPr>
              <w:t>5</w:t>
            </w:r>
            <w:r w:rsidRPr="00355BA8">
              <w:rPr>
                <w:b/>
                <w:bCs/>
                <w:color w:val="FF0000"/>
              </w:rPr>
              <w:t xml:space="preserve"> </w:t>
            </w:r>
            <w:r w:rsidRPr="00F009EB">
              <w:rPr>
                <w:b/>
                <w:bCs/>
                <w:color w:val="000000"/>
              </w:rPr>
              <w:t xml:space="preserve">porovnává různé interpretace vizuálně obrazného vyjádření a přistupuje k nim jako ke zdroji inspirace </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9"/>
              </w:numPr>
              <w:suppressAutoHyphens/>
              <w:autoSpaceDN/>
              <w:snapToGrid w:val="0"/>
              <w:rPr>
                <w:sz w:val="24"/>
                <w:szCs w:val="24"/>
              </w:rPr>
            </w:pPr>
            <w:r w:rsidRPr="00F009EB">
              <w:rPr>
                <w:b/>
                <w:bCs/>
                <w:color w:val="000000"/>
                <w:sz w:val="24"/>
                <w:szCs w:val="24"/>
              </w:rPr>
              <w:t xml:space="preserve">porovnává různé vizuální vyjádření – zdroj inspirace </w:t>
            </w:r>
          </w:p>
        </w:tc>
        <w:tc>
          <w:tcPr>
            <w:tcW w:w="2983"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2"/>
              </w:numPr>
              <w:suppressAutoHyphens/>
              <w:autoSpaceDN/>
              <w:snapToGrid w:val="0"/>
              <w:rPr>
                <w:sz w:val="24"/>
                <w:szCs w:val="24"/>
              </w:rPr>
            </w:pPr>
            <w:r w:rsidRPr="00F009EB">
              <w:rPr>
                <w:b/>
                <w:bCs/>
                <w:color w:val="000000"/>
                <w:sz w:val="24"/>
                <w:szCs w:val="24"/>
              </w:rPr>
              <w:t>umělecká tvorba v různých kulturách, inspirace pro vlastní tvorbu</w:t>
            </w:r>
          </w:p>
        </w:tc>
      </w:tr>
      <w:tr w:rsidR="003F598D" w:rsidRPr="00F009EB" w:rsidTr="000F6CAE">
        <w:trPr>
          <w:jc w:val="center"/>
        </w:trPr>
        <w:tc>
          <w:tcPr>
            <w:tcW w:w="2547" w:type="dxa"/>
            <w:tcBorders>
              <w:top w:val="single" w:sz="4" w:space="0" w:color="000000"/>
              <w:left w:val="single" w:sz="4" w:space="0" w:color="000000"/>
              <w:bottom w:val="single" w:sz="4" w:space="0" w:color="000000"/>
            </w:tcBorders>
          </w:tcPr>
          <w:p w:rsidR="003F598D" w:rsidRPr="00F009EB" w:rsidRDefault="003F598D" w:rsidP="000F6CAE">
            <w:pPr>
              <w:pStyle w:val="Normlnweb"/>
              <w:autoSpaceDE w:val="0"/>
              <w:spacing w:before="0"/>
            </w:pPr>
            <w:r w:rsidRPr="00355BA8">
              <w:rPr>
                <w:b/>
                <w:bCs/>
                <w:color w:val="000000"/>
                <w:highlight w:val="lightGray"/>
                <w:shd w:val="clear" w:color="auto" w:fill="CCCCCC"/>
              </w:rPr>
              <w:t>VV-5-1-0</w:t>
            </w:r>
            <w:r>
              <w:rPr>
                <w:b/>
                <w:bCs/>
                <w:shd w:val="clear" w:color="auto" w:fill="CCCCCC"/>
              </w:rPr>
              <w:t>6</w:t>
            </w:r>
            <w:r w:rsidRPr="00F009EB">
              <w:rPr>
                <w:b/>
                <w:bCs/>
                <w:color w:val="000000"/>
              </w:rPr>
              <w:t xml:space="preserve"> nalézá a do komunikace zapojuje obsah vizuálně obrazných vyjádření, která samostatně vytvořil, vybral či upravil</w:t>
            </w:r>
          </w:p>
        </w:tc>
        <w:tc>
          <w:tcPr>
            <w:tcW w:w="3685" w:type="dxa"/>
            <w:tcBorders>
              <w:top w:val="single" w:sz="4" w:space="0" w:color="000000"/>
              <w:left w:val="single" w:sz="4" w:space="0" w:color="000000"/>
              <w:bottom w:val="single" w:sz="4" w:space="0" w:color="000000"/>
            </w:tcBorders>
          </w:tcPr>
          <w:p w:rsidR="003F598D" w:rsidRPr="00F009EB" w:rsidRDefault="003F598D" w:rsidP="006D1682">
            <w:pPr>
              <w:numPr>
                <w:ilvl w:val="0"/>
                <w:numId w:val="129"/>
              </w:numPr>
              <w:suppressAutoHyphens/>
              <w:autoSpaceDN/>
              <w:snapToGrid w:val="0"/>
              <w:rPr>
                <w:sz w:val="24"/>
                <w:szCs w:val="24"/>
              </w:rPr>
            </w:pPr>
            <w:r w:rsidRPr="00F009EB">
              <w:rPr>
                <w:b/>
                <w:bCs/>
                <w:color w:val="000000"/>
                <w:sz w:val="24"/>
                <w:szCs w:val="24"/>
              </w:rPr>
              <w:t xml:space="preserve">prohlubuje cit pro prostorové ztvárnění pohybem a hmatem na základě experimentování, poznává vlastnosti různých materiálů, rozvíjí cit pro tvar a kompozici </w:t>
            </w:r>
          </w:p>
        </w:tc>
        <w:tc>
          <w:tcPr>
            <w:tcW w:w="2983" w:type="dxa"/>
            <w:tcBorders>
              <w:top w:val="single" w:sz="4" w:space="0" w:color="000000"/>
              <w:left w:val="single" w:sz="4" w:space="0" w:color="000000"/>
              <w:bottom w:val="single" w:sz="4" w:space="0" w:color="000000"/>
              <w:right w:val="single" w:sz="4" w:space="0" w:color="000000"/>
            </w:tcBorders>
          </w:tcPr>
          <w:p w:rsidR="003F598D" w:rsidRPr="00F009EB" w:rsidRDefault="003F598D" w:rsidP="003F598D">
            <w:pPr>
              <w:numPr>
                <w:ilvl w:val="0"/>
                <w:numId w:val="42"/>
              </w:numPr>
              <w:suppressAutoHyphens/>
              <w:autoSpaceDN/>
              <w:snapToGrid w:val="0"/>
              <w:rPr>
                <w:sz w:val="24"/>
                <w:szCs w:val="24"/>
              </w:rPr>
            </w:pPr>
            <w:r w:rsidRPr="00F009EB">
              <w:rPr>
                <w:b/>
                <w:bCs/>
                <w:color w:val="000000"/>
                <w:sz w:val="24"/>
                <w:szCs w:val="24"/>
              </w:rPr>
              <w:t xml:space="preserve">modelování lidských a zvířecích postav, prostorová maketa, volné výtvarné zpracování ilustrace, smyčky, kruhy, linie, fotomontáž, práce s textilem </w:t>
            </w:r>
          </w:p>
        </w:tc>
      </w:tr>
    </w:tbl>
    <w:p w:rsidR="003F598D" w:rsidRDefault="003F598D" w:rsidP="003F598D"/>
    <w:p w:rsidR="003F598D" w:rsidRDefault="003F598D" w:rsidP="00F009EB">
      <w:pPr>
        <w:rPr>
          <w:sz w:val="28"/>
          <w:szCs w:val="28"/>
        </w:rPr>
      </w:pPr>
    </w:p>
    <w:p w:rsidR="00F10AAE" w:rsidRDefault="00F10AAE" w:rsidP="00F009EB">
      <w:pPr>
        <w:pBdr>
          <w:top w:val="single" w:sz="4" w:space="1" w:color="auto"/>
          <w:left w:val="single" w:sz="4" w:space="4" w:color="auto"/>
          <w:bottom w:val="single" w:sz="4" w:space="1" w:color="auto"/>
          <w:right w:val="single" w:sz="4" w:space="4" w:color="auto"/>
        </w:pBdr>
        <w:rPr>
          <w:b/>
          <w:bCs/>
          <w:sz w:val="28"/>
          <w:szCs w:val="28"/>
        </w:rPr>
      </w:pPr>
      <w:r w:rsidRPr="00F009EB">
        <w:rPr>
          <w:b/>
          <w:bCs/>
          <w:sz w:val="28"/>
          <w:szCs w:val="28"/>
        </w:rPr>
        <w:t>Zařazení průřezových témat</w:t>
      </w:r>
    </w:p>
    <w:p w:rsidR="00F10AAE" w:rsidRDefault="00F10AAE" w:rsidP="00F009EB">
      <w:pPr>
        <w:rPr>
          <w:sz w:val="28"/>
          <w:szCs w:val="28"/>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7"/>
        <w:gridCol w:w="2514"/>
        <w:gridCol w:w="2445"/>
        <w:gridCol w:w="2475"/>
      </w:tblGrid>
      <w:tr w:rsidR="00F10AAE" w:rsidRPr="0043792C">
        <w:trPr>
          <w:trHeight w:val="525"/>
          <w:jc w:val="center"/>
        </w:trPr>
        <w:tc>
          <w:tcPr>
            <w:tcW w:w="9321" w:type="dxa"/>
            <w:gridSpan w:val="4"/>
            <w:tcBorders>
              <w:top w:val="single" w:sz="12" w:space="0" w:color="auto"/>
              <w:left w:val="single" w:sz="12" w:space="0" w:color="auto"/>
              <w:right w:val="single" w:sz="12" w:space="0" w:color="auto"/>
            </w:tcBorders>
            <w:shd w:val="clear" w:color="auto" w:fill="E6E6E6"/>
            <w:vAlign w:val="center"/>
          </w:tcPr>
          <w:p w:rsidR="00F10AAE" w:rsidRPr="0043792C" w:rsidRDefault="00F10AAE" w:rsidP="00287B5C">
            <w:pPr>
              <w:tabs>
                <w:tab w:val="left" w:pos="360"/>
              </w:tabs>
              <w:ind w:left="360" w:hanging="360"/>
              <w:jc w:val="center"/>
              <w:rPr>
                <w:sz w:val="24"/>
                <w:szCs w:val="24"/>
              </w:rPr>
            </w:pPr>
            <w:r w:rsidRPr="0043792C">
              <w:rPr>
                <w:sz w:val="24"/>
                <w:szCs w:val="24"/>
              </w:rPr>
              <w:t>Průřezová témata</w:t>
            </w:r>
          </w:p>
        </w:tc>
      </w:tr>
      <w:tr w:rsidR="00F10AAE" w:rsidRPr="0043792C">
        <w:trPr>
          <w:trHeight w:val="525"/>
          <w:jc w:val="center"/>
        </w:trPr>
        <w:tc>
          <w:tcPr>
            <w:tcW w:w="1221" w:type="dxa"/>
            <w:tcBorders>
              <w:left w:val="single" w:sz="12" w:space="0" w:color="auto"/>
            </w:tcBorders>
            <w:shd w:val="clear" w:color="auto" w:fill="F3F3F3"/>
            <w:vAlign w:val="center"/>
          </w:tcPr>
          <w:p w:rsidR="00F10AAE" w:rsidRPr="0043792C" w:rsidRDefault="00F10AAE" w:rsidP="00287B5C">
            <w:pPr>
              <w:tabs>
                <w:tab w:val="left" w:pos="360"/>
              </w:tabs>
              <w:ind w:left="360" w:hanging="360"/>
              <w:jc w:val="center"/>
              <w:rPr>
                <w:b/>
                <w:bCs/>
                <w:sz w:val="24"/>
                <w:szCs w:val="24"/>
              </w:rPr>
            </w:pPr>
            <w:r w:rsidRPr="0043792C">
              <w:rPr>
                <w:b/>
                <w:bCs/>
                <w:sz w:val="24"/>
                <w:szCs w:val="24"/>
              </w:rPr>
              <w:t>Téma</w:t>
            </w:r>
          </w:p>
        </w:tc>
        <w:tc>
          <w:tcPr>
            <w:tcW w:w="2700" w:type="dxa"/>
            <w:vAlign w:val="center"/>
          </w:tcPr>
          <w:p w:rsidR="00F10AAE" w:rsidRPr="0043792C" w:rsidRDefault="00F10AAE" w:rsidP="00287B5C">
            <w:pPr>
              <w:tabs>
                <w:tab w:val="left" w:pos="360"/>
              </w:tabs>
              <w:ind w:left="360" w:hanging="360"/>
              <w:jc w:val="center"/>
              <w:rPr>
                <w:b/>
                <w:bCs/>
                <w:sz w:val="24"/>
                <w:szCs w:val="24"/>
              </w:rPr>
            </w:pPr>
            <w:r w:rsidRPr="0043792C">
              <w:rPr>
                <w:b/>
                <w:bCs/>
                <w:sz w:val="24"/>
                <w:szCs w:val="24"/>
              </w:rPr>
              <w:t>Tematický okruh</w:t>
            </w:r>
          </w:p>
        </w:tc>
        <w:tc>
          <w:tcPr>
            <w:tcW w:w="2700" w:type="dxa"/>
            <w:vAlign w:val="center"/>
          </w:tcPr>
          <w:p w:rsidR="00F10AAE" w:rsidRPr="0043792C" w:rsidRDefault="00F10AAE" w:rsidP="00287B5C">
            <w:pPr>
              <w:tabs>
                <w:tab w:val="left" w:pos="360"/>
              </w:tabs>
              <w:ind w:left="360" w:hanging="360"/>
              <w:jc w:val="center"/>
              <w:rPr>
                <w:b/>
                <w:bCs/>
                <w:sz w:val="24"/>
                <w:szCs w:val="24"/>
              </w:rPr>
            </w:pPr>
            <w:r w:rsidRPr="0043792C">
              <w:rPr>
                <w:b/>
                <w:bCs/>
                <w:sz w:val="24"/>
                <w:szCs w:val="24"/>
              </w:rPr>
              <w:t xml:space="preserve">Námět </w:t>
            </w:r>
          </w:p>
        </w:tc>
        <w:tc>
          <w:tcPr>
            <w:tcW w:w="2700" w:type="dxa"/>
            <w:tcBorders>
              <w:right w:val="single" w:sz="12" w:space="0" w:color="auto"/>
            </w:tcBorders>
            <w:vAlign w:val="center"/>
          </w:tcPr>
          <w:p w:rsidR="00F10AAE" w:rsidRPr="0043792C" w:rsidRDefault="00F10AAE" w:rsidP="00287B5C">
            <w:pPr>
              <w:tabs>
                <w:tab w:val="left" w:pos="360"/>
              </w:tabs>
              <w:ind w:left="360" w:hanging="360"/>
              <w:jc w:val="center"/>
              <w:rPr>
                <w:b/>
                <w:bCs/>
                <w:sz w:val="24"/>
                <w:szCs w:val="24"/>
              </w:rPr>
            </w:pPr>
            <w:r w:rsidRPr="0043792C">
              <w:rPr>
                <w:b/>
                <w:bCs/>
                <w:sz w:val="24"/>
                <w:szCs w:val="24"/>
              </w:rPr>
              <w:t>Forma</w:t>
            </w:r>
          </w:p>
        </w:tc>
      </w:tr>
      <w:tr w:rsidR="00F10AAE" w:rsidRPr="0043792C">
        <w:trPr>
          <w:trHeight w:val="1064"/>
          <w:jc w:val="center"/>
        </w:trPr>
        <w:tc>
          <w:tcPr>
            <w:tcW w:w="1221" w:type="dxa"/>
            <w:tcBorders>
              <w:left w:val="single" w:sz="12" w:space="0" w:color="auto"/>
            </w:tcBorders>
            <w:shd w:val="clear" w:color="auto" w:fill="F3F3F3"/>
            <w:vAlign w:val="center"/>
          </w:tcPr>
          <w:p w:rsidR="00F10AAE" w:rsidRPr="0043792C" w:rsidRDefault="00F10AAE" w:rsidP="00287B5C">
            <w:pPr>
              <w:rPr>
                <w:b/>
                <w:bCs/>
                <w:sz w:val="24"/>
                <w:szCs w:val="24"/>
              </w:rPr>
            </w:pPr>
            <w:r w:rsidRPr="0043792C">
              <w:rPr>
                <w:b/>
                <w:bCs/>
                <w:sz w:val="24"/>
                <w:szCs w:val="24"/>
              </w:rPr>
              <w:t>Enviro</w:t>
            </w:r>
            <w:r>
              <w:rPr>
                <w:b/>
                <w:bCs/>
                <w:sz w:val="24"/>
                <w:szCs w:val="24"/>
              </w:rPr>
              <w:t>n</w:t>
            </w:r>
            <w:r w:rsidRPr="0043792C">
              <w:rPr>
                <w:b/>
                <w:bCs/>
                <w:sz w:val="24"/>
                <w:szCs w:val="24"/>
              </w:rPr>
              <w:t>mentální výchova</w:t>
            </w:r>
          </w:p>
        </w:tc>
        <w:tc>
          <w:tcPr>
            <w:tcW w:w="2700" w:type="dxa"/>
            <w:vAlign w:val="center"/>
          </w:tcPr>
          <w:p w:rsidR="00F10AAE" w:rsidRPr="0043792C" w:rsidRDefault="00F10AAE" w:rsidP="00287B5C">
            <w:pPr>
              <w:rPr>
                <w:sz w:val="24"/>
                <w:szCs w:val="24"/>
              </w:rPr>
            </w:pPr>
            <w:r w:rsidRPr="0043792C">
              <w:rPr>
                <w:sz w:val="24"/>
                <w:szCs w:val="24"/>
              </w:rPr>
              <w:t xml:space="preserve">Vztah člověka k prostředí (výchova k životnímu prostředí) </w:t>
            </w:r>
          </w:p>
          <w:p w:rsidR="00F10AAE" w:rsidRPr="0043792C" w:rsidRDefault="00F10AAE" w:rsidP="00287B5C">
            <w:pPr>
              <w:rPr>
                <w:sz w:val="24"/>
                <w:szCs w:val="24"/>
              </w:rPr>
            </w:pPr>
            <w:r w:rsidRPr="0043792C">
              <w:rPr>
                <w:sz w:val="24"/>
                <w:szCs w:val="24"/>
              </w:rPr>
              <w:t>Ekosystémy</w:t>
            </w:r>
            <w:r w:rsidRPr="0043792C">
              <w:rPr>
                <w:b/>
                <w:bCs/>
                <w:sz w:val="24"/>
                <w:szCs w:val="24"/>
              </w:rPr>
              <w:t xml:space="preserve"> </w:t>
            </w:r>
          </w:p>
        </w:tc>
        <w:tc>
          <w:tcPr>
            <w:tcW w:w="2700" w:type="dxa"/>
            <w:vAlign w:val="center"/>
          </w:tcPr>
          <w:p w:rsidR="00F10AAE" w:rsidRPr="0043792C" w:rsidRDefault="00F10AAE" w:rsidP="00287B5C">
            <w:pPr>
              <w:tabs>
                <w:tab w:val="left" w:pos="18"/>
              </w:tabs>
              <w:rPr>
                <w:sz w:val="24"/>
                <w:szCs w:val="24"/>
              </w:rPr>
            </w:pPr>
            <w:r w:rsidRPr="0043792C">
              <w:rPr>
                <w:sz w:val="24"/>
                <w:szCs w:val="24"/>
              </w:rPr>
              <w:t>Kresba, malba</w:t>
            </w:r>
          </w:p>
        </w:tc>
        <w:tc>
          <w:tcPr>
            <w:tcW w:w="2700" w:type="dxa"/>
            <w:tcBorders>
              <w:right w:val="single" w:sz="12" w:space="0" w:color="auto"/>
            </w:tcBorders>
            <w:vAlign w:val="center"/>
          </w:tcPr>
          <w:p w:rsidR="00F10AAE" w:rsidRPr="0043792C" w:rsidRDefault="00F10AAE" w:rsidP="00287B5C">
            <w:pPr>
              <w:tabs>
                <w:tab w:val="left" w:pos="360"/>
              </w:tabs>
              <w:ind w:left="360" w:hanging="360"/>
              <w:rPr>
                <w:sz w:val="24"/>
                <w:szCs w:val="24"/>
              </w:rPr>
            </w:pPr>
            <w:r w:rsidRPr="0043792C">
              <w:rPr>
                <w:sz w:val="24"/>
                <w:szCs w:val="24"/>
              </w:rPr>
              <w:t>Integrace do předmětu</w:t>
            </w:r>
          </w:p>
          <w:p w:rsidR="00F10AAE" w:rsidRPr="0043792C" w:rsidRDefault="00F10AAE" w:rsidP="00287B5C">
            <w:pPr>
              <w:tabs>
                <w:tab w:val="left" w:pos="360"/>
              </w:tabs>
              <w:ind w:left="360" w:hanging="360"/>
              <w:rPr>
                <w:sz w:val="24"/>
                <w:szCs w:val="24"/>
              </w:rPr>
            </w:pPr>
            <w:r w:rsidRPr="0043792C">
              <w:rPr>
                <w:sz w:val="24"/>
                <w:szCs w:val="24"/>
              </w:rPr>
              <w:t>4. ročník</w:t>
            </w:r>
          </w:p>
          <w:p w:rsidR="00F10AAE" w:rsidRPr="0043792C" w:rsidRDefault="00F10AAE" w:rsidP="00287B5C">
            <w:pPr>
              <w:tabs>
                <w:tab w:val="left" w:pos="360"/>
              </w:tabs>
              <w:ind w:left="360" w:hanging="360"/>
              <w:rPr>
                <w:sz w:val="24"/>
                <w:szCs w:val="24"/>
              </w:rPr>
            </w:pPr>
            <w:r w:rsidRPr="0043792C">
              <w:rPr>
                <w:sz w:val="24"/>
                <w:szCs w:val="24"/>
              </w:rPr>
              <w:t>Integrace do předmětu</w:t>
            </w:r>
          </w:p>
          <w:p w:rsidR="00F10AAE" w:rsidRPr="0043792C" w:rsidRDefault="00F10AAE" w:rsidP="00287B5C">
            <w:pPr>
              <w:tabs>
                <w:tab w:val="left" w:pos="360"/>
              </w:tabs>
              <w:ind w:left="360" w:hanging="360"/>
              <w:rPr>
                <w:sz w:val="24"/>
                <w:szCs w:val="24"/>
              </w:rPr>
            </w:pPr>
            <w:r w:rsidRPr="0043792C">
              <w:rPr>
                <w:sz w:val="24"/>
                <w:szCs w:val="24"/>
              </w:rPr>
              <w:t xml:space="preserve">5. ročník </w:t>
            </w:r>
          </w:p>
        </w:tc>
      </w:tr>
      <w:tr w:rsidR="00F10AAE" w:rsidRPr="0043792C">
        <w:trPr>
          <w:trHeight w:val="1773"/>
          <w:jc w:val="center"/>
        </w:trPr>
        <w:tc>
          <w:tcPr>
            <w:tcW w:w="1221" w:type="dxa"/>
            <w:tcBorders>
              <w:left w:val="single" w:sz="12" w:space="0" w:color="auto"/>
            </w:tcBorders>
            <w:shd w:val="clear" w:color="auto" w:fill="F3F3F3"/>
            <w:vAlign w:val="center"/>
          </w:tcPr>
          <w:p w:rsidR="00F10AAE" w:rsidRPr="0043792C" w:rsidRDefault="00F10AAE" w:rsidP="00287B5C">
            <w:pPr>
              <w:rPr>
                <w:b/>
                <w:bCs/>
                <w:sz w:val="24"/>
                <w:szCs w:val="24"/>
              </w:rPr>
            </w:pPr>
            <w:r w:rsidRPr="0043792C">
              <w:rPr>
                <w:b/>
                <w:bCs/>
                <w:sz w:val="24"/>
                <w:szCs w:val="24"/>
              </w:rPr>
              <w:lastRenderedPageBreak/>
              <w:t>Výchova demokratického občana</w:t>
            </w:r>
          </w:p>
        </w:tc>
        <w:tc>
          <w:tcPr>
            <w:tcW w:w="2700" w:type="dxa"/>
            <w:vAlign w:val="center"/>
          </w:tcPr>
          <w:p w:rsidR="00F10AAE" w:rsidRPr="0043792C" w:rsidRDefault="00F10AAE" w:rsidP="00287B5C">
            <w:pPr>
              <w:tabs>
                <w:tab w:val="left" w:pos="0"/>
              </w:tabs>
              <w:rPr>
                <w:sz w:val="24"/>
                <w:szCs w:val="24"/>
              </w:rPr>
            </w:pPr>
            <w:r w:rsidRPr="0043792C">
              <w:rPr>
                <w:sz w:val="24"/>
                <w:szCs w:val="24"/>
              </w:rPr>
              <w:t>Výchova k samostatnosti a sebekritice, ohleduplnosti</w:t>
            </w:r>
          </w:p>
        </w:tc>
        <w:tc>
          <w:tcPr>
            <w:tcW w:w="2700" w:type="dxa"/>
            <w:vAlign w:val="center"/>
          </w:tcPr>
          <w:p w:rsidR="00F10AAE" w:rsidRPr="0043792C" w:rsidRDefault="00F10AAE" w:rsidP="00287B5C">
            <w:pPr>
              <w:tabs>
                <w:tab w:val="left" w:pos="18"/>
              </w:tabs>
              <w:rPr>
                <w:sz w:val="24"/>
                <w:szCs w:val="24"/>
              </w:rPr>
            </w:pPr>
            <w:r w:rsidRPr="0043792C">
              <w:rPr>
                <w:sz w:val="24"/>
                <w:szCs w:val="24"/>
              </w:rPr>
              <w:t>Kresba-rozvíjení smyslové citlivosti, výrazové vlastnosti linie, tvaru, jejich kombinace v ploše, uspořádání objektu do celku, vnímání velikosti</w:t>
            </w:r>
          </w:p>
        </w:tc>
        <w:tc>
          <w:tcPr>
            <w:tcW w:w="2700" w:type="dxa"/>
            <w:tcBorders>
              <w:right w:val="single" w:sz="12" w:space="0" w:color="auto"/>
            </w:tcBorders>
            <w:vAlign w:val="center"/>
          </w:tcPr>
          <w:p w:rsidR="00F10AAE" w:rsidRPr="0043792C" w:rsidRDefault="00F10AAE" w:rsidP="00287B5C">
            <w:pPr>
              <w:tabs>
                <w:tab w:val="left" w:pos="360"/>
              </w:tabs>
              <w:ind w:left="360" w:hanging="360"/>
              <w:rPr>
                <w:sz w:val="24"/>
                <w:szCs w:val="24"/>
              </w:rPr>
            </w:pPr>
            <w:r w:rsidRPr="0043792C">
              <w:rPr>
                <w:sz w:val="24"/>
                <w:szCs w:val="24"/>
              </w:rPr>
              <w:t>Integrace do předmětu</w:t>
            </w:r>
          </w:p>
          <w:p w:rsidR="00F10AAE" w:rsidRPr="0043792C" w:rsidRDefault="00F10AAE" w:rsidP="00287B5C">
            <w:pPr>
              <w:tabs>
                <w:tab w:val="left" w:pos="360"/>
              </w:tabs>
              <w:ind w:left="360" w:hanging="360"/>
              <w:rPr>
                <w:sz w:val="24"/>
                <w:szCs w:val="24"/>
              </w:rPr>
            </w:pPr>
            <w:r w:rsidRPr="0043792C">
              <w:rPr>
                <w:sz w:val="24"/>
                <w:szCs w:val="24"/>
              </w:rPr>
              <w:t>4. ročník</w:t>
            </w:r>
          </w:p>
          <w:p w:rsidR="00F10AAE" w:rsidRPr="0043792C" w:rsidRDefault="00F10AAE" w:rsidP="00287B5C">
            <w:pPr>
              <w:tabs>
                <w:tab w:val="left" w:pos="360"/>
              </w:tabs>
              <w:ind w:left="360" w:hanging="360"/>
              <w:rPr>
                <w:sz w:val="24"/>
                <w:szCs w:val="24"/>
              </w:rPr>
            </w:pPr>
            <w:r w:rsidRPr="0043792C">
              <w:rPr>
                <w:sz w:val="24"/>
                <w:szCs w:val="24"/>
              </w:rPr>
              <w:t>Integrace do předmětu</w:t>
            </w:r>
          </w:p>
          <w:p w:rsidR="00F10AAE" w:rsidRPr="0043792C" w:rsidRDefault="00F10AAE" w:rsidP="00287B5C">
            <w:pPr>
              <w:tabs>
                <w:tab w:val="left" w:pos="360"/>
              </w:tabs>
              <w:ind w:left="360" w:hanging="360"/>
              <w:rPr>
                <w:sz w:val="24"/>
                <w:szCs w:val="24"/>
              </w:rPr>
            </w:pPr>
            <w:r w:rsidRPr="0043792C">
              <w:rPr>
                <w:sz w:val="24"/>
                <w:szCs w:val="24"/>
              </w:rPr>
              <w:t>5. ročník</w:t>
            </w:r>
          </w:p>
        </w:tc>
      </w:tr>
      <w:tr w:rsidR="00F10AAE" w:rsidRPr="0043792C">
        <w:trPr>
          <w:trHeight w:val="1773"/>
          <w:jc w:val="center"/>
        </w:trPr>
        <w:tc>
          <w:tcPr>
            <w:tcW w:w="1221" w:type="dxa"/>
            <w:tcBorders>
              <w:left w:val="single" w:sz="12" w:space="0" w:color="auto"/>
              <w:bottom w:val="single" w:sz="12" w:space="0" w:color="auto"/>
            </w:tcBorders>
            <w:shd w:val="clear" w:color="auto" w:fill="F3F3F3"/>
            <w:vAlign w:val="center"/>
          </w:tcPr>
          <w:p w:rsidR="00F10AAE" w:rsidRPr="0043792C" w:rsidRDefault="00F10AAE" w:rsidP="00287B5C">
            <w:pPr>
              <w:rPr>
                <w:b/>
                <w:bCs/>
                <w:sz w:val="24"/>
                <w:szCs w:val="24"/>
              </w:rPr>
            </w:pPr>
            <w:r w:rsidRPr="0043792C">
              <w:rPr>
                <w:b/>
                <w:bCs/>
                <w:sz w:val="24"/>
                <w:szCs w:val="24"/>
              </w:rPr>
              <w:t>Výchova k myšlení v evropských a globálních souvislostech</w:t>
            </w:r>
          </w:p>
        </w:tc>
        <w:tc>
          <w:tcPr>
            <w:tcW w:w="2700" w:type="dxa"/>
            <w:tcBorders>
              <w:bottom w:val="single" w:sz="12" w:space="0" w:color="auto"/>
            </w:tcBorders>
            <w:vAlign w:val="center"/>
          </w:tcPr>
          <w:p w:rsidR="00F10AAE" w:rsidRDefault="00F10AAE" w:rsidP="00287B5C">
            <w:pPr>
              <w:tabs>
                <w:tab w:val="left" w:pos="0"/>
              </w:tabs>
              <w:rPr>
                <w:sz w:val="24"/>
                <w:szCs w:val="24"/>
              </w:rPr>
            </w:pPr>
            <w:r w:rsidRPr="0043792C">
              <w:rPr>
                <w:sz w:val="24"/>
                <w:szCs w:val="24"/>
              </w:rPr>
              <w:t>Evropa a svět nás zajímá</w:t>
            </w:r>
            <w:r>
              <w:rPr>
                <w:sz w:val="24"/>
                <w:szCs w:val="24"/>
              </w:rPr>
              <w:t xml:space="preserve"> –</w:t>
            </w:r>
          </w:p>
          <w:p w:rsidR="00F10AAE" w:rsidRPr="0043792C" w:rsidRDefault="00F10AAE" w:rsidP="00287B5C">
            <w:pPr>
              <w:tabs>
                <w:tab w:val="left" w:pos="0"/>
              </w:tabs>
              <w:rPr>
                <w:sz w:val="24"/>
                <w:szCs w:val="24"/>
              </w:rPr>
            </w:pPr>
            <w:r w:rsidRPr="0043792C">
              <w:rPr>
                <w:sz w:val="24"/>
                <w:szCs w:val="24"/>
              </w:rPr>
              <w:t>poznávání evropských kultur</w:t>
            </w:r>
          </w:p>
        </w:tc>
        <w:tc>
          <w:tcPr>
            <w:tcW w:w="2700" w:type="dxa"/>
            <w:tcBorders>
              <w:bottom w:val="single" w:sz="12" w:space="0" w:color="auto"/>
            </w:tcBorders>
            <w:vAlign w:val="center"/>
          </w:tcPr>
          <w:p w:rsidR="00F10AAE" w:rsidRPr="0043792C" w:rsidRDefault="00F10AAE" w:rsidP="00287B5C">
            <w:pPr>
              <w:tabs>
                <w:tab w:val="left" w:pos="18"/>
              </w:tabs>
              <w:rPr>
                <w:sz w:val="24"/>
                <w:szCs w:val="24"/>
              </w:rPr>
            </w:pPr>
            <w:r w:rsidRPr="0043792C">
              <w:rPr>
                <w:sz w:val="24"/>
                <w:szCs w:val="24"/>
              </w:rPr>
              <w:t>Techniky plastického vyjádření</w:t>
            </w:r>
            <w:r>
              <w:rPr>
                <w:sz w:val="24"/>
                <w:szCs w:val="24"/>
              </w:rPr>
              <w:t xml:space="preserve"> – r</w:t>
            </w:r>
            <w:r w:rsidRPr="0043792C">
              <w:rPr>
                <w:sz w:val="24"/>
                <w:szCs w:val="24"/>
              </w:rPr>
              <w:t xml:space="preserve">eflexe a vztahy zrakového vnímání k vnímání ostatními smysly-hmatové, pohybové podněty </w:t>
            </w:r>
          </w:p>
        </w:tc>
        <w:tc>
          <w:tcPr>
            <w:tcW w:w="2700" w:type="dxa"/>
            <w:tcBorders>
              <w:bottom w:val="single" w:sz="12" w:space="0" w:color="auto"/>
              <w:right w:val="single" w:sz="12" w:space="0" w:color="auto"/>
            </w:tcBorders>
            <w:vAlign w:val="center"/>
          </w:tcPr>
          <w:p w:rsidR="00F10AAE" w:rsidRPr="0043792C" w:rsidRDefault="00F10AAE" w:rsidP="00287B5C">
            <w:pPr>
              <w:tabs>
                <w:tab w:val="left" w:pos="360"/>
              </w:tabs>
              <w:ind w:left="360" w:hanging="360"/>
              <w:rPr>
                <w:sz w:val="24"/>
                <w:szCs w:val="24"/>
              </w:rPr>
            </w:pPr>
            <w:r w:rsidRPr="0043792C">
              <w:rPr>
                <w:sz w:val="24"/>
                <w:szCs w:val="24"/>
              </w:rPr>
              <w:t xml:space="preserve">Integrace do předmětu </w:t>
            </w:r>
          </w:p>
          <w:p w:rsidR="00F10AAE" w:rsidRPr="0043792C" w:rsidRDefault="00F10AAE" w:rsidP="00287B5C">
            <w:pPr>
              <w:tabs>
                <w:tab w:val="left" w:pos="360"/>
              </w:tabs>
              <w:ind w:left="360" w:hanging="360"/>
              <w:rPr>
                <w:sz w:val="24"/>
                <w:szCs w:val="24"/>
              </w:rPr>
            </w:pPr>
            <w:r w:rsidRPr="0043792C">
              <w:rPr>
                <w:sz w:val="24"/>
                <w:szCs w:val="24"/>
              </w:rPr>
              <w:t>5. ročník</w:t>
            </w:r>
          </w:p>
        </w:tc>
      </w:tr>
    </w:tbl>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814A3A" w:rsidRDefault="00814A3A"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E16266">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39" w:name="_Toc175729545"/>
      <w:r w:rsidRPr="00E16266">
        <w:rPr>
          <w:rFonts w:ascii="Times New Roman" w:hAnsi="Times New Roman" w:cs="Times New Roman"/>
          <w:b/>
          <w:bCs/>
          <w:color w:val="auto"/>
          <w:sz w:val="28"/>
          <w:szCs w:val="28"/>
        </w:rPr>
        <w:lastRenderedPageBreak/>
        <w:t>5.5.2 Hudební výchova</w:t>
      </w:r>
      <w:bookmarkEnd w:id="39"/>
    </w:p>
    <w:p w:rsidR="00F10AAE" w:rsidRPr="00E16266" w:rsidRDefault="00F10AAE" w:rsidP="00E16266"/>
    <w:p w:rsidR="00F10AAE" w:rsidRPr="00E16266" w:rsidRDefault="00F10AAE" w:rsidP="00E16266">
      <w:pPr>
        <w:pBdr>
          <w:top w:val="single" w:sz="4" w:space="1" w:color="auto"/>
          <w:left w:val="single" w:sz="4" w:space="4" w:color="auto"/>
          <w:bottom w:val="single" w:sz="4" w:space="1" w:color="auto"/>
          <w:right w:val="single" w:sz="4" w:space="4" w:color="auto"/>
        </w:pBdr>
        <w:rPr>
          <w:b/>
          <w:bCs/>
          <w:sz w:val="28"/>
          <w:szCs w:val="28"/>
        </w:rPr>
      </w:pPr>
      <w:r w:rsidRPr="00E16266">
        <w:rPr>
          <w:b/>
          <w:bCs/>
          <w:sz w:val="28"/>
          <w:szCs w:val="28"/>
        </w:rPr>
        <w:t>Charakteristika vyučovacího předmětu</w:t>
      </w:r>
    </w:p>
    <w:p w:rsidR="00F10AAE" w:rsidRPr="00C1361A" w:rsidRDefault="00F10AAE" w:rsidP="00E16266">
      <w:pPr>
        <w:jc w:val="both"/>
        <w:rPr>
          <w:sz w:val="24"/>
          <w:szCs w:val="24"/>
        </w:rPr>
      </w:pPr>
      <w:r>
        <w:rPr>
          <w:sz w:val="28"/>
          <w:szCs w:val="28"/>
        </w:rPr>
        <w:br/>
      </w:r>
      <w:r w:rsidRPr="00C1361A">
        <w:rPr>
          <w:sz w:val="24"/>
          <w:szCs w:val="24"/>
        </w:rPr>
        <w:t xml:space="preserve">    Očekávané výstupy předmětu hudební výchova na 1. st. ZŠ jsou ověřovány na konci 5.ročníku; termín:</w:t>
      </w:r>
      <w:r>
        <w:rPr>
          <w:sz w:val="24"/>
          <w:szCs w:val="24"/>
        </w:rPr>
        <w:t xml:space="preserve"> </w:t>
      </w:r>
      <w:r w:rsidRPr="00C1361A">
        <w:rPr>
          <w:sz w:val="24"/>
          <w:szCs w:val="24"/>
        </w:rPr>
        <w:t>květen-červen; za vyhodnocení zodpovídá pedagog předmětu. Výstupy pro 1.- 4.ročník jsou dílčí,</w:t>
      </w:r>
      <w:r>
        <w:rPr>
          <w:sz w:val="24"/>
          <w:szCs w:val="24"/>
        </w:rPr>
        <w:t xml:space="preserve"> </w:t>
      </w:r>
      <w:r w:rsidRPr="00C1361A">
        <w:rPr>
          <w:sz w:val="24"/>
          <w:szCs w:val="24"/>
        </w:rPr>
        <w:t>ověřovány průběžně pedagogem vyučovacího předmětu v daném ročníku. Celkové hodnocení žáka je dle Školního řádu. Vyučovací předmět má časovou dotaci 1 vyučovací hodinu týdně. Výuka probíhá v učebně HV, i ve třídě.</w:t>
      </w:r>
    </w:p>
    <w:p w:rsidR="00F10AAE" w:rsidRPr="00C1361A" w:rsidRDefault="00F10AAE" w:rsidP="00E16266">
      <w:pPr>
        <w:ind w:firstLine="540"/>
        <w:jc w:val="both"/>
        <w:rPr>
          <w:sz w:val="24"/>
          <w:szCs w:val="24"/>
        </w:rPr>
      </w:pPr>
      <w:r w:rsidRPr="00C1361A">
        <w:rPr>
          <w:sz w:val="24"/>
          <w:szCs w:val="24"/>
        </w:rPr>
        <w:t>Základní formou výuky je vyučovací hodina, které se účastní celá třída. podle možností probíhá výuka v odborné učebně. Kromě běžných vyučovacích hodin, navštěvují žáci výchovné koncerty nebo pořady o hudbě.</w:t>
      </w:r>
    </w:p>
    <w:p w:rsidR="00F10AAE" w:rsidRPr="00E16266" w:rsidRDefault="00F10AAE" w:rsidP="00F009EB">
      <w:pPr>
        <w:rPr>
          <w:b/>
          <w:bCs/>
          <w:sz w:val="28"/>
          <w:szCs w:val="28"/>
        </w:rPr>
      </w:pPr>
    </w:p>
    <w:p w:rsidR="00F10AAE" w:rsidRPr="00E16266" w:rsidRDefault="00F10AAE" w:rsidP="00E16266">
      <w:pPr>
        <w:pBdr>
          <w:top w:val="single" w:sz="4" w:space="1" w:color="auto"/>
          <w:left w:val="single" w:sz="4" w:space="4" w:color="auto"/>
          <w:bottom w:val="single" w:sz="4" w:space="1" w:color="auto"/>
          <w:right w:val="single" w:sz="4" w:space="4" w:color="auto"/>
        </w:pBdr>
        <w:rPr>
          <w:b/>
          <w:bCs/>
          <w:sz w:val="28"/>
          <w:szCs w:val="28"/>
        </w:rPr>
      </w:pPr>
      <w:r w:rsidRPr="00E16266">
        <w:rPr>
          <w:b/>
          <w:bCs/>
          <w:sz w:val="28"/>
          <w:szCs w:val="28"/>
        </w:rPr>
        <w:t>Obsah</w:t>
      </w:r>
    </w:p>
    <w:p w:rsidR="00F10AAE" w:rsidRDefault="00F10AAE" w:rsidP="00F009EB">
      <w:pPr>
        <w:rPr>
          <w:sz w:val="28"/>
          <w:szCs w:val="28"/>
        </w:rPr>
      </w:pPr>
    </w:p>
    <w:p w:rsidR="00F10AAE" w:rsidRDefault="00F10AAE" w:rsidP="00E16266">
      <w:pPr>
        <w:jc w:val="both"/>
        <w:rPr>
          <w:sz w:val="24"/>
          <w:szCs w:val="24"/>
        </w:rPr>
      </w:pPr>
      <w:r w:rsidRPr="00C1361A">
        <w:rPr>
          <w:sz w:val="24"/>
          <w:szCs w:val="24"/>
        </w:rPr>
        <w:t>Smyslem předmětu je vést žáky k uměleckému cítění a vnímání okolního světa.</w:t>
      </w:r>
      <w:r>
        <w:rPr>
          <w:sz w:val="24"/>
          <w:szCs w:val="24"/>
        </w:rPr>
        <w:t xml:space="preserve"> </w:t>
      </w:r>
      <w:r w:rsidRPr="00C1361A">
        <w:rPr>
          <w:sz w:val="24"/>
          <w:szCs w:val="24"/>
        </w:rPr>
        <w:t>Dochází</w:t>
      </w:r>
      <w:r>
        <w:rPr>
          <w:sz w:val="24"/>
          <w:szCs w:val="24"/>
        </w:rPr>
        <w:t xml:space="preserve"> </w:t>
      </w:r>
      <w:r w:rsidRPr="00C1361A">
        <w:rPr>
          <w:sz w:val="24"/>
          <w:szCs w:val="24"/>
        </w:rPr>
        <w:t xml:space="preserve">k rozvoji tvořivosti a estetického cítění žáků. V konkrétní podobě rozvíjí předmět rytmické, pěvecké, instrumentální, hudebně pohybové a poslechové schopnosti a dovednosti žáků. Utváří celkovou dětskou hudebnost. Žáci získávají základní pěvecké návyky, pracují s hudebními formami a výrazovými prostředky hudby, seznamují se s hrou na </w:t>
      </w:r>
      <w:r>
        <w:rPr>
          <w:sz w:val="24"/>
          <w:szCs w:val="24"/>
        </w:rPr>
        <w:t>j</w:t>
      </w:r>
      <w:r w:rsidRPr="00C1361A">
        <w:rPr>
          <w:sz w:val="24"/>
          <w:szCs w:val="24"/>
        </w:rPr>
        <w:t>ednoduché hudební nástroje, se zvuky a tóny jednotlivých hudebních nástrojů. Reagují na hudbu pohybem a poznávají hudbu v různé době, v různých žánrech a stylech.</w:t>
      </w:r>
    </w:p>
    <w:p w:rsidR="00F10AAE" w:rsidRDefault="00F10AAE" w:rsidP="00F009EB">
      <w:pPr>
        <w:rPr>
          <w:sz w:val="28"/>
          <w:szCs w:val="28"/>
        </w:rPr>
      </w:pPr>
    </w:p>
    <w:p w:rsidR="00F10AAE" w:rsidRPr="00E16266" w:rsidRDefault="00F10AAE" w:rsidP="00E16266">
      <w:pPr>
        <w:pBdr>
          <w:top w:val="single" w:sz="4" w:space="1" w:color="auto"/>
          <w:left w:val="single" w:sz="4" w:space="4" w:color="auto"/>
          <w:bottom w:val="single" w:sz="4" w:space="1" w:color="auto"/>
          <w:right w:val="single" w:sz="4" w:space="4" w:color="auto"/>
        </w:pBdr>
        <w:rPr>
          <w:b/>
          <w:bCs/>
          <w:sz w:val="28"/>
          <w:szCs w:val="28"/>
        </w:rPr>
      </w:pPr>
      <w:r w:rsidRPr="00E16266">
        <w:rPr>
          <w:b/>
          <w:bCs/>
          <w:sz w:val="28"/>
          <w:szCs w:val="28"/>
        </w:rPr>
        <w:t>Časové a organizační vymezení</w:t>
      </w:r>
    </w:p>
    <w:p w:rsidR="00F10AAE" w:rsidRDefault="00F10AAE" w:rsidP="00F009EB">
      <w:pPr>
        <w:rPr>
          <w:sz w:val="28"/>
          <w:szCs w:val="28"/>
        </w:rPr>
      </w:pPr>
    </w:p>
    <w:p w:rsidR="00F10AAE" w:rsidRPr="0043792C" w:rsidRDefault="00F10AAE" w:rsidP="00E16266">
      <w:pPr>
        <w:rPr>
          <w:b/>
          <w:bCs/>
          <w:sz w:val="24"/>
          <w:szCs w:val="24"/>
        </w:rPr>
      </w:pPr>
      <w:r w:rsidRPr="0043792C">
        <w:rPr>
          <w:b/>
          <w:bCs/>
          <w:sz w:val="24"/>
          <w:szCs w:val="24"/>
        </w:rPr>
        <w:t>Časové vymezení:</w:t>
      </w:r>
      <w:r>
        <w:rPr>
          <w:b/>
          <w:bCs/>
          <w:sz w:val="24"/>
          <w:szCs w:val="24"/>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1379"/>
        <w:gridCol w:w="1378"/>
        <w:gridCol w:w="1379"/>
        <w:gridCol w:w="1379"/>
        <w:gridCol w:w="2168"/>
      </w:tblGrid>
      <w:tr w:rsidR="00F10AAE" w:rsidRPr="008C380F">
        <w:tc>
          <w:tcPr>
            <w:tcW w:w="1569" w:type="dxa"/>
          </w:tcPr>
          <w:p w:rsidR="00F10AAE" w:rsidRPr="008C380F" w:rsidRDefault="00F10AAE" w:rsidP="00E16266">
            <w:pPr>
              <w:rPr>
                <w:sz w:val="24"/>
                <w:szCs w:val="24"/>
              </w:rPr>
            </w:pPr>
            <w:r w:rsidRPr="008C380F">
              <w:rPr>
                <w:sz w:val="24"/>
                <w:szCs w:val="24"/>
              </w:rPr>
              <w:t>1. ročník</w:t>
            </w:r>
          </w:p>
        </w:tc>
        <w:tc>
          <w:tcPr>
            <w:tcW w:w="1570" w:type="dxa"/>
          </w:tcPr>
          <w:p w:rsidR="00F10AAE" w:rsidRPr="008C380F" w:rsidRDefault="00F10AAE" w:rsidP="00E16266">
            <w:pPr>
              <w:rPr>
                <w:sz w:val="24"/>
                <w:szCs w:val="24"/>
              </w:rPr>
            </w:pPr>
            <w:r w:rsidRPr="008C380F">
              <w:rPr>
                <w:sz w:val="24"/>
                <w:szCs w:val="24"/>
              </w:rPr>
              <w:t>2. ročník</w:t>
            </w:r>
          </w:p>
        </w:tc>
        <w:tc>
          <w:tcPr>
            <w:tcW w:w="1569" w:type="dxa"/>
          </w:tcPr>
          <w:p w:rsidR="00F10AAE" w:rsidRPr="008C380F" w:rsidRDefault="00F10AAE" w:rsidP="00E16266">
            <w:pPr>
              <w:rPr>
                <w:sz w:val="24"/>
                <w:szCs w:val="24"/>
              </w:rPr>
            </w:pPr>
            <w:r w:rsidRPr="008C380F">
              <w:rPr>
                <w:sz w:val="24"/>
                <w:szCs w:val="24"/>
              </w:rPr>
              <w:t>3. ročník</w:t>
            </w:r>
          </w:p>
        </w:tc>
        <w:tc>
          <w:tcPr>
            <w:tcW w:w="1570" w:type="dxa"/>
          </w:tcPr>
          <w:p w:rsidR="00F10AAE" w:rsidRPr="008C380F" w:rsidRDefault="00F10AAE" w:rsidP="00E16266">
            <w:pPr>
              <w:rPr>
                <w:sz w:val="24"/>
                <w:szCs w:val="24"/>
              </w:rPr>
            </w:pPr>
            <w:r w:rsidRPr="008C380F">
              <w:rPr>
                <w:sz w:val="24"/>
                <w:szCs w:val="24"/>
              </w:rPr>
              <w:t>4. ročník</w:t>
            </w:r>
          </w:p>
        </w:tc>
        <w:tc>
          <w:tcPr>
            <w:tcW w:w="1570" w:type="dxa"/>
          </w:tcPr>
          <w:p w:rsidR="00F10AAE" w:rsidRPr="008C380F" w:rsidRDefault="00F10AAE" w:rsidP="00E16266">
            <w:pPr>
              <w:rPr>
                <w:sz w:val="24"/>
                <w:szCs w:val="24"/>
              </w:rPr>
            </w:pPr>
            <w:r w:rsidRPr="008C380F">
              <w:rPr>
                <w:sz w:val="24"/>
                <w:szCs w:val="24"/>
              </w:rPr>
              <w:t>5. ročník</w:t>
            </w:r>
          </w:p>
        </w:tc>
        <w:tc>
          <w:tcPr>
            <w:tcW w:w="2520" w:type="dxa"/>
          </w:tcPr>
          <w:p w:rsidR="00F10AAE" w:rsidRPr="008C380F" w:rsidRDefault="00F10AAE" w:rsidP="00E16266">
            <w:pPr>
              <w:rPr>
                <w:sz w:val="24"/>
                <w:szCs w:val="24"/>
              </w:rPr>
            </w:pPr>
            <w:r w:rsidRPr="008C380F">
              <w:rPr>
                <w:sz w:val="24"/>
                <w:szCs w:val="24"/>
              </w:rPr>
              <w:t>Celkem povinných hodin</w:t>
            </w:r>
          </w:p>
        </w:tc>
      </w:tr>
      <w:tr w:rsidR="00F10AAE" w:rsidRPr="008C380F">
        <w:tc>
          <w:tcPr>
            <w:tcW w:w="1569" w:type="dxa"/>
          </w:tcPr>
          <w:p w:rsidR="00F10AAE" w:rsidRPr="008C380F" w:rsidRDefault="00F10AAE" w:rsidP="00E16266">
            <w:pPr>
              <w:jc w:val="center"/>
              <w:rPr>
                <w:sz w:val="24"/>
                <w:szCs w:val="24"/>
              </w:rPr>
            </w:pPr>
            <w:r>
              <w:rPr>
                <w:sz w:val="24"/>
                <w:szCs w:val="24"/>
              </w:rPr>
              <w:t>1</w:t>
            </w:r>
            <w:r w:rsidRPr="008C380F">
              <w:rPr>
                <w:sz w:val="24"/>
                <w:szCs w:val="24"/>
              </w:rPr>
              <w:t xml:space="preserve"> hodin</w:t>
            </w:r>
            <w:r>
              <w:rPr>
                <w:sz w:val="24"/>
                <w:szCs w:val="24"/>
              </w:rPr>
              <w:t>a</w:t>
            </w:r>
          </w:p>
        </w:tc>
        <w:tc>
          <w:tcPr>
            <w:tcW w:w="1570" w:type="dxa"/>
          </w:tcPr>
          <w:p w:rsidR="00F10AAE" w:rsidRPr="008C380F" w:rsidRDefault="00F10AAE" w:rsidP="00E16266">
            <w:pPr>
              <w:jc w:val="center"/>
              <w:rPr>
                <w:sz w:val="24"/>
                <w:szCs w:val="24"/>
              </w:rPr>
            </w:pPr>
            <w:r>
              <w:rPr>
                <w:sz w:val="24"/>
                <w:szCs w:val="24"/>
              </w:rPr>
              <w:t>1</w:t>
            </w:r>
            <w:r w:rsidRPr="008C380F">
              <w:rPr>
                <w:sz w:val="24"/>
                <w:szCs w:val="24"/>
              </w:rPr>
              <w:t xml:space="preserve"> hodin</w:t>
            </w:r>
            <w:r>
              <w:rPr>
                <w:sz w:val="24"/>
                <w:szCs w:val="24"/>
              </w:rPr>
              <w:t>a</w:t>
            </w:r>
          </w:p>
        </w:tc>
        <w:tc>
          <w:tcPr>
            <w:tcW w:w="1569" w:type="dxa"/>
          </w:tcPr>
          <w:p w:rsidR="00F10AAE" w:rsidRPr="008C380F" w:rsidRDefault="00F10AAE" w:rsidP="00E16266">
            <w:pPr>
              <w:jc w:val="center"/>
              <w:rPr>
                <w:sz w:val="24"/>
                <w:szCs w:val="24"/>
              </w:rPr>
            </w:pPr>
            <w:r>
              <w:rPr>
                <w:sz w:val="24"/>
                <w:szCs w:val="24"/>
              </w:rPr>
              <w:t>1</w:t>
            </w:r>
            <w:r w:rsidRPr="008C380F">
              <w:rPr>
                <w:sz w:val="24"/>
                <w:szCs w:val="24"/>
              </w:rPr>
              <w:t xml:space="preserve"> hodin</w:t>
            </w:r>
            <w:r>
              <w:rPr>
                <w:sz w:val="24"/>
                <w:szCs w:val="24"/>
              </w:rPr>
              <w:t>a</w:t>
            </w:r>
          </w:p>
        </w:tc>
        <w:tc>
          <w:tcPr>
            <w:tcW w:w="1570" w:type="dxa"/>
          </w:tcPr>
          <w:p w:rsidR="00F10AAE" w:rsidRPr="008C380F" w:rsidRDefault="00F10AAE" w:rsidP="00E16266">
            <w:pPr>
              <w:jc w:val="center"/>
              <w:rPr>
                <w:sz w:val="24"/>
                <w:szCs w:val="24"/>
              </w:rPr>
            </w:pPr>
            <w:r>
              <w:rPr>
                <w:sz w:val="24"/>
                <w:szCs w:val="24"/>
              </w:rPr>
              <w:t>1</w:t>
            </w:r>
            <w:r w:rsidRPr="008C380F">
              <w:rPr>
                <w:sz w:val="24"/>
                <w:szCs w:val="24"/>
              </w:rPr>
              <w:t xml:space="preserve"> hodin</w:t>
            </w:r>
            <w:r>
              <w:rPr>
                <w:sz w:val="24"/>
                <w:szCs w:val="24"/>
              </w:rPr>
              <w:t>a</w:t>
            </w:r>
          </w:p>
        </w:tc>
        <w:tc>
          <w:tcPr>
            <w:tcW w:w="1570" w:type="dxa"/>
          </w:tcPr>
          <w:p w:rsidR="00F10AAE" w:rsidRPr="008C380F" w:rsidRDefault="00F10AAE" w:rsidP="00E16266">
            <w:pPr>
              <w:rPr>
                <w:sz w:val="24"/>
                <w:szCs w:val="24"/>
              </w:rPr>
            </w:pPr>
            <w:r>
              <w:rPr>
                <w:sz w:val="24"/>
                <w:szCs w:val="24"/>
              </w:rPr>
              <w:t>1</w:t>
            </w:r>
            <w:r w:rsidRPr="008C380F">
              <w:rPr>
                <w:sz w:val="24"/>
                <w:szCs w:val="24"/>
              </w:rPr>
              <w:t xml:space="preserve"> hodin</w:t>
            </w:r>
            <w:r>
              <w:rPr>
                <w:sz w:val="24"/>
                <w:szCs w:val="24"/>
              </w:rPr>
              <w:t>a</w:t>
            </w:r>
          </w:p>
        </w:tc>
        <w:tc>
          <w:tcPr>
            <w:tcW w:w="2520" w:type="dxa"/>
          </w:tcPr>
          <w:p w:rsidR="00F10AAE" w:rsidRPr="008C380F" w:rsidRDefault="00F10AAE" w:rsidP="00E16266">
            <w:pPr>
              <w:jc w:val="center"/>
              <w:rPr>
                <w:sz w:val="24"/>
                <w:szCs w:val="24"/>
              </w:rPr>
            </w:pPr>
            <w:r>
              <w:rPr>
                <w:sz w:val="24"/>
                <w:szCs w:val="24"/>
              </w:rPr>
              <w:t xml:space="preserve">5 </w:t>
            </w:r>
            <w:r w:rsidRPr="008C380F">
              <w:rPr>
                <w:sz w:val="24"/>
                <w:szCs w:val="24"/>
              </w:rPr>
              <w:t>hodin</w:t>
            </w:r>
          </w:p>
        </w:tc>
      </w:tr>
    </w:tbl>
    <w:p w:rsidR="00F10AAE" w:rsidRDefault="00F10AAE" w:rsidP="00E16266">
      <w:pPr>
        <w:jc w:val="both"/>
        <w:rPr>
          <w:sz w:val="24"/>
          <w:szCs w:val="24"/>
        </w:rPr>
      </w:pPr>
    </w:p>
    <w:p w:rsidR="00F10AAE" w:rsidRPr="00540DE0" w:rsidRDefault="00F10AAE" w:rsidP="00E16266">
      <w:pPr>
        <w:jc w:val="both"/>
        <w:rPr>
          <w:sz w:val="24"/>
          <w:szCs w:val="24"/>
        </w:rPr>
      </w:pPr>
    </w:p>
    <w:p w:rsidR="00F10AAE" w:rsidRDefault="00F10AAE" w:rsidP="00E16266">
      <w:pPr>
        <w:jc w:val="both"/>
        <w:rPr>
          <w:b/>
          <w:bCs/>
          <w:sz w:val="24"/>
          <w:szCs w:val="24"/>
        </w:rPr>
      </w:pPr>
      <w:r w:rsidRPr="00540DE0">
        <w:rPr>
          <w:b/>
          <w:bCs/>
          <w:sz w:val="24"/>
          <w:szCs w:val="24"/>
        </w:rPr>
        <w:t xml:space="preserve">Organizační vymezení: </w:t>
      </w:r>
    </w:p>
    <w:p w:rsidR="00F10AAE" w:rsidRDefault="00F10AAE" w:rsidP="00E16266">
      <w:pPr>
        <w:jc w:val="both"/>
        <w:rPr>
          <w:sz w:val="24"/>
          <w:szCs w:val="24"/>
        </w:rPr>
      </w:pPr>
      <w:r w:rsidRPr="00540DE0">
        <w:rPr>
          <w:sz w:val="24"/>
          <w:szCs w:val="24"/>
        </w:rPr>
        <w:t>Výuka</w:t>
      </w:r>
      <w:r>
        <w:rPr>
          <w:sz w:val="24"/>
          <w:szCs w:val="24"/>
        </w:rPr>
        <w:t xml:space="preserve"> </w:t>
      </w:r>
      <w:r w:rsidRPr="00540DE0">
        <w:rPr>
          <w:sz w:val="24"/>
          <w:szCs w:val="24"/>
        </w:rPr>
        <w:t>předmětu</w:t>
      </w:r>
      <w:r>
        <w:rPr>
          <w:sz w:val="24"/>
          <w:szCs w:val="24"/>
        </w:rPr>
        <w:t xml:space="preserve"> </w:t>
      </w:r>
      <w:r w:rsidRPr="00540DE0">
        <w:rPr>
          <w:sz w:val="24"/>
          <w:szCs w:val="24"/>
        </w:rPr>
        <w:t>probíhá</w:t>
      </w:r>
      <w:r>
        <w:rPr>
          <w:sz w:val="24"/>
          <w:szCs w:val="24"/>
        </w:rPr>
        <w:t xml:space="preserve"> </w:t>
      </w:r>
      <w:r w:rsidRPr="00540DE0">
        <w:rPr>
          <w:sz w:val="24"/>
          <w:szCs w:val="24"/>
        </w:rPr>
        <w:t>v</w:t>
      </w:r>
      <w:r>
        <w:rPr>
          <w:sz w:val="24"/>
          <w:szCs w:val="24"/>
        </w:rPr>
        <w:t> </w:t>
      </w:r>
      <w:r w:rsidRPr="00540DE0">
        <w:rPr>
          <w:sz w:val="24"/>
          <w:szCs w:val="24"/>
        </w:rPr>
        <w:t>kmenových</w:t>
      </w:r>
      <w:r>
        <w:rPr>
          <w:sz w:val="24"/>
          <w:szCs w:val="24"/>
        </w:rPr>
        <w:t xml:space="preserve"> </w:t>
      </w:r>
      <w:r w:rsidRPr="00540DE0">
        <w:rPr>
          <w:sz w:val="24"/>
          <w:szCs w:val="24"/>
        </w:rPr>
        <w:t>třídách</w:t>
      </w:r>
      <w:r>
        <w:rPr>
          <w:sz w:val="24"/>
          <w:szCs w:val="24"/>
        </w:rPr>
        <w:t xml:space="preserve"> </w:t>
      </w:r>
      <w:r w:rsidRPr="00540DE0">
        <w:rPr>
          <w:sz w:val="24"/>
          <w:szCs w:val="24"/>
        </w:rPr>
        <w:t>nebo</w:t>
      </w:r>
      <w:r>
        <w:rPr>
          <w:sz w:val="24"/>
          <w:szCs w:val="24"/>
        </w:rPr>
        <w:t xml:space="preserve"> </w:t>
      </w:r>
      <w:r w:rsidRPr="00540DE0">
        <w:rPr>
          <w:sz w:val="24"/>
          <w:szCs w:val="24"/>
        </w:rPr>
        <w:t>v</w:t>
      </w:r>
      <w:r>
        <w:rPr>
          <w:sz w:val="24"/>
          <w:szCs w:val="24"/>
        </w:rPr>
        <w:t> </w:t>
      </w:r>
      <w:r w:rsidRPr="00540DE0">
        <w:rPr>
          <w:sz w:val="24"/>
          <w:szCs w:val="24"/>
        </w:rPr>
        <w:t>herním</w:t>
      </w:r>
      <w:r>
        <w:rPr>
          <w:sz w:val="24"/>
          <w:szCs w:val="24"/>
        </w:rPr>
        <w:t xml:space="preserve"> </w:t>
      </w:r>
      <w:r w:rsidRPr="00540DE0">
        <w:rPr>
          <w:sz w:val="24"/>
          <w:szCs w:val="24"/>
        </w:rPr>
        <w:t>prostoru</w:t>
      </w:r>
      <w:r>
        <w:rPr>
          <w:sz w:val="24"/>
          <w:szCs w:val="24"/>
        </w:rPr>
        <w:t xml:space="preserve"> </w:t>
      </w:r>
      <w:r w:rsidRPr="00540DE0">
        <w:rPr>
          <w:sz w:val="24"/>
          <w:szCs w:val="24"/>
        </w:rPr>
        <w:t>ŠD.</w:t>
      </w:r>
      <w:r>
        <w:rPr>
          <w:sz w:val="24"/>
          <w:szCs w:val="24"/>
        </w:rPr>
        <w:t xml:space="preserve"> </w:t>
      </w:r>
      <w:r w:rsidRPr="00540DE0">
        <w:rPr>
          <w:sz w:val="24"/>
          <w:szCs w:val="24"/>
        </w:rPr>
        <w:t>Formy</w:t>
      </w:r>
      <w:r>
        <w:rPr>
          <w:sz w:val="24"/>
          <w:szCs w:val="24"/>
        </w:rPr>
        <w:t xml:space="preserve"> </w:t>
      </w:r>
      <w:r w:rsidRPr="00540DE0">
        <w:rPr>
          <w:sz w:val="24"/>
          <w:szCs w:val="24"/>
        </w:rPr>
        <w:t>a</w:t>
      </w:r>
      <w:r>
        <w:rPr>
          <w:sz w:val="24"/>
          <w:szCs w:val="24"/>
        </w:rPr>
        <w:t xml:space="preserve"> </w:t>
      </w:r>
      <w:r w:rsidRPr="00540DE0">
        <w:rPr>
          <w:sz w:val="24"/>
          <w:szCs w:val="24"/>
        </w:rPr>
        <w:t>metody</w:t>
      </w:r>
      <w:r>
        <w:rPr>
          <w:sz w:val="24"/>
          <w:szCs w:val="24"/>
        </w:rPr>
        <w:t xml:space="preserve"> </w:t>
      </w:r>
      <w:r w:rsidRPr="00540DE0">
        <w:rPr>
          <w:sz w:val="24"/>
          <w:szCs w:val="24"/>
        </w:rPr>
        <w:t>práce</w:t>
      </w:r>
      <w:r>
        <w:rPr>
          <w:sz w:val="24"/>
          <w:szCs w:val="24"/>
        </w:rPr>
        <w:t xml:space="preserve"> </w:t>
      </w:r>
      <w:r w:rsidRPr="00540DE0">
        <w:rPr>
          <w:sz w:val="24"/>
          <w:szCs w:val="24"/>
        </w:rPr>
        <w:t>se</w:t>
      </w:r>
      <w:r>
        <w:rPr>
          <w:sz w:val="24"/>
          <w:szCs w:val="24"/>
        </w:rPr>
        <w:t xml:space="preserve"> </w:t>
      </w:r>
      <w:r w:rsidRPr="00540DE0">
        <w:rPr>
          <w:sz w:val="24"/>
          <w:szCs w:val="24"/>
        </w:rPr>
        <w:t>užívají</w:t>
      </w:r>
      <w:r>
        <w:rPr>
          <w:sz w:val="24"/>
          <w:szCs w:val="24"/>
        </w:rPr>
        <w:t xml:space="preserve"> </w:t>
      </w:r>
      <w:r w:rsidRPr="00540DE0">
        <w:rPr>
          <w:sz w:val="24"/>
          <w:szCs w:val="24"/>
        </w:rPr>
        <w:t>podle</w:t>
      </w:r>
      <w:r>
        <w:rPr>
          <w:sz w:val="24"/>
          <w:szCs w:val="24"/>
        </w:rPr>
        <w:t xml:space="preserve"> </w:t>
      </w:r>
      <w:r w:rsidRPr="00540DE0">
        <w:rPr>
          <w:sz w:val="24"/>
          <w:szCs w:val="24"/>
        </w:rPr>
        <w:t>charakteru</w:t>
      </w:r>
      <w:r>
        <w:rPr>
          <w:sz w:val="24"/>
          <w:szCs w:val="24"/>
        </w:rPr>
        <w:t xml:space="preserve"> </w:t>
      </w:r>
      <w:r w:rsidRPr="00540DE0">
        <w:rPr>
          <w:sz w:val="24"/>
          <w:szCs w:val="24"/>
        </w:rPr>
        <w:t>učiva</w:t>
      </w:r>
      <w:r>
        <w:rPr>
          <w:sz w:val="24"/>
          <w:szCs w:val="24"/>
        </w:rPr>
        <w:t xml:space="preserve"> </w:t>
      </w:r>
      <w:r w:rsidRPr="00540DE0">
        <w:rPr>
          <w:sz w:val="24"/>
          <w:szCs w:val="24"/>
        </w:rPr>
        <w:t>a</w:t>
      </w:r>
      <w:r>
        <w:rPr>
          <w:sz w:val="24"/>
          <w:szCs w:val="24"/>
        </w:rPr>
        <w:t xml:space="preserve"> </w:t>
      </w:r>
      <w:r w:rsidRPr="00540DE0">
        <w:rPr>
          <w:sz w:val="24"/>
          <w:szCs w:val="24"/>
        </w:rPr>
        <w:t>cílů</w:t>
      </w:r>
      <w:r>
        <w:rPr>
          <w:sz w:val="24"/>
          <w:szCs w:val="24"/>
        </w:rPr>
        <w:t xml:space="preserve"> </w:t>
      </w:r>
      <w:r w:rsidRPr="00540DE0">
        <w:rPr>
          <w:sz w:val="24"/>
          <w:szCs w:val="24"/>
        </w:rPr>
        <w:t>vzdělávání</w:t>
      </w:r>
      <w:r>
        <w:rPr>
          <w:sz w:val="24"/>
          <w:szCs w:val="24"/>
        </w:rPr>
        <w:t xml:space="preserve"> </w:t>
      </w:r>
      <w:r w:rsidRPr="00540DE0">
        <w:rPr>
          <w:sz w:val="24"/>
          <w:szCs w:val="24"/>
        </w:rPr>
        <w:t>–</w:t>
      </w:r>
      <w:r>
        <w:rPr>
          <w:sz w:val="24"/>
          <w:szCs w:val="24"/>
        </w:rPr>
        <w:t xml:space="preserve"> </w:t>
      </w:r>
      <w:r w:rsidRPr="00540DE0">
        <w:rPr>
          <w:sz w:val="24"/>
          <w:szCs w:val="24"/>
        </w:rPr>
        <w:t>skupinové</w:t>
      </w:r>
      <w:r>
        <w:rPr>
          <w:sz w:val="24"/>
          <w:szCs w:val="24"/>
        </w:rPr>
        <w:t xml:space="preserve"> </w:t>
      </w:r>
      <w:r w:rsidRPr="00540DE0">
        <w:rPr>
          <w:sz w:val="24"/>
          <w:szCs w:val="24"/>
        </w:rPr>
        <w:t>vyučování,</w:t>
      </w:r>
      <w:r>
        <w:rPr>
          <w:sz w:val="24"/>
          <w:szCs w:val="24"/>
        </w:rPr>
        <w:t xml:space="preserve"> </w:t>
      </w:r>
      <w:r w:rsidRPr="00540DE0">
        <w:rPr>
          <w:sz w:val="24"/>
          <w:szCs w:val="24"/>
        </w:rPr>
        <w:t>poslechové</w:t>
      </w:r>
      <w:r>
        <w:rPr>
          <w:sz w:val="24"/>
          <w:szCs w:val="24"/>
        </w:rPr>
        <w:t xml:space="preserve"> </w:t>
      </w:r>
      <w:r w:rsidRPr="00540DE0">
        <w:rPr>
          <w:sz w:val="24"/>
          <w:szCs w:val="24"/>
        </w:rPr>
        <w:t>činnosti,</w:t>
      </w:r>
      <w:r>
        <w:rPr>
          <w:sz w:val="24"/>
          <w:szCs w:val="24"/>
        </w:rPr>
        <w:t xml:space="preserve"> </w:t>
      </w:r>
      <w:r w:rsidRPr="00540DE0">
        <w:rPr>
          <w:sz w:val="24"/>
          <w:szCs w:val="24"/>
        </w:rPr>
        <w:t>pěvecké</w:t>
      </w:r>
      <w:r>
        <w:rPr>
          <w:sz w:val="24"/>
          <w:szCs w:val="24"/>
        </w:rPr>
        <w:t xml:space="preserve"> </w:t>
      </w:r>
      <w:r w:rsidRPr="00540DE0">
        <w:rPr>
          <w:sz w:val="24"/>
          <w:szCs w:val="24"/>
        </w:rPr>
        <w:t>činnosti,</w:t>
      </w:r>
      <w:r>
        <w:rPr>
          <w:sz w:val="24"/>
          <w:szCs w:val="24"/>
        </w:rPr>
        <w:t xml:space="preserve"> </w:t>
      </w:r>
      <w:r w:rsidRPr="00540DE0">
        <w:rPr>
          <w:sz w:val="24"/>
          <w:szCs w:val="24"/>
        </w:rPr>
        <w:t>samostatná</w:t>
      </w:r>
      <w:r>
        <w:rPr>
          <w:sz w:val="24"/>
          <w:szCs w:val="24"/>
        </w:rPr>
        <w:t xml:space="preserve"> </w:t>
      </w:r>
      <w:r w:rsidRPr="00540DE0">
        <w:rPr>
          <w:sz w:val="24"/>
          <w:szCs w:val="24"/>
        </w:rPr>
        <w:t>práce,</w:t>
      </w:r>
      <w:r>
        <w:rPr>
          <w:sz w:val="24"/>
          <w:szCs w:val="24"/>
        </w:rPr>
        <w:t xml:space="preserve"> </w:t>
      </w:r>
      <w:r w:rsidRPr="00540DE0">
        <w:rPr>
          <w:sz w:val="24"/>
          <w:szCs w:val="24"/>
        </w:rPr>
        <w:t>krátkodobé</w:t>
      </w:r>
      <w:r>
        <w:rPr>
          <w:sz w:val="24"/>
          <w:szCs w:val="24"/>
        </w:rPr>
        <w:t xml:space="preserve"> </w:t>
      </w:r>
      <w:r w:rsidRPr="00540DE0">
        <w:rPr>
          <w:sz w:val="24"/>
          <w:szCs w:val="24"/>
        </w:rPr>
        <w:t>projekty</w:t>
      </w:r>
      <w:r>
        <w:rPr>
          <w:sz w:val="24"/>
          <w:szCs w:val="24"/>
        </w:rPr>
        <w:t xml:space="preserve">. </w:t>
      </w:r>
      <w:r w:rsidRPr="00540DE0">
        <w:rPr>
          <w:sz w:val="24"/>
          <w:szCs w:val="24"/>
        </w:rPr>
        <w:t>Výuku</w:t>
      </w:r>
      <w:r>
        <w:rPr>
          <w:sz w:val="24"/>
          <w:szCs w:val="24"/>
        </w:rPr>
        <w:t xml:space="preserve"> </w:t>
      </w:r>
      <w:r w:rsidRPr="00540DE0">
        <w:rPr>
          <w:sz w:val="24"/>
          <w:szCs w:val="24"/>
        </w:rPr>
        <w:t>dle</w:t>
      </w:r>
      <w:r>
        <w:rPr>
          <w:sz w:val="24"/>
          <w:szCs w:val="24"/>
        </w:rPr>
        <w:t xml:space="preserve"> </w:t>
      </w:r>
      <w:r w:rsidRPr="00540DE0">
        <w:rPr>
          <w:sz w:val="24"/>
          <w:szCs w:val="24"/>
        </w:rPr>
        <w:t>možností</w:t>
      </w:r>
      <w:r>
        <w:rPr>
          <w:sz w:val="24"/>
          <w:szCs w:val="24"/>
        </w:rPr>
        <w:t xml:space="preserve"> </w:t>
      </w:r>
      <w:r w:rsidRPr="00540DE0">
        <w:rPr>
          <w:sz w:val="24"/>
          <w:szCs w:val="24"/>
        </w:rPr>
        <w:t>doplňují</w:t>
      </w:r>
      <w:r>
        <w:rPr>
          <w:sz w:val="24"/>
          <w:szCs w:val="24"/>
        </w:rPr>
        <w:t xml:space="preserve"> </w:t>
      </w:r>
      <w:r w:rsidRPr="00540DE0">
        <w:rPr>
          <w:sz w:val="24"/>
          <w:szCs w:val="24"/>
        </w:rPr>
        <w:t>koncertní</w:t>
      </w:r>
      <w:r>
        <w:rPr>
          <w:sz w:val="24"/>
          <w:szCs w:val="24"/>
        </w:rPr>
        <w:t xml:space="preserve"> </w:t>
      </w:r>
      <w:r w:rsidRPr="00540DE0">
        <w:rPr>
          <w:sz w:val="24"/>
          <w:szCs w:val="24"/>
        </w:rPr>
        <w:t>vystoupení</w:t>
      </w:r>
      <w:r>
        <w:rPr>
          <w:sz w:val="24"/>
          <w:szCs w:val="24"/>
        </w:rPr>
        <w:t>.</w:t>
      </w:r>
    </w:p>
    <w:p w:rsidR="00F10AAE" w:rsidRDefault="00F10AAE" w:rsidP="00E16266">
      <w:pPr>
        <w:jc w:val="both"/>
        <w:rPr>
          <w:sz w:val="24"/>
          <w:szCs w:val="24"/>
        </w:rPr>
      </w:pPr>
    </w:p>
    <w:p w:rsidR="00F10AAE" w:rsidRPr="00E16266" w:rsidRDefault="00F10AAE" w:rsidP="00E16266">
      <w:pPr>
        <w:pBdr>
          <w:top w:val="single" w:sz="4" w:space="1" w:color="auto"/>
          <w:left w:val="single" w:sz="4" w:space="4" w:color="auto"/>
          <w:bottom w:val="single" w:sz="4" w:space="1" w:color="auto"/>
          <w:right w:val="single" w:sz="4" w:space="4" w:color="auto"/>
        </w:pBdr>
        <w:jc w:val="both"/>
        <w:rPr>
          <w:b/>
          <w:bCs/>
          <w:sz w:val="28"/>
          <w:szCs w:val="28"/>
        </w:rPr>
      </w:pPr>
      <w:r w:rsidRPr="00E16266">
        <w:rPr>
          <w:b/>
          <w:bCs/>
          <w:sz w:val="28"/>
          <w:szCs w:val="28"/>
        </w:rPr>
        <w:t>Výchovně vzdělávací cíle</w:t>
      </w:r>
    </w:p>
    <w:p w:rsidR="00F10AAE" w:rsidRDefault="00F10AAE" w:rsidP="00F009EB">
      <w:pPr>
        <w:rPr>
          <w:sz w:val="28"/>
          <w:szCs w:val="28"/>
        </w:rPr>
      </w:pPr>
    </w:p>
    <w:p w:rsidR="00F10AAE" w:rsidRPr="00C1361A" w:rsidRDefault="00F10AAE" w:rsidP="00E16266">
      <w:pPr>
        <w:jc w:val="both"/>
        <w:rPr>
          <w:sz w:val="24"/>
          <w:szCs w:val="24"/>
        </w:rPr>
      </w:pPr>
      <w:r w:rsidRPr="00C1361A">
        <w:rPr>
          <w:sz w:val="24"/>
          <w:szCs w:val="24"/>
        </w:rPr>
        <w:t>Vzdělávání v předmětu směřuje k utváření a rozvíjení klíčových kompetencí tím, že vede žáka k:</w:t>
      </w:r>
    </w:p>
    <w:p w:rsidR="00F10AAE" w:rsidRPr="00C1361A" w:rsidRDefault="00F10AAE" w:rsidP="006D1682">
      <w:pPr>
        <w:numPr>
          <w:ilvl w:val="0"/>
          <w:numId w:val="135"/>
        </w:numPr>
        <w:autoSpaceDE/>
        <w:autoSpaceDN/>
        <w:jc w:val="both"/>
        <w:rPr>
          <w:sz w:val="24"/>
          <w:szCs w:val="24"/>
        </w:rPr>
      </w:pPr>
      <w:r w:rsidRPr="00C1361A">
        <w:rPr>
          <w:sz w:val="24"/>
          <w:szCs w:val="24"/>
        </w:rPr>
        <w:t>porozumění hudebnímu umění prostřednictvím vokálních, instrumentálních, hudebně pohybových a poslechových činností;</w:t>
      </w:r>
    </w:p>
    <w:p w:rsidR="00F10AAE" w:rsidRPr="00C1361A" w:rsidRDefault="00F10AAE" w:rsidP="006D1682">
      <w:pPr>
        <w:numPr>
          <w:ilvl w:val="0"/>
          <w:numId w:val="135"/>
        </w:numPr>
        <w:autoSpaceDE/>
        <w:autoSpaceDN/>
        <w:jc w:val="both"/>
        <w:rPr>
          <w:sz w:val="24"/>
          <w:szCs w:val="24"/>
        </w:rPr>
      </w:pPr>
      <w:r w:rsidRPr="00C1361A">
        <w:rPr>
          <w:sz w:val="24"/>
          <w:szCs w:val="24"/>
        </w:rPr>
        <w:t>aktivnímu vnímání hudby a zpěvu a jejich využívání jako svébytného prostředku komunikace;</w:t>
      </w:r>
    </w:p>
    <w:p w:rsidR="00F10AAE" w:rsidRPr="00C1361A" w:rsidRDefault="00F10AAE" w:rsidP="006D1682">
      <w:pPr>
        <w:numPr>
          <w:ilvl w:val="0"/>
          <w:numId w:val="135"/>
        </w:numPr>
        <w:autoSpaceDE/>
        <w:autoSpaceDN/>
        <w:jc w:val="both"/>
        <w:rPr>
          <w:sz w:val="24"/>
          <w:szCs w:val="24"/>
        </w:rPr>
      </w:pPr>
      <w:r w:rsidRPr="00C1361A">
        <w:rPr>
          <w:sz w:val="24"/>
          <w:szCs w:val="24"/>
        </w:rPr>
        <w:lastRenderedPageBreak/>
        <w:t>seznamování prostřednictvím činností s výrazovými prostředky a s jazykem hudebního umění;</w:t>
      </w:r>
    </w:p>
    <w:p w:rsidR="00F10AAE" w:rsidRPr="00C1361A" w:rsidRDefault="00F10AAE" w:rsidP="006D1682">
      <w:pPr>
        <w:numPr>
          <w:ilvl w:val="0"/>
          <w:numId w:val="135"/>
        </w:numPr>
        <w:autoSpaceDE/>
        <w:autoSpaceDN/>
        <w:jc w:val="both"/>
        <w:rPr>
          <w:sz w:val="24"/>
          <w:szCs w:val="24"/>
        </w:rPr>
      </w:pPr>
      <w:r w:rsidRPr="00C1361A">
        <w:rPr>
          <w:sz w:val="24"/>
          <w:szCs w:val="24"/>
        </w:rPr>
        <w:t>rozvoji schopnosti nonverbálního vyjadřování prostřednictvím tónu a zvuku, gesta, mimiky, sebevyjádření;</w:t>
      </w:r>
    </w:p>
    <w:p w:rsidR="00F10AAE" w:rsidRPr="00C1361A" w:rsidRDefault="00F10AAE" w:rsidP="006D1682">
      <w:pPr>
        <w:numPr>
          <w:ilvl w:val="0"/>
          <w:numId w:val="135"/>
        </w:numPr>
        <w:autoSpaceDE/>
        <w:autoSpaceDN/>
        <w:jc w:val="both"/>
        <w:rPr>
          <w:sz w:val="24"/>
          <w:szCs w:val="24"/>
        </w:rPr>
      </w:pPr>
      <w:r w:rsidRPr="00C1361A">
        <w:rPr>
          <w:sz w:val="24"/>
          <w:szCs w:val="24"/>
        </w:rPr>
        <w:t>poznávání zákonitosti tvorby, žák se seznamuje s vybranými uměleckými díly, učí se je vzhledem ke svým zkušenostem chápat a výpovědi sdělované uměleckým dílem rozpoznávat a interpretovat.</w:t>
      </w:r>
    </w:p>
    <w:p w:rsidR="00F10AAE" w:rsidRPr="00C1361A" w:rsidRDefault="00F10AAE" w:rsidP="00E16266">
      <w:pPr>
        <w:rPr>
          <w:sz w:val="28"/>
          <w:szCs w:val="28"/>
        </w:rPr>
      </w:pPr>
    </w:p>
    <w:p w:rsidR="00F10AAE" w:rsidRPr="00C1361A" w:rsidRDefault="00F10AAE" w:rsidP="00E16266">
      <w:pPr>
        <w:rPr>
          <w:b/>
          <w:bCs/>
          <w:sz w:val="24"/>
          <w:szCs w:val="24"/>
        </w:rPr>
      </w:pPr>
      <w:r w:rsidRPr="00C1361A">
        <w:rPr>
          <w:b/>
          <w:bCs/>
          <w:sz w:val="24"/>
          <w:szCs w:val="24"/>
        </w:rPr>
        <w:t>Obsah učiva v jednotlivých ročnících se skládá z těchto vzdělávacích okruhů:</w:t>
      </w:r>
    </w:p>
    <w:p w:rsidR="00F10AAE" w:rsidRPr="00C1361A" w:rsidRDefault="00F10AAE" w:rsidP="00E16266">
      <w:pPr>
        <w:rPr>
          <w:sz w:val="24"/>
          <w:szCs w:val="24"/>
        </w:rPr>
      </w:pPr>
    </w:p>
    <w:p w:rsidR="00F10AAE" w:rsidRPr="00C1361A" w:rsidRDefault="00F10AAE" w:rsidP="006D1682">
      <w:pPr>
        <w:numPr>
          <w:ilvl w:val="0"/>
          <w:numId w:val="134"/>
        </w:numPr>
        <w:autoSpaceDE/>
        <w:autoSpaceDN/>
        <w:rPr>
          <w:b/>
          <w:bCs/>
          <w:sz w:val="24"/>
          <w:szCs w:val="24"/>
        </w:rPr>
      </w:pPr>
      <w:r w:rsidRPr="00C1361A">
        <w:rPr>
          <w:b/>
          <w:bCs/>
          <w:sz w:val="24"/>
          <w:szCs w:val="24"/>
        </w:rPr>
        <w:t>vokální činnosti,</w:t>
      </w:r>
    </w:p>
    <w:p w:rsidR="00F10AAE" w:rsidRPr="00C1361A" w:rsidRDefault="00F10AAE" w:rsidP="006D1682">
      <w:pPr>
        <w:numPr>
          <w:ilvl w:val="0"/>
          <w:numId w:val="134"/>
        </w:numPr>
        <w:autoSpaceDE/>
        <w:autoSpaceDN/>
        <w:rPr>
          <w:b/>
          <w:bCs/>
          <w:sz w:val="24"/>
          <w:szCs w:val="24"/>
        </w:rPr>
      </w:pPr>
      <w:r w:rsidRPr="00C1361A">
        <w:rPr>
          <w:b/>
          <w:bCs/>
          <w:sz w:val="24"/>
          <w:szCs w:val="24"/>
        </w:rPr>
        <w:t>instrumentální činnosti,</w:t>
      </w:r>
    </w:p>
    <w:p w:rsidR="00F10AAE" w:rsidRPr="00C1361A" w:rsidRDefault="00F10AAE" w:rsidP="006D1682">
      <w:pPr>
        <w:numPr>
          <w:ilvl w:val="0"/>
          <w:numId w:val="134"/>
        </w:numPr>
        <w:autoSpaceDE/>
        <w:autoSpaceDN/>
        <w:rPr>
          <w:b/>
          <w:bCs/>
          <w:sz w:val="24"/>
          <w:szCs w:val="24"/>
        </w:rPr>
      </w:pPr>
      <w:r w:rsidRPr="00C1361A">
        <w:rPr>
          <w:b/>
          <w:bCs/>
          <w:sz w:val="24"/>
          <w:szCs w:val="24"/>
        </w:rPr>
        <w:t>hudebně pohybové činnosti,</w:t>
      </w:r>
    </w:p>
    <w:p w:rsidR="00F10AAE" w:rsidRPr="00C1361A" w:rsidRDefault="00F10AAE" w:rsidP="006D1682">
      <w:pPr>
        <w:numPr>
          <w:ilvl w:val="0"/>
          <w:numId w:val="134"/>
        </w:numPr>
        <w:autoSpaceDE/>
        <w:autoSpaceDN/>
        <w:rPr>
          <w:b/>
          <w:bCs/>
          <w:sz w:val="24"/>
          <w:szCs w:val="24"/>
        </w:rPr>
      </w:pPr>
      <w:r w:rsidRPr="00C1361A">
        <w:rPr>
          <w:b/>
          <w:bCs/>
          <w:sz w:val="24"/>
          <w:szCs w:val="24"/>
        </w:rPr>
        <w:t>poslechové činnosti.</w:t>
      </w:r>
    </w:p>
    <w:p w:rsidR="00F10AAE" w:rsidRPr="00C1361A" w:rsidRDefault="00F10AAE" w:rsidP="00E16266">
      <w:pPr>
        <w:rPr>
          <w:b/>
          <w:bCs/>
          <w:sz w:val="24"/>
          <w:szCs w:val="24"/>
        </w:rPr>
      </w:pPr>
    </w:p>
    <w:p w:rsidR="00F10AAE" w:rsidRPr="00C1361A" w:rsidRDefault="00F10AAE" w:rsidP="00E16266">
      <w:pPr>
        <w:rPr>
          <w:b/>
          <w:bCs/>
          <w:sz w:val="24"/>
          <w:szCs w:val="24"/>
        </w:rPr>
      </w:pPr>
      <w:r w:rsidRPr="00C1361A">
        <w:rPr>
          <w:b/>
          <w:bCs/>
          <w:sz w:val="24"/>
          <w:szCs w:val="24"/>
        </w:rPr>
        <w:t>T</w:t>
      </w:r>
      <w:r>
        <w:rPr>
          <w:b/>
          <w:bCs/>
          <w:sz w:val="24"/>
          <w:szCs w:val="24"/>
        </w:rPr>
        <w:t>e</w:t>
      </w:r>
      <w:r w:rsidRPr="00C1361A">
        <w:rPr>
          <w:b/>
          <w:bCs/>
          <w:sz w:val="24"/>
          <w:szCs w:val="24"/>
        </w:rPr>
        <w:t>matické celky vzdělávacích okruhů vyučovacího předmětu:</w:t>
      </w:r>
    </w:p>
    <w:p w:rsidR="00F10AAE" w:rsidRPr="00C1361A" w:rsidRDefault="00F10AAE" w:rsidP="00E16266">
      <w:pPr>
        <w:rPr>
          <w:sz w:val="28"/>
          <w:szCs w:val="28"/>
        </w:rPr>
      </w:pPr>
    </w:p>
    <w:p w:rsidR="00F10AAE" w:rsidRPr="00E16266" w:rsidRDefault="00F10AAE" w:rsidP="00E16266">
      <w:pPr>
        <w:rPr>
          <w:b/>
          <w:bCs/>
          <w:sz w:val="24"/>
          <w:szCs w:val="24"/>
        </w:rPr>
      </w:pPr>
      <w:r w:rsidRPr="00E16266">
        <w:rPr>
          <w:b/>
          <w:bCs/>
          <w:sz w:val="24"/>
          <w:szCs w:val="24"/>
        </w:rPr>
        <w:t xml:space="preserve">1. </w:t>
      </w:r>
      <w:r>
        <w:rPr>
          <w:b/>
          <w:bCs/>
          <w:sz w:val="24"/>
          <w:szCs w:val="24"/>
        </w:rPr>
        <w:t>Vokální činnosti:</w:t>
      </w:r>
      <w:r w:rsidRPr="00E16266">
        <w:rPr>
          <w:b/>
          <w:bCs/>
          <w:sz w:val="24"/>
          <w:szCs w:val="24"/>
        </w:rPr>
        <w:t xml:space="preserve"> </w:t>
      </w:r>
    </w:p>
    <w:p w:rsidR="00F10AAE" w:rsidRPr="00E16266" w:rsidRDefault="00F10AAE" w:rsidP="006D1682">
      <w:pPr>
        <w:pStyle w:val="Odstavecseseznamem"/>
        <w:numPr>
          <w:ilvl w:val="0"/>
          <w:numId w:val="136"/>
        </w:numPr>
        <w:autoSpaceDE/>
        <w:autoSpaceDN/>
        <w:rPr>
          <w:sz w:val="24"/>
          <w:szCs w:val="24"/>
        </w:rPr>
      </w:pPr>
      <w:r w:rsidRPr="00E16266">
        <w:rPr>
          <w:sz w:val="24"/>
          <w:szCs w:val="24"/>
        </w:rPr>
        <w:t>pěvecký a mluvní projev;</w:t>
      </w:r>
    </w:p>
    <w:p w:rsidR="00F10AAE" w:rsidRPr="00E16266" w:rsidRDefault="00F10AAE" w:rsidP="006D1682">
      <w:pPr>
        <w:pStyle w:val="Odstavecseseznamem"/>
        <w:numPr>
          <w:ilvl w:val="0"/>
          <w:numId w:val="136"/>
        </w:numPr>
        <w:autoSpaceDE/>
        <w:autoSpaceDN/>
        <w:rPr>
          <w:sz w:val="24"/>
          <w:szCs w:val="24"/>
        </w:rPr>
      </w:pPr>
      <w:r w:rsidRPr="00E16266">
        <w:rPr>
          <w:sz w:val="24"/>
          <w:szCs w:val="24"/>
        </w:rPr>
        <w:t>hudební rytmus;</w:t>
      </w:r>
    </w:p>
    <w:p w:rsidR="00F10AAE" w:rsidRPr="00E16266" w:rsidRDefault="00F10AAE" w:rsidP="006D1682">
      <w:pPr>
        <w:pStyle w:val="Odstavecseseznamem"/>
        <w:numPr>
          <w:ilvl w:val="0"/>
          <w:numId w:val="136"/>
        </w:numPr>
        <w:autoSpaceDE/>
        <w:autoSpaceDN/>
        <w:rPr>
          <w:sz w:val="24"/>
          <w:szCs w:val="24"/>
        </w:rPr>
      </w:pPr>
      <w:r w:rsidRPr="00E16266">
        <w:rPr>
          <w:sz w:val="24"/>
          <w:szCs w:val="24"/>
        </w:rPr>
        <w:t xml:space="preserve">dvojhlas a vícehlas; </w:t>
      </w:r>
    </w:p>
    <w:p w:rsidR="00F10AAE" w:rsidRPr="00E16266" w:rsidRDefault="00F10AAE" w:rsidP="006D1682">
      <w:pPr>
        <w:pStyle w:val="Odstavecseseznamem"/>
        <w:numPr>
          <w:ilvl w:val="0"/>
          <w:numId w:val="136"/>
        </w:numPr>
        <w:autoSpaceDE/>
        <w:autoSpaceDN/>
        <w:rPr>
          <w:sz w:val="24"/>
          <w:szCs w:val="24"/>
        </w:rPr>
      </w:pPr>
      <w:r w:rsidRPr="00E16266">
        <w:rPr>
          <w:sz w:val="24"/>
          <w:szCs w:val="24"/>
        </w:rPr>
        <w:t>intonace, vokální improvizace;</w:t>
      </w:r>
    </w:p>
    <w:p w:rsidR="00F10AAE" w:rsidRPr="00E16266" w:rsidRDefault="00F10AAE" w:rsidP="006D1682">
      <w:pPr>
        <w:pStyle w:val="Odstavecseseznamem"/>
        <w:numPr>
          <w:ilvl w:val="0"/>
          <w:numId w:val="136"/>
        </w:numPr>
        <w:autoSpaceDE/>
        <w:autoSpaceDN/>
        <w:rPr>
          <w:sz w:val="24"/>
          <w:szCs w:val="24"/>
        </w:rPr>
      </w:pPr>
      <w:r w:rsidRPr="00E16266">
        <w:rPr>
          <w:sz w:val="24"/>
          <w:szCs w:val="24"/>
        </w:rPr>
        <w:t>záznam vokální hudby.</w:t>
      </w:r>
    </w:p>
    <w:p w:rsidR="00F10AAE" w:rsidRPr="00E16266" w:rsidRDefault="00F10AAE" w:rsidP="00E16266">
      <w:pPr>
        <w:rPr>
          <w:b/>
          <w:bCs/>
        </w:rPr>
      </w:pPr>
    </w:p>
    <w:p w:rsidR="00F10AAE" w:rsidRPr="00E16266" w:rsidRDefault="00F10AAE" w:rsidP="00E16266">
      <w:pPr>
        <w:rPr>
          <w:b/>
          <w:bCs/>
          <w:sz w:val="24"/>
          <w:szCs w:val="24"/>
        </w:rPr>
      </w:pPr>
      <w:r w:rsidRPr="00E16266">
        <w:rPr>
          <w:b/>
          <w:bCs/>
          <w:sz w:val="24"/>
          <w:szCs w:val="24"/>
        </w:rPr>
        <w:t xml:space="preserve">2. </w:t>
      </w:r>
      <w:r>
        <w:rPr>
          <w:b/>
          <w:bCs/>
          <w:sz w:val="24"/>
          <w:szCs w:val="24"/>
        </w:rPr>
        <w:t>Instrumentální činnosti:</w:t>
      </w:r>
      <w:r w:rsidRPr="00E16266">
        <w:rPr>
          <w:b/>
          <w:bCs/>
          <w:sz w:val="24"/>
          <w:szCs w:val="24"/>
        </w:rPr>
        <w:t xml:space="preserve"> </w:t>
      </w:r>
    </w:p>
    <w:p w:rsidR="00F10AAE" w:rsidRPr="00E16266" w:rsidRDefault="00F10AAE" w:rsidP="006D1682">
      <w:pPr>
        <w:pStyle w:val="Odstavecseseznamem"/>
        <w:numPr>
          <w:ilvl w:val="0"/>
          <w:numId w:val="137"/>
        </w:numPr>
        <w:autoSpaceDE/>
        <w:autoSpaceDN/>
        <w:rPr>
          <w:sz w:val="24"/>
          <w:szCs w:val="24"/>
        </w:rPr>
      </w:pPr>
      <w:r w:rsidRPr="00E16266">
        <w:rPr>
          <w:sz w:val="24"/>
          <w:szCs w:val="24"/>
        </w:rPr>
        <w:t>hra na hudební nástroje;</w:t>
      </w:r>
    </w:p>
    <w:p w:rsidR="00F10AAE" w:rsidRPr="00E16266" w:rsidRDefault="00F10AAE" w:rsidP="006D1682">
      <w:pPr>
        <w:pStyle w:val="Odstavecseseznamem"/>
        <w:numPr>
          <w:ilvl w:val="0"/>
          <w:numId w:val="137"/>
        </w:numPr>
        <w:autoSpaceDE/>
        <w:autoSpaceDN/>
        <w:rPr>
          <w:sz w:val="24"/>
          <w:szCs w:val="24"/>
        </w:rPr>
      </w:pPr>
      <w:r w:rsidRPr="00E16266">
        <w:rPr>
          <w:sz w:val="24"/>
          <w:szCs w:val="24"/>
        </w:rPr>
        <w:t xml:space="preserve">rytmizace, melodizace a stylizace, hudební improvizace;  </w:t>
      </w:r>
    </w:p>
    <w:p w:rsidR="00F10AAE" w:rsidRPr="00E16266" w:rsidRDefault="00F10AAE" w:rsidP="006D1682">
      <w:pPr>
        <w:pStyle w:val="Odstavecseseznamem"/>
        <w:numPr>
          <w:ilvl w:val="0"/>
          <w:numId w:val="137"/>
        </w:numPr>
        <w:autoSpaceDE/>
        <w:autoSpaceDN/>
        <w:rPr>
          <w:sz w:val="24"/>
          <w:szCs w:val="24"/>
        </w:rPr>
      </w:pPr>
      <w:r w:rsidRPr="00E16266">
        <w:rPr>
          <w:sz w:val="24"/>
          <w:szCs w:val="24"/>
        </w:rPr>
        <w:t>záznam instrumentální melodie.</w:t>
      </w:r>
    </w:p>
    <w:p w:rsidR="00F10AAE" w:rsidRPr="00C1361A" w:rsidRDefault="00F10AAE" w:rsidP="00E16266">
      <w:pPr>
        <w:rPr>
          <w:sz w:val="24"/>
          <w:szCs w:val="24"/>
        </w:rPr>
      </w:pPr>
    </w:p>
    <w:p w:rsidR="00F10AAE" w:rsidRPr="00E16266" w:rsidRDefault="00F10AAE" w:rsidP="00E16266">
      <w:pPr>
        <w:rPr>
          <w:b/>
          <w:bCs/>
          <w:sz w:val="24"/>
          <w:szCs w:val="24"/>
        </w:rPr>
      </w:pPr>
      <w:r w:rsidRPr="00E16266">
        <w:rPr>
          <w:b/>
          <w:bCs/>
          <w:sz w:val="24"/>
          <w:szCs w:val="24"/>
        </w:rPr>
        <w:t xml:space="preserve">3. </w:t>
      </w:r>
      <w:r>
        <w:rPr>
          <w:b/>
          <w:bCs/>
          <w:sz w:val="24"/>
          <w:szCs w:val="24"/>
        </w:rPr>
        <w:t>Hudebně pohybové činnosti:</w:t>
      </w:r>
      <w:r w:rsidRPr="00E16266">
        <w:rPr>
          <w:b/>
          <w:bCs/>
          <w:sz w:val="24"/>
          <w:szCs w:val="24"/>
        </w:rPr>
        <w:t xml:space="preserve"> </w:t>
      </w:r>
    </w:p>
    <w:p w:rsidR="00F10AAE" w:rsidRPr="00E16266" w:rsidRDefault="00F10AAE" w:rsidP="006D1682">
      <w:pPr>
        <w:pStyle w:val="Odstavecseseznamem"/>
        <w:numPr>
          <w:ilvl w:val="0"/>
          <w:numId w:val="138"/>
        </w:numPr>
        <w:autoSpaceDE/>
        <w:autoSpaceDN/>
        <w:rPr>
          <w:sz w:val="24"/>
          <w:szCs w:val="24"/>
        </w:rPr>
      </w:pPr>
      <w:r w:rsidRPr="00E16266">
        <w:rPr>
          <w:sz w:val="24"/>
          <w:szCs w:val="24"/>
        </w:rPr>
        <w:t xml:space="preserve">taktování, pohybový doprovod znějící hudby; </w:t>
      </w:r>
    </w:p>
    <w:p w:rsidR="00F10AAE" w:rsidRPr="00E16266" w:rsidRDefault="00F10AAE" w:rsidP="006D1682">
      <w:pPr>
        <w:pStyle w:val="Odstavecseseznamem"/>
        <w:numPr>
          <w:ilvl w:val="0"/>
          <w:numId w:val="138"/>
        </w:numPr>
        <w:autoSpaceDE/>
        <w:autoSpaceDN/>
        <w:rPr>
          <w:sz w:val="24"/>
          <w:szCs w:val="24"/>
        </w:rPr>
      </w:pPr>
      <w:r w:rsidRPr="00E16266">
        <w:rPr>
          <w:sz w:val="24"/>
          <w:szCs w:val="24"/>
        </w:rPr>
        <w:t>pohybové vyjádření hudby a reakce na změny v proudu znějící hudby;</w:t>
      </w:r>
    </w:p>
    <w:p w:rsidR="00F10AAE" w:rsidRPr="00E16266" w:rsidRDefault="00F10AAE" w:rsidP="006D1682">
      <w:pPr>
        <w:pStyle w:val="Odstavecseseznamem"/>
        <w:numPr>
          <w:ilvl w:val="0"/>
          <w:numId w:val="138"/>
        </w:numPr>
        <w:autoSpaceDE/>
        <w:autoSpaceDN/>
        <w:rPr>
          <w:sz w:val="24"/>
          <w:szCs w:val="24"/>
        </w:rPr>
      </w:pPr>
      <w:r w:rsidRPr="00E16266">
        <w:rPr>
          <w:sz w:val="24"/>
          <w:szCs w:val="24"/>
        </w:rPr>
        <w:t xml:space="preserve">orientace v prostoru. </w:t>
      </w:r>
    </w:p>
    <w:p w:rsidR="00F10AAE" w:rsidRPr="00C1361A" w:rsidRDefault="00F10AAE" w:rsidP="00E16266">
      <w:pPr>
        <w:rPr>
          <w:sz w:val="24"/>
          <w:szCs w:val="24"/>
        </w:rPr>
      </w:pPr>
    </w:p>
    <w:p w:rsidR="00F10AAE" w:rsidRPr="00E16266" w:rsidRDefault="00F10AAE" w:rsidP="00E16266">
      <w:pPr>
        <w:rPr>
          <w:b/>
          <w:bCs/>
          <w:sz w:val="24"/>
          <w:szCs w:val="24"/>
        </w:rPr>
      </w:pPr>
      <w:r w:rsidRPr="00E16266">
        <w:rPr>
          <w:b/>
          <w:bCs/>
          <w:sz w:val="24"/>
          <w:szCs w:val="24"/>
        </w:rPr>
        <w:t xml:space="preserve">4. </w:t>
      </w:r>
      <w:r>
        <w:rPr>
          <w:b/>
          <w:bCs/>
          <w:sz w:val="24"/>
          <w:szCs w:val="24"/>
        </w:rPr>
        <w:t>Poslechové činnosti:</w:t>
      </w:r>
      <w:r w:rsidRPr="00E16266">
        <w:rPr>
          <w:b/>
          <w:bCs/>
          <w:sz w:val="24"/>
          <w:szCs w:val="24"/>
        </w:rPr>
        <w:t xml:space="preserve"> </w:t>
      </w:r>
    </w:p>
    <w:p w:rsidR="00F10AAE" w:rsidRPr="00E16266" w:rsidRDefault="00F10AAE" w:rsidP="006D1682">
      <w:pPr>
        <w:pStyle w:val="Odstavecseseznamem"/>
        <w:numPr>
          <w:ilvl w:val="0"/>
          <w:numId w:val="139"/>
        </w:numPr>
        <w:autoSpaceDE/>
        <w:autoSpaceDN/>
        <w:rPr>
          <w:sz w:val="24"/>
          <w:szCs w:val="24"/>
        </w:rPr>
      </w:pPr>
      <w:r w:rsidRPr="00E16266">
        <w:rPr>
          <w:sz w:val="24"/>
          <w:szCs w:val="24"/>
        </w:rPr>
        <w:t xml:space="preserve">kvality tónů, vztahy mezi tóny;  </w:t>
      </w:r>
    </w:p>
    <w:p w:rsidR="00F10AAE" w:rsidRPr="00E16266" w:rsidRDefault="00F10AAE" w:rsidP="006D1682">
      <w:pPr>
        <w:pStyle w:val="Odstavecseseznamem"/>
        <w:numPr>
          <w:ilvl w:val="0"/>
          <w:numId w:val="139"/>
        </w:numPr>
        <w:autoSpaceDE/>
        <w:autoSpaceDN/>
        <w:rPr>
          <w:sz w:val="24"/>
          <w:szCs w:val="24"/>
        </w:rPr>
      </w:pPr>
      <w:r w:rsidRPr="00E16266">
        <w:rPr>
          <w:sz w:val="24"/>
          <w:szCs w:val="24"/>
        </w:rPr>
        <w:t xml:space="preserve">hudební výrazové prostředky a hudební prvky s výrazným sémantickým nábojem; </w:t>
      </w:r>
    </w:p>
    <w:p w:rsidR="00F10AAE" w:rsidRPr="00E16266" w:rsidRDefault="00F10AAE" w:rsidP="006D1682">
      <w:pPr>
        <w:pStyle w:val="Odstavecseseznamem"/>
        <w:numPr>
          <w:ilvl w:val="0"/>
          <w:numId w:val="139"/>
        </w:numPr>
        <w:autoSpaceDE/>
        <w:autoSpaceDN/>
        <w:rPr>
          <w:sz w:val="24"/>
          <w:szCs w:val="24"/>
        </w:rPr>
      </w:pPr>
      <w:r w:rsidRPr="00E16266">
        <w:rPr>
          <w:sz w:val="24"/>
          <w:szCs w:val="24"/>
        </w:rPr>
        <w:t xml:space="preserve">hudba vokální, instrumentální, vokálně instrumentální, lidský hlas a hudební nástroj; </w:t>
      </w:r>
    </w:p>
    <w:p w:rsidR="00F10AAE" w:rsidRPr="00E16266" w:rsidRDefault="00F10AAE" w:rsidP="006D1682">
      <w:pPr>
        <w:pStyle w:val="Odstavecseseznamem"/>
        <w:numPr>
          <w:ilvl w:val="0"/>
          <w:numId w:val="139"/>
        </w:numPr>
        <w:autoSpaceDE/>
        <w:autoSpaceDN/>
        <w:rPr>
          <w:sz w:val="24"/>
          <w:szCs w:val="24"/>
        </w:rPr>
      </w:pPr>
      <w:r w:rsidRPr="00E16266">
        <w:rPr>
          <w:sz w:val="24"/>
          <w:szCs w:val="24"/>
        </w:rPr>
        <w:t>hudební styly a žánry;</w:t>
      </w:r>
    </w:p>
    <w:p w:rsidR="00F10AAE" w:rsidRPr="00E16266" w:rsidRDefault="00F10AAE" w:rsidP="006D1682">
      <w:pPr>
        <w:pStyle w:val="Odstavecseseznamem"/>
        <w:numPr>
          <w:ilvl w:val="0"/>
          <w:numId w:val="139"/>
        </w:numPr>
        <w:autoSpaceDE/>
        <w:autoSpaceDN/>
        <w:rPr>
          <w:sz w:val="24"/>
          <w:szCs w:val="24"/>
        </w:rPr>
      </w:pPr>
      <w:r w:rsidRPr="00E16266">
        <w:rPr>
          <w:sz w:val="24"/>
          <w:szCs w:val="24"/>
        </w:rPr>
        <w:t xml:space="preserve">hudební formy;  </w:t>
      </w:r>
    </w:p>
    <w:p w:rsidR="00F10AAE" w:rsidRDefault="00F10AAE" w:rsidP="006D1682">
      <w:pPr>
        <w:pStyle w:val="Odstavecseseznamem"/>
        <w:numPr>
          <w:ilvl w:val="0"/>
          <w:numId w:val="139"/>
        </w:numPr>
        <w:autoSpaceDE/>
        <w:autoSpaceDN/>
        <w:rPr>
          <w:sz w:val="24"/>
          <w:szCs w:val="24"/>
        </w:rPr>
      </w:pPr>
      <w:r w:rsidRPr="00E16266">
        <w:rPr>
          <w:sz w:val="24"/>
          <w:szCs w:val="24"/>
        </w:rPr>
        <w:t>interpretace hudby.</w:t>
      </w:r>
    </w:p>
    <w:p w:rsidR="00F10AAE" w:rsidRDefault="00F10AAE" w:rsidP="00E16266">
      <w:pPr>
        <w:autoSpaceDE/>
        <w:autoSpaceDN/>
        <w:rPr>
          <w:sz w:val="24"/>
          <w:szCs w:val="24"/>
        </w:rPr>
      </w:pPr>
    </w:p>
    <w:p w:rsidR="00F10AAE" w:rsidRDefault="00F10AAE" w:rsidP="00E16266">
      <w:pPr>
        <w:autoSpaceDE/>
        <w:autoSpaceDN/>
        <w:rPr>
          <w:sz w:val="24"/>
          <w:szCs w:val="24"/>
        </w:rPr>
      </w:pPr>
    </w:p>
    <w:p w:rsidR="00F10AAE" w:rsidRDefault="00F10AAE" w:rsidP="00E16266">
      <w:pPr>
        <w:autoSpaceDE/>
        <w:autoSpaceDN/>
        <w:rPr>
          <w:sz w:val="24"/>
          <w:szCs w:val="24"/>
        </w:rPr>
      </w:pPr>
    </w:p>
    <w:p w:rsidR="00F10AAE" w:rsidRDefault="00F10AAE" w:rsidP="00E16266">
      <w:pPr>
        <w:autoSpaceDE/>
        <w:autoSpaceDN/>
        <w:rPr>
          <w:sz w:val="24"/>
          <w:szCs w:val="24"/>
        </w:rPr>
      </w:pPr>
    </w:p>
    <w:p w:rsidR="00F10AAE" w:rsidRDefault="00F10AAE" w:rsidP="00E16266">
      <w:pPr>
        <w:autoSpaceDE/>
        <w:autoSpaceDN/>
        <w:rPr>
          <w:sz w:val="24"/>
          <w:szCs w:val="24"/>
        </w:rPr>
      </w:pPr>
    </w:p>
    <w:p w:rsidR="00F10AAE" w:rsidRPr="00E16266" w:rsidRDefault="00F10AAE" w:rsidP="00E16266">
      <w:pPr>
        <w:autoSpaceDE/>
        <w:autoSpaceDN/>
        <w:rPr>
          <w:sz w:val="24"/>
          <w:szCs w:val="24"/>
        </w:rPr>
      </w:pPr>
    </w:p>
    <w:p w:rsidR="00F10AAE" w:rsidRDefault="00F10AAE" w:rsidP="00F009EB">
      <w:pPr>
        <w:rPr>
          <w:sz w:val="28"/>
          <w:szCs w:val="28"/>
        </w:rPr>
      </w:pPr>
    </w:p>
    <w:p w:rsidR="00F10AAE" w:rsidRPr="00E16266" w:rsidRDefault="00F10AAE" w:rsidP="00E16266">
      <w:pPr>
        <w:pBdr>
          <w:top w:val="single" w:sz="4" w:space="1" w:color="auto"/>
          <w:left w:val="single" w:sz="4" w:space="4" w:color="auto"/>
          <w:bottom w:val="single" w:sz="4" w:space="1" w:color="auto"/>
          <w:right w:val="single" w:sz="4" w:space="4" w:color="auto"/>
        </w:pBdr>
        <w:rPr>
          <w:b/>
          <w:bCs/>
          <w:sz w:val="28"/>
          <w:szCs w:val="28"/>
        </w:rPr>
      </w:pPr>
      <w:r w:rsidRPr="00E16266">
        <w:rPr>
          <w:b/>
          <w:bCs/>
          <w:sz w:val="28"/>
          <w:szCs w:val="28"/>
        </w:rPr>
        <w:lastRenderedPageBreak/>
        <w:t>Výchovné a vzdělávací strategie</w:t>
      </w:r>
    </w:p>
    <w:p w:rsidR="00F10AAE" w:rsidRDefault="00F10AAE" w:rsidP="00F009EB">
      <w:pPr>
        <w:rPr>
          <w:sz w:val="28"/>
          <w:szCs w:val="28"/>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6859"/>
      </w:tblGrid>
      <w:tr w:rsidR="00F10AAE" w:rsidRPr="00F37233">
        <w:trPr>
          <w:trHeight w:val="525"/>
          <w:jc w:val="center"/>
        </w:trPr>
        <w:tc>
          <w:tcPr>
            <w:tcW w:w="9199" w:type="dxa"/>
            <w:gridSpan w:val="2"/>
            <w:tcBorders>
              <w:left w:val="single" w:sz="12" w:space="0" w:color="auto"/>
              <w:right w:val="single" w:sz="12" w:space="0" w:color="auto"/>
            </w:tcBorders>
            <w:shd w:val="clear" w:color="auto" w:fill="E6E6E6"/>
            <w:vAlign w:val="center"/>
          </w:tcPr>
          <w:p w:rsidR="00F10AAE" w:rsidRDefault="00F10AAE" w:rsidP="00E16266">
            <w:pPr>
              <w:pStyle w:val="Default"/>
              <w:jc w:val="both"/>
              <w:rPr>
                <w:b/>
                <w:bCs/>
              </w:rPr>
            </w:pPr>
            <w:r w:rsidRPr="0011653F">
              <w:rPr>
                <w:b/>
                <w:bCs/>
              </w:rPr>
              <w:t>Výchovné a vzdělávací strategie vedou k utváření a</w:t>
            </w:r>
            <w:r>
              <w:rPr>
                <w:b/>
                <w:bCs/>
              </w:rPr>
              <w:t xml:space="preserve"> rozvíjení </w:t>
            </w:r>
          </w:p>
          <w:p w:rsidR="00F10AAE" w:rsidRDefault="00F10AAE" w:rsidP="00E16266">
            <w:pPr>
              <w:pStyle w:val="Default"/>
              <w:jc w:val="both"/>
              <w:rPr>
                <w:rFonts w:cs="Times New Roman"/>
                <w:i/>
                <w:iCs/>
              </w:rPr>
            </w:pPr>
            <w:r w:rsidRPr="00F57E67">
              <w:rPr>
                <w:b/>
                <w:bCs/>
                <w:sz w:val="28"/>
                <w:szCs w:val="28"/>
              </w:rPr>
              <w:t>klíčových kompetencí</w:t>
            </w:r>
            <w:r>
              <w:rPr>
                <w:b/>
                <w:bCs/>
              </w:rPr>
              <w:t>:</w:t>
            </w:r>
          </w:p>
          <w:p w:rsidR="00F10AAE" w:rsidRPr="00F37233" w:rsidRDefault="00F10AAE" w:rsidP="00E16266">
            <w:pPr>
              <w:jc w:val="center"/>
              <w:rPr>
                <w:sz w:val="28"/>
                <w:szCs w:val="28"/>
              </w:rPr>
            </w:pPr>
          </w:p>
        </w:tc>
      </w:tr>
      <w:tr w:rsidR="00F10AAE" w:rsidRPr="00E94B24">
        <w:trPr>
          <w:trHeight w:val="1417"/>
          <w:jc w:val="center"/>
        </w:trPr>
        <w:tc>
          <w:tcPr>
            <w:tcW w:w="2340" w:type="dxa"/>
            <w:tcBorders>
              <w:left w:val="single" w:sz="12" w:space="0" w:color="auto"/>
            </w:tcBorders>
            <w:shd w:val="clear" w:color="auto" w:fill="F3F3F3"/>
            <w:vAlign w:val="center"/>
          </w:tcPr>
          <w:p w:rsidR="00F10AAE" w:rsidRPr="00E94B24" w:rsidRDefault="00F10AAE" w:rsidP="00E16266">
            <w:pPr>
              <w:rPr>
                <w:b/>
                <w:bCs/>
                <w:color w:val="00CCFF"/>
                <w:sz w:val="24"/>
                <w:szCs w:val="24"/>
              </w:rPr>
            </w:pPr>
            <w:r w:rsidRPr="00E94B24">
              <w:rPr>
                <w:b/>
                <w:bCs/>
                <w:sz w:val="24"/>
                <w:szCs w:val="24"/>
              </w:rPr>
              <w:t>Kompetence     k</w:t>
            </w:r>
            <w:r>
              <w:rPr>
                <w:b/>
                <w:bCs/>
                <w:sz w:val="24"/>
                <w:szCs w:val="24"/>
              </w:rPr>
              <w:t> </w:t>
            </w:r>
            <w:r w:rsidRPr="00E94B24">
              <w:rPr>
                <w:b/>
                <w:bCs/>
                <w:sz w:val="24"/>
                <w:szCs w:val="24"/>
              </w:rPr>
              <w:t>učení</w:t>
            </w:r>
          </w:p>
        </w:tc>
        <w:tc>
          <w:tcPr>
            <w:tcW w:w="6859" w:type="dxa"/>
            <w:tcBorders>
              <w:right w:val="single" w:sz="12" w:space="0" w:color="auto"/>
            </w:tcBorders>
            <w:vAlign w:val="center"/>
          </w:tcPr>
          <w:p w:rsidR="00F10AAE" w:rsidRPr="00C24C6F" w:rsidRDefault="00F10AAE" w:rsidP="006D1682">
            <w:pPr>
              <w:pStyle w:val="Odstavecseseznamem"/>
              <w:numPr>
                <w:ilvl w:val="0"/>
                <w:numId w:val="125"/>
              </w:numPr>
              <w:tabs>
                <w:tab w:val="left" w:pos="360"/>
              </w:tabs>
              <w:rPr>
                <w:sz w:val="24"/>
                <w:szCs w:val="24"/>
              </w:rPr>
            </w:pPr>
            <w:r w:rsidRPr="00C24C6F">
              <w:rPr>
                <w:sz w:val="24"/>
                <w:szCs w:val="24"/>
              </w:rPr>
              <w:t>vedeme žáky k tomu, aby rozuměli obecně používaným termínům v hudební oblasti a uměli je vhodně využít</w:t>
            </w:r>
          </w:p>
          <w:p w:rsidR="00F10AAE" w:rsidRPr="00C24C6F" w:rsidRDefault="00F10AAE" w:rsidP="006D1682">
            <w:pPr>
              <w:pStyle w:val="Odstavecseseznamem"/>
              <w:numPr>
                <w:ilvl w:val="0"/>
                <w:numId w:val="125"/>
              </w:numPr>
              <w:tabs>
                <w:tab w:val="left" w:pos="360"/>
              </w:tabs>
              <w:rPr>
                <w:sz w:val="24"/>
                <w:szCs w:val="24"/>
              </w:rPr>
            </w:pPr>
            <w:r w:rsidRPr="00C24C6F">
              <w:rPr>
                <w:sz w:val="24"/>
                <w:szCs w:val="24"/>
              </w:rPr>
              <w:t>motivujeme žáky k intenzivním estetickým prožitkům na základě získaných vědomostí</w:t>
            </w:r>
          </w:p>
          <w:p w:rsidR="00F10AAE" w:rsidRPr="00C24C6F" w:rsidRDefault="00F10AAE" w:rsidP="006D1682">
            <w:pPr>
              <w:pStyle w:val="Odstavecseseznamem"/>
              <w:numPr>
                <w:ilvl w:val="0"/>
                <w:numId w:val="125"/>
              </w:numPr>
              <w:tabs>
                <w:tab w:val="left" w:pos="360"/>
              </w:tabs>
              <w:rPr>
                <w:sz w:val="24"/>
                <w:szCs w:val="24"/>
              </w:rPr>
            </w:pPr>
            <w:r w:rsidRPr="00C24C6F">
              <w:rPr>
                <w:sz w:val="24"/>
                <w:szCs w:val="24"/>
              </w:rPr>
              <w:t xml:space="preserve"> klademe důraz na aktivní rozvíjení schopností a dovedností žáků</w:t>
            </w:r>
          </w:p>
        </w:tc>
      </w:tr>
      <w:tr w:rsidR="00F10AAE" w:rsidRPr="00E94B24">
        <w:trPr>
          <w:trHeight w:val="1594"/>
          <w:jc w:val="center"/>
        </w:trPr>
        <w:tc>
          <w:tcPr>
            <w:tcW w:w="2340" w:type="dxa"/>
            <w:tcBorders>
              <w:left w:val="single" w:sz="12" w:space="0" w:color="auto"/>
            </w:tcBorders>
            <w:shd w:val="clear" w:color="auto" w:fill="F3F3F3"/>
            <w:vAlign w:val="center"/>
          </w:tcPr>
          <w:p w:rsidR="00F10AAE" w:rsidRPr="00E94B24" w:rsidRDefault="00F10AAE" w:rsidP="00E16266">
            <w:pPr>
              <w:rPr>
                <w:b/>
                <w:bCs/>
                <w:sz w:val="24"/>
                <w:szCs w:val="24"/>
              </w:rPr>
            </w:pPr>
            <w:r w:rsidRPr="00E94B24">
              <w:rPr>
                <w:b/>
                <w:bCs/>
                <w:sz w:val="24"/>
                <w:szCs w:val="24"/>
              </w:rPr>
              <w:t>Kompetence     k řešení problémů</w:t>
            </w:r>
          </w:p>
          <w:p w:rsidR="00F10AAE" w:rsidRPr="00E94B24" w:rsidRDefault="00F10AAE" w:rsidP="00E16266">
            <w:pPr>
              <w:rPr>
                <w:b/>
                <w:bCs/>
                <w:sz w:val="24"/>
                <w:szCs w:val="24"/>
              </w:rPr>
            </w:pPr>
          </w:p>
          <w:p w:rsidR="00F10AAE" w:rsidRPr="00E94B24" w:rsidRDefault="00F10AAE" w:rsidP="00E16266">
            <w:pPr>
              <w:rPr>
                <w:b/>
                <w:bCs/>
                <w:color w:val="00CCFF"/>
                <w:sz w:val="24"/>
                <w:szCs w:val="24"/>
              </w:rPr>
            </w:pPr>
          </w:p>
        </w:tc>
        <w:tc>
          <w:tcPr>
            <w:tcW w:w="6859" w:type="dxa"/>
            <w:tcBorders>
              <w:right w:val="single" w:sz="12" w:space="0" w:color="auto"/>
            </w:tcBorders>
            <w:vAlign w:val="center"/>
          </w:tcPr>
          <w:p w:rsidR="00F10AAE" w:rsidRPr="00C24C6F" w:rsidRDefault="00F10AAE" w:rsidP="006D1682">
            <w:pPr>
              <w:pStyle w:val="Odstavecseseznamem"/>
              <w:numPr>
                <w:ilvl w:val="0"/>
                <w:numId w:val="125"/>
              </w:numPr>
              <w:tabs>
                <w:tab w:val="left" w:pos="360"/>
              </w:tabs>
              <w:rPr>
                <w:sz w:val="24"/>
                <w:szCs w:val="24"/>
              </w:rPr>
            </w:pPr>
            <w:r w:rsidRPr="00C24C6F">
              <w:rPr>
                <w:sz w:val="24"/>
                <w:szCs w:val="24"/>
              </w:rPr>
              <w:t>podporujeme u žáků schopnost obhájit svůj názor při subjektivním hodnocení umění</w:t>
            </w:r>
          </w:p>
          <w:p w:rsidR="00F10AAE" w:rsidRPr="00C24C6F" w:rsidRDefault="00F10AAE" w:rsidP="006D1682">
            <w:pPr>
              <w:pStyle w:val="Odstavecseseznamem"/>
              <w:numPr>
                <w:ilvl w:val="0"/>
                <w:numId w:val="125"/>
              </w:numPr>
              <w:tabs>
                <w:tab w:val="left" w:pos="360"/>
              </w:tabs>
              <w:rPr>
                <w:sz w:val="24"/>
                <w:szCs w:val="24"/>
              </w:rPr>
            </w:pPr>
            <w:r w:rsidRPr="00C24C6F">
              <w:rPr>
                <w:sz w:val="24"/>
                <w:szCs w:val="24"/>
              </w:rPr>
              <w:t xml:space="preserve"> vedeme žáky k tomu, aby si uvědomili, </w:t>
            </w:r>
            <w:r>
              <w:rPr>
                <w:sz w:val="24"/>
                <w:szCs w:val="24"/>
              </w:rPr>
              <w:t xml:space="preserve">že </w:t>
            </w:r>
            <w:r w:rsidRPr="00C24C6F">
              <w:rPr>
                <w:sz w:val="24"/>
                <w:szCs w:val="24"/>
              </w:rPr>
              <w:t>každý jedinec je jiný, a proto může stejnou věc vnímat různým způsobem.</w:t>
            </w:r>
          </w:p>
        </w:tc>
      </w:tr>
      <w:tr w:rsidR="00F10AAE" w:rsidRPr="00E94B24">
        <w:trPr>
          <w:trHeight w:val="1992"/>
          <w:jc w:val="center"/>
        </w:trPr>
        <w:tc>
          <w:tcPr>
            <w:tcW w:w="2340" w:type="dxa"/>
            <w:tcBorders>
              <w:left w:val="single" w:sz="12" w:space="0" w:color="auto"/>
            </w:tcBorders>
            <w:shd w:val="clear" w:color="auto" w:fill="F3F3F3"/>
            <w:vAlign w:val="center"/>
          </w:tcPr>
          <w:p w:rsidR="00F10AAE" w:rsidRPr="00C24C6F" w:rsidRDefault="00F10AAE" w:rsidP="00E16266">
            <w:pPr>
              <w:rPr>
                <w:b/>
                <w:bCs/>
                <w:sz w:val="24"/>
                <w:szCs w:val="24"/>
              </w:rPr>
            </w:pPr>
            <w:r w:rsidRPr="00E94B24">
              <w:rPr>
                <w:b/>
                <w:bCs/>
                <w:sz w:val="24"/>
                <w:szCs w:val="24"/>
              </w:rPr>
              <w:t>Kompetence    komunikativn</w:t>
            </w:r>
            <w:r>
              <w:rPr>
                <w:b/>
                <w:bCs/>
                <w:sz w:val="24"/>
                <w:szCs w:val="24"/>
              </w:rPr>
              <w:t>í</w:t>
            </w:r>
          </w:p>
        </w:tc>
        <w:tc>
          <w:tcPr>
            <w:tcW w:w="6859" w:type="dxa"/>
            <w:tcBorders>
              <w:right w:val="single" w:sz="12" w:space="0" w:color="auto"/>
            </w:tcBorders>
            <w:vAlign w:val="center"/>
          </w:tcPr>
          <w:p w:rsidR="00F10AAE" w:rsidRPr="00C24C6F" w:rsidRDefault="00F10AAE" w:rsidP="006D1682">
            <w:pPr>
              <w:pStyle w:val="Odstavecseseznamem"/>
              <w:numPr>
                <w:ilvl w:val="0"/>
                <w:numId w:val="125"/>
              </w:numPr>
              <w:tabs>
                <w:tab w:val="left" w:pos="360"/>
              </w:tabs>
              <w:rPr>
                <w:sz w:val="24"/>
                <w:szCs w:val="24"/>
              </w:rPr>
            </w:pPr>
            <w:r w:rsidRPr="00C24C6F">
              <w:rPr>
                <w:sz w:val="24"/>
                <w:szCs w:val="24"/>
              </w:rPr>
              <w:t>vedeme žáky k tomu, aby dokázali používat mimojazykovou komunikaci</w:t>
            </w:r>
          </w:p>
          <w:p w:rsidR="00F10AAE" w:rsidRPr="00C24C6F" w:rsidRDefault="00F10AAE" w:rsidP="006D1682">
            <w:pPr>
              <w:pStyle w:val="Odstavecseseznamem"/>
              <w:numPr>
                <w:ilvl w:val="0"/>
                <w:numId w:val="125"/>
              </w:numPr>
              <w:tabs>
                <w:tab w:val="left" w:pos="360"/>
              </w:tabs>
              <w:rPr>
                <w:sz w:val="24"/>
                <w:szCs w:val="24"/>
              </w:rPr>
            </w:pPr>
            <w:r w:rsidRPr="00C24C6F">
              <w:rPr>
                <w:sz w:val="24"/>
                <w:szCs w:val="24"/>
              </w:rPr>
              <w:t xml:space="preserve">umožňujeme žákům, aby se byli </w:t>
            </w:r>
            <w:r>
              <w:rPr>
                <w:sz w:val="24"/>
                <w:szCs w:val="24"/>
              </w:rPr>
              <w:t>s</w:t>
            </w:r>
            <w:r w:rsidRPr="00C24C6F">
              <w:rPr>
                <w:sz w:val="24"/>
                <w:szCs w:val="24"/>
              </w:rPr>
              <w:t>chopni kulturně a umělecky</w:t>
            </w:r>
            <w:r>
              <w:rPr>
                <w:sz w:val="24"/>
                <w:szCs w:val="24"/>
              </w:rPr>
              <w:t xml:space="preserve"> </w:t>
            </w:r>
            <w:r w:rsidRPr="00C24C6F">
              <w:rPr>
                <w:sz w:val="24"/>
                <w:szCs w:val="24"/>
              </w:rPr>
              <w:t>projevit</w:t>
            </w:r>
          </w:p>
        </w:tc>
      </w:tr>
      <w:tr w:rsidR="00F10AAE" w:rsidRPr="00E94B24">
        <w:trPr>
          <w:trHeight w:val="1237"/>
          <w:jc w:val="center"/>
        </w:trPr>
        <w:tc>
          <w:tcPr>
            <w:tcW w:w="2340" w:type="dxa"/>
            <w:tcBorders>
              <w:left w:val="single" w:sz="12" w:space="0" w:color="auto"/>
            </w:tcBorders>
            <w:shd w:val="clear" w:color="auto" w:fill="F3F3F3"/>
            <w:vAlign w:val="center"/>
          </w:tcPr>
          <w:p w:rsidR="00F10AAE" w:rsidRPr="00E94B24" w:rsidRDefault="00F10AAE" w:rsidP="00E16266">
            <w:pPr>
              <w:rPr>
                <w:b/>
                <w:bCs/>
                <w:sz w:val="24"/>
                <w:szCs w:val="24"/>
              </w:rPr>
            </w:pPr>
            <w:r w:rsidRPr="00E94B24">
              <w:rPr>
                <w:b/>
                <w:bCs/>
                <w:sz w:val="24"/>
                <w:szCs w:val="24"/>
              </w:rPr>
              <w:t>Kompetence    sociální a personální</w:t>
            </w:r>
          </w:p>
          <w:p w:rsidR="00F10AAE" w:rsidRPr="00E94B24" w:rsidRDefault="00F10AAE" w:rsidP="00E16266">
            <w:pPr>
              <w:rPr>
                <w:b/>
                <w:bCs/>
                <w:color w:val="00CCFF"/>
                <w:sz w:val="24"/>
                <w:szCs w:val="24"/>
              </w:rPr>
            </w:pPr>
          </w:p>
        </w:tc>
        <w:tc>
          <w:tcPr>
            <w:tcW w:w="6859" w:type="dxa"/>
            <w:tcBorders>
              <w:right w:val="single" w:sz="12" w:space="0" w:color="auto"/>
            </w:tcBorders>
            <w:vAlign w:val="center"/>
          </w:tcPr>
          <w:p w:rsidR="00F10AAE" w:rsidRPr="00C24C6F" w:rsidRDefault="00F10AAE" w:rsidP="006D1682">
            <w:pPr>
              <w:pStyle w:val="Odstavecseseznamem"/>
              <w:numPr>
                <w:ilvl w:val="0"/>
                <w:numId w:val="125"/>
              </w:numPr>
              <w:tabs>
                <w:tab w:val="left" w:pos="360"/>
              </w:tabs>
              <w:rPr>
                <w:sz w:val="24"/>
                <w:szCs w:val="24"/>
              </w:rPr>
            </w:pPr>
            <w:r w:rsidRPr="00C24C6F">
              <w:rPr>
                <w:sz w:val="24"/>
                <w:szCs w:val="24"/>
              </w:rPr>
              <w:t>umožňujeme žákům spolupracovat v týmu, přijímat role a úkoly, které v týmu plní</w:t>
            </w:r>
          </w:p>
          <w:p w:rsidR="00F10AAE" w:rsidRPr="00C24C6F" w:rsidRDefault="00F10AAE" w:rsidP="006D1682">
            <w:pPr>
              <w:pStyle w:val="Odstavecseseznamem"/>
              <w:numPr>
                <w:ilvl w:val="0"/>
                <w:numId w:val="125"/>
              </w:numPr>
              <w:tabs>
                <w:tab w:val="left" w:pos="360"/>
              </w:tabs>
              <w:rPr>
                <w:sz w:val="24"/>
                <w:szCs w:val="24"/>
              </w:rPr>
            </w:pPr>
            <w:r w:rsidRPr="00C24C6F">
              <w:rPr>
                <w:sz w:val="24"/>
                <w:szCs w:val="24"/>
              </w:rPr>
              <w:t>seznamujeme žáky se zásadami a pravidly slušného chování na kulturních akcích a dbáme na jejich dodržování</w:t>
            </w:r>
          </w:p>
          <w:p w:rsidR="00F10AAE" w:rsidRPr="00C24C6F" w:rsidRDefault="00F10AAE" w:rsidP="006D1682">
            <w:pPr>
              <w:pStyle w:val="Odstavecseseznamem"/>
              <w:numPr>
                <w:ilvl w:val="0"/>
                <w:numId w:val="125"/>
              </w:numPr>
              <w:tabs>
                <w:tab w:val="left" w:pos="360"/>
              </w:tabs>
              <w:rPr>
                <w:sz w:val="24"/>
                <w:szCs w:val="24"/>
              </w:rPr>
            </w:pPr>
            <w:r w:rsidRPr="00C24C6F">
              <w:rPr>
                <w:sz w:val="24"/>
                <w:szCs w:val="24"/>
              </w:rPr>
              <w:t>budujeme u žáků sebedůvěru</w:t>
            </w:r>
          </w:p>
          <w:p w:rsidR="00F10AAE" w:rsidRPr="00C24C6F" w:rsidRDefault="00F10AAE" w:rsidP="006D1682">
            <w:pPr>
              <w:pStyle w:val="Odstavecseseznamem"/>
              <w:numPr>
                <w:ilvl w:val="0"/>
                <w:numId w:val="125"/>
              </w:numPr>
              <w:tabs>
                <w:tab w:val="left" w:pos="360"/>
              </w:tabs>
              <w:rPr>
                <w:sz w:val="24"/>
                <w:szCs w:val="24"/>
              </w:rPr>
            </w:pPr>
            <w:r w:rsidRPr="00C24C6F">
              <w:rPr>
                <w:sz w:val="24"/>
                <w:szCs w:val="24"/>
              </w:rPr>
              <w:t xml:space="preserve">respektujeme osobní názory žáka a vedeme žáky k ohleduplnosti </w:t>
            </w:r>
          </w:p>
        </w:tc>
      </w:tr>
      <w:tr w:rsidR="00814A3A" w:rsidRPr="00E94B24">
        <w:trPr>
          <w:trHeight w:val="1605"/>
          <w:jc w:val="center"/>
        </w:trPr>
        <w:tc>
          <w:tcPr>
            <w:tcW w:w="2340" w:type="dxa"/>
            <w:tcBorders>
              <w:left w:val="single" w:sz="12" w:space="0" w:color="auto"/>
              <w:bottom w:val="single" w:sz="12" w:space="0" w:color="auto"/>
            </w:tcBorders>
            <w:shd w:val="clear" w:color="auto" w:fill="F3F3F3"/>
            <w:vAlign w:val="center"/>
          </w:tcPr>
          <w:p w:rsidR="00814A3A" w:rsidRPr="00E94B24" w:rsidRDefault="00814A3A" w:rsidP="00814A3A">
            <w:pPr>
              <w:rPr>
                <w:b/>
                <w:bCs/>
                <w:sz w:val="24"/>
                <w:szCs w:val="24"/>
              </w:rPr>
            </w:pPr>
            <w:r>
              <w:rPr>
                <w:b/>
                <w:bCs/>
                <w:sz w:val="24"/>
                <w:szCs w:val="24"/>
              </w:rPr>
              <w:t>Kompetence digitální</w:t>
            </w:r>
          </w:p>
        </w:tc>
        <w:tc>
          <w:tcPr>
            <w:tcW w:w="6859" w:type="dxa"/>
            <w:tcBorders>
              <w:bottom w:val="single" w:sz="12" w:space="0" w:color="auto"/>
              <w:right w:val="single" w:sz="12" w:space="0" w:color="auto"/>
            </w:tcBorders>
            <w:vAlign w:val="center"/>
          </w:tcPr>
          <w:p w:rsidR="00814A3A" w:rsidRPr="00814A3A" w:rsidRDefault="00814A3A" w:rsidP="006D1682">
            <w:pPr>
              <w:numPr>
                <w:ilvl w:val="0"/>
                <w:numId w:val="189"/>
              </w:numPr>
              <w:shd w:val="clear" w:color="auto" w:fill="FFFFFF"/>
              <w:autoSpaceDE/>
              <w:autoSpaceDN/>
              <w:spacing w:before="100" w:beforeAutospacing="1" w:after="150"/>
              <w:rPr>
                <w:sz w:val="24"/>
                <w:szCs w:val="24"/>
              </w:rPr>
            </w:pPr>
            <w:r w:rsidRPr="00814A3A">
              <w:rPr>
                <w:sz w:val="24"/>
                <w:szCs w:val="24"/>
              </w:rPr>
              <w:t>vedeme žáky k aktivnímu a smysluplnému využívání elektronických hudebních nástrojů, digitálních aplikací i dostupných programů jako nástrojů pro reprodukční, produkční i vlastní tvůrčí počiny</w:t>
            </w:r>
          </w:p>
          <w:p w:rsidR="00814A3A" w:rsidRPr="00814A3A" w:rsidRDefault="00814A3A" w:rsidP="006D1682">
            <w:pPr>
              <w:numPr>
                <w:ilvl w:val="0"/>
                <w:numId w:val="189"/>
              </w:numPr>
              <w:shd w:val="clear" w:color="auto" w:fill="FFFFFF"/>
              <w:autoSpaceDE/>
              <w:autoSpaceDN/>
              <w:spacing w:before="100" w:beforeAutospacing="1" w:after="150"/>
              <w:rPr>
                <w:sz w:val="24"/>
                <w:szCs w:val="24"/>
              </w:rPr>
            </w:pPr>
            <w:r w:rsidRPr="00814A3A">
              <w:rPr>
                <w:sz w:val="24"/>
                <w:szCs w:val="24"/>
              </w:rPr>
              <w:t>motivujeme žáky k zaznamenávání, snímání a přenosu i prezentaci hudby a hudebních i zvukových projektů prostřednictvím digitálních technologií, případně k uplatnění digitálních technologií jako nástroje sebeprezentace v rámci vlastních audiovizuálních projektů</w:t>
            </w:r>
          </w:p>
          <w:p w:rsidR="00814A3A" w:rsidRPr="00814A3A" w:rsidRDefault="00814A3A" w:rsidP="006D1682">
            <w:pPr>
              <w:numPr>
                <w:ilvl w:val="0"/>
                <w:numId w:val="189"/>
              </w:numPr>
              <w:shd w:val="clear" w:color="auto" w:fill="FFFFFF"/>
              <w:autoSpaceDE/>
              <w:autoSpaceDN/>
              <w:spacing w:before="100" w:beforeAutospacing="1" w:after="150"/>
              <w:rPr>
                <w:sz w:val="24"/>
                <w:szCs w:val="24"/>
              </w:rPr>
            </w:pPr>
            <w:r w:rsidRPr="00814A3A">
              <w:rPr>
                <w:sz w:val="24"/>
                <w:szCs w:val="24"/>
              </w:rPr>
              <w:t>vedeme žáky k vyhledávání a sdílení inspiračních zdrojů, uměleckých děl i běžné produkce s respektem k autorství a autorským právům</w:t>
            </w:r>
          </w:p>
          <w:p w:rsidR="00814A3A" w:rsidRPr="00814A3A" w:rsidRDefault="00814A3A" w:rsidP="00814A3A">
            <w:pPr>
              <w:tabs>
                <w:tab w:val="left" w:pos="360"/>
              </w:tabs>
              <w:rPr>
                <w:sz w:val="24"/>
                <w:szCs w:val="24"/>
              </w:rPr>
            </w:pPr>
          </w:p>
        </w:tc>
      </w:tr>
    </w:tbl>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F009EB">
      <w:pPr>
        <w:rPr>
          <w:sz w:val="28"/>
          <w:szCs w:val="28"/>
        </w:rPr>
      </w:pPr>
    </w:p>
    <w:p w:rsidR="00F10AAE" w:rsidRDefault="00F10AAE" w:rsidP="00C24C6F">
      <w:pPr>
        <w:pBdr>
          <w:top w:val="single" w:sz="4" w:space="1" w:color="auto"/>
          <w:left w:val="single" w:sz="4" w:space="4" w:color="auto"/>
          <w:bottom w:val="single" w:sz="4" w:space="1" w:color="auto"/>
          <w:right w:val="single" w:sz="4" w:space="0" w:color="auto"/>
        </w:pBdr>
        <w:rPr>
          <w:b/>
          <w:bCs/>
          <w:sz w:val="28"/>
          <w:szCs w:val="28"/>
        </w:rPr>
      </w:pPr>
      <w:r w:rsidRPr="00C24C6F">
        <w:rPr>
          <w:b/>
          <w:bCs/>
          <w:sz w:val="28"/>
          <w:szCs w:val="28"/>
        </w:rPr>
        <w:t>Vzdělávací obsah</w:t>
      </w:r>
    </w:p>
    <w:p w:rsidR="005C650C" w:rsidRPr="00533CAC" w:rsidRDefault="005C650C" w:rsidP="005C650C">
      <w:pPr>
        <w:rPr>
          <w:sz w:val="22"/>
          <w:szCs w:val="22"/>
        </w:rPr>
      </w:pPr>
    </w:p>
    <w:tbl>
      <w:tblPr>
        <w:tblW w:w="9072" w:type="dxa"/>
        <w:tblInd w:w="-5" w:type="dxa"/>
        <w:tblLayout w:type="fixed"/>
        <w:tblLook w:val="0000" w:firstRow="0" w:lastRow="0" w:firstColumn="0" w:lastColumn="0" w:noHBand="0" w:noVBand="0"/>
      </w:tblPr>
      <w:tblGrid>
        <w:gridCol w:w="9072"/>
      </w:tblGrid>
      <w:tr w:rsidR="005C650C" w:rsidRPr="00533CAC" w:rsidTr="005C650C">
        <w:tc>
          <w:tcPr>
            <w:tcW w:w="9072" w:type="dxa"/>
            <w:tcBorders>
              <w:top w:val="single" w:sz="4" w:space="0" w:color="000000"/>
              <w:left w:val="single" w:sz="4" w:space="0" w:color="000000"/>
              <w:bottom w:val="single" w:sz="4" w:space="0" w:color="000000"/>
              <w:right w:val="single" w:sz="4" w:space="0" w:color="000000"/>
            </w:tcBorders>
            <w:shd w:val="clear" w:color="auto" w:fill="FFFFFF"/>
          </w:tcPr>
          <w:p w:rsidR="005C650C" w:rsidRDefault="005C650C" w:rsidP="000F6CAE">
            <w:pPr>
              <w:jc w:val="both"/>
              <w:rPr>
                <w:b/>
                <w:bCs/>
                <w:sz w:val="28"/>
                <w:szCs w:val="28"/>
              </w:rPr>
            </w:pPr>
            <w:r>
              <w:rPr>
                <w:b/>
                <w:bCs/>
                <w:sz w:val="28"/>
                <w:szCs w:val="28"/>
              </w:rPr>
              <w:t>Hudební výchova</w:t>
            </w:r>
            <w:r w:rsidRPr="00533CAC">
              <w:rPr>
                <w:b/>
                <w:bCs/>
                <w:sz w:val="28"/>
                <w:szCs w:val="28"/>
              </w:rPr>
              <w:t xml:space="preserve"> – 1. ročník</w:t>
            </w:r>
          </w:p>
          <w:p w:rsidR="005C650C" w:rsidRPr="00533CAC" w:rsidRDefault="005C650C" w:rsidP="000F6CAE">
            <w:pPr>
              <w:jc w:val="both"/>
              <w:rPr>
                <w:sz w:val="28"/>
                <w:szCs w:val="28"/>
              </w:rPr>
            </w:pPr>
          </w:p>
        </w:tc>
      </w:tr>
    </w:tbl>
    <w:p w:rsidR="005C650C" w:rsidRPr="00533CAC" w:rsidRDefault="005C650C" w:rsidP="005C650C">
      <w:pPr>
        <w:jc w:val="both"/>
        <w:rPr>
          <w:b/>
          <w:bCs/>
          <w:sz w:val="22"/>
          <w:szCs w:val="22"/>
        </w:rPr>
      </w:pPr>
    </w:p>
    <w:p w:rsidR="005C650C" w:rsidRDefault="005C650C" w:rsidP="005C650C">
      <w:pP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3242"/>
        <w:gridCol w:w="2993"/>
      </w:tblGrid>
      <w:tr w:rsidR="005C650C" w:rsidRPr="00C24C6F" w:rsidTr="000F6CAE">
        <w:trPr>
          <w:jc w:val="center"/>
        </w:trPr>
        <w:tc>
          <w:tcPr>
            <w:tcW w:w="2877" w:type="dxa"/>
            <w:tcBorders>
              <w:top w:val="single" w:sz="4" w:space="0" w:color="auto"/>
              <w:left w:val="single" w:sz="4" w:space="0" w:color="auto"/>
              <w:bottom w:val="single" w:sz="4" w:space="0" w:color="auto"/>
              <w:right w:val="single" w:sz="4" w:space="0" w:color="auto"/>
            </w:tcBorders>
            <w:shd w:val="clear" w:color="auto" w:fill="E0E0E0"/>
          </w:tcPr>
          <w:p w:rsidR="005C650C" w:rsidRPr="00C24C6F" w:rsidRDefault="005C650C" w:rsidP="000F6CAE">
            <w:pPr>
              <w:jc w:val="both"/>
              <w:rPr>
                <w:b/>
                <w:bCs/>
                <w:sz w:val="24"/>
                <w:szCs w:val="24"/>
              </w:rPr>
            </w:pPr>
            <w:r w:rsidRPr="00C24C6F">
              <w:rPr>
                <w:b/>
                <w:bCs/>
                <w:sz w:val="24"/>
                <w:szCs w:val="24"/>
              </w:rPr>
              <w:t>Očekávané výstupy</w:t>
            </w:r>
          </w:p>
          <w:p w:rsidR="005C650C" w:rsidRPr="00C24C6F" w:rsidRDefault="005C650C" w:rsidP="000F6CAE">
            <w:pPr>
              <w:jc w:val="both"/>
              <w:rPr>
                <w:b/>
                <w:bCs/>
                <w:sz w:val="24"/>
                <w:szCs w:val="24"/>
              </w:rPr>
            </w:pPr>
          </w:p>
        </w:tc>
        <w:tc>
          <w:tcPr>
            <w:tcW w:w="3295" w:type="dxa"/>
            <w:tcBorders>
              <w:top w:val="single" w:sz="4" w:space="0" w:color="auto"/>
              <w:left w:val="single" w:sz="4" w:space="0" w:color="auto"/>
              <w:bottom w:val="single" w:sz="4" w:space="0" w:color="auto"/>
              <w:right w:val="single" w:sz="4" w:space="0" w:color="auto"/>
            </w:tcBorders>
            <w:shd w:val="clear" w:color="auto" w:fill="E0E0E0"/>
          </w:tcPr>
          <w:p w:rsidR="005C650C" w:rsidRPr="00C24C6F" w:rsidRDefault="005C650C" w:rsidP="000F6CAE">
            <w:pPr>
              <w:jc w:val="both"/>
              <w:rPr>
                <w:b/>
                <w:bCs/>
                <w:sz w:val="24"/>
                <w:szCs w:val="24"/>
              </w:rPr>
            </w:pPr>
            <w:r w:rsidRPr="00C24C6F">
              <w:rPr>
                <w:b/>
                <w:bCs/>
                <w:sz w:val="24"/>
                <w:szCs w:val="24"/>
              </w:rPr>
              <w:t>Školní výstupy</w:t>
            </w:r>
          </w:p>
        </w:tc>
        <w:tc>
          <w:tcPr>
            <w:tcW w:w="3037" w:type="dxa"/>
            <w:tcBorders>
              <w:top w:val="single" w:sz="4" w:space="0" w:color="auto"/>
              <w:left w:val="single" w:sz="4" w:space="0" w:color="auto"/>
              <w:bottom w:val="single" w:sz="4" w:space="0" w:color="auto"/>
              <w:right w:val="single" w:sz="4" w:space="0" w:color="auto"/>
            </w:tcBorders>
            <w:shd w:val="clear" w:color="auto" w:fill="E0E0E0"/>
          </w:tcPr>
          <w:p w:rsidR="005C650C" w:rsidRPr="00C24C6F" w:rsidRDefault="005C650C" w:rsidP="000F6CAE">
            <w:pPr>
              <w:jc w:val="both"/>
              <w:rPr>
                <w:b/>
                <w:bCs/>
                <w:sz w:val="24"/>
                <w:szCs w:val="24"/>
              </w:rPr>
            </w:pPr>
            <w:r w:rsidRPr="00C24C6F">
              <w:rPr>
                <w:b/>
                <w:bCs/>
                <w:sz w:val="24"/>
                <w:szCs w:val="24"/>
              </w:rPr>
              <w:t>Obsah učiva</w:t>
            </w:r>
          </w:p>
        </w:tc>
      </w:tr>
      <w:tr w:rsidR="005C650C" w:rsidRPr="00C24C6F" w:rsidTr="000F6CAE">
        <w:trPr>
          <w:jc w:val="center"/>
        </w:trPr>
        <w:tc>
          <w:tcPr>
            <w:tcW w:w="2877"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HV-3-1-01</w:t>
            </w:r>
            <w:r w:rsidRPr="00C24C6F">
              <w:rPr>
                <w:b/>
                <w:bCs/>
                <w:color w:val="000000"/>
              </w:rPr>
              <w:t xml:space="preserve"> zpívá </w:t>
            </w:r>
            <w:r>
              <w:rPr>
                <w:b/>
                <w:bCs/>
              </w:rPr>
              <w:t>v</w:t>
            </w:r>
            <w:r>
              <w:rPr>
                <w:b/>
                <w:bCs/>
                <w:dstrike/>
                <w:color w:val="FF0000"/>
              </w:rPr>
              <w:t xml:space="preserve"> </w:t>
            </w:r>
            <w:r w:rsidRPr="00C24C6F">
              <w:rPr>
                <w:b/>
                <w:bCs/>
                <w:color w:val="000000"/>
              </w:rPr>
              <w:t xml:space="preserve">jednohlase </w:t>
            </w:r>
          </w:p>
          <w:p w:rsidR="005C650C" w:rsidRPr="00740067" w:rsidRDefault="005C650C" w:rsidP="000F6CAE">
            <w:pPr>
              <w:pStyle w:val="Normlnweb"/>
              <w:spacing w:after="0"/>
              <w:rPr>
                <w:strike/>
              </w:rPr>
            </w:pP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6"/>
              </w:numPr>
              <w:rPr>
                <w:b/>
                <w:bCs/>
                <w:sz w:val="24"/>
                <w:szCs w:val="24"/>
              </w:rPr>
            </w:pPr>
            <w:r>
              <w:rPr>
                <w:b/>
                <w:bCs/>
                <w:sz w:val="24"/>
                <w:szCs w:val="24"/>
              </w:rPr>
              <w:t>d</w:t>
            </w:r>
            <w:r w:rsidRPr="00C24C6F">
              <w:rPr>
                <w:b/>
                <w:bCs/>
                <w:sz w:val="24"/>
                <w:szCs w:val="24"/>
              </w:rPr>
              <w:t>bá na hlasovou hygienu, správně dýchá a vyslovuje</w:t>
            </w:r>
          </w:p>
          <w:p w:rsidR="005C650C" w:rsidRPr="00C24C6F" w:rsidRDefault="005C650C" w:rsidP="005C650C">
            <w:pPr>
              <w:numPr>
                <w:ilvl w:val="0"/>
                <w:numId w:val="26"/>
              </w:numPr>
              <w:rPr>
                <w:b/>
                <w:bCs/>
                <w:sz w:val="24"/>
                <w:szCs w:val="24"/>
              </w:rPr>
            </w:pPr>
            <w:r>
              <w:rPr>
                <w:b/>
                <w:bCs/>
                <w:sz w:val="24"/>
                <w:szCs w:val="24"/>
              </w:rPr>
              <w:t>z</w:t>
            </w:r>
            <w:r w:rsidRPr="00C24C6F">
              <w:rPr>
                <w:b/>
                <w:bCs/>
                <w:sz w:val="24"/>
                <w:szCs w:val="24"/>
              </w:rPr>
              <w:t>pívá jednoduché písně na základě svých dispozic</w:t>
            </w:r>
          </w:p>
          <w:p w:rsidR="005C650C" w:rsidRPr="00C24C6F" w:rsidRDefault="005C650C" w:rsidP="005C650C">
            <w:pPr>
              <w:numPr>
                <w:ilvl w:val="0"/>
                <w:numId w:val="26"/>
              </w:numPr>
              <w:rPr>
                <w:b/>
                <w:bCs/>
                <w:sz w:val="24"/>
                <w:szCs w:val="24"/>
              </w:rPr>
            </w:pPr>
            <w:r>
              <w:rPr>
                <w:b/>
                <w:bCs/>
                <w:sz w:val="24"/>
                <w:szCs w:val="24"/>
              </w:rPr>
              <w:t>r</w:t>
            </w:r>
            <w:r w:rsidRPr="00C24C6F">
              <w:rPr>
                <w:b/>
                <w:bCs/>
                <w:sz w:val="24"/>
                <w:szCs w:val="24"/>
              </w:rPr>
              <w:t>ozšiřuje svůj hlasový rozsah</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5"/>
              </w:numPr>
              <w:rPr>
                <w:b/>
                <w:bCs/>
                <w:sz w:val="24"/>
                <w:szCs w:val="24"/>
              </w:rPr>
            </w:pPr>
            <w:r>
              <w:rPr>
                <w:b/>
                <w:bCs/>
                <w:sz w:val="24"/>
                <w:szCs w:val="24"/>
              </w:rPr>
              <w:t>h</w:t>
            </w:r>
            <w:r w:rsidRPr="00C24C6F">
              <w:rPr>
                <w:b/>
                <w:bCs/>
                <w:sz w:val="24"/>
                <w:szCs w:val="24"/>
              </w:rPr>
              <w:t>lasová hygiena</w:t>
            </w:r>
          </w:p>
          <w:p w:rsidR="005C650C" w:rsidRPr="00C24C6F" w:rsidRDefault="005C650C" w:rsidP="000F6CAE">
            <w:pPr>
              <w:ind w:left="360"/>
              <w:rPr>
                <w:b/>
                <w:bCs/>
                <w:sz w:val="24"/>
                <w:szCs w:val="24"/>
              </w:rPr>
            </w:pPr>
          </w:p>
          <w:p w:rsidR="005C650C" w:rsidRPr="00C24C6F" w:rsidRDefault="005C650C" w:rsidP="005C650C">
            <w:pPr>
              <w:numPr>
                <w:ilvl w:val="0"/>
                <w:numId w:val="25"/>
              </w:numPr>
              <w:rPr>
                <w:b/>
                <w:bCs/>
                <w:sz w:val="24"/>
                <w:szCs w:val="24"/>
              </w:rPr>
            </w:pPr>
            <w:r>
              <w:rPr>
                <w:b/>
                <w:bCs/>
                <w:sz w:val="24"/>
                <w:szCs w:val="24"/>
              </w:rPr>
              <w:t>n</w:t>
            </w:r>
            <w:r w:rsidRPr="00C24C6F">
              <w:rPr>
                <w:b/>
                <w:bCs/>
                <w:sz w:val="24"/>
                <w:szCs w:val="24"/>
              </w:rPr>
              <w:t>asazení a tvorba tónu</w:t>
            </w:r>
          </w:p>
          <w:p w:rsidR="005C650C" w:rsidRPr="00C24C6F" w:rsidRDefault="005C650C" w:rsidP="000F6CAE">
            <w:pPr>
              <w:rPr>
                <w:b/>
                <w:bCs/>
                <w:sz w:val="24"/>
                <w:szCs w:val="24"/>
              </w:rPr>
            </w:pPr>
          </w:p>
          <w:p w:rsidR="005C650C" w:rsidRPr="00C24C6F" w:rsidRDefault="005C650C" w:rsidP="005C650C">
            <w:pPr>
              <w:numPr>
                <w:ilvl w:val="0"/>
                <w:numId w:val="25"/>
              </w:numPr>
              <w:rPr>
                <w:b/>
                <w:bCs/>
                <w:sz w:val="24"/>
                <w:szCs w:val="24"/>
              </w:rPr>
            </w:pPr>
            <w:r>
              <w:rPr>
                <w:b/>
                <w:bCs/>
                <w:sz w:val="24"/>
                <w:szCs w:val="24"/>
              </w:rPr>
              <w:t>p</w:t>
            </w:r>
            <w:r w:rsidRPr="00C24C6F">
              <w:rPr>
                <w:b/>
                <w:bCs/>
                <w:sz w:val="24"/>
                <w:szCs w:val="24"/>
              </w:rPr>
              <w:t>ěvecké dovednosti</w:t>
            </w:r>
          </w:p>
        </w:tc>
      </w:tr>
      <w:tr w:rsidR="005C650C" w:rsidRPr="00C24C6F" w:rsidTr="000F6CAE">
        <w:trPr>
          <w:jc w:val="center"/>
        </w:trPr>
        <w:tc>
          <w:tcPr>
            <w:tcW w:w="2877"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HV-3-1-02</w:t>
            </w:r>
            <w:r w:rsidRPr="00C24C6F">
              <w:rPr>
                <w:b/>
                <w:bCs/>
                <w:color w:val="000000"/>
              </w:rPr>
              <w:t xml:space="preserve"> rytmizuje a melodizuje jednoduché texty </w:t>
            </w: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ytmizuje a melodizuje jednoduché texty</w:t>
            </w:r>
          </w:p>
          <w:p w:rsidR="005C650C" w:rsidRPr="00C24C6F" w:rsidRDefault="005C650C" w:rsidP="000F6CAE">
            <w:pPr>
              <w:ind w:left="360"/>
              <w:rPr>
                <w:b/>
                <w:bCs/>
                <w:sz w:val="24"/>
                <w:szCs w:val="24"/>
              </w:rPr>
            </w:pP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p</w:t>
            </w:r>
            <w:r w:rsidRPr="00C24C6F">
              <w:rPr>
                <w:b/>
                <w:bCs/>
                <w:sz w:val="24"/>
                <w:szCs w:val="24"/>
              </w:rPr>
              <w:t>ísně, říkadla</w:t>
            </w:r>
          </w:p>
          <w:p w:rsidR="005C650C" w:rsidRPr="00C24C6F" w:rsidRDefault="005C650C" w:rsidP="000F6CAE">
            <w:pPr>
              <w:ind w:left="360"/>
              <w:rPr>
                <w:b/>
                <w:bCs/>
                <w:sz w:val="24"/>
                <w:szCs w:val="24"/>
              </w:rPr>
            </w:pPr>
            <w:r w:rsidRPr="00C24C6F">
              <w:rPr>
                <w:b/>
                <w:bCs/>
                <w:sz w:val="24"/>
                <w:szCs w:val="24"/>
              </w:rPr>
              <w:t>(2/4, 3/4 takt)</w:t>
            </w:r>
          </w:p>
          <w:p w:rsidR="005C650C" w:rsidRPr="00C24C6F" w:rsidRDefault="005C650C" w:rsidP="005C650C">
            <w:pPr>
              <w:pStyle w:val="Odstavecseseznamem1"/>
              <w:numPr>
                <w:ilvl w:val="0"/>
                <w:numId w:val="28"/>
              </w:numPr>
              <w:rPr>
                <w:b/>
                <w:bCs/>
                <w:sz w:val="24"/>
                <w:szCs w:val="24"/>
              </w:rPr>
            </w:pPr>
            <w:r>
              <w:rPr>
                <w:b/>
                <w:bCs/>
                <w:sz w:val="24"/>
                <w:szCs w:val="24"/>
              </w:rPr>
              <w:t>h</w:t>
            </w:r>
            <w:r w:rsidRPr="00C24C6F">
              <w:rPr>
                <w:b/>
                <w:bCs/>
                <w:sz w:val="24"/>
                <w:szCs w:val="24"/>
              </w:rPr>
              <w:t>udební hry</w:t>
            </w:r>
          </w:p>
          <w:p w:rsidR="005C650C" w:rsidRPr="00C24C6F" w:rsidRDefault="005C650C" w:rsidP="000F6CAE">
            <w:pPr>
              <w:rPr>
                <w:b/>
                <w:bCs/>
                <w:sz w:val="24"/>
                <w:szCs w:val="24"/>
              </w:rPr>
            </w:pPr>
          </w:p>
          <w:p w:rsidR="005C650C" w:rsidRPr="00C24C6F" w:rsidRDefault="005C650C" w:rsidP="000F6CAE">
            <w:pPr>
              <w:pStyle w:val="Odstavecseseznamem1"/>
              <w:ind w:left="360"/>
              <w:rPr>
                <w:b/>
                <w:bCs/>
                <w:sz w:val="24"/>
                <w:szCs w:val="24"/>
              </w:rPr>
            </w:pPr>
          </w:p>
        </w:tc>
      </w:tr>
      <w:tr w:rsidR="005C650C" w:rsidRPr="00C24C6F" w:rsidTr="000F6CAE">
        <w:trPr>
          <w:jc w:val="center"/>
        </w:trPr>
        <w:tc>
          <w:tcPr>
            <w:tcW w:w="2877"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HV-3-1-03</w:t>
            </w:r>
            <w:r w:rsidRPr="00C24C6F">
              <w:rPr>
                <w:b/>
                <w:bCs/>
                <w:color w:val="000000"/>
              </w:rPr>
              <w:t xml:space="preserve"> využívá jednoduché hudební nástroje k doprovodné hře </w:t>
            </w:r>
          </w:p>
          <w:p w:rsidR="005C650C" w:rsidRPr="00C24C6F" w:rsidRDefault="005C650C" w:rsidP="000F6CAE">
            <w:pPr>
              <w:pStyle w:val="Normlnweb"/>
              <w:spacing w:after="0"/>
            </w:pP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eprodukuje motivy, doprovází jednoduché skladbičky</w:t>
            </w:r>
          </w:p>
          <w:p w:rsidR="005C650C" w:rsidRPr="00C24C6F" w:rsidRDefault="005C650C" w:rsidP="005C650C">
            <w:pPr>
              <w:numPr>
                <w:ilvl w:val="0"/>
                <w:numId w:val="34"/>
              </w:numPr>
              <w:rPr>
                <w:b/>
                <w:bCs/>
                <w:sz w:val="24"/>
                <w:szCs w:val="24"/>
              </w:rPr>
            </w:pPr>
            <w:r>
              <w:rPr>
                <w:b/>
                <w:bCs/>
                <w:sz w:val="24"/>
                <w:szCs w:val="24"/>
              </w:rPr>
              <w:t>c</w:t>
            </w:r>
            <w:r w:rsidRPr="00C24C6F">
              <w:rPr>
                <w:b/>
                <w:bCs/>
                <w:sz w:val="24"/>
                <w:szCs w:val="24"/>
              </w:rPr>
              <w:t>hápe hudební grafické znaky jako záznam melodie</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jednotlivé části písně</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h</w:t>
            </w:r>
            <w:r w:rsidRPr="00C24C6F">
              <w:rPr>
                <w:b/>
                <w:bCs/>
                <w:sz w:val="24"/>
                <w:szCs w:val="24"/>
              </w:rPr>
              <w:t>udební nástroje z</w:t>
            </w:r>
            <w:r>
              <w:rPr>
                <w:b/>
                <w:bCs/>
                <w:sz w:val="24"/>
                <w:szCs w:val="24"/>
              </w:rPr>
              <w:t> </w:t>
            </w:r>
            <w:proofErr w:type="spellStart"/>
            <w:r w:rsidRPr="00C24C6F">
              <w:rPr>
                <w:b/>
                <w:bCs/>
                <w:sz w:val="24"/>
                <w:szCs w:val="24"/>
              </w:rPr>
              <w:t>Orffova</w:t>
            </w:r>
            <w:proofErr w:type="spellEnd"/>
            <w:r>
              <w:rPr>
                <w:b/>
                <w:bCs/>
                <w:sz w:val="24"/>
                <w:szCs w:val="24"/>
              </w:rPr>
              <w:t xml:space="preserve"> </w:t>
            </w:r>
            <w:r w:rsidRPr="00C24C6F">
              <w:rPr>
                <w:b/>
                <w:bCs/>
                <w:sz w:val="24"/>
                <w:szCs w:val="24"/>
              </w:rPr>
              <w:t>instrumentáře</w:t>
            </w:r>
          </w:p>
          <w:p w:rsidR="005C650C" w:rsidRPr="00C24C6F" w:rsidRDefault="005C650C" w:rsidP="005C650C">
            <w:pPr>
              <w:numPr>
                <w:ilvl w:val="0"/>
                <w:numId w:val="28"/>
              </w:numPr>
              <w:rPr>
                <w:b/>
                <w:bCs/>
                <w:sz w:val="24"/>
                <w:szCs w:val="24"/>
              </w:rPr>
            </w:pPr>
            <w:r>
              <w:rPr>
                <w:b/>
                <w:bCs/>
                <w:sz w:val="24"/>
                <w:szCs w:val="24"/>
              </w:rPr>
              <w:t>h</w:t>
            </w:r>
            <w:r w:rsidRPr="00C24C6F">
              <w:rPr>
                <w:b/>
                <w:bCs/>
                <w:sz w:val="24"/>
                <w:szCs w:val="24"/>
              </w:rPr>
              <w:t xml:space="preserve">ra na tělo </w:t>
            </w:r>
          </w:p>
          <w:p w:rsidR="005C650C" w:rsidRPr="00C24C6F" w:rsidRDefault="005C650C" w:rsidP="005C650C">
            <w:pPr>
              <w:numPr>
                <w:ilvl w:val="0"/>
                <w:numId w:val="28"/>
              </w:numPr>
              <w:rPr>
                <w:b/>
                <w:bCs/>
                <w:sz w:val="24"/>
                <w:szCs w:val="24"/>
              </w:rPr>
            </w:pPr>
            <w:r>
              <w:rPr>
                <w:b/>
                <w:bCs/>
                <w:sz w:val="24"/>
                <w:szCs w:val="24"/>
              </w:rPr>
              <w:t>n</w:t>
            </w:r>
            <w:r w:rsidRPr="00C24C6F">
              <w:rPr>
                <w:b/>
                <w:bCs/>
                <w:sz w:val="24"/>
                <w:szCs w:val="24"/>
              </w:rPr>
              <w:t>otová osnova, nota, houslový klíč, repetice</w:t>
            </w:r>
          </w:p>
          <w:p w:rsidR="005C650C" w:rsidRPr="00C24C6F" w:rsidRDefault="005C650C" w:rsidP="005C650C">
            <w:pPr>
              <w:numPr>
                <w:ilvl w:val="0"/>
                <w:numId w:val="28"/>
              </w:numPr>
              <w:rPr>
                <w:b/>
                <w:bCs/>
                <w:sz w:val="24"/>
                <w:szCs w:val="24"/>
              </w:rPr>
            </w:pPr>
            <w:r>
              <w:rPr>
                <w:b/>
                <w:bCs/>
                <w:sz w:val="24"/>
                <w:szCs w:val="24"/>
              </w:rPr>
              <w:t>p</w:t>
            </w:r>
            <w:r w:rsidRPr="00C24C6F">
              <w:rPr>
                <w:b/>
                <w:bCs/>
                <w:sz w:val="24"/>
                <w:szCs w:val="24"/>
              </w:rPr>
              <w:t>ředehra, refrén</w:t>
            </w:r>
          </w:p>
        </w:tc>
      </w:tr>
      <w:tr w:rsidR="005C650C" w:rsidRPr="00C24C6F" w:rsidTr="000F6CAE">
        <w:trPr>
          <w:jc w:val="center"/>
        </w:trPr>
        <w:tc>
          <w:tcPr>
            <w:tcW w:w="2877"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HV-3-1-04</w:t>
            </w:r>
            <w:r w:rsidRPr="00C24C6F">
              <w:rPr>
                <w:b/>
                <w:bCs/>
                <w:color w:val="000000"/>
              </w:rPr>
              <w:t xml:space="preserve"> reaguje pohybem na znějící hudbu, pohybem vyjadřuje metrum, tempo, dynamiku, směr melodie </w:t>
            </w: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p</w:t>
            </w:r>
            <w:r w:rsidRPr="00C24C6F">
              <w:rPr>
                <w:b/>
                <w:bCs/>
                <w:sz w:val="24"/>
                <w:szCs w:val="24"/>
              </w:rPr>
              <w:t>ohybem zaznamenává takt</w:t>
            </w:r>
          </w:p>
          <w:p w:rsidR="005C650C" w:rsidRPr="00E211CC" w:rsidRDefault="005C650C" w:rsidP="005C650C">
            <w:pPr>
              <w:numPr>
                <w:ilvl w:val="0"/>
                <w:numId w:val="34"/>
              </w:numPr>
              <w:rPr>
                <w:b/>
                <w:bCs/>
                <w:sz w:val="24"/>
                <w:szCs w:val="24"/>
              </w:rPr>
            </w:pPr>
            <w:r>
              <w:rPr>
                <w:b/>
                <w:bCs/>
                <w:sz w:val="24"/>
                <w:szCs w:val="24"/>
              </w:rPr>
              <w:t>d</w:t>
            </w:r>
            <w:r w:rsidRPr="00C24C6F">
              <w:rPr>
                <w:b/>
                <w:bCs/>
                <w:sz w:val="24"/>
                <w:szCs w:val="24"/>
              </w:rPr>
              <w:t>oprovodí pohybově hudbu</w:t>
            </w:r>
          </w:p>
          <w:p w:rsidR="005C650C" w:rsidRPr="00C24C6F" w:rsidRDefault="005C650C" w:rsidP="005C650C">
            <w:pPr>
              <w:pStyle w:val="Odstavecseseznamem1"/>
              <w:numPr>
                <w:ilvl w:val="0"/>
                <w:numId w:val="34"/>
              </w:numPr>
              <w:rPr>
                <w:b/>
                <w:bCs/>
                <w:sz w:val="24"/>
                <w:szCs w:val="24"/>
              </w:rPr>
            </w:pPr>
            <w:r>
              <w:rPr>
                <w:b/>
                <w:bCs/>
                <w:sz w:val="24"/>
                <w:szCs w:val="24"/>
              </w:rPr>
              <w:t>o</w:t>
            </w:r>
            <w:r w:rsidRPr="00C24C6F">
              <w:rPr>
                <w:b/>
                <w:bCs/>
                <w:sz w:val="24"/>
                <w:szCs w:val="24"/>
              </w:rPr>
              <w:t>rientuje se v prostoru</w:t>
            </w:r>
          </w:p>
          <w:p w:rsidR="005C650C" w:rsidRPr="00C24C6F" w:rsidRDefault="005C650C" w:rsidP="000F6CAE">
            <w:pPr>
              <w:ind w:left="360"/>
              <w:rPr>
                <w:b/>
                <w:bCs/>
                <w:sz w:val="24"/>
                <w:szCs w:val="24"/>
              </w:rPr>
            </w:pP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t</w:t>
            </w:r>
            <w:r w:rsidRPr="00C24C6F">
              <w:rPr>
                <w:b/>
                <w:bCs/>
                <w:sz w:val="24"/>
                <w:szCs w:val="24"/>
              </w:rPr>
              <w:t>aktování - 2/4, 3/4 takt</w:t>
            </w:r>
          </w:p>
          <w:p w:rsidR="005C650C" w:rsidRPr="00C24C6F" w:rsidRDefault="005C650C" w:rsidP="005C650C">
            <w:pPr>
              <w:numPr>
                <w:ilvl w:val="0"/>
                <w:numId w:val="28"/>
              </w:numPr>
              <w:rPr>
                <w:b/>
                <w:bCs/>
                <w:sz w:val="24"/>
                <w:szCs w:val="24"/>
              </w:rPr>
            </w:pPr>
            <w:r>
              <w:rPr>
                <w:b/>
                <w:bCs/>
                <w:sz w:val="24"/>
                <w:szCs w:val="24"/>
              </w:rPr>
              <w:t>t</w:t>
            </w:r>
            <w:r w:rsidRPr="00C24C6F">
              <w:rPr>
                <w:b/>
                <w:bCs/>
                <w:sz w:val="24"/>
                <w:szCs w:val="24"/>
              </w:rPr>
              <w:t>aneční hry se zpěvem, lidové tance</w:t>
            </w:r>
          </w:p>
          <w:p w:rsidR="005C650C" w:rsidRPr="00C24C6F" w:rsidRDefault="005C650C" w:rsidP="005C650C">
            <w:pPr>
              <w:numPr>
                <w:ilvl w:val="0"/>
                <w:numId w:val="28"/>
              </w:numPr>
              <w:rPr>
                <w:b/>
                <w:bCs/>
                <w:sz w:val="24"/>
                <w:szCs w:val="24"/>
              </w:rPr>
            </w:pPr>
            <w:r>
              <w:rPr>
                <w:b/>
                <w:bCs/>
                <w:sz w:val="24"/>
                <w:szCs w:val="24"/>
              </w:rPr>
              <w:t>u</w:t>
            </w:r>
            <w:r w:rsidRPr="00C24C6F">
              <w:rPr>
                <w:b/>
                <w:bCs/>
                <w:sz w:val="24"/>
                <w:szCs w:val="24"/>
              </w:rPr>
              <w:t>tváření pohybové paměti, reprodukce pohybů</w:t>
            </w:r>
          </w:p>
        </w:tc>
      </w:tr>
      <w:tr w:rsidR="005C650C" w:rsidRPr="00C24C6F" w:rsidTr="000F6CAE">
        <w:trPr>
          <w:jc w:val="center"/>
        </w:trPr>
        <w:tc>
          <w:tcPr>
            <w:tcW w:w="2877"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HV-3-1-05</w:t>
            </w:r>
            <w:r w:rsidRPr="00C24C6F">
              <w:rPr>
                <w:b/>
                <w:bCs/>
                <w:color w:val="000000"/>
              </w:rPr>
              <w:t xml:space="preserve"> rozlišuje jednotlivé kvality tónů, rozpozná výrazné tempové a dynamické změny v proudu znějící hudby </w:t>
            </w: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ro</w:t>
            </w:r>
            <w:r w:rsidRPr="00C24C6F">
              <w:rPr>
                <w:b/>
                <w:bCs/>
                <w:sz w:val="24"/>
                <w:szCs w:val="24"/>
              </w:rPr>
              <w:t>zlišuje zvuk – tón</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kvalitu tónu</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dynamické změny v hudbě</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z</w:t>
            </w:r>
            <w:r w:rsidRPr="00C24C6F">
              <w:rPr>
                <w:b/>
                <w:bCs/>
                <w:sz w:val="24"/>
                <w:szCs w:val="24"/>
              </w:rPr>
              <w:t>vuk – tón</w:t>
            </w:r>
          </w:p>
          <w:p w:rsidR="005C650C" w:rsidRPr="00C24C6F" w:rsidRDefault="005C650C" w:rsidP="005C650C">
            <w:pPr>
              <w:numPr>
                <w:ilvl w:val="0"/>
                <w:numId w:val="28"/>
              </w:numPr>
              <w:rPr>
                <w:b/>
                <w:bCs/>
                <w:sz w:val="24"/>
                <w:szCs w:val="24"/>
              </w:rPr>
            </w:pPr>
            <w:r>
              <w:rPr>
                <w:b/>
                <w:bCs/>
                <w:sz w:val="24"/>
                <w:szCs w:val="24"/>
              </w:rPr>
              <w:t>d</w:t>
            </w:r>
            <w:r w:rsidRPr="00C24C6F">
              <w:rPr>
                <w:b/>
                <w:bCs/>
                <w:sz w:val="24"/>
                <w:szCs w:val="24"/>
              </w:rPr>
              <w:t>élka, síla, barva, výška</w:t>
            </w:r>
          </w:p>
          <w:p w:rsidR="005C650C" w:rsidRPr="00C24C6F" w:rsidRDefault="005C650C" w:rsidP="005C650C">
            <w:pPr>
              <w:numPr>
                <w:ilvl w:val="0"/>
                <w:numId w:val="28"/>
              </w:numPr>
              <w:rPr>
                <w:b/>
                <w:bCs/>
                <w:sz w:val="24"/>
                <w:szCs w:val="24"/>
              </w:rPr>
            </w:pPr>
            <w:r>
              <w:rPr>
                <w:b/>
                <w:bCs/>
                <w:sz w:val="24"/>
                <w:szCs w:val="24"/>
              </w:rPr>
              <w:t>d</w:t>
            </w:r>
            <w:r w:rsidRPr="00C24C6F">
              <w:rPr>
                <w:b/>
                <w:bCs/>
                <w:sz w:val="24"/>
                <w:szCs w:val="24"/>
              </w:rPr>
              <w:t>ynamická znaménka</w:t>
            </w:r>
          </w:p>
        </w:tc>
      </w:tr>
      <w:tr w:rsidR="005C650C" w:rsidRPr="00C24C6F" w:rsidTr="000F6CAE">
        <w:trPr>
          <w:jc w:val="center"/>
        </w:trPr>
        <w:tc>
          <w:tcPr>
            <w:tcW w:w="2877"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HV-3-1-06</w:t>
            </w:r>
            <w:r w:rsidRPr="00C24C6F">
              <w:rPr>
                <w:b/>
                <w:bCs/>
                <w:color w:val="000000"/>
              </w:rPr>
              <w:t xml:space="preserve"> rozpozná v proudu znějící hudby některé hudební nástroje, odliší hudbu vokální, instrumentální a vokálně instrumentální</w:t>
            </w:r>
          </w:p>
          <w:p w:rsidR="005C650C" w:rsidRPr="00C24C6F" w:rsidRDefault="005C650C" w:rsidP="000F6CAE">
            <w:pPr>
              <w:pStyle w:val="Normlnweb"/>
              <w:spacing w:after="0"/>
            </w:pPr>
          </w:p>
          <w:p w:rsidR="005C650C" w:rsidRPr="00C24C6F" w:rsidRDefault="005C650C" w:rsidP="000F6CAE">
            <w:pPr>
              <w:pStyle w:val="Normlnweb"/>
              <w:spacing w:after="0"/>
              <w:rPr>
                <w:b/>
                <w:bCs/>
                <w:color w:val="000000"/>
              </w:rPr>
            </w:pP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lastRenderedPageBreak/>
              <w:t>r</w:t>
            </w:r>
            <w:r w:rsidRPr="00C24C6F">
              <w:rPr>
                <w:b/>
                <w:bCs/>
                <w:sz w:val="24"/>
                <w:szCs w:val="24"/>
              </w:rPr>
              <w:t>ozliší hudbu vokální a instrumentální</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některé hudební nástroje</w:t>
            </w:r>
          </w:p>
          <w:p w:rsidR="005C650C" w:rsidRPr="00E211CC" w:rsidRDefault="005C650C" w:rsidP="005C650C">
            <w:pPr>
              <w:numPr>
                <w:ilvl w:val="0"/>
                <w:numId w:val="34"/>
              </w:numPr>
              <w:rPr>
                <w:b/>
                <w:bCs/>
                <w:sz w:val="24"/>
                <w:szCs w:val="24"/>
              </w:rPr>
            </w:pPr>
            <w:r>
              <w:rPr>
                <w:b/>
                <w:bCs/>
                <w:sz w:val="24"/>
                <w:szCs w:val="24"/>
              </w:rPr>
              <w:t>r</w:t>
            </w:r>
            <w:r w:rsidRPr="00C24C6F">
              <w:rPr>
                <w:b/>
                <w:bCs/>
                <w:sz w:val="24"/>
                <w:szCs w:val="24"/>
              </w:rPr>
              <w:t>ozliší hudební styly a žánry</w:t>
            </w:r>
          </w:p>
          <w:p w:rsidR="005C650C" w:rsidRPr="00C24C6F" w:rsidRDefault="005C650C" w:rsidP="005C650C">
            <w:pPr>
              <w:pStyle w:val="Odstavecseseznamem1"/>
              <w:numPr>
                <w:ilvl w:val="0"/>
                <w:numId w:val="34"/>
              </w:numPr>
              <w:rPr>
                <w:b/>
                <w:bCs/>
                <w:sz w:val="24"/>
                <w:szCs w:val="24"/>
              </w:rPr>
            </w:pPr>
            <w:r>
              <w:rPr>
                <w:b/>
                <w:bCs/>
                <w:sz w:val="24"/>
                <w:szCs w:val="24"/>
              </w:rPr>
              <w:lastRenderedPageBreak/>
              <w:t>v</w:t>
            </w:r>
            <w:r w:rsidRPr="00C24C6F">
              <w:rPr>
                <w:b/>
                <w:bCs/>
                <w:sz w:val="24"/>
                <w:szCs w:val="24"/>
              </w:rPr>
              <w:t>nímá hudbu s prožitkem, vyjádří svoje pocity</w:t>
            </w:r>
          </w:p>
          <w:p w:rsidR="005C650C" w:rsidRPr="00C24C6F" w:rsidRDefault="005C650C" w:rsidP="005C650C">
            <w:pPr>
              <w:pStyle w:val="Odstavecseseznamem1"/>
              <w:numPr>
                <w:ilvl w:val="0"/>
                <w:numId w:val="34"/>
              </w:numPr>
              <w:rPr>
                <w:b/>
                <w:bCs/>
                <w:sz w:val="24"/>
                <w:szCs w:val="24"/>
              </w:rPr>
            </w:pPr>
            <w:r>
              <w:rPr>
                <w:b/>
                <w:bCs/>
                <w:sz w:val="24"/>
                <w:szCs w:val="24"/>
              </w:rPr>
              <w:t>d</w:t>
            </w:r>
            <w:r w:rsidRPr="00C24C6F">
              <w:rPr>
                <w:b/>
                <w:bCs/>
                <w:sz w:val="24"/>
                <w:szCs w:val="24"/>
              </w:rPr>
              <w:t>održuje zásady společenského chování</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lastRenderedPageBreak/>
              <w:t>l</w:t>
            </w:r>
            <w:r w:rsidRPr="00C24C6F">
              <w:rPr>
                <w:b/>
                <w:bCs/>
                <w:sz w:val="24"/>
                <w:szCs w:val="24"/>
              </w:rPr>
              <w:t>idský hlas – hudební nástroj</w:t>
            </w:r>
          </w:p>
          <w:p w:rsidR="005C650C" w:rsidRPr="00C24C6F" w:rsidRDefault="005C650C" w:rsidP="005C650C">
            <w:pPr>
              <w:numPr>
                <w:ilvl w:val="0"/>
                <w:numId w:val="28"/>
              </w:numPr>
              <w:rPr>
                <w:b/>
                <w:bCs/>
                <w:sz w:val="24"/>
                <w:szCs w:val="24"/>
              </w:rPr>
            </w:pPr>
            <w:r>
              <w:rPr>
                <w:b/>
                <w:bCs/>
                <w:sz w:val="24"/>
                <w:szCs w:val="24"/>
              </w:rPr>
              <w:t>h</w:t>
            </w:r>
            <w:r w:rsidRPr="00C24C6F">
              <w:rPr>
                <w:b/>
                <w:bCs/>
                <w:sz w:val="24"/>
                <w:szCs w:val="24"/>
              </w:rPr>
              <w:t>udební nástroje</w:t>
            </w:r>
          </w:p>
          <w:p w:rsidR="005C650C" w:rsidRPr="00C24C6F" w:rsidRDefault="005C650C" w:rsidP="000F6CAE">
            <w:pPr>
              <w:rPr>
                <w:b/>
                <w:bCs/>
                <w:sz w:val="24"/>
                <w:szCs w:val="24"/>
              </w:rPr>
            </w:pPr>
          </w:p>
          <w:p w:rsidR="005C650C" w:rsidRPr="00C24C6F" w:rsidRDefault="005C650C" w:rsidP="005C650C">
            <w:pPr>
              <w:numPr>
                <w:ilvl w:val="0"/>
                <w:numId w:val="28"/>
              </w:numPr>
              <w:rPr>
                <w:b/>
                <w:bCs/>
                <w:sz w:val="24"/>
                <w:szCs w:val="24"/>
              </w:rPr>
            </w:pPr>
            <w:r>
              <w:rPr>
                <w:b/>
                <w:bCs/>
                <w:sz w:val="24"/>
                <w:szCs w:val="24"/>
              </w:rPr>
              <w:t>h</w:t>
            </w:r>
            <w:r w:rsidRPr="00C24C6F">
              <w:rPr>
                <w:b/>
                <w:bCs/>
                <w:sz w:val="24"/>
                <w:szCs w:val="24"/>
              </w:rPr>
              <w:t>udba taneční, pochodová, ukolébavka</w:t>
            </w:r>
          </w:p>
          <w:p w:rsidR="005C650C" w:rsidRPr="00C24C6F" w:rsidRDefault="005C650C" w:rsidP="005C650C">
            <w:pPr>
              <w:numPr>
                <w:ilvl w:val="0"/>
                <w:numId w:val="28"/>
              </w:numPr>
              <w:rPr>
                <w:b/>
                <w:bCs/>
                <w:sz w:val="24"/>
                <w:szCs w:val="24"/>
              </w:rPr>
            </w:pPr>
            <w:r>
              <w:rPr>
                <w:b/>
                <w:bCs/>
                <w:sz w:val="24"/>
                <w:szCs w:val="24"/>
              </w:rPr>
              <w:lastRenderedPageBreak/>
              <w:t>p</w:t>
            </w:r>
            <w:r w:rsidRPr="00C24C6F">
              <w:rPr>
                <w:b/>
                <w:bCs/>
                <w:sz w:val="24"/>
                <w:szCs w:val="24"/>
              </w:rPr>
              <w:t>oslech a interpretace hudby</w:t>
            </w:r>
          </w:p>
          <w:p w:rsidR="005C650C" w:rsidRPr="00C24C6F" w:rsidRDefault="005C650C" w:rsidP="005C650C">
            <w:pPr>
              <w:numPr>
                <w:ilvl w:val="0"/>
                <w:numId w:val="28"/>
              </w:numPr>
              <w:rPr>
                <w:b/>
                <w:bCs/>
                <w:sz w:val="24"/>
                <w:szCs w:val="24"/>
              </w:rPr>
            </w:pPr>
            <w:r>
              <w:rPr>
                <w:b/>
                <w:bCs/>
                <w:sz w:val="24"/>
                <w:szCs w:val="24"/>
              </w:rPr>
              <w:t>n</w:t>
            </w:r>
            <w:r w:rsidRPr="00C24C6F">
              <w:rPr>
                <w:b/>
                <w:bCs/>
                <w:sz w:val="24"/>
                <w:szCs w:val="24"/>
              </w:rPr>
              <w:t>ávštěva hudebních a divadelních představení</w:t>
            </w:r>
          </w:p>
        </w:tc>
      </w:tr>
    </w:tbl>
    <w:p w:rsidR="005C650C" w:rsidRDefault="005C650C" w:rsidP="005C650C">
      <w:pPr>
        <w:rPr>
          <w:b/>
          <w:bCs/>
          <w:sz w:val="28"/>
          <w:szCs w:val="28"/>
        </w:rPr>
      </w:pPr>
    </w:p>
    <w:p w:rsidR="005C650C" w:rsidRDefault="005C650C" w:rsidP="005C650C">
      <w:pPr>
        <w:rPr>
          <w:b/>
          <w:bCs/>
          <w:sz w:val="28"/>
          <w:szCs w:val="28"/>
        </w:rPr>
      </w:pPr>
    </w:p>
    <w:tbl>
      <w:tblPr>
        <w:tblStyle w:val="Mkatabulky"/>
        <w:tblW w:w="0" w:type="auto"/>
        <w:tblLook w:val="01E0" w:firstRow="1" w:lastRow="1" w:firstColumn="1" w:lastColumn="1" w:noHBand="0" w:noVBand="0"/>
      </w:tblPr>
      <w:tblGrid>
        <w:gridCol w:w="9062"/>
      </w:tblGrid>
      <w:tr w:rsidR="005C650C" w:rsidTr="000F6CAE">
        <w:tc>
          <w:tcPr>
            <w:tcW w:w="9212" w:type="dxa"/>
          </w:tcPr>
          <w:p w:rsidR="005C650C" w:rsidRPr="00533CAC" w:rsidRDefault="005C650C" w:rsidP="000F6CAE">
            <w:pPr>
              <w:rPr>
                <w:sz w:val="28"/>
                <w:szCs w:val="28"/>
              </w:rPr>
            </w:pPr>
            <w:r>
              <w:rPr>
                <w:b/>
                <w:bCs/>
                <w:sz w:val="28"/>
                <w:szCs w:val="28"/>
              </w:rPr>
              <w:t>Hudební výchova</w:t>
            </w:r>
            <w:r w:rsidRPr="00533CAC">
              <w:rPr>
                <w:b/>
                <w:bCs/>
                <w:sz w:val="28"/>
                <w:szCs w:val="28"/>
              </w:rPr>
              <w:t xml:space="preserve"> – </w:t>
            </w:r>
            <w:r>
              <w:rPr>
                <w:b/>
                <w:bCs/>
                <w:sz w:val="28"/>
                <w:szCs w:val="28"/>
              </w:rPr>
              <w:t>2</w:t>
            </w:r>
            <w:r w:rsidRPr="00533CAC">
              <w:rPr>
                <w:b/>
                <w:bCs/>
                <w:sz w:val="28"/>
                <w:szCs w:val="28"/>
              </w:rPr>
              <w:t>. ročník</w:t>
            </w:r>
          </w:p>
          <w:p w:rsidR="005C650C" w:rsidRDefault="005C650C" w:rsidP="000F6CAE">
            <w:pPr>
              <w:rPr>
                <w:b/>
                <w:bCs/>
                <w:sz w:val="28"/>
                <w:szCs w:val="28"/>
              </w:rPr>
            </w:pPr>
          </w:p>
        </w:tc>
      </w:tr>
    </w:tbl>
    <w:p w:rsidR="005C650C" w:rsidRDefault="005C650C" w:rsidP="005C650C">
      <w:pP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256"/>
        <w:gridCol w:w="3003"/>
      </w:tblGrid>
      <w:tr w:rsidR="005C650C" w:rsidRPr="00C24C6F" w:rsidTr="000F6CAE">
        <w:tc>
          <w:tcPr>
            <w:tcW w:w="2730" w:type="dxa"/>
            <w:tcBorders>
              <w:top w:val="single" w:sz="4" w:space="0" w:color="auto"/>
              <w:left w:val="single" w:sz="4" w:space="0" w:color="auto"/>
              <w:bottom w:val="single" w:sz="4" w:space="0" w:color="auto"/>
              <w:right w:val="single" w:sz="4" w:space="0" w:color="auto"/>
            </w:tcBorders>
            <w:shd w:val="clear" w:color="auto" w:fill="E0E0E0"/>
          </w:tcPr>
          <w:p w:rsidR="005C650C" w:rsidRPr="00C24C6F" w:rsidRDefault="005C650C" w:rsidP="000F6CAE">
            <w:pPr>
              <w:jc w:val="both"/>
              <w:rPr>
                <w:b/>
                <w:bCs/>
                <w:sz w:val="24"/>
                <w:szCs w:val="24"/>
              </w:rPr>
            </w:pPr>
            <w:r w:rsidRPr="00C24C6F">
              <w:rPr>
                <w:b/>
                <w:bCs/>
                <w:sz w:val="24"/>
                <w:szCs w:val="24"/>
              </w:rPr>
              <w:t>Očekávané výstupy</w:t>
            </w:r>
          </w:p>
          <w:p w:rsidR="005C650C" w:rsidRPr="00C24C6F" w:rsidRDefault="005C650C" w:rsidP="000F6CAE">
            <w:pPr>
              <w:jc w:val="both"/>
              <w:rPr>
                <w:b/>
                <w:bCs/>
                <w:sz w:val="24"/>
                <w:szCs w:val="24"/>
              </w:rPr>
            </w:pPr>
          </w:p>
        </w:tc>
        <w:tc>
          <w:tcPr>
            <w:tcW w:w="3295" w:type="dxa"/>
            <w:tcBorders>
              <w:top w:val="single" w:sz="4" w:space="0" w:color="auto"/>
              <w:left w:val="single" w:sz="4" w:space="0" w:color="auto"/>
              <w:bottom w:val="single" w:sz="4" w:space="0" w:color="auto"/>
              <w:right w:val="single" w:sz="4" w:space="0" w:color="auto"/>
            </w:tcBorders>
            <w:shd w:val="clear" w:color="auto" w:fill="E0E0E0"/>
          </w:tcPr>
          <w:p w:rsidR="005C650C" w:rsidRPr="00C24C6F" w:rsidRDefault="005C650C" w:rsidP="000F6CAE">
            <w:pPr>
              <w:jc w:val="both"/>
              <w:rPr>
                <w:b/>
                <w:bCs/>
                <w:sz w:val="24"/>
                <w:szCs w:val="24"/>
              </w:rPr>
            </w:pPr>
            <w:r w:rsidRPr="00C24C6F">
              <w:rPr>
                <w:b/>
                <w:bCs/>
                <w:sz w:val="24"/>
                <w:szCs w:val="24"/>
              </w:rPr>
              <w:t>Školní výstupy</w:t>
            </w:r>
          </w:p>
        </w:tc>
        <w:tc>
          <w:tcPr>
            <w:tcW w:w="3037" w:type="dxa"/>
            <w:tcBorders>
              <w:top w:val="single" w:sz="4" w:space="0" w:color="auto"/>
              <w:left w:val="single" w:sz="4" w:space="0" w:color="auto"/>
              <w:bottom w:val="single" w:sz="4" w:space="0" w:color="auto"/>
              <w:right w:val="single" w:sz="4" w:space="0" w:color="auto"/>
            </w:tcBorders>
            <w:shd w:val="clear" w:color="auto" w:fill="E0E0E0"/>
          </w:tcPr>
          <w:p w:rsidR="005C650C" w:rsidRPr="00C24C6F" w:rsidRDefault="005C650C" w:rsidP="000F6CAE">
            <w:pPr>
              <w:jc w:val="both"/>
              <w:rPr>
                <w:b/>
                <w:bCs/>
                <w:sz w:val="24"/>
                <w:szCs w:val="24"/>
              </w:rPr>
            </w:pPr>
            <w:r w:rsidRPr="00C24C6F">
              <w:rPr>
                <w:b/>
                <w:bCs/>
                <w:sz w:val="24"/>
                <w:szCs w:val="24"/>
              </w:rPr>
              <w:t>Obsah učiva</w:t>
            </w:r>
          </w:p>
        </w:tc>
      </w:tr>
      <w:tr w:rsidR="005C650C" w:rsidRPr="00C24C6F" w:rsidTr="000F6CAE">
        <w:tc>
          <w:tcPr>
            <w:tcW w:w="2730"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HV-3-1-01</w:t>
            </w:r>
            <w:r w:rsidRPr="00C24C6F">
              <w:rPr>
                <w:b/>
                <w:bCs/>
                <w:color w:val="000000"/>
              </w:rPr>
              <w:t xml:space="preserve"> v jednohlase </w:t>
            </w:r>
          </w:p>
          <w:p w:rsidR="005C650C" w:rsidRPr="00C24C6F" w:rsidRDefault="005C650C" w:rsidP="000F6CAE">
            <w:pPr>
              <w:pStyle w:val="Normlnweb"/>
              <w:spacing w:after="0"/>
            </w:pP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6"/>
              </w:numPr>
              <w:rPr>
                <w:b/>
                <w:bCs/>
                <w:sz w:val="24"/>
                <w:szCs w:val="24"/>
              </w:rPr>
            </w:pPr>
            <w:r>
              <w:rPr>
                <w:b/>
                <w:bCs/>
                <w:sz w:val="24"/>
                <w:szCs w:val="24"/>
              </w:rPr>
              <w:t>d</w:t>
            </w:r>
            <w:r w:rsidRPr="00C24C6F">
              <w:rPr>
                <w:b/>
                <w:bCs/>
                <w:sz w:val="24"/>
                <w:szCs w:val="24"/>
              </w:rPr>
              <w:t>bá na hlasovou hygienu, správně dýchá a vyslovuje</w:t>
            </w:r>
          </w:p>
          <w:p w:rsidR="005C650C" w:rsidRPr="00C24C6F" w:rsidRDefault="005C650C" w:rsidP="005C650C">
            <w:pPr>
              <w:numPr>
                <w:ilvl w:val="0"/>
                <w:numId w:val="26"/>
              </w:numPr>
              <w:rPr>
                <w:b/>
                <w:bCs/>
                <w:sz w:val="24"/>
                <w:szCs w:val="24"/>
              </w:rPr>
            </w:pPr>
            <w:r>
              <w:rPr>
                <w:b/>
                <w:bCs/>
                <w:sz w:val="24"/>
                <w:szCs w:val="24"/>
              </w:rPr>
              <w:t>z</w:t>
            </w:r>
            <w:r w:rsidRPr="00C24C6F">
              <w:rPr>
                <w:b/>
                <w:bCs/>
                <w:sz w:val="24"/>
                <w:szCs w:val="24"/>
              </w:rPr>
              <w:t>pívá jednoduché písně na základě svých dispozic</w:t>
            </w:r>
          </w:p>
          <w:p w:rsidR="005C650C" w:rsidRPr="00C24C6F" w:rsidRDefault="005C650C" w:rsidP="005C650C">
            <w:pPr>
              <w:numPr>
                <w:ilvl w:val="0"/>
                <w:numId w:val="26"/>
              </w:numPr>
              <w:rPr>
                <w:b/>
                <w:bCs/>
                <w:sz w:val="24"/>
                <w:szCs w:val="24"/>
              </w:rPr>
            </w:pPr>
            <w:r>
              <w:rPr>
                <w:b/>
                <w:bCs/>
                <w:sz w:val="24"/>
                <w:szCs w:val="24"/>
              </w:rPr>
              <w:t>r</w:t>
            </w:r>
            <w:r w:rsidRPr="00C24C6F">
              <w:rPr>
                <w:b/>
                <w:bCs/>
                <w:sz w:val="24"/>
                <w:szCs w:val="24"/>
              </w:rPr>
              <w:t>ozšiřuje svůj hlasový rozsah</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5"/>
              </w:numPr>
              <w:rPr>
                <w:b/>
                <w:bCs/>
                <w:sz w:val="24"/>
                <w:szCs w:val="24"/>
              </w:rPr>
            </w:pPr>
            <w:r>
              <w:rPr>
                <w:b/>
                <w:bCs/>
                <w:sz w:val="24"/>
                <w:szCs w:val="24"/>
              </w:rPr>
              <w:t>h</w:t>
            </w:r>
            <w:r w:rsidRPr="00C24C6F">
              <w:rPr>
                <w:b/>
                <w:bCs/>
                <w:sz w:val="24"/>
                <w:szCs w:val="24"/>
              </w:rPr>
              <w:t>lasová hygiena</w:t>
            </w:r>
          </w:p>
          <w:p w:rsidR="005C650C" w:rsidRPr="00C24C6F" w:rsidRDefault="005C650C" w:rsidP="000F6CAE">
            <w:pPr>
              <w:ind w:left="360"/>
              <w:rPr>
                <w:b/>
                <w:bCs/>
                <w:sz w:val="24"/>
                <w:szCs w:val="24"/>
              </w:rPr>
            </w:pPr>
          </w:p>
          <w:p w:rsidR="005C650C" w:rsidRPr="00C24C6F" w:rsidRDefault="005C650C" w:rsidP="005C650C">
            <w:pPr>
              <w:numPr>
                <w:ilvl w:val="0"/>
                <w:numId w:val="25"/>
              </w:numPr>
              <w:rPr>
                <w:b/>
                <w:bCs/>
                <w:sz w:val="24"/>
                <w:szCs w:val="24"/>
              </w:rPr>
            </w:pPr>
            <w:r>
              <w:rPr>
                <w:b/>
                <w:bCs/>
                <w:sz w:val="24"/>
                <w:szCs w:val="24"/>
              </w:rPr>
              <w:t>n</w:t>
            </w:r>
            <w:r w:rsidRPr="00C24C6F">
              <w:rPr>
                <w:b/>
                <w:bCs/>
                <w:sz w:val="24"/>
                <w:szCs w:val="24"/>
              </w:rPr>
              <w:t>asazení a tvorba tónu</w:t>
            </w:r>
          </w:p>
          <w:p w:rsidR="005C650C" w:rsidRPr="00C24C6F" w:rsidRDefault="005C650C" w:rsidP="005C650C">
            <w:pPr>
              <w:pStyle w:val="Odstavecseseznamem1"/>
              <w:numPr>
                <w:ilvl w:val="0"/>
                <w:numId w:val="25"/>
              </w:numPr>
              <w:rPr>
                <w:b/>
                <w:bCs/>
                <w:sz w:val="24"/>
                <w:szCs w:val="24"/>
              </w:rPr>
            </w:pPr>
            <w:r w:rsidRPr="00C24C6F">
              <w:rPr>
                <w:b/>
                <w:bCs/>
                <w:sz w:val="24"/>
                <w:szCs w:val="24"/>
              </w:rPr>
              <w:t>volný nástup 5. stupně</w:t>
            </w:r>
          </w:p>
          <w:p w:rsidR="005C650C" w:rsidRPr="00C24C6F" w:rsidRDefault="005C650C" w:rsidP="005C650C">
            <w:pPr>
              <w:numPr>
                <w:ilvl w:val="0"/>
                <w:numId w:val="25"/>
              </w:numPr>
              <w:rPr>
                <w:b/>
                <w:bCs/>
                <w:sz w:val="24"/>
                <w:szCs w:val="24"/>
              </w:rPr>
            </w:pPr>
            <w:r>
              <w:rPr>
                <w:b/>
                <w:bCs/>
                <w:sz w:val="24"/>
                <w:szCs w:val="24"/>
              </w:rPr>
              <w:t>p</w:t>
            </w:r>
            <w:r w:rsidRPr="00C24C6F">
              <w:rPr>
                <w:b/>
                <w:bCs/>
                <w:sz w:val="24"/>
                <w:szCs w:val="24"/>
              </w:rPr>
              <w:t>ěvecké dovednosti, brumendo, kánon</w:t>
            </w:r>
          </w:p>
        </w:tc>
      </w:tr>
      <w:tr w:rsidR="005C650C" w:rsidRPr="00C24C6F" w:rsidTr="000F6CAE">
        <w:tc>
          <w:tcPr>
            <w:tcW w:w="2730"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HV-3-1-02</w:t>
            </w:r>
            <w:r w:rsidRPr="00C24C6F">
              <w:rPr>
                <w:b/>
                <w:bCs/>
                <w:color w:val="000000"/>
              </w:rPr>
              <w:t xml:space="preserve"> rytmizuje a melodizuje jednoduché texty, </w:t>
            </w: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ytmizuje a melodizuje jednoduché texty</w:t>
            </w:r>
          </w:p>
          <w:p w:rsidR="005C650C" w:rsidRPr="00C24C6F" w:rsidRDefault="005C650C" w:rsidP="000F6CAE">
            <w:pPr>
              <w:rPr>
                <w:b/>
                <w:bCs/>
                <w:sz w:val="24"/>
                <w:szCs w:val="24"/>
              </w:rPr>
            </w:pPr>
          </w:p>
          <w:p w:rsidR="005C650C" w:rsidRPr="00C24C6F" w:rsidRDefault="005C650C" w:rsidP="005C650C">
            <w:pPr>
              <w:pStyle w:val="Odstavecseseznamem1"/>
              <w:numPr>
                <w:ilvl w:val="0"/>
                <w:numId w:val="34"/>
              </w:numPr>
              <w:rPr>
                <w:b/>
                <w:bCs/>
                <w:sz w:val="24"/>
                <w:szCs w:val="24"/>
              </w:rPr>
            </w:pPr>
            <w:r>
              <w:rPr>
                <w:b/>
                <w:bCs/>
                <w:sz w:val="24"/>
                <w:szCs w:val="24"/>
              </w:rPr>
              <w:t>z</w:t>
            </w:r>
            <w:r w:rsidRPr="00C24C6F">
              <w:rPr>
                <w:b/>
                <w:bCs/>
                <w:sz w:val="24"/>
                <w:szCs w:val="24"/>
              </w:rPr>
              <w:t>achytí melodii a rytmus jednoduché písně</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p</w:t>
            </w:r>
            <w:r w:rsidRPr="00C24C6F">
              <w:rPr>
                <w:b/>
                <w:bCs/>
                <w:sz w:val="24"/>
                <w:szCs w:val="24"/>
              </w:rPr>
              <w:t>ísně, říkadla</w:t>
            </w:r>
          </w:p>
          <w:p w:rsidR="005C650C" w:rsidRPr="00C24C6F" w:rsidRDefault="005C650C" w:rsidP="000F6CAE">
            <w:pPr>
              <w:ind w:left="360"/>
              <w:rPr>
                <w:b/>
                <w:bCs/>
                <w:sz w:val="24"/>
                <w:szCs w:val="24"/>
              </w:rPr>
            </w:pPr>
            <w:r w:rsidRPr="00C24C6F">
              <w:rPr>
                <w:b/>
                <w:bCs/>
                <w:sz w:val="24"/>
                <w:szCs w:val="24"/>
              </w:rPr>
              <w:t>(2/4, 3/4 takt)</w:t>
            </w:r>
          </w:p>
          <w:p w:rsidR="005C650C" w:rsidRPr="00C24C6F" w:rsidRDefault="005C650C" w:rsidP="005C650C">
            <w:pPr>
              <w:pStyle w:val="Odstavecseseznamem1"/>
              <w:numPr>
                <w:ilvl w:val="0"/>
                <w:numId w:val="28"/>
              </w:numPr>
              <w:rPr>
                <w:b/>
                <w:bCs/>
                <w:sz w:val="24"/>
                <w:szCs w:val="24"/>
              </w:rPr>
            </w:pPr>
            <w:r>
              <w:rPr>
                <w:b/>
                <w:bCs/>
                <w:sz w:val="24"/>
                <w:szCs w:val="24"/>
              </w:rPr>
              <w:t>h</w:t>
            </w:r>
            <w:r w:rsidRPr="00C24C6F">
              <w:rPr>
                <w:b/>
                <w:bCs/>
                <w:sz w:val="24"/>
                <w:szCs w:val="24"/>
              </w:rPr>
              <w:t>udební hry</w:t>
            </w:r>
          </w:p>
          <w:p w:rsidR="005C650C" w:rsidRPr="00C24C6F" w:rsidRDefault="005C650C" w:rsidP="005C650C">
            <w:pPr>
              <w:pStyle w:val="Odstavecseseznamem1"/>
              <w:numPr>
                <w:ilvl w:val="0"/>
                <w:numId w:val="28"/>
              </w:numPr>
              <w:rPr>
                <w:b/>
                <w:bCs/>
                <w:sz w:val="24"/>
                <w:szCs w:val="24"/>
              </w:rPr>
            </w:pPr>
            <w:r>
              <w:rPr>
                <w:b/>
                <w:bCs/>
                <w:sz w:val="24"/>
                <w:szCs w:val="24"/>
              </w:rPr>
              <w:t>g</w:t>
            </w:r>
            <w:r w:rsidRPr="00C24C6F">
              <w:rPr>
                <w:b/>
                <w:bCs/>
                <w:sz w:val="24"/>
                <w:szCs w:val="24"/>
              </w:rPr>
              <w:t>rafické vyjádření – linka, zápis rytmu</w:t>
            </w:r>
          </w:p>
        </w:tc>
      </w:tr>
      <w:tr w:rsidR="005C650C" w:rsidRPr="00C24C6F" w:rsidTr="000F6CAE">
        <w:tc>
          <w:tcPr>
            <w:tcW w:w="2730"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HV-3-1-03</w:t>
            </w:r>
            <w:r w:rsidRPr="00C24C6F">
              <w:rPr>
                <w:b/>
                <w:bCs/>
                <w:color w:val="000000"/>
              </w:rPr>
              <w:t xml:space="preserve"> využívá jednoduché hudební nástroje k doprovodné hře </w:t>
            </w:r>
          </w:p>
          <w:p w:rsidR="005C650C" w:rsidRPr="00C24C6F" w:rsidRDefault="005C650C" w:rsidP="000F6CAE">
            <w:pPr>
              <w:pStyle w:val="Normlnweb"/>
              <w:spacing w:after="0"/>
            </w:pP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eprodukuje motivy, doprovází jednoduché skladbičky</w:t>
            </w:r>
          </w:p>
          <w:p w:rsidR="005C650C" w:rsidRPr="00C24C6F" w:rsidRDefault="005C650C" w:rsidP="005C650C">
            <w:pPr>
              <w:numPr>
                <w:ilvl w:val="0"/>
                <w:numId w:val="34"/>
              </w:numPr>
              <w:rPr>
                <w:b/>
                <w:bCs/>
                <w:sz w:val="24"/>
                <w:szCs w:val="24"/>
              </w:rPr>
            </w:pPr>
            <w:r>
              <w:rPr>
                <w:b/>
                <w:bCs/>
                <w:sz w:val="24"/>
                <w:szCs w:val="24"/>
              </w:rPr>
              <w:t>c</w:t>
            </w:r>
            <w:r w:rsidRPr="00C24C6F">
              <w:rPr>
                <w:b/>
                <w:bCs/>
                <w:sz w:val="24"/>
                <w:szCs w:val="24"/>
              </w:rPr>
              <w:t>hápe hudební grafické znaky jako záznam melodie</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jednotlivé části písně</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h</w:t>
            </w:r>
            <w:r w:rsidRPr="00C24C6F">
              <w:rPr>
                <w:b/>
                <w:bCs/>
                <w:sz w:val="24"/>
                <w:szCs w:val="24"/>
              </w:rPr>
              <w:t>udební nástroje z </w:t>
            </w:r>
            <w:proofErr w:type="spellStart"/>
            <w:r w:rsidRPr="00C24C6F">
              <w:rPr>
                <w:b/>
                <w:bCs/>
                <w:sz w:val="24"/>
                <w:szCs w:val="24"/>
              </w:rPr>
              <w:t>Orffova</w:t>
            </w:r>
            <w:proofErr w:type="spellEnd"/>
            <w:r w:rsidRPr="00C24C6F">
              <w:rPr>
                <w:b/>
                <w:bCs/>
                <w:sz w:val="24"/>
                <w:szCs w:val="24"/>
              </w:rPr>
              <w:t xml:space="preserve"> instrumentáře</w:t>
            </w:r>
          </w:p>
          <w:p w:rsidR="005C650C" w:rsidRPr="00C24C6F" w:rsidRDefault="005C650C" w:rsidP="005C650C">
            <w:pPr>
              <w:numPr>
                <w:ilvl w:val="0"/>
                <w:numId w:val="28"/>
              </w:numPr>
              <w:rPr>
                <w:b/>
                <w:bCs/>
                <w:sz w:val="24"/>
                <w:szCs w:val="24"/>
              </w:rPr>
            </w:pPr>
            <w:r>
              <w:rPr>
                <w:b/>
                <w:bCs/>
                <w:sz w:val="24"/>
                <w:szCs w:val="24"/>
              </w:rPr>
              <w:t>h</w:t>
            </w:r>
            <w:r w:rsidRPr="00C24C6F">
              <w:rPr>
                <w:b/>
                <w:bCs/>
                <w:sz w:val="24"/>
                <w:szCs w:val="24"/>
              </w:rPr>
              <w:t xml:space="preserve">ra na tělo </w:t>
            </w:r>
          </w:p>
          <w:p w:rsidR="005C650C" w:rsidRPr="00C24C6F" w:rsidRDefault="005C650C" w:rsidP="005C650C">
            <w:pPr>
              <w:numPr>
                <w:ilvl w:val="0"/>
                <w:numId w:val="28"/>
              </w:numPr>
              <w:rPr>
                <w:b/>
                <w:bCs/>
                <w:sz w:val="24"/>
                <w:szCs w:val="24"/>
              </w:rPr>
            </w:pPr>
            <w:r>
              <w:rPr>
                <w:b/>
                <w:bCs/>
                <w:sz w:val="24"/>
                <w:szCs w:val="24"/>
              </w:rPr>
              <w:t>n</w:t>
            </w:r>
            <w:r w:rsidRPr="00C24C6F">
              <w:rPr>
                <w:b/>
                <w:bCs/>
                <w:sz w:val="24"/>
                <w:szCs w:val="24"/>
              </w:rPr>
              <w:t>otová osnova, houslový klíč, druhy not, repetice</w:t>
            </w:r>
          </w:p>
          <w:p w:rsidR="005C650C" w:rsidRPr="00C24C6F" w:rsidRDefault="005C650C" w:rsidP="005C650C">
            <w:pPr>
              <w:numPr>
                <w:ilvl w:val="0"/>
                <w:numId w:val="28"/>
              </w:numPr>
              <w:rPr>
                <w:b/>
                <w:bCs/>
                <w:sz w:val="24"/>
                <w:szCs w:val="24"/>
              </w:rPr>
            </w:pPr>
            <w:r>
              <w:rPr>
                <w:b/>
                <w:bCs/>
                <w:sz w:val="24"/>
                <w:szCs w:val="24"/>
              </w:rPr>
              <w:t>p</w:t>
            </w:r>
            <w:r w:rsidRPr="00C24C6F">
              <w:rPr>
                <w:b/>
                <w:bCs/>
                <w:sz w:val="24"/>
                <w:szCs w:val="24"/>
              </w:rPr>
              <w:t>ředehra, refrén</w:t>
            </w:r>
          </w:p>
        </w:tc>
      </w:tr>
      <w:tr w:rsidR="005C650C" w:rsidRPr="00C24C6F" w:rsidTr="000F6CAE">
        <w:tc>
          <w:tcPr>
            <w:tcW w:w="2730" w:type="dxa"/>
            <w:tcBorders>
              <w:top w:val="single" w:sz="4" w:space="0" w:color="auto"/>
              <w:left w:val="single" w:sz="4" w:space="0" w:color="auto"/>
              <w:bottom w:val="single" w:sz="4" w:space="0" w:color="auto"/>
              <w:right w:val="single" w:sz="4" w:space="0" w:color="auto"/>
            </w:tcBorders>
          </w:tcPr>
          <w:p w:rsidR="005C650C" w:rsidRPr="00E211CC" w:rsidRDefault="005C650C" w:rsidP="000F6CAE">
            <w:pPr>
              <w:pStyle w:val="Normlnweb"/>
              <w:spacing w:after="0"/>
            </w:pPr>
            <w:r w:rsidRPr="00C24C6F">
              <w:rPr>
                <w:b/>
                <w:bCs/>
                <w:color w:val="000000"/>
                <w:highlight w:val="lightGray"/>
              </w:rPr>
              <w:t>HV-3-1-04</w:t>
            </w:r>
            <w:r w:rsidRPr="00C24C6F">
              <w:rPr>
                <w:b/>
                <w:bCs/>
                <w:color w:val="000000"/>
              </w:rPr>
              <w:t xml:space="preserve"> reaguje pohybem na znějící hudbu, pohybem vyjadřuje metrum, tempo, dynamiku, směr</w:t>
            </w:r>
            <w:r>
              <w:rPr>
                <w:b/>
                <w:bCs/>
                <w:color w:val="000000"/>
              </w:rPr>
              <w:t xml:space="preserve"> </w:t>
            </w:r>
            <w:r w:rsidRPr="00C24C6F">
              <w:rPr>
                <w:b/>
                <w:bCs/>
                <w:color w:val="000000"/>
              </w:rPr>
              <w:t>melodie</w:t>
            </w: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p</w:t>
            </w:r>
            <w:r w:rsidRPr="00C24C6F">
              <w:rPr>
                <w:b/>
                <w:bCs/>
                <w:sz w:val="24"/>
                <w:szCs w:val="24"/>
              </w:rPr>
              <w:t>ohybem zaznamenává takt</w:t>
            </w:r>
          </w:p>
          <w:p w:rsidR="005C650C" w:rsidRPr="00E211CC" w:rsidRDefault="005C650C" w:rsidP="005C650C">
            <w:pPr>
              <w:numPr>
                <w:ilvl w:val="0"/>
                <w:numId w:val="34"/>
              </w:numPr>
              <w:rPr>
                <w:b/>
                <w:bCs/>
                <w:sz w:val="24"/>
                <w:szCs w:val="24"/>
              </w:rPr>
            </w:pPr>
            <w:r>
              <w:rPr>
                <w:b/>
                <w:bCs/>
                <w:sz w:val="24"/>
                <w:szCs w:val="24"/>
              </w:rPr>
              <w:t>d</w:t>
            </w:r>
            <w:r w:rsidRPr="00C24C6F">
              <w:rPr>
                <w:b/>
                <w:bCs/>
                <w:sz w:val="24"/>
                <w:szCs w:val="24"/>
              </w:rPr>
              <w:t>oprovodí pohybově hudbu</w:t>
            </w:r>
          </w:p>
          <w:p w:rsidR="005C650C" w:rsidRPr="00C24C6F" w:rsidRDefault="005C650C" w:rsidP="005C650C">
            <w:pPr>
              <w:pStyle w:val="Odstavecseseznamem1"/>
              <w:numPr>
                <w:ilvl w:val="0"/>
                <w:numId w:val="34"/>
              </w:numPr>
              <w:rPr>
                <w:b/>
                <w:bCs/>
                <w:sz w:val="24"/>
                <w:szCs w:val="24"/>
              </w:rPr>
            </w:pPr>
            <w:r>
              <w:rPr>
                <w:b/>
                <w:bCs/>
                <w:sz w:val="24"/>
                <w:szCs w:val="24"/>
              </w:rPr>
              <w:t>o</w:t>
            </w:r>
            <w:r w:rsidRPr="00C24C6F">
              <w:rPr>
                <w:b/>
                <w:bCs/>
                <w:sz w:val="24"/>
                <w:szCs w:val="24"/>
              </w:rPr>
              <w:t>rientuje se v prostoru</w:t>
            </w:r>
          </w:p>
          <w:p w:rsidR="005C650C" w:rsidRPr="00C24C6F" w:rsidRDefault="005C650C" w:rsidP="000F6CAE">
            <w:pPr>
              <w:ind w:left="360"/>
              <w:rPr>
                <w:b/>
                <w:bCs/>
                <w:sz w:val="24"/>
                <w:szCs w:val="24"/>
              </w:rPr>
            </w:pP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t</w:t>
            </w:r>
            <w:r w:rsidRPr="00C24C6F">
              <w:rPr>
                <w:b/>
                <w:bCs/>
                <w:sz w:val="24"/>
                <w:szCs w:val="24"/>
              </w:rPr>
              <w:t>aktování - 2/4, 3/4 takt</w:t>
            </w:r>
          </w:p>
          <w:p w:rsidR="005C650C" w:rsidRPr="00C24C6F" w:rsidRDefault="005C650C" w:rsidP="005C650C">
            <w:pPr>
              <w:numPr>
                <w:ilvl w:val="0"/>
                <w:numId w:val="28"/>
              </w:numPr>
              <w:rPr>
                <w:b/>
                <w:bCs/>
                <w:sz w:val="24"/>
                <w:szCs w:val="24"/>
              </w:rPr>
            </w:pPr>
            <w:r>
              <w:rPr>
                <w:b/>
                <w:bCs/>
                <w:sz w:val="24"/>
                <w:szCs w:val="24"/>
              </w:rPr>
              <w:t>t</w:t>
            </w:r>
            <w:r w:rsidRPr="00C24C6F">
              <w:rPr>
                <w:b/>
                <w:bCs/>
                <w:sz w:val="24"/>
                <w:szCs w:val="24"/>
              </w:rPr>
              <w:t>aneční hry se zpěvem, lidové tance</w:t>
            </w:r>
          </w:p>
          <w:p w:rsidR="005C650C" w:rsidRPr="00C24C6F" w:rsidRDefault="005C650C" w:rsidP="005C650C">
            <w:pPr>
              <w:numPr>
                <w:ilvl w:val="0"/>
                <w:numId w:val="28"/>
              </w:numPr>
              <w:rPr>
                <w:b/>
                <w:bCs/>
                <w:sz w:val="24"/>
                <w:szCs w:val="24"/>
              </w:rPr>
            </w:pPr>
            <w:r>
              <w:rPr>
                <w:b/>
                <w:bCs/>
                <w:sz w:val="24"/>
                <w:szCs w:val="24"/>
              </w:rPr>
              <w:t>u</w:t>
            </w:r>
            <w:r w:rsidRPr="00C24C6F">
              <w:rPr>
                <w:b/>
                <w:bCs/>
                <w:sz w:val="24"/>
                <w:szCs w:val="24"/>
              </w:rPr>
              <w:t>tváření pohybové paměti, reprodukce pohybů</w:t>
            </w:r>
          </w:p>
        </w:tc>
      </w:tr>
      <w:tr w:rsidR="005C650C" w:rsidRPr="00C24C6F" w:rsidTr="000F6CAE">
        <w:tc>
          <w:tcPr>
            <w:tcW w:w="2730"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HV-3-1-05</w:t>
            </w:r>
            <w:r w:rsidRPr="00C24C6F">
              <w:rPr>
                <w:b/>
                <w:bCs/>
                <w:color w:val="000000"/>
              </w:rPr>
              <w:t xml:space="preserve"> rozlišuje jednotlivé kvality tónů, rozpozná výrazné tempové a dynamické změny v proudu znějící hudby </w:t>
            </w: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ozlišuje zvuk – tón</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kvalitu tónu</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dynamické změny v hudbě</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pohyb melodie</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z</w:t>
            </w:r>
            <w:r w:rsidRPr="00C24C6F">
              <w:rPr>
                <w:b/>
                <w:bCs/>
                <w:sz w:val="24"/>
                <w:szCs w:val="24"/>
              </w:rPr>
              <w:t>vuk – tón</w:t>
            </w:r>
          </w:p>
          <w:p w:rsidR="005C650C" w:rsidRPr="00C24C6F" w:rsidRDefault="005C650C" w:rsidP="005C650C">
            <w:pPr>
              <w:numPr>
                <w:ilvl w:val="0"/>
                <w:numId w:val="28"/>
              </w:numPr>
              <w:rPr>
                <w:b/>
                <w:bCs/>
                <w:sz w:val="24"/>
                <w:szCs w:val="24"/>
              </w:rPr>
            </w:pPr>
            <w:r>
              <w:rPr>
                <w:b/>
                <w:bCs/>
                <w:sz w:val="24"/>
                <w:szCs w:val="24"/>
              </w:rPr>
              <w:t>d</w:t>
            </w:r>
            <w:r w:rsidRPr="00C24C6F">
              <w:rPr>
                <w:b/>
                <w:bCs/>
                <w:sz w:val="24"/>
                <w:szCs w:val="24"/>
              </w:rPr>
              <w:t>élka, síla, barva, výška</w:t>
            </w:r>
          </w:p>
          <w:p w:rsidR="005C650C" w:rsidRPr="00C24C6F" w:rsidRDefault="005C650C" w:rsidP="005C650C">
            <w:pPr>
              <w:numPr>
                <w:ilvl w:val="0"/>
                <w:numId w:val="28"/>
              </w:numPr>
              <w:rPr>
                <w:b/>
                <w:bCs/>
                <w:sz w:val="24"/>
                <w:szCs w:val="24"/>
              </w:rPr>
            </w:pPr>
            <w:r>
              <w:rPr>
                <w:b/>
                <w:bCs/>
                <w:sz w:val="24"/>
                <w:szCs w:val="24"/>
              </w:rPr>
              <w:t>d</w:t>
            </w:r>
            <w:r w:rsidRPr="00C24C6F">
              <w:rPr>
                <w:b/>
                <w:bCs/>
                <w:sz w:val="24"/>
                <w:szCs w:val="24"/>
              </w:rPr>
              <w:t>ynamická znaménka</w:t>
            </w:r>
          </w:p>
          <w:p w:rsidR="005C650C" w:rsidRPr="00C24C6F" w:rsidRDefault="005C650C" w:rsidP="000F6CAE">
            <w:pPr>
              <w:ind w:left="360"/>
              <w:rPr>
                <w:b/>
                <w:bCs/>
                <w:sz w:val="24"/>
                <w:szCs w:val="24"/>
              </w:rPr>
            </w:pPr>
          </w:p>
          <w:p w:rsidR="005C650C" w:rsidRPr="00C24C6F" w:rsidRDefault="005C650C" w:rsidP="005C650C">
            <w:pPr>
              <w:numPr>
                <w:ilvl w:val="0"/>
                <w:numId w:val="28"/>
              </w:numPr>
              <w:rPr>
                <w:b/>
                <w:bCs/>
                <w:sz w:val="24"/>
                <w:szCs w:val="24"/>
              </w:rPr>
            </w:pPr>
            <w:r>
              <w:rPr>
                <w:b/>
                <w:bCs/>
                <w:sz w:val="24"/>
                <w:szCs w:val="24"/>
              </w:rPr>
              <w:t>m</w:t>
            </w:r>
            <w:r w:rsidRPr="00C24C6F">
              <w:rPr>
                <w:b/>
                <w:bCs/>
                <w:sz w:val="24"/>
                <w:szCs w:val="24"/>
              </w:rPr>
              <w:t>elodie vzestupná a sestupná</w:t>
            </w:r>
          </w:p>
        </w:tc>
      </w:tr>
      <w:tr w:rsidR="005C650C" w:rsidRPr="00C24C6F" w:rsidTr="000F6CAE">
        <w:tc>
          <w:tcPr>
            <w:tcW w:w="2730"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HV-3-1-06</w:t>
            </w:r>
            <w:r w:rsidRPr="00C24C6F">
              <w:rPr>
                <w:b/>
                <w:bCs/>
                <w:color w:val="000000"/>
              </w:rPr>
              <w:t xml:space="preserve"> rozpozná v proudu znějící hudby některé hudební </w:t>
            </w:r>
            <w:r w:rsidRPr="00C24C6F">
              <w:rPr>
                <w:b/>
                <w:bCs/>
                <w:color w:val="000000"/>
              </w:rPr>
              <w:lastRenderedPageBreak/>
              <w:t>nástroje, odliší hudbu vokální, instrumentální a vokálně instrumentální</w:t>
            </w:r>
          </w:p>
          <w:p w:rsidR="005C650C" w:rsidRPr="00C24C6F" w:rsidRDefault="005C650C" w:rsidP="000F6CAE">
            <w:pPr>
              <w:pStyle w:val="Normlnweb"/>
              <w:spacing w:after="0"/>
            </w:pPr>
          </w:p>
          <w:p w:rsidR="005C650C" w:rsidRPr="00C24C6F" w:rsidRDefault="005C650C" w:rsidP="000F6CAE">
            <w:pPr>
              <w:pStyle w:val="Normlnweb"/>
              <w:spacing w:after="0"/>
              <w:rPr>
                <w:b/>
                <w:bCs/>
                <w:color w:val="000000"/>
              </w:rPr>
            </w:pP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lastRenderedPageBreak/>
              <w:t>r</w:t>
            </w:r>
            <w:r w:rsidRPr="00C24C6F">
              <w:rPr>
                <w:b/>
                <w:bCs/>
                <w:sz w:val="24"/>
                <w:szCs w:val="24"/>
              </w:rPr>
              <w:t>ozliší hudbu vokální, instrumentální, vokálně instrumentální</w:t>
            </w:r>
          </w:p>
          <w:p w:rsidR="005C650C" w:rsidRPr="00C24C6F" w:rsidRDefault="005C650C" w:rsidP="005C650C">
            <w:pPr>
              <w:numPr>
                <w:ilvl w:val="0"/>
                <w:numId w:val="34"/>
              </w:numPr>
              <w:rPr>
                <w:b/>
                <w:bCs/>
                <w:sz w:val="24"/>
                <w:szCs w:val="24"/>
              </w:rPr>
            </w:pPr>
            <w:r>
              <w:rPr>
                <w:b/>
                <w:bCs/>
                <w:sz w:val="24"/>
                <w:szCs w:val="24"/>
              </w:rPr>
              <w:lastRenderedPageBreak/>
              <w:t>r</w:t>
            </w:r>
            <w:r w:rsidRPr="00C24C6F">
              <w:rPr>
                <w:b/>
                <w:bCs/>
                <w:sz w:val="24"/>
                <w:szCs w:val="24"/>
              </w:rPr>
              <w:t>ozpozná některé hudební nástroje</w:t>
            </w:r>
          </w:p>
          <w:p w:rsidR="005C650C" w:rsidRPr="00E211CC" w:rsidRDefault="005C650C" w:rsidP="005C650C">
            <w:pPr>
              <w:numPr>
                <w:ilvl w:val="0"/>
                <w:numId w:val="34"/>
              </w:numPr>
              <w:rPr>
                <w:b/>
                <w:bCs/>
                <w:sz w:val="24"/>
                <w:szCs w:val="24"/>
              </w:rPr>
            </w:pPr>
            <w:r>
              <w:rPr>
                <w:b/>
                <w:bCs/>
                <w:sz w:val="24"/>
                <w:szCs w:val="24"/>
              </w:rPr>
              <w:t>r</w:t>
            </w:r>
            <w:r w:rsidRPr="00C24C6F">
              <w:rPr>
                <w:b/>
                <w:bCs/>
                <w:sz w:val="24"/>
                <w:szCs w:val="24"/>
              </w:rPr>
              <w:t>ozliší hudební styly a žánry</w:t>
            </w:r>
          </w:p>
          <w:p w:rsidR="005C650C" w:rsidRPr="00E211CC" w:rsidRDefault="005C650C" w:rsidP="005C650C">
            <w:pPr>
              <w:pStyle w:val="Odstavecseseznamem1"/>
              <w:numPr>
                <w:ilvl w:val="0"/>
                <w:numId w:val="34"/>
              </w:numPr>
              <w:rPr>
                <w:b/>
                <w:bCs/>
                <w:sz w:val="24"/>
                <w:szCs w:val="24"/>
              </w:rPr>
            </w:pPr>
            <w:r>
              <w:rPr>
                <w:b/>
                <w:bCs/>
                <w:sz w:val="24"/>
                <w:szCs w:val="24"/>
              </w:rPr>
              <w:t>v</w:t>
            </w:r>
            <w:r w:rsidRPr="00C24C6F">
              <w:rPr>
                <w:b/>
                <w:bCs/>
                <w:sz w:val="24"/>
                <w:szCs w:val="24"/>
              </w:rPr>
              <w:t>nímá hudbu s prožitkem, vyjádří svoje pocity</w:t>
            </w:r>
          </w:p>
          <w:p w:rsidR="005C650C" w:rsidRPr="00C24C6F" w:rsidRDefault="005C650C" w:rsidP="005C650C">
            <w:pPr>
              <w:pStyle w:val="Odstavecseseznamem1"/>
              <w:numPr>
                <w:ilvl w:val="0"/>
                <w:numId w:val="34"/>
              </w:numPr>
              <w:rPr>
                <w:b/>
                <w:bCs/>
                <w:sz w:val="24"/>
                <w:szCs w:val="24"/>
              </w:rPr>
            </w:pPr>
            <w:r>
              <w:rPr>
                <w:b/>
                <w:bCs/>
                <w:sz w:val="24"/>
                <w:szCs w:val="24"/>
              </w:rPr>
              <w:t>d</w:t>
            </w:r>
            <w:r w:rsidRPr="00C24C6F">
              <w:rPr>
                <w:b/>
                <w:bCs/>
                <w:sz w:val="24"/>
                <w:szCs w:val="24"/>
              </w:rPr>
              <w:t>održuje zásady společenského chování</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lastRenderedPageBreak/>
              <w:t>l</w:t>
            </w:r>
            <w:r w:rsidRPr="00C24C6F">
              <w:rPr>
                <w:b/>
                <w:bCs/>
                <w:sz w:val="24"/>
                <w:szCs w:val="24"/>
              </w:rPr>
              <w:t>idský hlas – hudební nástroj</w:t>
            </w:r>
          </w:p>
          <w:p w:rsidR="005C650C" w:rsidRPr="00C24C6F" w:rsidRDefault="005C650C" w:rsidP="005C650C">
            <w:pPr>
              <w:numPr>
                <w:ilvl w:val="0"/>
                <w:numId w:val="28"/>
              </w:numPr>
              <w:rPr>
                <w:b/>
                <w:bCs/>
                <w:sz w:val="24"/>
                <w:szCs w:val="24"/>
              </w:rPr>
            </w:pPr>
            <w:r>
              <w:rPr>
                <w:b/>
                <w:bCs/>
                <w:sz w:val="24"/>
                <w:szCs w:val="24"/>
              </w:rPr>
              <w:t>s</w:t>
            </w:r>
            <w:r w:rsidRPr="00C24C6F">
              <w:rPr>
                <w:b/>
                <w:bCs/>
                <w:sz w:val="24"/>
                <w:szCs w:val="24"/>
              </w:rPr>
              <w:t xml:space="preserve">bor </w:t>
            </w:r>
          </w:p>
          <w:p w:rsidR="005C650C" w:rsidRPr="00C24C6F" w:rsidRDefault="005C650C" w:rsidP="005C650C">
            <w:pPr>
              <w:numPr>
                <w:ilvl w:val="0"/>
                <w:numId w:val="28"/>
              </w:numPr>
              <w:rPr>
                <w:b/>
                <w:bCs/>
                <w:sz w:val="24"/>
                <w:szCs w:val="24"/>
              </w:rPr>
            </w:pPr>
            <w:r>
              <w:rPr>
                <w:b/>
                <w:bCs/>
                <w:sz w:val="24"/>
                <w:szCs w:val="24"/>
              </w:rPr>
              <w:lastRenderedPageBreak/>
              <w:t>h</w:t>
            </w:r>
            <w:r w:rsidRPr="00C24C6F">
              <w:rPr>
                <w:b/>
                <w:bCs/>
                <w:sz w:val="24"/>
                <w:szCs w:val="24"/>
              </w:rPr>
              <w:t>udební nástroje</w:t>
            </w:r>
          </w:p>
          <w:p w:rsidR="005C650C" w:rsidRPr="00C24C6F" w:rsidRDefault="005C650C" w:rsidP="000F6CAE">
            <w:pPr>
              <w:rPr>
                <w:b/>
                <w:bCs/>
                <w:sz w:val="24"/>
                <w:szCs w:val="24"/>
              </w:rPr>
            </w:pPr>
          </w:p>
          <w:p w:rsidR="005C650C" w:rsidRPr="00C24C6F" w:rsidRDefault="005C650C" w:rsidP="005C650C">
            <w:pPr>
              <w:numPr>
                <w:ilvl w:val="0"/>
                <w:numId w:val="28"/>
              </w:numPr>
              <w:rPr>
                <w:b/>
                <w:bCs/>
                <w:sz w:val="24"/>
                <w:szCs w:val="24"/>
              </w:rPr>
            </w:pPr>
            <w:r>
              <w:rPr>
                <w:b/>
                <w:bCs/>
                <w:sz w:val="24"/>
                <w:szCs w:val="24"/>
              </w:rPr>
              <w:t>h</w:t>
            </w:r>
            <w:r w:rsidRPr="00C24C6F">
              <w:rPr>
                <w:b/>
                <w:bCs/>
                <w:sz w:val="24"/>
                <w:szCs w:val="24"/>
              </w:rPr>
              <w:t>udba taneční, pochodová, ukolébavka</w:t>
            </w:r>
          </w:p>
          <w:p w:rsidR="005C650C" w:rsidRPr="00C24C6F" w:rsidRDefault="005C650C" w:rsidP="005C650C">
            <w:pPr>
              <w:numPr>
                <w:ilvl w:val="0"/>
                <w:numId w:val="28"/>
              </w:numPr>
              <w:rPr>
                <w:b/>
                <w:bCs/>
                <w:sz w:val="24"/>
                <w:szCs w:val="24"/>
              </w:rPr>
            </w:pPr>
            <w:r>
              <w:rPr>
                <w:b/>
                <w:bCs/>
                <w:sz w:val="24"/>
                <w:szCs w:val="24"/>
              </w:rPr>
              <w:t>p</w:t>
            </w:r>
            <w:r w:rsidRPr="00C24C6F">
              <w:rPr>
                <w:b/>
                <w:bCs/>
                <w:sz w:val="24"/>
                <w:szCs w:val="24"/>
              </w:rPr>
              <w:t>oslech a interpretace hudby</w:t>
            </w:r>
          </w:p>
          <w:p w:rsidR="005C650C" w:rsidRPr="00C24C6F" w:rsidRDefault="005C650C" w:rsidP="005C650C">
            <w:pPr>
              <w:numPr>
                <w:ilvl w:val="0"/>
                <w:numId w:val="28"/>
              </w:numPr>
              <w:rPr>
                <w:b/>
                <w:bCs/>
                <w:sz w:val="24"/>
                <w:szCs w:val="24"/>
              </w:rPr>
            </w:pPr>
            <w:r>
              <w:rPr>
                <w:b/>
                <w:bCs/>
                <w:sz w:val="24"/>
                <w:szCs w:val="24"/>
              </w:rPr>
              <w:t>p</w:t>
            </w:r>
            <w:r w:rsidRPr="00C24C6F">
              <w:rPr>
                <w:b/>
                <w:bCs/>
                <w:sz w:val="24"/>
                <w:szCs w:val="24"/>
              </w:rPr>
              <w:t xml:space="preserve">íseň lidová </w:t>
            </w:r>
            <w:r>
              <w:rPr>
                <w:b/>
                <w:bCs/>
                <w:sz w:val="24"/>
                <w:szCs w:val="24"/>
              </w:rPr>
              <w:t>a</w:t>
            </w:r>
            <w:r w:rsidRPr="00C24C6F">
              <w:rPr>
                <w:b/>
                <w:bCs/>
                <w:sz w:val="24"/>
                <w:szCs w:val="24"/>
              </w:rPr>
              <w:t xml:space="preserve"> umělá</w:t>
            </w:r>
          </w:p>
          <w:p w:rsidR="005C650C" w:rsidRPr="00C24C6F" w:rsidRDefault="005C650C" w:rsidP="005C650C">
            <w:pPr>
              <w:numPr>
                <w:ilvl w:val="0"/>
                <w:numId w:val="28"/>
              </w:numPr>
              <w:rPr>
                <w:b/>
                <w:bCs/>
                <w:sz w:val="24"/>
                <w:szCs w:val="24"/>
              </w:rPr>
            </w:pPr>
            <w:r>
              <w:rPr>
                <w:b/>
                <w:bCs/>
                <w:sz w:val="24"/>
                <w:szCs w:val="24"/>
              </w:rPr>
              <w:t>n</w:t>
            </w:r>
            <w:r w:rsidRPr="00C24C6F">
              <w:rPr>
                <w:b/>
                <w:bCs/>
                <w:sz w:val="24"/>
                <w:szCs w:val="24"/>
              </w:rPr>
              <w:t>ávštěva hudebních a divadelních představení</w:t>
            </w:r>
          </w:p>
        </w:tc>
      </w:tr>
    </w:tbl>
    <w:p w:rsidR="005C650C" w:rsidRDefault="005C650C" w:rsidP="005C650C">
      <w:pPr>
        <w:rPr>
          <w:b/>
          <w:bCs/>
          <w:sz w:val="28"/>
          <w:szCs w:val="28"/>
        </w:rPr>
      </w:pPr>
    </w:p>
    <w:p w:rsidR="005C650C" w:rsidRPr="00533CAC" w:rsidRDefault="005C650C" w:rsidP="005C650C">
      <w:pPr>
        <w:rPr>
          <w:sz w:val="28"/>
          <w:szCs w:val="28"/>
        </w:rPr>
      </w:pPr>
    </w:p>
    <w:tbl>
      <w:tblPr>
        <w:tblStyle w:val="Mkatabulky"/>
        <w:tblW w:w="0" w:type="auto"/>
        <w:tblLook w:val="01E0" w:firstRow="1" w:lastRow="1" w:firstColumn="1" w:lastColumn="1" w:noHBand="0" w:noVBand="0"/>
      </w:tblPr>
      <w:tblGrid>
        <w:gridCol w:w="9062"/>
      </w:tblGrid>
      <w:tr w:rsidR="005C650C" w:rsidTr="000F6CAE">
        <w:tc>
          <w:tcPr>
            <w:tcW w:w="9212" w:type="dxa"/>
          </w:tcPr>
          <w:p w:rsidR="005C650C" w:rsidRDefault="005C650C" w:rsidP="000F6CAE">
            <w:pPr>
              <w:rPr>
                <w:b/>
                <w:bCs/>
                <w:sz w:val="28"/>
                <w:szCs w:val="28"/>
              </w:rPr>
            </w:pPr>
            <w:r>
              <w:rPr>
                <w:b/>
                <w:bCs/>
                <w:sz w:val="28"/>
                <w:szCs w:val="28"/>
              </w:rPr>
              <w:t>Hudební výchova</w:t>
            </w:r>
            <w:r w:rsidRPr="00533CAC">
              <w:rPr>
                <w:b/>
                <w:bCs/>
                <w:sz w:val="28"/>
                <w:szCs w:val="28"/>
              </w:rPr>
              <w:t xml:space="preserve"> – </w:t>
            </w:r>
            <w:r>
              <w:rPr>
                <w:b/>
                <w:bCs/>
                <w:sz w:val="28"/>
                <w:szCs w:val="28"/>
              </w:rPr>
              <w:t>3</w:t>
            </w:r>
            <w:r w:rsidRPr="00533CAC">
              <w:rPr>
                <w:b/>
                <w:bCs/>
                <w:sz w:val="28"/>
                <w:szCs w:val="28"/>
              </w:rPr>
              <w:t>. ročník</w:t>
            </w:r>
          </w:p>
          <w:p w:rsidR="005C650C" w:rsidRDefault="005C650C" w:rsidP="000F6CAE">
            <w:pPr>
              <w:rPr>
                <w:b/>
                <w:bCs/>
                <w:sz w:val="28"/>
                <w:szCs w:val="28"/>
              </w:rPr>
            </w:pPr>
          </w:p>
        </w:tc>
      </w:tr>
    </w:tbl>
    <w:p w:rsidR="005C650C" w:rsidRDefault="005C650C" w:rsidP="005C650C">
      <w:pP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262"/>
        <w:gridCol w:w="3000"/>
      </w:tblGrid>
      <w:tr w:rsidR="005C650C" w:rsidRPr="00C24C6F" w:rsidTr="000F6CAE">
        <w:tc>
          <w:tcPr>
            <w:tcW w:w="2730" w:type="dxa"/>
            <w:tcBorders>
              <w:top w:val="single" w:sz="4" w:space="0" w:color="auto"/>
              <w:left w:val="single" w:sz="4" w:space="0" w:color="auto"/>
              <w:bottom w:val="single" w:sz="4" w:space="0" w:color="auto"/>
              <w:right w:val="single" w:sz="4" w:space="0" w:color="auto"/>
            </w:tcBorders>
            <w:shd w:val="clear" w:color="auto" w:fill="E0E0E0"/>
          </w:tcPr>
          <w:p w:rsidR="005C650C" w:rsidRPr="00C24C6F" w:rsidRDefault="005C650C" w:rsidP="000F6CAE">
            <w:pPr>
              <w:jc w:val="both"/>
              <w:rPr>
                <w:b/>
                <w:bCs/>
                <w:sz w:val="24"/>
                <w:szCs w:val="24"/>
              </w:rPr>
            </w:pPr>
            <w:r w:rsidRPr="00C24C6F">
              <w:rPr>
                <w:b/>
                <w:bCs/>
                <w:sz w:val="24"/>
                <w:szCs w:val="24"/>
              </w:rPr>
              <w:t>Očekávané výstupy</w:t>
            </w:r>
          </w:p>
          <w:p w:rsidR="005C650C" w:rsidRPr="00C24C6F" w:rsidRDefault="005C650C" w:rsidP="000F6CAE">
            <w:pPr>
              <w:jc w:val="both"/>
              <w:rPr>
                <w:b/>
                <w:bCs/>
                <w:sz w:val="24"/>
                <w:szCs w:val="24"/>
              </w:rPr>
            </w:pPr>
          </w:p>
        </w:tc>
        <w:tc>
          <w:tcPr>
            <w:tcW w:w="3295" w:type="dxa"/>
            <w:tcBorders>
              <w:top w:val="single" w:sz="4" w:space="0" w:color="auto"/>
              <w:left w:val="single" w:sz="4" w:space="0" w:color="auto"/>
              <w:bottom w:val="single" w:sz="4" w:space="0" w:color="auto"/>
              <w:right w:val="single" w:sz="4" w:space="0" w:color="auto"/>
            </w:tcBorders>
            <w:shd w:val="clear" w:color="auto" w:fill="E0E0E0"/>
          </w:tcPr>
          <w:p w:rsidR="005C650C" w:rsidRPr="00C24C6F" w:rsidRDefault="005C650C" w:rsidP="000F6CAE">
            <w:pPr>
              <w:jc w:val="both"/>
              <w:rPr>
                <w:b/>
                <w:bCs/>
                <w:sz w:val="24"/>
                <w:szCs w:val="24"/>
              </w:rPr>
            </w:pPr>
            <w:r w:rsidRPr="00C24C6F">
              <w:rPr>
                <w:b/>
                <w:bCs/>
                <w:sz w:val="24"/>
                <w:szCs w:val="24"/>
              </w:rPr>
              <w:t>Školní výstupy</w:t>
            </w:r>
          </w:p>
        </w:tc>
        <w:tc>
          <w:tcPr>
            <w:tcW w:w="3037" w:type="dxa"/>
            <w:tcBorders>
              <w:top w:val="single" w:sz="4" w:space="0" w:color="auto"/>
              <w:left w:val="single" w:sz="4" w:space="0" w:color="auto"/>
              <w:bottom w:val="single" w:sz="4" w:space="0" w:color="auto"/>
              <w:right w:val="single" w:sz="4" w:space="0" w:color="auto"/>
            </w:tcBorders>
            <w:shd w:val="clear" w:color="auto" w:fill="E0E0E0"/>
          </w:tcPr>
          <w:p w:rsidR="005C650C" w:rsidRPr="00C24C6F" w:rsidRDefault="005C650C" w:rsidP="000F6CAE">
            <w:pPr>
              <w:jc w:val="both"/>
              <w:rPr>
                <w:b/>
                <w:bCs/>
                <w:sz w:val="24"/>
                <w:szCs w:val="24"/>
              </w:rPr>
            </w:pPr>
            <w:r w:rsidRPr="00C24C6F">
              <w:rPr>
                <w:b/>
                <w:bCs/>
                <w:sz w:val="24"/>
                <w:szCs w:val="24"/>
              </w:rPr>
              <w:t>Obsah učiva</w:t>
            </w:r>
          </w:p>
        </w:tc>
      </w:tr>
      <w:tr w:rsidR="005C650C" w:rsidRPr="00C24C6F" w:rsidTr="000F6CAE">
        <w:tc>
          <w:tcPr>
            <w:tcW w:w="2730"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HV-3-1-01</w:t>
            </w:r>
            <w:r w:rsidRPr="00C24C6F">
              <w:rPr>
                <w:b/>
                <w:bCs/>
                <w:color w:val="000000"/>
              </w:rPr>
              <w:t xml:space="preserve"> zpívá v jednohlase </w:t>
            </w:r>
          </w:p>
          <w:p w:rsidR="005C650C" w:rsidRPr="00C24C6F" w:rsidRDefault="005C650C" w:rsidP="000F6CAE">
            <w:pPr>
              <w:pStyle w:val="Normlnweb"/>
              <w:spacing w:after="0"/>
            </w:pP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6"/>
              </w:numPr>
              <w:rPr>
                <w:b/>
                <w:bCs/>
                <w:sz w:val="24"/>
                <w:szCs w:val="24"/>
              </w:rPr>
            </w:pPr>
            <w:r>
              <w:rPr>
                <w:b/>
                <w:bCs/>
                <w:sz w:val="24"/>
                <w:szCs w:val="24"/>
              </w:rPr>
              <w:t>d</w:t>
            </w:r>
            <w:r w:rsidRPr="00C24C6F">
              <w:rPr>
                <w:b/>
                <w:bCs/>
                <w:sz w:val="24"/>
                <w:szCs w:val="24"/>
              </w:rPr>
              <w:t>bá na hlasovou hygienu, správně dýchá a vyslovuje</w:t>
            </w:r>
          </w:p>
          <w:p w:rsidR="005C650C" w:rsidRPr="00C24C6F" w:rsidRDefault="005C650C" w:rsidP="005C650C">
            <w:pPr>
              <w:numPr>
                <w:ilvl w:val="0"/>
                <w:numId w:val="26"/>
              </w:numPr>
              <w:rPr>
                <w:b/>
                <w:bCs/>
                <w:sz w:val="24"/>
                <w:szCs w:val="24"/>
              </w:rPr>
            </w:pPr>
            <w:r>
              <w:rPr>
                <w:b/>
                <w:bCs/>
                <w:sz w:val="24"/>
                <w:szCs w:val="24"/>
              </w:rPr>
              <w:t>z</w:t>
            </w:r>
            <w:r w:rsidRPr="00C24C6F">
              <w:rPr>
                <w:b/>
                <w:bCs/>
                <w:sz w:val="24"/>
                <w:szCs w:val="24"/>
              </w:rPr>
              <w:t>pívá jednoduché písně na základě svých dispozic</w:t>
            </w:r>
          </w:p>
          <w:p w:rsidR="005C650C" w:rsidRPr="00C24C6F" w:rsidRDefault="005C650C" w:rsidP="005C650C">
            <w:pPr>
              <w:numPr>
                <w:ilvl w:val="0"/>
                <w:numId w:val="26"/>
              </w:numPr>
              <w:rPr>
                <w:b/>
                <w:bCs/>
                <w:sz w:val="24"/>
                <w:szCs w:val="24"/>
              </w:rPr>
            </w:pPr>
            <w:r>
              <w:rPr>
                <w:b/>
                <w:bCs/>
                <w:sz w:val="24"/>
                <w:szCs w:val="24"/>
              </w:rPr>
              <w:t>r</w:t>
            </w:r>
            <w:r w:rsidRPr="00C24C6F">
              <w:rPr>
                <w:b/>
                <w:bCs/>
                <w:sz w:val="24"/>
                <w:szCs w:val="24"/>
              </w:rPr>
              <w:t>ozšiřuje svůj hlasový rozsah</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5"/>
              </w:numPr>
              <w:rPr>
                <w:b/>
                <w:bCs/>
                <w:sz w:val="24"/>
                <w:szCs w:val="24"/>
              </w:rPr>
            </w:pPr>
            <w:r>
              <w:rPr>
                <w:b/>
                <w:bCs/>
                <w:sz w:val="24"/>
                <w:szCs w:val="24"/>
              </w:rPr>
              <w:t>h</w:t>
            </w:r>
            <w:r w:rsidRPr="00C24C6F">
              <w:rPr>
                <w:b/>
                <w:bCs/>
                <w:sz w:val="24"/>
                <w:szCs w:val="24"/>
              </w:rPr>
              <w:t>lasová hygiena</w:t>
            </w:r>
          </w:p>
          <w:p w:rsidR="005C650C" w:rsidRPr="00C24C6F" w:rsidRDefault="005C650C" w:rsidP="000F6CAE">
            <w:pPr>
              <w:ind w:left="360"/>
              <w:rPr>
                <w:b/>
                <w:bCs/>
                <w:sz w:val="24"/>
                <w:szCs w:val="24"/>
              </w:rPr>
            </w:pPr>
          </w:p>
          <w:p w:rsidR="005C650C" w:rsidRPr="00C24C6F" w:rsidRDefault="005C650C" w:rsidP="005C650C">
            <w:pPr>
              <w:numPr>
                <w:ilvl w:val="0"/>
                <w:numId w:val="25"/>
              </w:numPr>
              <w:rPr>
                <w:b/>
                <w:bCs/>
                <w:sz w:val="24"/>
                <w:szCs w:val="24"/>
              </w:rPr>
            </w:pPr>
            <w:r>
              <w:rPr>
                <w:b/>
                <w:bCs/>
                <w:sz w:val="24"/>
                <w:szCs w:val="24"/>
              </w:rPr>
              <w:t>n</w:t>
            </w:r>
            <w:r w:rsidRPr="00C24C6F">
              <w:rPr>
                <w:b/>
                <w:bCs/>
                <w:sz w:val="24"/>
                <w:szCs w:val="24"/>
              </w:rPr>
              <w:t>asazení a tvorba tónu</w:t>
            </w:r>
          </w:p>
          <w:p w:rsidR="005C650C" w:rsidRPr="00C24C6F" w:rsidRDefault="005C650C" w:rsidP="000F6CAE">
            <w:pPr>
              <w:ind w:left="360"/>
              <w:rPr>
                <w:b/>
                <w:bCs/>
                <w:sz w:val="24"/>
                <w:szCs w:val="24"/>
              </w:rPr>
            </w:pPr>
            <w:r w:rsidRPr="00C24C6F">
              <w:rPr>
                <w:b/>
                <w:bCs/>
                <w:sz w:val="24"/>
                <w:szCs w:val="24"/>
              </w:rPr>
              <w:t>Volný nástup 5. stupně</w:t>
            </w:r>
          </w:p>
          <w:p w:rsidR="005C650C" w:rsidRPr="00C24C6F" w:rsidRDefault="005C650C" w:rsidP="005C650C">
            <w:pPr>
              <w:numPr>
                <w:ilvl w:val="0"/>
                <w:numId w:val="25"/>
              </w:numPr>
              <w:rPr>
                <w:b/>
                <w:bCs/>
                <w:sz w:val="24"/>
                <w:szCs w:val="24"/>
              </w:rPr>
            </w:pPr>
            <w:r w:rsidRPr="00C24C6F">
              <w:rPr>
                <w:b/>
                <w:bCs/>
                <w:sz w:val="24"/>
                <w:szCs w:val="24"/>
              </w:rPr>
              <w:t>Pěvecké dovednosti, brumendo, kánon</w:t>
            </w:r>
          </w:p>
        </w:tc>
      </w:tr>
      <w:tr w:rsidR="005C650C" w:rsidRPr="00C24C6F" w:rsidTr="000F6CAE">
        <w:tc>
          <w:tcPr>
            <w:tcW w:w="2730"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HV-3-1-02</w:t>
            </w:r>
            <w:r w:rsidRPr="00C24C6F">
              <w:rPr>
                <w:b/>
                <w:bCs/>
                <w:color w:val="000000"/>
              </w:rPr>
              <w:t xml:space="preserve"> rytmizuje a melodizuje jednoduché texty</w:t>
            </w: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ytmizuje a melodizuje jednoduché texty</w:t>
            </w:r>
          </w:p>
          <w:p w:rsidR="005C650C" w:rsidRPr="00C24C6F" w:rsidRDefault="005C650C" w:rsidP="000F6CAE">
            <w:pPr>
              <w:rPr>
                <w:b/>
                <w:bCs/>
                <w:sz w:val="24"/>
                <w:szCs w:val="24"/>
              </w:rPr>
            </w:pPr>
          </w:p>
          <w:p w:rsidR="005C650C" w:rsidRPr="00C24C6F" w:rsidRDefault="005C650C" w:rsidP="005C650C">
            <w:pPr>
              <w:pStyle w:val="Odstavecseseznamem1"/>
              <w:numPr>
                <w:ilvl w:val="0"/>
                <w:numId w:val="34"/>
              </w:numPr>
              <w:rPr>
                <w:b/>
                <w:bCs/>
                <w:sz w:val="24"/>
                <w:szCs w:val="24"/>
              </w:rPr>
            </w:pPr>
            <w:r>
              <w:rPr>
                <w:b/>
                <w:bCs/>
                <w:sz w:val="24"/>
                <w:szCs w:val="24"/>
              </w:rPr>
              <w:t>z</w:t>
            </w:r>
            <w:r w:rsidRPr="00C24C6F">
              <w:rPr>
                <w:b/>
                <w:bCs/>
                <w:sz w:val="24"/>
                <w:szCs w:val="24"/>
              </w:rPr>
              <w:t>achytí melodii a rytmus jednoduché písně</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p</w:t>
            </w:r>
            <w:r w:rsidRPr="00C24C6F">
              <w:rPr>
                <w:b/>
                <w:bCs/>
                <w:sz w:val="24"/>
                <w:szCs w:val="24"/>
              </w:rPr>
              <w:t>ísně, říkadla</w:t>
            </w:r>
          </w:p>
          <w:p w:rsidR="005C650C" w:rsidRPr="00C24C6F" w:rsidRDefault="005C650C" w:rsidP="000F6CAE">
            <w:pPr>
              <w:ind w:left="360"/>
              <w:rPr>
                <w:b/>
                <w:bCs/>
                <w:sz w:val="24"/>
                <w:szCs w:val="24"/>
              </w:rPr>
            </w:pPr>
            <w:r w:rsidRPr="00C24C6F">
              <w:rPr>
                <w:b/>
                <w:bCs/>
                <w:sz w:val="24"/>
                <w:szCs w:val="24"/>
              </w:rPr>
              <w:t>(2/4, 3/4, 4/</w:t>
            </w:r>
            <w:proofErr w:type="gramStart"/>
            <w:r w:rsidRPr="00C24C6F">
              <w:rPr>
                <w:b/>
                <w:bCs/>
                <w:sz w:val="24"/>
                <w:szCs w:val="24"/>
              </w:rPr>
              <w:t>4  takt</w:t>
            </w:r>
            <w:proofErr w:type="gramEnd"/>
            <w:r w:rsidRPr="00C24C6F">
              <w:rPr>
                <w:b/>
                <w:bCs/>
                <w:sz w:val="24"/>
                <w:szCs w:val="24"/>
              </w:rPr>
              <w:t>)</w:t>
            </w:r>
          </w:p>
          <w:p w:rsidR="005C650C" w:rsidRPr="00C24C6F" w:rsidRDefault="005C650C" w:rsidP="005C650C">
            <w:pPr>
              <w:pStyle w:val="Odstavecseseznamem1"/>
              <w:numPr>
                <w:ilvl w:val="0"/>
                <w:numId w:val="28"/>
              </w:numPr>
              <w:rPr>
                <w:b/>
                <w:bCs/>
                <w:sz w:val="24"/>
                <w:szCs w:val="24"/>
              </w:rPr>
            </w:pPr>
            <w:r>
              <w:rPr>
                <w:b/>
                <w:bCs/>
                <w:sz w:val="24"/>
                <w:szCs w:val="24"/>
              </w:rPr>
              <w:t>h</w:t>
            </w:r>
            <w:r w:rsidRPr="00C24C6F">
              <w:rPr>
                <w:b/>
                <w:bCs/>
                <w:sz w:val="24"/>
                <w:szCs w:val="24"/>
              </w:rPr>
              <w:t>udební hry</w:t>
            </w:r>
          </w:p>
          <w:p w:rsidR="005C650C" w:rsidRPr="00C24C6F" w:rsidRDefault="005C650C" w:rsidP="005C650C">
            <w:pPr>
              <w:pStyle w:val="Odstavecseseznamem1"/>
              <w:numPr>
                <w:ilvl w:val="0"/>
                <w:numId w:val="28"/>
              </w:numPr>
              <w:rPr>
                <w:b/>
                <w:bCs/>
                <w:sz w:val="24"/>
                <w:szCs w:val="24"/>
              </w:rPr>
            </w:pPr>
            <w:r>
              <w:rPr>
                <w:b/>
                <w:bCs/>
                <w:sz w:val="24"/>
                <w:szCs w:val="24"/>
              </w:rPr>
              <w:t>g</w:t>
            </w:r>
            <w:r w:rsidRPr="00C24C6F">
              <w:rPr>
                <w:b/>
                <w:bCs/>
                <w:sz w:val="24"/>
                <w:szCs w:val="24"/>
              </w:rPr>
              <w:t>rafické vyjádření – linka, zápis rytmu, notový zápis</w:t>
            </w:r>
          </w:p>
        </w:tc>
      </w:tr>
      <w:tr w:rsidR="005C650C" w:rsidRPr="00C24C6F" w:rsidTr="000F6CAE">
        <w:tc>
          <w:tcPr>
            <w:tcW w:w="2730"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HV-3-1-03</w:t>
            </w:r>
            <w:r w:rsidRPr="00C24C6F">
              <w:rPr>
                <w:b/>
                <w:bCs/>
                <w:color w:val="000000"/>
              </w:rPr>
              <w:t xml:space="preserve"> využívá jednoduché hudební nástroje k doprovodné hře </w:t>
            </w:r>
          </w:p>
          <w:p w:rsidR="005C650C" w:rsidRPr="00C24C6F" w:rsidRDefault="005C650C" w:rsidP="000F6CAE">
            <w:pPr>
              <w:pStyle w:val="Normlnweb"/>
              <w:spacing w:after="0"/>
            </w:pP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eprodukuje motivy, doprovází jednoduché skladbičky</w:t>
            </w:r>
          </w:p>
          <w:p w:rsidR="005C650C" w:rsidRPr="00C24C6F" w:rsidRDefault="005C650C" w:rsidP="005C650C">
            <w:pPr>
              <w:numPr>
                <w:ilvl w:val="0"/>
                <w:numId w:val="34"/>
              </w:numPr>
              <w:rPr>
                <w:b/>
                <w:bCs/>
                <w:sz w:val="24"/>
                <w:szCs w:val="24"/>
              </w:rPr>
            </w:pPr>
            <w:r>
              <w:rPr>
                <w:b/>
                <w:bCs/>
                <w:sz w:val="24"/>
                <w:szCs w:val="24"/>
              </w:rPr>
              <w:t>c</w:t>
            </w:r>
            <w:r w:rsidRPr="00C24C6F">
              <w:rPr>
                <w:b/>
                <w:bCs/>
                <w:sz w:val="24"/>
                <w:szCs w:val="24"/>
              </w:rPr>
              <w:t>hápe hudební grafické znaky jako záznam melodie</w:t>
            </w:r>
          </w:p>
          <w:p w:rsidR="005C650C" w:rsidRPr="00C24C6F" w:rsidRDefault="005C650C" w:rsidP="000F6CAE">
            <w:pPr>
              <w:rPr>
                <w:b/>
                <w:bCs/>
                <w:sz w:val="24"/>
                <w:szCs w:val="24"/>
              </w:rPr>
            </w:pP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jednotlivé části písně</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h</w:t>
            </w:r>
            <w:r w:rsidRPr="00C24C6F">
              <w:rPr>
                <w:b/>
                <w:bCs/>
                <w:sz w:val="24"/>
                <w:szCs w:val="24"/>
              </w:rPr>
              <w:t>udební nástroje z </w:t>
            </w:r>
            <w:proofErr w:type="spellStart"/>
            <w:r w:rsidRPr="00C24C6F">
              <w:rPr>
                <w:b/>
                <w:bCs/>
                <w:sz w:val="24"/>
                <w:szCs w:val="24"/>
              </w:rPr>
              <w:t>Orffova</w:t>
            </w:r>
            <w:proofErr w:type="spellEnd"/>
            <w:r w:rsidRPr="00C24C6F">
              <w:rPr>
                <w:b/>
                <w:bCs/>
                <w:sz w:val="24"/>
                <w:szCs w:val="24"/>
              </w:rPr>
              <w:t xml:space="preserve"> instrumentáře</w:t>
            </w:r>
          </w:p>
          <w:p w:rsidR="005C650C" w:rsidRPr="00C24C6F" w:rsidRDefault="005C650C" w:rsidP="005C650C">
            <w:pPr>
              <w:numPr>
                <w:ilvl w:val="0"/>
                <w:numId w:val="28"/>
              </w:numPr>
              <w:rPr>
                <w:b/>
                <w:bCs/>
                <w:sz w:val="24"/>
                <w:szCs w:val="24"/>
              </w:rPr>
            </w:pPr>
            <w:r>
              <w:rPr>
                <w:b/>
                <w:bCs/>
                <w:sz w:val="24"/>
                <w:szCs w:val="24"/>
              </w:rPr>
              <w:t>h</w:t>
            </w:r>
            <w:r w:rsidRPr="00C24C6F">
              <w:rPr>
                <w:b/>
                <w:bCs/>
                <w:sz w:val="24"/>
                <w:szCs w:val="24"/>
              </w:rPr>
              <w:t xml:space="preserve">ra na tělo </w:t>
            </w:r>
          </w:p>
          <w:p w:rsidR="005C650C" w:rsidRPr="00C24C6F" w:rsidRDefault="005C650C" w:rsidP="005C650C">
            <w:pPr>
              <w:numPr>
                <w:ilvl w:val="0"/>
                <w:numId w:val="28"/>
              </w:numPr>
              <w:rPr>
                <w:b/>
                <w:bCs/>
                <w:sz w:val="24"/>
                <w:szCs w:val="24"/>
              </w:rPr>
            </w:pPr>
            <w:r>
              <w:rPr>
                <w:b/>
                <w:bCs/>
                <w:sz w:val="24"/>
                <w:szCs w:val="24"/>
              </w:rPr>
              <w:t>n</w:t>
            </w:r>
            <w:r w:rsidRPr="00C24C6F">
              <w:rPr>
                <w:b/>
                <w:bCs/>
                <w:sz w:val="24"/>
                <w:szCs w:val="24"/>
              </w:rPr>
              <w:t>otová osnova, houslový klíč, basový klíč, druhy not, pomlky, repetice</w:t>
            </w:r>
          </w:p>
          <w:p w:rsidR="005C650C" w:rsidRPr="00C24C6F" w:rsidRDefault="005C650C" w:rsidP="005C650C">
            <w:pPr>
              <w:numPr>
                <w:ilvl w:val="0"/>
                <w:numId w:val="28"/>
              </w:numPr>
              <w:rPr>
                <w:b/>
                <w:bCs/>
                <w:sz w:val="24"/>
                <w:szCs w:val="24"/>
              </w:rPr>
            </w:pPr>
            <w:r>
              <w:rPr>
                <w:b/>
                <w:bCs/>
                <w:sz w:val="24"/>
                <w:szCs w:val="24"/>
              </w:rPr>
              <w:t>p</w:t>
            </w:r>
            <w:r w:rsidRPr="00C24C6F">
              <w:rPr>
                <w:b/>
                <w:bCs/>
                <w:sz w:val="24"/>
                <w:szCs w:val="24"/>
              </w:rPr>
              <w:t>ředehra, mezihra, dohra, refrén</w:t>
            </w:r>
          </w:p>
        </w:tc>
      </w:tr>
      <w:tr w:rsidR="005C650C" w:rsidRPr="00C24C6F" w:rsidTr="000F6CAE">
        <w:tc>
          <w:tcPr>
            <w:tcW w:w="2730"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HV-3-1-04</w:t>
            </w:r>
            <w:r w:rsidRPr="00C24C6F">
              <w:rPr>
                <w:b/>
                <w:bCs/>
                <w:color w:val="000000"/>
              </w:rPr>
              <w:t xml:space="preserve"> reaguje pohybem na znějící hudbu, pohybem vyjadřuje metrum, tempo, dynamiku, směr melodie </w:t>
            </w:r>
          </w:p>
          <w:p w:rsidR="005C650C" w:rsidRPr="00C24C6F" w:rsidRDefault="005C650C" w:rsidP="000F6CAE">
            <w:pPr>
              <w:pStyle w:val="Normlnweb"/>
              <w:spacing w:after="0"/>
            </w:pP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p</w:t>
            </w:r>
            <w:r w:rsidRPr="00C24C6F">
              <w:rPr>
                <w:b/>
                <w:bCs/>
                <w:sz w:val="24"/>
                <w:szCs w:val="24"/>
              </w:rPr>
              <w:t>ohybem zaznamenává takt</w:t>
            </w:r>
          </w:p>
          <w:p w:rsidR="005C650C" w:rsidRPr="00C24C6F" w:rsidRDefault="005C650C" w:rsidP="000F6CAE">
            <w:pPr>
              <w:ind w:left="360"/>
              <w:rPr>
                <w:b/>
                <w:bCs/>
                <w:sz w:val="24"/>
                <w:szCs w:val="24"/>
              </w:rPr>
            </w:pPr>
          </w:p>
          <w:p w:rsidR="005C650C" w:rsidRPr="00C24C6F" w:rsidRDefault="005C650C" w:rsidP="005C650C">
            <w:pPr>
              <w:numPr>
                <w:ilvl w:val="0"/>
                <w:numId w:val="34"/>
              </w:numPr>
              <w:rPr>
                <w:b/>
                <w:bCs/>
                <w:sz w:val="24"/>
                <w:szCs w:val="24"/>
              </w:rPr>
            </w:pPr>
            <w:r>
              <w:rPr>
                <w:b/>
                <w:bCs/>
                <w:sz w:val="24"/>
                <w:szCs w:val="24"/>
              </w:rPr>
              <w:t>d</w:t>
            </w:r>
            <w:r w:rsidRPr="00C24C6F">
              <w:rPr>
                <w:b/>
                <w:bCs/>
                <w:sz w:val="24"/>
                <w:szCs w:val="24"/>
              </w:rPr>
              <w:t>oprovodí pohybově hudbu</w:t>
            </w:r>
          </w:p>
          <w:p w:rsidR="005C650C" w:rsidRPr="00C24C6F" w:rsidRDefault="005C650C" w:rsidP="000F6CAE">
            <w:pPr>
              <w:rPr>
                <w:b/>
                <w:bCs/>
                <w:sz w:val="24"/>
                <w:szCs w:val="24"/>
              </w:rPr>
            </w:pPr>
          </w:p>
          <w:p w:rsidR="005C650C" w:rsidRPr="00C24C6F" w:rsidRDefault="005C650C" w:rsidP="005C650C">
            <w:pPr>
              <w:pStyle w:val="Odstavecseseznamem1"/>
              <w:numPr>
                <w:ilvl w:val="0"/>
                <w:numId w:val="34"/>
              </w:numPr>
              <w:rPr>
                <w:b/>
                <w:bCs/>
                <w:sz w:val="24"/>
                <w:szCs w:val="24"/>
              </w:rPr>
            </w:pPr>
            <w:r>
              <w:rPr>
                <w:b/>
                <w:bCs/>
                <w:sz w:val="24"/>
                <w:szCs w:val="24"/>
              </w:rPr>
              <w:t>o</w:t>
            </w:r>
            <w:r w:rsidRPr="00C24C6F">
              <w:rPr>
                <w:b/>
                <w:bCs/>
                <w:sz w:val="24"/>
                <w:szCs w:val="24"/>
              </w:rPr>
              <w:t>rientuje se v prostoru</w:t>
            </w:r>
          </w:p>
          <w:p w:rsidR="005C650C" w:rsidRPr="00C24C6F" w:rsidRDefault="005C650C" w:rsidP="000F6CAE">
            <w:pPr>
              <w:ind w:left="360"/>
              <w:rPr>
                <w:b/>
                <w:bCs/>
                <w:sz w:val="24"/>
                <w:szCs w:val="24"/>
              </w:rPr>
            </w:pP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t</w:t>
            </w:r>
            <w:r w:rsidRPr="00C24C6F">
              <w:rPr>
                <w:b/>
                <w:bCs/>
                <w:sz w:val="24"/>
                <w:szCs w:val="24"/>
              </w:rPr>
              <w:t>aktování - 2/4, 3/4, 4/4 takt</w:t>
            </w:r>
          </w:p>
          <w:p w:rsidR="005C650C" w:rsidRPr="00C24C6F" w:rsidRDefault="005C650C" w:rsidP="005C650C">
            <w:pPr>
              <w:numPr>
                <w:ilvl w:val="0"/>
                <w:numId w:val="28"/>
              </w:numPr>
              <w:rPr>
                <w:b/>
                <w:bCs/>
                <w:sz w:val="24"/>
                <w:szCs w:val="24"/>
              </w:rPr>
            </w:pPr>
            <w:r>
              <w:rPr>
                <w:b/>
                <w:bCs/>
                <w:sz w:val="24"/>
                <w:szCs w:val="24"/>
              </w:rPr>
              <w:t>t</w:t>
            </w:r>
            <w:r w:rsidRPr="00C24C6F">
              <w:rPr>
                <w:b/>
                <w:bCs/>
                <w:sz w:val="24"/>
                <w:szCs w:val="24"/>
              </w:rPr>
              <w:t>aneční hry se zpěvem, lidové tance, pantomima</w:t>
            </w:r>
          </w:p>
          <w:p w:rsidR="005C650C" w:rsidRPr="00C24C6F" w:rsidRDefault="005C650C" w:rsidP="005C650C">
            <w:pPr>
              <w:numPr>
                <w:ilvl w:val="0"/>
                <w:numId w:val="28"/>
              </w:numPr>
              <w:rPr>
                <w:b/>
                <w:bCs/>
                <w:sz w:val="24"/>
                <w:szCs w:val="24"/>
              </w:rPr>
            </w:pPr>
            <w:r>
              <w:rPr>
                <w:b/>
                <w:bCs/>
                <w:sz w:val="24"/>
                <w:szCs w:val="24"/>
              </w:rPr>
              <w:t>u</w:t>
            </w:r>
            <w:r w:rsidRPr="00C24C6F">
              <w:rPr>
                <w:b/>
                <w:bCs/>
                <w:sz w:val="24"/>
                <w:szCs w:val="24"/>
              </w:rPr>
              <w:t>tváření pohybové paměti, reprodukce pohybů</w:t>
            </w:r>
          </w:p>
        </w:tc>
      </w:tr>
      <w:tr w:rsidR="005C650C" w:rsidRPr="00C24C6F" w:rsidTr="000F6CAE">
        <w:trPr>
          <w:trHeight w:val="1555"/>
        </w:trPr>
        <w:tc>
          <w:tcPr>
            <w:tcW w:w="2730"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lastRenderedPageBreak/>
              <w:t>HV-3-1-05</w:t>
            </w:r>
            <w:r w:rsidRPr="00C24C6F">
              <w:rPr>
                <w:b/>
                <w:bCs/>
                <w:color w:val="000000"/>
              </w:rPr>
              <w:t xml:space="preserve"> rozlišuje jednotlivé kvality tónů, rozpozná výrazné tempové a dynamické změny v proudu znějící hudby </w:t>
            </w: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ozlišuje zvuk – tón</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kvalitu tónu</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dynamické změny v hudbě</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 xml:space="preserve">ozpozná pohyb melodie </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z</w:t>
            </w:r>
            <w:r w:rsidRPr="00C24C6F">
              <w:rPr>
                <w:b/>
                <w:bCs/>
                <w:sz w:val="24"/>
                <w:szCs w:val="24"/>
              </w:rPr>
              <w:t>vuk – tón</w:t>
            </w:r>
          </w:p>
          <w:p w:rsidR="005C650C" w:rsidRPr="00C24C6F" w:rsidRDefault="005C650C" w:rsidP="005C650C">
            <w:pPr>
              <w:numPr>
                <w:ilvl w:val="0"/>
                <w:numId w:val="28"/>
              </w:numPr>
              <w:rPr>
                <w:b/>
                <w:bCs/>
                <w:sz w:val="24"/>
                <w:szCs w:val="24"/>
              </w:rPr>
            </w:pPr>
            <w:r>
              <w:rPr>
                <w:b/>
                <w:bCs/>
                <w:sz w:val="24"/>
                <w:szCs w:val="24"/>
              </w:rPr>
              <w:t>d</w:t>
            </w:r>
            <w:r w:rsidRPr="00C24C6F">
              <w:rPr>
                <w:b/>
                <w:bCs/>
                <w:sz w:val="24"/>
                <w:szCs w:val="24"/>
              </w:rPr>
              <w:t>élka, síla, barva, výška</w:t>
            </w:r>
          </w:p>
          <w:p w:rsidR="005C650C" w:rsidRPr="00E211CC" w:rsidRDefault="005C650C" w:rsidP="005C650C">
            <w:pPr>
              <w:numPr>
                <w:ilvl w:val="0"/>
                <w:numId w:val="28"/>
              </w:numPr>
              <w:rPr>
                <w:b/>
                <w:bCs/>
                <w:sz w:val="24"/>
                <w:szCs w:val="24"/>
              </w:rPr>
            </w:pPr>
            <w:r>
              <w:rPr>
                <w:b/>
                <w:bCs/>
                <w:sz w:val="24"/>
                <w:szCs w:val="24"/>
              </w:rPr>
              <w:t>d</w:t>
            </w:r>
            <w:r w:rsidRPr="00C24C6F">
              <w:rPr>
                <w:b/>
                <w:bCs/>
                <w:sz w:val="24"/>
                <w:szCs w:val="24"/>
              </w:rPr>
              <w:t>ynamická znaménka</w:t>
            </w:r>
          </w:p>
          <w:p w:rsidR="005C650C" w:rsidRPr="00C24C6F" w:rsidRDefault="005C650C" w:rsidP="005C650C">
            <w:pPr>
              <w:numPr>
                <w:ilvl w:val="0"/>
                <w:numId w:val="28"/>
              </w:numPr>
              <w:rPr>
                <w:b/>
                <w:bCs/>
                <w:sz w:val="24"/>
                <w:szCs w:val="24"/>
              </w:rPr>
            </w:pPr>
            <w:r>
              <w:rPr>
                <w:b/>
                <w:bCs/>
                <w:sz w:val="24"/>
                <w:szCs w:val="24"/>
              </w:rPr>
              <w:t>m</w:t>
            </w:r>
            <w:r w:rsidRPr="00C24C6F">
              <w:rPr>
                <w:b/>
                <w:bCs/>
                <w:sz w:val="24"/>
                <w:szCs w:val="24"/>
              </w:rPr>
              <w:t>elodie vzestupná a sestupná</w:t>
            </w:r>
          </w:p>
          <w:p w:rsidR="005C650C" w:rsidRPr="00C24C6F" w:rsidRDefault="005C650C" w:rsidP="000F6CAE">
            <w:pPr>
              <w:rPr>
                <w:sz w:val="24"/>
                <w:szCs w:val="24"/>
              </w:rPr>
            </w:pPr>
          </w:p>
        </w:tc>
      </w:tr>
      <w:tr w:rsidR="005C650C" w:rsidRPr="00C24C6F" w:rsidTr="000F6CAE">
        <w:tc>
          <w:tcPr>
            <w:tcW w:w="2730" w:type="dxa"/>
            <w:tcBorders>
              <w:top w:val="single" w:sz="4" w:space="0" w:color="auto"/>
              <w:left w:val="single" w:sz="4" w:space="0" w:color="auto"/>
              <w:bottom w:val="single" w:sz="4" w:space="0" w:color="auto"/>
              <w:right w:val="single" w:sz="4" w:space="0" w:color="auto"/>
            </w:tcBorders>
          </w:tcPr>
          <w:p w:rsidR="005C650C" w:rsidRPr="00C24C6F" w:rsidRDefault="005C650C" w:rsidP="000F6CAE">
            <w:pPr>
              <w:pStyle w:val="Normlnweb"/>
              <w:spacing w:after="0"/>
            </w:pPr>
            <w:r w:rsidRPr="00C24C6F">
              <w:rPr>
                <w:b/>
                <w:bCs/>
                <w:color w:val="000000"/>
                <w:highlight w:val="lightGray"/>
              </w:rPr>
              <w:t>HV-3-1-06</w:t>
            </w:r>
            <w:r w:rsidRPr="00C24C6F">
              <w:rPr>
                <w:b/>
                <w:bCs/>
                <w:color w:val="000000"/>
              </w:rPr>
              <w:t xml:space="preserve"> rozpozná v proudu znějící hudby některé hudební nástroje, odliší hudbu vokální, instrumentální a vokálně instrumentální</w:t>
            </w:r>
          </w:p>
          <w:p w:rsidR="005C650C" w:rsidRPr="00C24C6F" w:rsidRDefault="005C650C" w:rsidP="000F6CAE">
            <w:pPr>
              <w:pStyle w:val="Normlnweb"/>
              <w:spacing w:after="0"/>
            </w:pPr>
          </w:p>
          <w:p w:rsidR="005C650C" w:rsidRPr="00C24C6F" w:rsidRDefault="005C650C" w:rsidP="000F6CAE">
            <w:pPr>
              <w:pStyle w:val="Normlnweb"/>
              <w:spacing w:after="0"/>
              <w:rPr>
                <w:b/>
                <w:bCs/>
                <w:color w:val="000000"/>
              </w:rPr>
            </w:pPr>
          </w:p>
        </w:tc>
        <w:tc>
          <w:tcPr>
            <w:tcW w:w="3295"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ozliší hudbu vokální, instrumentální, vokálně instrumentální</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ozpozná hudební nástroje</w:t>
            </w:r>
          </w:p>
          <w:p w:rsidR="005C650C" w:rsidRPr="00C24C6F" w:rsidRDefault="005C650C" w:rsidP="005C650C">
            <w:pPr>
              <w:numPr>
                <w:ilvl w:val="0"/>
                <w:numId w:val="34"/>
              </w:numPr>
              <w:rPr>
                <w:b/>
                <w:bCs/>
                <w:sz w:val="24"/>
                <w:szCs w:val="24"/>
              </w:rPr>
            </w:pPr>
            <w:r>
              <w:rPr>
                <w:b/>
                <w:bCs/>
                <w:sz w:val="24"/>
                <w:szCs w:val="24"/>
              </w:rPr>
              <w:t>r</w:t>
            </w:r>
            <w:r w:rsidRPr="00C24C6F">
              <w:rPr>
                <w:b/>
                <w:bCs/>
                <w:sz w:val="24"/>
                <w:szCs w:val="24"/>
              </w:rPr>
              <w:t>ozliší hudební styly a žánry</w:t>
            </w:r>
          </w:p>
          <w:p w:rsidR="005C650C" w:rsidRPr="00C24C6F" w:rsidRDefault="005C650C" w:rsidP="000F6CAE">
            <w:pPr>
              <w:rPr>
                <w:b/>
                <w:bCs/>
                <w:sz w:val="24"/>
                <w:szCs w:val="24"/>
              </w:rPr>
            </w:pPr>
          </w:p>
          <w:p w:rsidR="005C650C" w:rsidRPr="00C24C6F" w:rsidRDefault="005C650C" w:rsidP="005C650C">
            <w:pPr>
              <w:pStyle w:val="Odstavecseseznamem1"/>
              <w:numPr>
                <w:ilvl w:val="0"/>
                <w:numId w:val="34"/>
              </w:numPr>
              <w:rPr>
                <w:b/>
                <w:bCs/>
                <w:sz w:val="24"/>
                <w:szCs w:val="24"/>
              </w:rPr>
            </w:pPr>
            <w:r>
              <w:rPr>
                <w:b/>
                <w:bCs/>
                <w:sz w:val="24"/>
                <w:szCs w:val="24"/>
              </w:rPr>
              <w:t>r</w:t>
            </w:r>
            <w:r w:rsidRPr="00C24C6F">
              <w:rPr>
                <w:b/>
                <w:bCs/>
                <w:sz w:val="24"/>
                <w:szCs w:val="24"/>
              </w:rPr>
              <w:t>ozliší hudební formy</w:t>
            </w:r>
          </w:p>
          <w:p w:rsidR="005C650C" w:rsidRPr="00C24C6F" w:rsidRDefault="005C650C" w:rsidP="000F6CAE">
            <w:pPr>
              <w:rPr>
                <w:b/>
                <w:bCs/>
                <w:sz w:val="24"/>
                <w:szCs w:val="24"/>
              </w:rPr>
            </w:pPr>
          </w:p>
          <w:p w:rsidR="005C650C" w:rsidRPr="00E211CC" w:rsidRDefault="005C650C" w:rsidP="005C650C">
            <w:pPr>
              <w:pStyle w:val="Odstavecseseznamem1"/>
              <w:numPr>
                <w:ilvl w:val="0"/>
                <w:numId w:val="34"/>
              </w:numPr>
              <w:rPr>
                <w:b/>
                <w:bCs/>
                <w:sz w:val="24"/>
                <w:szCs w:val="24"/>
              </w:rPr>
            </w:pPr>
            <w:r>
              <w:rPr>
                <w:b/>
                <w:bCs/>
                <w:sz w:val="24"/>
                <w:szCs w:val="24"/>
              </w:rPr>
              <w:t>v</w:t>
            </w:r>
            <w:r w:rsidRPr="00C24C6F">
              <w:rPr>
                <w:b/>
                <w:bCs/>
                <w:sz w:val="24"/>
                <w:szCs w:val="24"/>
              </w:rPr>
              <w:t>nímá hudbu prožitkem, vyjádří svoje pocity</w:t>
            </w:r>
          </w:p>
          <w:p w:rsidR="005C650C" w:rsidRPr="00C24C6F" w:rsidRDefault="005C650C" w:rsidP="005C650C">
            <w:pPr>
              <w:pStyle w:val="Odstavecseseznamem1"/>
              <w:numPr>
                <w:ilvl w:val="0"/>
                <w:numId w:val="34"/>
              </w:numPr>
              <w:rPr>
                <w:b/>
                <w:bCs/>
                <w:sz w:val="24"/>
                <w:szCs w:val="24"/>
              </w:rPr>
            </w:pPr>
            <w:r>
              <w:rPr>
                <w:b/>
                <w:bCs/>
                <w:sz w:val="24"/>
                <w:szCs w:val="24"/>
              </w:rPr>
              <w:t>d</w:t>
            </w:r>
            <w:r w:rsidRPr="00C24C6F">
              <w:rPr>
                <w:b/>
                <w:bCs/>
                <w:sz w:val="24"/>
                <w:szCs w:val="24"/>
              </w:rPr>
              <w:t>održuje zásady společenského chování</w:t>
            </w:r>
          </w:p>
        </w:tc>
        <w:tc>
          <w:tcPr>
            <w:tcW w:w="3037" w:type="dxa"/>
            <w:tcBorders>
              <w:top w:val="single" w:sz="4" w:space="0" w:color="auto"/>
              <w:left w:val="single" w:sz="4" w:space="0" w:color="auto"/>
              <w:bottom w:val="single" w:sz="4" w:space="0" w:color="auto"/>
              <w:right w:val="single" w:sz="4" w:space="0" w:color="auto"/>
            </w:tcBorders>
          </w:tcPr>
          <w:p w:rsidR="005C650C" w:rsidRPr="00C24C6F" w:rsidRDefault="005C650C" w:rsidP="005C650C">
            <w:pPr>
              <w:numPr>
                <w:ilvl w:val="0"/>
                <w:numId w:val="28"/>
              </w:numPr>
              <w:rPr>
                <w:b/>
                <w:bCs/>
                <w:sz w:val="24"/>
                <w:szCs w:val="24"/>
              </w:rPr>
            </w:pPr>
            <w:r>
              <w:rPr>
                <w:b/>
                <w:bCs/>
                <w:sz w:val="24"/>
                <w:szCs w:val="24"/>
              </w:rPr>
              <w:t>l</w:t>
            </w:r>
            <w:r w:rsidRPr="00C24C6F">
              <w:rPr>
                <w:b/>
                <w:bCs/>
                <w:sz w:val="24"/>
                <w:szCs w:val="24"/>
              </w:rPr>
              <w:t>idský hlas – hudební nástroj</w:t>
            </w:r>
          </w:p>
          <w:p w:rsidR="005C650C" w:rsidRPr="00C24C6F" w:rsidRDefault="005C650C" w:rsidP="005C650C">
            <w:pPr>
              <w:numPr>
                <w:ilvl w:val="0"/>
                <w:numId w:val="28"/>
              </w:numPr>
              <w:rPr>
                <w:b/>
                <w:bCs/>
                <w:sz w:val="24"/>
                <w:szCs w:val="24"/>
              </w:rPr>
            </w:pPr>
            <w:r>
              <w:rPr>
                <w:b/>
                <w:bCs/>
                <w:sz w:val="24"/>
                <w:szCs w:val="24"/>
              </w:rPr>
              <w:t>s</w:t>
            </w:r>
            <w:r w:rsidRPr="00C24C6F">
              <w:rPr>
                <w:b/>
                <w:bCs/>
                <w:sz w:val="24"/>
                <w:szCs w:val="24"/>
              </w:rPr>
              <w:t xml:space="preserve">bor </w:t>
            </w:r>
          </w:p>
          <w:p w:rsidR="005C650C" w:rsidRPr="00C24C6F" w:rsidRDefault="005C650C" w:rsidP="005C650C">
            <w:pPr>
              <w:numPr>
                <w:ilvl w:val="0"/>
                <w:numId w:val="28"/>
              </w:numPr>
              <w:rPr>
                <w:b/>
                <w:bCs/>
                <w:sz w:val="24"/>
                <w:szCs w:val="24"/>
              </w:rPr>
            </w:pPr>
            <w:r>
              <w:rPr>
                <w:b/>
                <w:bCs/>
                <w:sz w:val="24"/>
                <w:szCs w:val="24"/>
              </w:rPr>
              <w:t>h</w:t>
            </w:r>
            <w:r w:rsidRPr="00C24C6F">
              <w:rPr>
                <w:b/>
                <w:bCs/>
                <w:sz w:val="24"/>
                <w:szCs w:val="24"/>
              </w:rPr>
              <w:t>udební nástroje</w:t>
            </w:r>
          </w:p>
          <w:p w:rsidR="005C650C" w:rsidRPr="00C24C6F" w:rsidRDefault="005C650C" w:rsidP="005C650C">
            <w:pPr>
              <w:numPr>
                <w:ilvl w:val="0"/>
                <w:numId w:val="28"/>
              </w:numPr>
              <w:rPr>
                <w:b/>
                <w:bCs/>
                <w:sz w:val="24"/>
                <w:szCs w:val="24"/>
              </w:rPr>
            </w:pPr>
            <w:r>
              <w:rPr>
                <w:b/>
                <w:bCs/>
                <w:sz w:val="24"/>
                <w:szCs w:val="24"/>
              </w:rPr>
              <w:t>h</w:t>
            </w:r>
            <w:r w:rsidRPr="00C24C6F">
              <w:rPr>
                <w:b/>
                <w:bCs/>
                <w:sz w:val="24"/>
                <w:szCs w:val="24"/>
              </w:rPr>
              <w:t xml:space="preserve">udba taneční, pochodová, ukolébavka </w:t>
            </w:r>
          </w:p>
          <w:p w:rsidR="005C650C" w:rsidRPr="00C24C6F" w:rsidRDefault="005C650C" w:rsidP="005C650C">
            <w:pPr>
              <w:numPr>
                <w:ilvl w:val="0"/>
                <w:numId w:val="28"/>
              </w:numPr>
              <w:rPr>
                <w:b/>
                <w:bCs/>
                <w:sz w:val="24"/>
                <w:szCs w:val="24"/>
              </w:rPr>
            </w:pPr>
            <w:r>
              <w:rPr>
                <w:b/>
                <w:bCs/>
                <w:sz w:val="24"/>
                <w:szCs w:val="24"/>
              </w:rPr>
              <w:t>r</w:t>
            </w:r>
            <w:r w:rsidRPr="00C24C6F">
              <w:rPr>
                <w:b/>
                <w:bCs/>
                <w:sz w:val="24"/>
                <w:szCs w:val="24"/>
              </w:rPr>
              <w:t>ondo, menuet, malá písňová forma</w:t>
            </w:r>
          </w:p>
          <w:p w:rsidR="005C650C" w:rsidRPr="00C24C6F" w:rsidRDefault="005C650C" w:rsidP="005C650C">
            <w:pPr>
              <w:numPr>
                <w:ilvl w:val="0"/>
                <w:numId w:val="28"/>
              </w:numPr>
              <w:rPr>
                <w:b/>
                <w:bCs/>
                <w:sz w:val="24"/>
                <w:szCs w:val="24"/>
              </w:rPr>
            </w:pPr>
            <w:r>
              <w:rPr>
                <w:b/>
                <w:bCs/>
                <w:sz w:val="24"/>
                <w:szCs w:val="24"/>
              </w:rPr>
              <w:t>p</w:t>
            </w:r>
            <w:r w:rsidRPr="00C24C6F">
              <w:rPr>
                <w:b/>
                <w:bCs/>
                <w:sz w:val="24"/>
                <w:szCs w:val="24"/>
              </w:rPr>
              <w:t>oslech a interpretace hudby</w:t>
            </w:r>
          </w:p>
          <w:p w:rsidR="005C650C" w:rsidRPr="00C24C6F" w:rsidRDefault="005C650C" w:rsidP="005C650C">
            <w:pPr>
              <w:numPr>
                <w:ilvl w:val="0"/>
                <w:numId w:val="28"/>
              </w:numPr>
              <w:rPr>
                <w:b/>
                <w:bCs/>
                <w:sz w:val="24"/>
                <w:szCs w:val="24"/>
              </w:rPr>
            </w:pPr>
            <w:r>
              <w:rPr>
                <w:b/>
                <w:bCs/>
                <w:sz w:val="24"/>
                <w:szCs w:val="24"/>
              </w:rPr>
              <w:t>p</w:t>
            </w:r>
            <w:r w:rsidRPr="00C24C6F">
              <w:rPr>
                <w:b/>
                <w:bCs/>
                <w:sz w:val="24"/>
                <w:szCs w:val="24"/>
              </w:rPr>
              <w:t xml:space="preserve">íseň lidová </w:t>
            </w:r>
            <w:r>
              <w:rPr>
                <w:b/>
                <w:bCs/>
                <w:sz w:val="24"/>
                <w:szCs w:val="24"/>
              </w:rPr>
              <w:t>a umělá</w:t>
            </w:r>
          </w:p>
          <w:p w:rsidR="005C650C" w:rsidRPr="00C24C6F" w:rsidRDefault="005C650C" w:rsidP="005C650C">
            <w:pPr>
              <w:numPr>
                <w:ilvl w:val="0"/>
                <w:numId w:val="28"/>
              </w:numPr>
              <w:rPr>
                <w:b/>
                <w:bCs/>
                <w:sz w:val="24"/>
                <w:szCs w:val="24"/>
              </w:rPr>
            </w:pPr>
            <w:r>
              <w:rPr>
                <w:b/>
                <w:bCs/>
                <w:sz w:val="24"/>
                <w:szCs w:val="24"/>
              </w:rPr>
              <w:t>n</w:t>
            </w:r>
            <w:r w:rsidRPr="00C24C6F">
              <w:rPr>
                <w:b/>
                <w:bCs/>
                <w:sz w:val="24"/>
                <w:szCs w:val="24"/>
              </w:rPr>
              <w:t>ávštěva hudebních a divadelních představení</w:t>
            </w:r>
          </w:p>
        </w:tc>
      </w:tr>
    </w:tbl>
    <w:p w:rsidR="005C650C" w:rsidRDefault="005C650C" w:rsidP="005C650C">
      <w:pPr>
        <w:rPr>
          <w:b/>
          <w:bCs/>
          <w:sz w:val="28"/>
          <w:szCs w:val="28"/>
        </w:rPr>
      </w:pPr>
    </w:p>
    <w:tbl>
      <w:tblPr>
        <w:tblStyle w:val="Mkatabulky"/>
        <w:tblW w:w="0" w:type="auto"/>
        <w:tblLook w:val="01E0" w:firstRow="1" w:lastRow="1" w:firstColumn="1" w:lastColumn="1" w:noHBand="0" w:noVBand="0"/>
      </w:tblPr>
      <w:tblGrid>
        <w:gridCol w:w="9062"/>
      </w:tblGrid>
      <w:tr w:rsidR="005C650C" w:rsidTr="000F6CAE">
        <w:tc>
          <w:tcPr>
            <w:tcW w:w="9212" w:type="dxa"/>
          </w:tcPr>
          <w:p w:rsidR="005C650C" w:rsidRDefault="005C650C" w:rsidP="000F6CAE">
            <w:pPr>
              <w:rPr>
                <w:b/>
                <w:bCs/>
                <w:sz w:val="28"/>
                <w:szCs w:val="28"/>
              </w:rPr>
            </w:pPr>
            <w:r>
              <w:rPr>
                <w:b/>
                <w:bCs/>
                <w:sz w:val="28"/>
                <w:szCs w:val="28"/>
              </w:rPr>
              <w:t>Hudební výchova</w:t>
            </w:r>
            <w:r w:rsidRPr="00533CAC">
              <w:rPr>
                <w:b/>
                <w:bCs/>
                <w:sz w:val="28"/>
                <w:szCs w:val="28"/>
              </w:rPr>
              <w:t xml:space="preserve"> – </w:t>
            </w:r>
            <w:r>
              <w:rPr>
                <w:b/>
                <w:bCs/>
                <w:sz w:val="28"/>
                <w:szCs w:val="28"/>
              </w:rPr>
              <w:t>4</w:t>
            </w:r>
            <w:r w:rsidRPr="00533CAC">
              <w:rPr>
                <w:b/>
                <w:bCs/>
                <w:sz w:val="28"/>
                <w:szCs w:val="28"/>
              </w:rPr>
              <w:t>. ročník</w:t>
            </w:r>
          </w:p>
          <w:p w:rsidR="005C650C" w:rsidRDefault="005C650C" w:rsidP="000F6CAE">
            <w:pPr>
              <w:rPr>
                <w:b/>
                <w:bCs/>
                <w:sz w:val="28"/>
                <w:szCs w:val="28"/>
              </w:rPr>
            </w:pPr>
          </w:p>
        </w:tc>
      </w:tr>
    </w:tbl>
    <w:p w:rsidR="005C650C" w:rsidRDefault="005C650C" w:rsidP="005C650C">
      <w:pPr>
        <w:rPr>
          <w:b/>
          <w:bCs/>
          <w:sz w:val="28"/>
          <w:szCs w:val="28"/>
        </w:rPr>
      </w:pPr>
    </w:p>
    <w:p w:rsidR="005C650C" w:rsidRDefault="005C650C" w:rsidP="005C650C">
      <w:pP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197"/>
        <w:gridCol w:w="3006"/>
      </w:tblGrid>
      <w:tr w:rsidR="005C650C" w:rsidRPr="00E211CC" w:rsidTr="000F6CAE">
        <w:tc>
          <w:tcPr>
            <w:tcW w:w="3143" w:type="dxa"/>
            <w:tcBorders>
              <w:top w:val="single" w:sz="4" w:space="0" w:color="auto"/>
              <w:left w:val="single" w:sz="4" w:space="0" w:color="auto"/>
              <w:bottom w:val="single" w:sz="4" w:space="0" w:color="auto"/>
              <w:right w:val="single" w:sz="4" w:space="0" w:color="auto"/>
            </w:tcBorders>
            <w:shd w:val="clear" w:color="auto" w:fill="E0E0E0"/>
          </w:tcPr>
          <w:p w:rsidR="005C650C" w:rsidRPr="00E211CC" w:rsidRDefault="005C650C" w:rsidP="000F6CAE">
            <w:pPr>
              <w:jc w:val="both"/>
              <w:rPr>
                <w:b/>
                <w:bCs/>
                <w:sz w:val="24"/>
                <w:szCs w:val="24"/>
              </w:rPr>
            </w:pPr>
            <w:r w:rsidRPr="00E211CC">
              <w:rPr>
                <w:b/>
                <w:bCs/>
                <w:sz w:val="24"/>
                <w:szCs w:val="24"/>
              </w:rPr>
              <w:t>Očekávané výstupy</w:t>
            </w:r>
          </w:p>
          <w:p w:rsidR="005C650C" w:rsidRPr="00E211CC" w:rsidRDefault="005C650C" w:rsidP="000F6CAE">
            <w:pPr>
              <w:jc w:val="both"/>
              <w:rPr>
                <w:b/>
                <w:bCs/>
                <w:sz w:val="24"/>
                <w:szCs w:val="24"/>
              </w:rPr>
            </w:pPr>
          </w:p>
        </w:tc>
        <w:tc>
          <w:tcPr>
            <w:tcW w:w="3625" w:type="dxa"/>
            <w:tcBorders>
              <w:top w:val="single" w:sz="4" w:space="0" w:color="auto"/>
              <w:left w:val="single" w:sz="4" w:space="0" w:color="auto"/>
              <w:bottom w:val="single" w:sz="4" w:space="0" w:color="auto"/>
              <w:right w:val="single" w:sz="4" w:space="0" w:color="auto"/>
            </w:tcBorders>
            <w:shd w:val="clear" w:color="auto" w:fill="E0E0E0"/>
          </w:tcPr>
          <w:p w:rsidR="005C650C" w:rsidRPr="00E211CC" w:rsidRDefault="005C650C" w:rsidP="000F6CAE">
            <w:pPr>
              <w:jc w:val="both"/>
              <w:rPr>
                <w:b/>
                <w:bCs/>
                <w:sz w:val="24"/>
                <w:szCs w:val="24"/>
              </w:rPr>
            </w:pPr>
            <w:r w:rsidRPr="00E211CC">
              <w:rPr>
                <w:b/>
                <w:bCs/>
                <w:sz w:val="24"/>
                <w:szCs w:val="24"/>
              </w:rPr>
              <w:t>Školní výstupy</w:t>
            </w:r>
          </w:p>
        </w:tc>
        <w:tc>
          <w:tcPr>
            <w:tcW w:w="3420" w:type="dxa"/>
            <w:tcBorders>
              <w:top w:val="single" w:sz="4" w:space="0" w:color="auto"/>
              <w:left w:val="single" w:sz="4" w:space="0" w:color="auto"/>
              <w:bottom w:val="single" w:sz="4" w:space="0" w:color="auto"/>
              <w:right w:val="single" w:sz="4" w:space="0" w:color="auto"/>
            </w:tcBorders>
            <w:shd w:val="clear" w:color="auto" w:fill="E0E0E0"/>
          </w:tcPr>
          <w:p w:rsidR="005C650C" w:rsidRPr="00E211CC" w:rsidRDefault="005C650C" w:rsidP="000F6CAE">
            <w:pPr>
              <w:jc w:val="both"/>
              <w:rPr>
                <w:b/>
                <w:bCs/>
                <w:sz w:val="24"/>
                <w:szCs w:val="24"/>
              </w:rPr>
            </w:pPr>
            <w:r w:rsidRPr="00E211CC">
              <w:rPr>
                <w:b/>
                <w:bCs/>
                <w:sz w:val="24"/>
                <w:szCs w:val="24"/>
              </w:rPr>
              <w:t>Obsah učiva</w:t>
            </w:r>
          </w:p>
        </w:tc>
      </w:tr>
      <w:tr w:rsidR="005C650C" w:rsidRPr="00E211CC" w:rsidTr="000F6CAE">
        <w:tc>
          <w:tcPr>
            <w:tcW w:w="3143" w:type="dxa"/>
            <w:tcBorders>
              <w:top w:val="single" w:sz="4" w:space="0" w:color="auto"/>
              <w:left w:val="single" w:sz="4" w:space="0" w:color="auto"/>
              <w:bottom w:val="single" w:sz="4" w:space="0" w:color="auto"/>
              <w:right w:val="single" w:sz="4" w:space="0" w:color="auto"/>
            </w:tcBorders>
          </w:tcPr>
          <w:p w:rsidR="005C650C" w:rsidRPr="00E211CC" w:rsidRDefault="005C650C" w:rsidP="000F6CAE">
            <w:pPr>
              <w:pStyle w:val="Normlnweb"/>
              <w:autoSpaceDE w:val="0"/>
              <w:autoSpaceDN w:val="0"/>
              <w:spacing w:after="0"/>
              <w:rPr>
                <w:b/>
                <w:bCs/>
              </w:rPr>
            </w:pPr>
            <w:r w:rsidRPr="00E211CC">
              <w:rPr>
                <w:b/>
                <w:bCs/>
                <w:color w:val="000000"/>
                <w:highlight w:val="lightGray"/>
              </w:rPr>
              <w:t>HV-5-1-01</w:t>
            </w:r>
            <w:r w:rsidRPr="00E211CC">
              <w:rPr>
                <w:b/>
                <w:bCs/>
                <w:color w:val="000000"/>
              </w:rPr>
              <w:t xml:space="preserve"> zpívá na základě svých dispozic v jednohlase či dvojhlase v durových i mollových tóninách a při zpěvu využívá získané pěvecké dovednosti</w:t>
            </w:r>
          </w:p>
        </w:tc>
        <w:tc>
          <w:tcPr>
            <w:tcW w:w="3625" w:type="dxa"/>
            <w:tcBorders>
              <w:top w:val="single" w:sz="4" w:space="0" w:color="auto"/>
              <w:left w:val="single" w:sz="4" w:space="0" w:color="auto"/>
              <w:bottom w:val="single" w:sz="4" w:space="0" w:color="auto"/>
              <w:right w:val="single" w:sz="4" w:space="0" w:color="auto"/>
            </w:tcBorders>
          </w:tcPr>
          <w:p w:rsidR="005C650C" w:rsidRPr="00E211CC" w:rsidRDefault="005C650C" w:rsidP="005C650C">
            <w:pPr>
              <w:numPr>
                <w:ilvl w:val="0"/>
                <w:numId w:val="26"/>
              </w:numPr>
              <w:rPr>
                <w:b/>
                <w:bCs/>
                <w:sz w:val="24"/>
                <w:szCs w:val="24"/>
              </w:rPr>
            </w:pPr>
            <w:r w:rsidRPr="00E211CC">
              <w:rPr>
                <w:b/>
                <w:bCs/>
                <w:sz w:val="24"/>
                <w:szCs w:val="24"/>
              </w:rPr>
              <w:t>zazpívá při sólovém i společném zpěvu vybranou lidovou píseň, dodržuje zásady hlasové hygieny a využije získané pěvecké dovednosti</w:t>
            </w:r>
          </w:p>
        </w:tc>
        <w:tc>
          <w:tcPr>
            <w:tcW w:w="3420" w:type="dxa"/>
            <w:tcBorders>
              <w:top w:val="single" w:sz="4" w:space="0" w:color="auto"/>
              <w:left w:val="single" w:sz="4" w:space="0" w:color="auto"/>
              <w:bottom w:val="single" w:sz="4" w:space="0" w:color="auto"/>
              <w:right w:val="single" w:sz="4" w:space="0" w:color="auto"/>
            </w:tcBorders>
          </w:tcPr>
          <w:p w:rsidR="005C650C" w:rsidRPr="00E211CC" w:rsidRDefault="005C650C" w:rsidP="005C650C">
            <w:pPr>
              <w:numPr>
                <w:ilvl w:val="0"/>
                <w:numId w:val="25"/>
              </w:numPr>
              <w:rPr>
                <w:b/>
                <w:bCs/>
                <w:sz w:val="24"/>
                <w:szCs w:val="24"/>
              </w:rPr>
            </w:pPr>
            <w:r w:rsidRPr="00E211CC">
              <w:rPr>
                <w:b/>
                <w:bCs/>
                <w:sz w:val="24"/>
                <w:szCs w:val="24"/>
              </w:rPr>
              <w:t>pěvecký a mluvní projev, hudební rytmus, dvojhlas a vícehlas</w:t>
            </w:r>
          </w:p>
        </w:tc>
      </w:tr>
      <w:tr w:rsidR="005C650C" w:rsidRPr="00E211CC" w:rsidTr="000F6CAE">
        <w:tc>
          <w:tcPr>
            <w:tcW w:w="3143" w:type="dxa"/>
            <w:tcBorders>
              <w:top w:val="single" w:sz="4" w:space="0" w:color="auto"/>
              <w:left w:val="single" w:sz="4" w:space="0" w:color="auto"/>
              <w:bottom w:val="single" w:sz="4" w:space="0" w:color="auto"/>
              <w:right w:val="single" w:sz="4" w:space="0" w:color="auto"/>
            </w:tcBorders>
          </w:tcPr>
          <w:p w:rsidR="005C650C" w:rsidRPr="00E211CC" w:rsidRDefault="005C650C" w:rsidP="000F6CAE">
            <w:pPr>
              <w:pStyle w:val="Normlnweb"/>
              <w:autoSpaceDE w:val="0"/>
              <w:autoSpaceDN w:val="0"/>
              <w:spacing w:after="0"/>
              <w:rPr>
                <w:b/>
                <w:bCs/>
              </w:rPr>
            </w:pPr>
            <w:r w:rsidRPr="00E211CC">
              <w:rPr>
                <w:b/>
                <w:bCs/>
                <w:color w:val="000000"/>
                <w:highlight w:val="lightGray"/>
              </w:rPr>
              <w:t>HV-5-1-03</w:t>
            </w:r>
            <w:r w:rsidRPr="00E211CC">
              <w:rPr>
                <w:b/>
                <w:bCs/>
                <w:color w:val="000000"/>
              </w:rPr>
              <w:t xml:space="preserve"> využívá jednoduché hudební nástroje k doprovodné hře i k reprodukci jednoduchých motivů skladeb a písní </w:t>
            </w:r>
          </w:p>
        </w:tc>
        <w:tc>
          <w:tcPr>
            <w:tcW w:w="3625" w:type="dxa"/>
            <w:tcBorders>
              <w:top w:val="single" w:sz="4" w:space="0" w:color="auto"/>
              <w:left w:val="single" w:sz="4" w:space="0" w:color="auto"/>
              <w:bottom w:val="single" w:sz="4" w:space="0" w:color="auto"/>
              <w:right w:val="single" w:sz="4" w:space="0" w:color="auto"/>
            </w:tcBorders>
          </w:tcPr>
          <w:p w:rsidR="005C650C" w:rsidRPr="00E211CC" w:rsidRDefault="005C650C" w:rsidP="005C650C">
            <w:pPr>
              <w:numPr>
                <w:ilvl w:val="0"/>
                <w:numId w:val="34"/>
              </w:numPr>
              <w:rPr>
                <w:b/>
                <w:bCs/>
                <w:sz w:val="24"/>
                <w:szCs w:val="24"/>
              </w:rPr>
            </w:pPr>
            <w:r w:rsidRPr="00E211CC">
              <w:rPr>
                <w:b/>
                <w:bCs/>
                <w:sz w:val="24"/>
                <w:szCs w:val="24"/>
              </w:rPr>
              <w:t>rozpozná na základě poslechu i zobrazení jednotlivých nástrojů základní skupiny hudebních nástrojů (bicí, strunné, dechové)</w:t>
            </w:r>
          </w:p>
        </w:tc>
        <w:tc>
          <w:tcPr>
            <w:tcW w:w="3420" w:type="dxa"/>
            <w:tcBorders>
              <w:top w:val="single" w:sz="4" w:space="0" w:color="auto"/>
              <w:left w:val="single" w:sz="4" w:space="0" w:color="auto"/>
              <w:bottom w:val="single" w:sz="4" w:space="0" w:color="auto"/>
              <w:right w:val="single" w:sz="4" w:space="0" w:color="auto"/>
            </w:tcBorders>
          </w:tcPr>
          <w:p w:rsidR="005C650C" w:rsidRPr="00E211CC" w:rsidRDefault="005C650C" w:rsidP="005C650C">
            <w:pPr>
              <w:numPr>
                <w:ilvl w:val="0"/>
                <w:numId w:val="28"/>
              </w:numPr>
              <w:rPr>
                <w:b/>
                <w:bCs/>
                <w:sz w:val="24"/>
                <w:szCs w:val="24"/>
              </w:rPr>
            </w:pPr>
            <w:r w:rsidRPr="00E211CC">
              <w:rPr>
                <w:b/>
                <w:bCs/>
                <w:sz w:val="24"/>
                <w:szCs w:val="24"/>
              </w:rPr>
              <w:t>rytmizace, melodizace, hudební improvizace, hudební doprovod</w:t>
            </w:r>
          </w:p>
        </w:tc>
      </w:tr>
      <w:tr w:rsidR="005C650C" w:rsidRPr="00E211CC" w:rsidTr="000F6CAE">
        <w:tc>
          <w:tcPr>
            <w:tcW w:w="3143" w:type="dxa"/>
            <w:tcBorders>
              <w:top w:val="single" w:sz="4" w:space="0" w:color="auto"/>
              <w:left w:val="single" w:sz="4" w:space="0" w:color="auto"/>
              <w:bottom w:val="single" w:sz="4" w:space="0" w:color="auto"/>
              <w:right w:val="single" w:sz="4" w:space="0" w:color="auto"/>
            </w:tcBorders>
          </w:tcPr>
          <w:p w:rsidR="005C650C" w:rsidRPr="00E211CC" w:rsidRDefault="005C650C" w:rsidP="000F6CAE">
            <w:pPr>
              <w:pStyle w:val="Normlnweb"/>
              <w:autoSpaceDE w:val="0"/>
              <w:autoSpaceDN w:val="0"/>
              <w:spacing w:after="0"/>
              <w:rPr>
                <w:b/>
                <w:bCs/>
              </w:rPr>
            </w:pPr>
            <w:r w:rsidRPr="00E211CC">
              <w:rPr>
                <w:b/>
                <w:bCs/>
                <w:color w:val="000000"/>
                <w:highlight w:val="lightGray"/>
              </w:rPr>
              <w:t>HV-5-1-06</w:t>
            </w:r>
            <w:r w:rsidRPr="00E211CC">
              <w:rPr>
                <w:b/>
                <w:bCs/>
                <w:color w:val="000000"/>
              </w:rPr>
              <w:t xml:space="preserve"> rozpozná v proudu znějící hudby některé z užitých hudebních výrazových prostředků </w:t>
            </w:r>
          </w:p>
        </w:tc>
        <w:tc>
          <w:tcPr>
            <w:tcW w:w="3625" w:type="dxa"/>
            <w:tcBorders>
              <w:top w:val="single" w:sz="4" w:space="0" w:color="auto"/>
              <w:left w:val="single" w:sz="4" w:space="0" w:color="auto"/>
              <w:bottom w:val="single" w:sz="4" w:space="0" w:color="auto"/>
              <w:right w:val="single" w:sz="4" w:space="0" w:color="auto"/>
            </w:tcBorders>
          </w:tcPr>
          <w:p w:rsidR="005C650C" w:rsidRPr="00E211CC" w:rsidRDefault="005C650C" w:rsidP="005C650C">
            <w:pPr>
              <w:numPr>
                <w:ilvl w:val="0"/>
                <w:numId w:val="34"/>
              </w:numPr>
              <w:rPr>
                <w:b/>
                <w:bCs/>
                <w:sz w:val="24"/>
                <w:szCs w:val="24"/>
              </w:rPr>
            </w:pPr>
            <w:r w:rsidRPr="00E211CC">
              <w:rPr>
                <w:b/>
                <w:bCs/>
                <w:sz w:val="24"/>
                <w:szCs w:val="24"/>
              </w:rPr>
              <w:t xml:space="preserve">vybere ze znějících hudebních ukázek skladby s dominujícím hudebním vyjadřovacím prostředkem (rytmus, melodie, barva) </w:t>
            </w:r>
          </w:p>
        </w:tc>
        <w:tc>
          <w:tcPr>
            <w:tcW w:w="3420" w:type="dxa"/>
            <w:tcBorders>
              <w:top w:val="single" w:sz="4" w:space="0" w:color="auto"/>
              <w:left w:val="single" w:sz="4" w:space="0" w:color="auto"/>
              <w:bottom w:val="single" w:sz="4" w:space="0" w:color="auto"/>
              <w:right w:val="single" w:sz="4" w:space="0" w:color="auto"/>
            </w:tcBorders>
          </w:tcPr>
          <w:p w:rsidR="005C650C" w:rsidRPr="00E211CC" w:rsidRDefault="005C650C" w:rsidP="005C650C">
            <w:pPr>
              <w:numPr>
                <w:ilvl w:val="0"/>
                <w:numId w:val="28"/>
              </w:numPr>
              <w:rPr>
                <w:b/>
                <w:bCs/>
                <w:sz w:val="24"/>
                <w:szCs w:val="24"/>
              </w:rPr>
            </w:pPr>
            <w:r w:rsidRPr="00E211CC">
              <w:rPr>
                <w:b/>
                <w:bCs/>
                <w:sz w:val="24"/>
                <w:szCs w:val="24"/>
              </w:rPr>
              <w:t>hudební výrazové prostředky, pohyb melodie, hudební styly a žánry</w:t>
            </w:r>
          </w:p>
        </w:tc>
      </w:tr>
      <w:tr w:rsidR="005C650C" w:rsidRPr="00E211CC" w:rsidTr="000F6CAE">
        <w:tc>
          <w:tcPr>
            <w:tcW w:w="3143" w:type="dxa"/>
            <w:tcBorders>
              <w:top w:val="single" w:sz="4" w:space="0" w:color="auto"/>
              <w:left w:val="single" w:sz="4" w:space="0" w:color="auto"/>
              <w:bottom w:val="single" w:sz="4" w:space="0" w:color="auto"/>
              <w:right w:val="single" w:sz="4" w:space="0" w:color="auto"/>
            </w:tcBorders>
          </w:tcPr>
          <w:p w:rsidR="005C650C" w:rsidRPr="00E211CC" w:rsidRDefault="005C650C" w:rsidP="000F6CAE">
            <w:pPr>
              <w:pStyle w:val="Normlnweb"/>
              <w:autoSpaceDE w:val="0"/>
              <w:autoSpaceDN w:val="0"/>
              <w:spacing w:after="0"/>
              <w:rPr>
                <w:b/>
                <w:bCs/>
              </w:rPr>
            </w:pPr>
            <w:r w:rsidRPr="00E211CC">
              <w:rPr>
                <w:b/>
                <w:bCs/>
                <w:color w:val="000000"/>
                <w:highlight w:val="lightGray"/>
              </w:rPr>
              <w:lastRenderedPageBreak/>
              <w:t>HV-5-1-07</w:t>
            </w:r>
            <w:r w:rsidRPr="00E211CC">
              <w:rPr>
                <w:b/>
                <w:bCs/>
                <w:color w:val="000000"/>
              </w:rPr>
              <w:t xml:space="preserve"> ztvárňuje hudbu pohybem s využitím tanečních kroků, na základě individuálních schopností a dovedností vytváří pohybové improvizace</w:t>
            </w:r>
          </w:p>
        </w:tc>
        <w:tc>
          <w:tcPr>
            <w:tcW w:w="3625" w:type="dxa"/>
            <w:tcBorders>
              <w:top w:val="single" w:sz="4" w:space="0" w:color="auto"/>
              <w:left w:val="single" w:sz="4" w:space="0" w:color="auto"/>
              <w:bottom w:val="single" w:sz="4" w:space="0" w:color="auto"/>
              <w:right w:val="single" w:sz="4" w:space="0" w:color="auto"/>
            </w:tcBorders>
          </w:tcPr>
          <w:p w:rsidR="005C650C" w:rsidRPr="00E211CC" w:rsidRDefault="005C650C" w:rsidP="005C650C">
            <w:pPr>
              <w:numPr>
                <w:ilvl w:val="0"/>
                <w:numId w:val="34"/>
              </w:numPr>
              <w:rPr>
                <w:b/>
                <w:bCs/>
                <w:sz w:val="24"/>
                <w:szCs w:val="24"/>
              </w:rPr>
            </w:pPr>
            <w:r w:rsidRPr="00E211CC">
              <w:rPr>
                <w:b/>
                <w:bCs/>
                <w:sz w:val="24"/>
                <w:szCs w:val="24"/>
              </w:rPr>
              <w:t xml:space="preserve">reaguje na znějící hudbu odpovídajícím pohybem, předvede ukázku tanečních kroků u známých tanečních písní </w:t>
            </w:r>
          </w:p>
        </w:tc>
        <w:tc>
          <w:tcPr>
            <w:tcW w:w="3420" w:type="dxa"/>
            <w:tcBorders>
              <w:top w:val="single" w:sz="4" w:space="0" w:color="auto"/>
              <w:left w:val="single" w:sz="4" w:space="0" w:color="auto"/>
              <w:bottom w:val="single" w:sz="4" w:space="0" w:color="auto"/>
              <w:right w:val="single" w:sz="4" w:space="0" w:color="auto"/>
            </w:tcBorders>
          </w:tcPr>
          <w:p w:rsidR="005C650C" w:rsidRPr="00E211CC" w:rsidRDefault="005C650C" w:rsidP="005C650C">
            <w:pPr>
              <w:numPr>
                <w:ilvl w:val="0"/>
                <w:numId w:val="28"/>
              </w:numPr>
              <w:rPr>
                <w:b/>
                <w:bCs/>
                <w:sz w:val="24"/>
                <w:szCs w:val="24"/>
              </w:rPr>
            </w:pPr>
            <w:r w:rsidRPr="00E211CC">
              <w:rPr>
                <w:b/>
                <w:bCs/>
                <w:sz w:val="24"/>
                <w:szCs w:val="24"/>
              </w:rPr>
              <w:t>pohybový doprovod znějící hudby – dvoudobý, třídobý a čtyřdobý takt, jednoduché lidové tance, orientace v prostoru – utváření pohybové paměti</w:t>
            </w:r>
          </w:p>
        </w:tc>
      </w:tr>
    </w:tbl>
    <w:p w:rsidR="005C650C" w:rsidRDefault="005C650C" w:rsidP="005C650C">
      <w:pPr>
        <w:rPr>
          <w:b/>
          <w:bCs/>
          <w:sz w:val="28"/>
          <w:szCs w:val="28"/>
        </w:rPr>
      </w:pPr>
    </w:p>
    <w:tbl>
      <w:tblPr>
        <w:tblStyle w:val="Mkatabulky"/>
        <w:tblW w:w="0" w:type="auto"/>
        <w:tblLook w:val="01E0" w:firstRow="1" w:lastRow="1" w:firstColumn="1" w:lastColumn="1" w:noHBand="0" w:noVBand="0"/>
      </w:tblPr>
      <w:tblGrid>
        <w:gridCol w:w="9062"/>
      </w:tblGrid>
      <w:tr w:rsidR="005C650C" w:rsidTr="000F6CAE">
        <w:tc>
          <w:tcPr>
            <w:tcW w:w="9212" w:type="dxa"/>
          </w:tcPr>
          <w:p w:rsidR="005C650C" w:rsidRDefault="005C650C" w:rsidP="000F6CAE">
            <w:pPr>
              <w:rPr>
                <w:b/>
                <w:bCs/>
                <w:sz w:val="28"/>
                <w:szCs w:val="28"/>
              </w:rPr>
            </w:pPr>
            <w:r>
              <w:rPr>
                <w:b/>
                <w:bCs/>
                <w:sz w:val="28"/>
                <w:szCs w:val="28"/>
              </w:rPr>
              <w:t>Hudební výchova</w:t>
            </w:r>
            <w:r w:rsidRPr="00533CAC">
              <w:rPr>
                <w:b/>
                <w:bCs/>
                <w:sz w:val="28"/>
                <w:szCs w:val="28"/>
              </w:rPr>
              <w:t xml:space="preserve"> – </w:t>
            </w:r>
            <w:r>
              <w:rPr>
                <w:b/>
                <w:bCs/>
                <w:sz w:val="28"/>
                <w:szCs w:val="28"/>
              </w:rPr>
              <w:t>5</w:t>
            </w:r>
            <w:r w:rsidRPr="00533CAC">
              <w:rPr>
                <w:b/>
                <w:bCs/>
                <w:sz w:val="28"/>
                <w:szCs w:val="28"/>
              </w:rPr>
              <w:t>. ročník</w:t>
            </w:r>
          </w:p>
          <w:p w:rsidR="005C650C" w:rsidRDefault="005C650C" w:rsidP="000F6CAE">
            <w:pPr>
              <w:rPr>
                <w:b/>
                <w:bCs/>
                <w:sz w:val="28"/>
                <w:szCs w:val="28"/>
              </w:rPr>
            </w:pPr>
          </w:p>
        </w:tc>
      </w:tr>
    </w:tbl>
    <w:p w:rsidR="005C650C" w:rsidRDefault="005C650C" w:rsidP="005C650C">
      <w:pPr>
        <w:rPr>
          <w:b/>
          <w:bCs/>
          <w:sz w:val="28"/>
          <w:szCs w:val="28"/>
        </w:rPr>
      </w:pPr>
    </w:p>
    <w:p w:rsidR="005C650C" w:rsidRDefault="005C650C" w:rsidP="005C650C">
      <w:pPr>
        <w:rPr>
          <w:b/>
          <w:bCs/>
          <w:sz w:val="28"/>
          <w:szCs w:val="28"/>
        </w:rPr>
      </w:pPr>
    </w:p>
    <w:tbl>
      <w:tblPr>
        <w:tblW w:w="9214" w:type="dxa"/>
        <w:jc w:val="center"/>
        <w:tblLayout w:type="fixed"/>
        <w:tblLook w:val="0000" w:firstRow="0" w:lastRow="0" w:firstColumn="0" w:lastColumn="0" w:noHBand="0" w:noVBand="0"/>
      </w:tblPr>
      <w:tblGrid>
        <w:gridCol w:w="2977"/>
        <w:gridCol w:w="3119"/>
        <w:gridCol w:w="3118"/>
      </w:tblGrid>
      <w:tr w:rsidR="005C650C" w:rsidRPr="00E211CC" w:rsidTr="000F6CAE">
        <w:trPr>
          <w:jc w:val="center"/>
        </w:trPr>
        <w:tc>
          <w:tcPr>
            <w:tcW w:w="2977" w:type="dxa"/>
            <w:tcBorders>
              <w:top w:val="single" w:sz="4" w:space="0" w:color="000000"/>
              <w:left w:val="single" w:sz="4" w:space="0" w:color="000000"/>
              <w:bottom w:val="single" w:sz="4" w:space="0" w:color="000000"/>
            </w:tcBorders>
            <w:shd w:val="clear" w:color="auto" w:fill="E0E0E0"/>
          </w:tcPr>
          <w:p w:rsidR="005C650C" w:rsidRPr="00E211CC" w:rsidRDefault="005C650C" w:rsidP="000F6CAE">
            <w:pPr>
              <w:jc w:val="both"/>
              <w:rPr>
                <w:sz w:val="24"/>
                <w:szCs w:val="24"/>
              </w:rPr>
            </w:pPr>
            <w:r w:rsidRPr="00E211CC">
              <w:rPr>
                <w:b/>
                <w:bCs/>
                <w:sz w:val="24"/>
                <w:szCs w:val="24"/>
              </w:rPr>
              <w:t>Očekávané výstupy</w:t>
            </w:r>
          </w:p>
          <w:p w:rsidR="005C650C" w:rsidRPr="00E211CC" w:rsidRDefault="005C650C" w:rsidP="000F6CAE">
            <w:pPr>
              <w:jc w:val="both"/>
              <w:rPr>
                <w:b/>
                <w:bCs/>
                <w:sz w:val="24"/>
                <w:szCs w:val="24"/>
              </w:rPr>
            </w:pPr>
          </w:p>
        </w:tc>
        <w:tc>
          <w:tcPr>
            <w:tcW w:w="3119" w:type="dxa"/>
            <w:tcBorders>
              <w:top w:val="single" w:sz="4" w:space="0" w:color="000000"/>
              <w:left w:val="single" w:sz="4" w:space="0" w:color="000000"/>
              <w:bottom w:val="single" w:sz="4" w:space="0" w:color="000000"/>
            </w:tcBorders>
            <w:shd w:val="clear" w:color="auto" w:fill="E0E0E0"/>
          </w:tcPr>
          <w:p w:rsidR="005C650C" w:rsidRPr="00E211CC" w:rsidRDefault="005C650C" w:rsidP="000F6CAE">
            <w:pPr>
              <w:jc w:val="both"/>
              <w:rPr>
                <w:sz w:val="24"/>
                <w:szCs w:val="24"/>
              </w:rPr>
            </w:pPr>
            <w:r w:rsidRPr="00E211CC">
              <w:rPr>
                <w:b/>
                <w:bCs/>
                <w:sz w:val="24"/>
                <w:szCs w:val="24"/>
              </w:rPr>
              <w:t>Školní výstupy</w:t>
            </w:r>
          </w:p>
        </w:tc>
        <w:tc>
          <w:tcPr>
            <w:tcW w:w="3118" w:type="dxa"/>
            <w:tcBorders>
              <w:top w:val="single" w:sz="4" w:space="0" w:color="000000"/>
              <w:left w:val="single" w:sz="4" w:space="0" w:color="000000"/>
              <w:bottom w:val="single" w:sz="4" w:space="0" w:color="000000"/>
              <w:right w:val="single" w:sz="4" w:space="0" w:color="000000"/>
            </w:tcBorders>
            <w:shd w:val="clear" w:color="auto" w:fill="E0E0E0"/>
          </w:tcPr>
          <w:p w:rsidR="005C650C" w:rsidRPr="00E211CC" w:rsidRDefault="005C650C" w:rsidP="000F6CAE">
            <w:pPr>
              <w:jc w:val="both"/>
              <w:rPr>
                <w:sz w:val="24"/>
                <w:szCs w:val="24"/>
              </w:rPr>
            </w:pPr>
            <w:r w:rsidRPr="00E211CC">
              <w:rPr>
                <w:b/>
                <w:bCs/>
                <w:sz w:val="24"/>
                <w:szCs w:val="24"/>
              </w:rPr>
              <w:t>Obsah učiva</w:t>
            </w:r>
          </w:p>
        </w:tc>
      </w:tr>
      <w:tr w:rsidR="005C650C" w:rsidRPr="00E211CC" w:rsidTr="000F6CAE">
        <w:trPr>
          <w:jc w:val="center"/>
        </w:trPr>
        <w:tc>
          <w:tcPr>
            <w:tcW w:w="2977" w:type="dxa"/>
            <w:tcBorders>
              <w:top w:val="single" w:sz="4" w:space="0" w:color="000000"/>
              <w:left w:val="single" w:sz="4" w:space="0" w:color="000000"/>
              <w:bottom w:val="single" w:sz="4" w:space="0" w:color="000000"/>
            </w:tcBorders>
          </w:tcPr>
          <w:p w:rsidR="005C650C" w:rsidRPr="00E211CC" w:rsidRDefault="005C650C" w:rsidP="000F6CAE">
            <w:pPr>
              <w:pStyle w:val="Normlnweb"/>
              <w:autoSpaceDE w:val="0"/>
              <w:spacing w:before="0"/>
            </w:pPr>
            <w:r w:rsidRPr="00E211CC">
              <w:rPr>
                <w:b/>
                <w:bCs/>
                <w:color w:val="000000"/>
                <w:highlight w:val="lightGray"/>
              </w:rPr>
              <w:t>HV-5-1-01</w:t>
            </w:r>
            <w:r w:rsidRPr="00E211CC">
              <w:rPr>
                <w:b/>
                <w:bCs/>
                <w:color w:val="000000"/>
              </w:rPr>
              <w:t xml:space="preserve"> zpívá na základě svých dispozic v jednohlase či dvojhlase v durových i mollových tóninách a při zpěvu využívá získané pěvecké dovednosti</w:t>
            </w:r>
          </w:p>
        </w:tc>
        <w:tc>
          <w:tcPr>
            <w:tcW w:w="3119" w:type="dxa"/>
            <w:tcBorders>
              <w:top w:val="single" w:sz="4" w:space="0" w:color="000000"/>
              <w:left w:val="single" w:sz="4" w:space="0" w:color="000000"/>
              <w:bottom w:val="single" w:sz="4" w:space="0" w:color="000000"/>
            </w:tcBorders>
          </w:tcPr>
          <w:p w:rsidR="005C650C" w:rsidRPr="00E211CC" w:rsidRDefault="005C650C" w:rsidP="005C650C">
            <w:pPr>
              <w:numPr>
                <w:ilvl w:val="0"/>
                <w:numId w:val="50"/>
              </w:numPr>
              <w:suppressAutoHyphens/>
              <w:autoSpaceDN/>
              <w:snapToGrid w:val="0"/>
              <w:rPr>
                <w:sz w:val="24"/>
                <w:szCs w:val="24"/>
              </w:rPr>
            </w:pPr>
            <w:r w:rsidRPr="00E211CC">
              <w:rPr>
                <w:b/>
                <w:bCs/>
                <w:sz w:val="24"/>
                <w:szCs w:val="24"/>
              </w:rPr>
              <w:t xml:space="preserve">zazpívá při sólovém i společném zpěvu vybranou lidovou píseň, dodržuje zásady hlasové hygieny a využije získané pěvecké dovednosti, orientuje se v notovém záznamu písně </w:t>
            </w:r>
          </w:p>
        </w:tc>
        <w:tc>
          <w:tcPr>
            <w:tcW w:w="3118" w:type="dxa"/>
            <w:tcBorders>
              <w:top w:val="single" w:sz="4" w:space="0" w:color="000000"/>
              <w:left w:val="single" w:sz="4" w:space="0" w:color="000000"/>
              <w:bottom w:val="single" w:sz="4" w:space="0" w:color="000000"/>
              <w:right w:val="single" w:sz="4" w:space="0" w:color="000000"/>
            </w:tcBorders>
          </w:tcPr>
          <w:p w:rsidR="005C650C" w:rsidRPr="00E211CC" w:rsidRDefault="005C650C" w:rsidP="005C650C">
            <w:pPr>
              <w:numPr>
                <w:ilvl w:val="0"/>
                <w:numId w:val="46"/>
              </w:numPr>
              <w:suppressAutoHyphens/>
              <w:autoSpaceDN/>
              <w:snapToGrid w:val="0"/>
              <w:rPr>
                <w:sz w:val="24"/>
                <w:szCs w:val="24"/>
              </w:rPr>
            </w:pPr>
            <w:r w:rsidRPr="00E211CC">
              <w:rPr>
                <w:b/>
                <w:bCs/>
                <w:sz w:val="24"/>
                <w:szCs w:val="24"/>
              </w:rPr>
              <w:t xml:space="preserve">pěvecký a mluvní projev, hudební rytmus, dvojhlas a vícehlas, intonace, vokální improvizace, záznam vokální hudby </w:t>
            </w:r>
          </w:p>
        </w:tc>
      </w:tr>
      <w:tr w:rsidR="005C650C" w:rsidRPr="00E211CC" w:rsidTr="000F6CAE">
        <w:trPr>
          <w:jc w:val="center"/>
        </w:trPr>
        <w:tc>
          <w:tcPr>
            <w:tcW w:w="2977" w:type="dxa"/>
            <w:tcBorders>
              <w:top w:val="single" w:sz="4" w:space="0" w:color="000000"/>
              <w:left w:val="single" w:sz="4" w:space="0" w:color="000000"/>
              <w:bottom w:val="single" w:sz="4" w:space="0" w:color="000000"/>
            </w:tcBorders>
          </w:tcPr>
          <w:p w:rsidR="005C650C" w:rsidRPr="00E211CC" w:rsidRDefault="005C650C" w:rsidP="000F6CAE">
            <w:pPr>
              <w:pStyle w:val="Normlnweb"/>
              <w:autoSpaceDE w:val="0"/>
              <w:spacing w:before="0"/>
            </w:pPr>
            <w:r w:rsidRPr="00E211CC">
              <w:rPr>
                <w:b/>
                <w:bCs/>
                <w:color w:val="000000"/>
                <w:highlight w:val="lightGray"/>
              </w:rPr>
              <w:t>HV-5-1-02</w:t>
            </w:r>
            <w:r w:rsidRPr="00E211CC">
              <w:rPr>
                <w:b/>
                <w:bCs/>
                <w:color w:val="000000"/>
              </w:rPr>
              <w:t xml:space="preserve"> realizuje podle svých individuálních schopností a dovedností (zpěvem, hrou, tancem, doprovodnou hrou) jednoduchou melodii či píseň zapsanou pomocí not </w:t>
            </w:r>
          </w:p>
        </w:tc>
        <w:tc>
          <w:tcPr>
            <w:tcW w:w="3119" w:type="dxa"/>
            <w:tcBorders>
              <w:top w:val="single" w:sz="4" w:space="0" w:color="000000"/>
              <w:left w:val="single" w:sz="4" w:space="0" w:color="000000"/>
              <w:bottom w:val="single" w:sz="4" w:space="0" w:color="000000"/>
            </w:tcBorders>
          </w:tcPr>
          <w:p w:rsidR="005C650C" w:rsidRPr="00E211CC" w:rsidRDefault="005C650C" w:rsidP="006D1682">
            <w:pPr>
              <w:numPr>
                <w:ilvl w:val="0"/>
                <w:numId w:val="126"/>
              </w:numPr>
              <w:suppressAutoHyphens/>
              <w:autoSpaceDN/>
              <w:snapToGrid w:val="0"/>
              <w:rPr>
                <w:sz w:val="24"/>
                <w:szCs w:val="24"/>
              </w:rPr>
            </w:pPr>
            <w:r w:rsidRPr="00E211CC">
              <w:rPr>
                <w:b/>
                <w:bCs/>
                <w:sz w:val="24"/>
                <w:szCs w:val="24"/>
              </w:rPr>
              <w:t xml:space="preserve">píseň či melodii zazpívá, zahraje či ji pohybově ztvární </w:t>
            </w:r>
          </w:p>
        </w:tc>
        <w:tc>
          <w:tcPr>
            <w:tcW w:w="3118" w:type="dxa"/>
            <w:tcBorders>
              <w:top w:val="single" w:sz="4" w:space="0" w:color="000000"/>
              <w:left w:val="single" w:sz="4" w:space="0" w:color="000000"/>
              <w:bottom w:val="single" w:sz="4" w:space="0" w:color="000000"/>
              <w:right w:val="single" w:sz="4" w:space="0" w:color="000000"/>
            </w:tcBorders>
          </w:tcPr>
          <w:p w:rsidR="005C650C" w:rsidRPr="00E211CC" w:rsidRDefault="005C650C" w:rsidP="005C650C">
            <w:pPr>
              <w:numPr>
                <w:ilvl w:val="0"/>
                <w:numId w:val="71"/>
              </w:numPr>
              <w:suppressAutoHyphens/>
              <w:autoSpaceDN/>
              <w:snapToGrid w:val="0"/>
              <w:rPr>
                <w:sz w:val="24"/>
                <w:szCs w:val="24"/>
              </w:rPr>
            </w:pPr>
            <w:r w:rsidRPr="00E211CC">
              <w:rPr>
                <w:b/>
                <w:bCs/>
                <w:sz w:val="24"/>
                <w:szCs w:val="24"/>
              </w:rPr>
              <w:t>zpěv, pohybové ztvárnění písně</w:t>
            </w:r>
          </w:p>
        </w:tc>
      </w:tr>
      <w:tr w:rsidR="005C650C" w:rsidRPr="00E211CC" w:rsidTr="000F6CAE">
        <w:trPr>
          <w:jc w:val="center"/>
        </w:trPr>
        <w:tc>
          <w:tcPr>
            <w:tcW w:w="2977" w:type="dxa"/>
            <w:tcBorders>
              <w:top w:val="single" w:sz="4" w:space="0" w:color="000000"/>
              <w:left w:val="single" w:sz="4" w:space="0" w:color="000000"/>
              <w:bottom w:val="single" w:sz="4" w:space="0" w:color="000000"/>
            </w:tcBorders>
          </w:tcPr>
          <w:p w:rsidR="005C650C" w:rsidRPr="00E211CC" w:rsidRDefault="005C650C" w:rsidP="000F6CAE">
            <w:pPr>
              <w:pStyle w:val="Normlnweb"/>
              <w:autoSpaceDE w:val="0"/>
              <w:spacing w:before="0"/>
            </w:pPr>
            <w:r w:rsidRPr="00E211CC">
              <w:rPr>
                <w:b/>
                <w:bCs/>
                <w:color w:val="000000"/>
                <w:highlight w:val="lightGray"/>
              </w:rPr>
              <w:t>HV-5-1-03</w:t>
            </w:r>
            <w:r w:rsidRPr="00E211CC">
              <w:rPr>
                <w:b/>
                <w:bCs/>
                <w:color w:val="000000"/>
              </w:rPr>
              <w:t xml:space="preserve"> využívá jednoduché hudební nástroje k doprovodné hře i k reprodukci jednoduchých motivů skladeb a písní </w:t>
            </w:r>
          </w:p>
        </w:tc>
        <w:tc>
          <w:tcPr>
            <w:tcW w:w="3119" w:type="dxa"/>
            <w:tcBorders>
              <w:top w:val="single" w:sz="4" w:space="0" w:color="000000"/>
              <w:left w:val="single" w:sz="4" w:space="0" w:color="000000"/>
              <w:bottom w:val="single" w:sz="4" w:space="0" w:color="000000"/>
            </w:tcBorders>
          </w:tcPr>
          <w:p w:rsidR="005C650C" w:rsidRPr="00E211CC" w:rsidRDefault="005C650C" w:rsidP="006D1682">
            <w:pPr>
              <w:numPr>
                <w:ilvl w:val="0"/>
                <w:numId w:val="126"/>
              </w:numPr>
              <w:suppressAutoHyphens/>
              <w:autoSpaceDN/>
              <w:snapToGrid w:val="0"/>
              <w:rPr>
                <w:sz w:val="24"/>
                <w:szCs w:val="24"/>
              </w:rPr>
            </w:pPr>
            <w:r w:rsidRPr="00E211CC">
              <w:rPr>
                <w:b/>
                <w:bCs/>
                <w:sz w:val="24"/>
                <w:szCs w:val="24"/>
              </w:rPr>
              <w:t>využívá jednoduché nástroje k doprovodné hře</w:t>
            </w:r>
          </w:p>
        </w:tc>
        <w:tc>
          <w:tcPr>
            <w:tcW w:w="3118" w:type="dxa"/>
            <w:tcBorders>
              <w:top w:val="single" w:sz="4" w:space="0" w:color="000000"/>
              <w:left w:val="single" w:sz="4" w:space="0" w:color="000000"/>
              <w:bottom w:val="single" w:sz="4" w:space="0" w:color="000000"/>
              <w:right w:val="single" w:sz="4" w:space="0" w:color="000000"/>
            </w:tcBorders>
          </w:tcPr>
          <w:p w:rsidR="005C650C" w:rsidRPr="00E211CC" w:rsidRDefault="005C650C" w:rsidP="005C650C">
            <w:pPr>
              <w:numPr>
                <w:ilvl w:val="0"/>
                <w:numId w:val="71"/>
              </w:numPr>
              <w:suppressAutoHyphens/>
              <w:autoSpaceDN/>
              <w:snapToGrid w:val="0"/>
              <w:rPr>
                <w:sz w:val="24"/>
                <w:szCs w:val="24"/>
              </w:rPr>
            </w:pPr>
            <w:r w:rsidRPr="00E211CC">
              <w:rPr>
                <w:b/>
                <w:bCs/>
                <w:sz w:val="24"/>
                <w:szCs w:val="24"/>
              </w:rPr>
              <w:t>nástroje vhodné pro doprovod určené písně</w:t>
            </w:r>
          </w:p>
        </w:tc>
      </w:tr>
      <w:tr w:rsidR="005C650C" w:rsidRPr="00E211CC" w:rsidTr="000F6CAE">
        <w:trPr>
          <w:jc w:val="center"/>
        </w:trPr>
        <w:tc>
          <w:tcPr>
            <w:tcW w:w="2977" w:type="dxa"/>
            <w:tcBorders>
              <w:top w:val="single" w:sz="4" w:space="0" w:color="000000"/>
              <w:left w:val="single" w:sz="4" w:space="0" w:color="000000"/>
              <w:bottom w:val="single" w:sz="4" w:space="0" w:color="000000"/>
            </w:tcBorders>
          </w:tcPr>
          <w:p w:rsidR="005C650C" w:rsidRPr="00E211CC" w:rsidRDefault="005C650C" w:rsidP="000F6CAE">
            <w:pPr>
              <w:pStyle w:val="Normlnweb"/>
              <w:autoSpaceDE w:val="0"/>
              <w:spacing w:before="0"/>
            </w:pPr>
            <w:r w:rsidRPr="00E211CC">
              <w:rPr>
                <w:b/>
                <w:bCs/>
                <w:color w:val="000000"/>
                <w:highlight w:val="lightGray"/>
              </w:rPr>
              <w:t>HV-5-1-04</w:t>
            </w:r>
            <w:r w:rsidRPr="00E211CC">
              <w:rPr>
                <w:b/>
                <w:bCs/>
                <w:color w:val="000000"/>
              </w:rPr>
              <w:t xml:space="preserve"> rozpozná hudební formu jednoduché písně či skladby</w:t>
            </w:r>
          </w:p>
        </w:tc>
        <w:tc>
          <w:tcPr>
            <w:tcW w:w="3119" w:type="dxa"/>
            <w:tcBorders>
              <w:top w:val="single" w:sz="4" w:space="0" w:color="000000"/>
              <w:left w:val="single" w:sz="4" w:space="0" w:color="000000"/>
              <w:bottom w:val="single" w:sz="4" w:space="0" w:color="000000"/>
            </w:tcBorders>
          </w:tcPr>
          <w:p w:rsidR="005C650C" w:rsidRPr="00E211CC" w:rsidRDefault="005C650C" w:rsidP="006D1682">
            <w:pPr>
              <w:numPr>
                <w:ilvl w:val="0"/>
                <w:numId w:val="126"/>
              </w:numPr>
              <w:suppressAutoHyphens/>
              <w:autoSpaceDN/>
              <w:snapToGrid w:val="0"/>
              <w:rPr>
                <w:sz w:val="24"/>
                <w:szCs w:val="24"/>
              </w:rPr>
            </w:pPr>
            <w:r w:rsidRPr="00E211CC">
              <w:rPr>
                <w:b/>
                <w:bCs/>
                <w:sz w:val="24"/>
                <w:szCs w:val="24"/>
              </w:rPr>
              <w:t xml:space="preserve">rozpozná a popíše základní znaky malé písňové formy, ronda, variace  </w:t>
            </w:r>
          </w:p>
        </w:tc>
        <w:tc>
          <w:tcPr>
            <w:tcW w:w="3118" w:type="dxa"/>
            <w:tcBorders>
              <w:top w:val="single" w:sz="4" w:space="0" w:color="000000"/>
              <w:left w:val="single" w:sz="4" w:space="0" w:color="000000"/>
              <w:bottom w:val="single" w:sz="4" w:space="0" w:color="000000"/>
              <w:right w:val="single" w:sz="4" w:space="0" w:color="000000"/>
            </w:tcBorders>
          </w:tcPr>
          <w:p w:rsidR="005C650C" w:rsidRPr="00E211CC" w:rsidRDefault="005C650C" w:rsidP="000F6CAE">
            <w:pPr>
              <w:snapToGrid w:val="0"/>
              <w:ind w:left="360"/>
              <w:rPr>
                <w:sz w:val="24"/>
                <w:szCs w:val="24"/>
              </w:rPr>
            </w:pPr>
            <w:r w:rsidRPr="00E211CC">
              <w:rPr>
                <w:b/>
                <w:bCs/>
                <w:sz w:val="24"/>
                <w:szCs w:val="24"/>
              </w:rPr>
              <w:t xml:space="preserve">hudební forma </w:t>
            </w:r>
          </w:p>
        </w:tc>
      </w:tr>
      <w:tr w:rsidR="005C650C" w:rsidRPr="00E211CC" w:rsidTr="000F6CAE">
        <w:trPr>
          <w:jc w:val="center"/>
        </w:trPr>
        <w:tc>
          <w:tcPr>
            <w:tcW w:w="2977" w:type="dxa"/>
            <w:tcBorders>
              <w:top w:val="single" w:sz="4" w:space="0" w:color="000000"/>
              <w:left w:val="single" w:sz="4" w:space="0" w:color="000000"/>
              <w:bottom w:val="single" w:sz="4" w:space="0" w:color="000000"/>
            </w:tcBorders>
          </w:tcPr>
          <w:p w:rsidR="005C650C" w:rsidRPr="00E211CC" w:rsidRDefault="005C650C" w:rsidP="000F6CAE">
            <w:pPr>
              <w:pStyle w:val="Normlnweb"/>
              <w:autoSpaceDE w:val="0"/>
              <w:spacing w:before="0"/>
            </w:pPr>
            <w:r w:rsidRPr="00E211CC">
              <w:rPr>
                <w:b/>
                <w:bCs/>
                <w:color w:val="000000"/>
                <w:highlight w:val="lightGray"/>
              </w:rPr>
              <w:t>HV-5-1-05</w:t>
            </w:r>
            <w:r w:rsidRPr="00E211CC">
              <w:rPr>
                <w:b/>
                <w:bCs/>
                <w:color w:val="000000"/>
              </w:rPr>
              <w:t xml:space="preserve"> vytváří jednoduché předehry, mezihry a dohry a provádí elementární hudební improvizace </w:t>
            </w:r>
          </w:p>
        </w:tc>
        <w:tc>
          <w:tcPr>
            <w:tcW w:w="3119" w:type="dxa"/>
            <w:tcBorders>
              <w:top w:val="single" w:sz="4" w:space="0" w:color="000000"/>
              <w:left w:val="single" w:sz="4" w:space="0" w:color="000000"/>
              <w:bottom w:val="single" w:sz="4" w:space="0" w:color="000000"/>
            </w:tcBorders>
          </w:tcPr>
          <w:p w:rsidR="005C650C" w:rsidRPr="00E211CC" w:rsidRDefault="005C650C" w:rsidP="006D1682">
            <w:pPr>
              <w:numPr>
                <w:ilvl w:val="0"/>
                <w:numId w:val="126"/>
              </w:numPr>
              <w:suppressAutoHyphens/>
              <w:autoSpaceDN/>
              <w:snapToGrid w:val="0"/>
              <w:rPr>
                <w:sz w:val="24"/>
                <w:szCs w:val="24"/>
              </w:rPr>
            </w:pPr>
            <w:r w:rsidRPr="00E211CC">
              <w:rPr>
                <w:b/>
                <w:bCs/>
                <w:sz w:val="24"/>
                <w:szCs w:val="24"/>
              </w:rPr>
              <w:t xml:space="preserve">vytvoří jednoduchou předehru, mezihru či dohru, k zahranému či zpívanému předvětí vytvoří rytmické nebo melodické závětí </w:t>
            </w:r>
          </w:p>
        </w:tc>
        <w:tc>
          <w:tcPr>
            <w:tcW w:w="3118" w:type="dxa"/>
            <w:tcBorders>
              <w:top w:val="single" w:sz="4" w:space="0" w:color="000000"/>
              <w:left w:val="single" w:sz="4" w:space="0" w:color="000000"/>
              <w:bottom w:val="single" w:sz="4" w:space="0" w:color="000000"/>
              <w:right w:val="single" w:sz="4" w:space="0" w:color="000000"/>
            </w:tcBorders>
          </w:tcPr>
          <w:p w:rsidR="005C650C" w:rsidRPr="00E211CC" w:rsidRDefault="005C650C" w:rsidP="005C650C">
            <w:pPr>
              <w:numPr>
                <w:ilvl w:val="0"/>
                <w:numId w:val="71"/>
              </w:numPr>
              <w:suppressAutoHyphens/>
              <w:autoSpaceDN/>
              <w:snapToGrid w:val="0"/>
              <w:rPr>
                <w:sz w:val="24"/>
                <w:szCs w:val="24"/>
              </w:rPr>
            </w:pPr>
            <w:r w:rsidRPr="00E211CC">
              <w:rPr>
                <w:b/>
                <w:bCs/>
                <w:sz w:val="24"/>
                <w:szCs w:val="24"/>
              </w:rPr>
              <w:t>rytmizace, melodizace a stylizace, hudební improvizace – tvorba předeher, meziher a doher, hudební hry</w:t>
            </w:r>
          </w:p>
        </w:tc>
      </w:tr>
      <w:tr w:rsidR="005C650C" w:rsidRPr="00E211CC" w:rsidTr="000F6CAE">
        <w:trPr>
          <w:jc w:val="center"/>
        </w:trPr>
        <w:tc>
          <w:tcPr>
            <w:tcW w:w="2977" w:type="dxa"/>
            <w:tcBorders>
              <w:top w:val="single" w:sz="4" w:space="0" w:color="000000"/>
              <w:left w:val="single" w:sz="4" w:space="0" w:color="000000"/>
              <w:bottom w:val="single" w:sz="4" w:space="0" w:color="000000"/>
            </w:tcBorders>
          </w:tcPr>
          <w:p w:rsidR="005C650C" w:rsidRPr="00E211CC" w:rsidRDefault="005C650C" w:rsidP="000F6CAE">
            <w:pPr>
              <w:pStyle w:val="Normlnweb"/>
              <w:autoSpaceDE w:val="0"/>
              <w:spacing w:before="0"/>
            </w:pPr>
            <w:r w:rsidRPr="00E211CC">
              <w:rPr>
                <w:b/>
                <w:bCs/>
                <w:color w:val="000000"/>
                <w:highlight w:val="lightGray"/>
              </w:rPr>
              <w:lastRenderedPageBreak/>
              <w:t>HV-5-1-06</w:t>
            </w:r>
            <w:r w:rsidRPr="00E211CC">
              <w:rPr>
                <w:b/>
                <w:bCs/>
                <w:color w:val="000000"/>
              </w:rPr>
              <w:t xml:space="preserve"> rozpozná v proudu znějící hudby některé z užitých hudebních výrazových prostředků </w:t>
            </w:r>
          </w:p>
        </w:tc>
        <w:tc>
          <w:tcPr>
            <w:tcW w:w="3119" w:type="dxa"/>
            <w:tcBorders>
              <w:top w:val="single" w:sz="4" w:space="0" w:color="000000"/>
              <w:left w:val="single" w:sz="4" w:space="0" w:color="000000"/>
              <w:bottom w:val="single" w:sz="4" w:space="0" w:color="000000"/>
            </w:tcBorders>
          </w:tcPr>
          <w:p w:rsidR="005C650C" w:rsidRPr="00E211CC" w:rsidRDefault="005C650C" w:rsidP="006D1682">
            <w:pPr>
              <w:numPr>
                <w:ilvl w:val="0"/>
                <w:numId w:val="126"/>
              </w:numPr>
              <w:suppressAutoHyphens/>
              <w:autoSpaceDN/>
              <w:snapToGrid w:val="0"/>
              <w:rPr>
                <w:sz w:val="24"/>
                <w:szCs w:val="24"/>
              </w:rPr>
            </w:pPr>
            <w:r w:rsidRPr="00E211CC">
              <w:rPr>
                <w:b/>
                <w:bCs/>
                <w:color w:val="000000"/>
                <w:sz w:val="24"/>
                <w:szCs w:val="24"/>
              </w:rPr>
              <w:t xml:space="preserve">vybere ze znějících hudebních ukázek skladby s dominujícím hudebním vyjadřovacím prostředkem, pozná ve znějící ukázce, kde dojde k výrazné změně tempa, rytmu, dynamiky </w:t>
            </w:r>
          </w:p>
        </w:tc>
        <w:tc>
          <w:tcPr>
            <w:tcW w:w="3118" w:type="dxa"/>
            <w:tcBorders>
              <w:top w:val="single" w:sz="4" w:space="0" w:color="000000"/>
              <w:left w:val="single" w:sz="4" w:space="0" w:color="000000"/>
              <w:bottom w:val="single" w:sz="4" w:space="0" w:color="000000"/>
              <w:right w:val="single" w:sz="4" w:space="0" w:color="000000"/>
            </w:tcBorders>
          </w:tcPr>
          <w:p w:rsidR="005C650C" w:rsidRPr="00E211CC" w:rsidRDefault="005C650C" w:rsidP="005C650C">
            <w:pPr>
              <w:numPr>
                <w:ilvl w:val="0"/>
                <w:numId w:val="71"/>
              </w:numPr>
              <w:suppressAutoHyphens/>
              <w:autoSpaceDN/>
              <w:snapToGrid w:val="0"/>
              <w:rPr>
                <w:sz w:val="24"/>
                <w:szCs w:val="24"/>
              </w:rPr>
            </w:pPr>
            <w:r w:rsidRPr="00E211CC">
              <w:rPr>
                <w:b/>
                <w:bCs/>
                <w:color w:val="000000"/>
                <w:sz w:val="24"/>
                <w:szCs w:val="24"/>
              </w:rPr>
              <w:t>hudební výrazové prostředky, hudba vokální, instrumentální, lidský hlas a hudební nástroj, hudební styly a žánry, hudební formy, interpretace hudby</w:t>
            </w:r>
          </w:p>
        </w:tc>
      </w:tr>
      <w:tr w:rsidR="005C650C" w:rsidRPr="00E211CC" w:rsidTr="000F6CAE">
        <w:trPr>
          <w:jc w:val="center"/>
        </w:trPr>
        <w:tc>
          <w:tcPr>
            <w:tcW w:w="2977" w:type="dxa"/>
            <w:tcBorders>
              <w:top w:val="single" w:sz="4" w:space="0" w:color="000000"/>
              <w:left w:val="single" w:sz="4" w:space="0" w:color="000000"/>
              <w:bottom w:val="single" w:sz="4" w:space="0" w:color="000000"/>
            </w:tcBorders>
          </w:tcPr>
          <w:p w:rsidR="005C650C" w:rsidRPr="00E211CC" w:rsidRDefault="005C650C" w:rsidP="000F6CAE">
            <w:pPr>
              <w:pStyle w:val="Normlnweb"/>
              <w:autoSpaceDE w:val="0"/>
              <w:spacing w:before="0"/>
            </w:pPr>
            <w:r w:rsidRPr="00E211CC">
              <w:rPr>
                <w:b/>
                <w:bCs/>
                <w:color w:val="000000"/>
                <w:highlight w:val="lightGray"/>
              </w:rPr>
              <w:t>HV-5-1-07</w:t>
            </w:r>
            <w:r w:rsidRPr="00E211CC">
              <w:rPr>
                <w:b/>
                <w:bCs/>
                <w:color w:val="000000"/>
              </w:rPr>
              <w:t xml:space="preserve"> ztvárňuje hudbu pohybem s využitím tanečních kroků, na základě individuálních schopností a dovedností vytváří pohybové improvizace</w:t>
            </w:r>
          </w:p>
        </w:tc>
        <w:tc>
          <w:tcPr>
            <w:tcW w:w="3119" w:type="dxa"/>
            <w:tcBorders>
              <w:top w:val="single" w:sz="4" w:space="0" w:color="000000"/>
              <w:left w:val="single" w:sz="4" w:space="0" w:color="000000"/>
              <w:bottom w:val="single" w:sz="4" w:space="0" w:color="000000"/>
            </w:tcBorders>
          </w:tcPr>
          <w:p w:rsidR="005C650C" w:rsidRPr="00E211CC" w:rsidRDefault="005C650C" w:rsidP="006D1682">
            <w:pPr>
              <w:numPr>
                <w:ilvl w:val="0"/>
                <w:numId w:val="126"/>
              </w:numPr>
              <w:suppressAutoHyphens/>
              <w:autoSpaceDN/>
              <w:snapToGrid w:val="0"/>
              <w:rPr>
                <w:sz w:val="24"/>
                <w:szCs w:val="24"/>
              </w:rPr>
            </w:pPr>
            <w:r w:rsidRPr="00E211CC">
              <w:rPr>
                <w:b/>
                <w:bCs/>
                <w:color w:val="000000"/>
                <w:sz w:val="24"/>
                <w:szCs w:val="24"/>
              </w:rPr>
              <w:t xml:space="preserve">předvede ukázku tanečních kroků u známých tanečních písní – mazurka, polka </w:t>
            </w:r>
          </w:p>
        </w:tc>
        <w:tc>
          <w:tcPr>
            <w:tcW w:w="3118" w:type="dxa"/>
            <w:tcBorders>
              <w:top w:val="single" w:sz="4" w:space="0" w:color="000000"/>
              <w:left w:val="single" w:sz="4" w:space="0" w:color="000000"/>
              <w:bottom w:val="single" w:sz="4" w:space="0" w:color="000000"/>
              <w:right w:val="single" w:sz="4" w:space="0" w:color="000000"/>
            </w:tcBorders>
          </w:tcPr>
          <w:p w:rsidR="005C650C" w:rsidRPr="00E211CC" w:rsidRDefault="005C650C" w:rsidP="005C650C">
            <w:pPr>
              <w:numPr>
                <w:ilvl w:val="0"/>
                <w:numId w:val="71"/>
              </w:numPr>
              <w:suppressAutoHyphens/>
              <w:autoSpaceDN/>
              <w:snapToGrid w:val="0"/>
              <w:rPr>
                <w:sz w:val="24"/>
                <w:szCs w:val="24"/>
              </w:rPr>
            </w:pPr>
            <w:r w:rsidRPr="00E211CC">
              <w:rPr>
                <w:b/>
                <w:bCs/>
                <w:color w:val="000000"/>
                <w:sz w:val="24"/>
                <w:szCs w:val="24"/>
              </w:rPr>
              <w:t xml:space="preserve">pohybové vyjádření hudby </w:t>
            </w:r>
          </w:p>
        </w:tc>
      </w:tr>
    </w:tbl>
    <w:p w:rsidR="005C650C" w:rsidRDefault="005C650C" w:rsidP="005C650C"/>
    <w:p w:rsidR="00F10AAE" w:rsidRDefault="00F10AAE" w:rsidP="00F009EB">
      <w:pPr>
        <w:rPr>
          <w:b/>
          <w:bCs/>
          <w:sz w:val="28"/>
          <w:szCs w:val="28"/>
        </w:rPr>
      </w:pPr>
    </w:p>
    <w:p w:rsidR="00F10AAE" w:rsidRDefault="00F10AAE" w:rsidP="00F009EB">
      <w:pPr>
        <w:rPr>
          <w:b/>
          <w:bCs/>
          <w:sz w:val="28"/>
          <w:szCs w:val="28"/>
        </w:rPr>
      </w:pPr>
    </w:p>
    <w:p w:rsidR="00F10AAE" w:rsidRDefault="00F10AAE" w:rsidP="00E211CC">
      <w:pPr>
        <w:pBdr>
          <w:top w:val="single" w:sz="4" w:space="1" w:color="auto"/>
          <w:left w:val="single" w:sz="4" w:space="4" w:color="auto"/>
          <w:bottom w:val="single" w:sz="4" w:space="1" w:color="auto"/>
          <w:right w:val="single" w:sz="4" w:space="0" w:color="auto"/>
        </w:pBdr>
        <w:rPr>
          <w:b/>
          <w:bCs/>
          <w:sz w:val="28"/>
          <w:szCs w:val="28"/>
        </w:rPr>
      </w:pPr>
      <w:r>
        <w:rPr>
          <w:b/>
          <w:bCs/>
          <w:sz w:val="28"/>
          <w:szCs w:val="28"/>
        </w:rPr>
        <w:t>Zařazení průřezových témat</w:t>
      </w:r>
    </w:p>
    <w:p w:rsidR="00F10AAE" w:rsidRDefault="00F10AAE" w:rsidP="00F009EB">
      <w:pPr>
        <w:rPr>
          <w:b/>
          <w:bCs/>
          <w:sz w:val="28"/>
          <w:szCs w:val="28"/>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2694"/>
        <w:gridCol w:w="2693"/>
        <w:gridCol w:w="1474"/>
      </w:tblGrid>
      <w:tr w:rsidR="00F10AAE" w:rsidRPr="0019341C">
        <w:trPr>
          <w:trHeight w:val="525"/>
          <w:jc w:val="center"/>
        </w:trPr>
        <w:tc>
          <w:tcPr>
            <w:tcW w:w="9199" w:type="dxa"/>
            <w:gridSpan w:val="4"/>
            <w:tcBorders>
              <w:top w:val="single" w:sz="12" w:space="0" w:color="auto"/>
              <w:left w:val="single" w:sz="12" w:space="0" w:color="auto"/>
              <w:right w:val="single" w:sz="12" w:space="0" w:color="auto"/>
            </w:tcBorders>
            <w:shd w:val="clear" w:color="auto" w:fill="E6E6E6"/>
            <w:vAlign w:val="center"/>
          </w:tcPr>
          <w:p w:rsidR="00F10AAE" w:rsidRPr="0019341C" w:rsidRDefault="00F10AAE" w:rsidP="00E211CC">
            <w:pPr>
              <w:tabs>
                <w:tab w:val="left" w:pos="360"/>
              </w:tabs>
              <w:ind w:left="360" w:hanging="360"/>
              <w:jc w:val="center"/>
              <w:rPr>
                <w:sz w:val="28"/>
                <w:szCs w:val="28"/>
              </w:rPr>
            </w:pPr>
            <w:r>
              <w:rPr>
                <w:sz w:val="28"/>
                <w:szCs w:val="28"/>
              </w:rPr>
              <w:t>P</w:t>
            </w:r>
            <w:r w:rsidRPr="0019341C">
              <w:rPr>
                <w:sz w:val="28"/>
                <w:szCs w:val="28"/>
              </w:rPr>
              <w:t>růřezov</w:t>
            </w:r>
            <w:r>
              <w:rPr>
                <w:sz w:val="28"/>
                <w:szCs w:val="28"/>
              </w:rPr>
              <w:t>á</w:t>
            </w:r>
            <w:r w:rsidRPr="0019341C">
              <w:rPr>
                <w:sz w:val="28"/>
                <w:szCs w:val="28"/>
              </w:rPr>
              <w:t xml:space="preserve"> témat</w:t>
            </w:r>
            <w:r>
              <w:rPr>
                <w:sz w:val="28"/>
                <w:szCs w:val="28"/>
              </w:rPr>
              <w:t>a</w:t>
            </w:r>
          </w:p>
        </w:tc>
      </w:tr>
      <w:tr w:rsidR="00F10AAE" w:rsidRPr="00E94B24">
        <w:trPr>
          <w:trHeight w:val="525"/>
          <w:jc w:val="center"/>
        </w:trPr>
        <w:tc>
          <w:tcPr>
            <w:tcW w:w="2340" w:type="dxa"/>
            <w:tcBorders>
              <w:left w:val="single" w:sz="12" w:space="0" w:color="auto"/>
            </w:tcBorders>
            <w:shd w:val="clear" w:color="auto" w:fill="F3F3F3"/>
            <w:vAlign w:val="center"/>
          </w:tcPr>
          <w:p w:rsidR="00F10AAE" w:rsidRPr="00E94B24" w:rsidRDefault="00F10AAE" w:rsidP="00E211CC">
            <w:pPr>
              <w:tabs>
                <w:tab w:val="left" w:pos="360"/>
              </w:tabs>
              <w:ind w:left="360" w:hanging="360"/>
              <w:jc w:val="center"/>
              <w:rPr>
                <w:b/>
                <w:bCs/>
                <w:sz w:val="24"/>
                <w:szCs w:val="24"/>
              </w:rPr>
            </w:pPr>
            <w:r w:rsidRPr="00E94B24">
              <w:rPr>
                <w:b/>
                <w:bCs/>
                <w:sz w:val="24"/>
                <w:szCs w:val="24"/>
              </w:rPr>
              <w:t>Téma</w:t>
            </w:r>
          </w:p>
        </w:tc>
        <w:tc>
          <w:tcPr>
            <w:tcW w:w="2700" w:type="dxa"/>
            <w:vAlign w:val="center"/>
          </w:tcPr>
          <w:p w:rsidR="00F10AAE" w:rsidRPr="00E94B24" w:rsidRDefault="00F10AAE" w:rsidP="00E211CC">
            <w:pPr>
              <w:tabs>
                <w:tab w:val="left" w:pos="360"/>
              </w:tabs>
              <w:ind w:left="360" w:hanging="360"/>
              <w:jc w:val="center"/>
              <w:rPr>
                <w:b/>
                <w:bCs/>
                <w:sz w:val="24"/>
                <w:szCs w:val="24"/>
              </w:rPr>
            </w:pPr>
            <w:r w:rsidRPr="00E94B24">
              <w:rPr>
                <w:b/>
                <w:bCs/>
                <w:sz w:val="24"/>
                <w:szCs w:val="24"/>
              </w:rPr>
              <w:t>Tematický okruh</w:t>
            </w:r>
          </w:p>
        </w:tc>
        <w:tc>
          <w:tcPr>
            <w:tcW w:w="2700" w:type="dxa"/>
            <w:vAlign w:val="center"/>
          </w:tcPr>
          <w:p w:rsidR="00F10AAE" w:rsidRPr="00E94B24" w:rsidRDefault="00F10AAE" w:rsidP="00E211CC">
            <w:pPr>
              <w:tabs>
                <w:tab w:val="left" w:pos="360"/>
              </w:tabs>
              <w:ind w:left="360" w:hanging="360"/>
              <w:jc w:val="center"/>
              <w:rPr>
                <w:b/>
                <w:bCs/>
                <w:sz w:val="24"/>
                <w:szCs w:val="24"/>
              </w:rPr>
            </w:pPr>
            <w:r w:rsidRPr="00E94B24">
              <w:rPr>
                <w:b/>
                <w:bCs/>
                <w:sz w:val="24"/>
                <w:szCs w:val="24"/>
              </w:rPr>
              <w:t xml:space="preserve">Námět </w:t>
            </w:r>
          </w:p>
        </w:tc>
        <w:tc>
          <w:tcPr>
            <w:tcW w:w="1459" w:type="dxa"/>
            <w:tcBorders>
              <w:right w:val="single" w:sz="12" w:space="0" w:color="auto"/>
            </w:tcBorders>
            <w:vAlign w:val="center"/>
          </w:tcPr>
          <w:p w:rsidR="00F10AAE" w:rsidRPr="00E94B24" w:rsidRDefault="00F10AAE" w:rsidP="00E211CC">
            <w:pPr>
              <w:tabs>
                <w:tab w:val="left" w:pos="360"/>
              </w:tabs>
              <w:ind w:left="360" w:hanging="360"/>
              <w:jc w:val="center"/>
              <w:rPr>
                <w:b/>
                <w:bCs/>
                <w:sz w:val="24"/>
                <w:szCs w:val="24"/>
              </w:rPr>
            </w:pPr>
            <w:r w:rsidRPr="00E94B24">
              <w:rPr>
                <w:b/>
                <w:bCs/>
                <w:sz w:val="24"/>
                <w:szCs w:val="24"/>
              </w:rPr>
              <w:t>Forma</w:t>
            </w:r>
          </w:p>
        </w:tc>
      </w:tr>
      <w:tr w:rsidR="00F10AAE" w:rsidRPr="00E94B24">
        <w:trPr>
          <w:trHeight w:val="1064"/>
          <w:jc w:val="center"/>
        </w:trPr>
        <w:tc>
          <w:tcPr>
            <w:tcW w:w="2340" w:type="dxa"/>
            <w:tcBorders>
              <w:left w:val="single" w:sz="12" w:space="0" w:color="auto"/>
            </w:tcBorders>
            <w:shd w:val="clear" w:color="auto" w:fill="F3F3F3"/>
            <w:vAlign w:val="center"/>
          </w:tcPr>
          <w:p w:rsidR="00F10AAE" w:rsidRPr="00E94B24" w:rsidRDefault="00F10AAE" w:rsidP="00E211CC">
            <w:pPr>
              <w:rPr>
                <w:b/>
                <w:bCs/>
                <w:sz w:val="24"/>
                <w:szCs w:val="24"/>
              </w:rPr>
            </w:pPr>
            <w:r w:rsidRPr="00E94B24">
              <w:rPr>
                <w:b/>
                <w:bCs/>
                <w:sz w:val="24"/>
                <w:szCs w:val="24"/>
              </w:rPr>
              <w:t xml:space="preserve">Osobnostní a sociální výchova </w:t>
            </w:r>
          </w:p>
        </w:tc>
        <w:tc>
          <w:tcPr>
            <w:tcW w:w="2700" w:type="dxa"/>
            <w:vAlign w:val="center"/>
          </w:tcPr>
          <w:p w:rsidR="00F10AAE" w:rsidRPr="00E94B24" w:rsidRDefault="00F10AAE" w:rsidP="00E211CC">
            <w:pPr>
              <w:rPr>
                <w:b/>
                <w:bCs/>
                <w:sz w:val="24"/>
                <w:szCs w:val="24"/>
              </w:rPr>
            </w:pPr>
            <w:r w:rsidRPr="00E94B24">
              <w:rPr>
                <w:b/>
                <w:bCs/>
                <w:sz w:val="24"/>
                <w:szCs w:val="24"/>
              </w:rPr>
              <w:t>Sociální rozvoj</w:t>
            </w:r>
          </w:p>
          <w:p w:rsidR="00F10AAE" w:rsidRPr="00E94B24" w:rsidRDefault="00F10AAE" w:rsidP="00E211CC">
            <w:pPr>
              <w:rPr>
                <w:sz w:val="24"/>
                <w:szCs w:val="24"/>
              </w:rPr>
            </w:pPr>
            <w:r w:rsidRPr="00E94B24">
              <w:rPr>
                <w:sz w:val="24"/>
                <w:szCs w:val="24"/>
              </w:rPr>
              <w:t xml:space="preserve">Kooperace a </w:t>
            </w:r>
            <w:proofErr w:type="spellStart"/>
            <w:r w:rsidRPr="00E94B24">
              <w:rPr>
                <w:sz w:val="24"/>
                <w:szCs w:val="24"/>
              </w:rPr>
              <w:t>kompetice</w:t>
            </w:r>
            <w:proofErr w:type="spellEnd"/>
          </w:p>
        </w:tc>
        <w:tc>
          <w:tcPr>
            <w:tcW w:w="2700" w:type="dxa"/>
            <w:vAlign w:val="center"/>
          </w:tcPr>
          <w:p w:rsidR="00F10AAE" w:rsidRPr="00E94B24" w:rsidRDefault="00F10AAE" w:rsidP="00E211CC">
            <w:pPr>
              <w:tabs>
                <w:tab w:val="left" w:pos="18"/>
              </w:tabs>
              <w:rPr>
                <w:sz w:val="24"/>
                <w:szCs w:val="24"/>
              </w:rPr>
            </w:pPr>
            <w:r w:rsidRPr="00E94B24">
              <w:rPr>
                <w:sz w:val="24"/>
                <w:szCs w:val="24"/>
              </w:rPr>
              <w:t>Kraj, ve kterém žijeme, vytváření mapy</w:t>
            </w:r>
          </w:p>
        </w:tc>
        <w:tc>
          <w:tcPr>
            <w:tcW w:w="1459" w:type="dxa"/>
            <w:tcBorders>
              <w:right w:val="single" w:sz="12" w:space="0" w:color="auto"/>
            </w:tcBorders>
            <w:vAlign w:val="center"/>
          </w:tcPr>
          <w:p w:rsidR="00F10AAE" w:rsidRPr="00E94B24" w:rsidRDefault="00F10AAE" w:rsidP="00E211CC">
            <w:pPr>
              <w:tabs>
                <w:tab w:val="left" w:pos="360"/>
              </w:tabs>
              <w:ind w:left="360" w:hanging="360"/>
              <w:rPr>
                <w:sz w:val="24"/>
                <w:szCs w:val="24"/>
              </w:rPr>
            </w:pPr>
            <w:r w:rsidRPr="00E94B24">
              <w:rPr>
                <w:sz w:val="24"/>
                <w:szCs w:val="24"/>
              </w:rPr>
              <w:t>Práce ve skupinách</w:t>
            </w:r>
          </w:p>
          <w:p w:rsidR="00F10AAE" w:rsidRPr="00E94B24" w:rsidRDefault="00F10AAE" w:rsidP="00E211CC">
            <w:pPr>
              <w:tabs>
                <w:tab w:val="left" w:pos="360"/>
              </w:tabs>
              <w:ind w:left="360" w:hanging="360"/>
              <w:rPr>
                <w:sz w:val="24"/>
                <w:szCs w:val="24"/>
              </w:rPr>
            </w:pPr>
            <w:r w:rsidRPr="00E94B24">
              <w:rPr>
                <w:sz w:val="24"/>
                <w:szCs w:val="24"/>
              </w:rPr>
              <w:t>5. ročník</w:t>
            </w:r>
          </w:p>
        </w:tc>
      </w:tr>
      <w:tr w:rsidR="00F10AAE" w:rsidRPr="00E94B24">
        <w:trPr>
          <w:trHeight w:val="1773"/>
          <w:jc w:val="center"/>
        </w:trPr>
        <w:tc>
          <w:tcPr>
            <w:tcW w:w="2340" w:type="dxa"/>
            <w:tcBorders>
              <w:left w:val="single" w:sz="12" w:space="0" w:color="auto"/>
            </w:tcBorders>
            <w:shd w:val="clear" w:color="auto" w:fill="F3F3F3"/>
            <w:vAlign w:val="center"/>
          </w:tcPr>
          <w:p w:rsidR="00F10AAE" w:rsidRPr="00E94B24" w:rsidRDefault="00F10AAE" w:rsidP="00E211CC">
            <w:pPr>
              <w:rPr>
                <w:b/>
                <w:bCs/>
                <w:sz w:val="24"/>
                <w:szCs w:val="24"/>
              </w:rPr>
            </w:pPr>
            <w:r w:rsidRPr="00E94B24">
              <w:rPr>
                <w:b/>
                <w:bCs/>
                <w:sz w:val="24"/>
                <w:szCs w:val="24"/>
              </w:rPr>
              <w:t>Výchova demokratického občana</w:t>
            </w:r>
          </w:p>
        </w:tc>
        <w:tc>
          <w:tcPr>
            <w:tcW w:w="2700" w:type="dxa"/>
            <w:vAlign w:val="center"/>
          </w:tcPr>
          <w:p w:rsidR="00F10AAE" w:rsidRPr="00E94B24" w:rsidRDefault="00F10AAE" w:rsidP="00E211CC">
            <w:pPr>
              <w:tabs>
                <w:tab w:val="left" w:pos="0"/>
              </w:tabs>
              <w:rPr>
                <w:sz w:val="24"/>
                <w:szCs w:val="24"/>
              </w:rPr>
            </w:pPr>
            <w:r w:rsidRPr="00E94B24">
              <w:rPr>
                <w:sz w:val="24"/>
                <w:szCs w:val="24"/>
              </w:rPr>
              <w:t>Občan, občanská společnost a stát</w:t>
            </w:r>
          </w:p>
          <w:p w:rsidR="00F10AAE" w:rsidRPr="00E94B24" w:rsidRDefault="00F10AAE" w:rsidP="00E211CC">
            <w:pPr>
              <w:tabs>
                <w:tab w:val="left" w:pos="0"/>
              </w:tabs>
              <w:rPr>
                <w:sz w:val="24"/>
                <w:szCs w:val="24"/>
              </w:rPr>
            </w:pPr>
            <w:r w:rsidRPr="00E94B24">
              <w:rPr>
                <w:sz w:val="24"/>
                <w:szCs w:val="24"/>
              </w:rPr>
              <w:t>Principy demokracie jako formy vlády a způsobu rozhodování</w:t>
            </w:r>
          </w:p>
        </w:tc>
        <w:tc>
          <w:tcPr>
            <w:tcW w:w="2700" w:type="dxa"/>
            <w:vAlign w:val="center"/>
          </w:tcPr>
          <w:p w:rsidR="00F10AAE" w:rsidRPr="00E94B24" w:rsidRDefault="00F10AAE" w:rsidP="00E211CC">
            <w:pPr>
              <w:tabs>
                <w:tab w:val="left" w:pos="18"/>
              </w:tabs>
              <w:rPr>
                <w:sz w:val="24"/>
                <w:szCs w:val="24"/>
              </w:rPr>
            </w:pPr>
            <w:r w:rsidRPr="00E94B24">
              <w:rPr>
                <w:sz w:val="24"/>
                <w:szCs w:val="24"/>
              </w:rPr>
              <w:t>Symboly našeho státu a jejich význam</w:t>
            </w:r>
          </w:p>
          <w:p w:rsidR="00F10AAE" w:rsidRPr="00E94B24" w:rsidRDefault="00F10AAE" w:rsidP="00E211CC">
            <w:pPr>
              <w:tabs>
                <w:tab w:val="left" w:pos="18"/>
              </w:tabs>
              <w:rPr>
                <w:sz w:val="24"/>
                <w:szCs w:val="24"/>
              </w:rPr>
            </w:pPr>
            <w:r w:rsidRPr="00E94B24">
              <w:rPr>
                <w:sz w:val="24"/>
                <w:szCs w:val="24"/>
              </w:rPr>
              <w:t>Dějiny naší vlasti</w:t>
            </w:r>
          </w:p>
        </w:tc>
        <w:tc>
          <w:tcPr>
            <w:tcW w:w="1459" w:type="dxa"/>
            <w:tcBorders>
              <w:right w:val="single" w:sz="12" w:space="0" w:color="auto"/>
            </w:tcBorders>
            <w:vAlign w:val="center"/>
          </w:tcPr>
          <w:p w:rsidR="00F10AAE" w:rsidRPr="00E94B24" w:rsidRDefault="00F10AAE" w:rsidP="00E211CC">
            <w:pPr>
              <w:tabs>
                <w:tab w:val="left" w:pos="360"/>
              </w:tabs>
              <w:ind w:left="360" w:hanging="360"/>
              <w:rPr>
                <w:sz w:val="24"/>
                <w:szCs w:val="24"/>
              </w:rPr>
            </w:pPr>
            <w:r w:rsidRPr="00E94B24">
              <w:rPr>
                <w:sz w:val="24"/>
                <w:szCs w:val="24"/>
              </w:rPr>
              <w:t>Integrace do předmětu</w:t>
            </w:r>
          </w:p>
          <w:p w:rsidR="00F10AAE" w:rsidRPr="00E94B24" w:rsidRDefault="00F10AAE" w:rsidP="00E211CC">
            <w:pPr>
              <w:tabs>
                <w:tab w:val="left" w:pos="360"/>
              </w:tabs>
              <w:ind w:left="360" w:hanging="360"/>
              <w:rPr>
                <w:sz w:val="24"/>
                <w:szCs w:val="24"/>
              </w:rPr>
            </w:pPr>
            <w:r w:rsidRPr="00E94B24">
              <w:rPr>
                <w:sz w:val="24"/>
                <w:szCs w:val="24"/>
              </w:rPr>
              <w:t>4. ročník</w:t>
            </w:r>
          </w:p>
          <w:p w:rsidR="00F10AAE" w:rsidRPr="00E94B24" w:rsidRDefault="00F10AAE" w:rsidP="00E211CC">
            <w:pPr>
              <w:tabs>
                <w:tab w:val="left" w:pos="360"/>
              </w:tabs>
              <w:ind w:left="360" w:hanging="360"/>
              <w:rPr>
                <w:sz w:val="24"/>
                <w:szCs w:val="24"/>
              </w:rPr>
            </w:pPr>
            <w:r w:rsidRPr="00E94B24">
              <w:rPr>
                <w:sz w:val="24"/>
                <w:szCs w:val="24"/>
              </w:rPr>
              <w:t>Integrace do předmětu</w:t>
            </w:r>
          </w:p>
          <w:p w:rsidR="00F10AAE" w:rsidRPr="00E94B24" w:rsidRDefault="00F10AAE" w:rsidP="00E211CC">
            <w:pPr>
              <w:tabs>
                <w:tab w:val="left" w:pos="360"/>
              </w:tabs>
              <w:ind w:left="360" w:hanging="360"/>
              <w:rPr>
                <w:sz w:val="24"/>
                <w:szCs w:val="24"/>
              </w:rPr>
            </w:pPr>
            <w:r w:rsidRPr="00E94B24">
              <w:rPr>
                <w:sz w:val="24"/>
                <w:szCs w:val="24"/>
              </w:rPr>
              <w:t>5. ročník</w:t>
            </w:r>
          </w:p>
        </w:tc>
      </w:tr>
      <w:tr w:rsidR="00F10AAE" w:rsidRPr="00E94B24">
        <w:trPr>
          <w:trHeight w:val="1773"/>
          <w:jc w:val="center"/>
        </w:trPr>
        <w:tc>
          <w:tcPr>
            <w:tcW w:w="2340" w:type="dxa"/>
            <w:tcBorders>
              <w:left w:val="single" w:sz="12" w:space="0" w:color="auto"/>
              <w:bottom w:val="single" w:sz="12" w:space="0" w:color="auto"/>
            </w:tcBorders>
            <w:shd w:val="clear" w:color="auto" w:fill="F3F3F3"/>
            <w:vAlign w:val="center"/>
          </w:tcPr>
          <w:p w:rsidR="00F10AAE" w:rsidRPr="00E94B24" w:rsidRDefault="00F10AAE" w:rsidP="00E211CC">
            <w:pPr>
              <w:rPr>
                <w:b/>
                <w:bCs/>
                <w:sz w:val="24"/>
                <w:szCs w:val="24"/>
              </w:rPr>
            </w:pPr>
            <w:r w:rsidRPr="00E94B24">
              <w:rPr>
                <w:b/>
                <w:bCs/>
                <w:sz w:val="24"/>
                <w:szCs w:val="24"/>
              </w:rPr>
              <w:t>Výchova k myšlení v evropských a globálních souvislostech</w:t>
            </w:r>
          </w:p>
        </w:tc>
        <w:tc>
          <w:tcPr>
            <w:tcW w:w="2700" w:type="dxa"/>
            <w:tcBorders>
              <w:bottom w:val="single" w:sz="12" w:space="0" w:color="auto"/>
            </w:tcBorders>
            <w:vAlign w:val="center"/>
          </w:tcPr>
          <w:p w:rsidR="00F10AAE" w:rsidRPr="00E94B24" w:rsidRDefault="00F10AAE" w:rsidP="00E211CC">
            <w:pPr>
              <w:tabs>
                <w:tab w:val="left" w:pos="0"/>
              </w:tabs>
              <w:rPr>
                <w:sz w:val="24"/>
                <w:szCs w:val="24"/>
              </w:rPr>
            </w:pPr>
            <w:r w:rsidRPr="00E94B24">
              <w:rPr>
                <w:sz w:val="24"/>
                <w:szCs w:val="24"/>
              </w:rPr>
              <w:t>Objevujeme Evropu a svět</w:t>
            </w:r>
          </w:p>
        </w:tc>
        <w:tc>
          <w:tcPr>
            <w:tcW w:w="2700" w:type="dxa"/>
            <w:tcBorders>
              <w:bottom w:val="single" w:sz="12" w:space="0" w:color="auto"/>
            </w:tcBorders>
            <w:vAlign w:val="center"/>
          </w:tcPr>
          <w:p w:rsidR="00F10AAE" w:rsidRPr="00E94B24" w:rsidRDefault="00F10AAE" w:rsidP="00E211CC">
            <w:pPr>
              <w:tabs>
                <w:tab w:val="left" w:pos="18"/>
              </w:tabs>
              <w:rPr>
                <w:sz w:val="24"/>
                <w:szCs w:val="24"/>
              </w:rPr>
            </w:pPr>
            <w:r w:rsidRPr="00E94B24">
              <w:rPr>
                <w:sz w:val="24"/>
                <w:szCs w:val="24"/>
              </w:rPr>
              <w:t>Cestujeme po Evropě</w:t>
            </w:r>
          </w:p>
        </w:tc>
        <w:tc>
          <w:tcPr>
            <w:tcW w:w="1459" w:type="dxa"/>
            <w:tcBorders>
              <w:bottom w:val="single" w:sz="12" w:space="0" w:color="auto"/>
              <w:right w:val="single" w:sz="12" w:space="0" w:color="auto"/>
            </w:tcBorders>
            <w:vAlign w:val="center"/>
          </w:tcPr>
          <w:p w:rsidR="00F10AAE" w:rsidRPr="00E94B24" w:rsidRDefault="00F10AAE" w:rsidP="00E211CC">
            <w:pPr>
              <w:tabs>
                <w:tab w:val="left" w:pos="360"/>
              </w:tabs>
              <w:ind w:left="360" w:hanging="360"/>
              <w:rPr>
                <w:sz w:val="24"/>
                <w:szCs w:val="24"/>
              </w:rPr>
            </w:pPr>
            <w:r w:rsidRPr="00E94B24">
              <w:rPr>
                <w:sz w:val="24"/>
                <w:szCs w:val="24"/>
              </w:rPr>
              <w:t xml:space="preserve">Integrace do předmětu </w:t>
            </w:r>
          </w:p>
          <w:p w:rsidR="00F10AAE" w:rsidRPr="00E94B24" w:rsidRDefault="00F10AAE" w:rsidP="00E211CC">
            <w:pPr>
              <w:tabs>
                <w:tab w:val="left" w:pos="360"/>
              </w:tabs>
              <w:ind w:left="360" w:hanging="360"/>
              <w:rPr>
                <w:sz w:val="24"/>
                <w:szCs w:val="24"/>
              </w:rPr>
            </w:pPr>
            <w:r w:rsidRPr="00E94B24">
              <w:rPr>
                <w:sz w:val="24"/>
                <w:szCs w:val="24"/>
              </w:rPr>
              <w:t>5. ročník</w:t>
            </w:r>
          </w:p>
        </w:tc>
      </w:tr>
    </w:tbl>
    <w:p w:rsidR="00F10AAE" w:rsidRDefault="00F10AAE" w:rsidP="00F009EB">
      <w:pPr>
        <w:rPr>
          <w:b/>
          <w:bCs/>
          <w:sz w:val="32"/>
          <w:szCs w:val="32"/>
        </w:rPr>
      </w:pPr>
    </w:p>
    <w:p w:rsidR="00814A3A" w:rsidRDefault="00814A3A" w:rsidP="00F009EB">
      <w:pPr>
        <w:rPr>
          <w:b/>
          <w:bCs/>
          <w:sz w:val="32"/>
          <w:szCs w:val="32"/>
        </w:rPr>
      </w:pPr>
    </w:p>
    <w:p w:rsidR="00814A3A" w:rsidRDefault="00814A3A" w:rsidP="00F009EB">
      <w:pPr>
        <w:rPr>
          <w:b/>
          <w:bCs/>
          <w:sz w:val="32"/>
          <w:szCs w:val="32"/>
        </w:rPr>
      </w:pPr>
    </w:p>
    <w:p w:rsidR="00814A3A" w:rsidRPr="007F442E" w:rsidRDefault="00814A3A" w:rsidP="00F009EB">
      <w:pPr>
        <w:rPr>
          <w:b/>
          <w:bCs/>
          <w:sz w:val="32"/>
          <w:szCs w:val="32"/>
        </w:rPr>
      </w:pPr>
    </w:p>
    <w:p w:rsidR="00F10AAE" w:rsidRDefault="00F10AAE" w:rsidP="007F442E">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40" w:name="_Toc175729546"/>
      <w:r w:rsidRPr="007F442E">
        <w:rPr>
          <w:rFonts w:ascii="Times New Roman" w:hAnsi="Times New Roman" w:cs="Times New Roman"/>
          <w:b/>
          <w:bCs/>
          <w:color w:val="auto"/>
          <w:sz w:val="28"/>
          <w:szCs w:val="28"/>
        </w:rPr>
        <w:lastRenderedPageBreak/>
        <w:t>5.6 Člověk a zdraví</w:t>
      </w:r>
      <w:bookmarkEnd w:id="40"/>
    </w:p>
    <w:p w:rsidR="00F10AAE" w:rsidRDefault="00F10AAE" w:rsidP="007F442E"/>
    <w:p w:rsidR="00F10AAE" w:rsidRPr="007F442E" w:rsidRDefault="00F10AAE" w:rsidP="007F442E">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41" w:name="_Toc175729547"/>
      <w:r w:rsidRPr="007F442E">
        <w:rPr>
          <w:rFonts w:ascii="Times New Roman" w:hAnsi="Times New Roman" w:cs="Times New Roman"/>
          <w:b/>
          <w:bCs/>
          <w:color w:val="auto"/>
          <w:sz w:val="28"/>
          <w:szCs w:val="28"/>
        </w:rPr>
        <w:t>5.6.1 Tělesná výchova</w:t>
      </w:r>
      <w:bookmarkEnd w:id="41"/>
    </w:p>
    <w:p w:rsidR="00F10AAE" w:rsidRDefault="00F10AAE" w:rsidP="007F442E"/>
    <w:p w:rsidR="00F10AAE" w:rsidRPr="007F442E" w:rsidRDefault="00F10AAE" w:rsidP="007F442E">
      <w:pPr>
        <w:pBdr>
          <w:top w:val="single" w:sz="4" w:space="1" w:color="auto"/>
          <w:left w:val="single" w:sz="4" w:space="4" w:color="auto"/>
          <w:bottom w:val="single" w:sz="4" w:space="1" w:color="auto"/>
          <w:right w:val="single" w:sz="4" w:space="4" w:color="auto"/>
        </w:pBdr>
        <w:rPr>
          <w:b/>
          <w:bCs/>
          <w:sz w:val="28"/>
          <w:szCs w:val="28"/>
        </w:rPr>
      </w:pPr>
      <w:r w:rsidRPr="007F442E">
        <w:rPr>
          <w:b/>
          <w:bCs/>
          <w:sz w:val="28"/>
          <w:szCs w:val="28"/>
        </w:rPr>
        <w:t>Charakteristika vyučovacího předmětu</w:t>
      </w:r>
    </w:p>
    <w:p w:rsidR="00F10AAE" w:rsidRDefault="00F10AAE" w:rsidP="007F442E">
      <w:pPr>
        <w:rPr>
          <w:sz w:val="28"/>
          <w:szCs w:val="28"/>
        </w:rPr>
      </w:pPr>
    </w:p>
    <w:p w:rsidR="00F10AAE" w:rsidRDefault="00F10AAE" w:rsidP="007F442E">
      <w:pPr>
        <w:pStyle w:val="Default"/>
        <w:spacing w:before="120"/>
        <w:jc w:val="both"/>
        <w:rPr>
          <w:rFonts w:ascii="Times New Roman" w:hAnsi="Times New Roman" w:cs="Times New Roman"/>
        </w:rPr>
      </w:pPr>
      <w:r w:rsidRPr="007F442E">
        <w:rPr>
          <w:rFonts w:ascii="Times New Roman" w:hAnsi="Times New Roman" w:cs="Times New Roman"/>
        </w:rPr>
        <w:t xml:space="preserve">Vzdělávací obor </w:t>
      </w:r>
      <w:r>
        <w:rPr>
          <w:rFonts w:ascii="Times New Roman" w:hAnsi="Times New Roman" w:cs="Times New Roman"/>
        </w:rPr>
        <w:t xml:space="preserve">tělesná výchova </w:t>
      </w:r>
      <w:r w:rsidRPr="007F442E">
        <w:rPr>
          <w:rFonts w:ascii="Times New Roman" w:hAnsi="Times New Roman" w:cs="Times New Roman"/>
        </w:rPr>
        <w:t xml:space="preserve">jako součást komplexnějšího vzdělávání žáků v problematice zdraví směřuje k poznání vlastních pohybových možností a zájmů a k poznávání účinků konkrétních pohybových činností na tělesnou zdatnost, duševní a sociální pohodu. Pohybové vzdělávání postupuje od spontánní pohybové činnosti žáků k činnosti řízené a výběrové. </w:t>
      </w:r>
    </w:p>
    <w:p w:rsidR="00F10AAE" w:rsidRPr="007F442E" w:rsidRDefault="00F10AAE" w:rsidP="007F442E">
      <w:pPr>
        <w:pStyle w:val="Default"/>
        <w:spacing w:before="120"/>
        <w:ind w:firstLine="708"/>
        <w:jc w:val="both"/>
        <w:rPr>
          <w:rFonts w:ascii="Times New Roman" w:hAnsi="Times New Roman" w:cs="Times New Roman"/>
        </w:rPr>
      </w:pPr>
      <w:r w:rsidRPr="007F442E">
        <w:rPr>
          <w:rFonts w:ascii="Times New Roman" w:hAnsi="Times New Roman" w:cs="Times New Roman"/>
        </w:rPr>
        <w:t xml:space="preserve">Tělesná výchova je na 1. stupni vyučována v 1. – 5.ročníku, 2 hodiny týdně, současně se dbá i na tělesné a hygienické aktivity během celého týdne. </w:t>
      </w:r>
    </w:p>
    <w:p w:rsidR="00F10AAE" w:rsidRPr="007F442E" w:rsidRDefault="00F10AAE" w:rsidP="007F442E">
      <w:pPr>
        <w:jc w:val="both"/>
        <w:rPr>
          <w:sz w:val="24"/>
          <w:szCs w:val="24"/>
        </w:rPr>
      </w:pPr>
      <w:r w:rsidRPr="007F442E">
        <w:rPr>
          <w:sz w:val="24"/>
          <w:szCs w:val="24"/>
        </w:rPr>
        <w:t xml:space="preserve">       Předmět tělesná výchova úzce souvisí s předmětem pracovní činnosti, přírodovědou, prvoukou. Zvláštní pozornost se věnuje zásadám 1. pomoci.</w:t>
      </w:r>
    </w:p>
    <w:p w:rsidR="00F10AAE" w:rsidRDefault="00F10AAE" w:rsidP="007F442E">
      <w:pPr>
        <w:ind w:firstLine="708"/>
        <w:jc w:val="both"/>
        <w:rPr>
          <w:sz w:val="24"/>
          <w:szCs w:val="24"/>
        </w:rPr>
      </w:pPr>
      <w:r w:rsidRPr="007F442E">
        <w:rPr>
          <w:sz w:val="24"/>
          <w:szCs w:val="24"/>
        </w:rPr>
        <w:t>Tělesná výchova je realizována jako vyučovací hodina v tělocvičně nebo na školním hřišti. Uplatňuje se také jako relaxační chvilka v hodinách jiných vyučovacích předmětů. Součástí jsou vycházky do přírody, lehkoatletické soutěže a turistika. Žáci mohou navštěvovat kroužek aerobiku a pohybových her.</w:t>
      </w:r>
    </w:p>
    <w:p w:rsidR="00F10AAE" w:rsidRDefault="00F10AAE" w:rsidP="007F442E">
      <w:pPr>
        <w:ind w:firstLine="708"/>
        <w:jc w:val="both"/>
        <w:rPr>
          <w:sz w:val="24"/>
          <w:szCs w:val="24"/>
        </w:rPr>
      </w:pPr>
    </w:p>
    <w:p w:rsidR="00F10AAE" w:rsidRDefault="00F10AAE" w:rsidP="007F442E">
      <w:pPr>
        <w:ind w:firstLine="708"/>
        <w:jc w:val="both"/>
        <w:rPr>
          <w:sz w:val="24"/>
          <w:szCs w:val="24"/>
        </w:rPr>
      </w:pPr>
    </w:p>
    <w:p w:rsidR="00F10AAE" w:rsidRDefault="00F10AAE" w:rsidP="007F442E">
      <w:pPr>
        <w:ind w:firstLine="708"/>
        <w:jc w:val="both"/>
        <w:rPr>
          <w:sz w:val="24"/>
          <w:szCs w:val="24"/>
        </w:rPr>
      </w:pPr>
    </w:p>
    <w:p w:rsidR="00F10AAE" w:rsidRDefault="00F10AAE" w:rsidP="007F442E">
      <w:pPr>
        <w:ind w:firstLine="708"/>
        <w:jc w:val="both"/>
        <w:rPr>
          <w:sz w:val="24"/>
          <w:szCs w:val="24"/>
        </w:rPr>
      </w:pPr>
    </w:p>
    <w:p w:rsidR="00F10AAE" w:rsidRDefault="00F10AAE" w:rsidP="007F442E">
      <w:pPr>
        <w:jc w:val="both"/>
        <w:rPr>
          <w:sz w:val="24"/>
          <w:szCs w:val="24"/>
        </w:rPr>
      </w:pPr>
    </w:p>
    <w:p w:rsidR="00F10AAE" w:rsidRPr="007F442E" w:rsidRDefault="00F10AAE" w:rsidP="007F442E">
      <w:pPr>
        <w:pBdr>
          <w:top w:val="single" w:sz="4" w:space="1" w:color="auto"/>
          <w:left w:val="single" w:sz="4" w:space="4" w:color="auto"/>
          <w:bottom w:val="single" w:sz="4" w:space="1" w:color="auto"/>
          <w:right w:val="single" w:sz="4" w:space="4" w:color="auto"/>
        </w:pBdr>
        <w:jc w:val="both"/>
        <w:rPr>
          <w:b/>
          <w:bCs/>
          <w:sz w:val="28"/>
          <w:szCs w:val="28"/>
        </w:rPr>
      </w:pPr>
      <w:r w:rsidRPr="007F442E">
        <w:rPr>
          <w:b/>
          <w:bCs/>
          <w:sz w:val="28"/>
          <w:szCs w:val="28"/>
        </w:rPr>
        <w:t>Obsah</w:t>
      </w:r>
    </w:p>
    <w:p w:rsidR="00F10AAE" w:rsidRDefault="00F10AAE" w:rsidP="007F442E">
      <w:pPr>
        <w:rPr>
          <w:sz w:val="28"/>
          <w:szCs w:val="28"/>
        </w:rPr>
      </w:pPr>
    </w:p>
    <w:p w:rsidR="00F10AAE" w:rsidRPr="00C1361A" w:rsidRDefault="00F10AAE" w:rsidP="007F442E">
      <w:pPr>
        <w:framePr w:hSpace="141" w:wrap="auto" w:vAnchor="text" w:hAnchor="margin" w:y="-2"/>
        <w:ind w:firstLine="540"/>
        <w:jc w:val="both"/>
        <w:rPr>
          <w:sz w:val="24"/>
          <w:szCs w:val="24"/>
        </w:rPr>
      </w:pPr>
      <w:r w:rsidRPr="00C1361A">
        <w:rPr>
          <w:sz w:val="24"/>
          <w:szCs w:val="24"/>
        </w:rPr>
        <w:t>Cílem Tělesné výchovy je harmonický rozvoj žáka po stránce tělesné i duševní a vytváření návyku trvale cvičit a sportovat. Rozvíjí tělesnou zdatnost, výkonnost a kulturu pohybového projevu. Ovlivňuje zdravotní stav, charakterové i volní vlastnosti (např. sebeovládání, trpělivost, houževnatost, vůli) a odstraňuje psychickou únavu. Úkolem Tělesné výchovy je osvojit si praktické dovednosti a návyky, rozvíjet teoretické znalosti (např. pravidla sportovních her) a zájem žáků k pohybovým aktivitám a sportu. Učí je dodržovat daná pravidla a hrát fair-play. Podporuje u žáků vztah ke svému tělesnému i duševnímu zdraví a k celkovému zdravému životnímu stylu.</w:t>
      </w:r>
    </w:p>
    <w:p w:rsidR="00F10AAE" w:rsidRPr="00C1361A" w:rsidRDefault="00F10AAE" w:rsidP="007F442E">
      <w:pPr>
        <w:framePr w:hSpace="141" w:wrap="auto" w:vAnchor="text" w:hAnchor="margin" w:y="-2"/>
        <w:ind w:firstLine="540"/>
        <w:jc w:val="both"/>
        <w:rPr>
          <w:sz w:val="24"/>
          <w:szCs w:val="24"/>
        </w:rPr>
      </w:pPr>
      <w:r w:rsidRPr="00C1361A">
        <w:rPr>
          <w:sz w:val="24"/>
          <w:szCs w:val="24"/>
        </w:rPr>
        <w:t xml:space="preserve"> Ve výuce se využívají:</w:t>
      </w:r>
    </w:p>
    <w:p w:rsidR="00F10AAE" w:rsidRPr="00C1361A" w:rsidRDefault="00F10AAE" w:rsidP="007F442E">
      <w:pPr>
        <w:framePr w:hSpace="141" w:wrap="auto" w:vAnchor="text" w:hAnchor="margin" w:y="-2"/>
        <w:tabs>
          <w:tab w:val="left" w:pos="705"/>
        </w:tabs>
        <w:jc w:val="both"/>
        <w:rPr>
          <w:b/>
          <w:bCs/>
          <w:sz w:val="24"/>
          <w:szCs w:val="24"/>
        </w:rPr>
      </w:pPr>
      <w:r w:rsidRPr="00C1361A">
        <w:rPr>
          <w:b/>
          <w:bCs/>
          <w:sz w:val="24"/>
          <w:szCs w:val="24"/>
        </w:rPr>
        <w:t xml:space="preserve">          Kondiční cvičení</w:t>
      </w:r>
    </w:p>
    <w:p w:rsidR="00F10AAE" w:rsidRPr="00C1361A" w:rsidRDefault="00F10AAE" w:rsidP="007F442E">
      <w:pPr>
        <w:framePr w:hSpace="141" w:wrap="auto" w:vAnchor="text" w:hAnchor="margin" w:y="-2"/>
        <w:jc w:val="both"/>
        <w:rPr>
          <w:b/>
          <w:bCs/>
          <w:sz w:val="24"/>
          <w:szCs w:val="24"/>
        </w:rPr>
      </w:pPr>
      <w:r w:rsidRPr="00C1361A">
        <w:rPr>
          <w:b/>
          <w:bCs/>
          <w:sz w:val="24"/>
          <w:szCs w:val="24"/>
        </w:rPr>
        <w:t xml:space="preserve">          Rytmická cvičení</w:t>
      </w:r>
    </w:p>
    <w:p w:rsidR="00F10AAE" w:rsidRPr="00C1361A" w:rsidRDefault="00F10AAE" w:rsidP="007F442E">
      <w:pPr>
        <w:framePr w:hSpace="141" w:wrap="auto" w:vAnchor="text" w:hAnchor="margin" w:y="-2"/>
        <w:jc w:val="both"/>
        <w:rPr>
          <w:b/>
          <w:bCs/>
          <w:sz w:val="24"/>
          <w:szCs w:val="24"/>
        </w:rPr>
      </w:pPr>
      <w:r w:rsidRPr="00C1361A">
        <w:rPr>
          <w:b/>
          <w:bCs/>
          <w:sz w:val="24"/>
          <w:szCs w:val="24"/>
        </w:rPr>
        <w:t xml:space="preserve">          Základy gymnastiky</w:t>
      </w:r>
    </w:p>
    <w:p w:rsidR="00F10AAE" w:rsidRPr="00C1361A" w:rsidRDefault="00F10AAE" w:rsidP="007F442E">
      <w:pPr>
        <w:framePr w:hSpace="141" w:wrap="auto" w:vAnchor="text" w:hAnchor="margin" w:y="-2"/>
        <w:jc w:val="both"/>
        <w:rPr>
          <w:b/>
          <w:bCs/>
          <w:sz w:val="24"/>
          <w:szCs w:val="24"/>
        </w:rPr>
      </w:pPr>
      <w:r w:rsidRPr="00C1361A">
        <w:rPr>
          <w:b/>
          <w:bCs/>
          <w:sz w:val="24"/>
          <w:szCs w:val="24"/>
        </w:rPr>
        <w:t xml:space="preserve">          Základy lehké atletiky</w:t>
      </w:r>
    </w:p>
    <w:p w:rsidR="00F10AAE" w:rsidRPr="00C1361A" w:rsidRDefault="00F10AAE" w:rsidP="007F442E">
      <w:pPr>
        <w:framePr w:hSpace="141" w:wrap="auto" w:vAnchor="text" w:hAnchor="margin" w:y="-2"/>
        <w:jc w:val="both"/>
        <w:rPr>
          <w:b/>
          <w:bCs/>
          <w:sz w:val="24"/>
          <w:szCs w:val="24"/>
        </w:rPr>
      </w:pPr>
      <w:r w:rsidRPr="00C1361A">
        <w:rPr>
          <w:b/>
          <w:bCs/>
          <w:sz w:val="24"/>
          <w:szCs w:val="24"/>
        </w:rPr>
        <w:t xml:space="preserve">          Drobné pohybové hry</w:t>
      </w:r>
    </w:p>
    <w:p w:rsidR="00F10AAE" w:rsidRPr="00C1361A" w:rsidRDefault="00F10AAE" w:rsidP="007F442E">
      <w:pPr>
        <w:framePr w:hSpace="141" w:wrap="auto" w:vAnchor="text" w:hAnchor="margin" w:y="-2"/>
        <w:jc w:val="both"/>
        <w:rPr>
          <w:b/>
          <w:bCs/>
          <w:sz w:val="24"/>
          <w:szCs w:val="24"/>
        </w:rPr>
      </w:pPr>
      <w:r w:rsidRPr="00C1361A">
        <w:rPr>
          <w:b/>
          <w:bCs/>
          <w:sz w:val="24"/>
          <w:szCs w:val="24"/>
        </w:rPr>
        <w:t xml:space="preserve">          Pobyt v přírodě</w:t>
      </w:r>
    </w:p>
    <w:p w:rsidR="00F10AAE" w:rsidRPr="004A39FF" w:rsidRDefault="00F10AAE" w:rsidP="007F442E">
      <w:pPr>
        <w:jc w:val="both"/>
        <w:rPr>
          <w:sz w:val="24"/>
          <w:szCs w:val="24"/>
        </w:rPr>
      </w:pPr>
      <w:r w:rsidRPr="00C1361A">
        <w:rPr>
          <w:sz w:val="24"/>
          <w:szCs w:val="24"/>
        </w:rPr>
        <w:t xml:space="preserve">          V 1. – 5. ročníku je zařazeno plavání. Ve 4. – 5. ročníku žáci v rámci dopravní výchovy získávají po splnění cyklistické zkoušky průkaz cyklisty.</w:t>
      </w:r>
    </w:p>
    <w:p w:rsidR="00F10AAE" w:rsidRDefault="00F10AAE" w:rsidP="007F442E">
      <w:pPr>
        <w:rPr>
          <w:sz w:val="28"/>
          <w:szCs w:val="28"/>
        </w:rPr>
      </w:pPr>
    </w:p>
    <w:p w:rsidR="00814A3A" w:rsidRDefault="00814A3A" w:rsidP="007F442E">
      <w:pPr>
        <w:rPr>
          <w:sz w:val="28"/>
          <w:szCs w:val="28"/>
        </w:rPr>
      </w:pPr>
    </w:p>
    <w:p w:rsidR="00814A3A" w:rsidRDefault="00814A3A" w:rsidP="007F442E">
      <w:pPr>
        <w:rPr>
          <w:sz w:val="28"/>
          <w:szCs w:val="28"/>
        </w:rPr>
      </w:pPr>
    </w:p>
    <w:p w:rsidR="00814A3A" w:rsidRDefault="00814A3A" w:rsidP="007F442E">
      <w:pPr>
        <w:rPr>
          <w:sz w:val="28"/>
          <w:szCs w:val="28"/>
        </w:rPr>
      </w:pPr>
    </w:p>
    <w:p w:rsidR="00F10AAE" w:rsidRPr="007F442E" w:rsidRDefault="00F10AAE" w:rsidP="007F442E">
      <w:pPr>
        <w:pBdr>
          <w:top w:val="single" w:sz="4" w:space="1" w:color="auto"/>
          <w:left w:val="single" w:sz="4" w:space="4" w:color="auto"/>
          <w:bottom w:val="single" w:sz="4" w:space="1" w:color="auto"/>
          <w:right w:val="single" w:sz="4" w:space="4" w:color="auto"/>
        </w:pBdr>
        <w:rPr>
          <w:b/>
          <w:bCs/>
          <w:sz w:val="28"/>
          <w:szCs w:val="28"/>
        </w:rPr>
      </w:pPr>
      <w:r w:rsidRPr="007F442E">
        <w:rPr>
          <w:b/>
          <w:bCs/>
          <w:sz w:val="28"/>
          <w:szCs w:val="28"/>
        </w:rPr>
        <w:lastRenderedPageBreak/>
        <w:t>Časové a organizační vymezení</w:t>
      </w:r>
    </w:p>
    <w:p w:rsidR="00F10AAE" w:rsidRDefault="00F10AAE" w:rsidP="007F442E">
      <w:pPr>
        <w:rPr>
          <w:sz w:val="28"/>
          <w:szCs w:val="28"/>
        </w:rPr>
      </w:pPr>
    </w:p>
    <w:p w:rsidR="00F10AAE" w:rsidRPr="0043792C" w:rsidRDefault="00F10AAE" w:rsidP="007F442E">
      <w:pPr>
        <w:rPr>
          <w:b/>
          <w:bCs/>
          <w:sz w:val="24"/>
          <w:szCs w:val="24"/>
        </w:rPr>
      </w:pPr>
      <w:r w:rsidRPr="0043792C">
        <w:rPr>
          <w:b/>
          <w:bCs/>
          <w:sz w:val="24"/>
          <w:szCs w:val="24"/>
        </w:rPr>
        <w:t>Časové vymezení:</w:t>
      </w:r>
      <w:r>
        <w:rPr>
          <w:b/>
          <w:bCs/>
          <w:sz w:val="24"/>
          <w:szCs w:val="24"/>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380"/>
        <w:gridCol w:w="1379"/>
        <w:gridCol w:w="1380"/>
        <w:gridCol w:w="1380"/>
        <w:gridCol w:w="2163"/>
      </w:tblGrid>
      <w:tr w:rsidR="00F10AAE" w:rsidRPr="008C380F">
        <w:tc>
          <w:tcPr>
            <w:tcW w:w="1569" w:type="dxa"/>
          </w:tcPr>
          <w:p w:rsidR="00F10AAE" w:rsidRPr="008C380F" w:rsidRDefault="00F10AAE" w:rsidP="000050A4">
            <w:pPr>
              <w:rPr>
                <w:sz w:val="24"/>
                <w:szCs w:val="24"/>
              </w:rPr>
            </w:pPr>
            <w:r w:rsidRPr="008C380F">
              <w:rPr>
                <w:sz w:val="24"/>
                <w:szCs w:val="24"/>
              </w:rPr>
              <w:t>1. ročník</w:t>
            </w:r>
          </w:p>
        </w:tc>
        <w:tc>
          <w:tcPr>
            <w:tcW w:w="1570" w:type="dxa"/>
          </w:tcPr>
          <w:p w:rsidR="00F10AAE" w:rsidRPr="008C380F" w:rsidRDefault="00F10AAE" w:rsidP="000050A4">
            <w:pPr>
              <w:rPr>
                <w:sz w:val="24"/>
                <w:szCs w:val="24"/>
              </w:rPr>
            </w:pPr>
            <w:r w:rsidRPr="008C380F">
              <w:rPr>
                <w:sz w:val="24"/>
                <w:szCs w:val="24"/>
              </w:rPr>
              <w:t>2. ročník</w:t>
            </w:r>
          </w:p>
        </w:tc>
        <w:tc>
          <w:tcPr>
            <w:tcW w:w="1569" w:type="dxa"/>
          </w:tcPr>
          <w:p w:rsidR="00F10AAE" w:rsidRPr="008C380F" w:rsidRDefault="00F10AAE" w:rsidP="000050A4">
            <w:pPr>
              <w:rPr>
                <w:sz w:val="24"/>
                <w:szCs w:val="24"/>
              </w:rPr>
            </w:pPr>
            <w:r w:rsidRPr="008C380F">
              <w:rPr>
                <w:sz w:val="24"/>
                <w:szCs w:val="24"/>
              </w:rPr>
              <w:t>3. ročník</w:t>
            </w:r>
          </w:p>
        </w:tc>
        <w:tc>
          <w:tcPr>
            <w:tcW w:w="1570" w:type="dxa"/>
          </w:tcPr>
          <w:p w:rsidR="00F10AAE" w:rsidRPr="008C380F" w:rsidRDefault="00F10AAE" w:rsidP="000050A4">
            <w:pPr>
              <w:rPr>
                <w:sz w:val="24"/>
                <w:szCs w:val="24"/>
              </w:rPr>
            </w:pPr>
            <w:r w:rsidRPr="008C380F">
              <w:rPr>
                <w:sz w:val="24"/>
                <w:szCs w:val="24"/>
              </w:rPr>
              <w:t>4. ročník</w:t>
            </w:r>
          </w:p>
        </w:tc>
        <w:tc>
          <w:tcPr>
            <w:tcW w:w="1570" w:type="dxa"/>
          </w:tcPr>
          <w:p w:rsidR="00F10AAE" w:rsidRPr="008C380F" w:rsidRDefault="00F10AAE" w:rsidP="000050A4">
            <w:pPr>
              <w:rPr>
                <w:sz w:val="24"/>
                <w:szCs w:val="24"/>
              </w:rPr>
            </w:pPr>
            <w:r w:rsidRPr="008C380F">
              <w:rPr>
                <w:sz w:val="24"/>
                <w:szCs w:val="24"/>
              </w:rPr>
              <w:t>5. ročník</w:t>
            </w:r>
          </w:p>
        </w:tc>
        <w:tc>
          <w:tcPr>
            <w:tcW w:w="2520" w:type="dxa"/>
          </w:tcPr>
          <w:p w:rsidR="00F10AAE" w:rsidRPr="008C380F" w:rsidRDefault="00F10AAE" w:rsidP="000050A4">
            <w:pPr>
              <w:rPr>
                <w:sz w:val="24"/>
                <w:szCs w:val="24"/>
              </w:rPr>
            </w:pPr>
            <w:r w:rsidRPr="008C380F">
              <w:rPr>
                <w:sz w:val="24"/>
                <w:szCs w:val="24"/>
              </w:rPr>
              <w:t>Celkem povinných hodin</w:t>
            </w:r>
          </w:p>
        </w:tc>
      </w:tr>
      <w:tr w:rsidR="00F10AAE" w:rsidRPr="008C380F">
        <w:tc>
          <w:tcPr>
            <w:tcW w:w="1569" w:type="dxa"/>
          </w:tcPr>
          <w:p w:rsidR="00F10AAE" w:rsidRPr="008C380F" w:rsidRDefault="00F10AAE" w:rsidP="000050A4">
            <w:pPr>
              <w:jc w:val="center"/>
              <w:rPr>
                <w:sz w:val="24"/>
                <w:szCs w:val="24"/>
              </w:rPr>
            </w:pPr>
            <w:r>
              <w:rPr>
                <w:sz w:val="24"/>
                <w:szCs w:val="24"/>
              </w:rPr>
              <w:t>2</w:t>
            </w:r>
            <w:r w:rsidRPr="008C380F">
              <w:rPr>
                <w:sz w:val="24"/>
                <w:szCs w:val="24"/>
              </w:rPr>
              <w:t xml:space="preserve"> hodin</w:t>
            </w:r>
            <w:r>
              <w:rPr>
                <w:sz w:val="24"/>
                <w:szCs w:val="24"/>
              </w:rPr>
              <w:t>y</w:t>
            </w:r>
          </w:p>
        </w:tc>
        <w:tc>
          <w:tcPr>
            <w:tcW w:w="1570" w:type="dxa"/>
          </w:tcPr>
          <w:p w:rsidR="00F10AAE" w:rsidRPr="008C380F" w:rsidRDefault="00F10AAE" w:rsidP="000050A4">
            <w:pPr>
              <w:jc w:val="center"/>
              <w:rPr>
                <w:sz w:val="24"/>
                <w:szCs w:val="24"/>
              </w:rPr>
            </w:pPr>
            <w:r>
              <w:rPr>
                <w:sz w:val="24"/>
                <w:szCs w:val="24"/>
              </w:rPr>
              <w:t>2</w:t>
            </w:r>
            <w:r w:rsidRPr="008C380F">
              <w:rPr>
                <w:sz w:val="24"/>
                <w:szCs w:val="24"/>
              </w:rPr>
              <w:t xml:space="preserve"> hodin</w:t>
            </w:r>
            <w:r>
              <w:rPr>
                <w:sz w:val="24"/>
                <w:szCs w:val="24"/>
              </w:rPr>
              <w:t>y</w:t>
            </w:r>
          </w:p>
        </w:tc>
        <w:tc>
          <w:tcPr>
            <w:tcW w:w="1569" w:type="dxa"/>
          </w:tcPr>
          <w:p w:rsidR="00F10AAE" w:rsidRPr="008C380F" w:rsidRDefault="00F10AAE" w:rsidP="000050A4">
            <w:pPr>
              <w:jc w:val="center"/>
              <w:rPr>
                <w:sz w:val="24"/>
                <w:szCs w:val="24"/>
              </w:rPr>
            </w:pPr>
            <w:r>
              <w:rPr>
                <w:sz w:val="24"/>
                <w:szCs w:val="24"/>
              </w:rPr>
              <w:t>2</w:t>
            </w:r>
            <w:r w:rsidRPr="008C380F">
              <w:rPr>
                <w:sz w:val="24"/>
                <w:szCs w:val="24"/>
              </w:rPr>
              <w:t xml:space="preserve"> hodin</w:t>
            </w:r>
            <w:r>
              <w:rPr>
                <w:sz w:val="24"/>
                <w:szCs w:val="24"/>
              </w:rPr>
              <w:t>y</w:t>
            </w:r>
          </w:p>
        </w:tc>
        <w:tc>
          <w:tcPr>
            <w:tcW w:w="1570" w:type="dxa"/>
          </w:tcPr>
          <w:p w:rsidR="00F10AAE" w:rsidRPr="008C380F" w:rsidRDefault="00F10AAE" w:rsidP="000050A4">
            <w:pPr>
              <w:jc w:val="center"/>
              <w:rPr>
                <w:sz w:val="24"/>
                <w:szCs w:val="24"/>
              </w:rPr>
            </w:pPr>
            <w:r>
              <w:rPr>
                <w:sz w:val="24"/>
                <w:szCs w:val="24"/>
              </w:rPr>
              <w:t>2</w:t>
            </w:r>
            <w:r w:rsidRPr="008C380F">
              <w:rPr>
                <w:sz w:val="24"/>
                <w:szCs w:val="24"/>
              </w:rPr>
              <w:t xml:space="preserve"> hodin</w:t>
            </w:r>
            <w:r>
              <w:rPr>
                <w:sz w:val="24"/>
                <w:szCs w:val="24"/>
              </w:rPr>
              <w:t>y</w:t>
            </w:r>
          </w:p>
        </w:tc>
        <w:tc>
          <w:tcPr>
            <w:tcW w:w="1570" w:type="dxa"/>
          </w:tcPr>
          <w:p w:rsidR="00F10AAE" w:rsidRPr="008C380F" w:rsidRDefault="00F10AAE" w:rsidP="000050A4">
            <w:pPr>
              <w:rPr>
                <w:sz w:val="24"/>
                <w:szCs w:val="24"/>
              </w:rPr>
            </w:pPr>
            <w:r>
              <w:rPr>
                <w:sz w:val="24"/>
                <w:szCs w:val="24"/>
              </w:rPr>
              <w:t>2</w:t>
            </w:r>
            <w:r w:rsidRPr="008C380F">
              <w:rPr>
                <w:sz w:val="24"/>
                <w:szCs w:val="24"/>
              </w:rPr>
              <w:t xml:space="preserve"> hodin</w:t>
            </w:r>
            <w:r>
              <w:rPr>
                <w:sz w:val="24"/>
                <w:szCs w:val="24"/>
              </w:rPr>
              <w:t>y</w:t>
            </w:r>
          </w:p>
        </w:tc>
        <w:tc>
          <w:tcPr>
            <w:tcW w:w="2520" w:type="dxa"/>
          </w:tcPr>
          <w:p w:rsidR="00F10AAE" w:rsidRPr="008C380F" w:rsidRDefault="00F10AAE" w:rsidP="000050A4">
            <w:pPr>
              <w:jc w:val="center"/>
              <w:rPr>
                <w:sz w:val="24"/>
                <w:szCs w:val="24"/>
              </w:rPr>
            </w:pPr>
            <w:r>
              <w:rPr>
                <w:sz w:val="24"/>
                <w:szCs w:val="24"/>
              </w:rPr>
              <w:t>10</w:t>
            </w:r>
            <w:r w:rsidRPr="008C380F">
              <w:rPr>
                <w:sz w:val="24"/>
                <w:szCs w:val="24"/>
              </w:rPr>
              <w:t xml:space="preserve"> hodin</w:t>
            </w:r>
          </w:p>
        </w:tc>
      </w:tr>
    </w:tbl>
    <w:p w:rsidR="00F10AAE" w:rsidRDefault="00F10AAE" w:rsidP="007F442E">
      <w:pPr>
        <w:jc w:val="both"/>
        <w:rPr>
          <w:sz w:val="24"/>
          <w:szCs w:val="24"/>
        </w:rPr>
      </w:pPr>
    </w:p>
    <w:p w:rsidR="00F10AAE" w:rsidRDefault="00F10AAE" w:rsidP="007F442E">
      <w:pPr>
        <w:jc w:val="both"/>
        <w:rPr>
          <w:sz w:val="24"/>
          <w:szCs w:val="24"/>
        </w:rPr>
      </w:pPr>
    </w:p>
    <w:p w:rsidR="00F10AAE" w:rsidRDefault="00F10AAE" w:rsidP="007F442E">
      <w:pPr>
        <w:jc w:val="both"/>
        <w:rPr>
          <w:b/>
          <w:bCs/>
          <w:sz w:val="24"/>
          <w:szCs w:val="24"/>
        </w:rPr>
      </w:pPr>
      <w:r>
        <w:rPr>
          <w:b/>
          <w:bCs/>
          <w:sz w:val="24"/>
          <w:szCs w:val="24"/>
        </w:rPr>
        <w:t xml:space="preserve">Organizační vymezení: </w:t>
      </w:r>
    </w:p>
    <w:p w:rsidR="00F10AAE" w:rsidRDefault="00F10AAE" w:rsidP="007F442E">
      <w:pPr>
        <w:jc w:val="both"/>
        <w:rPr>
          <w:sz w:val="24"/>
          <w:szCs w:val="24"/>
        </w:rPr>
      </w:pPr>
      <w:r w:rsidRPr="00537AD6">
        <w:rPr>
          <w:sz w:val="24"/>
          <w:szCs w:val="24"/>
        </w:rPr>
        <w:t>Výuka</w:t>
      </w:r>
      <w:r>
        <w:rPr>
          <w:sz w:val="24"/>
          <w:szCs w:val="24"/>
        </w:rPr>
        <w:t xml:space="preserve"> </w:t>
      </w:r>
      <w:r w:rsidRPr="00537AD6">
        <w:rPr>
          <w:sz w:val="24"/>
          <w:szCs w:val="24"/>
        </w:rPr>
        <w:t>probíhá</w:t>
      </w:r>
      <w:r>
        <w:rPr>
          <w:sz w:val="24"/>
          <w:szCs w:val="24"/>
        </w:rPr>
        <w:t xml:space="preserve"> </w:t>
      </w:r>
      <w:r w:rsidRPr="00537AD6">
        <w:rPr>
          <w:sz w:val="24"/>
          <w:szCs w:val="24"/>
        </w:rPr>
        <w:t>v</w:t>
      </w:r>
      <w:r>
        <w:rPr>
          <w:sz w:val="24"/>
          <w:szCs w:val="24"/>
        </w:rPr>
        <w:t> </w:t>
      </w:r>
      <w:r w:rsidRPr="00537AD6">
        <w:rPr>
          <w:sz w:val="24"/>
          <w:szCs w:val="24"/>
        </w:rPr>
        <w:t>tělocvičně</w:t>
      </w:r>
      <w:r>
        <w:rPr>
          <w:sz w:val="24"/>
          <w:szCs w:val="24"/>
        </w:rPr>
        <w:t xml:space="preserve"> </w:t>
      </w:r>
      <w:r w:rsidRPr="00537AD6">
        <w:rPr>
          <w:sz w:val="24"/>
          <w:szCs w:val="24"/>
        </w:rPr>
        <w:t>a</w:t>
      </w:r>
      <w:r>
        <w:rPr>
          <w:sz w:val="24"/>
          <w:szCs w:val="24"/>
        </w:rPr>
        <w:t xml:space="preserve"> </w:t>
      </w:r>
      <w:r w:rsidRPr="00537AD6">
        <w:rPr>
          <w:sz w:val="24"/>
          <w:szCs w:val="24"/>
        </w:rPr>
        <w:t>gymnastickém</w:t>
      </w:r>
      <w:r>
        <w:rPr>
          <w:sz w:val="24"/>
          <w:szCs w:val="24"/>
        </w:rPr>
        <w:t xml:space="preserve"> </w:t>
      </w:r>
      <w:r w:rsidRPr="00537AD6">
        <w:rPr>
          <w:sz w:val="24"/>
          <w:szCs w:val="24"/>
        </w:rPr>
        <w:t>sálu.</w:t>
      </w:r>
      <w:r>
        <w:rPr>
          <w:sz w:val="24"/>
          <w:szCs w:val="24"/>
        </w:rPr>
        <w:t xml:space="preserve"> </w:t>
      </w:r>
      <w:r w:rsidRPr="00537AD6">
        <w:rPr>
          <w:sz w:val="24"/>
          <w:szCs w:val="24"/>
        </w:rPr>
        <w:t>Za</w:t>
      </w:r>
      <w:r>
        <w:rPr>
          <w:sz w:val="24"/>
          <w:szCs w:val="24"/>
        </w:rPr>
        <w:t xml:space="preserve"> </w:t>
      </w:r>
      <w:r w:rsidRPr="00537AD6">
        <w:rPr>
          <w:sz w:val="24"/>
          <w:szCs w:val="24"/>
        </w:rPr>
        <w:t>příznivého</w:t>
      </w:r>
      <w:r>
        <w:rPr>
          <w:sz w:val="24"/>
          <w:szCs w:val="24"/>
        </w:rPr>
        <w:t xml:space="preserve"> </w:t>
      </w:r>
      <w:r w:rsidRPr="00537AD6">
        <w:rPr>
          <w:sz w:val="24"/>
          <w:szCs w:val="24"/>
        </w:rPr>
        <w:t>počasí</w:t>
      </w:r>
      <w:r>
        <w:rPr>
          <w:sz w:val="24"/>
          <w:szCs w:val="24"/>
        </w:rPr>
        <w:t xml:space="preserve"> </w:t>
      </w:r>
      <w:r w:rsidRPr="00537AD6">
        <w:rPr>
          <w:sz w:val="24"/>
          <w:szCs w:val="24"/>
        </w:rPr>
        <w:t>je</w:t>
      </w:r>
      <w:r>
        <w:rPr>
          <w:sz w:val="24"/>
          <w:szCs w:val="24"/>
        </w:rPr>
        <w:t xml:space="preserve"> </w:t>
      </w:r>
      <w:r w:rsidRPr="00537AD6">
        <w:rPr>
          <w:sz w:val="24"/>
          <w:szCs w:val="24"/>
        </w:rPr>
        <w:t>využíváno školní hřiště. Výuka</w:t>
      </w:r>
      <w:r>
        <w:rPr>
          <w:sz w:val="24"/>
          <w:szCs w:val="24"/>
        </w:rPr>
        <w:t xml:space="preserve"> </w:t>
      </w:r>
      <w:r w:rsidRPr="00537AD6">
        <w:rPr>
          <w:sz w:val="24"/>
          <w:szCs w:val="24"/>
        </w:rPr>
        <w:t>je</w:t>
      </w:r>
      <w:r>
        <w:rPr>
          <w:sz w:val="24"/>
          <w:szCs w:val="24"/>
        </w:rPr>
        <w:t xml:space="preserve"> </w:t>
      </w:r>
      <w:r w:rsidRPr="00537AD6">
        <w:rPr>
          <w:sz w:val="24"/>
          <w:szCs w:val="24"/>
        </w:rPr>
        <w:t>doplňována</w:t>
      </w:r>
      <w:r>
        <w:rPr>
          <w:sz w:val="24"/>
          <w:szCs w:val="24"/>
        </w:rPr>
        <w:t xml:space="preserve"> </w:t>
      </w:r>
      <w:r w:rsidRPr="00537AD6">
        <w:rPr>
          <w:sz w:val="24"/>
          <w:szCs w:val="24"/>
        </w:rPr>
        <w:t>účastí</w:t>
      </w:r>
      <w:r>
        <w:rPr>
          <w:sz w:val="24"/>
          <w:szCs w:val="24"/>
        </w:rPr>
        <w:t xml:space="preserve"> </w:t>
      </w:r>
      <w:r w:rsidRPr="00537AD6">
        <w:rPr>
          <w:sz w:val="24"/>
          <w:szCs w:val="24"/>
        </w:rPr>
        <w:t>žáků</w:t>
      </w:r>
      <w:r>
        <w:rPr>
          <w:sz w:val="24"/>
          <w:szCs w:val="24"/>
        </w:rPr>
        <w:t xml:space="preserve"> </w:t>
      </w:r>
      <w:r w:rsidRPr="00537AD6">
        <w:rPr>
          <w:sz w:val="24"/>
          <w:szCs w:val="24"/>
        </w:rPr>
        <w:t>na</w:t>
      </w:r>
      <w:r>
        <w:rPr>
          <w:sz w:val="24"/>
          <w:szCs w:val="24"/>
        </w:rPr>
        <w:t xml:space="preserve"> </w:t>
      </w:r>
      <w:r w:rsidRPr="00537AD6">
        <w:rPr>
          <w:sz w:val="24"/>
          <w:szCs w:val="24"/>
        </w:rPr>
        <w:t>sportovních</w:t>
      </w:r>
      <w:r>
        <w:rPr>
          <w:sz w:val="24"/>
          <w:szCs w:val="24"/>
        </w:rPr>
        <w:t xml:space="preserve"> </w:t>
      </w:r>
      <w:r w:rsidRPr="00537AD6">
        <w:rPr>
          <w:sz w:val="24"/>
          <w:szCs w:val="24"/>
        </w:rPr>
        <w:t>aktivitách</w:t>
      </w:r>
      <w:r>
        <w:rPr>
          <w:sz w:val="24"/>
          <w:szCs w:val="24"/>
        </w:rPr>
        <w:t xml:space="preserve"> </w:t>
      </w:r>
      <w:r w:rsidRPr="00537AD6">
        <w:rPr>
          <w:sz w:val="24"/>
          <w:szCs w:val="24"/>
        </w:rPr>
        <w:t>a</w:t>
      </w:r>
      <w:r>
        <w:rPr>
          <w:sz w:val="24"/>
          <w:szCs w:val="24"/>
        </w:rPr>
        <w:t xml:space="preserve"> </w:t>
      </w:r>
      <w:r w:rsidRPr="00537AD6">
        <w:rPr>
          <w:sz w:val="24"/>
          <w:szCs w:val="24"/>
        </w:rPr>
        <w:t>soutěžích.</w:t>
      </w:r>
    </w:p>
    <w:p w:rsidR="00F10AAE" w:rsidRDefault="00F10AAE" w:rsidP="007F442E">
      <w:pPr>
        <w:jc w:val="both"/>
        <w:rPr>
          <w:sz w:val="24"/>
          <w:szCs w:val="24"/>
        </w:rPr>
      </w:pPr>
    </w:p>
    <w:p w:rsidR="00F10AAE" w:rsidRPr="007F442E" w:rsidRDefault="00F10AAE" w:rsidP="007F442E">
      <w:pPr>
        <w:pBdr>
          <w:top w:val="single" w:sz="4" w:space="1" w:color="auto"/>
          <w:left w:val="single" w:sz="4" w:space="4" w:color="auto"/>
          <w:bottom w:val="single" w:sz="4" w:space="1" w:color="auto"/>
          <w:right w:val="single" w:sz="4" w:space="4" w:color="auto"/>
        </w:pBdr>
        <w:jc w:val="both"/>
        <w:rPr>
          <w:b/>
          <w:bCs/>
          <w:sz w:val="28"/>
          <w:szCs w:val="28"/>
        </w:rPr>
      </w:pPr>
      <w:r w:rsidRPr="007F442E">
        <w:rPr>
          <w:b/>
          <w:bCs/>
          <w:sz w:val="28"/>
          <w:szCs w:val="28"/>
        </w:rPr>
        <w:t>Výchovně vzdělávací cíle</w:t>
      </w:r>
    </w:p>
    <w:p w:rsidR="00F10AAE" w:rsidRDefault="00F10AAE" w:rsidP="007F442E">
      <w:pPr>
        <w:rPr>
          <w:sz w:val="28"/>
          <w:szCs w:val="28"/>
        </w:rPr>
      </w:pPr>
    </w:p>
    <w:p w:rsidR="00F10AAE" w:rsidRPr="00C1361A" w:rsidRDefault="00F10AAE" w:rsidP="007F442E">
      <w:pPr>
        <w:jc w:val="both"/>
        <w:rPr>
          <w:sz w:val="24"/>
          <w:szCs w:val="24"/>
        </w:rPr>
      </w:pPr>
      <w:r w:rsidRPr="00C1361A">
        <w:rPr>
          <w:sz w:val="24"/>
          <w:szCs w:val="24"/>
        </w:rPr>
        <w:t xml:space="preserve">Vzdělávání v předmětu směřuje k utváření a rozvíjení klíčových kompetencí tím, že vede žáka k:  </w:t>
      </w:r>
    </w:p>
    <w:p w:rsidR="00F10AAE" w:rsidRPr="00C1361A" w:rsidRDefault="00F10AAE" w:rsidP="006D1682">
      <w:pPr>
        <w:numPr>
          <w:ilvl w:val="0"/>
          <w:numId w:val="142"/>
        </w:numPr>
        <w:autoSpaceDE/>
        <w:autoSpaceDN/>
        <w:jc w:val="both"/>
        <w:rPr>
          <w:sz w:val="24"/>
          <w:szCs w:val="24"/>
        </w:rPr>
      </w:pPr>
      <w:r w:rsidRPr="00C1361A">
        <w:rPr>
          <w:sz w:val="24"/>
          <w:szCs w:val="24"/>
        </w:rPr>
        <w:t>poznávání zdraví jako nejdůležitější životní hodnoty;</w:t>
      </w:r>
    </w:p>
    <w:p w:rsidR="00F10AAE" w:rsidRPr="00C1361A" w:rsidRDefault="00F10AAE" w:rsidP="006D1682">
      <w:pPr>
        <w:numPr>
          <w:ilvl w:val="0"/>
          <w:numId w:val="142"/>
        </w:numPr>
        <w:autoSpaceDE/>
        <w:autoSpaceDN/>
        <w:jc w:val="both"/>
        <w:rPr>
          <w:sz w:val="24"/>
          <w:szCs w:val="24"/>
        </w:rPr>
      </w:pPr>
      <w:r w:rsidRPr="00C1361A">
        <w:rPr>
          <w:sz w:val="24"/>
          <w:szCs w:val="24"/>
        </w:rPr>
        <w:t>pochopení zdraví jako vyváženého stavu tělesné, duševní i sociální pohody a k vnímání       radostných prožitků z činností podpořených pohybem, příjemným prostředím a atmosférou příznivých vztahů;</w:t>
      </w:r>
    </w:p>
    <w:p w:rsidR="00F10AAE" w:rsidRPr="00C1361A" w:rsidRDefault="00F10AAE" w:rsidP="006D1682">
      <w:pPr>
        <w:numPr>
          <w:ilvl w:val="0"/>
          <w:numId w:val="142"/>
        </w:numPr>
        <w:autoSpaceDE/>
        <w:autoSpaceDN/>
        <w:jc w:val="both"/>
        <w:rPr>
          <w:sz w:val="24"/>
          <w:szCs w:val="24"/>
        </w:rPr>
      </w:pPr>
      <w:r w:rsidRPr="00C1361A">
        <w:rPr>
          <w:sz w:val="24"/>
          <w:szCs w:val="24"/>
        </w:rPr>
        <w:t>poznávání člověka jako biologického jedince závislého v jednotlivých etapách života na způsobu vlastního jednání a rozhodování, na úrovni mezilidských vztahů i na kvalitě prostředí;</w:t>
      </w:r>
    </w:p>
    <w:p w:rsidR="00F10AAE" w:rsidRPr="00C1361A" w:rsidRDefault="00F10AAE" w:rsidP="006D1682">
      <w:pPr>
        <w:numPr>
          <w:ilvl w:val="0"/>
          <w:numId w:val="142"/>
        </w:numPr>
        <w:autoSpaceDE/>
        <w:autoSpaceDN/>
        <w:jc w:val="both"/>
        <w:rPr>
          <w:sz w:val="24"/>
          <w:szCs w:val="24"/>
        </w:rPr>
      </w:pPr>
      <w:r w:rsidRPr="00C1361A">
        <w:rPr>
          <w:sz w:val="24"/>
          <w:szCs w:val="24"/>
        </w:rPr>
        <w:t>získávání základní orientace v názorech na to, co je zdravé a co může zdraví prospět, i na to, co zdraví ohrožuje a poškozuje;</w:t>
      </w:r>
    </w:p>
    <w:p w:rsidR="00F10AAE" w:rsidRPr="00C1361A" w:rsidRDefault="00F10AAE" w:rsidP="006D1682">
      <w:pPr>
        <w:numPr>
          <w:ilvl w:val="0"/>
          <w:numId w:val="142"/>
        </w:numPr>
        <w:autoSpaceDE/>
        <w:autoSpaceDN/>
        <w:jc w:val="both"/>
        <w:rPr>
          <w:sz w:val="24"/>
          <w:szCs w:val="24"/>
        </w:rPr>
      </w:pPr>
      <w:r w:rsidRPr="00C1361A">
        <w:rPr>
          <w:sz w:val="24"/>
          <w:szCs w:val="24"/>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F10AAE" w:rsidRPr="00C1361A" w:rsidRDefault="00F10AAE" w:rsidP="006D1682">
      <w:pPr>
        <w:numPr>
          <w:ilvl w:val="0"/>
          <w:numId w:val="142"/>
        </w:numPr>
        <w:autoSpaceDE/>
        <w:autoSpaceDN/>
        <w:jc w:val="both"/>
        <w:rPr>
          <w:sz w:val="24"/>
          <w:szCs w:val="24"/>
        </w:rPr>
      </w:pPr>
      <w:r w:rsidRPr="00C1361A">
        <w:rPr>
          <w:sz w:val="24"/>
          <w:szCs w:val="24"/>
        </w:rPr>
        <w:t>propojování činností a jednání souvisejících se zdravím a zdravými mezilidskými vztahy se základními etickými a morálními postoji, s volním úsilím atd.;</w:t>
      </w:r>
    </w:p>
    <w:p w:rsidR="00F10AAE" w:rsidRPr="00C1361A" w:rsidRDefault="00F10AAE" w:rsidP="006D1682">
      <w:pPr>
        <w:numPr>
          <w:ilvl w:val="0"/>
          <w:numId w:val="142"/>
        </w:numPr>
        <w:autoSpaceDE/>
        <w:autoSpaceDN/>
        <w:jc w:val="both"/>
        <w:rPr>
          <w:sz w:val="24"/>
          <w:szCs w:val="24"/>
        </w:rPr>
      </w:pPr>
      <w:r w:rsidRPr="00C1361A">
        <w:rPr>
          <w:sz w:val="24"/>
          <w:szCs w:val="24"/>
        </w:rPr>
        <w:t>chápání zdatnosti, dobrého fyzického vzhledu i duševní pohody jako významného předpokladu výběru profesní dráhy, partnerů, společenských činností atd.;</w:t>
      </w:r>
    </w:p>
    <w:p w:rsidR="00F10AAE" w:rsidRDefault="00F10AAE" w:rsidP="006D1682">
      <w:pPr>
        <w:numPr>
          <w:ilvl w:val="0"/>
          <w:numId w:val="142"/>
        </w:numPr>
        <w:autoSpaceDE/>
        <w:autoSpaceDN/>
        <w:jc w:val="both"/>
        <w:rPr>
          <w:sz w:val="24"/>
          <w:szCs w:val="24"/>
        </w:rPr>
      </w:pPr>
      <w:r w:rsidRPr="00C1361A">
        <w:rPr>
          <w:sz w:val="24"/>
          <w:szCs w:val="24"/>
        </w:rPr>
        <w:t>aktivnímu zapojování do činností podporujících zdraví a do propagace zdravotně prospěšných činností ve škole i v obci.</w:t>
      </w:r>
    </w:p>
    <w:p w:rsidR="00F10AAE" w:rsidRPr="00C1361A" w:rsidRDefault="00F10AAE" w:rsidP="007F442E">
      <w:pPr>
        <w:autoSpaceDE/>
        <w:autoSpaceDN/>
        <w:ind w:left="750"/>
        <w:jc w:val="both"/>
        <w:rPr>
          <w:sz w:val="24"/>
          <w:szCs w:val="24"/>
        </w:rPr>
      </w:pPr>
    </w:p>
    <w:p w:rsidR="00F10AAE" w:rsidRPr="00C1361A" w:rsidRDefault="00F10AAE" w:rsidP="007F442E">
      <w:pPr>
        <w:jc w:val="both"/>
        <w:rPr>
          <w:sz w:val="24"/>
          <w:szCs w:val="24"/>
        </w:rPr>
      </w:pPr>
      <w:r w:rsidRPr="00C1361A">
        <w:rPr>
          <w:sz w:val="24"/>
          <w:szCs w:val="24"/>
        </w:rPr>
        <w:t>Žáci s přihlédnutím k určité sportovní aktivitě cvičí v tělocvičně nebo na hřišti. V úvodu hodiny všichni absolvují nástup, rozcvičku zaměřenou na dostatečnou přípravu organismu na následující cvičební úkony a pohybové dovednosti a dále se věnují v hlavní části hodiny danému typu sportování. Ke konci dochází k závěrečnému zklidnění – relaxaci. Žáci cvičí ve vhodném sportovním oblečení a obuvi. Vyučující v hodinách využívá různé metody a formy práce, používá veškeré dostupné nářadí a náčiní. V</w:t>
      </w:r>
      <w:r>
        <w:rPr>
          <w:sz w:val="24"/>
          <w:szCs w:val="24"/>
        </w:rPr>
        <w:t> </w:t>
      </w:r>
      <w:r w:rsidRPr="00C1361A">
        <w:rPr>
          <w:sz w:val="24"/>
          <w:szCs w:val="24"/>
        </w:rPr>
        <w:t>rámci</w:t>
      </w:r>
      <w:r>
        <w:rPr>
          <w:sz w:val="24"/>
          <w:szCs w:val="24"/>
        </w:rPr>
        <w:t xml:space="preserve"> </w:t>
      </w:r>
      <w:r w:rsidRPr="00C1361A">
        <w:rPr>
          <w:sz w:val="24"/>
          <w:szCs w:val="24"/>
        </w:rPr>
        <w:t xml:space="preserve">TV probíhají </w:t>
      </w:r>
      <w:r>
        <w:rPr>
          <w:sz w:val="24"/>
          <w:szCs w:val="24"/>
        </w:rPr>
        <w:t>s</w:t>
      </w:r>
      <w:r w:rsidRPr="00C1361A">
        <w:rPr>
          <w:sz w:val="24"/>
          <w:szCs w:val="24"/>
        </w:rPr>
        <w:t xml:space="preserve">portovní soutěže mezi třídami, žáci jsou připravováni na soutěže, v kterých reprezentují školu, výcvik bruslení, 2.-3.ročníky mají zařazený plavecký výcvik v počtu 20 plaveckých lekcí. Do TV zahrnujeme i zotavovací pobyty našich žáků.                                                                                                                                                                                                                             </w:t>
      </w:r>
    </w:p>
    <w:p w:rsidR="00F10AAE" w:rsidRDefault="00F10AAE" w:rsidP="007F442E"/>
    <w:p w:rsidR="00814A3A" w:rsidRDefault="00814A3A" w:rsidP="007F442E"/>
    <w:p w:rsidR="00814A3A" w:rsidRDefault="00814A3A" w:rsidP="007F442E"/>
    <w:p w:rsidR="00F10AAE" w:rsidRPr="00C1361A" w:rsidRDefault="00F10AAE" w:rsidP="007F442E">
      <w:pPr>
        <w:rPr>
          <w:b/>
          <w:bCs/>
          <w:sz w:val="24"/>
          <w:szCs w:val="24"/>
        </w:rPr>
      </w:pPr>
      <w:r w:rsidRPr="00C1361A">
        <w:rPr>
          <w:b/>
          <w:bCs/>
          <w:sz w:val="24"/>
          <w:szCs w:val="24"/>
        </w:rPr>
        <w:lastRenderedPageBreak/>
        <w:t>Obsah učiva v jednotlivých ročnících se skládá z těchto vzdělávacích okruhů:</w:t>
      </w:r>
    </w:p>
    <w:p w:rsidR="00F10AAE" w:rsidRPr="00C1361A" w:rsidRDefault="00F10AAE" w:rsidP="007F442E">
      <w:pPr>
        <w:rPr>
          <w:sz w:val="24"/>
          <w:szCs w:val="24"/>
        </w:rPr>
      </w:pPr>
    </w:p>
    <w:p w:rsidR="00F10AAE" w:rsidRPr="00C1361A" w:rsidRDefault="00F10AAE" w:rsidP="006D1682">
      <w:pPr>
        <w:numPr>
          <w:ilvl w:val="0"/>
          <w:numId w:val="140"/>
        </w:numPr>
        <w:autoSpaceDE/>
        <w:autoSpaceDN/>
        <w:rPr>
          <w:sz w:val="24"/>
          <w:szCs w:val="24"/>
        </w:rPr>
      </w:pPr>
      <w:r w:rsidRPr="00C1361A">
        <w:rPr>
          <w:sz w:val="24"/>
          <w:szCs w:val="24"/>
        </w:rPr>
        <w:t>činnosti ovlivňující zdraví,</w:t>
      </w:r>
    </w:p>
    <w:p w:rsidR="00F10AAE" w:rsidRPr="00C1361A" w:rsidRDefault="00F10AAE" w:rsidP="006D1682">
      <w:pPr>
        <w:numPr>
          <w:ilvl w:val="0"/>
          <w:numId w:val="140"/>
        </w:numPr>
        <w:autoSpaceDE/>
        <w:autoSpaceDN/>
        <w:rPr>
          <w:sz w:val="24"/>
          <w:szCs w:val="24"/>
        </w:rPr>
      </w:pPr>
      <w:r w:rsidRPr="00C1361A">
        <w:rPr>
          <w:sz w:val="24"/>
          <w:szCs w:val="24"/>
        </w:rPr>
        <w:t>činnosti ovlivňující úroveň pohybových dovedností,</w:t>
      </w:r>
    </w:p>
    <w:p w:rsidR="00F10AAE" w:rsidRPr="00C1361A" w:rsidRDefault="00F10AAE" w:rsidP="006D1682">
      <w:pPr>
        <w:numPr>
          <w:ilvl w:val="0"/>
          <w:numId w:val="140"/>
        </w:numPr>
        <w:autoSpaceDE/>
        <w:autoSpaceDN/>
        <w:rPr>
          <w:sz w:val="24"/>
          <w:szCs w:val="24"/>
        </w:rPr>
      </w:pPr>
      <w:r w:rsidRPr="00C1361A">
        <w:rPr>
          <w:sz w:val="24"/>
          <w:szCs w:val="24"/>
        </w:rPr>
        <w:t>činnosti podporující pohybové učení.</w:t>
      </w:r>
    </w:p>
    <w:p w:rsidR="00F10AAE" w:rsidRPr="00C1361A" w:rsidRDefault="00F10AAE" w:rsidP="007F442E">
      <w:pPr>
        <w:rPr>
          <w:sz w:val="28"/>
          <w:szCs w:val="28"/>
        </w:rPr>
      </w:pPr>
    </w:p>
    <w:p w:rsidR="00F10AAE" w:rsidRPr="00C1361A" w:rsidRDefault="00F10AAE" w:rsidP="007F442E">
      <w:pPr>
        <w:rPr>
          <w:b/>
          <w:bCs/>
          <w:sz w:val="24"/>
          <w:szCs w:val="24"/>
        </w:rPr>
      </w:pPr>
      <w:proofErr w:type="spellStart"/>
      <w:r w:rsidRPr="00C1361A">
        <w:rPr>
          <w:b/>
          <w:bCs/>
          <w:sz w:val="24"/>
          <w:szCs w:val="24"/>
        </w:rPr>
        <w:t>Tématické</w:t>
      </w:r>
      <w:proofErr w:type="spellEnd"/>
      <w:r w:rsidRPr="00C1361A">
        <w:rPr>
          <w:b/>
          <w:bCs/>
          <w:sz w:val="24"/>
          <w:szCs w:val="24"/>
        </w:rPr>
        <w:t xml:space="preserve"> celky vzdělávacích okruhů vyučovacího předmětu:</w:t>
      </w:r>
    </w:p>
    <w:p w:rsidR="00F10AAE" w:rsidRPr="00C1361A" w:rsidRDefault="00F10AAE" w:rsidP="006D1682">
      <w:pPr>
        <w:numPr>
          <w:ilvl w:val="0"/>
          <w:numId w:val="141"/>
        </w:numPr>
        <w:autoSpaceDE/>
        <w:autoSpaceDN/>
        <w:rPr>
          <w:b/>
          <w:bCs/>
          <w:sz w:val="24"/>
          <w:szCs w:val="24"/>
        </w:rPr>
      </w:pPr>
      <w:r w:rsidRPr="00C1361A">
        <w:rPr>
          <w:b/>
          <w:bCs/>
          <w:sz w:val="24"/>
          <w:szCs w:val="24"/>
        </w:rPr>
        <w:t>Činnosti ovlivňující zdraví</w:t>
      </w:r>
    </w:p>
    <w:p w:rsidR="00F10AAE" w:rsidRPr="007F442E" w:rsidRDefault="00F10AAE" w:rsidP="006D1682">
      <w:pPr>
        <w:pStyle w:val="Odstavecseseznamem"/>
        <w:numPr>
          <w:ilvl w:val="0"/>
          <w:numId w:val="143"/>
        </w:numPr>
        <w:autoSpaceDE/>
        <w:autoSpaceDN/>
        <w:rPr>
          <w:sz w:val="24"/>
          <w:szCs w:val="24"/>
        </w:rPr>
      </w:pPr>
      <w:r w:rsidRPr="007F442E">
        <w:rPr>
          <w:sz w:val="24"/>
          <w:szCs w:val="24"/>
        </w:rPr>
        <w:t>význam pohybu pro zdraví;</w:t>
      </w:r>
    </w:p>
    <w:p w:rsidR="00F10AAE" w:rsidRPr="007F442E" w:rsidRDefault="00F10AAE" w:rsidP="006D1682">
      <w:pPr>
        <w:pStyle w:val="Odstavecseseznamem"/>
        <w:numPr>
          <w:ilvl w:val="0"/>
          <w:numId w:val="143"/>
        </w:numPr>
        <w:autoSpaceDE/>
        <w:autoSpaceDN/>
        <w:rPr>
          <w:sz w:val="24"/>
          <w:szCs w:val="24"/>
        </w:rPr>
      </w:pPr>
      <w:r w:rsidRPr="007F442E">
        <w:rPr>
          <w:sz w:val="24"/>
          <w:szCs w:val="24"/>
        </w:rPr>
        <w:t>příprava organismu;</w:t>
      </w:r>
    </w:p>
    <w:p w:rsidR="00F10AAE" w:rsidRPr="007F442E" w:rsidRDefault="00F10AAE" w:rsidP="006D1682">
      <w:pPr>
        <w:pStyle w:val="Odstavecseseznamem"/>
        <w:numPr>
          <w:ilvl w:val="0"/>
          <w:numId w:val="143"/>
        </w:numPr>
        <w:autoSpaceDE/>
        <w:autoSpaceDN/>
        <w:rPr>
          <w:sz w:val="24"/>
          <w:szCs w:val="24"/>
        </w:rPr>
      </w:pPr>
      <w:r w:rsidRPr="007F442E">
        <w:rPr>
          <w:sz w:val="24"/>
          <w:szCs w:val="24"/>
        </w:rPr>
        <w:t>zdravotně zaměřené činnosti;</w:t>
      </w:r>
    </w:p>
    <w:p w:rsidR="00F10AAE" w:rsidRPr="007F442E" w:rsidRDefault="00F10AAE" w:rsidP="006D1682">
      <w:pPr>
        <w:pStyle w:val="Odstavecseseznamem"/>
        <w:numPr>
          <w:ilvl w:val="0"/>
          <w:numId w:val="143"/>
        </w:numPr>
        <w:autoSpaceDE/>
        <w:autoSpaceDN/>
        <w:rPr>
          <w:sz w:val="24"/>
          <w:szCs w:val="24"/>
        </w:rPr>
      </w:pPr>
      <w:r w:rsidRPr="007F442E">
        <w:rPr>
          <w:sz w:val="24"/>
          <w:szCs w:val="24"/>
        </w:rPr>
        <w:t>rozvoj různých forem rychlosti, vytrvalosti, síly, pohyblivosti, koordinace pohybu;</w:t>
      </w:r>
    </w:p>
    <w:p w:rsidR="00F10AAE" w:rsidRPr="007F442E" w:rsidRDefault="00F10AAE" w:rsidP="006D1682">
      <w:pPr>
        <w:pStyle w:val="Odstavecseseznamem"/>
        <w:numPr>
          <w:ilvl w:val="0"/>
          <w:numId w:val="143"/>
        </w:numPr>
        <w:autoSpaceDE/>
        <w:autoSpaceDN/>
        <w:rPr>
          <w:sz w:val="24"/>
          <w:szCs w:val="24"/>
        </w:rPr>
      </w:pPr>
      <w:r w:rsidRPr="007F442E">
        <w:rPr>
          <w:sz w:val="24"/>
          <w:szCs w:val="24"/>
        </w:rPr>
        <w:t>hygiena při TV;</w:t>
      </w:r>
    </w:p>
    <w:p w:rsidR="00F10AAE" w:rsidRPr="007F442E" w:rsidRDefault="00F10AAE" w:rsidP="006D1682">
      <w:pPr>
        <w:pStyle w:val="Odstavecseseznamem"/>
        <w:numPr>
          <w:ilvl w:val="0"/>
          <w:numId w:val="143"/>
        </w:numPr>
        <w:autoSpaceDE/>
        <w:autoSpaceDN/>
        <w:rPr>
          <w:sz w:val="24"/>
          <w:szCs w:val="24"/>
        </w:rPr>
      </w:pPr>
      <w:r w:rsidRPr="007F442E">
        <w:rPr>
          <w:sz w:val="24"/>
          <w:szCs w:val="24"/>
        </w:rPr>
        <w:t>bezpečnost při pohybových činnostech.</w:t>
      </w:r>
    </w:p>
    <w:p w:rsidR="00F10AAE" w:rsidRPr="00C1361A" w:rsidRDefault="00F10AAE" w:rsidP="006D1682">
      <w:pPr>
        <w:numPr>
          <w:ilvl w:val="0"/>
          <w:numId w:val="141"/>
        </w:numPr>
        <w:autoSpaceDE/>
        <w:autoSpaceDN/>
        <w:rPr>
          <w:b/>
          <w:bCs/>
          <w:sz w:val="24"/>
          <w:szCs w:val="24"/>
        </w:rPr>
      </w:pPr>
      <w:r w:rsidRPr="00C1361A">
        <w:rPr>
          <w:b/>
          <w:bCs/>
          <w:sz w:val="24"/>
          <w:szCs w:val="24"/>
        </w:rPr>
        <w:t>Činnosti ovlivňující úroveň pohybových dovedností</w:t>
      </w:r>
    </w:p>
    <w:p w:rsidR="00F10AAE" w:rsidRPr="007F442E" w:rsidRDefault="00F10AAE" w:rsidP="006D1682">
      <w:pPr>
        <w:pStyle w:val="Odstavecseseznamem"/>
        <w:numPr>
          <w:ilvl w:val="0"/>
          <w:numId w:val="144"/>
        </w:numPr>
        <w:autoSpaceDE/>
        <w:autoSpaceDN/>
        <w:rPr>
          <w:sz w:val="24"/>
          <w:szCs w:val="24"/>
        </w:rPr>
      </w:pPr>
      <w:r w:rsidRPr="007F442E">
        <w:rPr>
          <w:sz w:val="24"/>
          <w:szCs w:val="24"/>
        </w:rPr>
        <w:t>pohybové hry;</w:t>
      </w:r>
    </w:p>
    <w:p w:rsidR="00F10AAE" w:rsidRPr="007F442E" w:rsidRDefault="00F10AAE" w:rsidP="006D1682">
      <w:pPr>
        <w:pStyle w:val="Odstavecseseznamem"/>
        <w:numPr>
          <w:ilvl w:val="0"/>
          <w:numId w:val="144"/>
        </w:numPr>
        <w:autoSpaceDE/>
        <w:autoSpaceDN/>
        <w:rPr>
          <w:sz w:val="24"/>
          <w:szCs w:val="24"/>
        </w:rPr>
      </w:pPr>
      <w:r w:rsidRPr="007F442E">
        <w:rPr>
          <w:sz w:val="24"/>
          <w:szCs w:val="24"/>
        </w:rPr>
        <w:t>základy gymnastiky;</w:t>
      </w:r>
    </w:p>
    <w:p w:rsidR="00F10AAE" w:rsidRPr="007F442E" w:rsidRDefault="00F10AAE" w:rsidP="006D1682">
      <w:pPr>
        <w:pStyle w:val="Odstavecseseznamem"/>
        <w:numPr>
          <w:ilvl w:val="0"/>
          <w:numId w:val="144"/>
        </w:numPr>
        <w:autoSpaceDE/>
        <w:autoSpaceDN/>
        <w:rPr>
          <w:sz w:val="24"/>
          <w:szCs w:val="24"/>
        </w:rPr>
      </w:pPr>
      <w:r w:rsidRPr="007F442E">
        <w:rPr>
          <w:sz w:val="24"/>
          <w:szCs w:val="24"/>
        </w:rPr>
        <w:t>rytmické a kondiční formy cvičení pro děti;</w:t>
      </w:r>
    </w:p>
    <w:p w:rsidR="00F10AAE" w:rsidRPr="007F442E" w:rsidRDefault="00F10AAE" w:rsidP="006D1682">
      <w:pPr>
        <w:pStyle w:val="Odstavecseseznamem"/>
        <w:numPr>
          <w:ilvl w:val="0"/>
          <w:numId w:val="144"/>
        </w:numPr>
        <w:autoSpaceDE/>
        <w:autoSpaceDN/>
        <w:rPr>
          <w:sz w:val="24"/>
          <w:szCs w:val="24"/>
        </w:rPr>
      </w:pPr>
      <w:r w:rsidRPr="007F442E">
        <w:rPr>
          <w:sz w:val="24"/>
          <w:szCs w:val="24"/>
        </w:rPr>
        <w:t>průpravné úpoly;</w:t>
      </w:r>
    </w:p>
    <w:p w:rsidR="00F10AAE" w:rsidRPr="007F442E" w:rsidRDefault="00F10AAE" w:rsidP="006D1682">
      <w:pPr>
        <w:pStyle w:val="Odstavecseseznamem"/>
        <w:numPr>
          <w:ilvl w:val="0"/>
          <w:numId w:val="144"/>
        </w:numPr>
        <w:autoSpaceDE/>
        <w:autoSpaceDN/>
        <w:rPr>
          <w:sz w:val="24"/>
          <w:szCs w:val="24"/>
        </w:rPr>
      </w:pPr>
      <w:r w:rsidRPr="007F442E">
        <w:rPr>
          <w:sz w:val="24"/>
          <w:szCs w:val="24"/>
        </w:rPr>
        <w:t>základy atletiky;</w:t>
      </w:r>
    </w:p>
    <w:p w:rsidR="00F10AAE" w:rsidRPr="007F442E" w:rsidRDefault="00F10AAE" w:rsidP="006D1682">
      <w:pPr>
        <w:pStyle w:val="Odstavecseseznamem"/>
        <w:numPr>
          <w:ilvl w:val="0"/>
          <w:numId w:val="144"/>
        </w:numPr>
        <w:autoSpaceDE/>
        <w:autoSpaceDN/>
        <w:rPr>
          <w:sz w:val="24"/>
          <w:szCs w:val="24"/>
        </w:rPr>
      </w:pPr>
      <w:r w:rsidRPr="007F442E">
        <w:rPr>
          <w:sz w:val="24"/>
          <w:szCs w:val="24"/>
        </w:rPr>
        <w:t>základy sportovních her;</w:t>
      </w:r>
    </w:p>
    <w:p w:rsidR="00F10AAE" w:rsidRPr="007F442E" w:rsidRDefault="00F10AAE" w:rsidP="006D1682">
      <w:pPr>
        <w:pStyle w:val="Odstavecseseznamem"/>
        <w:numPr>
          <w:ilvl w:val="0"/>
          <w:numId w:val="144"/>
        </w:numPr>
        <w:autoSpaceDE/>
        <w:autoSpaceDN/>
        <w:rPr>
          <w:sz w:val="24"/>
          <w:szCs w:val="24"/>
        </w:rPr>
      </w:pPr>
      <w:r w:rsidRPr="007F442E">
        <w:rPr>
          <w:sz w:val="24"/>
          <w:szCs w:val="24"/>
        </w:rPr>
        <w:t>turistika a pobyt v přírodě;</w:t>
      </w:r>
    </w:p>
    <w:p w:rsidR="00F10AAE" w:rsidRPr="007F442E" w:rsidRDefault="00F10AAE" w:rsidP="006D1682">
      <w:pPr>
        <w:pStyle w:val="Odstavecseseznamem"/>
        <w:numPr>
          <w:ilvl w:val="0"/>
          <w:numId w:val="144"/>
        </w:numPr>
        <w:autoSpaceDE/>
        <w:autoSpaceDN/>
        <w:rPr>
          <w:sz w:val="24"/>
          <w:szCs w:val="24"/>
        </w:rPr>
      </w:pPr>
      <w:r w:rsidRPr="007F442E">
        <w:rPr>
          <w:sz w:val="24"/>
          <w:szCs w:val="24"/>
        </w:rPr>
        <w:t>plávání;</w:t>
      </w:r>
    </w:p>
    <w:p w:rsidR="00F10AAE" w:rsidRPr="007F442E" w:rsidRDefault="00F10AAE" w:rsidP="006D1682">
      <w:pPr>
        <w:pStyle w:val="Odstavecseseznamem"/>
        <w:numPr>
          <w:ilvl w:val="0"/>
          <w:numId w:val="144"/>
        </w:numPr>
        <w:autoSpaceDE/>
        <w:autoSpaceDN/>
        <w:rPr>
          <w:sz w:val="24"/>
          <w:szCs w:val="24"/>
        </w:rPr>
      </w:pPr>
      <w:r w:rsidRPr="007F442E">
        <w:rPr>
          <w:sz w:val="24"/>
          <w:szCs w:val="24"/>
        </w:rPr>
        <w:t>lyžování, bruslení.</w:t>
      </w:r>
    </w:p>
    <w:p w:rsidR="00F10AAE" w:rsidRPr="00C1361A" w:rsidRDefault="00F10AAE" w:rsidP="006D1682">
      <w:pPr>
        <w:numPr>
          <w:ilvl w:val="0"/>
          <w:numId w:val="141"/>
        </w:numPr>
        <w:autoSpaceDE/>
        <w:autoSpaceDN/>
        <w:rPr>
          <w:b/>
          <w:bCs/>
          <w:sz w:val="24"/>
          <w:szCs w:val="24"/>
        </w:rPr>
      </w:pPr>
      <w:r w:rsidRPr="00C1361A">
        <w:rPr>
          <w:b/>
          <w:bCs/>
          <w:sz w:val="24"/>
          <w:szCs w:val="24"/>
        </w:rPr>
        <w:t>Činnosti podporující pohybové učení</w:t>
      </w:r>
    </w:p>
    <w:p w:rsidR="00F10AAE" w:rsidRPr="007F442E" w:rsidRDefault="00F10AAE" w:rsidP="006D1682">
      <w:pPr>
        <w:pStyle w:val="Odstavecseseznamem"/>
        <w:numPr>
          <w:ilvl w:val="0"/>
          <w:numId w:val="145"/>
        </w:numPr>
        <w:autoSpaceDE/>
        <w:autoSpaceDN/>
        <w:rPr>
          <w:sz w:val="24"/>
          <w:szCs w:val="24"/>
        </w:rPr>
      </w:pPr>
      <w:r w:rsidRPr="007F442E">
        <w:rPr>
          <w:sz w:val="24"/>
          <w:szCs w:val="24"/>
        </w:rPr>
        <w:t>komunikace v TV;</w:t>
      </w:r>
    </w:p>
    <w:p w:rsidR="00F10AAE" w:rsidRPr="007F442E" w:rsidRDefault="00F10AAE" w:rsidP="006D1682">
      <w:pPr>
        <w:pStyle w:val="Odstavecseseznamem"/>
        <w:numPr>
          <w:ilvl w:val="0"/>
          <w:numId w:val="145"/>
        </w:numPr>
        <w:autoSpaceDE/>
        <w:autoSpaceDN/>
        <w:rPr>
          <w:sz w:val="24"/>
          <w:szCs w:val="24"/>
        </w:rPr>
      </w:pPr>
      <w:r w:rsidRPr="007F442E">
        <w:rPr>
          <w:sz w:val="24"/>
          <w:szCs w:val="24"/>
        </w:rPr>
        <w:t>organizace při TV;</w:t>
      </w:r>
    </w:p>
    <w:p w:rsidR="00F10AAE" w:rsidRPr="007F442E" w:rsidRDefault="00F10AAE" w:rsidP="006D1682">
      <w:pPr>
        <w:pStyle w:val="Odstavecseseznamem"/>
        <w:numPr>
          <w:ilvl w:val="0"/>
          <w:numId w:val="145"/>
        </w:numPr>
        <w:autoSpaceDE/>
        <w:autoSpaceDN/>
        <w:rPr>
          <w:sz w:val="24"/>
          <w:szCs w:val="24"/>
        </w:rPr>
      </w:pPr>
      <w:r w:rsidRPr="007F442E">
        <w:rPr>
          <w:sz w:val="24"/>
          <w:szCs w:val="24"/>
        </w:rPr>
        <w:t>zásady jednání a chování;</w:t>
      </w:r>
    </w:p>
    <w:p w:rsidR="00F10AAE" w:rsidRPr="007F442E" w:rsidRDefault="00F10AAE" w:rsidP="006D1682">
      <w:pPr>
        <w:pStyle w:val="Odstavecseseznamem"/>
        <w:numPr>
          <w:ilvl w:val="0"/>
          <w:numId w:val="145"/>
        </w:numPr>
        <w:autoSpaceDE/>
        <w:autoSpaceDN/>
        <w:rPr>
          <w:sz w:val="24"/>
          <w:szCs w:val="24"/>
        </w:rPr>
      </w:pPr>
      <w:r w:rsidRPr="007F442E">
        <w:rPr>
          <w:sz w:val="24"/>
          <w:szCs w:val="24"/>
        </w:rPr>
        <w:t>pravidla zjednodušených osvojovaných pohybových činností;</w:t>
      </w:r>
    </w:p>
    <w:p w:rsidR="00F10AAE" w:rsidRPr="007F442E" w:rsidRDefault="00F10AAE" w:rsidP="006D1682">
      <w:pPr>
        <w:pStyle w:val="Odstavecseseznamem"/>
        <w:numPr>
          <w:ilvl w:val="0"/>
          <w:numId w:val="145"/>
        </w:numPr>
        <w:autoSpaceDE/>
        <w:autoSpaceDN/>
        <w:rPr>
          <w:sz w:val="24"/>
          <w:szCs w:val="24"/>
        </w:rPr>
      </w:pPr>
      <w:r w:rsidRPr="007F442E">
        <w:rPr>
          <w:sz w:val="24"/>
          <w:szCs w:val="24"/>
        </w:rPr>
        <w:t>měření a posuzování pohybových dovedností;</w:t>
      </w:r>
    </w:p>
    <w:p w:rsidR="00F10AAE" w:rsidRDefault="00F10AAE" w:rsidP="006D1682">
      <w:pPr>
        <w:pStyle w:val="Odstavecseseznamem"/>
        <w:numPr>
          <w:ilvl w:val="0"/>
          <w:numId w:val="145"/>
        </w:numPr>
        <w:autoSpaceDE/>
        <w:autoSpaceDN/>
        <w:rPr>
          <w:sz w:val="24"/>
          <w:szCs w:val="24"/>
        </w:rPr>
      </w:pPr>
      <w:r w:rsidRPr="00814A3A">
        <w:rPr>
          <w:sz w:val="24"/>
          <w:szCs w:val="24"/>
        </w:rPr>
        <w:t>zdroje informací o pohybových činnostech.</w:t>
      </w:r>
    </w:p>
    <w:p w:rsidR="00814A3A" w:rsidRDefault="00814A3A" w:rsidP="00814A3A">
      <w:pPr>
        <w:autoSpaceDE/>
        <w:autoSpaceDN/>
        <w:rPr>
          <w:sz w:val="24"/>
          <w:szCs w:val="24"/>
        </w:rPr>
      </w:pPr>
    </w:p>
    <w:p w:rsidR="00814A3A" w:rsidRDefault="00814A3A" w:rsidP="00814A3A">
      <w:pPr>
        <w:autoSpaceDE/>
        <w:autoSpaceDN/>
        <w:rPr>
          <w:sz w:val="24"/>
          <w:szCs w:val="24"/>
        </w:rPr>
      </w:pPr>
    </w:p>
    <w:p w:rsidR="00814A3A" w:rsidRDefault="00814A3A" w:rsidP="00814A3A">
      <w:pPr>
        <w:autoSpaceDE/>
        <w:autoSpaceDN/>
        <w:rPr>
          <w:sz w:val="24"/>
          <w:szCs w:val="24"/>
        </w:rPr>
      </w:pPr>
    </w:p>
    <w:p w:rsidR="00814A3A" w:rsidRDefault="00814A3A" w:rsidP="00814A3A">
      <w:pPr>
        <w:autoSpaceDE/>
        <w:autoSpaceDN/>
        <w:rPr>
          <w:sz w:val="24"/>
          <w:szCs w:val="24"/>
        </w:rPr>
      </w:pPr>
    </w:p>
    <w:p w:rsidR="00814A3A" w:rsidRDefault="00814A3A" w:rsidP="00814A3A">
      <w:pPr>
        <w:autoSpaceDE/>
        <w:autoSpaceDN/>
        <w:rPr>
          <w:sz w:val="24"/>
          <w:szCs w:val="24"/>
        </w:rPr>
      </w:pPr>
    </w:p>
    <w:p w:rsidR="00814A3A" w:rsidRDefault="00814A3A" w:rsidP="00814A3A">
      <w:pPr>
        <w:autoSpaceDE/>
        <w:autoSpaceDN/>
        <w:rPr>
          <w:sz w:val="24"/>
          <w:szCs w:val="24"/>
        </w:rPr>
      </w:pPr>
    </w:p>
    <w:p w:rsidR="00814A3A" w:rsidRDefault="00814A3A" w:rsidP="00814A3A">
      <w:pPr>
        <w:autoSpaceDE/>
        <w:autoSpaceDN/>
        <w:rPr>
          <w:sz w:val="24"/>
          <w:szCs w:val="24"/>
        </w:rPr>
      </w:pPr>
    </w:p>
    <w:p w:rsidR="00814A3A" w:rsidRDefault="00814A3A" w:rsidP="00814A3A">
      <w:pPr>
        <w:autoSpaceDE/>
        <w:autoSpaceDN/>
        <w:rPr>
          <w:sz w:val="24"/>
          <w:szCs w:val="24"/>
        </w:rPr>
      </w:pPr>
    </w:p>
    <w:p w:rsidR="00814A3A" w:rsidRDefault="00814A3A" w:rsidP="00814A3A">
      <w:pPr>
        <w:autoSpaceDE/>
        <w:autoSpaceDN/>
        <w:rPr>
          <w:sz w:val="24"/>
          <w:szCs w:val="24"/>
        </w:rPr>
      </w:pPr>
    </w:p>
    <w:p w:rsidR="0005670B" w:rsidRDefault="0005670B" w:rsidP="00814A3A">
      <w:pPr>
        <w:autoSpaceDE/>
        <w:autoSpaceDN/>
        <w:rPr>
          <w:sz w:val="24"/>
          <w:szCs w:val="24"/>
        </w:rPr>
      </w:pPr>
    </w:p>
    <w:p w:rsidR="0005670B" w:rsidRDefault="0005670B" w:rsidP="00814A3A">
      <w:pPr>
        <w:autoSpaceDE/>
        <w:autoSpaceDN/>
        <w:rPr>
          <w:sz w:val="24"/>
          <w:szCs w:val="24"/>
        </w:rPr>
      </w:pPr>
    </w:p>
    <w:p w:rsidR="00814A3A" w:rsidRDefault="00814A3A" w:rsidP="00814A3A">
      <w:pPr>
        <w:autoSpaceDE/>
        <w:autoSpaceDN/>
        <w:rPr>
          <w:sz w:val="24"/>
          <w:szCs w:val="24"/>
        </w:rPr>
      </w:pPr>
    </w:p>
    <w:p w:rsidR="00814A3A" w:rsidRDefault="00814A3A" w:rsidP="00814A3A">
      <w:pPr>
        <w:autoSpaceDE/>
        <w:autoSpaceDN/>
        <w:rPr>
          <w:sz w:val="24"/>
          <w:szCs w:val="24"/>
        </w:rPr>
      </w:pPr>
    </w:p>
    <w:p w:rsidR="0005670B" w:rsidRDefault="0005670B" w:rsidP="00814A3A">
      <w:pPr>
        <w:autoSpaceDE/>
        <w:autoSpaceDN/>
        <w:rPr>
          <w:sz w:val="24"/>
          <w:szCs w:val="24"/>
        </w:rPr>
      </w:pPr>
    </w:p>
    <w:p w:rsidR="0005670B" w:rsidRDefault="0005670B" w:rsidP="00814A3A">
      <w:pPr>
        <w:autoSpaceDE/>
        <w:autoSpaceDN/>
        <w:rPr>
          <w:sz w:val="24"/>
          <w:szCs w:val="24"/>
        </w:rPr>
      </w:pPr>
    </w:p>
    <w:p w:rsidR="0005670B" w:rsidRDefault="0005670B" w:rsidP="00814A3A">
      <w:pPr>
        <w:autoSpaceDE/>
        <w:autoSpaceDN/>
        <w:rPr>
          <w:sz w:val="24"/>
          <w:szCs w:val="24"/>
        </w:rPr>
      </w:pPr>
    </w:p>
    <w:p w:rsidR="00814A3A" w:rsidRDefault="00814A3A" w:rsidP="00814A3A">
      <w:pPr>
        <w:pBdr>
          <w:top w:val="single" w:sz="4" w:space="1" w:color="auto"/>
          <w:left w:val="single" w:sz="4" w:space="4" w:color="auto"/>
          <w:bottom w:val="single" w:sz="4" w:space="1" w:color="auto"/>
          <w:right w:val="single" w:sz="4" w:space="4" w:color="auto"/>
        </w:pBdr>
        <w:autoSpaceDE/>
        <w:autoSpaceDN/>
        <w:rPr>
          <w:b/>
          <w:bCs/>
          <w:sz w:val="28"/>
          <w:szCs w:val="28"/>
        </w:rPr>
      </w:pPr>
      <w:r w:rsidRPr="007F442E">
        <w:rPr>
          <w:b/>
          <w:bCs/>
          <w:sz w:val="28"/>
          <w:szCs w:val="28"/>
        </w:rPr>
        <w:lastRenderedPageBreak/>
        <w:t>Výchovné a vzdělávací strate</w:t>
      </w:r>
      <w:r>
        <w:rPr>
          <w:b/>
          <w:bCs/>
          <w:sz w:val="28"/>
          <w:szCs w:val="28"/>
        </w:rPr>
        <w:t>gie</w:t>
      </w:r>
    </w:p>
    <w:tbl>
      <w:tblPr>
        <w:tblpPr w:leftFromText="141" w:rightFromText="141" w:vertAnchor="text" w:horzAnchor="margin" w:tblpY="471"/>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7563"/>
      </w:tblGrid>
      <w:tr w:rsidR="0005670B" w:rsidRPr="00C1361A" w:rsidTr="0005670B">
        <w:trPr>
          <w:trHeight w:val="513"/>
        </w:trPr>
        <w:tc>
          <w:tcPr>
            <w:tcW w:w="9287" w:type="dxa"/>
            <w:gridSpan w:val="2"/>
            <w:shd w:val="clear" w:color="auto" w:fill="E6E6E6"/>
            <w:vAlign w:val="center"/>
          </w:tcPr>
          <w:p w:rsidR="0005670B" w:rsidRPr="007F442E" w:rsidRDefault="0005670B" w:rsidP="0005670B">
            <w:pPr>
              <w:pStyle w:val="Default"/>
              <w:jc w:val="both"/>
              <w:rPr>
                <w:rFonts w:ascii="Times New Roman" w:hAnsi="Times New Roman" w:cs="Times New Roman"/>
                <w:b/>
                <w:bCs/>
              </w:rPr>
            </w:pPr>
            <w:r w:rsidRPr="007F442E">
              <w:rPr>
                <w:rFonts w:ascii="Times New Roman" w:hAnsi="Times New Roman" w:cs="Times New Roman"/>
                <w:b/>
                <w:bCs/>
              </w:rPr>
              <w:t xml:space="preserve">Výchovné a vzdělávací strategie vedou k utváření a rozvíjení </w:t>
            </w:r>
          </w:p>
          <w:p w:rsidR="0005670B" w:rsidRPr="007F442E" w:rsidRDefault="0005670B" w:rsidP="0005670B">
            <w:pPr>
              <w:pStyle w:val="Default"/>
              <w:jc w:val="both"/>
              <w:rPr>
                <w:rFonts w:ascii="Times New Roman" w:hAnsi="Times New Roman" w:cs="Times New Roman"/>
                <w:i/>
                <w:iCs/>
              </w:rPr>
            </w:pPr>
            <w:r w:rsidRPr="007F442E">
              <w:rPr>
                <w:rFonts w:ascii="Times New Roman" w:hAnsi="Times New Roman" w:cs="Times New Roman"/>
                <w:b/>
                <w:bCs/>
              </w:rPr>
              <w:t>klíčových kompetencí:</w:t>
            </w:r>
          </w:p>
          <w:p w:rsidR="0005670B" w:rsidRPr="00C1361A" w:rsidRDefault="0005670B" w:rsidP="0005670B">
            <w:pPr>
              <w:jc w:val="center"/>
              <w:rPr>
                <w:sz w:val="28"/>
                <w:szCs w:val="28"/>
              </w:rPr>
            </w:pPr>
          </w:p>
        </w:tc>
      </w:tr>
      <w:tr w:rsidR="0005670B" w:rsidRPr="00C1361A" w:rsidTr="0005670B">
        <w:trPr>
          <w:trHeight w:val="1057"/>
        </w:trPr>
        <w:tc>
          <w:tcPr>
            <w:tcW w:w="1724" w:type="dxa"/>
            <w:shd w:val="clear" w:color="auto" w:fill="F3F3F3"/>
            <w:vAlign w:val="center"/>
          </w:tcPr>
          <w:p w:rsidR="0005670B" w:rsidRPr="00C1361A" w:rsidRDefault="0005670B" w:rsidP="0005670B">
            <w:pPr>
              <w:rPr>
                <w:b/>
                <w:bCs/>
                <w:color w:val="00CCFF"/>
                <w:sz w:val="24"/>
                <w:szCs w:val="24"/>
              </w:rPr>
            </w:pPr>
            <w:r w:rsidRPr="00C1361A">
              <w:rPr>
                <w:b/>
                <w:bCs/>
                <w:sz w:val="24"/>
                <w:szCs w:val="24"/>
              </w:rPr>
              <w:t>Kompetence     k učení</w:t>
            </w:r>
          </w:p>
        </w:tc>
        <w:tc>
          <w:tcPr>
            <w:tcW w:w="7563" w:type="dxa"/>
          </w:tcPr>
          <w:p w:rsidR="0005670B" w:rsidRPr="00C1361A" w:rsidRDefault="0005670B" w:rsidP="0005670B">
            <w:pPr>
              <w:tabs>
                <w:tab w:val="left" w:pos="360"/>
              </w:tabs>
              <w:ind w:left="255" w:hanging="255"/>
              <w:rPr>
                <w:sz w:val="24"/>
                <w:szCs w:val="24"/>
              </w:rPr>
            </w:pPr>
          </w:p>
          <w:p w:rsidR="0005670B" w:rsidRPr="00814A3A" w:rsidRDefault="0005670B" w:rsidP="006D1682">
            <w:pPr>
              <w:pStyle w:val="Odstavecseseznamem"/>
              <w:numPr>
                <w:ilvl w:val="0"/>
                <w:numId w:val="190"/>
              </w:numPr>
              <w:tabs>
                <w:tab w:val="left" w:pos="360"/>
              </w:tabs>
              <w:rPr>
                <w:sz w:val="24"/>
                <w:szCs w:val="24"/>
              </w:rPr>
            </w:pPr>
            <w:r w:rsidRPr="00814A3A">
              <w:rPr>
                <w:sz w:val="24"/>
                <w:szCs w:val="24"/>
              </w:rPr>
              <w:t>vedeme k všeobecnému přehledu v oblasti sportu a získání</w:t>
            </w:r>
            <w:r>
              <w:rPr>
                <w:sz w:val="24"/>
                <w:szCs w:val="24"/>
              </w:rPr>
              <w:t xml:space="preserve"> </w:t>
            </w:r>
            <w:r w:rsidRPr="00814A3A">
              <w:rPr>
                <w:sz w:val="24"/>
                <w:szCs w:val="24"/>
              </w:rPr>
              <w:t xml:space="preserve">praktických dovedností a vědomostí </w:t>
            </w:r>
          </w:p>
        </w:tc>
      </w:tr>
      <w:tr w:rsidR="0005670B" w:rsidRPr="00C1361A" w:rsidTr="0005670B">
        <w:trPr>
          <w:trHeight w:val="896"/>
        </w:trPr>
        <w:tc>
          <w:tcPr>
            <w:tcW w:w="1724" w:type="dxa"/>
            <w:shd w:val="clear" w:color="auto" w:fill="F3F3F3"/>
            <w:vAlign w:val="center"/>
          </w:tcPr>
          <w:p w:rsidR="0005670B" w:rsidRPr="00C1361A" w:rsidRDefault="0005670B" w:rsidP="0005670B">
            <w:pPr>
              <w:rPr>
                <w:b/>
                <w:bCs/>
                <w:color w:val="00CCFF"/>
                <w:sz w:val="24"/>
                <w:szCs w:val="24"/>
              </w:rPr>
            </w:pPr>
            <w:r w:rsidRPr="00C1361A">
              <w:rPr>
                <w:b/>
                <w:bCs/>
                <w:sz w:val="24"/>
                <w:szCs w:val="24"/>
              </w:rPr>
              <w:t>Kompetence     k řešení problémů</w:t>
            </w:r>
          </w:p>
        </w:tc>
        <w:tc>
          <w:tcPr>
            <w:tcW w:w="7563" w:type="dxa"/>
            <w:vAlign w:val="center"/>
          </w:tcPr>
          <w:p w:rsidR="0005670B" w:rsidRPr="00814A3A" w:rsidRDefault="0005670B" w:rsidP="006D1682">
            <w:pPr>
              <w:pStyle w:val="Odstavecseseznamem"/>
              <w:numPr>
                <w:ilvl w:val="0"/>
                <w:numId w:val="190"/>
              </w:numPr>
              <w:autoSpaceDE/>
              <w:autoSpaceDN/>
              <w:rPr>
                <w:sz w:val="24"/>
                <w:szCs w:val="24"/>
              </w:rPr>
            </w:pPr>
            <w:r w:rsidRPr="00814A3A">
              <w:rPr>
                <w:sz w:val="24"/>
                <w:szCs w:val="24"/>
              </w:rPr>
              <w:t>vybízíme k řešení problémů jak samostatně, tak v</w:t>
            </w:r>
            <w:r>
              <w:rPr>
                <w:sz w:val="24"/>
                <w:szCs w:val="24"/>
              </w:rPr>
              <w:t> </w:t>
            </w:r>
            <w:r w:rsidRPr="00814A3A">
              <w:rPr>
                <w:sz w:val="24"/>
                <w:szCs w:val="24"/>
              </w:rPr>
              <w:t>týmu</w:t>
            </w:r>
            <w:r>
              <w:rPr>
                <w:sz w:val="24"/>
                <w:szCs w:val="24"/>
              </w:rPr>
              <w:br/>
            </w:r>
          </w:p>
          <w:p w:rsidR="0005670B" w:rsidRPr="00814A3A" w:rsidRDefault="0005670B" w:rsidP="006D1682">
            <w:pPr>
              <w:pStyle w:val="Odstavecseseznamem"/>
              <w:numPr>
                <w:ilvl w:val="0"/>
                <w:numId w:val="190"/>
              </w:numPr>
              <w:autoSpaceDE/>
              <w:autoSpaceDN/>
              <w:rPr>
                <w:sz w:val="24"/>
                <w:szCs w:val="24"/>
              </w:rPr>
            </w:pPr>
            <w:r w:rsidRPr="00814A3A">
              <w:rPr>
                <w:sz w:val="24"/>
                <w:szCs w:val="24"/>
              </w:rPr>
              <w:t>podporujeme prosazování svých rozhodnutí a schopností je obhájit</w:t>
            </w:r>
          </w:p>
        </w:tc>
      </w:tr>
      <w:tr w:rsidR="0005670B" w:rsidRPr="00C1361A" w:rsidTr="0005670B">
        <w:trPr>
          <w:trHeight w:val="896"/>
        </w:trPr>
        <w:tc>
          <w:tcPr>
            <w:tcW w:w="1724" w:type="dxa"/>
            <w:shd w:val="clear" w:color="auto" w:fill="F3F3F3"/>
            <w:vAlign w:val="center"/>
          </w:tcPr>
          <w:p w:rsidR="0005670B" w:rsidRPr="00C1361A" w:rsidRDefault="0005670B" w:rsidP="0005670B">
            <w:pPr>
              <w:rPr>
                <w:b/>
                <w:bCs/>
                <w:sz w:val="24"/>
                <w:szCs w:val="24"/>
              </w:rPr>
            </w:pPr>
            <w:r w:rsidRPr="00C1361A">
              <w:rPr>
                <w:b/>
                <w:bCs/>
                <w:sz w:val="24"/>
                <w:szCs w:val="24"/>
              </w:rPr>
              <w:t>Kompetence    komunikativní</w:t>
            </w:r>
          </w:p>
        </w:tc>
        <w:tc>
          <w:tcPr>
            <w:tcW w:w="7563" w:type="dxa"/>
            <w:vAlign w:val="center"/>
          </w:tcPr>
          <w:p w:rsidR="0005670B" w:rsidRPr="00814A3A" w:rsidRDefault="0005670B" w:rsidP="006D1682">
            <w:pPr>
              <w:pStyle w:val="Odstavecseseznamem"/>
              <w:numPr>
                <w:ilvl w:val="0"/>
                <w:numId w:val="191"/>
              </w:numPr>
              <w:autoSpaceDE/>
              <w:autoSpaceDN/>
              <w:rPr>
                <w:sz w:val="24"/>
                <w:szCs w:val="24"/>
              </w:rPr>
            </w:pPr>
            <w:r w:rsidRPr="00814A3A">
              <w:rPr>
                <w:sz w:val="24"/>
                <w:szCs w:val="24"/>
              </w:rPr>
              <w:t>otevíráme prostor druhému k vyjádření jeho názoru</w:t>
            </w:r>
            <w:r>
              <w:rPr>
                <w:sz w:val="24"/>
                <w:szCs w:val="24"/>
              </w:rPr>
              <w:br/>
            </w:r>
          </w:p>
          <w:p w:rsidR="0005670B" w:rsidRPr="00814A3A" w:rsidRDefault="0005670B" w:rsidP="006D1682">
            <w:pPr>
              <w:pStyle w:val="Odstavecseseznamem"/>
              <w:numPr>
                <w:ilvl w:val="0"/>
                <w:numId w:val="191"/>
              </w:numPr>
              <w:autoSpaceDE/>
              <w:autoSpaceDN/>
              <w:rPr>
                <w:sz w:val="24"/>
                <w:szCs w:val="24"/>
              </w:rPr>
            </w:pPr>
            <w:r w:rsidRPr="00814A3A">
              <w:rPr>
                <w:sz w:val="24"/>
                <w:szCs w:val="24"/>
              </w:rPr>
              <w:t>systematicky připravujeme k naslouchání a vnímání druhých</w:t>
            </w:r>
            <w:r>
              <w:rPr>
                <w:sz w:val="24"/>
                <w:szCs w:val="24"/>
              </w:rPr>
              <w:t xml:space="preserve"> </w:t>
            </w:r>
            <w:r w:rsidRPr="00814A3A">
              <w:rPr>
                <w:sz w:val="24"/>
                <w:szCs w:val="24"/>
              </w:rPr>
              <w:t>zadáváme úkoly k osvojení různých prostředků komunikace a prohlubujeme dovednost užívat je ve svůj prospěch</w:t>
            </w:r>
          </w:p>
        </w:tc>
      </w:tr>
      <w:tr w:rsidR="0005670B" w:rsidRPr="00C1361A" w:rsidTr="0005670B">
        <w:trPr>
          <w:trHeight w:val="896"/>
        </w:trPr>
        <w:tc>
          <w:tcPr>
            <w:tcW w:w="1724" w:type="dxa"/>
            <w:shd w:val="clear" w:color="auto" w:fill="F3F3F3"/>
            <w:vAlign w:val="center"/>
          </w:tcPr>
          <w:p w:rsidR="0005670B" w:rsidRPr="00C1361A" w:rsidRDefault="0005670B" w:rsidP="0005670B">
            <w:pPr>
              <w:rPr>
                <w:b/>
                <w:bCs/>
                <w:sz w:val="24"/>
                <w:szCs w:val="24"/>
              </w:rPr>
            </w:pPr>
            <w:r w:rsidRPr="00C1361A">
              <w:rPr>
                <w:b/>
                <w:bCs/>
                <w:sz w:val="24"/>
                <w:szCs w:val="24"/>
              </w:rPr>
              <w:t>Kompetence    sociální a personální</w:t>
            </w:r>
          </w:p>
        </w:tc>
        <w:tc>
          <w:tcPr>
            <w:tcW w:w="7563" w:type="dxa"/>
            <w:vAlign w:val="center"/>
          </w:tcPr>
          <w:p w:rsidR="0005670B" w:rsidRPr="00814A3A" w:rsidRDefault="0005670B" w:rsidP="006D1682">
            <w:pPr>
              <w:pStyle w:val="Odstavecseseznamem"/>
              <w:numPr>
                <w:ilvl w:val="0"/>
                <w:numId w:val="192"/>
              </w:numPr>
              <w:autoSpaceDE/>
              <w:autoSpaceDN/>
              <w:rPr>
                <w:sz w:val="24"/>
                <w:szCs w:val="24"/>
              </w:rPr>
            </w:pPr>
            <w:r w:rsidRPr="00814A3A">
              <w:rPr>
                <w:sz w:val="24"/>
                <w:szCs w:val="24"/>
              </w:rPr>
              <w:t>rozvíjíme spolupráci ve sportovních týmech a přijímání nových rolí, které v nich plní</w:t>
            </w:r>
            <w:r>
              <w:rPr>
                <w:sz w:val="24"/>
                <w:szCs w:val="24"/>
              </w:rPr>
              <w:br/>
            </w:r>
          </w:p>
          <w:p w:rsidR="0005670B" w:rsidRPr="00814A3A" w:rsidRDefault="0005670B" w:rsidP="006D1682">
            <w:pPr>
              <w:pStyle w:val="Odstavecseseznamem"/>
              <w:numPr>
                <w:ilvl w:val="0"/>
                <w:numId w:val="192"/>
              </w:numPr>
              <w:autoSpaceDE/>
              <w:autoSpaceDN/>
              <w:rPr>
                <w:sz w:val="24"/>
                <w:szCs w:val="24"/>
              </w:rPr>
            </w:pPr>
            <w:r w:rsidRPr="00814A3A">
              <w:rPr>
                <w:sz w:val="24"/>
                <w:szCs w:val="24"/>
              </w:rPr>
              <w:t>vedeme k pomoci druhým a dovednosti o pomoc požádat</w:t>
            </w:r>
            <w:r>
              <w:rPr>
                <w:sz w:val="24"/>
                <w:szCs w:val="24"/>
              </w:rPr>
              <w:br/>
            </w:r>
          </w:p>
          <w:p w:rsidR="0005670B" w:rsidRPr="00814A3A" w:rsidRDefault="0005670B" w:rsidP="006D1682">
            <w:pPr>
              <w:pStyle w:val="Odstavecseseznamem"/>
              <w:numPr>
                <w:ilvl w:val="0"/>
                <w:numId w:val="192"/>
              </w:numPr>
              <w:autoSpaceDE/>
              <w:autoSpaceDN/>
              <w:rPr>
                <w:sz w:val="24"/>
                <w:szCs w:val="24"/>
              </w:rPr>
            </w:pPr>
            <w:r w:rsidRPr="00814A3A">
              <w:rPr>
                <w:sz w:val="24"/>
                <w:szCs w:val="24"/>
              </w:rPr>
              <w:t>důsledně vyžadujeme zásady ohleduplného chování při sportovních aktivitách</w:t>
            </w:r>
            <w:r>
              <w:rPr>
                <w:sz w:val="24"/>
                <w:szCs w:val="24"/>
              </w:rPr>
              <w:br/>
            </w:r>
          </w:p>
          <w:p w:rsidR="0005670B" w:rsidRPr="00814A3A" w:rsidRDefault="0005670B" w:rsidP="006D1682">
            <w:pPr>
              <w:pStyle w:val="Odstavecseseznamem"/>
              <w:numPr>
                <w:ilvl w:val="0"/>
                <w:numId w:val="192"/>
              </w:numPr>
              <w:autoSpaceDE/>
              <w:autoSpaceDN/>
              <w:rPr>
                <w:sz w:val="24"/>
                <w:szCs w:val="24"/>
              </w:rPr>
            </w:pPr>
            <w:r w:rsidRPr="00814A3A">
              <w:rPr>
                <w:sz w:val="24"/>
                <w:szCs w:val="24"/>
              </w:rPr>
              <w:t>posilujeme dovednost ocenit zkušenosti druhých a obohatit se jimi pro vlastní zdokonalování</w:t>
            </w:r>
            <w:r>
              <w:rPr>
                <w:sz w:val="24"/>
                <w:szCs w:val="24"/>
              </w:rPr>
              <w:br/>
            </w:r>
          </w:p>
          <w:p w:rsidR="0005670B" w:rsidRPr="00814A3A" w:rsidRDefault="0005670B" w:rsidP="006D1682">
            <w:pPr>
              <w:pStyle w:val="Odstavecseseznamem"/>
              <w:numPr>
                <w:ilvl w:val="0"/>
                <w:numId w:val="192"/>
              </w:numPr>
              <w:autoSpaceDE/>
              <w:autoSpaceDN/>
              <w:rPr>
                <w:sz w:val="24"/>
                <w:szCs w:val="24"/>
              </w:rPr>
            </w:pPr>
            <w:r w:rsidRPr="00814A3A">
              <w:rPr>
                <w:sz w:val="24"/>
                <w:szCs w:val="24"/>
              </w:rPr>
              <w:t>zadáváme úkoly k seberealizaci, k získávání zdravé sebedůvěry, pocitu uspokojení a sebeúcty</w:t>
            </w:r>
          </w:p>
        </w:tc>
      </w:tr>
      <w:tr w:rsidR="0005670B" w:rsidRPr="00C1361A" w:rsidTr="0005670B">
        <w:trPr>
          <w:trHeight w:val="896"/>
        </w:trPr>
        <w:tc>
          <w:tcPr>
            <w:tcW w:w="1724" w:type="dxa"/>
            <w:shd w:val="clear" w:color="auto" w:fill="F3F3F3"/>
            <w:vAlign w:val="center"/>
          </w:tcPr>
          <w:p w:rsidR="0005670B" w:rsidRPr="00C1361A" w:rsidRDefault="0005670B" w:rsidP="0005670B">
            <w:pPr>
              <w:rPr>
                <w:b/>
                <w:bCs/>
                <w:sz w:val="24"/>
                <w:szCs w:val="24"/>
              </w:rPr>
            </w:pPr>
            <w:r w:rsidRPr="00C1361A">
              <w:rPr>
                <w:b/>
                <w:bCs/>
                <w:sz w:val="24"/>
                <w:szCs w:val="24"/>
              </w:rPr>
              <w:t>Kompetence      občanské</w:t>
            </w:r>
          </w:p>
        </w:tc>
        <w:tc>
          <w:tcPr>
            <w:tcW w:w="7563" w:type="dxa"/>
            <w:vAlign w:val="center"/>
          </w:tcPr>
          <w:p w:rsidR="0005670B" w:rsidRPr="00814A3A" w:rsidRDefault="0005670B" w:rsidP="006D1682">
            <w:pPr>
              <w:pStyle w:val="Odstavecseseznamem"/>
              <w:numPr>
                <w:ilvl w:val="0"/>
                <w:numId w:val="193"/>
              </w:numPr>
              <w:autoSpaceDE/>
              <w:autoSpaceDN/>
              <w:rPr>
                <w:sz w:val="24"/>
                <w:szCs w:val="24"/>
              </w:rPr>
            </w:pPr>
            <w:r w:rsidRPr="00814A3A">
              <w:rPr>
                <w:sz w:val="24"/>
                <w:szCs w:val="24"/>
              </w:rPr>
              <w:t>vybízíme do aktivního sportování</w:t>
            </w:r>
            <w:r>
              <w:rPr>
                <w:sz w:val="24"/>
                <w:szCs w:val="24"/>
              </w:rPr>
              <w:br/>
            </w:r>
          </w:p>
          <w:p w:rsidR="0005670B" w:rsidRPr="00814A3A" w:rsidRDefault="0005670B" w:rsidP="006D1682">
            <w:pPr>
              <w:pStyle w:val="Odstavecseseznamem"/>
              <w:numPr>
                <w:ilvl w:val="0"/>
                <w:numId w:val="193"/>
              </w:numPr>
              <w:autoSpaceDE/>
              <w:autoSpaceDN/>
              <w:rPr>
                <w:sz w:val="24"/>
                <w:szCs w:val="24"/>
              </w:rPr>
            </w:pPr>
            <w:r w:rsidRPr="00814A3A">
              <w:rPr>
                <w:sz w:val="24"/>
                <w:szCs w:val="24"/>
              </w:rPr>
              <w:t>vedeme k zaujímání správného postoje k fyzickému a psychickému násilí</w:t>
            </w:r>
            <w:r>
              <w:rPr>
                <w:sz w:val="24"/>
                <w:szCs w:val="24"/>
              </w:rPr>
              <w:br/>
            </w:r>
          </w:p>
          <w:p w:rsidR="0005670B" w:rsidRPr="00814A3A" w:rsidRDefault="0005670B" w:rsidP="006D1682">
            <w:pPr>
              <w:pStyle w:val="Odstavecseseznamem"/>
              <w:numPr>
                <w:ilvl w:val="0"/>
                <w:numId w:val="193"/>
              </w:numPr>
              <w:autoSpaceDE/>
              <w:autoSpaceDN/>
              <w:rPr>
                <w:sz w:val="24"/>
                <w:szCs w:val="24"/>
              </w:rPr>
            </w:pPr>
            <w:r w:rsidRPr="00814A3A">
              <w:rPr>
                <w:sz w:val="24"/>
                <w:szCs w:val="24"/>
              </w:rPr>
              <w:t>učíme znát jejich práva a povinnosti ve škole i mimo školu</w:t>
            </w:r>
          </w:p>
        </w:tc>
      </w:tr>
      <w:tr w:rsidR="0005670B" w:rsidRPr="00C1361A" w:rsidTr="0005670B">
        <w:trPr>
          <w:trHeight w:val="896"/>
        </w:trPr>
        <w:tc>
          <w:tcPr>
            <w:tcW w:w="1724" w:type="dxa"/>
            <w:shd w:val="clear" w:color="auto" w:fill="F3F3F3"/>
            <w:vAlign w:val="center"/>
          </w:tcPr>
          <w:p w:rsidR="0005670B" w:rsidRPr="00C1361A" w:rsidRDefault="0005670B" w:rsidP="0005670B">
            <w:pPr>
              <w:rPr>
                <w:b/>
                <w:bCs/>
                <w:sz w:val="24"/>
                <w:szCs w:val="24"/>
              </w:rPr>
            </w:pPr>
            <w:r w:rsidRPr="00C1361A">
              <w:rPr>
                <w:b/>
                <w:bCs/>
                <w:sz w:val="24"/>
                <w:szCs w:val="24"/>
              </w:rPr>
              <w:t>Kompetence      pracovní</w:t>
            </w:r>
          </w:p>
        </w:tc>
        <w:tc>
          <w:tcPr>
            <w:tcW w:w="7563" w:type="dxa"/>
            <w:vAlign w:val="center"/>
          </w:tcPr>
          <w:p w:rsidR="0005670B" w:rsidRPr="0005670B" w:rsidRDefault="0005670B" w:rsidP="006D1682">
            <w:pPr>
              <w:pStyle w:val="Odstavecseseznamem"/>
              <w:numPr>
                <w:ilvl w:val="0"/>
                <w:numId w:val="195"/>
              </w:numPr>
              <w:autoSpaceDE/>
              <w:autoSpaceDN/>
              <w:rPr>
                <w:sz w:val="24"/>
                <w:szCs w:val="24"/>
              </w:rPr>
            </w:pPr>
            <w:r w:rsidRPr="0005670B">
              <w:rPr>
                <w:sz w:val="24"/>
                <w:szCs w:val="24"/>
              </w:rPr>
              <w:t>při sportovních aktivitách vedeme k ochraně zdraví jejich i druhých</w:t>
            </w:r>
            <w:r>
              <w:rPr>
                <w:sz w:val="24"/>
                <w:szCs w:val="24"/>
              </w:rPr>
              <w:br/>
            </w:r>
          </w:p>
          <w:p w:rsidR="0005670B" w:rsidRDefault="0005670B" w:rsidP="006D1682">
            <w:pPr>
              <w:pStyle w:val="Odstavecseseznamem"/>
              <w:numPr>
                <w:ilvl w:val="0"/>
                <w:numId w:val="195"/>
              </w:numPr>
              <w:autoSpaceDE/>
              <w:autoSpaceDN/>
              <w:rPr>
                <w:sz w:val="24"/>
                <w:szCs w:val="24"/>
              </w:rPr>
            </w:pPr>
            <w:r w:rsidRPr="0005670B">
              <w:rPr>
                <w:sz w:val="24"/>
                <w:szCs w:val="24"/>
              </w:rPr>
              <w:t>důsledně vyžadujeme dodržování vymezených pravidel</w:t>
            </w:r>
            <w:r w:rsidRPr="0005670B">
              <w:rPr>
                <w:sz w:val="24"/>
                <w:szCs w:val="24"/>
              </w:rPr>
              <w:br/>
            </w:r>
          </w:p>
          <w:p w:rsidR="0005670B" w:rsidRPr="0005670B" w:rsidRDefault="0005670B" w:rsidP="006D1682">
            <w:pPr>
              <w:pStyle w:val="Odstavecseseznamem"/>
              <w:numPr>
                <w:ilvl w:val="0"/>
                <w:numId w:val="195"/>
              </w:numPr>
              <w:autoSpaceDE/>
              <w:autoSpaceDN/>
              <w:rPr>
                <w:sz w:val="24"/>
                <w:szCs w:val="24"/>
              </w:rPr>
            </w:pPr>
            <w:r w:rsidRPr="0005670B">
              <w:rPr>
                <w:sz w:val="24"/>
                <w:szCs w:val="24"/>
              </w:rPr>
              <w:t>podporujeme zájem o pohybové aktivity a sport</w:t>
            </w:r>
          </w:p>
        </w:tc>
      </w:tr>
      <w:tr w:rsidR="0005670B" w:rsidRPr="00C1361A" w:rsidTr="0005670B">
        <w:trPr>
          <w:trHeight w:val="896"/>
        </w:trPr>
        <w:tc>
          <w:tcPr>
            <w:tcW w:w="1724" w:type="dxa"/>
            <w:shd w:val="clear" w:color="auto" w:fill="F3F3F3"/>
            <w:vAlign w:val="center"/>
          </w:tcPr>
          <w:p w:rsidR="0005670B" w:rsidRPr="00C1361A" w:rsidRDefault="0005670B" w:rsidP="0005670B">
            <w:pPr>
              <w:rPr>
                <w:b/>
                <w:bCs/>
                <w:sz w:val="24"/>
                <w:szCs w:val="24"/>
              </w:rPr>
            </w:pPr>
            <w:r>
              <w:rPr>
                <w:b/>
                <w:bCs/>
                <w:sz w:val="24"/>
                <w:szCs w:val="24"/>
              </w:rPr>
              <w:t>Kompetence digitální</w:t>
            </w:r>
          </w:p>
        </w:tc>
        <w:tc>
          <w:tcPr>
            <w:tcW w:w="7563" w:type="dxa"/>
            <w:vAlign w:val="center"/>
          </w:tcPr>
          <w:p w:rsidR="0005670B" w:rsidRPr="0005670B" w:rsidRDefault="0005670B" w:rsidP="006D1682">
            <w:pPr>
              <w:pStyle w:val="Odstavecseseznamem"/>
              <w:numPr>
                <w:ilvl w:val="0"/>
                <w:numId w:val="194"/>
              </w:numPr>
              <w:shd w:val="clear" w:color="auto" w:fill="FFFFFF"/>
              <w:autoSpaceDE/>
              <w:autoSpaceDN/>
              <w:spacing w:before="100" w:beforeAutospacing="1" w:after="150"/>
              <w:rPr>
                <w:sz w:val="24"/>
                <w:szCs w:val="24"/>
              </w:rPr>
            </w:pPr>
            <w:r w:rsidRPr="0005670B">
              <w:rPr>
                <w:sz w:val="24"/>
                <w:szCs w:val="24"/>
              </w:rPr>
              <w:t>seznamujeme žáky s různými možnostmi získávání poznatků (v digitálním i fyzickém prostředí) a s tím, jaký význam pro zdraví má intenzita pohybového zatížení a doba trvání pohybových aktivit (naplňování pyramidy pohybu)</w:t>
            </w:r>
          </w:p>
          <w:p w:rsidR="0005670B" w:rsidRPr="0005670B" w:rsidRDefault="0005670B" w:rsidP="006D1682">
            <w:pPr>
              <w:pStyle w:val="Odstavecseseznamem"/>
              <w:numPr>
                <w:ilvl w:val="0"/>
                <w:numId w:val="194"/>
              </w:numPr>
              <w:shd w:val="clear" w:color="auto" w:fill="FFFFFF"/>
              <w:autoSpaceDE/>
              <w:autoSpaceDN/>
              <w:spacing w:before="100" w:beforeAutospacing="1" w:after="150"/>
              <w:rPr>
                <w:sz w:val="24"/>
                <w:szCs w:val="24"/>
              </w:rPr>
            </w:pPr>
            <w:r w:rsidRPr="0005670B">
              <w:rPr>
                <w:sz w:val="24"/>
                <w:szCs w:val="24"/>
              </w:rPr>
              <w:t xml:space="preserve">motivujeme žáky k aktivnímu rozvoji a zlepšování zdravotně orientované zdatnosti pomocí dlouhodobého sledování a </w:t>
            </w:r>
            <w:r w:rsidRPr="0005670B">
              <w:rPr>
                <w:sz w:val="24"/>
                <w:szCs w:val="24"/>
              </w:rPr>
              <w:lastRenderedPageBreak/>
              <w:t>zaznamenávání různými digitálními přístroji, k měření základních pohybových výkonů a porovnávání s předchozími výsledky</w:t>
            </w:r>
          </w:p>
          <w:p w:rsidR="0005670B" w:rsidRPr="0005670B" w:rsidRDefault="0005670B" w:rsidP="006D1682">
            <w:pPr>
              <w:pStyle w:val="Odstavecseseznamem"/>
              <w:numPr>
                <w:ilvl w:val="0"/>
                <w:numId w:val="194"/>
              </w:numPr>
              <w:shd w:val="clear" w:color="auto" w:fill="FFFFFF"/>
              <w:autoSpaceDE/>
              <w:autoSpaceDN/>
              <w:spacing w:before="100" w:beforeAutospacing="1" w:after="150"/>
              <w:rPr>
                <w:sz w:val="24"/>
                <w:szCs w:val="24"/>
              </w:rPr>
            </w:pPr>
            <w:r w:rsidRPr="0005670B">
              <w:rPr>
                <w:sz w:val="24"/>
                <w:szCs w:val="24"/>
              </w:rPr>
              <w:t>motivujeme žáky k získávání informací v digitálním prostředí o pohybových aktivitách ve škole i v místě bydliště</w:t>
            </w:r>
          </w:p>
          <w:p w:rsidR="0005670B" w:rsidRPr="0005670B" w:rsidRDefault="0005670B" w:rsidP="006D1682">
            <w:pPr>
              <w:pStyle w:val="Odstavecseseznamem"/>
              <w:numPr>
                <w:ilvl w:val="0"/>
                <w:numId w:val="194"/>
              </w:numPr>
              <w:shd w:val="clear" w:color="auto" w:fill="FFFFFF"/>
              <w:autoSpaceDE/>
              <w:autoSpaceDN/>
              <w:spacing w:before="100" w:beforeAutospacing="1" w:after="150"/>
              <w:rPr>
                <w:sz w:val="24"/>
                <w:szCs w:val="24"/>
              </w:rPr>
            </w:pPr>
            <w:r w:rsidRPr="0005670B">
              <w:rPr>
                <w:sz w:val="24"/>
                <w:szCs w:val="24"/>
              </w:rPr>
              <w:t>klademe důraz na provádění kompenzačních cvičení, která snižují zdravotní rizika spojená s používáním digitálních technologií</w:t>
            </w:r>
          </w:p>
          <w:p w:rsidR="0005670B" w:rsidRPr="0005670B" w:rsidRDefault="0005670B" w:rsidP="0005670B">
            <w:pPr>
              <w:tabs>
                <w:tab w:val="left" w:pos="360"/>
              </w:tabs>
              <w:rPr>
                <w:sz w:val="24"/>
                <w:szCs w:val="24"/>
              </w:rPr>
            </w:pPr>
            <w:r w:rsidRPr="0005670B">
              <w:rPr>
                <w:sz w:val="24"/>
                <w:szCs w:val="24"/>
              </w:rPr>
              <w:t xml:space="preserve"> </w:t>
            </w:r>
          </w:p>
        </w:tc>
      </w:tr>
    </w:tbl>
    <w:p w:rsidR="00F10AAE" w:rsidRPr="00814A3A" w:rsidRDefault="00F10AAE" w:rsidP="00814A3A">
      <w:pPr>
        <w:rPr>
          <w:sz w:val="28"/>
          <w:szCs w:val="28"/>
        </w:rPr>
      </w:pPr>
    </w:p>
    <w:p w:rsidR="00F10AAE" w:rsidRPr="007F442E" w:rsidRDefault="00F10AAE" w:rsidP="007F442E">
      <w:pPr>
        <w:pBdr>
          <w:top w:val="single" w:sz="4" w:space="1" w:color="auto"/>
          <w:left w:val="single" w:sz="4" w:space="0" w:color="auto"/>
          <w:bottom w:val="single" w:sz="4" w:space="1" w:color="auto"/>
          <w:right w:val="single" w:sz="4" w:space="4" w:color="auto"/>
          <w:between w:val="single" w:sz="4" w:space="1" w:color="auto"/>
        </w:pBdr>
        <w:autoSpaceDE/>
        <w:autoSpaceDN/>
        <w:rPr>
          <w:b/>
          <w:bCs/>
          <w:sz w:val="28"/>
          <w:szCs w:val="28"/>
        </w:rPr>
      </w:pPr>
      <w:r w:rsidRPr="007F442E">
        <w:rPr>
          <w:b/>
          <w:bCs/>
          <w:sz w:val="28"/>
          <w:szCs w:val="28"/>
        </w:rPr>
        <w:t>Vzdělávací obsah</w:t>
      </w:r>
    </w:p>
    <w:p w:rsidR="00F10AAE" w:rsidRDefault="00F10AAE" w:rsidP="007F442E">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3232"/>
        <w:gridCol w:w="3032"/>
      </w:tblGrid>
      <w:tr w:rsidR="00F10AAE" w:rsidRPr="00201415">
        <w:tc>
          <w:tcPr>
            <w:tcW w:w="3143" w:type="dxa"/>
            <w:shd w:val="clear" w:color="auto" w:fill="E0E0E0"/>
          </w:tcPr>
          <w:p w:rsidR="00F10AAE" w:rsidRPr="00201415" w:rsidRDefault="00F10AAE" w:rsidP="000050A4">
            <w:pPr>
              <w:jc w:val="both"/>
              <w:rPr>
                <w:b/>
                <w:bCs/>
                <w:sz w:val="24"/>
                <w:szCs w:val="24"/>
              </w:rPr>
            </w:pPr>
            <w:r w:rsidRPr="00201415">
              <w:rPr>
                <w:b/>
                <w:bCs/>
                <w:sz w:val="24"/>
                <w:szCs w:val="24"/>
              </w:rPr>
              <w:t>Očekávané výstupy</w:t>
            </w:r>
          </w:p>
          <w:p w:rsidR="00F10AAE" w:rsidRPr="00201415" w:rsidRDefault="00F10AAE" w:rsidP="000050A4">
            <w:pPr>
              <w:jc w:val="both"/>
              <w:rPr>
                <w:b/>
                <w:bCs/>
                <w:sz w:val="24"/>
                <w:szCs w:val="24"/>
              </w:rPr>
            </w:pPr>
          </w:p>
        </w:tc>
        <w:tc>
          <w:tcPr>
            <w:tcW w:w="3625" w:type="dxa"/>
            <w:shd w:val="clear" w:color="auto" w:fill="E0E0E0"/>
          </w:tcPr>
          <w:p w:rsidR="00F10AAE" w:rsidRPr="00201415" w:rsidRDefault="00F10AAE" w:rsidP="000050A4">
            <w:pPr>
              <w:jc w:val="both"/>
              <w:rPr>
                <w:b/>
                <w:bCs/>
                <w:sz w:val="24"/>
                <w:szCs w:val="24"/>
              </w:rPr>
            </w:pPr>
            <w:r w:rsidRPr="00201415">
              <w:rPr>
                <w:b/>
                <w:bCs/>
                <w:sz w:val="24"/>
                <w:szCs w:val="24"/>
              </w:rPr>
              <w:t>Školní výstupy</w:t>
            </w:r>
          </w:p>
        </w:tc>
        <w:tc>
          <w:tcPr>
            <w:tcW w:w="3420" w:type="dxa"/>
            <w:shd w:val="clear" w:color="auto" w:fill="E0E0E0"/>
          </w:tcPr>
          <w:p w:rsidR="00F10AAE" w:rsidRPr="00201415" w:rsidRDefault="00F10AAE" w:rsidP="000050A4">
            <w:pPr>
              <w:jc w:val="both"/>
              <w:rPr>
                <w:b/>
                <w:bCs/>
                <w:sz w:val="24"/>
                <w:szCs w:val="24"/>
              </w:rPr>
            </w:pPr>
            <w:r w:rsidRPr="00201415">
              <w:rPr>
                <w:b/>
                <w:bCs/>
                <w:sz w:val="24"/>
                <w:szCs w:val="24"/>
              </w:rPr>
              <w:t>Obsah učiva</w:t>
            </w:r>
          </w:p>
        </w:tc>
      </w:tr>
      <w:tr w:rsidR="00F10AAE" w:rsidRPr="00201415">
        <w:tc>
          <w:tcPr>
            <w:tcW w:w="3143" w:type="dxa"/>
          </w:tcPr>
          <w:p w:rsidR="00F10AAE" w:rsidRPr="00201415" w:rsidRDefault="00F10AAE" w:rsidP="000050A4">
            <w:pPr>
              <w:pStyle w:val="Normlnweb"/>
              <w:autoSpaceDE w:val="0"/>
              <w:autoSpaceDN w:val="0"/>
              <w:spacing w:after="0"/>
              <w:rPr>
                <w:b/>
                <w:bCs/>
              </w:rPr>
            </w:pPr>
            <w:r w:rsidRPr="00201415">
              <w:rPr>
                <w:b/>
                <w:bCs/>
                <w:color w:val="000000"/>
                <w:highlight w:val="lightGray"/>
              </w:rPr>
              <w:t>TV-3-1-01</w:t>
            </w:r>
            <w:r w:rsidRPr="00201415">
              <w:rPr>
                <w:b/>
                <w:bCs/>
                <w:color w:val="000000"/>
              </w:rPr>
              <w:t xml:space="preserve"> spojuje pravidelnou každodenní pohybovou činnost se zdravím a využívá nabízené příležitosti </w:t>
            </w:r>
          </w:p>
          <w:p w:rsidR="00F10AAE" w:rsidRPr="00201415" w:rsidRDefault="00F10AAE" w:rsidP="000050A4">
            <w:pPr>
              <w:pStyle w:val="Normlnweb"/>
              <w:autoSpaceDE w:val="0"/>
              <w:autoSpaceDN w:val="0"/>
              <w:spacing w:after="0"/>
              <w:rPr>
                <w:b/>
                <w:bCs/>
              </w:rPr>
            </w:pPr>
          </w:p>
        </w:tc>
        <w:tc>
          <w:tcPr>
            <w:tcW w:w="3625" w:type="dxa"/>
          </w:tcPr>
          <w:p w:rsidR="00F10AAE" w:rsidRPr="00201415" w:rsidRDefault="00F10AAE" w:rsidP="000050A4">
            <w:pPr>
              <w:numPr>
                <w:ilvl w:val="0"/>
                <w:numId w:val="26"/>
              </w:numPr>
              <w:tabs>
                <w:tab w:val="left" w:pos="-70"/>
              </w:tabs>
              <w:rPr>
                <w:b/>
                <w:bCs/>
                <w:sz w:val="24"/>
                <w:szCs w:val="24"/>
              </w:rPr>
            </w:pPr>
            <w:r w:rsidRPr="00201415">
              <w:rPr>
                <w:b/>
                <w:bCs/>
                <w:sz w:val="24"/>
                <w:szCs w:val="24"/>
              </w:rPr>
              <w:t>zvládá základní přípravu organismu před pohybovou aktivitou</w:t>
            </w:r>
          </w:p>
          <w:p w:rsidR="00F10AAE" w:rsidRPr="00201415" w:rsidRDefault="00F10AAE" w:rsidP="000050A4">
            <w:pPr>
              <w:numPr>
                <w:ilvl w:val="0"/>
                <w:numId w:val="26"/>
              </w:numPr>
              <w:tabs>
                <w:tab w:val="left" w:pos="-70"/>
              </w:tabs>
              <w:rPr>
                <w:b/>
                <w:bCs/>
                <w:sz w:val="24"/>
                <w:szCs w:val="24"/>
              </w:rPr>
            </w:pPr>
            <w:r w:rsidRPr="00201415">
              <w:rPr>
                <w:b/>
                <w:bCs/>
                <w:sz w:val="24"/>
                <w:szCs w:val="24"/>
              </w:rPr>
              <w:t>zvládá protahovací cviky, cviky pro zahřátí a uvolnění</w:t>
            </w:r>
          </w:p>
          <w:p w:rsidR="00F10AAE" w:rsidRPr="00201415" w:rsidRDefault="00F10AAE" w:rsidP="000050A4">
            <w:pPr>
              <w:numPr>
                <w:ilvl w:val="0"/>
                <w:numId w:val="26"/>
              </w:numPr>
              <w:tabs>
                <w:tab w:val="left" w:pos="-70"/>
              </w:tabs>
              <w:rPr>
                <w:b/>
                <w:bCs/>
                <w:sz w:val="24"/>
                <w:szCs w:val="24"/>
              </w:rPr>
            </w:pPr>
            <w:r w:rsidRPr="00201415">
              <w:rPr>
                <w:b/>
                <w:bCs/>
                <w:sz w:val="24"/>
                <w:szCs w:val="24"/>
              </w:rPr>
              <w:t>dbá o správné držení těla</w:t>
            </w:r>
          </w:p>
          <w:p w:rsidR="00F10AAE" w:rsidRPr="00201415" w:rsidRDefault="00F10AAE" w:rsidP="000050A4">
            <w:pPr>
              <w:numPr>
                <w:ilvl w:val="0"/>
                <w:numId w:val="26"/>
              </w:numPr>
              <w:tabs>
                <w:tab w:val="left" w:pos="-70"/>
              </w:tabs>
              <w:rPr>
                <w:b/>
                <w:bCs/>
                <w:sz w:val="24"/>
                <w:szCs w:val="24"/>
              </w:rPr>
            </w:pPr>
            <w:r w:rsidRPr="00201415">
              <w:rPr>
                <w:b/>
                <w:bCs/>
                <w:sz w:val="24"/>
                <w:szCs w:val="24"/>
              </w:rPr>
              <w:t>dbá na správné dýchání</w:t>
            </w:r>
          </w:p>
          <w:p w:rsidR="00F10AAE" w:rsidRPr="00201415" w:rsidRDefault="00F10AAE" w:rsidP="000050A4">
            <w:pPr>
              <w:numPr>
                <w:ilvl w:val="0"/>
                <w:numId w:val="26"/>
              </w:numPr>
              <w:tabs>
                <w:tab w:val="left" w:pos="-70"/>
              </w:tabs>
              <w:rPr>
                <w:b/>
                <w:bCs/>
                <w:sz w:val="24"/>
                <w:szCs w:val="24"/>
              </w:rPr>
            </w:pPr>
            <w:r w:rsidRPr="00201415">
              <w:rPr>
                <w:b/>
                <w:bCs/>
                <w:sz w:val="24"/>
                <w:szCs w:val="24"/>
              </w:rPr>
              <w:t>projevuje radost z pohybu, samostatnost, odvahu a vůli pro zlepšení pohybové dovednosti</w:t>
            </w:r>
          </w:p>
          <w:p w:rsidR="00F10AAE" w:rsidRPr="00201415" w:rsidRDefault="00F10AAE" w:rsidP="000050A4">
            <w:pPr>
              <w:numPr>
                <w:ilvl w:val="0"/>
                <w:numId w:val="26"/>
              </w:numPr>
              <w:tabs>
                <w:tab w:val="left" w:pos="-70"/>
              </w:tabs>
              <w:rPr>
                <w:b/>
                <w:bCs/>
                <w:sz w:val="24"/>
                <w:szCs w:val="24"/>
              </w:rPr>
            </w:pPr>
            <w:r w:rsidRPr="00201415">
              <w:rPr>
                <w:b/>
                <w:bCs/>
                <w:sz w:val="24"/>
                <w:szCs w:val="24"/>
              </w:rPr>
              <w:t xml:space="preserve">projevuje radost z pohybu, samostatnost, odvahu a vůli pro zlepšení pohybové dovednosti </w:t>
            </w:r>
          </w:p>
          <w:p w:rsidR="00F10AAE" w:rsidRPr="00201415" w:rsidRDefault="00F10AAE" w:rsidP="000050A4">
            <w:pPr>
              <w:numPr>
                <w:ilvl w:val="0"/>
                <w:numId w:val="26"/>
              </w:numPr>
              <w:tabs>
                <w:tab w:val="left" w:pos="-70"/>
              </w:tabs>
              <w:rPr>
                <w:b/>
                <w:bCs/>
                <w:sz w:val="24"/>
                <w:szCs w:val="24"/>
              </w:rPr>
            </w:pPr>
            <w:r w:rsidRPr="00201415">
              <w:rPr>
                <w:b/>
                <w:bCs/>
                <w:sz w:val="24"/>
                <w:szCs w:val="24"/>
              </w:rPr>
              <w:t>respektuje zdravotní handicap a různou sportovní zdatnost spolužáků</w:t>
            </w:r>
          </w:p>
          <w:p w:rsidR="00F10AAE" w:rsidRPr="00201415" w:rsidRDefault="00F10AAE" w:rsidP="007F442E">
            <w:pPr>
              <w:numPr>
                <w:ilvl w:val="0"/>
                <w:numId w:val="26"/>
              </w:numPr>
              <w:tabs>
                <w:tab w:val="left" w:pos="-70"/>
              </w:tabs>
              <w:rPr>
                <w:b/>
                <w:bCs/>
                <w:sz w:val="24"/>
                <w:szCs w:val="24"/>
              </w:rPr>
            </w:pPr>
            <w:r w:rsidRPr="00201415">
              <w:rPr>
                <w:b/>
                <w:bCs/>
                <w:sz w:val="24"/>
                <w:szCs w:val="24"/>
              </w:rPr>
              <w:t xml:space="preserve">chápe význam sportování pro zdraví </w:t>
            </w:r>
          </w:p>
        </w:tc>
        <w:tc>
          <w:tcPr>
            <w:tcW w:w="3420" w:type="dxa"/>
          </w:tcPr>
          <w:p w:rsidR="00F10AAE" w:rsidRPr="00201415" w:rsidRDefault="00F10AAE" w:rsidP="000050A4">
            <w:pPr>
              <w:numPr>
                <w:ilvl w:val="0"/>
                <w:numId w:val="25"/>
              </w:numPr>
              <w:rPr>
                <w:b/>
                <w:bCs/>
                <w:sz w:val="24"/>
                <w:szCs w:val="24"/>
              </w:rPr>
            </w:pPr>
            <w:r w:rsidRPr="00201415">
              <w:rPr>
                <w:b/>
                <w:bCs/>
                <w:sz w:val="24"/>
                <w:szCs w:val="24"/>
              </w:rPr>
              <w:t xml:space="preserve">vztah ke sportu – zásady jednání a chování </w:t>
            </w:r>
          </w:p>
          <w:p w:rsidR="00F10AAE" w:rsidRPr="00201415" w:rsidRDefault="00F10AAE" w:rsidP="000050A4">
            <w:pPr>
              <w:numPr>
                <w:ilvl w:val="0"/>
                <w:numId w:val="25"/>
              </w:numPr>
              <w:rPr>
                <w:b/>
                <w:bCs/>
                <w:sz w:val="24"/>
                <w:szCs w:val="24"/>
              </w:rPr>
            </w:pPr>
            <w:r w:rsidRPr="00201415">
              <w:rPr>
                <w:b/>
                <w:bCs/>
                <w:sz w:val="24"/>
                <w:szCs w:val="24"/>
              </w:rPr>
              <w:t>dodržování a nácvik správných návyků před každou hlavní cvičební aktivitou, rozcvičky</w:t>
            </w:r>
          </w:p>
          <w:p w:rsidR="00F10AAE" w:rsidRPr="00201415" w:rsidRDefault="00F10AAE" w:rsidP="000050A4">
            <w:pPr>
              <w:numPr>
                <w:ilvl w:val="0"/>
                <w:numId w:val="25"/>
              </w:numPr>
              <w:rPr>
                <w:b/>
                <w:bCs/>
                <w:sz w:val="24"/>
                <w:szCs w:val="24"/>
              </w:rPr>
            </w:pPr>
            <w:r w:rsidRPr="00201415">
              <w:rPr>
                <w:b/>
                <w:bCs/>
                <w:sz w:val="24"/>
                <w:szCs w:val="24"/>
              </w:rPr>
              <w:t>smysl pro čestnost a rovnost, spolupráce a kooperace</w:t>
            </w:r>
          </w:p>
        </w:tc>
      </w:tr>
      <w:tr w:rsidR="00F10AAE" w:rsidRPr="00201415">
        <w:tc>
          <w:tcPr>
            <w:tcW w:w="3143" w:type="dxa"/>
          </w:tcPr>
          <w:p w:rsidR="00F10AAE" w:rsidRPr="00201415" w:rsidRDefault="00F10AAE" w:rsidP="000050A4">
            <w:pPr>
              <w:pStyle w:val="Normlnweb"/>
              <w:autoSpaceDE w:val="0"/>
              <w:autoSpaceDN w:val="0"/>
              <w:spacing w:after="0"/>
              <w:rPr>
                <w:b/>
                <w:bCs/>
              </w:rPr>
            </w:pPr>
            <w:r w:rsidRPr="00201415">
              <w:rPr>
                <w:b/>
                <w:bCs/>
                <w:color w:val="000000"/>
                <w:highlight w:val="lightGray"/>
              </w:rPr>
              <w:t>TV-3-1-02</w:t>
            </w:r>
            <w:r w:rsidRPr="00201415">
              <w:rPr>
                <w:b/>
                <w:bCs/>
                <w:color w:val="000000"/>
              </w:rPr>
              <w:t xml:space="preserve"> zvládá v souladu s individuálními předpoklady jednoduché pohybové činnosti jednotlivce nebo činnosti prováděné ve skupině; usiluje o jejich zlepšení</w:t>
            </w:r>
          </w:p>
          <w:p w:rsidR="00F10AAE" w:rsidRPr="00201415" w:rsidRDefault="00F10AAE" w:rsidP="000050A4">
            <w:pPr>
              <w:pStyle w:val="Normlnweb"/>
              <w:autoSpaceDE w:val="0"/>
              <w:autoSpaceDN w:val="0"/>
              <w:spacing w:after="0"/>
              <w:rPr>
                <w:b/>
                <w:bCs/>
              </w:rPr>
            </w:pPr>
          </w:p>
        </w:tc>
        <w:tc>
          <w:tcPr>
            <w:tcW w:w="3625" w:type="dxa"/>
          </w:tcPr>
          <w:p w:rsidR="00F10AAE" w:rsidRPr="00201415" w:rsidRDefault="00F10AAE" w:rsidP="000050A4">
            <w:pPr>
              <w:numPr>
                <w:ilvl w:val="0"/>
                <w:numId w:val="34"/>
              </w:numPr>
              <w:tabs>
                <w:tab w:val="left" w:pos="-70"/>
              </w:tabs>
              <w:rPr>
                <w:b/>
                <w:bCs/>
                <w:sz w:val="24"/>
                <w:szCs w:val="24"/>
              </w:rPr>
            </w:pPr>
            <w:r w:rsidRPr="00201415">
              <w:rPr>
                <w:b/>
                <w:bCs/>
                <w:sz w:val="24"/>
                <w:szCs w:val="24"/>
              </w:rPr>
              <w:t>vyjádří rytmus pohybem</w:t>
            </w:r>
          </w:p>
          <w:p w:rsidR="00F10AAE" w:rsidRPr="00201415" w:rsidRDefault="00F10AAE" w:rsidP="000050A4">
            <w:pPr>
              <w:numPr>
                <w:ilvl w:val="0"/>
                <w:numId w:val="34"/>
              </w:numPr>
              <w:tabs>
                <w:tab w:val="left" w:pos="-70"/>
              </w:tabs>
              <w:rPr>
                <w:b/>
                <w:bCs/>
                <w:sz w:val="24"/>
                <w:szCs w:val="24"/>
              </w:rPr>
            </w:pPr>
            <w:r w:rsidRPr="00201415">
              <w:rPr>
                <w:b/>
                <w:bCs/>
                <w:sz w:val="24"/>
                <w:szCs w:val="24"/>
              </w:rPr>
              <w:t>zvládá vysoký start, běh k metě</w:t>
            </w:r>
          </w:p>
          <w:p w:rsidR="00F10AAE" w:rsidRPr="00201415" w:rsidRDefault="00F10AAE" w:rsidP="000050A4">
            <w:pPr>
              <w:numPr>
                <w:ilvl w:val="0"/>
                <w:numId w:val="34"/>
              </w:numPr>
              <w:tabs>
                <w:tab w:val="left" w:pos="-70"/>
              </w:tabs>
              <w:rPr>
                <w:b/>
                <w:bCs/>
                <w:sz w:val="24"/>
                <w:szCs w:val="24"/>
              </w:rPr>
            </w:pPr>
            <w:r w:rsidRPr="00201415">
              <w:rPr>
                <w:b/>
                <w:bCs/>
                <w:sz w:val="24"/>
                <w:szCs w:val="24"/>
              </w:rPr>
              <w:t>provádí nácvik nízkého startu</w:t>
            </w:r>
          </w:p>
          <w:p w:rsidR="00F10AAE" w:rsidRPr="00201415" w:rsidRDefault="00F10AAE" w:rsidP="000050A4">
            <w:pPr>
              <w:numPr>
                <w:ilvl w:val="0"/>
                <w:numId w:val="34"/>
              </w:numPr>
              <w:tabs>
                <w:tab w:val="left" w:pos="-70"/>
              </w:tabs>
              <w:rPr>
                <w:b/>
                <w:bCs/>
                <w:sz w:val="24"/>
                <w:szCs w:val="24"/>
              </w:rPr>
            </w:pPr>
            <w:r w:rsidRPr="00201415">
              <w:rPr>
                <w:b/>
                <w:bCs/>
                <w:sz w:val="24"/>
                <w:szCs w:val="24"/>
              </w:rPr>
              <w:t xml:space="preserve">zvládá skok z místa </w:t>
            </w:r>
          </w:p>
          <w:p w:rsidR="00F10AAE" w:rsidRPr="00201415" w:rsidRDefault="00F10AAE" w:rsidP="000050A4">
            <w:pPr>
              <w:numPr>
                <w:ilvl w:val="0"/>
                <w:numId w:val="34"/>
              </w:numPr>
              <w:tabs>
                <w:tab w:val="left" w:pos="-70"/>
              </w:tabs>
              <w:rPr>
                <w:b/>
                <w:bCs/>
                <w:sz w:val="24"/>
                <w:szCs w:val="24"/>
              </w:rPr>
            </w:pPr>
            <w:r w:rsidRPr="00201415">
              <w:rPr>
                <w:b/>
                <w:bCs/>
                <w:sz w:val="24"/>
                <w:szCs w:val="24"/>
              </w:rPr>
              <w:t>zvládá hod míčkem z místa do dálky</w:t>
            </w:r>
          </w:p>
          <w:p w:rsidR="00F10AAE" w:rsidRPr="00201415" w:rsidRDefault="00F10AAE" w:rsidP="000050A4">
            <w:pPr>
              <w:numPr>
                <w:ilvl w:val="0"/>
                <w:numId w:val="34"/>
              </w:numPr>
              <w:tabs>
                <w:tab w:val="left" w:pos="-70"/>
              </w:tabs>
              <w:rPr>
                <w:b/>
                <w:bCs/>
                <w:sz w:val="24"/>
                <w:szCs w:val="24"/>
              </w:rPr>
            </w:pPr>
            <w:r w:rsidRPr="00201415">
              <w:rPr>
                <w:b/>
                <w:bCs/>
                <w:sz w:val="24"/>
                <w:szCs w:val="24"/>
              </w:rPr>
              <w:t>cvičí na lavičkách, žíněnkách, švédské bedně, žebřinách</w:t>
            </w:r>
          </w:p>
          <w:p w:rsidR="00F10AAE" w:rsidRPr="00201415" w:rsidRDefault="00F10AAE" w:rsidP="000050A4">
            <w:pPr>
              <w:numPr>
                <w:ilvl w:val="0"/>
                <w:numId w:val="34"/>
              </w:numPr>
              <w:tabs>
                <w:tab w:val="left" w:pos="-70"/>
              </w:tabs>
              <w:rPr>
                <w:b/>
                <w:bCs/>
                <w:sz w:val="24"/>
                <w:szCs w:val="24"/>
              </w:rPr>
            </w:pPr>
            <w:r w:rsidRPr="00201415">
              <w:rPr>
                <w:b/>
                <w:bCs/>
                <w:sz w:val="24"/>
                <w:szCs w:val="24"/>
              </w:rPr>
              <w:lastRenderedPageBreak/>
              <w:t>nacvičuje cvičení se švihadlem</w:t>
            </w:r>
          </w:p>
          <w:p w:rsidR="00F10AAE" w:rsidRPr="00201415" w:rsidRDefault="00F10AAE" w:rsidP="000050A4">
            <w:pPr>
              <w:numPr>
                <w:ilvl w:val="0"/>
                <w:numId w:val="34"/>
              </w:numPr>
              <w:tabs>
                <w:tab w:val="left" w:pos="-70"/>
              </w:tabs>
              <w:rPr>
                <w:b/>
                <w:bCs/>
                <w:sz w:val="24"/>
                <w:szCs w:val="24"/>
              </w:rPr>
            </w:pPr>
            <w:r w:rsidRPr="00201415">
              <w:rPr>
                <w:b/>
                <w:bCs/>
                <w:sz w:val="24"/>
                <w:szCs w:val="24"/>
              </w:rPr>
              <w:t>podbíhá lano</w:t>
            </w:r>
          </w:p>
          <w:p w:rsidR="00F10AAE" w:rsidRPr="00201415" w:rsidRDefault="00F10AAE" w:rsidP="000050A4">
            <w:pPr>
              <w:numPr>
                <w:ilvl w:val="0"/>
                <w:numId w:val="34"/>
              </w:numPr>
              <w:tabs>
                <w:tab w:val="left" w:pos="-70"/>
              </w:tabs>
              <w:rPr>
                <w:b/>
                <w:bCs/>
                <w:sz w:val="24"/>
                <w:szCs w:val="24"/>
              </w:rPr>
            </w:pPr>
            <w:r w:rsidRPr="00201415">
              <w:rPr>
                <w:b/>
                <w:bCs/>
                <w:sz w:val="24"/>
                <w:szCs w:val="24"/>
              </w:rPr>
              <w:t>zvládne kotoul vpřed</w:t>
            </w:r>
          </w:p>
          <w:p w:rsidR="00F10AAE" w:rsidRPr="00201415" w:rsidRDefault="00F10AAE" w:rsidP="000050A4">
            <w:pPr>
              <w:numPr>
                <w:ilvl w:val="0"/>
                <w:numId w:val="34"/>
              </w:numPr>
              <w:tabs>
                <w:tab w:val="left" w:pos="-70"/>
              </w:tabs>
              <w:rPr>
                <w:b/>
                <w:bCs/>
                <w:sz w:val="24"/>
                <w:szCs w:val="24"/>
              </w:rPr>
            </w:pPr>
            <w:r w:rsidRPr="00201415">
              <w:rPr>
                <w:b/>
                <w:bCs/>
                <w:sz w:val="24"/>
                <w:szCs w:val="24"/>
              </w:rPr>
              <w:t xml:space="preserve">provádí přetahy a přetlaky </w:t>
            </w:r>
          </w:p>
          <w:p w:rsidR="00F10AAE" w:rsidRPr="00201415" w:rsidRDefault="00F10AAE" w:rsidP="000050A4">
            <w:pPr>
              <w:numPr>
                <w:ilvl w:val="0"/>
                <w:numId w:val="34"/>
              </w:numPr>
              <w:tabs>
                <w:tab w:val="left" w:pos="-70"/>
              </w:tabs>
              <w:rPr>
                <w:b/>
                <w:bCs/>
                <w:sz w:val="24"/>
                <w:szCs w:val="24"/>
              </w:rPr>
            </w:pPr>
            <w:r w:rsidRPr="00201415">
              <w:rPr>
                <w:b/>
                <w:bCs/>
                <w:sz w:val="24"/>
                <w:szCs w:val="24"/>
              </w:rPr>
              <w:t xml:space="preserve">provádí nácvik kotoulu vzad </w:t>
            </w:r>
          </w:p>
          <w:p w:rsidR="00F10AAE" w:rsidRPr="00201415" w:rsidRDefault="00F10AAE" w:rsidP="000050A4">
            <w:pPr>
              <w:numPr>
                <w:ilvl w:val="0"/>
                <w:numId w:val="34"/>
              </w:numPr>
              <w:tabs>
                <w:tab w:val="left" w:pos="-70"/>
              </w:tabs>
              <w:rPr>
                <w:b/>
                <w:bCs/>
                <w:sz w:val="24"/>
                <w:szCs w:val="24"/>
              </w:rPr>
            </w:pPr>
            <w:r w:rsidRPr="00201415">
              <w:rPr>
                <w:b/>
                <w:bCs/>
                <w:sz w:val="24"/>
                <w:szCs w:val="24"/>
              </w:rPr>
              <w:t>nacvičuje chůzi na lavičce</w:t>
            </w:r>
          </w:p>
          <w:p w:rsidR="00F10AAE" w:rsidRPr="00201415" w:rsidRDefault="00F10AAE" w:rsidP="000050A4">
            <w:pPr>
              <w:numPr>
                <w:ilvl w:val="0"/>
                <w:numId w:val="34"/>
              </w:numPr>
              <w:tabs>
                <w:tab w:val="left" w:pos="-70"/>
              </w:tabs>
              <w:rPr>
                <w:b/>
                <w:bCs/>
                <w:sz w:val="24"/>
                <w:szCs w:val="24"/>
              </w:rPr>
            </w:pPr>
            <w:r w:rsidRPr="00201415">
              <w:rPr>
                <w:b/>
                <w:bCs/>
                <w:sz w:val="24"/>
                <w:szCs w:val="24"/>
              </w:rPr>
              <w:t>zvládá základní plavecké dovednosti</w:t>
            </w:r>
          </w:p>
          <w:p w:rsidR="00F10AAE" w:rsidRPr="00201415" w:rsidRDefault="00F10AAE" w:rsidP="000050A4">
            <w:pPr>
              <w:numPr>
                <w:ilvl w:val="0"/>
                <w:numId w:val="34"/>
              </w:numPr>
              <w:tabs>
                <w:tab w:val="left" w:pos="-70"/>
              </w:tabs>
              <w:rPr>
                <w:b/>
                <w:bCs/>
                <w:sz w:val="24"/>
                <w:szCs w:val="24"/>
              </w:rPr>
            </w:pPr>
            <w:r w:rsidRPr="00201415">
              <w:rPr>
                <w:b/>
                <w:bCs/>
                <w:sz w:val="24"/>
                <w:szCs w:val="24"/>
              </w:rPr>
              <w:t>dodržuje hygienu plavání</w:t>
            </w:r>
          </w:p>
        </w:tc>
        <w:tc>
          <w:tcPr>
            <w:tcW w:w="3420" w:type="dxa"/>
          </w:tcPr>
          <w:p w:rsidR="00F10AAE" w:rsidRPr="00201415" w:rsidRDefault="00F10AAE" w:rsidP="000050A4">
            <w:pPr>
              <w:numPr>
                <w:ilvl w:val="0"/>
                <w:numId w:val="34"/>
              </w:numPr>
              <w:rPr>
                <w:b/>
                <w:bCs/>
                <w:sz w:val="24"/>
                <w:szCs w:val="24"/>
              </w:rPr>
            </w:pPr>
            <w:r w:rsidRPr="00201415">
              <w:rPr>
                <w:b/>
                <w:bCs/>
                <w:sz w:val="24"/>
                <w:szCs w:val="24"/>
              </w:rPr>
              <w:lastRenderedPageBreak/>
              <w:t>rytmická cvičení – jednoduché taneční kroky (polka, valčík)</w:t>
            </w:r>
          </w:p>
          <w:p w:rsidR="00F10AAE" w:rsidRPr="00201415" w:rsidRDefault="00F10AAE" w:rsidP="000050A4">
            <w:pPr>
              <w:numPr>
                <w:ilvl w:val="0"/>
                <w:numId w:val="34"/>
              </w:numPr>
              <w:rPr>
                <w:b/>
                <w:bCs/>
                <w:sz w:val="24"/>
                <w:szCs w:val="24"/>
              </w:rPr>
            </w:pPr>
            <w:r w:rsidRPr="00201415">
              <w:rPr>
                <w:b/>
                <w:bCs/>
                <w:sz w:val="24"/>
                <w:szCs w:val="24"/>
              </w:rPr>
              <w:t xml:space="preserve">atletika – rychlý běh, skok do dálky, hod míčkem, štafetový běh – nácvik </w:t>
            </w:r>
          </w:p>
          <w:p w:rsidR="00F10AAE" w:rsidRPr="00201415" w:rsidRDefault="00F10AAE" w:rsidP="000050A4">
            <w:pPr>
              <w:numPr>
                <w:ilvl w:val="0"/>
                <w:numId w:val="34"/>
              </w:numPr>
              <w:rPr>
                <w:b/>
                <w:bCs/>
                <w:sz w:val="24"/>
                <w:szCs w:val="24"/>
              </w:rPr>
            </w:pPr>
            <w:r w:rsidRPr="00201415">
              <w:rPr>
                <w:b/>
                <w:bCs/>
                <w:sz w:val="24"/>
                <w:szCs w:val="24"/>
              </w:rPr>
              <w:t xml:space="preserve">gymnastika – cvičení na nářadí a s náčiním, průpravná cvičení a </w:t>
            </w:r>
            <w:r w:rsidRPr="00201415">
              <w:rPr>
                <w:b/>
                <w:bCs/>
                <w:sz w:val="24"/>
                <w:szCs w:val="24"/>
              </w:rPr>
              <w:lastRenderedPageBreak/>
              <w:t>úpoly, přetahy a přetlaky</w:t>
            </w:r>
          </w:p>
          <w:p w:rsidR="00F10AAE" w:rsidRPr="00201415" w:rsidRDefault="00F10AAE" w:rsidP="000050A4">
            <w:pPr>
              <w:numPr>
                <w:ilvl w:val="0"/>
                <w:numId w:val="34"/>
              </w:numPr>
              <w:rPr>
                <w:b/>
                <w:bCs/>
                <w:sz w:val="24"/>
                <w:szCs w:val="24"/>
              </w:rPr>
            </w:pPr>
            <w:r w:rsidRPr="00201415">
              <w:rPr>
                <w:b/>
                <w:bCs/>
                <w:sz w:val="24"/>
                <w:szCs w:val="24"/>
              </w:rPr>
              <w:t xml:space="preserve">Základní plavecká výuka </w:t>
            </w:r>
          </w:p>
          <w:p w:rsidR="00F10AAE" w:rsidRPr="00201415" w:rsidRDefault="00F10AAE" w:rsidP="000050A4">
            <w:pPr>
              <w:rPr>
                <w:b/>
                <w:bCs/>
                <w:sz w:val="24"/>
                <w:szCs w:val="24"/>
              </w:rPr>
            </w:pPr>
            <w:r w:rsidRPr="00201415">
              <w:rPr>
                <w:b/>
                <w:bCs/>
                <w:sz w:val="24"/>
                <w:szCs w:val="24"/>
              </w:rPr>
              <w:t xml:space="preserve">      (1., 2., 3. ročník)</w:t>
            </w:r>
          </w:p>
          <w:p w:rsidR="00F10AAE" w:rsidRPr="00201415" w:rsidRDefault="00F10AAE" w:rsidP="000050A4">
            <w:pPr>
              <w:ind w:left="360"/>
              <w:rPr>
                <w:b/>
                <w:bCs/>
                <w:sz w:val="24"/>
                <w:szCs w:val="24"/>
              </w:rPr>
            </w:pPr>
          </w:p>
        </w:tc>
      </w:tr>
      <w:tr w:rsidR="00F10AAE" w:rsidRPr="00201415">
        <w:tc>
          <w:tcPr>
            <w:tcW w:w="3143" w:type="dxa"/>
          </w:tcPr>
          <w:p w:rsidR="00F10AAE" w:rsidRPr="00201415" w:rsidRDefault="00F10AAE" w:rsidP="000050A4">
            <w:pPr>
              <w:pStyle w:val="Normlnweb"/>
              <w:autoSpaceDE w:val="0"/>
              <w:autoSpaceDN w:val="0"/>
              <w:spacing w:after="0"/>
              <w:rPr>
                <w:b/>
                <w:bCs/>
              </w:rPr>
            </w:pPr>
            <w:r w:rsidRPr="00201415">
              <w:rPr>
                <w:b/>
                <w:bCs/>
                <w:color w:val="000000"/>
                <w:highlight w:val="lightGray"/>
              </w:rPr>
              <w:lastRenderedPageBreak/>
              <w:t>TV-3-1-03</w:t>
            </w:r>
            <w:r w:rsidRPr="00201415">
              <w:rPr>
                <w:b/>
                <w:bCs/>
                <w:color w:val="000000"/>
              </w:rPr>
              <w:t xml:space="preserve"> spolupracuje při jednoduchých týmových pohybových činnostech a soutěžích</w:t>
            </w:r>
          </w:p>
          <w:p w:rsidR="00F10AAE" w:rsidRPr="00201415" w:rsidRDefault="00F10AAE" w:rsidP="000050A4">
            <w:pPr>
              <w:pStyle w:val="Normlnweb"/>
              <w:autoSpaceDE w:val="0"/>
              <w:autoSpaceDN w:val="0"/>
              <w:spacing w:after="0"/>
              <w:rPr>
                <w:b/>
                <w:bCs/>
              </w:rPr>
            </w:pPr>
          </w:p>
        </w:tc>
        <w:tc>
          <w:tcPr>
            <w:tcW w:w="3625" w:type="dxa"/>
          </w:tcPr>
          <w:p w:rsidR="00F10AAE" w:rsidRPr="00201415" w:rsidRDefault="00F10AAE" w:rsidP="000050A4">
            <w:pPr>
              <w:numPr>
                <w:ilvl w:val="0"/>
                <w:numId w:val="34"/>
              </w:numPr>
              <w:tabs>
                <w:tab w:val="left" w:pos="-70"/>
              </w:tabs>
              <w:rPr>
                <w:b/>
                <w:bCs/>
                <w:sz w:val="24"/>
                <w:szCs w:val="24"/>
              </w:rPr>
            </w:pPr>
            <w:r w:rsidRPr="00201415">
              <w:rPr>
                <w:b/>
                <w:bCs/>
                <w:sz w:val="24"/>
                <w:szCs w:val="24"/>
              </w:rPr>
              <w:t>spolupracuje při jednoduchých pohybových činnostech, soutěžích</w:t>
            </w:r>
          </w:p>
          <w:p w:rsidR="00F10AAE" w:rsidRPr="00201415" w:rsidRDefault="00F10AAE" w:rsidP="000050A4">
            <w:pPr>
              <w:numPr>
                <w:ilvl w:val="0"/>
                <w:numId w:val="34"/>
              </w:numPr>
              <w:tabs>
                <w:tab w:val="left" w:pos="-70"/>
              </w:tabs>
              <w:rPr>
                <w:b/>
                <w:bCs/>
                <w:sz w:val="24"/>
                <w:szCs w:val="24"/>
              </w:rPr>
            </w:pPr>
            <w:r w:rsidRPr="00201415">
              <w:rPr>
                <w:b/>
                <w:bCs/>
                <w:sz w:val="24"/>
                <w:szCs w:val="24"/>
              </w:rPr>
              <w:t>zvládne přihrávku jednoruč</w:t>
            </w:r>
          </w:p>
          <w:p w:rsidR="00F10AAE" w:rsidRPr="00201415" w:rsidRDefault="00F10AAE" w:rsidP="000050A4">
            <w:pPr>
              <w:numPr>
                <w:ilvl w:val="0"/>
                <w:numId w:val="34"/>
              </w:numPr>
              <w:tabs>
                <w:tab w:val="left" w:pos="-70"/>
              </w:tabs>
              <w:rPr>
                <w:b/>
                <w:bCs/>
                <w:sz w:val="24"/>
                <w:szCs w:val="24"/>
              </w:rPr>
            </w:pPr>
            <w:r w:rsidRPr="00201415">
              <w:rPr>
                <w:b/>
                <w:bCs/>
                <w:sz w:val="24"/>
                <w:szCs w:val="24"/>
              </w:rPr>
              <w:t>zná a dodržuje základní pravidla her</w:t>
            </w:r>
          </w:p>
          <w:p w:rsidR="00F10AAE" w:rsidRPr="00201415" w:rsidRDefault="00F10AAE" w:rsidP="000050A4">
            <w:pPr>
              <w:numPr>
                <w:ilvl w:val="0"/>
                <w:numId w:val="34"/>
              </w:numPr>
              <w:rPr>
                <w:b/>
                <w:bCs/>
                <w:sz w:val="24"/>
                <w:szCs w:val="24"/>
              </w:rPr>
            </w:pPr>
            <w:r w:rsidRPr="00201415">
              <w:rPr>
                <w:b/>
                <w:bCs/>
                <w:sz w:val="24"/>
                <w:szCs w:val="24"/>
              </w:rPr>
              <w:t>soutěží v družstvu</w:t>
            </w:r>
          </w:p>
        </w:tc>
        <w:tc>
          <w:tcPr>
            <w:tcW w:w="3420" w:type="dxa"/>
          </w:tcPr>
          <w:p w:rsidR="00F10AAE" w:rsidRPr="00201415" w:rsidRDefault="00F10AAE" w:rsidP="007F442E">
            <w:pPr>
              <w:numPr>
                <w:ilvl w:val="0"/>
                <w:numId w:val="28"/>
              </w:numPr>
              <w:rPr>
                <w:b/>
                <w:bCs/>
                <w:sz w:val="24"/>
                <w:szCs w:val="24"/>
              </w:rPr>
            </w:pPr>
            <w:r w:rsidRPr="00201415">
              <w:rPr>
                <w:b/>
                <w:bCs/>
                <w:sz w:val="24"/>
                <w:szCs w:val="24"/>
              </w:rPr>
              <w:t>sportovní hry – míčové a pohybové hry, jejich aplikace a zásady</w:t>
            </w:r>
          </w:p>
        </w:tc>
      </w:tr>
      <w:tr w:rsidR="00F10AAE" w:rsidRPr="00201415">
        <w:tc>
          <w:tcPr>
            <w:tcW w:w="3143" w:type="dxa"/>
          </w:tcPr>
          <w:p w:rsidR="00F10AAE" w:rsidRPr="00201415" w:rsidRDefault="00F10AAE" w:rsidP="000050A4">
            <w:pPr>
              <w:pStyle w:val="Normlnweb"/>
              <w:autoSpaceDE w:val="0"/>
              <w:autoSpaceDN w:val="0"/>
              <w:spacing w:after="0"/>
              <w:rPr>
                <w:b/>
                <w:bCs/>
              </w:rPr>
            </w:pPr>
            <w:r w:rsidRPr="00201415">
              <w:rPr>
                <w:b/>
                <w:bCs/>
                <w:color w:val="000000"/>
                <w:highlight w:val="lightGray"/>
              </w:rPr>
              <w:t>TV-3-1-04</w:t>
            </w:r>
            <w:r w:rsidRPr="00201415">
              <w:rPr>
                <w:b/>
                <w:bCs/>
                <w:color w:val="000000"/>
              </w:rPr>
              <w:t xml:space="preserve"> uplatňuje hlavní zásady hygieny a bezpečnosti při pohybových činnostech ve známých prostorech školy </w:t>
            </w:r>
          </w:p>
          <w:p w:rsidR="00F10AAE" w:rsidRPr="00201415" w:rsidRDefault="00F10AAE" w:rsidP="000050A4">
            <w:pPr>
              <w:pStyle w:val="Normlnweb"/>
              <w:autoSpaceDE w:val="0"/>
              <w:autoSpaceDN w:val="0"/>
              <w:spacing w:after="0"/>
              <w:rPr>
                <w:b/>
                <w:bCs/>
              </w:rPr>
            </w:pPr>
          </w:p>
        </w:tc>
        <w:tc>
          <w:tcPr>
            <w:tcW w:w="3625" w:type="dxa"/>
          </w:tcPr>
          <w:p w:rsidR="00F10AAE" w:rsidRPr="00201415" w:rsidRDefault="00F10AAE" w:rsidP="000050A4">
            <w:pPr>
              <w:numPr>
                <w:ilvl w:val="0"/>
                <w:numId w:val="34"/>
              </w:numPr>
              <w:rPr>
                <w:b/>
                <w:bCs/>
                <w:sz w:val="24"/>
                <w:szCs w:val="24"/>
              </w:rPr>
            </w:pPr>
            <w:r w:rsidRPr="00201415">
              <w:rPr>
                <w:b/>
                <w:bCs/>
                <w:sz w:val="24"/>
                <w:szCs w:val="24"/>
              </w:rPr>
              <w:t>používá vhodné sportovní oblečení a obuv</w:t>
            </w:r>
          </w:p>
          <w:p w:rsidR="00F10AAE" w:rsidRPr="00201415" w:rsidRDefault="00F10AAE" w:rsidP="007F442E">
            <w:pPr>
              <w:numPr>
                <w:ilvl w:val="0"/>
                <w:numId w:val="34"/>
              </w:numPr>
              <w:tabs>
                <w:tab w:val="left" w:pos="-70"/>
              </w:tabs>
              <w:rPr>
                <w:b/>
                <w:bCs/>
                <w:sz w:val="24"/>
                <w:szCs w:val="24"/>
              </w:rPr>
            </w:pPr>
            <w:r w:rsidRPr="00201415">
              <w:rPr>
                <w:b/>
                <w:bCs/>
                <w:sz w:val="24"/>
                <w:szCs w:val="24"/>
              </w:rPr>
              <w:t>dodržuje pravidla bezpečnosti a hlavní zásady hygieny při sportování v tělocvičně, na hřišti, ve vodě</w:t>
            </w:r>
          </w:p>
        </w:tc>
        <w:tc>
          <w:tcPr>
            <w:tcW w:w="3420" w:type="dxa"/>
          </w:tcPr>
          <w:p w:rsidR="00F10AAE" w:rsidRPr="00201415" w:rsidRDefault="00F10AAE" w:rsidP="000050A4">
            <w:pPr>
              <w:numPr>
                <w:ilvl w:val="0"/>
                <w:numId w:val="34"/>
              </w:numPr>
              <w:rPr>
                <w:b/>
                <w:bCs/>
                <w:sz w:val="24"/>
                <w:szCs w:val="24"/>
              </w:rPr>
            </w:pPr>
            <w:r w:rsidRPr="00201415">
              <w:rPr>
                <w:b/>
                <w:bCs/>
                <w:sz w:val="24"/>
                <w:szCs w:val="24"/>
              </w:rPr>
              <w:t>základy hygieny v </w:t>
            </w:r>
            <w:proofErr w:type="spellStart"/>
            <w:r w:rsidRPr="00201415">
              <w:rPr>
                <w:b/>
                <w:bCs/>
                <w:sz w:val="24"/>
                <w:szCs w:val="24"/>
              </w:rPr>
              <w:t>Tv</w:t>
            </w:r>
            <w:proofErr w:type="spellEnd"/>
          </w:p>
          <w:p w:rsidR="00F10AAE" w:rsidRPr="00201415" w:rsidRDefault="00F10AAE" w:rsidP="000050A4">
            <w:pPr>
              <w:numPr>
                <w:ilvl w:val="0"/>
                <w:numId w:val="34"/>
              </w:numPr>
              <w:rPr>
                <w:b/>
                <w:bCs/>
                <w:sz w:val="24"/>
                <w:szCs w:val="24"/>
              </w:rPr>
            </w:pPr>
            <w:r w:rsidRPr="00201415">
              <w:rPr>
                <w:b/>
                <w:bCs/>
                <w:sz w:val="24"/>
                <w:szCs w:val="24"/>
              </w:rPr>
              <w:t xml:space="preserve">bezpečnost při </w:t>
            </w:r>
            <w:proofErr w:type="spellStart"/>
            <w:r w:rsidRPr="00201415">
              <w:rPr>
                <w:b/>
                <w:bCs/>
                <w:sz w:val="24"/>
                <w:szCs w:val="24"/>
              </w:rPr>
              <w:t>Tv</w:t>
            </w:r>
            <w:proofErr w:type="spellEnd"/>
            <w:r w:rsidRPr="00201415">
              <w:rPr>
                <w:b/>
                <w:bCs/>
                <w:sz w:val="24"/>
                <w:szCs w:val="24"/>
              </w:rPr>
              <w:t>, dopomoc</w:t>
            </w:r>
          </w:p>
          <w:p w:rsidR="00F10AAE" w:rsidRPr="00201415" w:rsidRDefault="00F10AAE" w:rsidP="000050A4">
            <w:pPr>
              <w:ind w:left="360"/>
              <w:rPr>
                <w:b/>
                <w:bCs/>
                <w:sz w:val="24"/>
                <w:szCs w:val="24"/>
              </w:rPr>
            </w:pPr>
          </w:p>
        </w:tc>
      </w:tr>
      <w:tr w:rsidR="00F10AAE" w:rsidRPr="00201415">
        <w:tc>
          <w:tcPr>
            <w:tcW w:w="3143" w:type="dxa"/>
          </w:tcPr>
          <w:p w:rsidR="00F10AAE" w:rsidRPr="00201415" w:rsidRDefault="00F10AAE" w:rsidP="000050A4">
            <w:pPr>
              <w:pStyle w:val="Normlnweb"/>
              <w:autoSpaceDE w:val="0"/>
              <w:autoSpaceDN w:val="0"/>
              <w:spacing w:after="0"/>
              <w:rPr>
                <w:b/>
                <w:bCs/>
              </w:rPr>
            </w:pPr>
            <w:r w:rsidRPr="00201415">
              <w:rPr>
                <w:b/>
                <w:bCs/>
                <w:color w:val="000000"/>
                <w:highlight w:val="lightGray"/>
              </w:rPr>
              <w:t>TV-3-1-05</w:t>
            </w:r>
            <w:r w:rsidRPr="00201415">
              <w:rPr>
                <w:b/>
                <w:bCs/>
                <w:color w:val="000000"/>
              </w:rPr>
              <w:t xml:space="preserve"> reaguje na základní pokyny a povely k osvojované činnosti a její organizaci</w:t>
            </w:r>
          </w:p>
          <w:p w:rsidR="00F10AAE" w:rsidRPr="00201415" w:rsidRDefault="00F10AAE" w:rsidP="000050A4">
            <w:pPr>
              <w:pStyle w:val="Normlnweb"/>
              <w:autoSpaceDE w:val="0"/>
              <w:autoSpaceDN w:val="0"/>
              <w:spacing w:after="0"/>
              <w:rPr>
                <w:b/>
                <w:bCs/>
              </w:rPr>
            </w:pPr>
          </w:p>
        </w:tc>
        <w:tc>
          <w:tcPr>
            <w:tcW w:w="3625" w:type="dxa"/>
          </w:tcPr>
          <w:p w:rsidR="00F10AAE" w:rsidRPr="00201415" w:rsidRDefault="00F10AAE" w:rsidP="000050A4">
            <w:pPr>
              <w:numPr>
                <w:ilvl w:val="0"/>
                <w:numId w:val="34"/>
              </w:numPr>
              <w:tabs>
                <w:tab w:val="left" w:pos="-70"/>
              </w:tabs>
              <w:rPr>
                <w:b/>
                <w:bCs/>
                <w:sz w:val="24"/>
                <w:szCs w:val="24"/>
              </w:rPr>
            </w:pPr>
            <w:r w:rsidRPr="00201415">
              <w:rPr>
                <w:b/>
                <w:bCs/>
                <w:sz w:val="24"/>
                <w:szCs w:val="24"/>
              </w:rPr>
              <w:t>zná a reaguje na povely, gesta, signály pro organizaci činností</w:t>
            </w:r>
          </w:p>
          <w:p w:rsidR="00F10AAE" w:rsidRPr="00201415" w:rsidRDefault="00F10AAE" w:rsidP="000050A4">
            <w:pPr>
              <w:numPr>
                <w:ilvl w:val="0"/>
                <w:numId w:val="34"/>
              </w:numPr>
              <w:tabs>
                <w:tab w:val="left" w:pos="-70"/>
              </w:tabs>
              <w:rPr>
                <w:b/>
                <w:bCs/>
                <w:sz w:val="24"/>
                <w:szCs w:val="24"/>
              </w:rPr>
            </w:pPr>
            <w:r w:rsidRPr="00201415">
              <w:rPr>
                <w:b/>
                <w:bCs/>
                <w:sz w:val="24"/>
                <w:szCs w:val="24"/>
              </w:rPr>
              <w:t>osvojuje si a užívá názvy pohybových činností</w:t>
            </w:r>
          </w:p>
          <w:p w:rsidR="00F10AAE" w:rsidRPr="00201415" w:rsidRDefault="00F10AAE" w:rsidP="000050A4">
            <w:pPr>
              <w:ind w:left="360"/>
              <w:rPr>
                <w:b/>
                <w:bCs/>
                <w:sz w:val="24"/>
                <w:szCs w:val="24"/>
              </w:rPr>
            </w:pPr>
          </w:p>
        </w:tc>
        <w:tc>
          <w:tcPr>
            <w:tcW w:w="3420" w:type="dxa"/>
          </w:tcPr>
          <w:p w:rsidR="00F10AAE" w:rsidRPr="00201415" w:rsidRDefault="00F10AAE" w:rsidP="000050A4">
            <w:pPr>
              <w:numPr>
                <w:ilvl w:val="0"/>
                <w:numId w:val="34"/>
              </w:numPr>
              <w:rPr>
                <w:b/>
                <w:bCs/>
                <w:sz w:val="24"/>
                <w:szCs w:val="24"/>
              </w:rPr>
            </w:pPr>
            <w:r w:rsidRPr="00201415">
              <w:rPr>
                <w:b/>
                <w:bCs/>
                <w:sz w:val="24"/>
                <w:szCs w:val="24"/>
              </w:rPr>
              <w:t>tělocvičné povely – komunikace v TV</w:t>
            </w:r>
          </w:p>
          <w:p w:rsidR="00F10AAE" w:rsidRPr="00201415" w:rsidRDefault="00F10AAE" w:rsidP="000050A4">
            <w:pPr>
              <w:numPr>
                <w:ilvl w:val="0"/>
                <w:numId w:val="28"/>
              </w:numPr>
              <w:rPr>
                <w:b/>
                <w:bCs/>
                <w:sz w:val="24"/>
                <w:szCs w:val="24"/>
              </w:rPr>
            </w:pPr>
            <w:r w:rsidRPr="00201415">
              <w:rPr>
                <w:b/>
                <w:bCs/>
                <w:sz w:val="24"/>
                <w:szCs w:val="24"/>
              </w:rPr>
              <w:t>pořadová cvičení</w:t>
            </w:r>
          </w:p>
        </w:tc>
      </w:tr>
    </w:tbl>
    <w:p w:rsidR="00F10AAE" w:rsidRDefault="00F10AAE" w:rsidP="007F442E">
      <w:pPr>
        <w:rPr>
          <w:sz w:val="28"/>
          <w:szCs w:val="28"/>
        </w:rPr>
      </w:pPr>
    </w:p>
    <w:tbl>
      <w:tblPr>
        <w:tblW w:w="9067" w:type="dxa"/>
        <w:jc w:val="center"/>
        <w:tblLayout w:type="fixed"/>
        <w:tblLook w:val="0000" w:firstRow="0" w:lastRow="0" w:firstColumn="0" w:lastColumn="0" w:noHBand="0" w:noVBand="0"/>
      </w:tblPr>
      <w:tblGrid>
        <w:gridCol w:w="3133"/>
        <w:gridCol w:w="3625"/>
        <w:gridCol w:w="2309"/>
      </w:tblGrid>
      <w:tr w:rsidR="00F10AAE" w:rsidRPr="007F442E">
        <w:trPr>
          <w:jc w:val="center"/>
        </w:trPr>
        <w:tc>
          <w:tcPr>
            <w:tcW w:w="3133" w:type="dxa"/>
            <w:tcBorders>
              <w:top w:val="single" w:sz="4" w:space="0" w:color="000000"/>
              <w:left w:val="single" w:sz="4" w:space="0" w:color="000000"/>
              <w:bottom w:val="single" w:sz="4" w:space="0" w:color="000000"/>
            </w:tcBorders>
            <w:shd w:val="clear" w:color="auto" w:fill="E0E0E0"/>
          </w:tcPr>
          <w:p w:rsidR="00F10AAE" w:rsidRPr="007F442E" w:rsidRDefault="00F10AAE" w:rsidP="000050A4">
            <w:pPr>
              <w:jc w:val="both"/>
              <w:rPr>
                <w:sz w:val="24"/>
                <w:szCs w:val="24"/>
              </w:rPr>
            </w:pPr>
            <w:r w:rsidRPr="007F442E">
              <w:rPr>
                <w:b/>
                <w:bCs/>
                <w:sz w:val="24"/>
                <w:szCs w:val="24"/>
              </w:rPr>
              <w:t>Očekávané výstupy</w:t>
            </w:r>
          </w:p>
          <w:p w:rsidR="00F10AAE" w:rsidRPr="007F442E" w:rsidRDefault="00F10AAE" w:rsidP="000050A4">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7F442E" w:rsidRDefault="00F10AAE" w:rsidP="000050A4">
            <w:pPr>
              <w:jc w:val="both"/>
              <w:rPr>
                <w:sz w:val="24"/>
                <w:szCs w:val="24"/>
              </w:rPr>
            </w:pPr>
            <w:r w:rsidRPr="007F442E">
              <w:rPr>
                <w:b/>
                <w:bCs/>
                <w:sz w:val="24"/>
                <w:szCs w:val="24"/>
              </w:rPr>
              <w:t>Školní výstupy</w:t>
            </w:r>
          </w:p>
        </w:tc>
        <w:tc>
          <w:tcPr>
            <w:tcW w:w="2309" w:type="dxa"/>
            <w:tcBorders>
              <w:top w:val="single" w:sz="4" w:space="0" w:color="000000"/>
              <w:left w:val="single" w:sz="4" w:space="0" w:color="000000"/>
              <w:bottom w:val="single" w:sz="4" w:space="0" w:color="000000"/>
              <w:right w:val="single" w:sz="4" w:space="0" w:color="000000"/>
            </w:tcBorders>
            <w:shd w:val="clear" w:color="auto" w:fill="E0E0E0"/>
          </w:tcPr>
          <w:p w:rsidR="00F10AAE" w:rsidRPr="007F442E" w:rsidRDefault="00F10AAE" w:rsidP="000050A4">
            <w:pPr>
              <w:jc w:val="both"/>
              <w:rPr>
                <w:sz w:val="24"/>
                <w:szCs w:val="24"/>
              </w:rPr>
            </w:pPr>
            <w:r w:rsidRPr="007F442E">
              <w:rPr>
                <w:b/>
                <w:bCs/>
                <w:sz w:val="24"/>
                <w:szCs w:val="24"/>
              </w:rPr>
              <w:t>Obsah učiva</w:t>
            </w:r>
          </w:p>
        </w:tc>
      </w:tr>
      <w:tr w:rsidR="00F10AAE" w:rsidRPr="007F442E">
        <w:trPr>
          <w:jc w:val="center"/>
        </w:trPr>
        <w:tc>
          <w:tcPr>
            <w:tcW w:w="3133" w:type="dxa"/>
            <w:tcBorders>
              <w:top w:val="single" w:sz="4" w:space="0" w:color="000000"/>
              <w:left w:val="single" w:sz="4" w:space="0" w:color="000000"/>
              <w:bottom w:val="single" w:sz="4" w:space="0" w:color="000000"/>
            </w:tcBorders>
          </w:tcPr>
          <w:p w:rsidR="00F10AAE" w:rsidRPr="007F442E" w:rsidRDefault="00F10AAE" w:rsidP="000050A4">
            <w:pPr>
              <w:pStyle w:val="Normlnweb"/>
              <w:autoSpaceDE w:val="0"/>
              <w:spacing w:before="0"/>
            </w:pPr>
            <w:r w:rsidRPr="007F442E">
              <w:rPr>
                <w:b/>
                <w:bCs/>
                <w:color w:val="000000"/>
                <w:highlight w:val="lightGray"/>
              </w:rPr>
              <w:t>TV-5-1-01</w:t>
            </w:r>
            <w:r w:rsidRPr="007F442E">
              <w:rPr>
                <w:b/>
                <w:bCs/>
                <w:color w:val="000000"/>
              </w:rPr>
              <w:t xml:space="preserve"> podílí se na realizaci pravidelného pohybového režimu; uplatňuje kondičně zaměřené činnosti; projevuje přiměřenou samostatnost a vůli po zlepšení úrovně své zdatnosti </w:t>
            </w:r>
          </w:p>
          <w:p w:rsidR="00F10AAE" w:rsidRPr="007F442E" w:rsidRDefault="00F10AAE" w:rsidP="000050A4">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7F442E" w:rsidRDefault="00F10AAE" w:rsidP="006D1682">
            <w:pPr>
              <w:numPr>
                <w:ilvl w:val="0"/>
                <w:numId w:val="146"/>
              </w:numPr>
              <w:suppressAutoHyphens/>
              <w:autoSpaceDN/>
              <w:snapToGrid w:val="0"/>
              <w:rPr>
                <w:sz w:val="24"/>
                <w:szCs w:val="24"/>
              </w:rPr>
            </w:pPr>
            <w:r w:rsidRPr="007F442E">
              <w:rPr>
                <w:b/>
                <w:bCs/>
                <w:sz w:val="24"/>
                <w:szCs w:val="24"/>
              </w:rPr>
              <w:t xml:space="preserve">ví, že pohyb je vhodný pro zdraví, napomáhá zdravému růstu  </w:t>
            </w:r>
          </w:p>
        </w:tc>
        <w:tc>
          <w:tcPr>
            <w:tcW w:w="2309" w:type="dxa"/>
            <w:tcBorders>
              <w:top w:val="single" w:sz="4" w:space="0" w:color="000000"/>
              <w:left w:val="single" w:sz="4" w:space="0" w:color="000000"/>
              <w:bottom w:val="single" w:sz="4" w:space="0" w:color="000000"/>
              <w:right w:val="single" w:sz="4" w:space="0" w:color="000000"/>
            </w:tcBorders>
          </w:tcPr>
          <w:p w:rsidR="00F10AAE" w:rsidRPr="007F442E" w:rsidRDefault="00F10AAE" w:rsidP="007F442E">
            <w:pPr>
              <w:numPr>
                <w:ilvl w:val="0"/>
                <w:numId w:val="54"/>
              </w:numPr>
              <w:suppressAutoHyphens/>
              <w:autoSpaceDN/>
              <w:snapToGrid w:val="0"/>
              <w:rPr>
                <w:sz w:val="24"/>
                <w:szCs w:val="24"/>
              </w:rPr>
            </w:pPr>
            <w:r w:rsidRPr="007F442E">
              <w:rPr>
                <w:b/>
                <w:bCs/>
                <w:sz w:val="24"/>
                <w:szCs w:val="24"/>
              </w:rPr>
              <w:t xml:space="preserve">pohybový režim žáků, délka a intenzita pohybu; zdravotně zaměřené činnosti – správné držení těla, správné zvedání zátěže, průpravná, </w:t>
            </w:r>
            <w:r w:rsidRPr="007F442E">
              <w:rPr>
                <w:b/>
                <w:bCs/>
                <w:sz w:val="24"/>
                <w:szCs w:val="24"/>
              </w:rPr>
              <w:lastRenderedPageBreak/>
              <w:t>kompenzační, relaxační a jiná zdravotně zaměřená cvičení a jejich praktické využití</w:t>
            </w:r>
          </w:p>
        </w:tc>
      </w:tr>
      <w:tr w:rsidR="00F10AAE" w:rsidRPr="007F442E">
        <w:trPr>
          <w:jc w:val="center"/>
        </w:trPr>
        <w:tc>
          <w:tcPr>
            <w:tcW w:w="3133" w:type="dxa"/>
            <w:tcBorders>
              <w:top w:val="single" w:sz="4" w:space="0" w:color="000000"/>
              <w:left w:val="single" w:sz="4" w:space="0" w:color="000000"/>
              <w:bottom w:val="single" w:sz="4" w:space="0" w:color="000000"/>
            </w:tcBorders>
          </w:tcPr>
          <w:p w:rsidR="00F10AAE" w:rsidRPr="007F442E" w:rsidRDefault="00F10AAE" w:rsidP="000050A4">
            <w:pPr>
              <w:pStyle w:val="Normlnweb"/>
              <w:autoSpaceDE w:val="0"/>
              <w:spacing w:before="0"/>
            </w:pPr>
            <w:r w:rsidRPr="007F442E">
              <w:rPr>
                <w:b/>
                <w:bCs/>
                <w:color w:val="000000"/>
                <w:highlight w:val="lightGray"/>
              </w:rPr>
              <w:lastRenderedPageBreak/>
              <w:t>TV-5-1-02</w:t>
            </w:r>
            <w:r w:rsidRPr="007F442E">
              <w:rPr>
                <w:b/>
                <w:bCs/>
                <w:color w:val="000000"/>
              </w:rPr>
              <w:t xml:space="preserve"> zařazuje do pohybového režimu korektivní cvičení, především v souvislosti s jednostrannou zátěží nebo vlastním svalovým oslabením </w:t>
            </w:r>
          </w:p>
          <w:p w:rsidR="00F10AAE" w:rsidRPr="007F442E" w:rsidRDefault="00F10AAE" w:rsidP="000050A4">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7F442E" w:rsidRDefault="00F10AAE" w:rsidP="006D1682">
            <w:pPr>
              <w:numPr>
                <w:ilvl w:val="0"/>
                <w:numId w:val="147"/>
              </w:numPr>
              <w:suppressAutoHyphens/>
              <w:autoSpaceDN/>
              <w:snapToGrid w:val="0"/>
              <w:rPr>
                <w:sz w:val="24"/>
                <w:szCs w:val="24"/>
              </w:rPr>
            </w:pPr>
            <w:r w:rsidRPr="007F442E">
              <w:rPr>
                <w:b/>
                <w:bCs/>
                <w:sz w:val="24"/>
                <w:szCs w:val="24"/>
              </w:rPr>
              <w:t xml:space="preserve">uvědomuje si, že je důležité organismus před cvičením připravit </w:t>
            </w:r>
          </w:p>
        </w:tc>
        <w:tc>
          <w:tcPr>
            <w:tcW w:w="2309" w:type="dxa"/>
            <w:tcBorders>
              <w:top w:val="single" w:sz="4" w:space="0" w:color="000000"/>
              <w:left w:val="single" w:sz="4" w:space="0" w:color="000000"/>
              <w:bottom w:val="single" w:sz="4" w:space="0" w:color="000000"/>
              <w:right w:val="single" w:sz="4" w:space="0" w:color="000000"/>
            </w:tcBorders>
          </w:tcPr>
          <w:p w:rsidR="00F10AAE" w:rsidRPr="007F442E" w:rsidRDefault="00F10AAE" w:rsidP="007F442E">
            <w:pPr>
              <w:numPr>
                <w:ilvl w:val="0"/>
                <w:numId w:val="47"/>
              </w:numPr>
              <w:suppressAutoHyphens/>
              <w:autoSpaceDN/>
              <w:snapToGrid w:val="0"/>
              <w:rPr>
                <w:sz w:val="24"/>
                <w:szCs w:val="24"/>
              </w:rPr>
            </w:pPr>
            <w:r w:rsidRPr="007F442E">
              <w:rPr>
                <w:b/>
                <w:bCs/>
                <w:sz w:val="24"/>
                <w:szCs w:val="24"/>
              </w:rPr>
              <w:t xml:space="preserve">rozvoj různých forem rychlosti, vytrvalosti, síly, pohyblivosti, koordinace pohybu, regenerace; kompenzace jednostranného zatížení; význam přípravy organismu před cvičením; průpravné úkoly – přetahy a přetlaky </w:t>
            </w:r>
          </w:p>
        </w:tc>
      </w:tr>
      <w:tr w:rsidR="00F10AAE" w:rsidRPr="007F442E">
        <w:trPr>
          <w:jc w:val="center"/>
        </w:trPr>
        <w:tc>
          <w:tcPr>
            <w:tcW w:w="3133" w:type="dxa"/>
            <w:tcBorders>
              <w:top w:val="single" w:sz="4" w:space="0" w:color="000000"/>
              <w:left w:val="single" w:sz="4" w:space="0" w:color="000000"/>
              <w:bottom w:val="single" w:sz="4" w:space="0" w:color="000000"/>
            </w:tcBorders>
          </w:tcPr>
          <w:p w:rsidR="00F10AAE" w:rsidRPr="007F442E" w:rsidRDefault="00F10AAE" w:rsidP="000050A4">
            <w:pPr>
              <w:pStyle w:val="Normlnweb"/>
              <w:spacing w:before="0"/>
            </w:pPr>
            <w:r w:rsidRPr="007F442E">
              <w:rPr>
                <w:b/>
                <w:bCs/>
                <w:color w:val="000000"/>
                <w:highlight w:val="lightGray"/>
              </w:rPr>
              <w:t>TV-5-1-03</w:t>
            </w:r>
            <w:r w:rsidRPr="007F442E">
              <w:rPr>
                <w:b/>
                <w:bCs/>
                <w:color w:val="000000"/>
              </w:rPr>
              <w:t xml:space="preserve"> zvládá v souladu s individuálními předpoklady osvojované pohybové dovednosti; vytváří varianty osvojených pohybových her</w:t>
            </w:r>
          </w:p>
          <w:p w:rsidR="00F10AAE" w:rsidRPr="007F442E" w:rsidRDefault="00F10AAE" w:rsidP="000050A4">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7F442E" w:rsidRDefault="00F10AAE" w:rsidP="006D1682">
            <w:pPr>
              <w:numPr>
                <w:ilvl w:val="0"/>
                <w:numId w:val="147"/>
              </w:numPr>
              <w:suppressAutoHyphens/>
              <w:autoSpaceDN/>
              <w:snapToGrid w:val="0"/>
              <w:rPr>
                <w:sz w:val="24"/>
                <w:szCs w:val="24"/>
              </w:rPr>
            </w:pPr>
            <w:r w:rsidRPr="007F442E">
              <w:rPr>
                <w:b/>
                <w:bCs/>
                <w:sz w:val="24"/>
                <w:szCs w:val="24"/>
              </w:rPr>
              <w:t>Zvládá osvojované pohybové dovednosti, vytváří varianty pohybových her</w:t>
            </w:r>
          </w:p>
        </w:tc>
        <w:tc>
          <w:tcPr>
            <w:tcW w:w="2309" w:type="dxa"/>
            <w:tcBorders>
              <w:top w:val="single" w:sz="4" w:space="0" w:color="000000"/>
              <w:left w:val="single" w:sz="4" w:space="0" w:color="000000"/>
              <w:bottom w:val="single" w:sz="4" w:space="0" w:color="000000"/>
              <w:right w:val="single" w:sz="4" w:space="0" w:color="000000"/>
            </w:tcBorders>
          </w:tcPr>
          <w:p w:rsidR="00F10AAE" w:rsidRPr="007F442E" w:rsidRDefault="00F10AAE" w:rsidP="007F442E">
            <w:pPr>
              <w:numPr>
                <w:ilvl w:val="0"/>
                <w:numId w:val="47"/>
              </w:numPr>
              <w:suppressAutoHyphens/>
              <w:autoSpaceDN/>
              <w:snapToGrid w:val="0"/>
              <w:rPr>
                <w:sz w:val="24"/>
                <w:szCs w:val="24"/>
              </w:rPr>
            </w:pPr>
            <w:r w:rsidRPr="007F442E">
              <w:rPr>
                <w:b/>
                <w:bCs/>
                <w:sz w:val="24"/>
                <w:szCs w:val="24"/>
              </w:rPr>
              <w:t xml:space="preserve">základní pojmy související s funkcemi her, pravidly a používaným náčiním; hry s různým zaměřením; netradiční pohybové hry a aktivity, využití netradičního náčiní při cvičení </w:t>
            </w:r>
          </w:p>
        </w:tc>
      </w:tr>
      <w:tr w:rsidR="00F10AAE" w:rsidRPr="007F442E">
        <w:trPr>
          <w:jc w:val="center"/>
        </w:trPr>
        <w:tc>
          <w:tcPr>
            <w:tcW w:w="3133" w:type="dxa"/>
            <w:tcBorders>
              <w:top w:val="single" w:sz="4" w:space="0" w:color="000000"/>
              <w:left w:val="single" w:sz="4" w:space="0" w:color="000000"/>
              <w:bottom w:val="single" w:sz="4" w:space="0" w:color="000000"/>
            </w:tcBorders>
          </w:tcPr>
          <w:p w:rsidR="00F10AAE" w:rsidRPr="007F442E" w:rsidRDefault="00F10AAE" w:rsidP="000050A4">
            <w:pPr>
              <w:pStyle w:val="Normlnweb"/>
              <w:autoSpaceDE w:val="0"/>
              <w:spacing w:before="0"/>
            </w:pPr>
            <w:r w:rsidRPr="007F442E">
              <w:rPr>
                <w:b/>
                <w:bCs/>
                <w:color w:val="000000"/>
                <w:highlight w:val="lightGray"/>
              </w:rPr>
              <w:t>TV-5-1-04</w:t>
            </w:r>
            <w:r w:rsidRPr="007F442E">
              <w:rPr>
                <w:b/>
                <w:bCs/>
                <w:color w:val="000000"/>
              </w:rPr>
              <w:t xml:space="preserve"> uplatňuje pravidla hygieny a bezpečného chování v běžném sportovním prostředí; adekvátně reaguje v situaci úrazu spolužáka</w:t>
            </w:r>
          </w:p>
          <w:p w:rsidR="00F10AAE" w:rsidRPr="007F442E" w:rsidRDefault="00F10AAE" w:rsidP="000050A4">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7F442E" w:rsidRDefault="00F10AAE" w:rsidP="006D1682">
            <w:pPr>
              <w:numPr>
                <w:ilvl w:val="0"/>
                <w:numId w:val="147"/>
              </w:numPr>
              <w:suppressAutoHyphens/>
              <w:autoSpaceDN/>
              <w:snapToGrid w:val="0"/>
              <w:rPr>
                <w:sz w:val="24"/>
                <w:szCs w:val="24"/>
              </w:rPr>
            </w:pPr>
            <w:r w:rsidRPr="007F442E">
              <w:rPr>
                <w:b/>
                <w:bCs/>
                <w:sz w:val="24"/>
                <w:szCs w:val="24"/>
              </w:rPr>
              <w:t xml:space="preserve">uplatňuje pravidla bezpečného chování v běžném sportovním prostředí, popíše poranění a přivolá učitele v případě úrazu </w:t>
            </w:r>
          </w:p>
        </w:tc>
        <w:tc>
          <w:tcPr>
            <w:tcW w:w="2309" w:type="dxa"/>
            <w:tcBorders>
              <w:top w:val="single" w:sz="4" w:space="0" w:color="000000"/>
              <w:left w:val="single" w:sz="4" w:space="0" w:color="000000"/>
              <w:bottom w:val="single" w:sz="4" w:space="0" w:color="000000"/>
              <w:right w:val="single" w:sz="4" w:space="0" w:color="000000"/>
            </w:tcBorders>
          </w:tcPr>
          <w:p w:rsidR="00F10AAE" w:rsidRPr="007F442E" w:rsidRDefault="00F10AAE" w:rsidP="007F442E">
            <w:pPr>
              <w:numPr>
                <w:ilvl w:val="0"/>
                <w:numId w:val="47"/>
              </w:numPr>
              <w:suppressAutoHyphens/>
              <w:autoSpaceDN/>
              <w:snapToGrid w:val="0"/>
              <w:rPr>
                <w:sz w:val="24"/>
                <w:szCs w:val="24"/>
              </w:rPr>
            </w:pPr>
            <w:r w:rsidRPr="007F442E">
              <w:rPr>
                <w:b/>
                <w:bCs/>
                <w:sz w:val="24"/>
                <w:szCs w:val="24"/>
              </w:rPr>
              <w:t>hygiena při TV, bezpečné chování, prevence úrazu, první pomoc</w:t>
            </w:r>
          </w:p>
        </w:tc>
      </w:tr>
      <w:tr w:rsidR="00F10AAE" w:rsidRPr="007F442E">
        <w:trPr>
          <w:jc w:val="center"/>
        </w:trPr>
        <w:tc>
          <w:tcPr>
            <w:tcW w:w="3133" w:type="dxa"/>
            <w:tcBorders>
              <w:top w:val="single" w:sz="4" w:space="0" w:color="000000"/>
              <w:left w:val="single" w:sz="4" w:space="0" w:color="000000"/>
              <w:bottom w:val="single" w:sz="4" w:space="0" w:color="000000"/>
            </w:tcBorders>
          </w:tcPr>
          <w:p w:rsidR="00F10AAE" w:rsidRPr="007F442E" w:rsidRDefault="00F10AAE" w:rsidP="000050A4">
            <w:pPr>
              <w:pStyle w:val="Normlnweb"/>
              <w:autoSpaceDE w:val="0"/>
              <w:spacing w:before="0"/>
            </w:pPr>
            <w:r w:rsidRPr="007F442E">
              <w:rPr>
                <w:b/>
                <w:bCs/>
                <w:color w:val="000000"/>
                <w:highlight w:val="lightGray"/>
              </w:rPr>
              <w:t>TV-5-1-05</w:t>
            </w:r>
            <w:r w:rsidRPr="007F442E">
              <w:rPr>
                <w:b/>
                <w:bCs/>
                <w:color w:val="000000"/>
              </w:rPr>
              <w:t xml:space="preserve"> jednoduše zhodnotí kvalitu pohybové činnosti spolužáka a reaguje na pokyny k vlastnímu </w:t>
            </w:r>
            <w:r w:rsidRPr="007F442E">
              <w:rPr>
                <w:b/>
                <w:bCs/>
                <w:color w:val="000000"/>
              </w:rPr>
              <w:lastRenderedPageBreak/>
              <w:t xml:space="preserve">provedení pohybové činnosti </w:t>
            </w:r>
          </w:p>
          <w:p w:rsidR="00F10AAE" w:rsidRPr="007F442E" w:rsidRDefault="00F10AAE" w:rsidP="000050A4">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7F442E" w:rsidRDefault="00F10AAE" w:rsidP="006D1682">
            <w:pPr>
              <w:numPr>
                <w:ilvl w:val="0"/>
                <w:numId w:val="147"/>
              </w:numPr>
              <w:suppressAutoHyphens/>
              <w:autoSpaceDN/>
              <w:snapToGrid w:val="0"/>
              <w:rPr>
                <w:sz w:val="24"/>
                <w:szCs w:val="24"/>
              </w:rPr>
            </w:pPr>
            <w:r w:rsidRPr="007F442E">
              <w:rPr>
                <w:b/>
                <w:bCs/>
                <w:sz w:val="24"/>
                <w:szCs w:val="24"/>
              </w:rPr>
              <w:lastRenderedPageBreak/>
              <w:t xml:space="preserve">snaží se o zlepšení svých výkonů a poskytuje základní dopomoc a záchranu při cvičení </w:t>
            </w:r>
          </w:p>
          <w:p w:rsidR="00F10AAE" w:rsidRPr="007F442E" w:rsidRDefault="00F10AAE" w:rsidP="006D1682">
            <w:pPr>
              <w:numPr>
                <w:ilvl w:val="0"/>
                <w:numId w:val="147"/>
              </w:numPr>
              <w:suppressAutoHyphens/>
              <w:autoSpaceDN/>
              <w:snapToGrid w:val="0"/>
              <w:rPr>
                <w:sz w:val="24"/>
                <w:szCs w:val="24"/>
              </w:rPr>
            </w:pPr>
            <w:r w:rsidRPr="007F442E">
              <w:rPr>
                <w:b/>
                <w:bCs/>
                <w:sz w:val="24"/>
                <w:szCs w:val="24"/>
              </w:rPr>
              <w:lastRenderedPageBreak/>
              <w:t>podle svých možností provádí kotoul vpřed a vzad; provádí cviky na hrazdě a kladině, šplhá na tyč</w:t>
            </w:r>
          </w:p>
        </w:tc>
        <w:tc>
          <w:tcPr>
            <w:tcW w:w="2309" w:type="dxa"/>
            <w:tcBorders>
              <w:top w:val="single" w:sz="4" w:space="0" w:color="000000"/>
              <w:left w:val="single" w:sz="4" w:space="0" w:color="000000"/>
              <w:bottom w:val="single" w:sz="4" w:space="0" w:color="000000"/>
              <w:right w:val="single" w:sz="4" w:space="0" w:color="000000"/>
            </w:tcBorders>
          </w:tcPr>
          <w:p w:rsidR="00F10AAE" w:rsidRPr="007F442E" w:rsidRDefault="00F10AAE" w:rsidP="007F442E">
            <w:pPr>
              <w:numPr>
                <w:ilvl w:val="0"/>
                <w:numId w:val="47"/>
              </w:numPr>
              <w:suppressAutoHyphens/>
              <w:autoSpaceDN/>
              <w:snapToGrid w:val="0"/>
              <w:rPr>
                <w:sz w:val="24"/>
                <w:szCs w:val="24"/>
              </w:rPr>
            </w:pPr>
            <w:r w:rsidRPr="007F442E">
              <w:rPr>
                <w:b/>
                <w:bCs/>
                <w:sz w:val="24"/>
                <w:szCs w:val="24"/>
              </w:rPr>
              <w:lastRenderedPageBreak/>
              <w:t xml:space="preserve">akrobacie, přeskok, hrazda, kladina, šplh </w:t>
            </w:r>
          </w:p>
          <w:p w:rsidR="00F10AAE" w:rsidRPr="00201415" w:rsidRDefault="00F10AAE" w:rsidP="00201415">
            <w:pPr>
              <w:numPr>
                <w:ilvl w:val="0"/>
                <w:numId w:val="47"/>
              </w:numPr>
              <w:suppressAutoHyphens/>
              <w:autoSpaceDN/>
              <w:snapToGrid w:val="0"/>
              <w:rPr>
                <w:sz w:val="24"/>
                <w:szCs w:val="24"/>
              </w:rPr>
            </w:pPr>
            <w:r w:rsidRPr="007F442E">
              <w:rPr>
                <w:b/>
                <w:bCs/>
                <w:sz w:val="24"/>
                <w:szCs w:val="24"/>
              </w:rPr>
              <w:lastRenderedPageBreak/>
              <w:t>akrobacie – kotoul vpřed a vzad, rovnovážné polohy, stoj na rukou s dopomocí; přeskok - 2–4 dílů bedny odrazem z trampolíny, roznožka přes kozu našíř odrazem z můstku, trampolíny, skrčka přes kozu našíř odrazem z můstku; hrazda</w:t>
            </w:r>
            <w:r>
              <w:rPr>
                <w:b/>
                <w:bCs/>
                <w:sz w:val="24"/>
                <w:szCs w:val="24"/>
              </w:rPr>
              <w:t xml:space="preserve"> – </w:t>
            </w:r>
            <w:r w:rsidRPr="00201415">
              <w:rPr>
                <w:b/>
                <w:bCs/>
                <w:sz w:val="24"/>
                <w:szCs w:val="24"/>
              </w:rPr>
              <w:t xml:space="preserve">shyb </w:t>
            </w:r>
            <w:proofErr w:type="spellStart"/>
            <w:r w:rsidRPr="00201415">
              <w:rPr>
                <w:b/>
                <w:bCs/>
                <w:sz w:val="24"/>
                <w:szCs w:val="24"/>
              </w:rPr>
              <w:t>stojmo</w:t>
            </w:r>
            <w:proofErr w:type="spellEnd"/>
            <w:r w:rsidRPr="00201415">
              <w:rPr>
                <w:b/>
                <w:bCs/>
                <w:sz w:val="24"/>
                <w:szCs w:val="24"/>
              </w:rPr>
              <w:t xml:space="preserve">; z visu </w:t>
            </w:r>
            <w:proofErr w:type="spellStart"/>
            <w:r w:rsidRPr="00201415">
              <w:rPr>
                <w:b/>
                <w:bCs/>
                <w:sz w:val="24"/>
                <w:szCs w:val="24"/>
              </w:rPr>
              <w:t>stojm</w:t>
            </w:r>
            <w:r>
              <w:rPr>
                <w:b/>
                <w:bCs/>
                <w:sz w:val="24"/>
                <w:szCs w:val="24"/>
              </w:rPr>
              <w:t>o</w:t>
            </w:r>
            <w:proofErr w:type="spellEnd"/>
            <w:r>
              <w:rPr>
                <w:b/>
                <w:bCs/>
                <w:sz w:val="24"/>
                <w:szCs w:val="24"/>
              </w:rPr>
              <w:t>;</w:t>
            </w:r>
            <w:r w:rsidRPr="00201415">
              <w:rPr>
                <w:b/>
                <w:bCs/>
                <w:sz w:val="24"/>
                <w:szCs w:val="24"/>
              </w:rPr>
              <w:t xml:space="preserve"> kladina </w:t>
            </w:r>
            <w:r>
              <w:rPr>
                <w:sz w:val="24"/>
                <w:szCs w:val="24"/>
              </w:rPr>
              <w:t xml:space="preserve">– </w:t>
            </w:r>
            <w:r w:rsidRPr="00201415">
              <w:rPr>
                <w:b/>
                <w:bCs/>
                <w:sz w:val="24"/>
                <w:szCs w:val="24"/>
              </w:rPr>
              <w:t>chůze bez dopomoci, šplh</w:t>
            </w:r>
          </w:p>
        </w:tc>
      </w:tr>
      <w:tr w:rsidR="00F10AAE" w:rsidRPr="007F442E">
        <w:trPr>
          <w:jc w:val="center"/>
        </w:trPr>
        <w:tc>
          <w:tcPr>
            <w:tcW w:w="3133" w:type="dxa"/>
            <w:tcBorders>
              <w:top w:val="single" w:sz="4" w:space="0" w:color="000000"/>
              <w:left w:val="single" w:sz="4" w:space="0" w:color="000000"/>
              <w:bottom w:val="single" w:sz="4" w:space="0" w:color="000000"/>
            </w:tcBorders>
          </w:tcPr>
          <w:p w:rsidR="00F10AAE" w:rsidRPr="007F442E" w:rsidRDefault="00F10AAE" w:rsidP="000050A4">
            <w:pPr>
              <w:pStyle w:val="Normlnweb"/>
              <w:autoSpaceDE w:val="0"/>
              <w:spacing w:before="0"/>
            </w:pPr>
            <w:r w:rsidRPr="007F442E">
              <w:rPr>
                <w:b/>
                <w:bCs/>
                <w:color w:val="000000"/>
                <w:highlight w:val="lightGray"/>
              </w:rPr>
              <w:lastRenderedPageBreak/>
              <w:t>TV-5-1-06</w:t>
            </w:r>
            <w:r w:rsidRPr="007F442E">
              <w:rPr>
                <w:b/>
                <w:bCs/>
                <w:color w:val="000000"/>
              </w:rPr>
              <w:t xml:space="preserve"> jedná v duchu fair play: dodržuje pravidla her a soutěží, pozná a označí zjevné přestupky proti pravidlům a adekvátně na ně reaguje; respektuje při pohybových činnostech opačné pohlaví </w:t>
            </w:r>
          </w:p>
          <w:p w:rsidR="00F10AAE" w:rsidRPr="007F442E" w:rsidRDefault="00F10AAE" w:rsidP="000050A4">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7F442E" w:rsidRDefault="00F10AAE" w:rsidP="006D1682">
            <w:pPr>
              <w:numPr>
                <w:ilvl w:val="0"/>
                <w:numId w:val="147"/>
              </w:numPr>
              <w:suppressAutoHyphens/>
              <w:autoSpaceDN/>
              <w:snapToGrid w:val="0"/>
              <w:rPr>
                <w:sz w:val="24"/>
                <w:szCs w:val="24"/>
              </w:rPr>
            </w:pPr>
            <w:r w:rsidRPr="007F442E">
              <w:rPr>
                <w:b/>
                <w:bCs/>
                <w:sz w:val="24"/>
                <w:szCs w:val="24"/>
              </w:rPr>
              <w:t xml:space="preserve">zvládá konkrétní hry se zjednodušenými pravidly; dovede zaznamenat výsledek utkání a pomáhat při rozhodování </w:t>
            </w:r>
          </w:p>
          <w:p w:rsidR="00F10AAE" w:rsidRPr="007F442E" w:rsidRDefault="00F10AAE" w:rsidP="006D1682">
            <w:pPr>
              <w:numPr>
                <w:ilvl w:val="0"/>
                <w:numId w:val="147"/>
              </w:numPr>
              <w:suppressAutoHyphens/>
              <w:autoSpaceDN/>
              <w:snapToGrid w:val="0"/>
              <w:rPr>
                <w:sz w:val="24"/>
                <w:szCs w:val="24"/>
              </w:rPr>
            </w:pPr>
            <w:r w:rsidRPr="007F442E">
              <w:rPr>
                <w:b/>
                <w:bCs/>
                <w:sz w:val="24"/>
                <w:szCs w:val="24"/>
              </w:rPr>
              <w:t xml:space="preserve">chápe základní role a hráčské funkce v družstvu a dodržuje je v utkáních za pomoci učitele; uplatňuje zásady fair play jednání ve hře </w:t>
            </w:r>
          </w:p>
        </w:tc>
        <w:tc>
          <w:tcPr>
            <w:tcW w:w="2309" w:type="dxa"/>
            <w:tcBorders>
              <w:top w:val="single" w:sz="4" w:space="0" w:color="000000"/>
              <w:left w:val="single" w:sz="4" w:space="0" w:color="000000"/>
              <w:bottom w:val="single" w:sz="4" w:space="0" w:color="000000"/>
              <w:right w:val="single" w:sz="4" w:space="0" w:color="000000"/>
            </w:tcBorders>
          </w:tcPr>
          <w:p w:rsidR="00F10AAE" w:rsidRPr="007F442E" w:rsidRDefault="00F10AAE" w:rsidP="007F442E">
            <w:pPr>
              <w:numPr>
                <w:ilvl w:val="0"/>
                <w:numId w:val="47"/>
              </w:numPr>
              <w:suppressAutoHyphens/>
              <w:autoSpaceDN/>
              <w:snapToGrid w:val="0"/>
              <w:rPr>
                <w:sz w:val="24"/>
                <w:szCs w:val="24"/>
              </w:rPr>
            </w:pPr>
            <w:r w:rsidRPr="007F442E">
              <w:rPr>
                <w:b/>
                <w:bCs/>
                <w:sz w:val="24"/>
                <w:szCs w:val="24"/>
              </w:rPr>
              <w:t xml:space="preserve">zásady chování a jednání – fair play, olympijské ideály a symboly </w:t>
            </w:r>
          </w:p>
        </w:tc>
      </w:tr>
      <w:tr w:rsidR="00F10AAE" w:rsidRPr="007F442E">
        <w:trPr>
          <w:jc w:val="center"/>
        </w:trPr>
        <w:tc>
          <w:tcPr>
            <w:tcW w:w="3133" w:type="dxa"/>
            <w:tcBorders>
              <w:top w:val="single" w:sz="4" w:space="0" w:color="000000"/>
              <w:left w:val="single" w:sz="4" w:space="0" w:color="000000"/>
              <w:bottom w:val="single" w:sz="4" w:space="0" w:color="000000"/>
            </w:tcBorders>
          </w:tcPr>
          <w:p w:rsidR="00F10AAE" w:rsidRPr="007F442E" w:rsidRDefault="00F10AAE" w:rsidP="000050A4">
            <w:pPr>
              <w:pStyle w:val="Normlnweb"/>
              <w:autoSpaceDE w:val="0"/>
              <w:spacing w:before="0"/>
            </w:pPr>
            <w:r w:rsidRPr="007F442E">
              <w:rPr>
                <w:b/>
                <w:bCs/>
                <w:color w:val="000000"/>
                <w:highlight w:val="lightGray"/>
              </w:rPr>
              <w:t>TV-5-1-07</w:t>
            </w:r>
            <w:r w:rsidRPr="007F442E">
              <w:rPr>
                <w:b/>
                <w:bCs/>
                <w:color w:val="000000"/>
              </w:rPr>
              <w:t xml:space="preserve"> užívá při pohybové činnosti základní osvojované tělocvičné názvosloví; cvičí podle jednoduchého nákresu, popisu cvičení </w:t>
            </w:r>
          </w:p>
          <w:p w:rsidR="00F10AAE" w:rsidRPr="007F442E" w:rsidRDefault="00F10AAE" w:rsidP="000050A4">
            <w:pPr>
              <w:pStyle w:val="Normlnweb"/>
              <w:autoSpaceDE w:val="0"/>
              <w:spacing w:before="280" w:after="0"/>
            </w:pPr>
          </w:p>
          <w:p w:rsidR="00F10AAE" w:rsidRPr="007F442E" w:rsidRDefault="00F10AAE" w:rsidP="000050A4">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201415" w:rsidRDefault="00F10AAE" w:rsidP="006D1682">
            <w:pPr>
              <w:numPr>
                <w:ilvl w:val="0"/>
                <w:numId w:val="147"/>
              </w:numPr>
              <w:suppressAutoHyphens/>
              <w:autoSpaceDN/>
              <w:snapToGrid w:val="0"/>
              <w:rPr>
                <w:sz w:val="24"/>
                <w:szCs w:val="24"/>
              </w:rPr>
            </w:pPr>
            <w:r w:rsidRPr="007F442E">
              <w:rPr>
                <w:b/>
                <w:bCs/>
                <w:sz w:val="24"/>
                <w:szCs w:val="24"/>
              </w:rPr>
              <w:t xml:space="preserve">ví, že gymnastika obsahuje základní druhy cvičení, které napomáhají správnému držení těla, ovlivňování pohyblivosti, obratnosti a síly </w:t>
            </w:r>
          </w:p>
          <w:p w:rsidR="00F10AAE" w:rsidRPr="007F442E" w:rsidRDefault="00F10AAE" w:rsidP="006D1682">
            <w:pPr>
              <w:numPr>
                <w:ilvl w:val="0"/>
                <w:numId w:val="147"/>
              </w:numPr>
              <w:suppressAutoHyphens/>
              <w:autoSpaceDN/>
              <w:snapToGrid w:val="0"/>
              <w:rPr>
                <w:sz w:val="24"/>
                <w:szCs w:val="24"/>
              </w:rPr>
            </w:pPr>
            <w:r w:rsidRPr="007F442E">
              <w:rPr>
                <w:b/>
                <w:bCs/>
                <w:sz w:val="24"/>
                <w:szCs w:val="24"/>
              </w:rPr>
              <w:t xml:space="preserve">užívá základní osvojované názvosloví </w:t>
            </w:r>
          </w:p>
        </w:tc>
        <w:tc>
          <w:tcPr>
            <w:tcW w:w="2309" w:type="dxa"/>
            <w:tcBorders>
              <w:top w:val="single" w:sz="4" w:space="0" w:color="000000"/>
              <w:left w:val="single" w:sz="4" w:space="0" w:color="000000"/>
              <w:bottom w:val="single" w:sz="4" w:space="0" w:color="000000"/>
              <w:right w:val="single" w:sz="4" w:space="0" w:color="000000"/>
            </w:tcBorders>
          </w:tcPr>
          <w:p w:rsidR="00F10AAE" w:rsidRPr="007F442E" w:rsidRDefault="00F10AAE" w:rsidP="007F442E">
            <w:pPr>
              <w:numPr>
                <w:ilvl w:val="0"/>
                <w:numId w:val="47"/>
              </w:numPr>
              <w:suppressAutoHyphens/>
              <w:autoSpaceDN/>
              <w:snapToGrid w:val="0"/>
              <w:rPr>
                <w:sz w:val="24"/>
                <w:szCs w:val="24"/>
              </w:rPr>
            </w:pPr>
            <w:r w:rsidRPr="007F442E">
              <w:rPr>
                <w:b/>
                <w:bCs/>
                <w:sz w:val="24"/>
                <w:szCs w:val="24"/>
              </w:rPr>
              <w:t xml:space="preserve">základy gymnastiky – základní záchrana a dopomoc při gymnastickém cvičení; průpravná cvičení pro ovlivňování pohyblivosti, obratnosti, síly, rychlosti a koordinace pohybů </w:t>
            </w:r>
          </w:p>
          <w:p w:rsidR="00F10AAE" w:rsidRPr="007F442E" w:rsidRDefault="00F10AAE" w:rsidP="007F442E">
            <w:pPr>
              <w:numPr>
                <w:ilvl w:val="0"/>
                <w:numId w:val="47"/>
              </w:numPr>
              <w:suppressAutoHyphens/>
              <w:autoSpaceDN/>
              <w:snapToGrid w:val="0"/>
              <w:rPr>
                <w:sz w:val="24"/>
                <w:szCs w:val="24"/>
              </w:rPr>
            </w:pPr>
            <w:r w:rsidRPr="007F442E">
              <w:rPr>
                <w:b/>
                <w:bCs/>
                <w:sz w:val="24"/>
                <w:szCs w:val="24"/>
              </w:rPr>
              <w:lastRenderedPageBreak/>
              <w:t xml:space="preserve">základy gymnastiky – základní cvičební polohy, postoje, pohyby paží, nohou, trupu, názvy používaného nářadí a náčiní </w:t>
            </w:r>
          </w:p>
        </w:tc>
      </w:tr>
      <w:tr w:rsidR="00F10AAE" w:rsidRPr="007F442E">
        <w:trPr>
          <w:jc w:val="center"/>
        </w:trPr>
        <w:tc>
          <w:tcPr>
            <w:tcW w:w="3133" w:type="dxa"/>
            <w:tcBorders>
              <w:top w:val="single" w:sz="4" w:space="0" w:color="000000"/>
              <w:left w:val="single" w:sz="4" w:space="0" w:color="000000"/>
              <w:bottom w:val="single" w:sz="4" w:space="0" w:color="000000"/>
            </w:tcBorders>
          </w:tcPr>
          <w:p w:rsidR="00F10AAE" w:rsidRPr="007F442E" w:rsidRDefault="00F10AAE" w:rsidP="00201415">
            <w:pPr>
              <w:pStyle w:val="Normlnweb"/>
              <w:autoSpaceDE w:val="0"/>
              <w:spacing w:before="0"/>
            </w:pPr>
            <w:r w:rsidRPr="007F442E">
              <w:rPr>
                <w:b/>
                <w:bCs/>
                <w:color w:val="000000"/>
                <w:highlight w:val="lightGray"/>
              </w:rPr>
              <w:lastRenderedPageBreak/>
              <w:t>TV-5-1-08</w:t>
            </w:r>
            <w:r w:rsidRPr="007F442E">
              <w:rPr>
                <w:b/>
                <w:bCs/>
                <w:color w:val="000000"/>
              </w:rPr>
              <w:t xml:space="preserve"> zorganizuje nenáročné pohybové činnosti a soutěže na úrovni třídy </w:t>
            </w:r>
          </w:p>
        </w:tc>
        <w:tc>
          <w:tcPr>
            <w:tcW w:w="3625" w:type="dxa"/>
            <w:tcBorders>
              <w:top w:val="single" w:sz="4" w:space="0" w:color="000000"/>
              <w:left w:val="single" w:sz="4" w:space="0" w:color="000000"/>
              <w:bottom w:val="single" w:sz="4" w:space="0" w:color="000000"/>
            </w:tcBorders>
          </w:tcPr>
          <w:p w:rsidR="00F10AAE" w:rsidRPr="007F442E" w:rsidRDefault="00F10AAE" w:rsidP="006D1682">
            <w:pPr>
              <w:numPr>
                <w:ilvl w:val="0"/>
                <w:numId w:val="147"/>
              </w:numPr>
              <w:suppressAutoHyphens/>
              <w:autoSpaceDN/>
              <w:snapToGrid w:val="0"/>
              <w:rPr>
                <w:sz w:val="24"/>
                <w:szCs w:val="24"/>
              </w:rPr>
            </w:pPr>
            <w:r w:rsidRPr="007F442E">
              <w:rPr>
                <w:b/>
                <w:bCs/>
                <w:sz w:val="24"/>
                <w:szCs w:val="24"/>
              </w:rPr>
              <w:t xml:space="preserve">zorganizuje pohybovou činnost pro spolužáky </w:t>
            </w:r>
          </w:p>
        </w:tc>
        <w:tc>
          <w:tcPr>
            <w:tcW w:w="2309" w:type="dxa"/>
            <w:tcBorders>
              <w:top w:val="single" w:sz="4" w:space="0" w:color="000000"/>
              <w:left w:val="single" w:sz="4" w:space="0" w:color="000000"/>
              <w:bottom w:val="single" w:sz="4" w:space="0" w:color="000000"/>
              <w:right w:val="single" w:sz="4" w:space="0" w:color="000000"/>
            </w:tcBorders>
          </w:tcPr>
          <w:p w:rsidR="00F10AAE" w:rsidRPr="007F442E" w:rsidRDefault="00F10AAE" w:rsidP="007F442E">
            <w:pPr>
              <w:numPr>
                <w:ilvl w:val="0"/>
                <w:numId w:val="47"/>
              </w:numPr>
              <w:suppressAutoHyphens/>
              <w:autoSpaceDN/>
              <w:snapToGrid w:val="0"/>
              <w:rPr>
                <w:sz w:val="24"/>
                <w:szCs w:val="24"/>
              </w:rPr>
            </w:pPr>
            <w:r w:rsidRPr="007F442E">
              <w:rPr>
                <w:b/>
                <w:bCs/>
                <w:sz w:val="24"/>
                <w:szCs w:val="24"/>
              </w:rPr>
              <w:t>rozcvička; hry a soutěže; rozlosování a vedení sportovních her</w:t>
            </w:r>
          </w:p>
        </w:tc>
      </w:tr>
      <w:tr w:rsidR="00F10AAE" w:rsidRPr="007F442E">
        <w:trPr>
          <w:jc w:val="center"/>
        </w:trPr>
        <w:tc>
          <w:tcPr>
            <w:tcW w:w="3133" w:type="dxa"/>
            <w:tcBorders>
              <w:top w:val="single" w:sz="4" w:space="0" w:color="000000"/>
              <w:left w:val="single" w:sz="4" w:space="0" w:color="000000"/>
              <w:bottom w:val="single" w:sz="4" w:space="0" w:color="000000"/>
            </w:tcBorders>
          </w:tcPr>
          <w:p w:rsidR="00F10AAE" w:rsidRPr="000050A4" w:rsidRDefault="00F10AAE" w:rsidP="000050A4">
            <w:pPr>
              <w:pStyle w:val="Normlnweb"/>
              <w:autoSpaceDE w:val="0"/>
              <w:spacing w:before="0"/>
              <w:rPr>
                <w:b/>
                <w:bCs/>
                <w:color w:val="000000"/>
                <w:highlight w:val="lightGray"/>
              </w:rPr>
            </w:pPr>
            <w:r w:rsidRPr="007F442E">
              <w:rPr>
                <w:b/>
                <w:bCs/>
                <w:color w:val="000000"/>
                <w:highlight w:val="lightGray"/>
              </w:rPr>
              <w:t>TV-5-1-</w:t>
            </w:r>
            <w:r w:rsidR="000C0154">
              <w:rPr>
                <w:b/>
                <w:bCs/>
                <w:color w:val="000000"/>
                <w:highlight w:val="lightGray"/>
              </w:rPr>
              <w:t>1</w:t>
            </w:r>
            <w:r w:rsidRPr="007F442E">
              <w:rPr>
                <w:b/>
                <w:bCs/>
                <w:color w:val="000000"/>
                <w:highlight w:val="lightGray"/>
              </w:rPr>
              <w:t>0</w:t>
            </w:r>
            <w:r>
              <w:rPr>
                <w:b/>
                <w:bCs/>
                <w:color w:val="000000"/>
                <w:highlight w:val="lightGray"/>
              </w:rPr>
              <w:t xml:space="preserve"> </w:t>
            </w:r>
            <w:r w:rsidRPr="007F442E">
              <w:rPr>
                <w:b/>
                <w:bCs/>
                <w:color w:val="000000"/>
              </w:rPr>
              <w:t xml:space="preserve">změří základní pohybové výkony a porovná je s předchozími výsledky </w:t>
            </w:r>
          </w:p>
          <w:p w:rsidR="00F10AAE" w:rsidRPr="007F442E" w:rsidRDefault="00F10AAE" w:rsidP="000050A4">
            <w:pPr>
              <w:pStyle w:val="Normlnweb"/>
              <w:spacing w:before="280" w:after="0"/>
              <w:rPr>
                <w:highlight w:val="lightGray"/>
              </w:rPr>
            </w:pPr>
          </w:p>
          <w:p w:rsidR="00F10AAE" w:rsidRDefault="00F10AAE" w:rsidP="000050A4">
            <w:pPr>
              <w:pStyle w:val="Normlnweb"/>
              <w:autoSpaceDE w:val="0"/>
              <w:spacing w:before="280" w:after="0"/>
              <w:rPr>
                <w:highlight w:val="lightGray"/>
              </w:rPr>
            </w:pPr>
          </w:p>
          <w:p w:rsidR="000C0154" w:rsidRDefault="000C0154" w:rsidP="000050A4">
            <w:pPr>
              <w:pStyle w:val="Normlnweb"/>
              <w:autoSpaceDE w:val="0"/>
              <w:spacing w:before="280" w:after="0"/>
              <w:rPr>
                <w:highlight w:val="lightGray"/>
              </w:rPr>
            </w:pPr>
          </w:p>
          <w:p w:rsidR="000C0154" w:rsidRDefault="000C0154" w:rsidP="000050A4">
            <w:pPr>
              <w:pStyle w:val="Normlnweb"/>
              <w:autoSpaceDE w:val="0"/>
              <w:spacing w:before="280" w:after="0"/>
              <w:rPr>
                <w:highlight w:val="lightGray"/>
              </w:rPr>
            </w:pPr>
          </w:p>
          <w:p w:rsidR="000C0154" w:rsidRDefault="000C0154" w:rsidP="000050A4">
            <w:pPr>
              <w:pStyle w:val="Normlnweb"/>
              <w:autoSpaceDE w:val="0"/>
              <w:spacing w:before="280" w:after="0"/>
              <w:rPr>
                <w:highlight w:val="lightGray"/>
              </w:rPr>
            </w:pPr>
          </w:p>
          <w:p w:rsidR="000C0154" w:rsidRDefault="000C0154" w:rsidP="000050A4">
            <w:pPr>
              <w:pStyle w:val="Normlnweb"/>
              <w:autoSpaceDE w:val="0"/>
              <w:spacing w:before="280" w:after="0"/>
              <w:rPr>
                <w:highlight w:val="lightGray"/>
              </w:rPr>
            </w:pPr>
          </w:p>
          <w:p w:rsidR="000C0154" w:rsidRDefault="000C0154" w:rsidP="000050A4">
            <w:pPr>
              <w:pStyle w:val="Normlnweb"/>
              <w:autoSpaceDE w:val="0"/>
              <w:spacing w:before="280" w:after="0"/>
              <w:rPr>
                <w:highlight w:val="lightGray"/>
              </w:rPr>
            </w:pPr>
          </w:p>
          <w:p w:rsidR="000C0154" w:rsidRDefault="000C0154" w:rsidP="000050A4">
            <w:pPr>
              <w:pStyle w:val="Normlnweb"/>
              <w:autoSpaceDE w:val="0"/>
              <w:spacing w:before="280" w:after="0"/>
              <w:rPr>
                <w:highlight w:val="lightGray"/>
              </w:rPr>
            </w:pPr>
          </w:p>
          <w:p w:rsidR="000C0154" w:rsidRDefault="000C0154" w:rsidP="000050A4">
            <w:pPr>
              <w:pStyle w:val="Normlnweb"/>
              <w:autoSpaceDE w:val="0"/>
              <w:spacing w:before="280" w:after="0"/>
              <w:rPr>
                <w:highlight w:val="lightGray"/>
              </w:rPr>
            </w:pPr>
          </w:p>
          <w:p w:rsidR="000C0154" w:rsidRDefault="000C0154" w:rsidP="000050A4">
            <w:pPr>
              <w:pStyle w:val="Normlnweb"/>
              <w:autoSpaceDE w:val="0"/>
              <w:spacing w:before="280" w:after="0"/>
              <w:rPr>
                <w:highlight w:val="lightGray"/>
              </w:rPr>
            </w:pPr>
          </w:p>
          <w:p w:rsidR="000C0154" w:rsidRDefault="000C0154" w:rsidP="000050A4">
            <w:pPr>
              <w:pStyle w:val="Normlnweb"/>
              <w:autoSpaceDE w:val="0"/>
              <w:spacing w:before="280" w:after="0"/>
              <w:rPr>
                <w:highlight w:val="lightGray"/>
              </w:rPr>
            </w:pPr>
          </w:p>
          <w:p w:rsidR="000C0154" w:rsidRDefault="000C0154" w:rsidP="000050A4">
            <w:pPr>
              <w:pStyle w:val="Normlnweb"/>
              <w:autoSpaceDE w:val="0"/>
              <w:spacing w:before="280" w:after="0"/>
              <w:rPr>
                <w:highlight w:val="lightGray"/>
              </w:rPr>
            </w:pPr>
          </w:p>
          <w:p w:rsidR="000C0154" w:rsidRDefault="000C0154" w:rsidP="000050A4">
            <w:pPr>
              <w:pStyle w:val="Normlnweb"/>
              <w:autoSpaceDE w:val="0"/>
              <w:spacing w:before="280" w:after="0"/>
              <w:rPr>
                <w:highlight w:val="lightGray"/>
              </w:rPr>
            </w:pPr>
            <w:r>
              <w:rPr>
                <w:noProof/>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217805</wp:posOffset>
                      </wp:positionV>
                      <wp:extent cx="5753100" cy="0"/>
                      <wp:effectExtent l="0" t="0" r="0" b="0"/>
                      <wp:wrapNone/>
                      <wp:docPr id="4" name="Přímá spojnice 4"/>
                      <wp:cNvGraphicFramePr/>
                      <a:graphic xmlns:a="http://schemas.openxmlformats.org/drawingml/2006/main">
                        <a:graphicData uri="http://schemas.microsoft.com/office/word/2010/wordprocessingShape">
                          <wps:wsp>
                            <wps:cNvCnPr/>
                            <wps:spPr>
                              <a:xfrm flipH="1">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0C551" id="Přímá spojnice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5pt,17.15pt" to="4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" strokecolor="black [3040]"/>
                  </w:pict>
                </mc:Fallback>
              </mc:AlternateContent>
            </w:r>
          </w:p>
          <w:p w:rsidR="000C0154" w:rsidRPr="000C0154" w:rsidRDefault="000C0154" w:rsidP="000050A4">
            <w:pPr>
              <w:pStyle w:val="Normlnweb"/>
              <w:autoSpaceDE w:val="0"/>
              <w:spacing w:before="280" w:after="0"/>
              <w:rPr>
                <w:highlight w:val="lightGray"/>
              </w:rPr>
            </w:pPr>
            <w:r w:rsidRPr="000C0154">
              <w:rPr>
                <w:b/>
                <w:highlight w:val="lightGray"/>
              </w:rPr>
              <w:t>TV-5-1-11</w:t>
            </w:r>
            <w:r w:rsidR="00052595">
              <w:rPr>
                <w:b/>
                <w:highlight w:val="lightGray"/>
              </w:rPr>
              <w:t xml:space="preserve"> </w:t>
            </w:r>
            <w:r w:rsidRPr="00052595">
              <w:rPr>
                <w:b/>
              </w:rPr>
              <w:t>adaptuje se na vodní prostředí, dodržuje hygienu plavání, zvládá v souladu s individuálními předpoklady základní plavecké dovednosti</w:t>
            </w:r>
          </w:p>
          <w:p w:rsidR="000C0154" w:rsidRPr="000C0154" w:rsidRDefault="000C0154" w:rsidP="000050A4">
            <w:pPr>
              <w:pStyle w:val="Normlnweb"/>
              <w:autoSpaceDE w:val="0"/>
              <w:spacing w:before="280" w:after="0"/>
              <w:rPr>
                <w:b/>
                <w:highlight w:val="lightGray"/>
              </w:rPr>
            </w:pPr>
            <w:r>
              <w:rPr>
                <w:b/>
                <w:highlight w:val="lightGray"/>
              </w:rPr>
              <w:lastRenderedPageBreak/>
              <w:t xml:space="preserve">TV-5-1-12 </w:t>
            </w:r>
            <w:r w:rsidRPr="00052595">
              <w:rPr>
                <w:b/>
              </w:rPr>
              <w:t>zvládá v souladu s individuálními předpoklady vybranou plaveckou techniku, prvky sebezáchrany a bezpečnosti</w:t>
            </w:r>
          </w:p>
        </w:tc>
        <w:tc>
          <w:tcPr>
            <w:tcW w:w="3625" w:type="dxa"/>
            <w:tcBorders>
              <w:top w:val="single" w:sz="4" w:space="0" w:color="000000"/>
              <w:left w:val="single" w:sz="4" w:space="0" w:color="000000"/>
              <w:bottom w:val="single" w:sz="4" w:space="0" w:color="000000"/>
            </w:tcBorders>
          </w:tcPr>
          <w:p w:rsidR="00F10AAE" w:rsidRPr="007F442E" w:rsidRDefault="00F10AAE" w:rsidP="006D1682">
            <w:pPr>
              <w:numPr>
                <w:ilvl w:val="0"/>
                <w:numId w:val="147"/>
              </w:numPr>
              <w:suppressAutoHyphens/>
              <w:autoSpaceDN/>
              <w:snapToGrid w:val="0"/>
              <w:rPr>
                <w:sz w:val="24"/>
                <w:szCs w:val="24"/>
              </w:rPr>
            </w:pPr>
            <w:r w:rsidRPr="007F442E">
              <w:rPr>
                <w:b/>
                <w:bCs/>
                <w:sz w:val="24"/>
                <w:szCs w:val="24"/>
              </w:rPr>
              <w:lastRenderedPageBreak/>
              <w:t xml:space="preserve">pojmenuje základní atletické disciplíny; změří a zapíše výkony v osvojovaných disciplínách </w:t>
            </w:r>
          </w:p>
          <w:p w:rsidR="00F10AAE" w:rsidRPr="00450A1C" w:rsidRDefault="00F10AAE" w:rsidP="00450A1C">
            <w:pPr>
              <w:numPr>
                <w:ilvl w:val="0"/>
                <w:numId w:val="147"/>
              </w:numPr>
              <w:suppressAutoHyphens/>
              <w:autoSpaceDN/>
              <w:snapToGrid w:val="0"/>
              <w:rPr>
                <w:sz w:val="24"/>
                <w:szCs w:val="24"/>
              </w:rPr>
            </w:pPr>
            <w:r w:rsidRPr="007F442E">
              <w:rPr>
                <w:b/>
                <w:bCs/>
                <w:sz w:val="24"/>
                <w:szCs w:val="24"/>
              </w:rPr>
              <w:t xml:space="preserve">zvládá základní techniku běhu a hodu míčkem, skoku do </w:t>
            </w:r>
            <w:r w:rsidRPr="00450A1C">
              <w:rPr>
                <w:b/>
                <w:bCs/>
                <w:sz w:val="24"/>
                <w:szCs w:val="24"/>
              </w:rPr>
              <w:t>dálky a umí je změřit</w:t>
            </w: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pStyle w:val="Odstavecseseznamem"/>
              <w:numPr>
                <w:ilvl w:val="0"/>
                <w:numId w:val="28"/>
              </w:numPr>
              <w:suppressAutoHyphens/>
              <w:autoSpaceDN/>
              <w:snapToGrid w:val="0"/>
              <w:rPr>
                <w:sz w:val="24"/>
                <w:szCs w:val="24"/>
              </w:rPr>
            </w:pPr>
            <w:r>
              <w:rPr>
                <w:sz w:val="24"/>
                <w:szCs w:val="24"/>
              </w:rPr>
              <w:t>zvládá základní hygienické návyky, základní plavecké dovednosti</w:t>
            </w: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Default="00450A1C" w:rsidP="00450A1C">
            <w:pPr>
              <w:suppressAutoHyphens/>
              <w:autoSpaceDN/>
              <w:snapToGrid w:val="0"/>
              <w:rPr>
                <w:sz w:val="24"/>
                <w:szCs w:val="24"/>
              </w:rPr>
            </w:pPr>
          </w:p>
          <w:p w:rsidR="00450A1C" w:rsidRPr="00450A1C" w:rsidRDefault="00450A1C" w:rsidP="00450A1C">
            <w:pPr>
              <w:pStyle w:val="Odstavecseseznamem"/>
              <w:numPr>
                <w:ilvl w:val="0"/>
                <w:numId w:val="28"/>
              </w:numPr>
              <w:suppressAutoHyphens/>
              <w:autoSpaceDN/>
              <w:snapToGrid w:val="0"/>
              <w:rPr>
                <w:sz w:val="24"/>
                <w:szCs w:val="24"/>
              </w:rPr>
            </w:pPr>
            <w:r>
              <w:rPr>
                <w:sz w:val="24"/>
                <w:szCs w:val="24"/>
              </w:rPr>
              <w:t>pojmenuje základní plavecké techniky, dokáže popsat prvky sebezáchrany a bezpečnosti</w:t>
            </w:r>
          </w:p>
        </w:tc>
        <w:tc>
          <w:tcPr>
            <w:tcW w:w="2309" w:type="dxa"/>
            <w:tcBorders>
              <w:top w:val="single" w:sz="4" w:space="0" w:color="000000"/>
              <w:left w:val="single" w:sz="4" w:space="0" w:color="000000"/>
              <w:bottom w:val="single" w:sz="4" w:space="0" w:color="000000"/>
              <w:right w:val="single" w:sz="4" w:space="0" w:color="000000"/>
            </w:tcBorders>
          </w:tcPr>
          <w:p w:rsidR="00F10AAE" w:rsidRPr="007F442E" w:rsidRDefault="00F10AAE" w:rsidP="007F442E">
            <w:pPr>
              <w:numPr>
                <w:ilvl w:val="0"/>
                <w:numId w:val="47"/>
              </w:numPr>
              <w:suppressAutoHyphens/>
              <w:autoSpaceDN/>
              <w:snapToGrid w:val="0"/>
              <w:rPr>
                <w:sz w:val="24"/>
                <w:szCs w:val="24"/>
              </w:rPr>
            </w:pPr>
            <w:r w:rsidRPr="007F442E">
              <w:rPr>
                <w:b/>
                <w:bCs/>
                <w:sz w:val="24"/>
                <w:szCs w:val="24"/>
              </w:rPr>
              <w:lastRenderedPageBreak/>
              <w:t xml:space="preserve">atletika – základní způsoby měření a zaznamenávání výkonů </w:t>
            </w:r>
          </w:p>
          <w:p w:rsidR="00F10AAE" w:rsidRPr="007F442E" w:rsidRDefault="00F10AAE" w:rsidP="000050A4">
            <w:pPr>
              <w:snapToGrid w:val="0"/>
              <w:rPr>
                <w:b/>
                <w:bCs/>
                <w:sz w:val="24"/>
                <w:szCs w:val="24"/>
              </w:rPr>
            </w:pPr>
          </w:p>
          <w:p w:rsidR="00450A1C" w:rsidRDefault="00F10AAE" w:rsidP="007F442E">
            <w:pPr>
              <w:numPr>
                <w:ilvl w:val="0"/>
                <w:numId w:val="47"/>
              </w:numPr>
              <w:suppressAutoHyphens/>
              <w:autoSpaceDN/>
              <w:snapToGrid w:val="0"/>
              <w:rPr>
                <w:sz w:val="24"/>
                <w:szCs w:val="24"/>
              </w:rPr>
            </w:pPr>
            <w:r w:rsidRPr="007F442E">
              <w:rPr>
                <w:b/>
                <w:bCs/>
                <w:sz w:val="24"/>
                <w:szCs w:val="24"/>
              </w:rPr>
              <w:t>atletika – běh, běžecká abeceda, rychlý běh do 60 m, vytrvalý běh do 1000 m na dráze (technika běhu), běh v terénu až do 15 minut, nízký start (na povel) a polovysoký start, hod míčkem, hod míčkem z rozběhu, spojení rozběhu s odhodem, skok do dálky z místa, z rozběhu</w:t>
            </w:r>
          </w:p>
          <w:p w:rsidR="00450A1C" w:rsidRPr="00450A1C" w:rsidRDefault="00450A1C" w:rsidP="00450A1C">
            <w:pPr>
              <w:rPr>
                <w:sz w:val="24"/>
                <w:szCs w:val="24"/>
              </w:rPr>
            </w:pPr>
          </w:p>
          <w:p w:rsidR="00450A1C" w:rsidRDefault="00450A1C" w:rsidP="00450A1C">
            <w:pPr>
              <w:rPr>
                <w:sz w:val="24"/>
                <w:szCs w:val="24"/>
              </w:rPr>
            </w:pPr>
          </w:p>
          <w:p w:rsidR="00450A1C" w:rsidRDefault="00450A1C" w:rsidP="00450A1C">
            <w:pPr>
              <w:pStyle w:val="Odstavecseseznamem"/>
              <w:numPr>
                <w:ilvl w:val="0"/>
                <w:numId w:val="28"/>
              </w:numPr>
              <w:rPr>
                <w:sz w:val="24"/>
                <w:szCs w:val="24"/>
              </w:rPr>
            </w:pPr>
            <w:r>
              <w:rPr>
                <w:sz w:val="24"/>
                <w:szCs w:val="24"/>
              </w:rPr>
              <w:t xml:space="preserve">plavecké styly, splývání, dýchání do vody </w:t>
            </w:r>
          </w:p>
          <w:p w:rsidR="00450A1C" w:rsidRDefault="00450A1C" w:rsidP="00450A1C">
            <w:pPr>
              <w:pStyle w:val="Odstavecseseznamem"/>
              <w:ind w:left="360"/>
              <w:rPr>
                <w:sz w:val="24"/>
                <w:szCs w:val="24"/>
              </w:rPr>
            </w:pPr>
          </w:p>
          <w:p w:rsidR="00450A1C" w:rsidRDefault="00450A1C" w:rsidP="00450A1C">
            <w:pPr>
              <w:pStyle w:val="Odstavecseseznamem"/>
              <w:ind w:left="360"/>
              <w:rPr>
                <w:sz w:val="24"/>
                <w:szCs w:val="24"/>
              </w:rPr>
            </w:pPr>
          </w:p>
          <w:p w:rsidR="00450A1C" w:rsidRDefault="00450A1C" w:rsidP="00450A1C">
            <w:pPr>
              <w:pStyle w:val="Odstavecseseznamem"/>
              <w:ind w:left="360"/>
              <w:rPr>
                <w:sz w:val="24"/>
                <w:szCs w:val="24"/>
              </w:rPr>
            </w:pPr>
          </w:p>
          <w:p w:rsidR="00450A1C" w:rsidRDefault="00450A1C" w:rsidP="00450A1C">
            <w:pPr>
              <w:pStyle w:val="Odstavecseseznamem"/>
              <w:ind w:left="360"/>
              <w:rPr>
                <w:sz w:val="24"/>
                <w:szCs w:val="24"/>
              </w:rPr>
            </w:pPr>
          </w:p>
          <w:p w:rsidR="00F10AAE" w:rsidRPr="00450A1C" w:rsidRDefault="00450A1C" w:rsidP="00450A1C">
            <w:pPr>
              <w:pStyle w:val="Odstavecseseznamem"/>
              <w:numPr>
                <w:ilvl w:val="0"/>
                <w:numId w:val="28"/>
              </w:numPr>
              <w:rPr>
                <w:sz w:val="24"/>
                <w:szCs w:val="24"/>
              </w:rPr>
            </w:pPr>
            <w:r>
              <w:rPr>
                <w:sz w:val="24"/>
                <w:szCs w:val="24"/>
              </w:rPr>
              <w:lastRenderedPageBreak/>
              <w:t>zásady bezpečnosti, sebezáchrany, plavecké styly prsa, kraul, znak</w:t>
            </w:r>
          </w:p>
        </w:tc>
      </w:tr>
    </w:tbl>
    <w:p w:rsidR="00F10AAE" w:rsidRDefault="00F10AAE" w:rsidP="007F442E">
      <w:pPr>
        <w:rPr>
          <w:sz w:val="28"/>
          <w:szCs w:val="28"/>
        </w:rPr>
      </w:pPr>
    </w:p>
    <w:p w:rsidR="000C0154" w:rsidRDefault="000C0154" w:rsidP="007F442E">
      <w:pPr>
        <w:rPr>
          <w:sz w:val="28"/>
          <w:szCs w:val="28"/>
        </w:rPr>
      </w:pPr>
    </w:p>
    <w:p w:rsidR="000C0154" w:rsidRDefault="000C0154" w:rsidP="007F442E">
      <w:pPr>
        <w:rPr>
          <w:sz w:val="28"/>
          <w:szCs w:val="28"/>
        </w:rPr>
      </w:pPr>
    </w:p>
    <w:p w:rsidR="000C0154" w:rsidRDefault="000C0154" w:rsidP="007F442E">
      <w:pPr>
        <w:rPr>
          <w:sz w:val="28"/>
          <w:szCs w:val="28"/>
        </w:rPr>
      </w:pPr>
    </w:p>
    <w:p w:rsidR="000C0154" w:rsidRDefault="000C0154" w:rsidP="007F442E">
      <w:pPr>
        <w:rPr>
          <w:sz w:val="28"/>
          <w:szCs w:val="28"/>
        </w:rPr>
      </w:pPr>
    </w:p>
    <w:p w:rsidR="000C0154" w:rsidRDefault="000C0154" w:rsidP="007F442E">
      <w:pPr>
        <w:rPr>
          <w:sz w:val="28"/>
          <w:szCs w:val="28"/>
        </w:rPr>
      </w:pPr>
    </w:p>
    <w:p w:rsidR="00F10AAE" w:rsidRPr="00201415" w:rsidRDefault="00F10AAE" w:rsidP="00201415">
      <w:pPr>
        <w:pBdr>
          <w:top w:val="single" w:sz="4" w:space="1" w:color="auto"/>
          <w:left w:val="single" w:sz="4" w:space="0" w:color="auto"/>
          <w:bottom w:val="single" w:sz="4" w:space="1" w:color="auto"/>
          <w:right w:val="single" w:sz="4" w:space="4" w:color="auto"/>
          <w:between w:val="single" w:sz="4" w:space="1" w:color="auto"/>
        </w:pBdr>
        <w:rPr>
          <w:b/>
          <w:bCs/>
          <w:sz w:val="28"/>
          <w:szCs w:val="28"/>
        </w:rPr>
      </w:pPr>
      <w:r w:rsidRPr="00201415">
        <w:rPr>
          <w:b/>
          <w:bCs/>
          <w:sz w:val="28"/>
          <w:szCs w:val="28"/>
        </w:rPr>
        <w:t>Zařazení průřezových témat</w:t>
      </w:r>
    </w:p>
    <w:p w:rsidR="00F10AAE" w:rsidRDefault="00F10AAE" w:rsidP="007F442E">
      <w:pPr>
        <w:rPr>
          <w:sz w:val="28"/>
          <w:szCs w:val="28"/>
        </w:rPr>
      </w:pPr>
    </w:p>
    <w:tbl>
      <w:tblPr>
        <w:tblpPr w:leftFromText="141" w:rightFromText="141" w:vertAnchor="text" w:horzAnchor="margin" w:tblpXSpec="center" w:tblpY="178"/>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2709"/>
        <w:gridCol w:w="2709"/>
        <w:gridCol w:w="1502"/>
      </w:tblGrid>
      <w:tr w:rsidR="00F10AAE" w:rsidRPr="00C1361A">
        <w:trPr>
          <w:trHeight w:val="515"/>
        </w:trPr>
        <w:tc>
          <w:tcPr>
            <w:tcW w:w="9341" w:type="dxa"/>
            <w:gridSpan w:val="4"/>
            <w:tcBorders>
              <w:top w:val="single" w:sz="12" w:space="0" w:color="auto"/>
              <w:left w:val="single" w:sz="12" w:space="0" w:color="auto"/>
              <w:right w:val="single" w:sz="12" w:space="0" w:color="auto"/>
            </w:tcBorders>
            <w:shd w:val="clear" w:color="auto" w:fill="D9D9D9"/>
            <w:vAlign w:val="center"/>
          </w:tcPr>
          <w:p w:rsidR="00F10AAE" w:rsidRPr="00C1361A" w:rsidRDefault="00F10AAE" w:rsidP="000050A4">
            <w:pPr>
              <w:tabs>
                <w:tab w:val="left" w:pos="360"/>
              </w:tabs>
              <w:ind w:left="360" w:hanging="360"/>
              <w:jc w:val="center"/>
              <w:rPr>
                <w:sz w:val="28"/>
                <w:szCs w:val="28"/>
              </w:rPr>
            </w:pPr>
            <w:r w:rsidRPr="00C1361A">
              <w:rPr>
                <w:sz w:val="28"/>
                <w:szCs w:val="28"/>
              </w:rPr>
              <w:t>Průřezová témata</w:t>
            </w:r>
          </w:p>
        </w:tc>
      </w:tr>
      <w:tr w:rsidR="00F10AAE" w:rsidRPr="00C1361A">
        <w:trPr>
          <w:trHeight w:val="349"/>
        </w:trPr>
        <w:tc>
          <w:tcPr>
            <w:tcW w:w="2421" w:type="dxa"/>
            <w:tcBorders>
              <w:left w:val="single" w:sz="12" w:space="0" w:color="auto"/>
            </w:tcBorders>
            <w:shd w:val="clear" w:color="auto" w:fill="E6E6E6"/>
            <w:vAlign w:val="center"/>
          </w:tcPr>
          <w:p w:rsidR="00F10AAE" w:rsidRPr="00C1361A" w:rsidRDefault="00F10AAE" w:rsidP="000050A4">
            <w:pPr>
              <w:tabs>
                <w:tab w:val="left" w:pos="360"/>
              </w:tabs>
              <w:ind w:left="360" w:hanging="360"/>
              <w:jc w:val="center"/>
              <w:rPr>
                <w:b/>
                <w:bCs/>
                <w:sz w:val="24"/>
                <w:szCs w:val="24"/>
              </w:rPr>
            </w:pPr>
            <w:r w:rsidRPr="00C1361A">
              <w:rPr>
                <w:b/>
                <w:bCs/>
                <w:sz w:val="24"/>
                <w:szCs w:val="24"/>
              </w:rPr>
              <w:t>Téma</w:t>
            </w:r>
          </w:p>
        </w:tc>
        <w:tc>
          <w:tcPr>
            <w:tcW w:w="2709" w:type="dxa"/>
            <w:shd w:val="clear" w:color="auto" w:fill="E6E6E6"/>
            <w:vAlign w:val="center"/>
          </w:tcPr>
          <w:p w:rsidR="00F10AAE" w:rsidRPr="00C1361A" w:rsidRDefault="00F10AAE" w:rsidP="000050A4">
            <w:pPr>
              <w:tabs>
                <w:tab w:val="left" w:pos="360"/>
              </w:tabs>
              <w:ind w:left="360" w:hanging="360"/>
              <w:jc w:val="center"/>
              <w:rPr>
                <w:b/>
                <w:bCs/>
                <w:sz w:val="24"/>
                <w:szCs w:val="24"/>
              </w:rPr>
            </w:pPr>
            <w:proofErr w:type="spellStart"/>
            <w:r w:rsidRPr="00C1361A">
              <w:rPr>
                <w:b/>
                <w:bCs/>
                <w:sz w:val="24"/>
                <w:szCs w:val="24"/>
              </w:rPr>
              <w:t>Tématický</w:t>
            </w:r>
            <w:proofErr w:type="spellEnd"/>
            <w:r w:rsidRPr="00C1361A">
              <w:rPr>
                <w:b/>
                <w:bCs/>
                <w:sz w:val="24"/>
                <w:szCs w:val="24"/>
              </w:rPr>
              <w:t xml:space="preserve"> okruh</w:t>
            </w:r>
          </w:p>
        </w:tc>
        <w:tc>
          <w:tcPr>
            <w:tcW w:w="2709" w:type="dxa"/>
            <w:shd w:val="clear" w:color="auto" w:fill="E6E6E6"/>
            <w:vAlign w:val="center"/>
          </w:tcPr>
          <w:p w:rsidR="00F10AAE" w:rsidRPr="00C1361A" w:rsidRDefault="00F10AAE" w:rsidP="000050A4">
            <w:pPr>
              <w:tabs>
                <w:tab w:val="left" w:pos="360"/>
              </w:tabs>
              <w:ind w:left="360" w:hanging="360"/>
              <w:jc w:val="center"/>
              <w:rPr>
                <w:b/>
                <w:bCs/>
                <w:sz w:val="24"/>
                <w:szCs w:val="24"/>
              </w:rPr>
            </w:pPr>
            <w:r w:rsidRPr="00C1361A">
              <w:rPr>
                <w:b/>
                <w:bCs/>
                <w:sz w:val="24"/>
                <w:szCs w:val="24"/>
              </w:rPr>
              <w:t xml:space="preserve">Námět </w:t>
            </w:r>
          </w:p>
        </w:tc>
        <w:tc>
          <w:tcPr>
            <w:tcW w:w="1502" w:type="dxa"/>
            <w:tcBorders>
              <w:right w:val="single" w:sz="12" w:space="0" w:color="auto"/>
            </w:tcBorders>
            <w:shd w:val="clear" w:color="auto" w:fill="E6E6E6"/>
            <w:vAlign w:val="center"/>
          </w:tcPr>
          <w:p w:rsidR="00F10AAE" w:rsidRPr="00C1361A" w:rsidRDefault="00F10AAE" w:rsidP="000050A4">
            <w:pPr>
              <w:tabs>
                <w:tab w:val="left" w:pos="360"/>
              </w:tabs>
              <w:ind w:left="360" w:hanging="360"/>
              <w:jc w:val="center"/>
              <w:rPr>
                <w:b/>
                <w:bCs/>
                <w:sz w:val="24"/>
                <w:szCs w:val="24"/>
              </w:rPr>
            </w:pPr>
            <w:r w:rsidRPr="00C1361A">
              <w:rPr>
                <w:b/>
                <w:bCs/>
                <w:sz w:val="24"/>
                <w:szCs w:val="24"/>
              </w:rPr>
              <w:t>Forma</w:t>
            </w:r>
          </w:p>
        </w:tc>
      </w:tr>
      <w:tr w:rsidR="00F10AAE" w:rsidRPr="00F837A0">
        <w:trPr>
          <w:trHeight w:val="1067"/>
        </w:trPr>
        <w:tc>
          <w:tcPr>
            <w:tcW w:w="2421" w:type="dxa"/>
            <w:vMerge w:val="restart"/>
            <w:tcBorders>
              <w:left w:val="single" w:sz="12" w:space="0" w:color="auto"/>
            </w:tcBorders>
            <w:shd w:val="clear" w:color="auto" w:fill="F3F3F3"/>
            <w:vAlign w:val="center"/>
          </w:tcPr>
          <w:p w:rsidR="00F10AAE" w:rsidRPr="00C1361A" w:rsidRDefault="00F10AAE" w:rsidP="000050A4">
            <w:pPr>
              <w:rPr>
                <w:b/>
                <w:bCs/>
                <w:sz w:val="24"/>
                <w:szCs w:val="24"/>
              </w:rPr>
            </w:pPr>
            <w:r w:rsidRPr="00C1361A">
              <w:rPr>
                <w:b/>
                <w:bCs/>
                <w:sz w:val="24"/>
                <w:szCs w:val="24"/>
              </w:rPr>
              <w:t>Osobnostní a sociální výchova</w:t>
            </w:r>
          </w:p>
        </w:tc>
        <w:tc>
          <w:tcPr>
            <w:tcW w:w="2709" w:type="dxa"/>
            <w:vAlign w:val="center"/>
          </w:tcPr>
          <w:p w:rsidR="00F10AAE" w:rsidRPr="00C1361A" w:rsidRDefault="00F10AAE" w:rsidP="000050A4">
            <w:pPr>
              <w:rPr>
                <w:b/>
                <w:bCs/>
                <w:sz w:val="24"/>
                <w:szCs w:val="24"/>
              </w:rPr>
            </w:pPr>
            <w:r w:rsidRPr="00C1361A">
              <w:rPr>
                <w:b/>
                <w:bCs/>
                <w:sz w:val="24"/>
                <w:szCs w:val="24"/>
              </w:rPr>
              <w:t>Osobnostní rozvoj</w:t>
            </w:r>
          </w:p>
          <w:p w:rsidR="00F10AAE" w:rsidRPr="00C1361A" w:rsidRDefault="00F10AAE" w:rsidP="000050A4">
            <w:pPr>
              <w:rPr>
                <w:sz w:val="24"/>
                <w:szCs w:val="24"/>
              </w:rPr>
            </w:pPr>
            <w:r w:rsidRPr="00C1361A">
              <w:rPr>
                <w:sz w:val="24"/>
                <w:szCs w:val="24"/>
              </w:rPr>
              <w:t>Sebepoznání a sebepojetí</w:t>
            </w:r>
          </w:p>
        </w:tc>
        <w:tc>
          <w:tcPr>
            <w:tcW w:w="2709" w:type="dxa"/>
            <w:vAlign w:val="center"/>
          </w:tcPr>
          <w:p w:rsidR="00F10AAE" w:rsidRPr="00C1361A" w:rsidRDefault="00F10AAE" w:rsidP="000050A4">
            <w:pPr>
              <w:tabs>
                <w:tab w:val="left" w:pos="360"/>
              </w:tabs>
              <w:rPr>
                <w:sz w:val="24"/>
                <w:szCs w:val="24"/>
              </w:rPr>
            </w:pPr>
            <w:r w:rsidRPr="00C1361A">
              <w:rPr>
                <w:sz w:val="24"/>
                <w:szCs w:val="24"/>
              </w:rPr>
              <w:t>Lehkoatletické disciplíny</w:t>
            </w:r>
          </w:p>
        </w:tc>
        <w:tc>
          <w:tcPr>
            <w:tcW w:w="1502" w:type="dxa"/>
            <w:tcBorders>
              <w:right w:val="single" w:sz="12" w:space="0" w:color="auto"/>
            </w:tcBorders>
            <w:vAlign w:val="center"/>
          </w:tcPr>
          <w:p w:rsidR="00F10AAE" w:rsidRPr="00C1361A" w:rsidRDefault="00F10AAE" w:rsidP="000050A4">
            <w:pPr>
              <w:tabs>
                <w:tab w:val="left" w:pos="360"/>
              </w:tabs>
              <w:ind w:left="360" w:hanging="360"/>
              <w:rPr>
                <w:sz w:val="24"/>
                <w:szCs w:val="24"/>
              </w:rPr>
            </w:pPr>
            <w:r w:rsidRPr="00C1361A">
              <w:rPr>
                <w:sz w:val="24"/>
                <w:szCs w:val="24"/>
              </w:rPr>
              <w:t>Integrace do předmětu</w:t>
            </w:r>
          </w:p>
          <w:p w:rsidR="00F10AAE" w:rsidRPr="00C1361A" w:rsidRDefault="00F10AAE" w:rsidP="000050A4">
            <w:pPr>
              <w:tabs>
                <w:tab w:val="left" w:pos="360"/>
              </w:tabs>
              <w:ind w:left="360" w:hanging="360"/>
              <w:rPr>
                <w:sz w:val="24"/>
                <w:szCs w:val="24"/>
              </w:rPr>
            </w:pPr>
            <w:r w:rsidRPr="00C1361A">
              <w:rPr>
                <w:sz w:val="24"/>
                <w:szCs w:val="24"/>
              </w:rPr>
              <w:t>1. – 5. ročník</w:t>
            </w:r>
          </w:p>
        </w:tc>
      </w:tr>
      <w:tr w:rsidR="00F10AAE" w:rsidRPr="00A3293E">
        <w:trPr>
          <w:trHeight w:val="1005"/>
        </w:trPr>
        <w:tc>
          <w:tcPr>
            <w:tcW w:w="2421" w:type="dxa"/>
            <w:vMerge/>
            <w:tcBorders>
              <w:left w:val="single" w:sz="12" w:space="0" w:color="auto"/>
            </w:tcBorders>
            <w:shd w:val="clear" w:color="auto" w:fill="F3F3F3"/>
            <w:vAlign w:val="center"/>
          </w:tcPr>
          <w:p w:rsidR="00F10AAE" w:rsidRPr="00C1361A" w:rsidRDefault="00F10AAE" w:rsidP="000050A4">
            <w:pPr>
              <w:rPr>
                <w:b/>
                <w:bCs/>
                <w:sz w:val="24"/>
                <w:szCs w:val="24"/>
              </w:rPr>
            </w:pPr>
          </w:p>
        </w:tc>
        <w:tc>
          <w:tcPr>
            <w:tcW w:w="2709" w:type="dxa"/>
            <w:vAlign w:val="center"/>
          </w:tcPr>
          <w:p w:rsidR="00F10AAE" w:rsidRPr="00C1361A" w:rsidRDefault="00F10AAE" w:rsidP="000050A4">
            <w:pPr>
              <w:tabs>
                <w:tab w:val="left" w:pos="360"/>
              </w:tabs>
              <w:rPr>
                <w:sz w:val="24"/>
                <w:szCs w:val="24"/>
              </w:rPr>
            </w:pPr>
            <w:r w:rsidRPr="00C1361A">
              <w:rPr>
                <w:sz w:val="24"/>
                <w:szCs w:val="24"/>
              </w:rPr>
              <w:t>Psychohygiena</w:t>
            </w:r>
          </w:p>
        </w:tc>
        <w:tc>
          <w:tcPr>
            <w:tcW w:w="2709" w:type="dxa"/>
            <w:vAlign w:val="center"/>
          </w:tcPr>
          <w:p w:rsidR="00F10AAE" w:rsidRPr="00C1361A" w:rsidRDefault="00F10AAE" w:rsidP="000050A4">
            <w:pPr>
              <w:tabs>
                <w:tab w:val="left" w:pos="0"/>
              </w:tabs>
              <w:rPr>
                <w:sz w:val="24"/>
                <w:szCs w:val="24"/>
              </w:rPr>
            </w:pPr>
            <w:r w:rsidRPr="00C1361A">
              <w:rPr>
                <w:sz w:val="24"/>
                <w:szCs w:val="24"/>
              </w:rPr>
              <w:t>Sportovní soutěže</w:t>
            </w:r>
          </w:p>
        </w:tc>
        <w:tc>
          <w:tcPr>
            <w:tcW w:w="1502" w:type="dxa"/>
            <w:tcBorders>
              <w:right w:val="single" w:sz="12" w:space="0" w:color="auto"/>
            </w:tcBorders>
            <w:vAlign w:val="center"/>
          </w:tcPr>
          <w:p w:rsidR="00F10AAE" w:rsidRPr="00C1361A" w:rsidRDefault="00F10AAE" w:rsidP="000050A4">
            <w:pPr>
              <w:tabs>
                <w:tab w:val="left" w:pos="360"/>
              </w:tabs>
              <w:ind w:left="360" w:hanging="360"/>
              <w:rPr>
                <w:sz w:val="24"/>
                <w:szCs w:val="24"/>
              </w:rPr>
            </w:pPr>
            <w:r w:rsidRPr="00C1361A">
              <w:rPr>
                <w:sz w:val="24"/>
                <w:szCs w:val="24"/>
              </w:rPr>
              <w:t>Integrace do předmětu</w:t>
            </w:r>
          </w:p>
          <w:p w:rsidR="00F10AAE" w:rsidRPr="00C1361A" w:rsidRDefault="00F10AAE" w:rsidP="000050A4">
            <w:pPr>
              <w:tabs>
                <w:tab w:val="left" w:pos="360"/>
              </w:tabs>
              <w:ind w:left="360" w:hanging="360"/>
              <w:rPr>
                <w:sz w:val="24"/>
                <w:szCs w:val="24"/>
              </w:rPr>
            </w:pPr>
            <w:r w:rsidRPr="00C1361A">
              <w:rPr>
                <w:sz w:val="24"/>
                <w:szCs w:val="24"/>
              </w:rPr>
              <w:t>1. – 5. ročník</w:t>
            </w:r>
          </w:p>
        </w:tc>
      </w:tr>
      <w:tr w:rsidR="00F10AAE" w:rsidRPr="00A3293E">
        <w:trPr>
          <w:trHeight w:val="1005"/>
        </w:trPr>
        <w:tc>
          <w:tcPr>
            <w:tcW w:w="2421" w:type="dxa"/>
            <w:vMerge/>
            <w:tcBorders>
              <w:left w:val="single" w:sz="12" w:space="0" w:color="auto"/>
            </w:tcBorders>
            <w:shd w:val="clear" w:color="auto" w:fill="F3F3F3"/>
            <w:vAlign w:val="center"/>
          </w:tcPr>
          <w:p w:rsidR="00F10AAE" w:rsidRPr="00C1361A" w:rsidRDefault="00F10AAE" w:rsidP="000050A4">
            <w:pPr>
              <w:rPr>
                <w:b/>
                <w:bCs/>
                <w:sz w:val="24"/>
                <w:szCs w:val="24"/>
              </w:rPr>
            </w:pPr>
          </w:p>
        </w:tc>
        <w:tc>
          <w:tcPr>
            <w:tcW w:w="2709" w:type="dxa"/>
            <w:tcBorders>
              <w:top w:val="single" w:sz="2" w:space="0" w:color="auto"/>
              <w:bottom w:val="single" w:sz="2" w:space="0" w:color="auto"/>
            </w:tcBorders>
            <w:vAlign w:val="center"/>
          </w:tcPr>
          <w:p w:rsidR="00F10AAE" w:rsidRPr="00C1361A" w:rsidRDefault="00F10AAE" w:rsidP="000050A4">
            <w:pPr>
              <w:tabs>
                <w:tab w:val="left" w:pos="360"/>
              </w:tabs>
              <w:ind w:left="360" w:hanging="360"/>
              <w:rPr>
                <w:b/>
                <w:bCs/>
                <w:sz w:val="24"/>
                <w:szCs w:val="24"/>
              </w:rPr>
            </w:pPr>
            <w:r w:rsidRPr="00C1361A">
              <w:rPr>
                <w:b/>
                <w:bCs/>
                <w:sz w:val="24"/>
                <w:szCs w:val="24"/>
              </w:rPr>
              <w:t>Sociální rozvoj</w:t>
            </w:r>
          </w:p>
          <w:p w:rsidR="00F10AAE" w:rsidRPr="00C1361A" w:rsidRDefault="00F10AAE" w:rsidP="000050A4">
            <w:pPr>
              <w:tabs>
                <w:tab w:val="left" w:pos="360"/>
              </w:tabs>
              <w:ind w:left="360" w:hanging="360"/>
              <w:rPr>
                <w:sz w:val="24"/>
                <w:szCs w:val="24"/>
              </w:rPr>
            </w:pPr>
            <w:r w:rsidRPr="00C1361A">
              <w:rPr>
                <w:sz w:val="24"/>
                <w:szCs w:val="24"/>
              </w:rPr>
              <w:t>Poznávání lidí</w:t>
            </w:r>
          </w:p>
        </w:tc>
        <w:tc>
          <w:tcPr>
            <w:tcW w:w="2709" w:type="dxa"/>
            <w:tcBorders>
              <w:top w:val="single" w:sz="2" w:space="0" w:color="auto"/>
              <w:bottom w:val="single" w:sz="2" w:space="0" w:color="auto"/>
            </w:tcBorders>
            <w:vAlign w:val="center"/>
          </w:tcPr>
          <w:p w:rsidR="00F10AAE" w:rsidRPr="00C1361A" w:rsidRDefault="00F10AAE" w:rsidP="000050A4">
            <w:pPr>
              <w:tabs>
                <w:tab w:val="left" w:pos="360"/>
              </w:tabs>
              <w:rPr>
                <w:sz w:val="24"/>
                <w:szCs w:val="24"/>
              </w:rPr>
            </w:pPr>
            <w:r w:rsidRPr="00C1361A">
              <w:rPr>
                <w:sz w:val="24"/>
                <w:szCs w:val="24"/>
              </w:rPr>
              <w:t>Sportovní hry</w:t>
            </w:r>
          </w:p>
          <w:p w:rsidR="00F10AAE" w:rsidRPr="00C1361A" w:rsidRDefault="00F10AAE" w:rsidP="000050A4">
            <w:pPr>
              <w:tabs>
                <w:tab w:val="left" w:pos="0"/>
              </w:tabs>
              <w:ind w:left="18" w:hanging="18"/>
              <w:rPr>
                <w:sz w:val="24"/>
                <w:szCs w:val="24"/>
              </w:rPr>
            </w:pPr>
          </w:p>
        </w:tc>
        <w:tc>
          <w:tcPr>
            <w:tcW w:w="1502" w:type="dxa"/>
            <w:tcBorders>
              <w:top w:val="single" w:sz="2" w:space="0" w:color="auto"/>
              <w:bottom w:val="single" w:sz="2" w:space="0" w:color="auto"/>
              <w:right w:val="single" w:sz="12" w:space="0" w:color="auto"/>
            </w:tcBorders>
            <w:vAlign w:val="center"/>
          </w:tcPr>
          <w:p w:rsidR="00F10AAE" w:rsidRPr="00C1361A" w:rsidRDefault="00F10AAE" w:rsidP="000050A4">
            <w:pPr>
              <w:tabs>
                <w:tab w:val="left" w:pos="0"/>
              </w:tabs>
              <w:rPr>
                <w:sz w:val="24"/>
                <w:szCs w:val="24"/>
              </w:rPr>
            </w:pPr>
            <w:r w:rsidRPr="00C1361A">
              <w:rPr>
                <w:sz w:val="24"/>
                <w:szCs w:val="24"/>
              </w:rPr>
              <w:t>Integrace do předmětu 1.– 5. ročník</w:t>
            </w:r>
          </w:p>
          <w:p w:rsidR="00F10AAE" w:rsidRPr="00C1361A" w:rsidRDefault="00F10AAE" w:rsidP="000050A4">
            <w:pPr>
              <w:tabs>
                <w:tab w:val="left" w:pos="360"/>
              </w:tabs>
              <w:ind w:left="360" w:hanging="360"/>
              <w:rPr>
                <w:sz w:val="24"/>
                <w:szCs w:val="24"/>
              </w:rPr>
            </w:pPr>
            <w:r w:rsidRPr="00C1361A">
              <w:rPr>
                <w:sz w:val="24"/>
                <w:szCs w:val="24"/>
              </w:rPr>
              <w:t>Sportovní den</w:t>
            </w:r>
          </w:p>
          <w:p w:rsidR="00F10AAE" w:rsidRPr="00C1361A" w:rsidRDefault="00F10AAE" w:rsidP="000050A4">
            <w:pPr>
              <w:tabs>
                <w:tab w:val="left" w:pos="360"/>
              </w:tabs>
              <w:rPr>
                <w:sz w:val="24"/>
                <w:szCs w:val="24"/>
              </w:rPr>
            </w:pPr>
          </w:p>
        </w:tc>
      </w:tr>
      <w:tr w:rsidR="00F10AAE">
        <w:trPr>
          <w:trHeight w:val="1267"/>
        </w:trPr>
        <w:tc>
          <w:tcPr>
            <w:tcW w:w="2421" w:type="dxa"/>
            <w:vMerge/>
            <w:tcBorders>
              <w:left w:val="single" w:sz="12" w:space="0" w:color="auto"/>
            </w:tcBorders>
            <w:shd w:val="clear" w:color="auto" w:fill="F3F3F3"/>
            <w:vAlign w:val="center"/>
          </w:tcPr>
          <w:p w:rsidR="00F10AAE" w:rsidRPr="00C1361A" w:rsidRDefault="00F10AAE" w:rsidP="000050A4">
            <w:pPr>
              <w:rPr>
                <w:b/>
                <w:bCs/>
                <w:sz w:val="24"/>
                <w:szCs w:val="24"/>
              </w:rPr>
            </w:pPr>
          </w:p>
        </w:tc>
        <w:tc>
          <w:tcPr>
            <w:tcW w:w="2709" w:type="dxa"/>
            <w:tcBorders>
              <w:top w:val="single" w:sz="2" w:space="0" w:color="auto"/>
              <w:bottom w:val="single" w:sz="2" w:space="0" w:color="auto"/>
            </w:tcBorders>
            <w:vAlign w:val="center"/>
          </w:tcPr>
          <w:p w:rsidR="00F10AAE" w:rsidRPr="00C1361A" w:rsidRDefault="00F10AAE" w:rsidP="000050A4">
            <w:pPr>
              <w:tabs>
                <w:tab w:val="left" w:pos="360"/>
              </w:tabs>
              <w:ind w:left="360" w:hanging="360"/>
              <w:rPr>
                <w:b/>
                <w:bCs/>
                <w:sz w:val="24"/>
                <w:szCs w:val="24"/>
              </w:rPr>
            </w:pPr>
            <w:r w:rsidRPr="00C1361A">
              <w:rPr>
                <w:b/>
                <w:bCs/>
                <w:sz w:val="24"/>
                <w:szCs w:val="24"/>
              </w:rPr>
              <w:t>Morální rozvoj</w:t>
            </w:r>
          </w:p>
          <w:p w:rsidR="00F10AAE" w:rsidRPr="00C1361A" w:rsidRDefault="00F10AAE" w:rsidP="000050A4">
            <w:pPr>
              <w:tabs>
                <w:tab w:val="left" w:pos="-81"/>
              </w:tabs>
              <w:ind w:left="-81"/>
              <w:rPr>
                <w:sz w:val="24"/>
                <w:szCs w:val="24"/>
              </w:rPr>
            </w:pPr>
            <w:r w:rsidRPr="00C1361A">
              <w:rPr>
                <w:sz w:val="24"/>
                <w:szCs w:val="24"/>
              </w:rPr>
              <w:t xml:space="preserve"> Řešení problémů a </w:t>
            </w:r>
          </w:p>
          <w:p w:rsidR="00F10AAE" w:rsidRPr="00C1361A" w:rsidRDefault="00F10AAE" w:rsidP="000050A4">
            <w:pPr>
              <w:tabs>
                <w:tab w:val="left" w:pos="99"/>
              </w:tabs>
              <w:ind w:left="-81"/>
              <w:rPr>
                <w:sz w:val="24"/>
                <w:szCs w:val="24"/>
              </w:rPr>
            </w:pPr>
            <w:r w:rsidRPr="00C1361A">
              <w:rPr>
                <w:sz w:val="24"/>
                <w:szCs w:val="24"/>
              </w:rPr>
              <w:t xml:space="preserve"> rozhodovací       dovednosti</w:t>
            </w:r>
          </w:p>
        </w:tc>
        <w:tc>
          <w:tcPr>
            <w:tcW w:w="2709" w:type="dxa"/>
            <w:tcBorders>
              <w:top w:val="single" w:sz="2" w:space="0" w:color="auto"/>
              <w:bottom w:val="single" w:sz="2" w:space="0" w:color="auto"/>
            </w:tcBorders>
            <w:vAlign w:val="center"/>
          </w:tcPr>
          <w:p w:rsidR="00F10AAE" w:rsidRPr="00C1361A" w:rsidRDefault="00F10AAE" w:rsidP="000050A4">
            <w:pPr>
              <w:tabs>
                <w:tab w:val="left" w:pos="360"/>
              </w:tabs>
              <w:ind w:left="360" w:hanging="360"/>
              <w:rPr>
                <w:sz w:val="24"/>
                <w:szCs w:val="24"/>
              </w:rPr>
            </w:pPr>
            <w:r w:rsidRPr="00C1361A">
              <w:rPr>
                <w:sz w:val="24"/>
                <w:szCs w:val="24"/>
              </w:rPr>
              <w:t>Dopravní výchova</w:t>
            </w:r>
          </w:p>
        </w:tc>
        <w:tc>
          <w:tcPr>
            <w:tcW w:w="1502" w:type="dxa"/>
            <w:tcBorders>
              <w:top w:val="single" w:sz="2" w:space="0" w:color="auto"/>
              <w:bottom w:val="single" w:sz="2" w:space="0" w:color="auto"/>
              <w:right w:val="single" w:sz="12" w:space="0" w:color="auto"/>
            </w:tcBorders>
            <w:vAlign w:val="center"/>
          </w:tcPr>
          <w:p w:rsidR="00F10AAE" w:rsidRPr="00C1361A" w:rsidRDefault="00F10AAE" w:rsidP="000050A4">
            <w:pPr>
              <w:tabs>
                <w:tab w:val="left" w:pos="360"/>
              </w:tabs>
              <w:ind w:left="360" w:hanging="360"/>
              <w:rPr>
                <w:sz w:val="24"/>
                <w:szCs w:val="24"/>
              </w:rPr>
            </w:pPr>
            <w:r w:rsidRPr="00C1361A">
              <w:rPr>
                <w:sz w:val="24"/>
                <w:szCs w:val="24"/>
              </w:rPr>
              <w:t>Dopravní hřiště</w:t>
            </w:r>
          </w:p>
          <w:p w:rsidR="00F10AAE" w:rsidRPr="00C1361A" w:rsidRDefault="00F10AAE" w:rsidP="000050A4">
            <w:pPr>
              <w:tabs>
                <w:tab w:val="left" w:pos="360"/>
              </w:tabs>
              <w:ind w:left="360" w:hanging="360"/>
              <w:rPr>
                <w:sz w:val="24"/>
                <w:szCs w:val="24"/>
              </w:rPr>
            </w:pPr>
            <w:r w:rsidRPr="00C1361A">
              <w:rPr>
                <w:sz w:val="24"/>
                <w:szCs w:val="24"/>
              </w:rPr>
              <w:t>4. a 5. ročník</w:t>
            </w:r>
          </w:p>
        </w:tc>
      </w:tr>
      <w:tr w:rsidR="00F10AAE">
        <w:trPr>
          <w:trHeight w:val="1005"/>
        </w:trPr>
        <w:tc>
          <w:tcPr>
            <w:tcW w:w="2421" w:type="dxa"/>
            <w:vMerge/>
            <w:tcBorders>
              <w:left w:val="single" w:sz="12" w:space="0" w:color="auto"/>
              <w:bottom w:val="single" w:sz="12" w:space="0" w:color="auto"/>
            </w:tcBorders>
            <w:shd w:val="clear" w:color="auto" w:fill="F3F3F3"/>
          </w:tcPr>
          <w:p w:rsidR="00F10AAE" w:rsidRPr="00C1361A" w:rsidRDefault="00F10AAE" w:rsidP="000050A4">
            <w:pPr>
              <w:rPr>
                <w:b/>
                <w:bCs/>
                <w:sz w:val="24"/>
                <w:szCs w:val="24"/>
              </w:rPr>
            </w:pPr>
          </w:p>
        </w:tc>
        <w:tc>
          <w:tcPr>
            <w:tcW w:w="2709" w:type="dxa"/>
            <w:tcBorders>
              <w:top w:val="single" w:sz="2" w:space="0" w:color="auto"/>
              <w:bottom w:val="single" w:sz="12" w:space="0" w:color="auto"/>
            </w:tcBorders>
            <w:vAlign w:val="center"/>
          </w:tcPr>
          <w:p w:rsidR="00F10AAE" w:rsidRPr="00C1361A" w:rsidRDefault="00F10AAE" w:rsidP="000050A4">
            <w:pPr>
              <w:tabs>
                <w:tab w:val="left" w:pos="360"/>
              </w:tabs>
              <w:ind w:left="360" w:hanging="360"/>
              <w:rPr>
                <w:sz w:val="24"/>
                <w:szCs w:val="24"/>
              </w:rPr>
            </w:pPr>
            <w:r w:rsidRPr="00C1361A">
              <w:rPr>
                <w:sz w:val="24"/>
                <w:szCs w:val="24"/>
              </w:rPr>
              <w:t>Hodnoty, postoje,</w:t>
            </w:r>
          </w:p>
          <w:p w:rsidR="00F10AAE" w:rsidRPr="00C1361A" w:rsidRDefault="00F10AAE" w:rsidP="000050A4">
            <w:pPr>
              <w:tabs>
                <w:tab w:val="left" w:pos="360"/>
              </w:tabs>
              <w:ind w:left="360" w:hanging="360"/>
              <w:rPr>
                <w:sz w:val="24"/>
                <w:szCs w:val="24"/>
              </w:rPr>
            </w:pPr>
            <w:r w:rsidRPr="00C1361A">
              <w:rPr>
                <w:sz w:val="24"/>
                <w:szCs w:val="24"/>
              </w:rPr>
              <w:t>praktická etika</w:t>
            </w:r>
          </w:p>
        </w:tc>
        <w:tc>
          <w:tcPr>
            <w:tcW w:w="2709" w:type="dxa"/>
            <w:tcBorders>
              <w:top w:val="single" w:sz="2" w:space="0" w:color="auto"/>
              <w:bottom w:val="single" w:sz="12" w:space="0" w:color="auto"/>
            </w:tcBorders>
            <w:vAlign w:val="center"/>
          </w:tcPr>
          <w:p w:rsidR="00F10AAE" w:rsidRPr="00C1361A" w:rsidRDefault="00F10AAE" w:rsidP="000050A4">
            <w:pPr>
              <w:tabs>
                <w:tab w:val="left" w:pos="-70"/>
              </w:tabs>
              <w:rPr>
                <w:sz w:val="24"/>
                <w:szCs w:val="24"/>
              </w:rPr>
            </w:pPr>
            <w:r w:rsidRPr="00C1361A">
              <w:rPr>
                <w:sz w:val="24"/>
                <w:szCs w:val="24"/>
              </w:rPr>
              <w:t>Vodní hrátky</w:t>
            </w:r>
          </w:p>
        </w:tc>
        <w:tc>
          <w:tcPr>
            <w:tcW w:w="1502" w:type="dxa"/>
            <w:tcBorders>
              <w:top w:val="single" w:sz="2" w:space="0" w:color="auto"/>
              <w:bottom w:val="single" w:sz="12" w:space="0" w:color="auto"/>
              <w:right w:val="single" w:sz="12" w:space="0" w:color="auto"/>
            </w:tcBorders>
            <w:vAlign w:val="center"/>
          </w:tcPr>
          <w:p w:rsidR="00F10AAE" w:rsidRPr="00C1361A" w:rsidRDefault="00F10AAE" w:rsidP="000050A4">
            <w:pPr>
              <w:tabs>
                <w:tab w:val="left" w:pos="360"/>
              </w:tabs>
              <w:ind w:left="360" w:hanging="360"/>
              <w:rPr>
                <w:sz w:val="24"/>
                <w:szCs w:val="24"/>
              </w:rPr>
            </w:pPr>
            <w:r w:rsidRPr="00C1361A">
              <w:rPr>
                <w:sz w:val="24"/>
                <w:szCs w:val="24"/>
              </w:rPr>
              <w:t>Plavecký výcvik</w:t>
            </w:r>
          </w:p>
          <w:p w:rsidR="00F10AAE" w:rsidRPr="00C1361A" w:rsidRDefault="00F10AAE" w:rsidP="000050A4">
            <w:pPr>
              <w:tabs>
                <w:tab w:val="left" w:pos="360"/>
              </w:tabs>
              <w:ind w:left="360" w:hanging="360"/>
              <w:rPr>
                <w:sz w:val="24"/>
                <w:szCs w:val="24"/>
              </w:rPr>
            </w:pPr>
            <w:r w:rsidRPr="00C1361A">
              <w:rPr>
                <w:sz w:val="24"/>
                <w:szCs w:val="24"/>
              </w:rPr>
              <w:t>1. – 5.  ročník</w:t>
            </w:r>
          </w:p>
        </w:tc>
      </w:tr>
    </w:tbl>
    <w:p w:rsidR="00F10AAE" w:rsidRDefault="00F10AAE" w:rsidP="007F442E">
      <w:pPr>
        <w:rPr>
          <w:sz w:val="28"/>
          <w:szCs w:val="28"/>
        </w:rPr>
      </w:pPr>
    </w:p>
    <w:p w:rsidR="00F10AAE" w:rsidRDefault="00F10AAE" w:rsidP="007F442E">
      <w:pPr>
        <w:rPr>
          <w:sz w:val="28"/>
          <w:szCs w:val="28"/>
        </w:rPr>
      </w:pPr>
    </w:p>
    <w:p w:rsidR="000E75D1" w:rsidRDefault="000E75D1" w:rsidP="007F442E">
      <w:pPr>
        <w:rPr>
          <w:sz w:val="28"/>
          <w:szCs w:val="28"/>
        </w:rPr>
      </w:pPr>
    </w:p>
    <w:p w:rsidR="000E75D1" w:rsidRDefault="000E75D1" w:rsidP="007F442E">
      <w:pPr>
        <w:rPr>
          <w:sz w:val="28"/>
          <w:szCs w:val="28"/>
        </w:rPr>
      </w:pPr>
    </w:p>
    <w:p w:rsidR="000E75D1" w:rsidRDefault="000E75D1" w:rsidP="007F442E">
      <w:pPr>
        <w:rPr>
          <w:sz w:val="28"/>
          <w:szCs w:val="28"/>
        </w:rPr>
      </w:pPr>
    </w:p>
    <w:p w:rsidR="000E75D1" w:rsidRPr="007F442E" w:rsidRDefault="000E75D1" w:rsidP="007F442E">
      <w:pPr>
        <w:rPr>
          <w:sz w:val="28"/>
          <w:szCs w:val="28"/>
        </w:rPr>
      </w:pPr>
    </w:p>
    <w:p w:rsidR="00F10AAE" w:rsidRPr="00E16266" w:rsidRDefault="00F10AAE" w:rsidP="00E16266">
      <w:pPr>
        <w:pStyle w:val="Nadpis2"/>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42" w:name="_Toc175729548"/>
      <w:r w:rsidRPr="00E16266">
        <w:rPr>
          <w:rFonts w:ascii="Times New Roman" w:hAnsi="Times New Roman" w:cs="Times New Roman"/>
          <w:b/>
          <w:bCs/>
          <w:color w:val="auto"/>
          <w:sz w:val="28"/>
          <w:szCs w:val="28"/>
        </w:rPr>
        <w:lastRenderedPageBreak/>
        <w:t>5.</w:t>
      </w:r>
      <w:r>
        <w:rPr>
          <w:rFonts w:ascii="Times New Roman" w:hAnsi="Times New Roman" w:cs="Times New Roman"/>
          <w:b/>
          <w:bCs/>
          <w:color w:val="auto"/>
          <w:sz w:val="28"/>
          <w:szCs w:val="28"/>
        </w:rPr>
        <w:t>7</w:t>
      </w:r>
      <w:r w:rsidRPr="00E16266">
        <w:rPr>
          <w:rFonts w:ascii="Times New Roman" w:hAnsi="Times New Roman" w:cs="Times New Roman"/>
          <w:b/>
          <w:bCs/>
          <w:color w:val="auto"/>
          <w:sz w:val="28"/>
          <w:szCs w:val="28"/>
        </w:rPr>
        <w:t xml:space="preserve"> Člověk a svět práce</w:t>
      </w:r>
      <w:bookmarkEnd w:id="42"/>
      <w:r w:rsidRPr="00E16266">
        <w:rPr>
          <w:rFonts w:ascii="Times New Roman" w:hAnsi="Times New Roman" w:cs="Times New Roman"/>
          <w:b/>
          <w:bCs/>
          <w:color w:val="auto"/>
          <w:sz w:val="28"/>
          <w:szCs w:val="28"/>
        </w:rPr>
        <w:t xml:space="preserve"> </w:t>
      </w:r>
    </w:p>
    <w:p w:rsidR="00F10AAE" w:rsidRPr="00E16266" w:rsidRDefault="00F10AAE" w:rsidP="00E16266"/>
    <w:p w:rsidR="00F10AAE" w:rsidRDefault="00F10AAE" w:rsidP="00287B5C">
      <w:pPr>
        <w:pStyle w:val="Nadpis3"/>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sz w:val="28"/>
          <w:szCs w:val="28"/>
        </w:rPr>
      </w:pPr>
      <w:bookmarkStart w:id="43" w:name="_Toc175729549"/>
      <w:r w:rsidRPr="00287B5C">
        <w:rPr>
          <w:rFonts w:ascii="Times New Roman" w:hAnsi="Times New Roman" w:cs="Times New Roman"/>
          <w:b/>
          <w:bCs/>
          <w:color w:val="auto"/>
          <w:sz w:val="28"/>
          <w:szCs w:val="28"/>
        </w:rPr>
        <w:t>5.</w:t>
      </w:r>
      <w:r>
        <w:rPr>
          <w:rFonts w:ascii="Times New Roman" w:hAnsi="Times New Roman" w:cs="Times New Roman"/>
          <w:b/>
          <w:bCs/>
          <w:color w:val="auto"/>
          <w:sz w:val="28"/>
          <w:szCs w:val="28"/>
        </w:rPr>
        <w:t>7</w:t>
      </w:r>
      <w:r w:rsidRPr="00287B5C">
        <w:rPr>
          <w:rFonts w:ascii="Times New Roman" w:hAnsi="Times New Roman" w:cs="Times New Roman"/>
          <w:b/>
          <w:bCs/>
          <w:color w:val="auto"/>
          <w:sz w:val="28"/>
          <w:szCs w:val="28"/>
        </w:rPr>
        <w:t>.</w:t>
      </w:r>
      <w:r>
        <w:rPr>
          <w:rFonts w:ascii="Times New Roman" w:hAnsi="Times New Roman" w:cs="Times New Roman"/>
          <w:b/>
          <w:bCs/>
          <w:color w:val="auto"/>
          <w:sz w:val="28"/>
          <w:szCs w:val="28"/>
        </w:rPr>
        <w:t>1</w:t>
      </w:r>
      <w:r w:rsidRPr="00287B5C">
        <w:rPr>
          <w:rFonts w:ascii="Times New Roman" w:hAnsi="Times New Roman" w:cs="Times New Roman"/>
          <w:b/>
          <w:bCs/>
          <w:color w:val="auto"/>
          <w:sz w:val="28"/>
          <w:szCs w:val="28"/>
        </w:rPr>
        <w:t xml:space="preserve"> Pracovní činnosti</w:t>
      </w:r>
      <w:bookmarkEnd w:id="43"/>
    </w:p>
    <w:p w:rsidR="00F10AAE" w:rsidRDefault="00F10AAE" w:rsidP="00287B5C"/>
    <w:p w:rsidR="00F10AAE" w:rsidRDefault="00F10AAE" w:rsidP="00287B5C">
      <w:pPr>
        <w:pBdr>
          <w:top w:val="single" w:sz="4" w:space="1" w:color="auto"/>
          <w:left w:val="single" w:sz="4" w:space="4" w:color="auto"/>
          <w:bottom w:val="single" w:sz="4" w:space="1" w:color="auto"/>
          <w:right w:val="single" w:sz="4" w:space="4" w:color="auto"/>
        </w:pBdr>
        <w:rPr>
          <w:b/>
          <w:bCs/>
          <w:sz w:val="28"/>
          <w:szCs w:val="28"/>
        </w:rPr>
      </w:pPr>
      <w:r w:rsidRPr="00287B5C">
        <w:rPr>
          <w:b/>
          <w:bCs/>
          <w:sz w:val="28"/>
          <w:szCs w:val="28"/>
        </w:rPr>
        <w:t>Charakteristika vyučovacího předmětu</w:t>
      </w:r>
    </w:p>
    <w:p w:rsidR="00F10AAE" w:rsidRDefault="00F10AAE" w:rsidP="00287B5C">
      <w:pPr>
        <w:rPr>
          <w:sz w:val="28"/>
          <w:szCs w:val="28"/>
        </w:rPr>
      </w:pPr>
    </w:p>
    <w:p w:rsidR="00F10AAE" w:rsidRPr="0043792C" w:rsidRDefault="00F10AAE" w:rsidP="00287B5C">
      <w:pPr>
        <w:ind w:firstLine="540"/>
        <w:jc w:val="both"/>
        <w:rPr>
          <w:sz w:val="24"/>
          <w:szCs w:val="24"/>
        </w:rPr>
      </w:pPr>
      <w:r w:rsidRPr="0043792C">
        <w:rPr>
          <w:sz w:val="24"/>
          <w:szCs w:val="24"/>
        </w:rPr>
        <w:t>Vzdělávání v oblasti Člověk a svět práce směřuje k utváření a rozvíjení klíčových kompetencí žáků a vede žáky k pozitivnímu vztahu k práci, k osvojení základních pracovních dovedností a návyků z různých pracovních oblastí, k plánování práce a používání vhodných pracovních nástrojů a pomůcek, k uplatňování tvořivosti a vlastních nápadů, k autentickému a objektivnímu poznávání okolního světa, k potřebné sebedůvěře a chápání práce a pracovní činnosti jako příležitosti a seberealizaci a  k rozvíjení myšlení. Zaměřuje se jak na praktické dovednosti a návyky, tak na tvůrčí činnosti rozvíjející vnímání, cítění, myšlení, intuici a fantazii.</w:t>
      </w:r>
    </w:p>
    <w:p w:rsidR="00F10AAE" w:rsidRPr="0043792C" w:rsidRDefault="00F10AAE" w:rsidP="00287B5C">
      <w:pPr>
        <w:ind w:firstLine="540"/>
        <w:jc w:val="both"/>
        <w:rPr>
          <w:sz w:val="24"/>
          <w:szCs w:val="24"/>
        </w:rPr>
      </w:pPr>
      <w:r w:rsidRPr="0043792C">
        <w:rPr>
          <w:sz w:val="24"/>
          <w:szCs w:val="24"/>
        </w:rPr>
        <w:t>Předmět navazuje na učivo matematiky (příprava pomůcek pro individuální činnosti při vyučování aritmetiky a geometrie), přírodovědy (příprava pomůcek k provádění pokusů), vlastivědy (výroba modelů staveb, zbraní, nářadí, obaly na soubory z učiva), výtvarná výchovy (dokončení a vzhled výrobků), cizího jazyka (příprava kartiček a her).</w:t>
      </w:r>
    </w:p>
    <w:p w:rsidR="00F10AAE" w:rsidRDefault="00F10AAE" w:rsidP="00287B5C">
      <w:pPr>
        <w:rPr>
          <w:sz w:val="28"/>
          <w:szCs w:val="28"/>
        </w:rPr>
      </w:pPr>
    </w:p>
    <w:p w:rsidR="00F10AAE" w:rsidRDefault="00F10AAE" w:rsidP="00287B5C">
      <w:pPr>
        <w:pBdr>
          <w:top w:val="single" w:sz="4" w:space="1" w:color="auto"/>
          <w:left w:val="single" w:sz="4" w:space="4" w:color="auto"/>
          <w:bottom w:val="single" w:sz="4" w:space="1" w:color="auto"/>
          <w:right w:val="single" w:sz="4" w:space="4" w:color="auto"/>
        </w:pBdr>
        <w:rPr>
          <w:b/>
          <w:bCs/>
          <w:sz w:val="28"/>
          <w:szCs w:val="28"/>
        </w:rPr>
      </w:pPr>
      <w:r w:rsidRPr="00287B5C">
        <w:rPr>
          <w:b/>
          <w:bCs/>
          <w:sz w:val="28"/>
          <w:szCs w:val="28"/>
        </w:rPr>
        <w:t>Obsah</w:t>
      </w:r>
    </w:p>
    <w:p w:rsidR="00F10AAE" w:rsidRDefault="00F10AAE" w:rsidP="00287B5C">
      <w:pPr>
        <w:rPr>
          <w:sz w:val="28"/>
          <w:szCs w:val="28"/>
        </w:rPr>
      </w:pPr>
    </w:p>
    <w:p w:rsidR="00F10AAE" w:rsidRPr="0043792C" w:rsidRDefault="00F10AAE" w:rsidP="00287B5C">
      <w:pPr>
        <w:ind w:firstLine="540"/>
        <w:jc w:val="both"/>
        <w:rPr>
          <w:sz w:val="24"/>
          <w:szCs w:val="24"/>
        </w:rPr>
      </w:pPr>
      <w:r w:rsidRPr="0043792C">
        <w:rPr>
          <w:sz w:val="24"/>
          <w:szCs w:val="24"/>
        </w:rPr>
        <w:t xml:space="preserve">         Předmět Pracovní činnosti umožňuje žákům získat vědomosti, pracovní dovednosti a návyky potřebné v běžném životě, formuje jejich osobnost. Zároveň díky široké škále pracovních činností a technik napomáhá již v tomto období k formování jejich profesní orientace. Žáci si osvojují zásady bezpečnosti a hygieny práce. Vytvářejí si aktivní vztah k ochraně a k tvorbě životního prostředí, učí se přebírat odpovědnost za vlastní činnost. Žáci se učí plánovat, organizovat a hodnotit pracovní činnost samostatně i v týmu. </w:t>
      </w:r>
    </w:p>
    <w:p w:rsidR="00F10AAE" w:rsidRPr="0043792C" w:rsidRDefault="00F10AAE" w:rsidP="00287B5C">
      <w:pPr>
        <w:ind w:firstLine="540"/>
        <w:jc w:val="both"/>
        <w:rPr>
          <w:sz w:val="24"/>
          <w:szCs w:val="24"/>
        </w:rPr>
      </w:pPr>
      <w:r w:rsidRPr="0043792C">
        <w:rPr>
          <w:sz w:val="24"/>
          <w:szCs w:val="24"/>
        </w:rPr>
        <w:t>Předmět je rozdělen na pět tematických okruhů:</w:t>
      </w:r>
    </w:p>
    <w:p w:rsidR="00F10AAE" w:rsidRPr="0043792C" w:rsidRDefault="00F10AAE" w:rsidP="00287B5C">
      <w:pPr>
        <w:jc w:val="both"/>
        <w:rPr>
          <w:b/>
          <w:bCs/>
          <w:sz w:val="24"/>
          <w:szCs w:val="24"/>
        </w:rPr>
      </w:pPr>
      <w:r w:rsidRPr="0043792C">
        <w:rPr>
          <w:b/>
          <w:bCs/>
          <w:sz w:val="24"/>
          <w:szCs w:val="24"/>
        </w:rPr>
        <w:t xml:space="preserve">         Bezpečnost a hygiena práce</w:t>
      </w:r>
    </w:p>
    <w:p w:rsidR="00F10AAE" w:rsidRPr="0043792C" w:rsidRDefault="00F10AAE" w:rsidP="00287B5C">
      <w:pPr>
        <w:jc w:val="both"/>
        <w:rPr>
          <w:b/>
          <w:bCs/>
          <w:sz w:val="24"/>
          <w:szCs w:val="24"/>
        </w:rPr>
      </w:pPr>
      <w:r w:rsidRPr="0043792C">
        <w:rPr>
          <w:b/>
          <w:bCs/>
          <w:sz w:val="24"/>
          <w:szCs w:val="24"/>
        </w:rPr>
        <w:t xml:space="preserve">         </w:t>
      </w:r>
      <w:r w:rsidRPr="0043792C">
        <w:rPr>
          <w:sz w:val="24"/>
          <w:szCs w:val="24"/>
        </w:rPr>
        <w:t>Žáci si</w:t>
      </w:r>
      <w:r w:rsidRPr="0043792C">
        <w:rPr>
          <w:b/>
          <w:bCs/>
          <w:sz w:val="24"/>
          <w:szCs w:val="24"/>
        </w:rPr>
        <w:t xml:space="preserve"> </w:t>
      </w:r>
      <w:r w:rsidRPr="0043792C">
        <w:rPr>
          <w:sz w:val="24"/>
          <w:szCs w:val="24"/>
        </w:rPr>
        <w:t>osvojují základy bezpečnosti a hygieny práce, učí se svoji práci organizovat a plánovat. Na pracovním místě udržují pořádek. Při úrazu dokáží poskytnout první pomoc.</w:t>
      </w:r>
    </w:p>
    <w:p w:rsidR="00F10AAE" w:rsidRPr="0043792C" w:rsidRDefault="00F10AAE" w:rsidP="00287B5C">
      <w:pPr>
        <w:jc w:val="both"/>
        <w:rPr>
          <w:b/>
          <w:bCs/>
          <w:sz w:val="24"/>
          <w:szCs w:val="24"/>
        </w:rPr>
      </w:pPr>
      <w:r w:rsidRPr="0043792C">
        <w:rPr>
          <w:b/>
          <w:bCs/>
          <w:sz w:val="24"/>
          <w:szCs w:val="24"/>
        </w:rPr>
        <w:t xml:space="preserve">         Práce s drobným materiálem</w:t>
      </w:r>
    </w:p>
    <w:p w:rsidR="00F10AAE" w:rsidRPr="0043792C" w:rsidRDefault="00F10AAE" w:rsidP="00287B5C">
      <w:pPr>
        <w:jc w:val="both"/>
        <w:rPr>
          <w:sz w:val="24"/>
          <w:szCs w:val="24"/>
        </w:rPr>
      </w:pPr>
      <w:r w:rsidRPr="0043792C">
        <w:rPr>
          <w:b/>
          <w:bCs/>
          <w:sz w:val="24"/>
          <w:szCs w:val="24"/>
        </w:rPr>
        <w:t xml:space="preserve">         </w:t>
      </w:r>
      <w:r w:rsidRPr="0043792C">
        <w:rPr>
          <w:sz w:val="24"/>
          <w:szCs w:val="24"/>
        </w:rPr>
        <w:t>Žáci se při praktických činnostech seznamují s vlastnostmi přírodních i technických materiálů. Pracují se základními nástroji a pomůckami, zdokonalují se v jejich používání.</w:t>
      </w:r>
    </w:p>
    <w:p w:rsidR="00F10AAE" w:rsidRPr="0043792C" w:rsidRDefault="00F10AAE" w:rsidP="00287B5C">
      <w:pPr>
        <w:jc w:val="both"/>
        <w:rPr>
          <w:b/>
          <w:bCs/>
          <w:sz w:val="24"/>
          <w:szCs w:val="24"/>
        </w:rPr>
      </w:pPr>
      <w:r w:rsidRPr="0043792C">
        <w:rPr>
          <w:b/>
          <w:bCs/>
          <w:sz w:val="24"/>
          <w:szCs w:val="24"/>
        </w:rPr>
        <w:t xml:space="preserve">         Konstrukční činnosti</w:t>
      </w:r>
    </w:p>
    <w:p w:rsidR="00F10AAE" w:rsidRPr="0043792C" w:rsidRDefault="00F10AAE" w:rsidP="00287B5C">
      <w:pPr>
        <w:jc w:val="both"/>
        <w:rPr>
          <w:sz w:val="24"/>
          <w:szCs w:val="24"/>
        </w:rPr>
      </w:pPr>
      <w:r w:rsidRPr="0043792C">
        <w:rPr>
          <w:b/>
          <w:bCs/>
          <w:sz w:val="24"/>
          <w:szCs w:val="24"/>
        </w:rPr>
        <w:t xml:space="preserve">         </w:t>
      </w:r>
      <w:r w:rsidRPr="0043792C">
        <w:rPr>
          <w:sz w:val="24"/>
          <w:szCs w:val="24"/>
        </w:rPr>
        <w:t>Při práci se stavebnicemi se žáci seznamují s návody a předlohami.</w:t>
      </w:r>
      <w:r w:rsidRPr="0043792C">
        <w:rPr>
          <w:b/>
          <w:bCs/>
          <w:sz w:val="24"/>
          <w:szCs w:val="24"/>
        </w:rPr>
        <w:t xml:space="preserve"> </w:t>
      </w:r>
      <w:r w:rsidRPr="0043792C">
        <w:rPr>
          <w:sz w:val="24"/>
          <w:szCs w:val="24"/>
        </w:rPr>
        <w:t>Vytvářejí plošné i prostorové kompozice. Provádějí montáž i demontáž.</w:t>
      </w:r>
    </w:p>
    <w:p w:rsidR="00F10AAE" w:rsidRPr="0043792C" w:rsidRDefault="00F10AAE" w:rsidP="00287B5C">
      <w:pPr>
        <w:jc w:val="both"/>
        <w:rPr>
          <w:b/>
          <w:bCs/>
          <w:sz w:val="24"/>
          <w:szCs w:val="24"/>
        </w:rPr>
      </w:pPr>
      <w:r w:rsidRPr="0043792C">
        <w:rPr>
          <w:b/>
          <w:bCs/>
          <w:sz w:val="24"/>
          <w:szCs w:val="24"/>
        </w:rPr>
        <w:t xml:space="preserve">         Pěstitelské práce</w:t>
      </w:r>
    </w:p>
    <w:p w:rsidR="00F10AAE" w:rsidRPr="0043792C" w:rsidRDefault="00F10AAE" w:rsidP="00287B5C">
      <w:pPr>
        <w:jc w:val="both"/>
        <w:rPr>
          <w:sz w:val="24"/>
          <w:szCs w:val="24"/>
        </w:rPr>
      </w:pPr>
      <w:r w:rsidRPr="0043792C">
        <w:rPr>
          <w:b/>
          <w:bCs/>
          <w:sz w:val="24"/>
          <w:szCs w:val="24"/>
        </w:rPr>
        <w:t xml:space="preserve">         </w:t>
      </w:r>
      <w:r w:rsidRPr="0043792C">
        <w:rPr>
          <w:sz w:val="24"/>
          <w:szCs w:val="24"/>
        </w:rPr>
        <w:t>Žáci se podílejí na péči o třídní zeleň. Zároveň si na základě pozorování ověřují podmínky života rostlin a provádějí pěstitelské pokusy.</w:t>
      </w:r>
    </w:p>
    <w:p w:rsidR="00F10AAE" w:rsidRDefault="00F10AAE" w:rsidP="00287B5C">
      <w:pPr>
        <w:jc w:val="both"/>
        <w:rPr>
          <w:b/>
          <w:bCs/>
          <w:sz w:val="24"/>
          <w:szCs w:val="24"/>
        </w:rPr>
      </w:pPr>
      <w:r w:rsidRPr="0043792C">
        <w:rPr>
          <w:b/>
          <w:bCs/>
          <w:sz w:val="24"/>
          <w:szCs w:val="24"/>
        </w:rPr>
        <w:t xml:space="preserve">         Příprava pokrmů</w:t>
      </w:r>
    </w:p>
    <w:p w:rsidR="00F10AAE" w:rsidRDefault="00F10AAE" w:rsidP="00287B5C">
      <w:pPr>
        <w:ind w:firstLine="708"/>
        <w:jc w:val="both"/>
        <w:rPr>
          <w:sz w:val="24"/>
          <w:szCs w:val="24"/>
        </w:rPr>
      </w:pPr>
      <w:r w:rsidRPr="0043792C">
        <w:rPr>
          <w:sz w:val="24"/>
          <w:szCs w:val="24"/>
        </w:rPr>
        <w:t xml:space="preserve">Žáci poznávají vybavení kuchyně. Připomínají si zásady hygieny při přípravě pokrmů a zásady společenského chování při stolování. </w:t>
      </w:r>
    </w:p>
    <w:p w:rsidR="00F10AAE" w:rsidRDefault="00F10AAE" w:rsidP="00287B5C">
      <w:pPr>
        <w:jc w:val="both"/>
        <w:rPr>
          <w:b/>
          <w:bCs/>
          <w:i/>
          <w:iCs/>
          <w:color w:val="FF0000"/>
          <w:sz w:val="24"/>
          <w:szCs w:val="24"/>
        </w:rPr>
      </w:pPr>
    </w:p>
    <w:p w:rsidR="00F10AAE" w:rsidRPr="00287B5C" w:rsidRDefault="00F10AAE" w:rsidP="00287B5C">
      <w:pPr>
        <w:pBdr>
          <w:top w:val="single" w:sz="4" w:space="1" w:color="auto"/>
          <w:left w:val="single" w:sz="4" w:space="4" w:color="auto"/>
          <w:bottom w:val="single" w:sz="4" w:space="1" w:color="auto"/>
          <w:right w:val="single" w:sz="4" w:space="4" w:color="auto"/>
        </w:pBdr>
        <w:jc w:val="both"/>
        <w:rPr>
          <w:b/>
          <w:bCs/>
          <w:sz w:val="28"/>
          <w:szCs w:val="28"/>
        </w:rPr>
      </w:pPr>
      <w:r w:rsidRPr="00287B5C">
        <w:rPr>
          <w:b/>
          <w:bCs/>
          <w:sz w:val="28"/>
          <w:szCs w:val="28"/>
        </w:rPr>
        <w:t>Časové a organizační vymezení</w:t>
      </w:r>
    </w:p>
    <w:p w:rsidR="00F10AAE" w:rsidRDefault="00F10AAE" w:rsidP="00287B5C">
      <w:pPr>
        <w:jc w:val="both"/>
        <w:rPr>
          <w:b/>
          <w:bCs/>
          <w:sz w:val="24"/>
          <w:szCs w:val="24"/>
        </w:rPr>
      </w:pPr>
    </w:p>
    <w:p w:rsidR="009D1A06" w:rsidRPr="0043792C" w:rsidRDefault="009D1A06" w:rsidP="00287B5C">
      <w:pPr>
        <w:jc w:val="both"/>
        <w:rPr>
          <w:b/>
          <w:bCs/>
          <w:sz w:val="24"/>
          <w:szCs w:val="24"/>
        </w:rPr>
      </w:pPr>
    </w:p>
    <w:p w:rsidR="00F10AAE" w:rsidRPr="0043792C" w:rsidRDefault="00F10AAE" w:rsidP="00287B5C">
      <w:pPr>
        <w:rPr>
          <w:b/>
          <w:bCs/>
          <w:sz w:val="24"/>
          <w:szCs w:val="24"/>
        </w:rPr>
      </w:pPr>
      <w:r w:rsidRPr="0043792C">
        <w:rPr>
          <w:b/>
          <w:bCs/>
          <w:sz w:val="24"/>
          <w:szCs w:val="24"/>
        </w:rPr>
        <w:lastRenderedPageBreak/>
        <w:t>Časové vymezení:</w:t>
      </w:r>
      <w:r>
        <w:rPr>
          <w:b/>
          <w:bCs/>
          <w:sz w:val="24"/>
          <w:szCs w:val="24"/>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1379"/>
        <w:gridCol w:w="1378"/>
        <w:gridCol w:w="1379"/>
        <w:gridCol w:w="1379"/>
        <w:gridCol w:w="2168"/>
      </w:tblGrid>
      <w:tr w:rsidR="00F10AAE" w:rsidRPr="008C380F">
        <w:tc>
          <w:tcPr>
            <w:tcW w:w="1569" w:type="dxa"/>
          </w:tcPr>
          <w:p w:rsidR="00F10AAE" w:rsidRPr="008C380F" w:rsidRDefault="00F10AAE" w:rsidP="00287B5C">
            <w:pPr>
              <w:rPr>
                <w:sz w:val="24"/>
                <w:szCs w:val="24"/>
              </w:rPr>
            </w:pPr>
            <w:r w:rsidRPr="008C380F">
              <w:rPr>
                <w:sz w:val="24"/>
                <w:szCs w:val="24"/>
              </w:rPr>
              <w:t>1. ročník</w:t>
            </w:r>
          </w:p>
        </w:tc>
        <w:tc>
          <w:tcPr>
            <w:tcW w:w="1570" w:type="dxa"/>
          </w:tcPr>
          <w:p w:rsidR="00F10AAE" w:rsidRPr="008C380F" w:rsidRDefault="00F10AAE" w:rsidP="00287B5C">
            <w:pPr>
              <w:rPr>
                <w:sz w:val="24"/>
                <w:szCs w:val="24"/>
              </w:rPr>
            </w:pPr>
            <w:r w:rsidRPr="008C380F">
              <w:rPr>
                <w:sz w:val="24"/>
                <w:szCs w:val="24"/>
              </w:rPr>
              <w:t>2. ročník</w:t>
            </w:r>
          </w:p>
        </w:tc>
        <w:tc>
          <w:tcPr>
            <w:tcW w:w="1569" w:type="dxa"/>
          </w:tcPr>
          <w:p w:rsidR="00F10AAE" w:rsidRPr="008C380F" w:rsidRDefault="00F10AAE" w:rsidP="00287B5C">
            <w:pPr>
              <w:rPr>
                <w:sz w:val="24"/>
                <w:szCs w:val="24"/>
              </w:rPr>
            </w:pPr>
            <w:r w:rsidRPr="008C380F">
              <w:rPr>
                <w:sz w:val="24"/>
                <w:szCs w:val="24"/>
              </w:rPr>
              <w:t>3. ročník</w:t>
            </w:r>
          </w:p>
        </w:tc>
        <w:tc>
          <w:tcPr>
            <w:tcW w:w="1570" w:type="dxa"/>
          </w:tcPr>
          <w:p w:rsidR="00F10AAE" w:rsidRPr="008C380F" w:rsidRDefault="00F10AAE" w:rsidP="00287B5C">
            <w:pPr>
              <w:rPr>
                <w:sz w:val="24"/>
                <w:szCs w:val="24"/>
              </w:rPr>
            </w:pPr>
            <w:r w:rsidRPr="008C380F">
              <w:rPr>
                <w:sz w:val="24"/>
                <w:szCs w:val="24"/>
              </w:rPr>
              <w:t>4. ročník</w:t>
            </w:r>
          </w:p>
        </w:tc>
        <w:tc>
          <w:tcPr>
            <w:tcW w:w="1570" w:type="dxa"/>
          </w:tcPr>
          <w:p w:rsidR="00F10AAE" w:rsidRPr="008C380F" w:rsidRDefault="00F10AAE" w:rsidP="00287B5C">
            <w:pPr>
              <w:rPr>
                <w:sz w:val="24"/>
                <w:szCs w:val="24"/>
              </w:rPr>
            </w:pPr>
            <w:r w:rsidRPr="008C380F">
              <w:rPr>
                <w:sz w:val="24"/>
                <w:szCs w:val="24"/>
              </w:rPr>
              <w:t>5. ročník</w:t>
            </w:r>
          </w:p>
        </w:tc>
        <w:tc>
          <w:tcPr>
            <w:tcW w:w="2520" w:type="dxa"/>
          </w:tcPr>
          <w:p w:rsidR="00F10AAE" w:rsidRPr="008C380F" w:rsidRDefault="00F10AAE" w:rsidP="00287B5C">
            <w:pPr>
              <w:rPr>
                <w:sz w:val="24"/>
                <w:szCs w:val="24"/>
              </w:rPr>
            </w:pPr>
            <w:r w:rsidRPr="008C380F">
              <w:rPr>
                <w:sz w:val="24"/>
                <w:szCs w:val="24"/>
              </w:rPr>
              <w:t>Celkem povinných hodin</w:t>
            </w:r>
          </w:p>
        </w:tc>
      </w:tr>
      <w:tr w:rsidR="00F10AAE" w:rsidRPr="008C380F">
        <w:tc>
          <w:tcPr>
            <w:tcW w:w="1569" w:type="dxa"/>
          </w:tcPr>
          <w:p w:rsidR="00F10AAE" w:rsidRPr="008C380F" w:rsidRDefault="00F10AAE" w:rsidP="00287B5C">
            <w:pPr>
              <w:jc w:val="center"/>
              <w:rPr>
                <w:sz w:val="24"/>
                <w:szCs w:val="24"/>
              </w:rPr>
            </w:pPr>
            <w:r w:rsidRPr="008C380F">
              <w:rPr>
                <w:sz w:val="24"/>
                <w:szCs w:val="24"/>
              </w:rPr>
              <w:t>1 hodina</w:t>
            </w:r>
          </w:p>
        </w:tc>
        <w:tc>
          <w:tcPr>
            <w:tcW w:w="1570" w:type="dxa"/>
          </w:tcPr>
          <w:p w:rsidR="00F10AAE" w:rsidRPr="008C380F" w:rsidRDefault="00F10AAE" w:rsidP="00287B5C">
            <w:pPr>
              <w:jc w:val="center"/>
              <w:rPr>
                <w:sz w:val="24"/>
                <w:szCs w:val="24"/>
              </w:rPr>
            </w:pPr>
            <w:r w:rsidRPr="008C380F">
              <w:rPr>
                <w:sz w:val="24"/>
                <w:szCs w:val="24"/>
              </w:rPr>
              <w:t>1 hodina</w:t>
            </w:r>
          </w:p>
        </w:tc>
        <w:tc>
          <w:tcPr>
            <w:tcW w:w="1569" w:type="dxa"/>
          </w:tcPr>
          <w:p w:rsidR="00F10AAE" w:rsidRPr="008C380F" w:rsidRDefault="00F10AAE" w:rsidP="00287B5C">
            <w:pPr>
              <w:jc w:val="center"/>
              <w:rPr>
                <w:sz w:val="24"/>
                <w:szCs w:val="24"/>
              </w:rPr>
            </w:pPr>
            <w:r w:rsidRPr="008C380F">
              <w:rPr>
                <w:sz w:val="24"/>
                <w:szCs w:val="24"/>
              </w:rPr>
              <w:t>1 hodina</w:t>
            </w:r>
          </w:p>
        </w:tc>
        <w:tc>
          <w:tcPr>
            <w:tcW w:w="1570" w:type="dxa"/>
          </w:tcPr>
          <w:p w:rsidR="00F10AAE" w:rsidRPr="008C380F" w:rsidRDefault="00F10AAE" w:rsidP="00287B5C">
            <w:pPr>
              <w:jc w:val="center"/>
              <w:rPr>
                <w:sz w:val="24"/>
                <w:szCs w:val="24"/>
              </w:rPr>
            </w:pPr>
            <w:r w:rsidRPr="008C380F">
              <w:rPr>
                <w:sz w:val="24"/>
                <w:szCs w:val="24"/>
              </w:rPr>
              <w:t>1 hodina</w:t>
            </w:r>
          </w:p>
        </w:tc>
        <w:tc>
          <w:tcPr>
            <w:tcW w:w="1570" w:type="dxa"/>
          </w:tcPr>
          <w:p w:rsidR="00F10AAE" w:rsidRPr="008C380F" w:rsidRDefault="00F10AAE" w:rsidP="00287B5C">
            <w:pPr>
              <w:rPr>
                <w:sz w:val="24"/>
                <w:szCs w:val="24"/>
              </w:rPr>
            </w:pPr>
            <w:r w:rsidRPr="008C380F">
              <w:rPr>
                <w:sz w:val="24"/>
                <w:szCs w:val="24"/>
              </w:rPr>
              <w:t>1 hodina</w:t>
            </w:r>
          </w:p>
        </w:tc>
        <w:tc>
          <w:tcPr>
            <w:tcW w:w="2520" w:type="dxa"/>
          </w:tcPr>
          <w:p w:rsidR="00F10AAE" w:rsidRPr="008C380F" w:rsidRDefault="00F10AAE" w:rsidP="00287B5C">
            <w:pPr>
              <w:jc w:val="center"/>
              <w:rPr>
                <w:sz w:val="24"/>
                <w:szCs w:val="24"/>
              </w:rPr>
            </w:pPr>
            <w:r w:rsidRPr="008C380F">
              <w:rPr>
                <w:sz w:val="24"/>
                <w:szCs w:val="24"/>
              </w:rPr>
              <w:t>5 hodiny</w:t>
            </w:r>
          </w:p>
        </w:tc>
      </w:tr>
    </w:tbl>
    <w:p w:rsidR="00F10AAE" w:rsidRPr="0043792C" w:rsidRDefault="00F10AAE" w:rsidP="00287B5C">
      <w:pPr>
        <w:rPr>
          <w:sz w:val="24"/>
          <w:szCs w:val="24"/>
        </w:rPr>
      </w:pPr>
    </w:p>
    <w:p w:rsidR="00F10AAE" w:rsidRDefault="00F10AAE" w:rsidP="00287B5C">
      <w:pPr>
        <w:jc w:val="both"/>
        <w:rPr>
          <w:sz w:val="24"/>
          <w:szCs w:val="24"/>
        </w:rPr>
      </w:pPr>
      <w:r w:rsidRPr="0043792C">
        <w:rPr>
          <w:b/>
          <w:bCs/>
          <w:sz w:val="24"/>
          <w:szCs w:val="24"/>
        </w:rPr>
        <w:t>Organizační vymezení:</w:t>
      </w:r>
      <w:r w:rsidRPr="0043792C">
        <w:rPr>
          <w:sz w:val="24"/>
          <w:szCs w:val="24"/>
        </w:rPr>
        <w:t xml:space="preserve"> </w:t>
      </w:r>
    </w:p>
    <w:p w:rsidR="00F10AAE" w:rsidRPr="0043792C" w:rsidRDefault="00F10AAE" w:rsidP="00287B5C">
      <w:pPr>
        <w:jc w:val="both"/>
        <w:rPr>
          <w:sz w:val="24"/>
          <w:szCs w:val="24"/>
        </w:rPr>
      </w:pPr>
      <w:r w:rsidRPr="0043792C">
        <w:rPr>
          <w:sz w:val="24"/>
          <w:szCs w:val="24"/>
        </w:rPr>
        <w:t xml:space="preserve">Výuka probíhá ve vyučovací hodině, pro žáky se připravují projekty, exkurze, práce na školním pozemku. V předmětu je využíváno kooperativní učení, práce jednotlivce, dvojic i skupin. V hojné míře jsou využity mezipředmětové vztahy. </w:t>
      </w:r>
    </w:p>
    <w:p w:rsidR="00F10AAE" w:rsidRPr="00287B5C" w:rsidRDefault="00F10AAE" w:rsidP="00287B5C">
      <w:pPr>
        <w:jc w:val="both"/>
        <w:rPr>
          <w:color w:val="FF0000"/>
          <w:sz w:val="24"/>
          <w:szCs w:val="24"/>
        </w:rPr>
      </w:pPr>
    </w:p>
    <w:p w:rsidR="00F10AAE" w:rsidRDefault="00F10AAE" w:rsidP="00287B5C">
      <w:pPr>
        <w:pBdr>
          <w:top w:val="single" w:sz="4" w:space="1" w:color="auto"/>
          <w:left w:val="single" w:sz="4" w:space="4" w:color="auto"/>
          <w:bottom w:val="single" w:sz="4" w:space="1" w:color="auto"/>
          <w:right w:val="single" w:sz="4" w:space="4" w:color="auto"/>
        </w:pBdr>
        <w:rPr>
          <w:b/>
          <w:bCs/>
          <w:sz w:val="28"/>
          <w:szCs w:val="28"/>
        </w:rPr>
      </w:pPr>
      <w:r w:rsidRPr="00287B5C">
        <w:rPr>
          <w:b/>
          <w:bCs/>
          <w:sz w:val="28"/>
          <w:szCs w:val="28"/>
        </w:rPr>
        <w:t>Výchovně vzdělávací cíle</w:t>
      </w:r>
    </w:p>
    <w:p w:rsidR="00F10AAE" w:rsidRDefault="00F10AAE" w:rsidP="00287B5C">
      <w:pPr>
        <w:rPr>
          <w:sz w:val="28"/>
          <w:szCs w:val="28"/>
        </w:rPr>
      </w:pPr>
    </w:p>
    <w:p w:rsidR="00F10AAE" w:rsidRPr="0043792C" w:rsidRDefault="00F10AAE" w:rsidP="00287B5C">
      <w:pPr>
        <w:rPr>
          <w:sz w:val="24"/>
          <w:szCs w:val="24"/>
        </w:rPr>
      </w:pPr>
      <w:r w:rsidRPr="0043792C">
        <w:rPr>
          <w:sz w:val="24"/>
          <w:szCs w:val="24"/>
        </w:rPr>
        <w:t>Vzdělávání v předmětu směřuje k utváření a rozvíjení klíčových kompetencí tím, že vede žáka k:</w:t>
      </w:r>
    </w:p>
    <w:p w:rsidR="00F10AAE" w:rsidRPr="0043792C" w:rsidRDefault="00F10AAE" w:rsidP="006D1682">
      <w:pPr>
        <w:numPr>
          <w:ilvl w:val="0"/>
          <w:numId w:val="130"/>
        </w:numPr>
        <w:autoSpaceDE/>
        <w:autoSpaceDN/>
        <w:rPr>
          <w:sz w:val="24"/>
          <w:szCs w:val="24"/>
        </w:rPr>
      </w:pPr>
      <w:r w:rsidRPr="0043792C">
        <w:rPr>
          <w:sz w:val="24"/>
          <w:szCs w:val="24"/>
        </w:rPr>
        <w:t>rozvíjení jemné motoriky a manuální dovednosti;</w:t>
      </w:r>
    </w:p>
    <w:p w:rsidR="00F10AAE" w:rsidRPr="0043792C" w:rsidRDefault="00F10AAE" w:rsidP="006D1682">
      <w:pPr>
        <w:numPr>
          <w:ilvl w:val="0"/>
          <w:numId w:val="130"/>
        </w:numPr>
        <w:autoSpaceDE/>
        <w:autoSpaceDN/>
        <w:rPr>
          <w:sz w:val="24"/>
          <w:szCs w:val="24"/>
        </w:rPr>
      </w:pPr>
      <w:r w:rsidRPr="0043792C">
        <w:rPr>
          <w:sz w:val="24"/>
          <w:szCs w:val="24"/>
        </w:rPr>
        <w:t>vytváření správných pracovních návyků při práci s různými nástroji;</w:t>
      </w:r>
    </w:p>
    <w:p w:rsidR="00F10AAE" w:rsidRPr="0043792C" w:rsidRDefault="00F10AAE" w:rsidP="006D1682">
      <w:pPr>
        <w:numPr>
          <w:ilvl w:val="0"/>
          <w:numId w:val="130"/>
        </w:numPr>
        <w:autoSpaceDE/>
        <w:autoSpaceDN/>
        <w:rPr>
          <w:sz w:val="24"/>
          <w:szCs w:val="24"/>
        </w:rPr>
      </w:pPr>
      <w:r w:rsidRPr="0043792C">
        <w:rPr>
          <w:sz w:val="24"/>
          <w:szCs w:val="24"/>
        </w:rPr>
        <w:t>rozlišování materiálu, možnosti jejich opracování a výběr pro daný výrobek;</w:t>
      </w:r>
    </w:p>
    <w:p w:rsidR="00F10AAE" w:rsidRPr="0043792C" w:rsidRDefault="00F10AAE" w:rsidP="006D1682">
      <w:pPr>
        <w:numPr>
          <w:ilvl w:val="0"/>
          <w:numId w:val="130"/>
        </w:numPr>
        <w:autoSpaceDE/>
        <w:autoSpaceDN/>
        <w:rPr>
          <w:sz w:val="24"/>
          <w:szCs w:val="24"/>
        </w:rPr>
      </w:pPr>
      <w:r w:rsidRPr="0043792C">
        <w:rPr>
          <w:sz w:val="24"/>
          <w:szCs w:val="24"/>
        </w:rPr>
        <w:t>rozlišování jednoduchých pracovních nástrojů, k čemu slouží, jak s nimi postupovat a bezpečně zacházet;</w:t>
      </w:r>
    </w:p>
    <w:p w:rsidR="00F10AAE" w:rsidRPr="0043792C" w:rsidRDefault="00F10AAE" w:rsidP="006D1682">
      <w:pPr>
        <w:numPr>
          <w:ilvl w:val="0"/>
          <w:numId w:val="130"/>
        </w:numPr>
        <w:autoSpaceDE/>
        <w:autoSpaceDN/>
        <w:rPr>
          <w:sz w:val="24"/>
          <w:szCs w:val="24"/>
        </w:rPr>
      </w:pPr>
      <w:r w:rsidRPr="0043792C">
        <w:rPr>
          <w:sz w:val="24"/>
          <w:szCs w:val="24"/>
        </w:rPr>
        <w:t>vytváření pozitivního vztahu k práci;</w:t>
      </w:r>
    </w:p>
    <w:p w:rsidR="00F10AAE" w:rsidRPr="0043792C" w:rsidRDefault="00F10AAE" w:rsidP="006D1682">
      <w:pPr>
        <w:numPr>
          <w:ilvl w:val="0"/>
          <w:numId w:val="130"/>
        </w:numPr>
        <w:autoSpaceDE/>
        <w:autoSpaceDN/>
        <w:rPr>
          <w:sz w:val="24"/>
          <w:szCs w:val="24"/>
        </w:rPr>
      </w:pPr>
      <w:r w:rsidRPr="0043792C">
        <w:rPr>
          <w:sz w:val="24"/>
          <w:szCs w:val="24"/>
        </w:rPr>
        <w:t>získávání aktivního vztahu k ochraně životního prostředí a utváření počátečního vědomí o individuálních možnostech každého člověka při řešení ekologických problémů;</w:t>
      </w:r>
    </w:p>
    <w:p w:rsidR="00F10AAE" w:rsidRPr="0043792C" w:rsidRDefault="00F10AAE" w:rsidP="006D1682">
      <w:pPr>
        <w:numPr>
          <w:ilvl w:val="0"/>
          <w:numId w:val="130"/>
        </w:numPr>
        <w:autoSpaceDE/>
        <w:autoSpaceDN/>
        <w:rPr>
          <w:sz w:val="24"/>
          <w:szCs w:val="24"/>
        </w:rPr>
      </w:pPr>
      <w:r w:rsidRPr="0043792C">
        <w:rPr>
          <w:sz w:val="24"/>
          <w:szCs w:val="24"/>
        </w:rPr>
        <w:t>seznámení se s vybavením kuchyně a bezpečnosti a hygienou při přípravě jednoduchého pokrmu;</w:t>
      </w:r>
    </w:p>
    <w:p w:rsidR="00F10AAE" w:rsidRPr="0043792C" w:rsidRDefault="00F10AAE" w:rsidP="006D1682">
      <w:pPr>
        <w:numPr>
          <w:ilvl w:val="0"/>
          <w:numId w:val="130"/>
        </w:numPr>
        <w:autoSpaceDE/>
        <w:autoSpaceDN/>
        <w:rPr>
          <w:sz w:val="24"/>
          <w:szCs w:val="24"/>
        </w:rPr>
      </w:pPr>
      <w:r w:rsidRPr="0043792C">
        <w:rPr>
          <w:sz w:val="24"/>
          <w:szCs w:val="24"/>
        </w:rPr>
        <w:t>dodržování zásad správného stolování;</w:t>
      </w:r>
    </w:p>
    <w:p w:rsidR="00F10AAE" w:rsidRPr="0043792C" w:rsidRDefault="00F10AAE" w:rsidP="006D1682">
      <w:pPr>
        <w:numPr>
          <w:ilvl w:val="0"/>
          <w:numId w:val="130"/>
        </w:numPr>
        <w:autoSpaceDE/>
        <w:autoSpaceDN/>
        <w:rPr>
          <w:sz w:val="24"/>
          <w:szCs w:val="24"/>
        </w:rPr>
      </w:pPr>
      <w:r w:rsidRPr="0043792C">
        <w:rPr>
          <w:sz w:val="24"/>
          <w:szCs w:val="24"/>
        </w:rPr>
        <w:t>umožňování prostoru žákovským nápadům pro praktické a tvůrčí činnosti.</w:t>
      </w:r>
    </w:p>
    <w:p w:rsidR="00F10AAE" w:rsidRPr="0043792C" w:rsidRDefault="00F10AAE" w:rsidP="00287B5C">
      <w:pPr>
        <w:rPr>
          <w:sz w:val="24"/>
          <w:szCs w:val="24"/>
        </w:rPr>
      </w:pPr>
    </w:p>
    <w:p w:rsidR="00F10AAE" w:rsidRPr="0043792C" w:rsidRDefault="00F10AAE" w:rsidP="00287B5C">
      <w:pPr>
        <w:rPr>
          <w:b/>
          <w:bCs/>
          <w:sz w:val="24"/>
          <w:szCs w:val="24"/>
        </w:rPr>
      </w:pPr>
    </w:p>
    <w:p w:rsidR="00F10AAE" w:rsidRPr="0043792C" w:rsidRDefault="00F10AAE" w:rsidP="00287B5C">
      <w:pPr>
        <w:rPr>
          <w:b/>
          <w:bCs/>
          <w:sz w:val="24"/>
          <w:szCs w:val="24"/>
        </w:rPr>
      </w:pPr>
      <w:r w:rsidRPr="0043792C">
        <w:rPr>
          <w:b/>
          <w:bCs/>
          <w:sz w:val="24"/>
          <w:szCs w:val="24"/>
        </w:rPr>
        <w:t>Obsah učiva v jednotlivých ročnících se skládá z těchto vzdělávacích okruhů:</w:t>
      </w:r>
    </w:p>
    <w:p w:rsidR="00F10AAE" w:rsidRPr="0043792C" w:rsidRDefault="00F10AAE" w:rsidP="00287B5C">
      <w:pPr>
        <w:rPr>
          <w:sz w:val="24"/>
          <w:szCs w:val="24"/>
        </w:rPr>
      </w:pPr>
    </w:p>
    <w:p w:rsidR="00F10AAE" w:rsidRPr="0043792C" w:rsidRDefault="00F10AAE" w:rsidP="00287B5C">
      <w:pPr>
        <w:ind w:left="360"/>
        <w:rPr>
          <w:sz w:val="24"/>
          <w:szCs w:val="24"/>
        </w:rPr>
      </w:pPr>
      <w:r w:rsidRPr="0043792C">
        <w:rPr>
          <w:sz w:val="24"/>
          <w:szCs w:val="24"/>
        </w:rPr>
        <w:t>Práce s drobným materiálem</w:t>
      </w:r>
    </w:p>
    <w:p w:rsidR="00F10AAE" w:rsidRPr="0043792C" w:rsidRDefault="00F10AAE" w:rsidP="00287B5C">
      <w:pPr>
        <w:ind w:left="360"/>
        <w:rPr>
          <w:sz w:val="24"/>
          <w:szCs w:val="24"/>
        </w:rPr>
      </w:pPr>
      <w:r w:rsidRPr="0043792C">
        <w:rPr>
          <w:sz w:val="24"/>
          <w:szCs w:val="24"/>
        </w:rPr>
        <w:t>Konstrukční činnosti</w:t>
      </w:r>
    </w:p>
    <w:p w:rsidR="00F10AAE" w:rsidRPr="0043792C" w:rsidRDefault="00F10AAE" w:rsidP="00287B5C">
      <w:pPr>
        <w:ind w:left="360"/>
        <w:rPr>
          <w:sz w:val="24"/>
          <w:szCs w:val="24"/>
        </w:rPr>
      </w:pPr>
      <w:r w:rsidRPr="0043792C">
        <w:rPr>
          <w:sz w:val="24"/>
          <w:szCs w:val="24"/>
        </w:rPr>
        <w:t>Pěstitelské práce</w:t>
      </w:r>
    </w:p>
    <w:p w:rsidR="00F10AAE" w:rsidRPr="0043792C" w:rsidRDefault="00F10AAE" w:rsidP="00287B5C">
      <w:pPr>
        <w:ind w:left="360"/>
        <w:rPr>
          <w:sz w:val="24"/>
          <w:szCs w:val="24"/>
        </w:rPr>
      </w:pPr>
      <w:r w:rsidRPr="0043792C">
        <w:rPr>
          <w:sz w:val="24"/>
          <w:szCs w:val="24"/>
        </w:rPr>
        <w:t>Příprava pokrmů</w:t>
      </w:r>
    </w:p>
    <w:p w:rsidR="00F10AAE" w:rsidRPr="0043792C" w:rsidRDefault="00F10AAE" w:rsidP="00287B5C">
      <w:pPr>
        <w:ind w:left="720"/>
        <w:rPr>
          <w:sz w:val="24"/>
          <w:szCs w:val="24"/>
        </w:rPr>
      </w:pPr>
    </w:p>
    <w:p w:rsidR="00F10AAE" w:rsidRPr="0043792C" w:rsidRDefault="00F10AAE" w:rsidP="00287B5C">
      <w:pPr>
        <w:rPr>
          <w:b/>
          <w:bCs/>
          <w:sz w:val="24"/>
          <w:szCs w:val="24"/>
        </w:rPr>
      </w:pPr>
      <w:r w:rsidRPr="0043792C">
        <w:rPr>
          <w:b/>
          <w:bCs/>
          <w:sz w:val="24"/>
          <w:szCs w:val="24"/>
        </w:rPr>
        <w:t>T</w:t>
      </w:r>
      <w:r>
        <w:rPr>
          <w:b/>
          <w:bCs/>
          <w:sz w:val="24"/>
          <w:szCs w:val="24"/>
        </w:rPr>
        <w:t>e</w:t>
      </w:r>
      <w:r w:rsidRPr="0043792C">
        <w:rPr>
          <w:b/>
          <w:bCs/>
          <w:sz w:val="24"/>
          <w:szCs w:val="24"/>
        </w:rPr>
        <w:t>matické celky vzdělávacích okruhů vyučovacího předmětu:</w:t>
      </w:r>
    </w:p>
    <w:p w:rsidR="00F10AAE" w:rsidRPr="0043792C" w:rsidRDefault="00F10AAE" w:rsidP="006D1682">
      <w:pPr>
        <w:numPr>
          <w:ilvl w:val="0"/>
          <w:numId w:val="131"/>
        </w:numPr>
        <w:autoSpaceDE/>
        <w:autoSpaceDN/>
        <w:rPr>
          <w:sz w:val="24"/>
          <w:szCs w:val="24"/>
        </w:rPr>
      </w:pPr>
      <w:r w:rsidRPr="0043792C">
        <w:rPr>
          <w:sz w:val="24"/>
          <w:szCs w:val="24"/>
        </w:rPr>
        <w:t>vlastnosti materiálu, pracovní pomůcky a nástroje – funkce a využití, jednoduché pracovní operace a postupy, organizace práce, lidové zvyky, tradice a řemesla;</w:t>
      </w:r>
    </w:p>
    <w:p w:rsidR="00F10AAE" w:rsidRPr="0043792C" w:rsidRDefault="00F10AAE" w:rsidP="006D1682">
      <w:pPr>
        <w:numPr>
          <w:ilvl w:val="0"/>
          <w:numId w:val="131"/>
        </w:numPr>
        <w:autoSpaceDE/>
        <w:autoSpaceDN/>
        <w:rPr>
          <w:sz w:val="24"/>
          <w:szCs w:val="24"/>
        </w:rPr>
      </w:pPr>
      <w:r w:rsidRPr="0043792C">
        <w:rPr>
          <w:sz w:val="24"/>
          <w:szCs w:val="24"/>
        </w:rPr>
        <w:t>stavebnice, práce s návodem, s předlohou, jednoduchým náčrtem;</w:t>
      </w:r>
    </w:p>
    <w:p w:rsidR="00F10AAE" w:rsidRPr="0043792C" w:rsidRDefault="00F10AAE" w:rsidP="006D1682">
      <w:pPr>
        <w:numPr>
          <w:ilvl w:val="0"/>
          <w:numId w:val="131"/>
        </w:numPr>
        <w:autoSpaceDE/>
        <w:autoSpaceDN/>
        <w:rPr>
          <w:sz w:val="24"/>
          <w:szCs w:val="24"/>
        </w:rPr>
      </w:pPr>
      <w:r w:rsidRPr="0043792C">
        <w:rPr>
          <w:sz w:val="24"/>
          <w:szCs w:val="24"/>
        </w:rPr>
        <w:t>základní podmínky pro pěstování rostlin, půda a její zpracování, výživa rostlin, osivo, pěstování rostlin ze semen v místnosti, na zahradě, pěstování pokojových rostlin, rostliny jedovaté, rostliny jako drogy, alergie;</w:t>
      </w:r>
    </w:p>
    <w:p w:rsidR="0005670B" w:rsidRDefault="00F10AAE" w:rsidP="006D1682">
      <w:pPr>
        <w:numPr>
          <w:ilvl w:val="0"/>
          <w:numId w:val="131"/>
        </w:numPr>
        <w:autoSpaceDE/>
        <w:autoSpaceDN/>
        <w:rPr>
          <w:sz w:val="24"/>
          <w:szCs w:val="24"/>
        </w:rPr>
      </w:pPr>
      <w:r w:rsidRPr="0043792C">
        <w:rPr>
          <w:sz w:val="24"/>
          <w:szCs w:val="24"/>
        </w:rPr>
        <w:t>základní vybavení kuchyně, výběr, nákup a skladování potravin, jednoduchá úprava stolu, pravidla správného stolování, technika v kuchyni – historie a význam.</w:t>
      </w:r>
    </w:p>
    <w:p w:rsidR="0005670B" w:rsidRDefault="0005670B" w:rsidP="0005670B">
      <w:pPr>
        <w:autoSpaceDE/>
        <w:autoSpaceDN/>
        <w:rPr>
          <w:sz w:val="24"/>
          <w:szCs w:val="24"/>
        </w:rPr>
      </w:pPr>
    </w:p>
    <w:p w:rsidR="0005670B" w:rsidRDefault="0005670B" w:rsidP="0005670B">
      <w:pPr>
        <w:autoSpaceDE/>
        <w:autoSpaceDN/>
        <w:rPr>
          <w:sz w:val="24"/>
          <w:szCs w:val="24"/>
        </w:rPr>
      </w:pPr>
    </w:p>
    <w:p w:rsidR="0005670B" w:rsidRPr="0005670B" w:rsidRDefault="0005670B" w:rsidP="0005670B">
      <w:pPr>
        <w:autoSpaceDE/>
        <w:autoSpaceDN/>
        <w:rPr>
          <w:sz w:val="24"/>
          <w:szCs w:val="24"/>
        </w:rPr>
      </w:pPr>
    </w:p>
    <w:p w:rsidR="00F10AAE" w:rsidRPr="00287B5C" w:rsidRDefault="00F10AAE" w:rsidP="00287B5C">
      <w:pPr>
        <w:pBdr>
          <w:top w:val="single" w:sz="4" w:space="1" w:color="auto"/>
          <w:left w:val="single" w:sz="4" w:space="4" w:color="auto"/>
          <w:bottom w:val="single" w:sz="4" w:space="1" w:color="auto"/>
          <w:right w:val="single" w:sz="4" w:space="4" w:color="auto"/>
        </w:pBdr>
        <w:autoSpaceDE/>
        <w:autoSpaceDN/>
        <w:rPr>
          <w:b/>
          <w:bCs/>
          <w:sz w:val="28"/>
          <w:szCs w:val="28"/>
        </w:rPr>
      </w:pPr>
      <w:r w:rsidRPr="00287B5C">
        <w:rPr>
          <w:b/>
          <w:bCs/>
          <w:sz w:val="28"/>
          <w:szCs w:val="28"/>
        </w:rPr>
        <w:lastRenderedPageBreak/>
        <w:t>Výchovné a vzdělávací strategie</w:t>
      </w:r>
    </w:p>
    <w:p w:rsidR="00F10AAE" w:rsidRPr="0005670B" w:rsidRDefault="00F10AAE" w:rsidP="0005670B">
      <w:pPr>
        <w:rPr>
          <w:sz w:val="28"/>
          <w:szCs w:val="28"/>
        </w:rPr>
      </w:pPr>
    </w:p>
    <w:tbl>
      <w:tblPr>
        <w:tblpPr w:leftFromText="141" w:rightFromText="141" w:vertAnchor="text" w:horzAnchor="margin" w:tblpXSpec="center" w:tblpY="-7"/>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6827"/>
      </w:tblGrid>
      <w:tr w:rsidR="00F10AAE" w:rsidRPr="0043792C">
        <w:trPr>
          <w:trHeight w:val="435"/>
        </w:trPr>
        <w:tc>
          <w:tcPr>
            <w:tcW w:w="9199" w:type="dxa"/>
            <w:gridSpan w:val="2"/>
            <w:tcBorders>
              <w:left w:val="single" w:sz="12" w:space="0" w:color="auto"/>
              <w:right w:val="single" w:sz="12" w:space="0" w:color="auto"/>
            </w:tcBorders>
            <w:shd w:val="clear" w:color="auto" w:fill="E6E6E6"/>
            <w:vAlign w:val="center"/>
          </w:tcPr>
          <w:p w:rsidR="00F10AAE" w:rsidRPr="0043792C" w:rsidRDefault="00F10AAE" w:rsidP="00287B5C">
            <w:pPr>
              <w:pStyle w:val="Default"/>
              <w:jc w:val="both"/>
              <w:rPr>
                <w:b/>
                <w:bCs/>
              </w:rPr>
            </w:pPr>
            <w:r w:rsidRPr="0043792C">
              <w:rPr>
                <w:b/>
                <w:bCs/>
              </w:rPr>
              <w:t xml:space="preserve">Výchovné a vzdělávací strategie vedou k utváření a rozvíjení </w:t>
            </w:r>
          </w:p>
          <w:p w:rsidR="00F10AAE" w:rsidRPr="0043792C" w:rsidRDefault="00F10AAE" w:rsidP="00287B5C">
            <w:pPr>
              <w:pStyle w:val="Default"/>
              <w:jc w:val="both"/>
              <w:rPr>
                <w:rFonts w:cs="Times New Roman"/>
                <w:i/>
                <w:iCs/>
              </w:rPr>
            </w:pPr>
            <w:r w:rsidRPr="0043792C">
              <w:rPr>
                <w:b/>
                <w:bCs/>
              </w:rPr>
              <w:t>klíčových kompetencí:</w:t>
            </w:r>
          </w:p>
          <w:p w:rsidR="00F10AAE" w:rsidRPr="0043792C" w:rsidRDefault="00F10AAE" w:rsidP="00287B5C">
            <w:pPr>
              <w:jc w:val="center"/>
              <w:rPr>
                <w:sz w:val="24"/>
                <w:szCs w:val="24"/>
              </w:rPr>
            </w:pPr>
          </w:p>
        </w:tc>
      </w:tr>
      <w:tr w:rsidR="00F10AAE" w:rsidRPr="0043792C">
        <w:trPr>
          <w:trHeight w:val="747"/>
        </w:trPr>
        <w:tc>
          <w:tcPr>
            <w:tcW w:w="2372" w:type="dxa"/>
            <w:tcBorders>
              <w:left w:val="single" w:sz="12" w:space="0" w:color="auto"/>
              <w:right w:val="single" w:sz="8" w:space="0" w:color="auto"/>
            </w:tcBorders>
            <w:shd w:val="clear" w:color="auto" w:fill="F3F3F3"/>
            <w:vAlign w:val="center"/>
          </w:tcPr>
          <w:p w:rsidR="00F10AAE" w:rsidRPr="0043792C" w:rsidRDefault="00F10AAE" w:rsidP="00287B5C">
            <w:pPr>
              <w:rPr>
                <w:b/>
                <w:bCs/>
                <w:color w:val="00CCFF"/>
                <w:sz w:val="24"/>
                <w:szCs w:val="24"/>
              </w:rPr>
            </w:pPr>
            <w:r w:rsidRPr="0043792C">
              <w:rPr>
                <w:b/>
                <w:bCs/>
                <w:sz w:val="24"/>
                <w:szCs w:val="24"/>
              </w:rPr>
              <w:t>Kompetence     k učení</w:t>
            </w:r>
          </w:p>
        </w:tc>
        <w:tc>
          <w:tcPr>
            <w:tcW w:w="6827" w:type="dxa"/>
            <w:tcBorders>
              <w:left w:val="single" w:sz="8" w:space="0" w:color="auto"/>
              <w:right w:val="single" w:sz="12" w:space="0" w:color="auto"/>
            </w:tcBorders>
            <w:vAlign w:val="center"/>
          </w:tcPr>
          <w:p w:rsidR="00F10AAE" w:rsidRPr="0005670B" w:rsidRDefault="00F10AAE" w:rsidP="006D1682">
            <w:pPr>
              <w:pStyle w:val="Odstavecseseznamem"/>
              <w:numPr>
                <w:ilvl w:val="0"/>
                <w:numId w:val="196"/>
              </w:numPr>
              <w:tabs>
                <w:tab w:val="left" w:pos="360"/>
              </w:tabs>
              <w:rPr>
                <w:sz w:val="24"/>
                <w:szCs w:val="24"/>
              </w:rPr>
            </w:pPr>
            <w:r w:rsidRPr="0005670B">
              <w:rPr>
                <w:sz w:val="24"/>
                <w:szCs w:val="24"/>
              </w:rPr>
              <w:t>seznamujeme žáky s vlastnostmi materiálů</w:t>
            </w:r>
            <w:r w:rsidR="0005670B">
              <w:rPr>
                <w:sz w:val="24"/>
                <w:szCs w:val="24"/>
              </w:rPr>
              <w:br/>
            </w:r>
          </w:p>
          <w:p w:rsidR="00F10AAE" w:rsidRPr="0005670B" w:rsidRDefault="00F10AAE" w:rsidP="006D1682">
            <w:pPr>
              <w:pStyle w:val="Odstavecseseznamem"/>
              <w:numPr>
                <w:ilvl w:val="0"/>
                <w:numId w:val="196"/>
              </w:numPr>
              <w:tabs>
                <w:tab w:val="left" w:pos="360"/>
              </w:tabs>
              <w:rPr>
                <w:sz w:val="24"/>
                <w:szCs w:val="24"/>
              </w:rPr>
            </w:pPr>
            <w:r w:rsidRPr="0005670B">
              <w:rPr>
                <w:sz w:val="24"/>
                <w:szCs w:val="24"/>
              </w:rPr>
              <w:t>podporujeme plánování vlastní činnosti</w:t>
            </w:r>
            <w:r w:rsidR="0005670B">
              <w:rPr>
                <w:sz w:val="24"/>
                <w:szCs w:val="24"/>
              </w:rPr>
              <w:br/>
            </w:r>
          </w:p>
          <w:p w:rsidR="00F10AAE" w:rsidRPr="0005670B" w:rsidRDefault="00F10AAE" w:rsidP="006D1682">
            <w:pPr>
              <w:pStyle w:val="Odstavecseseznamem"/>
              <w:numPr>
                <w:ilvl w:val="0"/>
                <w:numId w:val="196"/>
              </w:numPr>
              <w:tabs>
                <w:tab w:val="left" w:pos="360"/>
              </w:tabs>
              <w:jc w:val="both"/>
              <w:rPr>
                <w:sz w:val="24"/>
                <w:szCs w:val="24"/>
              </w:rPr>
            </w:pPr>
            <w:r w:rsidRPr="0005670B">
              <w:rPr>
                <w:sz w:val="24"/>
                <w:szCs w:val="24"/>
              </w:rPr>
              <w:t>zadáváme pracovní návod</w:t>
            </w:r>
          </w:p>
        </w:tc>
      </w:tr>
      <w:tr w:rsidR="00F10AAE" w:rsidRPr="0043792C">
        <w:trPr>
          <w:trHeight w:val="1167"/>
        </w:trPr>
        <w:tc>
          <w:tcPr>
            <w:tcW w:w="2372" w:type="dxa"/>
            <w:tcBorders>
              <w:left w:val="single" w:sz="12" w:space="0" w:color="auto"/>
              <w:bottom w:val="single" w:sz="12" w:space="0" w:color="auto"/>
              <w:right w:val="single" w:sz="8" w:space="0" w:color="auto"/>
            </w:tcBorders>
            <w:shd w:val="clear" w:color="auto" w:fill="F3F3F3"/>
            <w:vAlign w:val="center"/>
          </w:tcPr>
          <w:p w:rsidR="00F10AAE" w:rsidRPr="0043792C" w:rsidRDefault="00F10AAE" w:rsidP="00287B5C">
            <w:pPr>
              <w:rPr>
                <w:b/>
                <w:bCs/>
                <w:color w:val="00CCFF"/>
                <w:sz w:val="24"/>
                <w:szCs w:val="24"/>
              </w:rPr>
            </w:pPr>
            <w:r w:rsidRPr="0043792C">
              <w:rPr>
                <w:b/>
                <w:bCs/>
                <w:sz w:val="24"/>
                <w:szCs w:val="24"/>
              </w:rPr>
              <w:t>Kompetence     k řešení problémů</w:t>
            </w:r>
          </w:p>
        </w:tc>
        <w:tc>
          <w:tcPr>
            <w:tcW w:w="6827" w:type="dxa"/>
            <w:tcBorders>
              <w:left w:val="single" w:sz="8" w:space="0" w:color="auto"/>
              <w:bottom w:val="single" w:sz="12" w:space="0" w:color="auto"/>
              <w:right w:val="single" w:sz="12" w:space="0" w:color="auto"/>
            </w:tcBorders>
            <w:vAlign w:val="center"/>
          </w:tcPr>
          <w:p w:rsidR="00F10AAE" w:rsidRPr="0005670B" w:rsidRDefault="00F10AAE" w:rsidP="006D1682">
            <w:pPr>
              <w:pStyle w:val="Odstavecseseznamem"/>
              <w:numPr>
                <w:ilvl w:val="0"/>
                <w:numId w:val="196"/>
              </w:numPr>
              <w:tabs>
                <w:tab w:val="left" w:pos="360"/>
              </w:tabs>
              <w:rPr>
                <w:sz w:val="24"/>
                <w:szCs w:val="24"/>
              </w:rPr>
            </w:pPr>
            <w:r w:rsidRPr="0005670B">
              <w:rPr>
                <w:sz w:val="24"/>
                <w:szCs w:val="24"/>
              </w:rPr>
              <w:t>vedeme k využití nejvhodnější dovednosti žáka</w:t>
            </w:r>
            <w:r w:rsidR="0005670B">
              <w:rPr>
                <w:sz w:val="24"/>
                <w:szCs w:val="24"/>
              </w:rPr>
              <w:br/>
            </w:r>
          </w:p>
          <w:p w:rsidR="00F10AAE" w:rsidRPr="0005670B" w:rsidRDefault="00F10AAE" w:rsidP="006D1682">
            <w:pPr>
              <w:pStyle w:val="Odstavecseseznamem"/>
              <w:numPr>
                <w:ilvl w:val="0"/>
                <w:numId w:val="196"/>
              </w:numPr>
              <w:tabs>
                <w:tab w:val="left" w:pos="360"/>
              </w:tabs>
              <w:rPr>
                <w:sz w:val="24"/>
                <w:szCs w:val="24"/>
              </w:rPr>
            </w:pPr>
            <w:r w:rsidRPr="0005670B">
              <w:rPr>
                <w:sz w:val="24"/>
                <w:szCs w:val="24"/>
              </w:rPr>
              <w:t xml:space="preserve">zvolíme nejlepší způsob k dosažení cíle    </w:t>
            </w:r>
            <w:r w:rsidR="0005670B">
              <w:rPr>
                <w:sz w:val="24"/>
                <w:szCs w:val="24"/>
              </w:rPr>
              <w:br/>
            </w:r>
            <w:r w:rsidRPr="0005670B">
              <w:rPr>
                <w:sz w:val="24"/>
                <w:szCs w:val="24"/>
              </w:rPr>
              <w:t xml:space="preserve"> </w:t>
            </w:r>
          </w:p>
          <w:p w:rsidR="00F10AAE" w:rsidRPr="0005670B" w:rsidRDefault="00F10AAE" w:rsidP="006D1682">
            <w:pPr>
              <w:pStyle w:val="Odstavecseseznamem"/>
              <w:numPr>
                <w:ilvl w:val="0"/>
                <w:numId w:val="197"/>
              </w:numPr>
              <w:tabs>
                <w:tab w:val="left" w:pos="360"/>
              </w:tabs>
              <w:rPr>
                <w:sz w:val="24"/>
                <w:szCs w:val="24"/>
              </w:rPr>
            </w:pPr>
            <w:r w:rsidRPr="0005670B">
              <w:rPr>
                <w:sz w:val="24"/>
                <w:szCs w:val="24"/>
              </w:rPr>
              <w:t>vyžadujeme vybavení zažitých pravidel</w:t>
            </w:r>
          </w:p>
        </w:tc>
      </w:tr>
      <w:tr w:rsidR="00F10AAE" w:rsidRPr="0043792C">
        <w:trPr>
          <w:trHeight w:val="1167"/>
        </w:trPr>
        <w:tc>
          <w:tcPr>
            <w:tcW w:w="2372" w:type="dxa"/>
            <w:tcBorders>
              <w:left w:val="single" w:sz="12" w:space="0" w:color="auto"/>
              <w:bottom w:val="single" w:sz="12" w:space="0" w:color="auto"/>
              <w:right w:val="single" w:sz="8" w:space="0" w:color="auto"/>
            </w:tcBorders>
            <w:shd w:val="clear" w:color="auto" w:fill="F3F3F3"/>
            <w:vAlign w:val="center"/>
          </w:tcPr>
          <w:p w:rsidR="00F10AAE" w:rsidRPr="0043792C" w:rsidRDefault="00F10AAE" w:rsidP="00287B5C">
            <w:pPr>
              <w:rPr>
                <w:b/>
                <w:bCs/>
                <w:sz w:val="24"/>
                <w:szCs w:val="24"/>
              </w:rPr>
            </w:pPr>
            <w:r w:rsidRPr="0043792C">
              <w:rPr>
                <w:b/>
                <w:bCs/>
                <w:sz w:val="24"/>
                <w:szCs w:val="24"/>
              </w:rPr>
              <w:t>Kompetence    komunikativní</w:t>
            </w:r>
          </w:p>
        </w:tc>
        <w:tc>
          <w:tcPr>
            <w:tcW w:w="6827" w:type="dxa"/>
            <w:tcBorders>
              <w:left w:val="single" w:sz="8" w:space="0" w:color="auto"/>
              <w:bottom w:val="single" w:sz="12" w:space="0" w:color="auto"/>
              <w:right w:val="single" w:sz="12" w:space="0" w:color="auto"/>
            </w:tcBorders>
            <w:vAlign w:val="center"/>
          </w:tcPr>
          <w:p w:rsidR="00F10AAE" w:rsidRDefault="00F10AAE" w:rsidP="006D1682">
            <w:pPr>
              <w:pStyle w:val="Odstavecseseznamem"/>
              <w:numPr>
                <w:ilvl w:val="0"/>
                <w:numId w:val="197"/>
              </w:numPr>
              <w:tabs>
                <w:tab w:val="left" w:pos="360"/>
              </w:tabs>
              <w:rPr>
                <w:sz w:val="24"/>
                <w:szCs w:val="24"/>
              </w:rPr>
            </w:pPr>
            <w:r w:rsidRPr="0005670B">
              <w:rPr>
                <w:sz w:val="24"/>
                <w:szCs w:val="24"/>
              </w:rPr>
              <w:t>nabádáme žáky ke komunikaci při práci</w:t>
            </w:r>
          </w:p>
          <w:p w:rsidR="0005670B" w:rsidRPr="0005670B" w:rsidRDefault="0005670B" w:rsidP="0005670B">
            <w:pPr>
              <w:pStyle w:val="Odstavecseseznamem"/>
              <w:tabs>
                <w:tab w:val="left" w:pos="360"/>
              </w:tabs>
              <w:rPr>
                <w:sz w:val="24"/>
                <w:szCs w:val="24"/>
              </w:rPr>
            </w:pPr>
          </w:p>
          <w:p w:rsidR="00F10AAE" w:rsidRPr="0005670B" w:rsidRDefault="00F10AAE" w:rsidP="006D1682">
            <w:pPr>
              <w:pStyle w:val="Odstavecseseznamem"/>
              <w:numPr>
                <w:ilvl w:val="0"/>
                <w:numId w:val="197"/>
              </w:numPr>
              <w:tabs>
                <w:tab w:val="left" w:pos="360"/>
              </w:tabs>
              <w:rPr>
                <w:sz w:val="24"/>
                <w:szCs w:val="24"/>
              </w:rPr>
            </w:pPr>
            <w:r w:rsidRPr="0005670B">
              <w:rPr>
                <w:sz w:val="24"/>
                <w:szCs w:val="24"/>
              </w:rPr>
              <w:t>podporujeme vlastní prezentace</w:t>
            </w:r>
          </w:p>
        </w:tc>
      </w:tr>
    </w:tbl>
    <w:tbl>
      <w:tblPr>
        <w:tblpPr w:leftFromText="141" w:rightFromText="141" w:vertAnchor="text" w:horzAnchor="margin" w:tblpY="1744"/>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6827"/>
      </w:tblGrid>
      <w:tr w:rsidR="0005670B" w:rsidRPr="0043792C" w:rsidTr="0005670B">
        <w:trPr>
          <w:trHeight w:val="1167"/>
        </w:trPr>
        <w:tc>
          <w:tcPr>
            <w:tcW w:w="2372" w:type="dxa"/>
            <w:tcBorders>
              <w:left w:val="single" w:sz="12" w:space="0" w:color="auto"/>
              <w:bottom w:val="single" w:sz="12" w:space="0" w:color="auto"/>
              <w:right w:val="single" w:sz="8" w:space="0" w:color="auto"/>
            </w:tcBorders>
            <w:shd w:val="clear" w:color="auto" w:fill="F3F3F3"/>
            <w:vAlign w:val="center"/>
          </w:tcPr>
          <w:p w:rsidR="0005670B" w:rsidRPr="0043792C" w:rsidRDefault="0005670B" w:rsidP="0005670B">
            <w:pPr>
              <w:rPr>
                <w:b/>
                <w:bCs/>
                <w:sz w:val="24"/>
                <w:szCs w:val="24"/>
              </w:rPr>
            </w:pPr>
            <w:r w:rsidRPr="0043792C">
              <w:rPr>
                <w:b/>
                <w:bCs/>
                <w:sz w:val="24"/>
                <w:szCs w:val="24"/>
              </w:rPr>
              <w:t>Kompetence    sociální a personální</w:t>
            </w:r>
          </w:p>
        </w:tc>
        <w:tc>
          <w:tcPr>
            <w:tcW w:w="6827" w:type="dxa"/>
            <w:tcBorders>
              <w:left w:val="single" w:sz="8" w:space="0" w:color="auto"/>
              <w:bottom w:val="single" w:sz="12" w:space="0" w:color="auto"/>
              <w:right w:val="single" w:sz="12" w:space="0" w:color="auto"/>
            </w:tcBorders>
            <w:vAlign w:val="center"/>
          </w:tcPr>
          <w:p w:rsidR="0005670B" w:rsidRDefault="0005670B" w:rsidP="006D1682">
            <w:pPr>
              <w:pStyle w:val="Odstavecseseznamem"/>
              <w:numPr>
                <w:ilvl w:val="0"/>
                <w:numId w:val="197"/>
              </w:numPr>
              <w:tabs>
                <w:tab w:val="left" w:pos="360"/>
              </w:tabs>
              <w:rPr>
                <w:sz w:val="24"/>
                <w:szCs w:val="24"/>
              </w:rPr>
            </w:pPr>
            <w:r w:rsidRPr="0005670B">
              <w:rPr>
                <w:sz w:val="24"/>
                <w:szCs w:val="24"/>
              </w:rPr>
              <w:t>učíme žáky spolupracovat ve skupině, přijímat podřízené a vedoucí role</w:t>
            </w:r>
          </w:p>
          <w:p w:rsidR="0005670B" w:rsidRPr="0005670B" w:rsidRDefault="0005670B" w:rsidP="0005670B">
            <w:pPr>
              <w:pStyle w:val="Odstavecseseznamem"/>
              <w:tabs>
                <w:tab w:val="left" w:pos="360"/>
              </w:tabs>
              <w:rPr>
                <w:sz w:val="24"/>
                <w:szCs w:val="24"/>
              </w:rPr>
            </w:pPr>
          </w:p>
          <w:p w:rsidR="0005670B" w:rsidRPr="0005670B" w:rsidRDefault="0005670B" w:rsidP="006D1682">
            <w:pPr>
              <w:pStyle w:val="Odstavecseseznamem"/>
              <w:numPr>
                <w:ilvl w:val="0"/>
                <w:numId w:val="197"/>
              </w:numPr>
              <w:tabs>
                <w:tab w:val="left" w:pos="360"/>
              </w:tabs>
              <w:rPr>
                <w:sz w:val="24"/>
                <w:szCs w:val="24"/>
              </w:rPr>
            </w:pPr>
            <w:r w:rsidRPr="0005670B">
              <w:rPr>
                <w:sz w:val="24"/>
                <w:szCs w:val="24"/>
              </w:rPr>
              <w:t>vytváříme příjemné prostředí při práci</w:t>
            </w:r>
          </w:p>
        </w:tc>
      </w:tr>
      <w:tr w:rsidR="0005670B" w:rsidRPr="0043792C" w:rsidTr="0005670B">
        <w:trPr>
          <w:trHeight w:val="1167"/>
        </w:trPr>
        <w:tc>
          <w:tcPr>
            <w:tcW w:w="2372" w:type="dxa"/>
            <w:tcBorders>
              <w:left w:val="single" w:sz="12" w:space="0" w:color="auto"/>
              <w:bottom w:val="single" w:sz="12" w:space="0" w:color="auto"/>
              <w:right w:val="single" w:sz="8" w:space="0" w:color="auto"/>
            </w:tcBorders>
            <w:shd w:val="clear" w:color="auto" w:fill="F3F3F3"/>
            <w:vAlign w:val="center"/>
          </w:tcPr>
          <w:p w:rsidR="0005670B" w:rsidRPr="0043792C" w:rsidRDefault="0005670B" w:rsidP="0005670B">
            <w:pPr>
              <w:rPr>
                <w:b/>
                <w:bCs/>
                <w:sz w:val="24"/>
                <w:szCs w:val="24"/>
              </w:rPr>
            </w:pPr>
            <w:r w:rsidRPr="0043792C">
              <w:rPr>
                <w:b/>
                <w:bCs/>
                <w:sz w:val="24"/>
                <w:szCs w:val="24"/>
              </w:rPr>
              <w:t>Kompetence      občanské</w:t>
            </w:r>
          </w:p>
        </w:tc>
        <w:tc>
          <w:tcPr>
            <w:tcW w:w="6827" w:type="dxa"/>
            <w:tcBorders>
              <w:left w:val="single" w:sz="8" w:space="0" w:color="auto"/>
              <w:bottom w:val="single" w:sz="12" w:space="0" w:color="auto"/>
              <w:right w:val="single" w:sz="12" w:space="0" w:color="auto"/>
            </w:tcBorders>
            <w:vAlign w:val="center"/>
          </w:tcPr>
          <w:p w:rsidR="0005670B" w:rsidRPr="0005670B" w:rsidRDefault="0005670B" w:rsidP="006D1682">
            <w:pPr>
              <w:pStyle w:val="Odstavecseseznamem"/>
              <w:numPr>
                <w:ilvl w:val="0"/>
                <w:numId w:val="197"/>
              </w:numPr>
              <w:tabs>
                <w:tab w:val="left" w:pos="360"/>
              </w:tabs>
              <w:rPr>
                <w:sz w:val="24"/>
                <w:szCs w:val="24"/>
              </w:rPr>
            </w:pPr>
            <w:r w:rsidRPr="0005670B">
              <w:rPr>
                <w:sz w:val="24"/>
                <w:szCs w:val="24"/>
              </w:rPr>
              <w:t>vedeme k ochraně životního prostředí</w:t>
            </w:r>
            <w:r>
              <w:rPr>
                <w:sz w:val="24"/>
                <w:szCs w:val="24"/>
              </w:rPr>
              <w:br/>
            </w:r>
          </w:p>
          <w:p w:rsidR="0005670B" w:rsidRPr="0005670B" w:rsidRDefault="0005670B" w:rsidP="006D1682">
            <w:pPr>
              <w:pStyle w:val="Odstavecseseznamem"/>
              <w:numPr>
                <w:ilvl w:val="0"/>
                <w:numId w:val="197"/>
              </w:numPr>
              <w:tabs>
                <w:tab w:val="left" w:pos="360"/>
              </w:tabs>
              <w:rPr>
                <w:sz w:val="24"/>
                <w:szCs w:val="24"/>
              </w:rPr>
            </w:pPr>
            <w:r w:rsidRPr="0005670B">
              <w:rPr>
                <w:sz w:val="24"/>
                <w:szCs w:val="24"/>
              </w:rPr>
              <w:t>podporujeme tvořivý přístup při práci</w:t>
            </w:r>
          </w:p>
        </w:tc>
      </w:tr>
      <w:tr w:rsidR="0005670B" w:rsidRPr="0043792C" w:rsidTr="0005670B">
        <w:trPr>
          <w:trHeight w:val="1167"/>
        </w:trPr>
        <w:tc>
          <w:tcPr>
            <w:tcW w:w="2372" w:type="dxa"/>
            <w:tcBorders>
              <w:left w:val="single" w:sz="12" w:space="0" w:color="auto"/>
              <w:right w:val="single" w:sz="8" w:space="0" w:color="auto"/>
            </w:tcBorders>
            <w:shd w:val="clear" w:color="auto" w:fill="F3F3F3"/>
            <w:vAlign w:val="center"/>
          </w:tcPr>
          <w:p w:rsidR="0005670B" w:rsidRPr="0043792C" w:rsidRDefault="0005670B" w:rsidP="0005670B">
            <w:pPr>
              <w:rPr>
                <w:b/>
                <w:bCs/>
                <w:sz w:val="24"/>
                <w:szCs w:val="24"/>
              </w:rPr>
            </w:pPr>
            <w:r w:rsidRPr="0043792C">
              <w:rPr>
                <w:b/>
                <w:bCs/>
                <w:sz w:val="24"/>
                <w:szCs w:val="24"/>
              </w:rPr>
              <w:t>Kompetence      pracovní</w:t>
            </w:r>
          </w:p>
        </w:tc>
        <w:tc>
          <w:tcPr>
            <w:tcW w:w="6827" w:type="dxa"/>
            <w:tcBorders>
              <w:left w:val="single" w:sz="8" w:space="0" w:color="auto"/>
              <w:right w:val="single" w:sz="12" w:space="0" w:color="auto"/>
            </w:tcBorders>
            <w:vAlign w:val="center"/>
          </w:tcPr>
          <w:p w:rsidR="0005670B" w:rsidRPr="0005670B" w:rsidRDefault="0005670B" w:rsidP="006D1682">
            <w:pPr>
              <w:pStyle w:val="Odstavecseseznamem"/>
              <w:numPr>
                <w:ilvl w:val="0"/>
                <w:numId w:val="197"/>
              </w:numPr>
              <w:tabs>
                <w:tab w:val="left" w:pos="360"/>
              </w:tabs>
              <w:rPr>
                <w:sz w:val="24"/>
                <w:szCs w:val="24"/>
              </w:rPr>
            </w:pPr>
            <w:r w:rsidRPr="0005670B">
              <w:rPr>
                <w:sz w:val="24"/>
                <w:szCs w:val="24"/>
              </w:rPr>
              <w:t>vyžadujeme bezpečnost a hygienu práce</w:t>
            </w:r>
            <w:r>
              <w:rPr>
                <w:sz w:val="24"/>
                <w:szCs w:val="24"/>
              </w:rPr>
              <w:br/>
            </w:r>
          </w:p>
          <w:p w:rsidR="0005670B" w:rsidRPr="0005670B" w:rsidRDefault="0005670B" w:rsidP="006D1682">
            <w:pPr>
              <w:pStyle w:val="Odstavecseseznamem"/>
              <w:numPr>
                <w:ilvl w:val="0"/>
                <w:numId w:val="197"/>
              </w:numPr>
              <w:tabs>
                <w:tab w:val="left" w:pos="360"/>
              </w:tabs>
              <w:rPr>
                <w:sz w:val="24"/>
                <w:szCs w:val="24"/>
              </w:rPr>
            </w:pPr>
            <w:r w:rsidRPr="0005670B">
              <w:rPr>
                <w:sz w:val="24"/>
                <w:szCs w:val="24"/>
              </w:rPr>
              <w:t>rozvíjíme snahu o kvalitní výrobky</w:t>
            </w:r>
            <w:r>
              <w:rPr>
                <w:sz w:val="24"/>
                <w:szCs w:val="24"/>
              </w:rPr>
              <w:br/>
            </w:r>
          </w:p>
          <w:p w:rsidR="0005670B" w:rsidRPr="0005670B" w:rsidRDefault="0005670B" w:rsidP="006D1682">
            <w:pPr>
              <w:pStyle w:val="Odstavecseseznamem"/>
              <w:numPr>
                <w:ilvl w:val="0"/>
                <w:numId w:val="197"/>
              </w:numPr>
              <w:tabs>
                <w:tab w:val="left" w:pos="360"/>
              </w:tabs>
              <w:rPr>
                <w:sz w:val="24"/>
                <w:szCs w:val="24"/>
              </w:rPr>
            </w:pPr>
            <w:r w:rsidRPr="0005670B">
              <w:rPr>
                <w:sz w:val="24"/>
                <w:szCs w:val="24"/>
              </w:rPr>
              <w:t>vyhýbáme se rizikům při činnosti</w:t>
            </w:r>
            <w:r>
              <w:rPr>
                <w:sz w:val="24"/>
                <w:szCs w:val="24"/>
              </w:rPr>
              <w:br/>
            </w:r>
          </w:p>
          <w:p w:rsidR="0005670B" w:rsidRPr="0005670B" w:rsidRDefault="0005670B" w:rsidP="006D1682">
            <w:pPr>
              <w:pStyle w:val="Odstavecseseznamem"/>
              <w:numPr>
                <w:ilvl w:val="0"/>
                <w:numId w:val="197"/>
              </w:numPr>
              <w:tabs>
                <w:tab w:val="left" w:pos="360"/>
              </w:tabs>
              <w:rPr>
                <w:sz w:val="24"/>
                <w:szCs w:val="24"/>
              </w:rPr>
            </w:pPr>
            <w:r w:rsidRPr="0005670B">
              <w:rPr>
                <w:sz w:val="24"/>
                <w:szCs w:val="24"/>
              </w:rPr>
              <w:t>orientujeme žáka k využití svých schopností pro jeho další rozvoj v životě</w:t>
            </w:r>
          </w:p>
        </w:tc>
      </w:tr>
      <w:tr w:rsidR="0005670B" w:rsidRPr="0043792C" w:rsidTr="0005670B">
        <w:trPr>
          <w:trHeight w:val="1167"/>
        </w:trPr>
        <w:tc>
          <w:tcPr>
            <w:tcW w:w="2372" w:type="dxa"/>
            <w:tcBorders>
              <w:left w:val="single" w:sz="12" w:space="0" w:color="auto"/>
              <w:bottom w:val="single" w:sz="12" w:space="0" w:color="auto"/>
              <w:right w:val="single" w:sz="8" w:space="0" w:color="auto"/>
            </w:tcBorders>
            <w:shd w:val="clear" w:color="auto" w:fill="F3F3F3"/>
            <w:vAlign w:val="center"/>
          </w:tcPr>
          <w:p w:rsidR="0005670B" w:rsidRPr="0005670B" w:rsidRDefault="0005670B" w:rsidP="0005670B">
            <w:pPr>
              <w:rPr>
                <w:b/>
                <w:bCs/>
                <w:sz w:val="24"/>
                <w:szCs w:val="24"/>
              </w:rPr>
            </w:pPr>
            <w:r w:rsidRPr="0005670B">
              <w:rPr>
                <w:b/>
                <w:bCs/>
                <w:sz w:val="24"/>
                <w:szCs w:val="24"/>
              </w:rPr>
              <w:t>Kompetence digitální</w:t>
            </w:r>
          </w:p>
        </w:tc>
        <w:tc>
          <w:tcPr>
            <w:tcW w:w="6827" w:type="dxa"/>
            <w:tcBorders>
              <w:left w:val="single" w:sz="8" w:space="0" w:color="auto"/>
              <w:bottom w:val="single" w:sz="12" w:space="0" w:color="auto"/>
              <w:right w:val="single" w:sz="12" w:space="0" w:color="auto"/>
            </w:tcBorders>
            <w:vAlign w:val="center"/>
          </w:tcPr>
          <w:p w:rsidR="0005670B" w:rsidRPr="0005670B" w:rsidRDefault="0005670B" w:rsidP="006D1682">
            <w:pPr>
              <w:pStyle w:val="Odstavecseseznamem"/>
              <w:numPr>
                <w:ilvl w:val="0"/>
                <w:numId w:val="198"/>
              </w:numPr>
              <w:shd w:val="clear" w:color="auto" w:fill="FFFFFF"/>
              <w:autoSpaceDE/>
              <w:autoSpaceDN/>
              <w:spacing w:before="100" w:beforeAutospacing="1" w:after="150"/>
              <w:rPr>
                <w:sz w:val="24"/>
                <w:szCs w:val="24"/>
              </w:rPr>
            </w:pPr>
            <w:r w:rsidRPr="0005670B">
              <w:rPr>
                <w:sz w:val="24"/>
                <w:szCs w:val="24"/>
              </w:rPr>
              <w:t xml:space="preserve">seznamujeme žáky s výhodami využívání </w:t>
            </w:r>
            <w:proofErr w:type="spellStart"/>
            <w:r w:rsidRPr="0005670B">
              <w:rPr>
                <w:sz w:val="24"/>
                <w:szCs w:val="24"/>
              </w:rPr>
              <w:t>videonávodů</w:t>
            </w:r>
            <w:proofErr w:type="spellEnd"/>
            <w:r w:rsidRPr="0005670B">
              <w:rPr>
                <w:sz w:val="24"/>
                <w:szCs w:val="24"/>
              </w:rPr>
              <w:t xml:space="preserve"> při tvorbě vlastních výrobků</w:t>
            </w:r>
          </w:p>
          <w:p w:rsidR="0005670B" w:rsidRPr="0005670B" w:rsidRDefault="0005670B" w:rsidP="006D1682">
            <w:pPr>
              <w:pStyle w:val="Odstavecseseznamem"/>
              <w:numPr>
                <w:ilvl w:val="0"/>
                <w:numId w:val="198"/>
              </w:numPr>
              <w:shd w:val="clear" w:color="auto" w:fill="FFFFFF"/>
              <w:autoSpaceDE/>
              <w:autoSpaceDN/>
              <w:spacing w:before="100" w:beforeAutospacing="1" w:after="150"/>
              <w:rPr>
                <w:sz w:val="24"/>
                <w:szCs w:val="24"/>
              </w:rPr>
            </w:pPr>
            <w:r w:rsidRPr="0005670B">
              <w:rPr>
                <w:sz w:val="24"/>
                <w:szCs w:val="24"/>
              </w:rPr>
              <w:t xml:space="preserve">podporujeme žáky při vytvoření </w:t>
            </w:r>
            <w:proofErr w:type="spellStart"/>
            <w:r w:rsidRPr="0005670B">
              <w:rPr>
                <w:sz w:val="24"/>
                <w:szCs w:val="24"/>
              </w:rPr>
              <w:t>videonávodu</w:t>
            </w:r>
            <w:proofErr w:type="spellEnd"/>
            <w:r w:rsidRPr="0005670B">
              <w:rPr>
                <w:sz w:val="24"/>
                <w:szCs w:val="24"/>
              </w:rPr>
              <w:t xml:space="preserve"> vlastního výrobku nebo pokrmu</w:t>
            </w:r>
          </w:p>
          <w:p w:rsidR="0005670B" w:rsidRPr="0005670B" w:rsidRDefault="0005670B" w:rsidP="006D1682">
            <w:pPr>
              <w:pStyle w:val="Odstavecseseznamem"/>
              <w:numPr>
                <w:ilvl w:val="0"/>
                <w:numId w:val="198"/>
              </w:numPr>
              <w:shd w:val="clear" w:color="auto" w:fill="FFFFFF"/>
              <w:autoSpaceDE/>
              <w:autoSpaceDN/>
              <w:spacing w:before="100" w:beforeAutospacing="1" w:after="150"/>
              <w:rPr>
                <w:sz w:val="24"/>
                <w:szCs w:val="24"/>
              </w:rPr>
            </w:pPr>
            <w:r w:rsidRPr="0005670B">
              <w:rPr>
                <w:sz w:val="24"/>
                <w:szCs w:val="24"/>
              </w:rPr>
              <w:lastRenderedPageBreak/>
              <w:t>vedeme žáky k tomu, aby vyhledávali pracovní postupy a návody (příprava pokrmů, péče o rostliny, práce s drobným materiálem, konstrukční činnosti) v doporučených online zdrojích </w:t>
            </w:r>
          </w:p>
          <w:p w:rsidR="0005670B" w:rsidRPr="0005670B" w:rsidRDefault="0005670B" w:rsidP="006D1682">
            <w:pPr>
              <w:pStyle w:val="Odstavecseseznamem"/>
              <w:numPr>
                <w:ilvl w:val="0"/>
                <w:numId w:val="198"/>
              </w:numPr>
              <w:shd w:val="clear" w:color="auto" w:fill="FFFFFF"/>
              <w:autoSpaceDE/>
              <w:autoSpaceDN/>
              <w:spacing w:before="100" w:beforeAutospacing="1" w:after="150"/>
              <w:rPr>
                <w:sz w:val="24"/>
                <w:szCs w:val="24"/>
              </w:rPr>
            </w:pPr>
            <w:r w:rsidRPr="0005670B">
              <w:rPr>
                <w:sz w:val="24"/>
                <w:szCs w:val="24"/>
              </w:rPr>
              <w:t>motivujeme žáky k zaznamenávání výsledků pozorování přírody a pěstitelských pokusů s využitím digitálních technologií</w:t>
            </w:r>
          </w:p>
          <w:p w:rsidR="0005670B" w:rsidRPr="0005670B" w:rsidRDefault="0005670B" w:rsidP="0005670B">
            <w:pPr>
              <w:tabs>
                <w:tab w:val="left" w:pos="360"/>
              </w:tabs>
              <w:rPr>
                <w:sz w:val="24"/>
                <w:szCs w:val="24"/>
              </w:rPr>
            </w:pPr>
          </w:p>
        </w:tc>
      </w:tr>
    </w:tbl>
    <w:p w:rsidR="00F10AAE" w:rsidRDefault="00F10AAE" w:rsidP="00287B5C">
      <w:pPr>
        <w:rPr>
          <w:sz w:val="28"/>
          <w:szCs w:val="28"/>
        </w:rPr>
      </w:pPr>
    </w:p>
    <w:p w:rsidR="00F10AAE" w:rsidRDefault="00F10AAE" w:rsidP="00287B5C">
      <w:pPr>
        <w:rPr>
          <w:sz w:val="28"/>
          <w:szCs w:val="28"/>
        </w:rPr>
      </w:pPr>
    </w:p>
    <w:p w:rsidR="00F10AAE" w:rsidRDefault="00F10AAE" w:rsidP="00287B5C">
      <w:pPr>
        <w:rPr>
          <w:sz w:val="28"/>
          <w:szCs w:val="28"/>
        </w:rPr>
      </w:pPr>
    </w:p>
    <w:p w:rsidR="00F10AAE" w:rsidRDefault="00F10AAE" w:rsidP="00287B5C">
      <w:pPr>
        <w:rPr>
          <w:sz w:val="28"/>
          <w:szCs w:val="28"/>
        </w:rPr>
      </w:pPr>
    </w:p>
    <w:p w:rsidR="00F10AAE" w:rsidRPr="00287B5C" w:rsidRDefault="00F10AAE" w:rsidP="00287B5C">
      <w:pPr>
        <w:pBdr>
          <w:top w:val="single" w:sz="4" w:space="1" w:color="auto"/>
          <w:left w:val="single" w:sz="4" w:space="4" w:color="auto"/>
          <w:bottom w:val="single" w:sz="4" w:space="1" w:color="auto"/>
          <w:right w:val="single" w:sz="4" w:space="4" w:color="auto"/>
        </w:pBdr>
        <w:rPr>
          <w:b/>
          <w:bCs/>
          <w:sz w:val="28"/>
          <w:szCs w:val="28"/>
        </w:rPr>
      </w:pPr>
      <w:r w:rsidRPr="00287B5C">
        <w:rPr>
          <w:b/>
          <w:bCs/>
          <w:sz w:val="28"/>
          <w:szCs w:val="28"/>
        </w:rPr>
        <w:t>Vzdělávací obsah</w:t>
      </w:r>
    </w:p>
    <w:p w:rsidR="00F10AAE" w:rsidRPr="00287B5C" w:rsidRDefault="00F10AAE" w:rsidP="00287B5C">
      <w:pPr>
        <w:pStyle w:val="Normlnweb"/>
        <w:spacing w:before="280" w:after="0"/>
        <w:rPr>
          <w:sz w:val="28"/>
          <w:szCs w:val="28"/>
        </w:rPr>
      </w:pPr>
      <w:r w:rsidRPr="00287B5C">
        <w:rPr>
          <w:b/>
          <w:bCs/>
          <w:sz w:val="28"/>
          <w:szCs w:val="28"/>
        </w:rPr>
        <w:t>Práce s drobným materiálem:</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9"/>
        </w:numPr>
        <w:tabs>
          <w:tab w:val="clear" w:pos="360"/>
          <w:tab w:val="num" w:pos="720"/>
        </w:tabs>
        <w:suppressAutoHyphens/>
        <w:spacing w:before="280" w:beforeAutospacing="0" w:after="51"/>
        <w:ind w:left="720"/>
      </w:pPr>
      <w:r>
        <w:rPr>
          <w:rFonts w:ascii="Symbol" w:hAnsi="Symbol" w:cs="Symbol"/>
          <w:color w:val="000000"/>
        </w:rPr>
        <w:t></w:t>
      </w:r>
      <w:r>
        <w:rPr>
          <w:color w:val="000000"/>
        </w:rPr>
        <w:t xml:space="preserve">vlastnosti materiálu (přírodniny, modelovací hmota, papír a karton, textil, drát, fólie aj.) </w:t>
      </w:r>
    </w:p>
    <w:p w:rsidR="00F10AAE" w:rsidRDefault="00F10AAE" w:rsidP="00287B5C">
      <w:pPr>
        <w:pStyle w:val="Normlnweb"/>
        <w:numPr>
          <w:ilvl w:val="0"/>
          <w:numId w:val="49"/>
        </w:numPr>
        <w:tabs>
          <w:tab w:val="clear" w:pos="360"/>
          <w:tab w:val="num" w:pos="720"/>
        </w:tabs>
        <w:suppressAutoHyphens/>
        <w:spacing w:before="0" w:beforeAutospacing="0"/>
        <w:ind w:left="720"/>
      </w:pPr>
      <w:r>
        <w:rPr>
          <w:rFonts w:ascii="Symbol" w:hAnsi="Symbol" w:cs="Symbol"/>
          <w:color w:val="000000"/>
        </w:rPr>
        <w:t></w:t>
      </w:r>
      <w:r>
        <w:rPr>
          <w:color w:val="000000"/>
        </w:rPr>
        <w:t xml:space="preserve">pracovní pomůcky a nástroje – funkce a využití </w:t>
      </w:r>
    </w:p>
    <w:p w:rsidR="00F10AAE" w:rsidRDefault="00F10AAE" w:rsidP="00287B5C">
      <w:pPr>
        <w:pStyle w:val="Normlnweb"/>
        <w:numPr>
          <w:ilvl w:val="0"/>
          <w:numId w:val="49"/>
        </w:numPr>
        <w:tabs>
          <w:tab w:val="clear" w:pos="360"/>
          <w:tab w:val="num" w:pos="720"/>
        </w:tabs>
        <w:suppressAutoHyphens/>
        <w:spacing w:before="0" w:beforeAutospacing="0"/>
        <w:ind w:left="720"/>
      </w:pPr>
      <w:r>
        <w:rPr>
          <w:rFonts w:ascii="Symbol" w:hAnsi="Symbol" w:cs="Symbol"/>
          <w:color w:val="000000"/>
        </w:rPr>
        <w:t></w:t>
      </w:r>
      <w:r>
        <w:rPr>
          <w:color w:val="000000"/>
        </w:rPr>
        <w:t xml:space="preserve">jednoduché pracovní operace a postupy, organizace práce </w:t>
      </w:r>
    </w:p>
    <w:p w:rsidR="00F10AAE" w:rsidRDefault="00F10AAE" w:rsidP="00287B5C">
      <w:pPr>
        <w:pStyle w:val="Normlnweb"/>
        <w:numPr>
          <w:ilvl w:val="0"/>
          <w:numId w:val="49"/>
        </w:numPr>
        <w:tabs>
          <w:tab w:val="clear" w:pos="360"/>
          <w:tab w:val="num" w:pos="720"/>
        </w:tabs>
        <w:suppressAutoHyphens/>
        <w:spacing w:before="280" w:beforeAutospacing="0" w:after="280"/>
        <w:ind w:left="720"/>
      </w:pPr>
      <w:r>
        <w:rPr>
          <w:rFonts w:ascii="Symbol" w:hAnsi="Symbol" w:cs="Symbol"/>
          <w:color w:val="000000"/>
        </w:rPr>
        <w:t></w:t>
      </w:r>
      <w:r>
        <w:rPr>
          <w:color w:val="000000"/>
        </w:rPr>
        <w:t xml:space="preserve">lidové zvyky, tradice, řemesla </w:t>
      </w:r>
    </w:p>
    <w:p w:rsidR="00F10AAE" w:rsidRDefault="00F10AAE" w:rsidP="00287B5C"/>
    <w:tbl>
      <w:tblPr>
        <w:tblW w:w="9224" w:type="dxa"/>
        <w:tblInd w:w="2" w:type="dxa"/>
        <w:tblLayout w:type="fixed"/>
        <w:tblLook w:val="0000" w:firstRow="0" w:lastRow="0" w:firstColumn="0" w:lastColumn="0" w:noHBand="0" w:noVBand="0"/>
      </w:tblPr>
      <w:tblGrid>
        <w:gridCol w:w="3143"/>
        <w:gridCol w:w="3625"/>
        <w:gridCol w:w="2456"/>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Očekávané výstupy</w:t>
            </w:r>
          </w:p>
          <w:p w:rsidR="00F10AAE" w:rsidRPr="00287B5C"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Školní výstupy</w:t>
            </w:r>
          </w:p>
        </w:tc>
        <w:tc>
          <w:tcPr>
            <w:tcW w:w="2456" w:type="dxa"/>
            <w:tcBorders>
              <w:top w:val="single" w:sz="4" w:space="0" w:color="000000"/>
              <w:left w:val="single" w:sz="4" w:space="0" w:color="000000"/>
              <w:bottom w:val="single" w:sz="4" w:space="0" w:color="000000"/>
              <w:right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287B5C" w:rsidRDefault="00F10AAE" w:rsidP="00287B5C">
            <w:pPr>
              <w:pStyle w:val="Normlnweb"/>
              <w:autoSpaceDE w:val="0"/>
              <w:spacing w:before="0"/>
            </w:pPr>
            <w:r w:rsidRPr="00287B5C">
              <w:rPr>
                <w:b/>
                <w:bCs/>
                <w:color w:val="000000"/>
                <w:highlight w:val="lightGray"/>
              </w:rPr>
              <w:t>ČSP-3-1-01</w:t>
            </w:r>
            <w:r w:rsidRPr="00287B5C">
              <w:rPr>
                <w:b/>
                <w:bCs/>
                <w:color w:val="000000"/>
              </w:rPr>
              <w:t xml:space="preserve"> vytváří jednoduchými postupy různé předměty z tradičních i netradičních materiálů </w:t>
            </w:r>
          </w:p>
          <w:p w:rsidR="00F10AAE" w:rsidRPr="00287B5C" w:rsidRDefault="00F10AAE" w:rsidP="00287B5C">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287B5C" w:rsidRDefault="00F10AAE" w:rsidP="00287B5C">
            <w:pPr>
              <w:numPr>
                <w:ilvl w:val="0"/>
                <w:numId w:val="50"/>
              </w:numPr>
              <w:suppressAutoHyphens/>
              <w:autoSpaceDN/>
              <w:snapToGrid w:val="0"/>
              <w:rPr>
                <w:sz w:val="24"/>
                <w:szCs w:val="24"/>
              </w:rPr>
            </w:pPr>
            <w:r w:rsidRPr="00287B5C">
              <w:rPr>
                <w:b/>
                <w:bCs/>
                <w:sz w:val="24"/>
                <w:szCs w:val="24"/>
              </w:rPr>
              <w:t xml:space="preserve">pracuje s drobným materiálem, seznamuje se s jednoduchými postupy při vytváření různých předmětů </w:t>
            </w:r>
          </w:p>
        </w:tc>
        <w:tc>
          <w:tcPr>
            <w:tcW w:w="2456" w:type="dxa"/>
            <w:tcBorders>
              <w:top w:val="single" w:sz="4" w:space="0" w:color="000000"/>
              <w:left w:val="single" w:sz="4" w:space="0" w:color="000000"/>
              <w:bottom w:val="single" w:sz="4" w:space="0" w:color="000000"/>
              <w:right w:val="single" w:sz="4" w:space="0" w:color="000000"/>
            </w:tcBorders>
          </w:tcPr>
          <w:p w:rsidR="00F10AAE" w:rsidRPr="00287B5C" w:rsidRDefault="00F10AAE" w:rsidP="00287B5C">
            <w:pPr>
              <w:numPr>
                <w:ilvl w:val="0"/>
                <w:numId w:val="46"/>
              </w:numPr>
              <w:suppressAutoHyphens/>
              <w:autoSpaceDN/>
              <w:snapToGrid w:val="0"/>
              <w:rPr>
                <w:sz w:val="24"/>
                <w:szCs w:val="24"/>
              </w:rPr>
            </w:pPr>
            <w:r w:rsidRPr="00287B5C">
              <w:rPr>
                <w:b/>
                <w:bCs/>
                <w:sz w:val="24"/>
                <w:szCs w:val="24"/>
              </w:rPr>
              <w:t xml:space="preserve">práce s papírem, práce s modelovací hmotou, práce s přírodním materiálem, stavby na pískovišti </w:t>
            </w:r>
          </w:p>
        </w:tc>
      </w:tr>
      <w:tr w:rsidR="00F10AAE">
        <w:tc>
          <w:tcPr>
            <w:tcW w:w="3143" w:type="dxa"/>
            <w:tcBorders>
              <w:top w:val="single" w:sz="4" w:space="0" w:color="000000"/>
              <w:left w:val="single" w:sz="4" w:space="0" w:color="000000"/>
              <w:bottom w:val="single" w:sz="4" w:space="0" w:color="000000"/>
            </w:tcBorders>
          </w:tcPr>
          <w:p w:rsidR="00F10AAE" w:rsidRPr="00287B5C" w:rsidRDefault="00F10AAE" w:rsidP="00287B5C">
            <w:pPr>
              <w:pStyle w:val="Normlnweb"/>
              <w:autoSpaceDE w:val="0"/>
              <w:spacing w:before="0"/>
            </w:pPr>
            <w:r w:rsidRPr="00287B5C">
              <w:rPr>
                <w:b/>
                <w:bCs/>
                <w:color w:val="000000"/>
                <w:highlight w:val="lightGray"/>
              </w:rPr>
              <w:t>ČSP-3-1-02</w:t>
            </w:r>
            <w:r w:rsidRPr="00287B5C">
              <w:rPr>
                <w:b/>
                <w:bCs/>
                <w:color w:val="000000"/>
              </w:rPr>
              <w:t xml:space="preserve"> pracuje podle slovního návodu a předlohy </w:t>
            </w:r>
          </w:p>
          <w:p w:rsidR="00F10AAE" w:rsidRPr="00287B5C" w:rsidRDefault="00F10AAE" w:rsidP="00287B5C">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287B5C" w:rsidRDefault="00F10AAE" w:rsidP="006D1682">
            <w:pPr>
              <w:numPr>
                <w:ilvl w:val="0"/>
                <w:numId w:val="132"/>
              </w:numPr>
              <w:suppressAutoHyphens/>
              <w:autoSpaceDN/>
              <w:snapToGrid w:val="0"/>
              <w:rPr>
                <w:sz w:val="24"/>
                <w:szCs w:val="24"/>
              </w:rPr>
            </w:pPr>
            <w:r w:rsidRPr="00287B5C">
              <w:rPr>
                <w:b/>
                <w:bCs/>
                <w:sz w:val="24"/>
                <w:szCs w:val="24"/>
              </w:rPr>
              <w:t xml:space="preserve">snaží se pracovat podle slovního návodu </w:t>
            </w:r>
          </w:p>
        </w:tc>
        <w:tc>
          <w:tcPr>
            <w:tcW w:w="2456" w:type="dxa"/>
            <w:tcBorders>
              <w:top w:val="single" w:sz="4" w:space="0" w:color="000000"/>
              <w:left w:val="single" w:sz="4" w:space="0" w:color="000000"/>
              <w:bottom w:val="single" w:sz="4" w:space="0" w:color="000000"/>
              <w:right w:val="single" w:sz="4" w:space="0" w:color="000000"/>
            </w:tcBorders>
          </w:tcPr>
          <w:p w:rsidR="00F10AAE" w:rsidRPr="00287B5C" w:rsidRDefault="00F10AAE" w:rsidP="00287B5C">
            <w:pPr>
              <w:numPr>
                <w:ilvl w:val="0"/>
                <w:numId w:val="41"/>
              </w:numPr>
              <w:suppressAutoHyphens/>
              <w:autoSpaceDN/>
              <w:snapToGrid w:val="0"/>
              <w:rPr>
                <w:sz w:val="24"/>
                <w:szCs w:val="24"/>
              </w:rPr>
            </w:pPr>
            <w:r w:rsidRPr="00287B5C">
              <w:rPr>
                <w:b/>
                <w:bCs/>
                <w:sz w:val="24"/>
                <w:szCs w:val="24"/>
              </w:rPr>
              <w:t xml:space="preserve">různé techniky – mačkání, trhání, lepení, stříhání, vystřihování, překládání a skládání papíru podle slovního návodu </w:t>
            </w:r>
          </w:p>
        </w:tc>
      </w:tr>
    </w:tbl>
    <w:p w:rsidR="00F10AAE" w:rsidRDefault="00F10AAE" w:rsidP="00287B5C"/>
    <w:p w:rsidR="00234BBD" w:rsidRDefault="00234BBD" w:rsidP="00287B5C">
      <w:pPr>
        <w:pStyle w:val="Normlnweb"/>
        <w:spacing w:before="280" w:after="0"/>
        <w:rPr>
          <w:b/>
          <w:bCs/>
          <w:sz w:val="28"/>
          <w:szCs w:val="28"/>
        </w:rPr>
      </w:pPr>
    </w:p>
    <w:p w:rsidR="00F10AAE" w:rsidRPr="00287B5C" w:rsidRDefault="00F10AAE" w:rsidP="00287B5C">
      <w:pPr>
        <w:pStyle w:val="Normlnweb"/>
        <w:spacing w:before="280" w:after="0"/>
        <w:rPr>
          <w:sz w:val="28"/>
          <w:szCs w:val="28"/>
        </w:rPr>
      </w:pPr>
      <w:r w:rsidRPr="00287B5C">
        <w:rPr>
          <w:b/>
          <w:bCs/>
          <w:sz w:val="28"/>
          <w:szCs w:val="28"/>
        </w:rPr>
        <w:lastRenderedPageBreak/>
        <w:t>Konstrukční činnosti:</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1"/>
        </w:numPr>
        <w:suppressAutoHyphens/>
        <w:spacing w:before="280" w:beforeAutospacing="0" w:after="51"/>
      </w:pPr>
      <w:r>
        <w:rPr>
          <w:rFonts w:ascii="Symbol" w:hAnsi="Symbol" w:cs="Symbol"/>
          <w:color w:val="000000"/>
        </w:rPr>
        <w:t></w:t>
      </w:r>
      <w:r>
        <w:rPr>
          <w:color w:val="000000"/>
        </w:rPr>
        <w:t xml:space="preserve">stavebnice (plošné, prostorové, konstrukční), sestavování modelů </w:t>
      </w:r>
    </w:p>
    <w:p w:rsidR="00F10AAE" w:rsidRDefault="00F10AAE" w:rsidP="00287B5C">
      <w:pPr>
        <w:pStyle w:val="Normlnweb"/>
        <w:numPr>
          <w:ilvl w:val="0"/>
          <w:numId w:val="41"/>
        </w:numPr>
        <w:suppressAutoHyphens/>
        <w:spacing w:before="0" w:beforeAutospacing="0" w:after="280"/>
      </w:pPr>
      <w:r>
        <w:rPr>
          <w:rFonts w:ascii="Symbol" w:hAnsi="Symbol" w:cs="Symbol"/>
          <w:color w:val="000000"/>
        </w:rPr>
        <w:t></w:t>
      </w:r>
      <w:r>
        <w:rPr>
          <w:color w:val="000000"/>
        </w:rPr>
        <w:t xml:space="preserve">práce s návodem, předlohou, jednoduchým náčrtem </w:t>
      </w:r>
    </w:p>
    <w:p w:rsidR="00F10AAE" w:rsidRDefault="00F10AAE" w:rsidP="00287B5C">
      <w:pPr>
        <w:pStyle w:val="Normlnweb"/>
        <w:spacing w:before="280" w:after="0"/>
      </w:pPr>
    </w:p>
    <w:tbl>
      <w:tblPr>
        <w:tblW w:w="9224" w:type="dxa"/>
        <w:tblInd w:w="2" w:type="dxa"/>
        <w:tblLayout w:type="fixed"/>
        <w:tblLook w:val="0000" w:firstRow="0" w:lastRow="0" w:firstColumn="0" w:lastColumn="0" w:noHBand="0" w:noVBand="0"/>
      </w:tblPr>
      <w:tblGrid>
        <w:gridCol w:w="3143"/>
        <w:gridCol w:w="3625"/>
        <w:gridCol w:w="2456"/>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Očekávané výstupy</w:t>
            </w:r>
          </w:p>
          <w:p w:rsidR="00F10AAE" w:rsidRPr="00287B5C"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Školní výstupy</w:t>
            </w:r>
          </w:p>
        </w:tc>
        <w:tc>
          <w:tcPr>
            <w:tcW w:w="2456" w:type="dxa"/>
            <w:tcBorders>
              <w:top w:val="single" w:sz="4" w:space="0" w:color="000000"/>
              <w:left w:val="single" w:sz="4" w:space="0" w:color="000000"/>
              <w:bottom w:val="single" w:sz="4" w:space="0" w:color="000000"/>
              <w:right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287B5C" w:rsidRDefault="00F10AAE" w:rsidP="00FF7FC9">
            <w:pPr>
              <w:pStyle w:val="Normlnweb"/>
              <w:autoSpaceDE w:val="0"/>
              <w:spacing w:before="0"/>
            </w:pPr>
            <w:r w:rsidRPr="00287B5C">
              <w:rPr>
                <w:b/>
                <w:bCs/>
                <w:color w:val="000000"/>
                <w:highlight w:val="lightGray"/>
              </w:rPr>
              <w:t>ČSP-3-2-01</w:t>
            </w:r>
            <w:r w:rsidRPr="00287B5C">
              <w:rPr>
                <w:b/>
                <w:bCs/>
                <w:color w:val="000000"/>
              </w:rPr>
              <w:t xml:space="preserve"> zvládá elementární dovednosti a činnosti při práci se stavebnicemi</w:t>
            </w:r>
          </w:p>
        </w:tc>
        <w:tc>
          <w:tcPr>
            <w:tcW w:w="3625" w:type="dxa"/>
            <w:tcBorders>
              <w:top w:val="single" w:sz="4" w:space="0" w:color="000000"/>
              <w:left w:val="single" w:sz="4" w:space="0" w:color="000000"/>
              <w:bottom w:val="single" w:sz="4" w:space="0" w:color="000000"/>
            </w:tcBorders>
          </w:tcPr>
          <w:p w:rsidR="00F10AAE" w:rsidRPr="00287B5C" w:rsidRDefault="00F10AAE" w:rsidP="00287B5C">
            <w:pPr>
              <w:numPr>
                <w:ilvl w:val="0"/>
                <w:numId w:val="50"/>
              </w:numPr>
              <w:suppressAutoHyphens/>
              <w:autoSpaceDN/>
              <w:snapToGrid w:val="0"/>
              <w:rPr>
                <w:sz w:val="24"/>
                <w:szCs w:val="24"/>
              </w:rPr>
            </w:pPr>
            <w:r w:rsidRPr="00287B5C">
              <w:rPr>
                <w:b/>
                <w:bCs/>
                <w:sz w:val="24"/>
                <w:szCs w:val="24"/>
              </w:rPr>
              <w:t>dovede sestavovat stavebnicové prvky, umí montovat a demontovat stavebnici</w:t>
            </w:r>
          </w:p>
        </w:tc>
        <w:tc>
          <w:tcPr>
            <w:tcW w:w="2456" w:type="dxa"/>
            <w:tcBorders>
              <w:top w:val="single" w:sz="4" w:space="0" w:color="000000"/>
              <w:left w:val="single" w:sz="4" w:space="0" w:color="000000"/>
              <w:bottom w:val="single" w:sz="4" w:space="0" w:color="000000"/>
              <w:right w:val="single" w:sz="4" w:space="0" w:color="000000"/>
            </w:tcBorders>
          </w:tcPr>
          <w:p w:rsidR="00F10AAE" w:rsidRPr="00287B5C" w:rsidRDefault="00F10AAE" w:rsidP="00287B5C">
            <w:pPr>
              <w:numPr>
                <w:ilvl w:val="0"/>
                <w:numId w:val="46"/>
              </w:numPr>
              <w:suppressAutoHyphens/>
              <w:autoSpaceDN/>
              <w:snapToGrid w:val="0"/>
              <w:rPr>
                <w:sz w:val="24"/>
                <w:szCs w:val="24"/>
              </w:rPr>
            </w:pPr>
            <w:r w:rsidRPr="00287B5C">
              <w:rPr>
                <w:b/>
                <w:bCs/>
                <w:sz w:val="24"/>
                <w:szCs w:val="24"/>
              </w:rPr>
              <w:t xml:space="preserve"> práce se stavebnicí, konstrukční činnosti </w:t>
            </w:r>
          </w:p>
        </w:tc>
      </w:tr>
    </w:tbl>
    <w:p w:rsidR="00F10AAE" w:rsidRDefault="00F10AAE" w:rsidP="00287B5C"/>
    <w:p w:rsidR="00F10AAE" w:rsidRPr="00287B5C" w:rsidRDefault="00F10AAE" w:rsidP="00287B5C">
      <w:pPr>
        <w:pStyle w:val="Normlnweb"/>
        <w:spacing w:before="280" w:after="0"/>
        <w:rPr>
          <w:sz w:val="28"/>
          <w:szCs w:val="28"/>
        </w:rPr>
      </w:pPr>
      <w:r w:rsidRPr="00287B5C">
        <w:rPr>
          <w:b/>
          <w:bCs/>
          <w:sz w:val="28"/>
          <w:szCs w:val="28"/>
        </w:rPr>
        <w:t>Pěstitelské práce:</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6"/>
        </w:numPr>
        <w:suppressAutoHyphens/>
        <w:spacing w:before="280" w:beforeAutospacing="0" w:after="51"/>
      </w:pPr>
      <w:r>
        <w:rPr>
          <w:rFonts w:ascii="Symbol" w:hAnsi="Symbol" w:cs="Symbol"/>
          <w:color w:val="000000"/>
        </w:rPr>
        <w:t></w:t>
      </w:r>
      <w:r>
        <w:rPr>
          <w:color w:val="000000"/>
        </w:rPr>
        <w:t xml:space="preserve">základní podmínky pro pěstování rostlin, půda a její zpracování, výživa rostlin, osivo </w:t>
      </w:r>
    </w:p>
    <w:p w:rsidR="00F10AAE" w:rsidRDefault="00F10AAE" w:rsidP="00287B5C">
      <w:pPr>
        <w:pStyle w:val="Normlnweb"/>
        <w:numPr>
          <w:ilvl w:val="0"/>
          <w:numId w:val="46"/>
        </w:numPr>
        <w:suppressAutoHyphens/>
        <w:spacing w:before="0" w:beforeAutospacing="0"/>
      </w:pPr>
      <w:r>
        <w:rPr>
          <w:rFonts w:ascii="Symbol" w:hAnsi="Symbol" w:cs="Symbol"/>
          <w:color w:val="000000"/>
        </w:rPr>
        <w:t></w:t>
      </w:r>
      <w:r>
        <w:rPr>
          <w:color w:val="000000"/>
        </w:rPr>
        <w:t xml:space="preserve">pěstování rostlin ze semen v místnosti, na zahradě (okrasné rostliny, léčivky, koření, zelenina aj.) </w:t>
      </w:r>
    </w:p>
    <w:p w:rsidR="00F10AAE" w:rsidRDefault="00F10AAE" w:rsidP="00287B5C">
      <w:pPr>
        <w:pStyle w:val="Normlnweb"/>
        <w:numPr>
          <w:ilvl w:val="0"/>
          <w:numId w:val="46"/>
        </w:numPr>
        <w:suppressAutoHyphens/>
        <w:spacing w:before="0" w:beforeAutospacing="0"/>
      </w:pPr>
      <w:r>
        <w:rPr>
          <w:rFonts w:ascii="Symbol" w:hAnsi="Symbol" w:cs="Symbol"/>
          <w:color w:val="000000"/>
        </w:rPr>
        <w:t></w:t>
      </w:r>
      <w:r>
        <w:rPr>
          <w:color w:val="000000"/>
        </w:rPr>
        <w:t xml:space="preserve">pěstování pokojových rostlin </w:t>
      </w:r>
    </w:p>
    <w:p w:rsidR="00F10AAE" w:rsidRDefault="00F10AAE" w:rsidP="00287B5C">
      <w:pPr>
        <w:pStyle w:val="Normlnweb"/>
        <w:numPr>
          <w:ilvl w:val="0"/>
          <w:numId w:val="46"/>
        </w:numPr>
        <w:suppressAutoHyphens/>
        <w:spacing w:before="0" w:beforeAutospacing="0" w:after="280"/>
      </w:pPr>
      <w:r>
        <w:rPr>
          <w:rFonts w:ascii="Symbol" w:hAnsi="Symbol" w:cs="Symbol"/>
          <w:color w:val="000000"/>
        </w:rPr>
        <w:t></w:t>
      </w:r>
      <w:r>
        <w:rPr>
          <w:color w:val="000000"/>
        </w:rPr>
        <w:t xml:space="preserve">rostliny jedovaté, rostliny jako drogy, alergie </w:t>
      </w:r>
    </w:p>
    <w:p w:rsidR="00F10AAE" w:rsidRDefault="00F10AAE" w:rsidP="00287B5C">
      <w:pPr>
        <w:pStyle w:val="Normlnweb"/>
        <w:spacing w:before="280" w:after="0"/>
      </w:pPr>
    </w:p>
    <w:tbl>
      <w:tblPr>
        <w:tblW w:w="9224" w:type="dxa"/>
        <w:tblInd w:w="2" w:type="dxa"/>
        <w:tblLayout w:type="fixed"/>
        <w:tblLook w:val="0000" w:firstRow="0" w:lastRow="0" w:firstColumn="0" w:lastColumn="0" w:noHBand="0" w:noVBand="0"/>
      </w:tblPr>
      <w:tblGrid>
        <w:gridCol w:w="3143"/>
        <w:gridCol w:w="3625"/>
        <w:gridCol w:w="2456"/>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Očekávané výstupy</w:t>
            </w:r>
          </w:p>
          <w:p w:rsidR="00F10AAE" w:rsidRPr="00287B5C"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Školní výstupy</w:t>
            </w:r>
          </w:p>
        </w:tc>
        <w:tc>
          <w:tcPr>
            <w:tcW w:w="2456" w:type="dxa"/>
            <w:tcBorders>
              <w:top w:val="single" w:sz="4" w:space="0" w:color="000000"/>
              <w:left w:val="single" w:sz="4" w:space="0" w:color="000000"/>
              <w:bottom w:val="single" w:sz="4" w:space="0" w:color="000000"/>
              <w:right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287B5C" w:rsidRDefault="00F10AAE" w:rsidP="00FF7FC9">
            <w:pPr>
              <w:pStyle w:val="Normlnweb"/>
              <w:autoSpaceDE w:val="0"/>
              <w:spacing w:before="0"/>
            </w:pPr>
            <w:r w:rsidRPr="00287B5C">
              <w:rPr>
                <w:b/>
                <w:bCs/>
                <w:color w:val="000000"/>
                <w:highlight w:val="lightGray"/>
              </w:rPr>
              <w:t>ČSP-3-3-02</w:t>
            </w:r>
            <w:r w:rsidRPr="00287B5C">
              <w:rPr>
                <w:b/>
                <w:bCs/>
                <w:color w:val="000000"/>
              </w:rPr>
              <w:t xml:space="preserve"> pečuje o nenáročné rostliny</w:t>
            </w:r>
          </w:p>
        </w:tc>
        <w:tc>
          <w:tcPr>
            <w:tcW w:w="3625" w:type="dxa"/>
            <w:tcBorders>
              <w:top w:val="single" w:sz="4" w:space="0" w:color="000000"/>
              <w:left w:val="single" w:sz="4" w:space="0" w:color="000000"/>
              <w:bottom w:val="single" w:sz="4" w:space="0" w:color="000000"/>
            </w:tcBorders>
          </w:tcPr>
          <w:p w:rsidR="00F10AAE" w:rsidRPr="00287B5C" w:rsidRDefault="00F10AAE" w:rsidP="006D1682">
            <w:pPr>
              <w:numPr>
                <w:ilvl w:val="0"/>
                <w:numId w:val="132"/>
              </w:numPr>
              <w:suppressAutoHyphens/>
              <w:autoSpaceDN/>
              <w:snapToGrid w:val="0"/>
              <w:rPr>
                <w:sz w:val="24"/>
                <w:szCs w:val="24"/>
              </w:rPr>
            </w:pPr>
            <w:r w:rsidRPr="00287B5C">
              <w:rPr>
                <w:b/>
                <w:bCs/>
                <w:sz w:val="24"/>
                <w:szCs w:val="24"/>
              </w:rPr>
              <w:t xml:space="preserve">seznamuje se s péčí o nenáročné pokojové rostliny </w:t>
            </w:r>
          </w:p>
        </w:tc>
        <w:tc>
          <w:tcPr>
            <w:tcW w:w="2456" w:type="dxa"/>
            <w:tcBorders>
              <w:top w:val="single" w:sz="4" w:space="0" w:color="000000"/>
              <w:left w:val="single" w:sz="4" w:space="0" w:color="000000"/>
              <w:bottom w:val="single" w:sz="4" w:space="0" w:color="000000"/>
              <w:right w:val="single" w:sz="4" w:space="0" w:color="000000"/>
            </w:tcBorders>
          </w:tcPr>
          <w:p w:rsidR="00F10AAE" w:rsidRPr="00287B5C" w:rsidRDefault="00F10AAE" w:rsidP="00287B5C">
            <w:pPr>
              <w:numPr>
                <w:ilvl w:val="0"/>
                <w:numId w:val="41"/>
              </w:numPr>
              <w:suppressAutoHyphens/>
              <w:autoSpaceDN/>
              <w:snapToGrid w:val="0"/>
              <w:rPr>
                <w:sz w:val="24"/>
                <w:szCs w:val="24"/>
              </w:rPr>
            </w:pPr>
            <w:r w:rsidRPr="00287B5C">
              <w:rPr>
                <w:b/>
                <w:bCs/>
                <w:sz w:val="24"/>
                <w:szCs w:val="24"/>
              </w:rPr>
              <w:t xml:space="preserve">ošetřování pokojových rostlin, kypření, zalévání, otírání listů </w:t>
            </w:r>
          </w:p>
        </w:tc>
      </w:tr>
    </w:tbl>
    <w:p w:rsidR="00F10AAE" w:rsidRPr="00287B5C" w:rsidRDefault="00F10AAE" w:rsidP="00287B5C">
      <w:pPr>
        <w:pStyle w:val="Normlnweb"/>
        <w:spacing w:before="280" w:after="0"/>
        <w:rPr>
          <w:sz w:val="28"/>
          <w:szCs w:val="28"/>
        </w:rPr>
      </w:pPr>
      <w:r>
        <w:br/>
      </w:r>
      <w:r w:rsidRPr="00287B5C">
        <w:rPr>
          <w:b/>
          <w:bCs/>
          <w:sz w:val="28"/>
          <w:szCs w:val="28"/>
        </w:rPr>
        <w:t>Příprava pokrmů:</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1"/>
        </w:numPr>
        <w:suppressAutoHyphens/>
        <w:spacing w:before="280" w:beforeAutospacing="0" w:after="51"/>
      </w:pPr>
      <w:r>
        <w:rPr>
          <w:rFonts w:ascii="Symbol" w:hAnsi="Symbol" w:cs="Symbol"/>
          <w:color w:val="000000"/>
        </w:rPr>
        <w:t></w:t>
      </w:r>
      <w:r>
        <w:rPr>
          <w:color w:val="000000"/>
        </w:rPr>
        <w:t xml:space="preserve">základní vybavení kuchyně </w:t>
      </w:r>
    </w:p>
    <w:p w:rsidR="00F10AAE" w:rsidRDefault="00F10AAE" w:rsidP="00287B5C">
      <w:pPr>
        <w:pStyle w:val="Normlnweb"/>
        <w:numPr>
          <w:ilvl w:val="0"/>
          <w:numId w:val="41"/>
        </w:numPr>
        <w:suppressAutoHyphens/>
        <w:spacing w:before="0" w:beforeAutospacing="0"/>
      </w:pPr>
      <w:r>
        <w:rPr>
          <w:rFonts w:ascii="Symbol" w:hAnsi="Symbol" w:cs="Symbol"/>
          <w:color w:val="000000"/>
        </w:rPr>
        <w:t></w:t>
      </w:r>
      <w:r>
        <w:rPr>
          <w:color w:val="000000"/>
        </w:rPr>
        <w:t xml:space="preserve">výběr, nákup a skladování potravin </w:t>
      </w:r>
    </w:p>
    <w:p w:rsidR="00F10AAE" w:rsidRDefault="00F10AAE" w:rsidP="00287B5C">
      <w:pPr>
        <w:pStyle w:val="Normlnweb"/>
        <w:numPr>
          <w:ilvl w:val="0"/>
          <w:numId w:val="41"/>
        </w:numPr>
        <w:suppressAutoHyphens/>
        <w:spacing w:before="0" w:beforeAutospacing="0"/>
      </w:pPr>
      <w:r>
        <w:rPr>
          <w:rFonts w:ascii="Symbol" w:hAnsi="Symbol" w:cs="Symbol"/>
          <w:color w:val="000000"/>
        </w:rPr>
        <w:t></w:t>
      </w:r>
      <w:r>
        <w:rPr>
          <w:color w:val="000000"/>
        </w:rPr>
        <w:t xml:space="preserve">jednoduchá úprava stolu, pravidla správného stolování </w:t>
      </w:r>
    </w:p>
    <w:p w:rsidR="00F10AAE" w:rsidRPr="00FF7FC9" w:rsidRDefault="00F10AAE" w:rsidP="00287B5C">
      <w:pPr>
        <w:pStyle w:val="Normlnweb"/>
        <w:numPr>
          <w:ilvl w:val="0"/>
          <w:numId w:val="41"/>
        </w:numPr>
        <w:suppressAutoHyphens/>
        <w:spacing w:before="0" w:beforeAutospacing="0" w:after="280"/>
      </w:pPr>
      <w:r>
        <w:rPr>
          <w:rFonts w:ascii="Symbol" w:hAnsi="Symbol" w:cs="Symbol"/>
          <w:color w:val="000000"/>
        </w:rPr>
        <w:t></w:t>
      </w:r>
      <w:r>
        <w:rPr>
          <w:color w:val="000000"/>
        </w:rPr>
        <w:t xml:space="preserve">technika v kuchyni – historie a význam </w:t>
      </w:r>
    </w:p>
    <w:p w:rsidR="00F10AAE" w:rsidRDefault="00F10AAE" w:rsidP="00FF7FC9">
      <w:pPr>
        <w:pStyle w:val="Normlnweb"/>
        <w:suppressAutoHyphens/>
        <w:spacing w:before="0" w:beforeAutospacing="0" w:after="280"/>
        <w:ind w:left="360"/>
      </w:pPr>
    </w:p>
    <w:p w:rsidR="00F10AAE" w:rsidRDefault="00F10AAE" w:rsidP="00287B5C">
      <w:pPr>
        <w:pStyle w:val="Normlnweb"/>
        <w:spacing w:before="280" w:after="0"/>
      </w:pPr>
    </w:p>
    <w:tbl>
      <w:tblPr>
        <w:tblW w:w="9224" w:type="dxa"/>
        <w:tblInd w:w="2" w:type="dxa"/>
        <w:tblLayout w:type="fixed"/>
        <w:tblLook w:val="0000" w:firstRow="0" w:lastRow="0" w:firstColumn="0" w:lastColumn="0" w:noHBand="0" w:noVBand="0"/>
      </w:tblPr>
      <w:tblGrid>
        <w:gridCol w:w="3143"/>
        <w:gridCol w:w="3625"/>
        <w:gridCol w:w="2456"/>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Očekávané výstupy</w:t>
            </w:r>
          </w:p>
          <w:p w:rsidR="00F10AAE" w:rsidRPr="00287B5C"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Školní výstupy</w:t>
            </w:r>
          </w:p>
        </w:tc>
        <w:tc>
          <w:tcPr>
            <w:tcW w:w="2456" w:type="dxa"/>
            <w:tcBorders>
              <w:top w:val="single" w:sz="4" w:space="0" w:color="000000"/>
              <w:left w:val="single" w:sz="4" w:space="0" w:color="000000"/>
              <w:bottom w:val="single" w:sz="4" w:space="0" w:color="000000"/>
              <w:right w:val="single" w:sz="4" w:space="0" w:color="000000"/>
            </w:tcBorders>
            <w:shd w:val="clear" w:color="auto" w:fill="E0E0E0"/>
          </w:tcPr>
          <w:p w:rsidR="00F10AAE" w:rsidRPr="00287B5C" w:rsidRDefault="00F10AAE" w:rsidP="00287B5C">
            <w:pPr>
              <w:jc w:val="both"/>
              <w:rPr>
                <w:sz w:val="24"/>
                <w:szCs w:val="24"/>
              </w:rPr>
            </w:pPr>
            <w:r w:rsidRPr="00287B5C">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287B5C" w:rsidRDefault="00F10AAE" w:rsidP="00287B5C">
            <w:pPr>
              <w:pStyle w:val="Normlnweb"/>
              <w:autoSpaceDE w:val="0"/>
              <w:spacing w:before="0"/>
            </w:pPr>
            <w:r w:rsidRPr="00287B5C">
              <w:rPr>
                <w:b/>
                <w:bCs/>
                <w:color w:val="000000"/>
                <w:highlight w:val="lightGray"/>
              </w:rPr>
              <w:t>ČSP-3-4-01</w:t>
            </w:r>
            <w:r w:rsidRPr="00287B5C">
              <w:rPr>
                <w:b/>
                <w:bCs/>
                <w:color w:val="000000"/>
              </w:rPr>
              <w:t xml:space="preserve"> připraví tabuli pro jednoduché stolování</w:t>
            </w:r>
          </w:p>
          <w:p w:rsidR="00F10AAE" w:rsidRPr="00287B5C" w:rsidRDefault="00F10AAE" w:rsidP="00287B5C">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287B5C" w:rsidRDefault="00F10AAE" w:rsidP="00287B5C">
            <w:pPr>
              <w:numPr>
                <w:ilvl w:val="0"/>
                <w:numId w:val="50"/>
              </w:numPr>
              <w:suppressAutoHyphens/>
              <w:autoSpaceDN/>
              <w:snapToGrid w:val="0"/>
              <w:rPr>
                <w:sz w:val="24"/>
                <w:szCs w:val="24"/>
              </w:rPr>
            </w:pPr>
            <w:r w:rsidRPr="00287B5C">
              <w:rPr>
                <w:b/>
                <w:bCs/>
                <w:sz w:val="24"/>
                <w:szCs w:val="24"/>
              </w:rPr>
              <w:t>zná základy společenského chování při stolování,</w:t>
            </w:r>
            <w:r>
              <w:rPr>
                <w:b/>
                <w:bCs/>
                <w:sz w:val="24"/>
                <w:szCs w:val="24"/>
              </w:rPr>
              <w:t xml:space="preserve"> </w:t>
            </w:r>
            <w:r w:rsidRPr="00287B5C">
              <w:rPr>
                <w:b/>
                <w:bCs/>
                <w:sz w:val="24"/>
                <w:szCs w:val="24"/>
              </w:rPr>
              <w:t xml:space="preserve">příprava jednoduchého pohoštění </w:t>
            </w:r>
          </w:p>
        </w:tc>
        <w:tc>
          <w:tcPr>
            <w:tcW w:w="2456" w:type="dxa"/>
            <w:tcBorders>
              <w:top w:val="single" w:sz="4" w:space="0" w:color="000000"/>
              <w:left w:val="single" w:sz="4" w:space="0" w:color="000000"/>
              <w:bottom w:val="single" w:sz="4" w:space="0" w:color="000000"/>
              <w:right w:val="single" w:sz="4" w:space="0" w:color="000000"/>
            </w:tcBorders>
          </w:tcPr>
          <w:p w:rsidR="00F10AAE" w:rsidRPr="00287B5C" w:rsidRDefault="00F10AAE" w:rsidP="00287B5C">
            <w:pPr>
              <w:numPr>
                <w:ilvl w:val="0"/>
                <w:numId w:val="46"/>
              </w:numPr>
              <w:suppressAutoHyphens/>
              <w:autoSpaceDN/>
              <w:snapToGrid w:val="0"/>
              <w:rPr>
                <w:sz w:val="24"/>
                <w:szCs w:val="24"/>
              </w:rPr>
            </w:pPr>
            <w:r w:rsidRPr="00287B5C">
              <w:rPr>
                <w:b/>
                <w:bCs/>
                <w:sz w:val="24"/>
                <w:szCs w:val="24"/>
              </w:rPr>
              <w:t xml:space="preserve">příprava jednoduchého pohoštění </w:t>
            </w:r>
          </w:p>
        </w:tc>
      </w:tr>
    </w:tbl>
    <w:p w:rsidR="00F10AAE" w:rsidRPr="00FF7FC9" w:rsidRDefault="00F10AAE" w:rsidP="00287B5C">
      <w:pPr>
        <w:pStyle w:val="Normlnweb"/>
        <w:spacing w:before="280" w:after="0"/>
        <w:rPr>
          <w:sz w:val="28"/>
          <w:szCs w:val="28"/>
        </w:rPr>
      </w:pPr>
      <w:r w:rsidRPr="00FF7FC9">
        <w:rPr>
          <w:b/>
          <w:bCs/>
          <w:sz w:val="28"/>
          <w:szCs w:val="28"/>
        </w:rPr>
        <w:t>Práce s drobným materiálem:</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9"/>
        </w:numPr>
        <w:tabs>
          <w:tab w:val="clear" w:pos="360"/>
          <w:tab w:val="num" w:pos="720"/>
        </w:tabs>
        <w:suppressAutoHyphens/>
        <w:spacing w:before="280" w:beforeAutospacing="0" w:after="51"/>
        <w:ind w:left="720"/>
      </w:pPr>
      <w:r>
        <w:rPr>
          <w:rFonts w:ascii="Symbol" w:hAnsi="Symbol" w:cs="Symbol"/>
          <w:color w:val="000000"/>
        </w:rPr>
        <w:t></w:t>
      </w:r>
      <w:r>
        <w:rPr>
          <w:color w:val="000000"/>
        </w:rPr>
        <w:t xml:space="preserve">vlastnosti materiálu (přírodniny, modelovací hmota, papír a karton, textil, drát, fólie aj.) </w:t>
      </w:r>
    </w:p>
    <w:p w:rsidR="00F10AAE" w:rsidRDefault="00F10AAE" w:rsidP="00287B5C">
      <w:pPr>
        <w:pStyle w:val="Normlnweb"/>
        <w:numPr>
          <w:ilvl w:val="0"/>
          <w:numId w:val="49"/>
        </w:numPr>
        <w:tabs>
          <w:tab w:val="clear" w:pos="360"/>
          <w:tab w:val="num" w:pos="720"/>
        </w:tabs>
        <w:suppressAutoHyphens/>
        <w:spacing w:before="0" w:beforeAutospacing="0"/>
        <w:ind w:left="720"/>
      </w:pPr>
      <w:r>
        <w:rPr>
          <w:rFonts w:ascii="Symbol" w:hAnsi="Symbol" w:cs="Symbol"/>
          <w:color w:val="000000"/>
        </w:rPr>
        <w:t></w:t>
      </w:r>
      <w:r>
        <w:rPr>
          <w:color w:val="000000"/>
        </w:rPr>
        <w:t xml:space="preserve">pracovní pomůcky a nástroje – funkce a využití </w:t>
      </w:r>
    </w:p>
    <w:p w:rsidR="00F10AAE" w:rsidRDefault="00F10AAE" w:rsidP="00287B5C">
      <w:pPr>
        <w:pStyle w:val="Normlnweb"/>
        <w:numPr>
          <w:ilvl w:val="0"/>
          <w:numId w:val="49"/>
        </w:numPr>
        <w:tabs>
          <w:tab w:val="clear" w:pos="360"/>
          <w:tab w:val="num" w:pos="720"/>
        </w:tabs>
        <w:suppressAutoHyphens/>
        <w:spacing w:before="0" w:beforeAutospacing="0"/>
        <w:ind w:left="720"/>
      </w:pPr>
      <w:r>
        <w:rPr>
          <w:rFonts w:ascii="Symbol" w:hAnsi="Symbol" w:cs="Symbol"/>
          <w:color w:val="000000"/>
        </w:rPr>
        <w:t></w:t>
      </w:r>
      <w:r>
        <w:rPr>
          <w:color w:val="000000"/>
        </w:rPr>
        <w:t xml:space="preserve">jednoduché pracovní operace a postupy, organizace práce </w:t>
      </w:r>
    </w:p>
    <w:p w:rsidR="00F10AAE" w:rsidRDefault="00F10AAE" w:rsidP="00287B5C">
      <w:pPr>
        <w:pStyle w:val="Normlnweb"/>
        <w:numPr>
          <w:ilvl w:val="0"/>
          <w:numId w:val="49"/>
        </w:numPr>
        <w:tabs>
          <w:tab w:val="clear" w:pos="360"/>
          <w:tab w:val="num" w:pos="720"/>
        </w:tabs>
        <w:suppressAutoHyphens/>
        <w:spacing w:before="280" w:beforeAutospacing="0" w:after="280"/>
        <w:ind w:left="720"/>
      </w:pPr>
      <w:r>
        <w:rPr>
          <w:rFonts w:ascii="Symbol" w:hAnsi="Symbol" w:cs="Symbol"/>
          <w:color w:val="000000"/>
        </w:rPr>
        <w:t></w:t>
      </w:r>
      <w:r>
        <w:rPr>
          <w:color w:val="000000"/>
        </w:rPr>
        <w:t xml:space="preserve">lidové zvyky, tradice, řemesla </w:t>
      </w:r>
    </w:p>
    <w:p w:rsidR="00F10AAE" w:rsidRDefault="00F10AAE" w:rsidP="00287B5C"/>
    <w:tbl>
      <w:tblPr>
        <w:tblW w:w="9219" w:type="dxa"/>
        <w:tblInd w:w="2" w:type="dxa"/>
        <w:tblLayout w:type="fixed"/>
        <w:tblLook w:val="0000" w:firstRow="0" w:lastRow="0" w:firstColumn="0" w:lastColumn="0" w:noHBand="0" w:noVBand="0"/>
      </w:tblPr>
      <w:tblGrid>
        <w:gridCol w:w="3143"/>
        <w:gridCol w:w="3625"/>
        <w:gridCol w:w="2451"/>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Očekávané výstupy</w:t>
            </w:r>
          </w:p>
          <w:p w:rsidR="00F10AAE" w:rsidRPr="00FF7FC9"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Školní výstupy</w:t>
            </w:r>
          </w:p>
        </w:tc>
        <w:tc>
          <w:tcPr>
            <w:tcW w:w="2451" w:type="dxa"/>
            <w:tcBorders>
              <w:top w:val="single" w:sz="4" w:space="0" w:color="000000"/>
              <w:left w:val="single" w:sz="4" w:space="0" w:color="000000"/>
              <w:bottom w:val="single" w:sz="4" w:space="0" w:color="000000"/>
              <w:right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287B5C">
            <w:pPr>
              <w:pStyle w:val="Normlnweb"/>
              <w:autoSpaceDE w:val="0"/>
              <w:spacing w:before="0"/>
            </w:pPr>
            <w:r w:rsidRPr="00FF7FC9">
              <w:rPr>
                <w:b/>
                <w:bCs/>
                <w:color w:val="000000"/>
                <w:highlight w:val="lightGray"/>
              </w:rPr>
              <w:t>ČSP-3-1-01</w:t>
            </w:r>
            <w:r w:rsidRPr="00FF7FC9">
              <w:rPr>
                <w:b/>
                <w:bCs/>
                <w:color w:val="000000"/>
              </w:rPr>
              <w:t xml:space="preserve"> vytváří jednoduchými postupy různé předměty z tradičních i netradičních materiálů </w:t>
            </w:r>
          </w:p>
          <w:p w:rsidR="00F10AAE" w:rsidRPr="00FF7FC9" w:rsidRDefault="00F10AAE" w:rsidP="00287B5C">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FF7FC9" w:rsidRDefault="00F10AAE" w:rsidP="00287B5C">
            <w:pPr>
              <w:numPr>
                <w:ilvl w:val="0"/>
                <w:numId w:val="50"/>
              </w:numPr>
              <w:suppressAutoHyphens/>
              <w:autoSpaceDN/>
              <w:snapToGrid w:val="0"/>
              <w:rPr>
                <w:sz w:val="24"/>
                <w:szCs w:val="24"/>
              </w:rPr>
            </w:pPr>
            <w:r w:rsidRPr="00FF7FC9">
              <w:rPr>
                <w:b/>
                <w:bCs/>
                <w:sz w:val="24"/>
                <w:szCs w:val="24"/>
              </w:rPr>
              <w:t xml:space="preserve">používá jednoduché postupy při zhotovování různých předmětů z tradičních i netradičních materiálů, umí udělat uzel  </w:t>
            </w:r>
          </w:p>
        </w:tc>
        <w:tc>
          <w:tcPr>
            <w:tcW w:w="2451"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6"/>
              </w:numPr>
              <w:suppressAutoHyphens/>
              <w:autoSpaceDN/>
              <w:snapToGrid w:val="0"/>
              <w:rPr>
                <w:sz w:val="24"/>
                <w:szCs w:val="24"/>
              </w:rPr>
            </w:pPr>
            <w:r w:rsidRPr="00FF7FC9">
              <w:rPr>
                <w:b/>
                <w:bCs/>
                <w:sz w:val="24"/>
                <w:szCs w:val="24"/>
              </w:rPr>
              <w:t>práce s papírem a kartonem, prostorové tvary z papíru, práce s přírodninami a textilem, stavby z písku</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FF7FC9">
            <w:pPr>
              <w:pStyle w:val="Normlnweb"/>
              <w:autoSpaceDE w:val="0"/>
              <w:spacing w:before="0"/>
            </w:pPr>
            <w:r w:rsidRPr="00FF7FC9">
              <w:rPr>
                <w:b/>
                <w:bCs/>
                <w:color w:val="000000"/>
                <w:highlight w:val="lightGray"/>
              </w:rPr>
              <w:t>ČSP-3-1-02</w:t>
            </w:r>
            <w:r w:rsidRPr="00FF7FC9">
              <w:rPr>
                <w:b/>
                <w:bCs/>
                <w:color w:val="000000"/>
              </w:rPr>
              <w:t xml:space="preserve"> pracuje podle slovního návodu a předlohy </w:t>
            </w:r>
          </w:p>
        </w:tc>
        <w:tc>
          <w:tcPr>
            <w:tcW w:w="3625" w:type="dxa"/>
            <w:tcBorders>
              <w:top w:val="single" w:sz="4" w:space="0" w:color="000000"/>
              <w:left w:val="single" w:sz="4" w:space="0" w:color="000000"/>
              <w:bottom w:val="single" w:sz="4" w:space="0" w:color="000000"/>
            </w:tcBorders>
          </w:tcPr>
          <w:p w:rsidR="00F10AAE" w:rsidRPr="00FF7FC9" w:rsidRDefault="00F10AAE" w:rsidP="006D1682">
            <w:pPr>
              <w:numPr>
                <w:ilvl w:val="0"/>
                <w:numId w:val="132"/>
              </w:numPr>
              <w:suppressAutoHyphens/>
              <w:autoSpaceDN/>
              <w:snapToGrid w:val="0"/>
              <w:rPr>
                <w:sz w:val="24"/>
                <w:szCs w:val="24"/>
              </w:rPr>
            </w:pPr>
            <w:r w:rsidRPr="00FF7FC9">
              <w:rPr>
                <w:b/>
                <w:bCs/>
                <w:sz w:val="24"/>
                <w:szCs w:val="24"/>
              </w:rPr>
              <w:t>respektuje slovní návod a pracuje podle předlohy</w:t>
            </w:r>
          </w:p>
        </w:tc>
        <w:tc>
          <w:tcPr>
            <w:tcW w:w="2451"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1"/>
              </w:numPr>
              <w:suppressAutoHyphens/>
              <w:autoSpaceDN/>
              <w:snapToGrid w:val="0"/>
              <w:rPr>
                <w:sz w:val="24"/>
                <w:szCs w:val="24"/>
              </w:rPr>
            </w:pPr>
            <w:r w:rsidRPr="00FF7FC9">
              <w:rPr>
                <w:b/>
                <w:bCs/>
                <w:sz w:val="24"/>
                <w:szCs w:val="24"/>
              </w:rPr>
              <w:t xml:space="preserve"> různé techniky práce podle návodu </w:t>
            </w:r>
          </w:p>
        </w:tc>
      </w:tr>
    </w:tbl>
    <w:p w:rsidR="00F10AAE" w:rsidRDefault="00F10AAE" w:rsidP="00287B5C"/>
    <w:p w:rsidR="00F10AAE" w:rsidRPr="00FF7FC9" w:rsidRDefault="00F10AAE" w:rsidP="00FF7FC9">
      <w:pPr>
        <w:pStyle w:val="Normlnweb"/>
        <w:spacing w:before="280" w:after="0"/>
        <w:rPr>
          <w:sz w:val="28"/>
          <w:szCs w:val="28"/>
        </w:rPr>
      </w:pPr>
      <w:r w:rsidRPr="00FF7FC9">
        <w:rPr>
          <w:b/>
          <w:bCs/>
          <w:sz w:val="28"/>
          <w:szCs w:val="28"/>
        </w:rPr>
        <w:t>Konstrikční činnosti:</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1"/>
        </w:numPr>
        <w:suppressAutoHyphens/>
        <w:spacing w:before="280" w:beforeAutospacing="0" w:after="51"/>
      </w:pPr>
      <w:r>
        <w:rPr>
          <w:rFonts w:ascii="Symbol" w:hAnsi="Symbol" w:cs="Symbol"/>
          <w:color w:val="000000"/>
        </w:rPr>
        <w:t></w:t>
      </w:r>
      <w:r>
        <w:rPr>
          <w:color w:val="000000"/>
        </w:rPr>
        <w:t xml:space="preserve">stavebnice (plošné, prostorové, konstrukční), sestavování modelů </w:t>
      </w:r>
    </w:p>
    <w:p w:rsidR="00F10AAE" w:rsidRDefault="00F10AAE" w:rsidP="00287B5C">
      <w:pPr>
        <w:pStyle w:val="Normlnweb"/>
        <w:numPr>
          <w:ilvl w:val="0"/>
          <w:numId w:val="41"/>
        </w:numPr>
        <w:suppressAutoHyphens/>
        <w:spacing w:before="0" w:beforeAutospacing="0" w:after="280"/>
      </w:pPr>
      <w:r>
        <w:rPr>
          <w:rFonts w:ascii="Symbol" w:hAnsi="Symbol" w:cs="Symbol"/>
          <w:color w:val="000000"/>
        </w:rPr>
        <w:t></w:t>
      </w:r>
      <w:r>
        <w:rPr>
          <w:color w:val="000000"/>
        </w:rPr>
        <w:t xml:space="preserve">práce s návodem, předlohou, jednoduchým náčrtem </w:t>
      </w:r>
    </w:p>
    <w:p w:rsidR="00F10AAE" w:rsidRDefault="00F10AAE" w:rsidP="00287B5C">
      <w:pPr>
        <w:pStyle w:val="Normlnweb"/>
        <w:spacing w:before="280" w:after="0"/>
      </w:pPr>
    </w:p>
    <w:tbl>
      <w:tblPr>
        <w:tblW w:w="9219" w:type="dxa"/>
        <w:tblInd w:w="2" w:type="dxa"/>
        <w:tblLayout w:type="fixed"/>
        <w:tblLook w:val="0000" w:firstRow="0" w:lastRow="0" w:firstColumn="0" w:lastColumn="0" w:noHBand="0" w:noVBand="0"/>
      </w:tblPr>
      <w:tblGrid>
        <w:gridCol w:w="3143"/>
        <w:gridCol w:w="3625"/>
        <w:gridCol w:w="2451"/>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Očekávané výstupy</w:t>
            </w:r>
          </w:p>
          <w:p w:rsidR="00F10AAE" w:rsidRPr="00FF7FC9"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Školní výstupy</w:t>
            </w:r>
          </w:p>
        </w:tc>
        <w:tc>
          <w:tcPr>
            <w:tcW w:w="2451" w:type="dxa"/>
            <w:tcBorders>
              <w:top w:val="single" w:sz="4" w:space="0" w:color="000000"/>
              <w:left w:val="single" w:sz="4" w:space="0" w:color="000000"/>
              <w:bottom w:val="single" w:sz="4" w:space="0" w:color="000000"/>
              <w:right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FF7FC9">
            <w:pPr>
              <w:pStyle w:val="Normlnweb"/>
              <w:autoSpaceDE w:val="0"/>
              <w:spacing w:before="0"/>
            </w:pPr>
            <w:r w:rsidRPr="00FF7FC9">
              <w:rPr>
                <w:b/>
                <w:bCs/>
                <w:color w:val="000000"/>
                <w:highlight w:val="lightGray"/>
              </w:rPr>
              <w:t>ČSP-3-2-01</w:t>
            </w:r>
            <w:r w:rsidRPr="00FF7FC9">
              <w:rPr>
                <w:b/>
                <w:bCs/>
                <w:color w:val="000000"/>
              </w:rPr>
              <w:t xml:space="preserve"> zvládá elementární dovednosti a činnosti při práci se stavebnicemi</w:t>
            </w:r>
          </w:p>
        </w:tc>
        <w:tc>
          <w:tcPr>
            <w:tcW w:w="3625" w:type="dxa"/>
            <w:tcBorders>
              <w:top w:val="single" w:sz="4" w:space="0" w:color="000000"/>
              <w:left w:val="single" w:sz="4" w:space="0" w:color="000000"/>
              <w:bottom w:val="single" w:sz="4" w:space="0" w:color="000000"/>
            </w:tcBorders>
          </w:tcPr>
          <w:p w:rsidR="00F10AAE" w:rsidRPr="00FF7FC9" w:rsidRDefault="00F10AAE" w:rsidP="00287B5C">
            <w:pPr>
              <w:numPr>
                <w:ilvl w:val="0"/>
                <w:numId w:val="50"/>
              </w:numPr>
              <w:suppressAutoHyphens/>
              <w:autoSpaceDN/>
              <w:snapToGrid w:val="0"/>
              <w:rPr>
                <w:sz w:val="24"/>
                <w:szCs w:val="24"/>
              </w:rPr>
            </w:pPr>
            <w:r w:rsidRPr="00FF7FC9">
              <w:rPr>
                <w:b/>
                <w:bCs/>
                <w:sz w:val="24"/>
                <w:szCs w:val="24"/>
              </w:rPr>
              <w:t xml:space="preserve">procvičuje elementární dovednosti a činnosti při práci se stavebnicemi </w:t>
            </w:r>
          </w:p>
        </w:tc>
        <w:tc>
          <w:tcPr>
            <w:tcW w:w="2451"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6"/>
              </w:numPr>
              <w:suppressAutoHyphens/>
              <w:autoSpaceDN/>
              <w:snapToGrid w:val="0"/>
              <w:rPr>
                <w:sz w:val="24"/>
                <w:szCs w:val="24"/>
              </w:rPr>
            </w:pPr>
            <w:r w:rsidRPr="00FF7FC9">
              <w:rPr>
                <w:b/>
                <w:bCs/>
                <w:sz w:val="24"/>
                <w:szCs w:val="24"/>
              </w:rPr>
              <w:t xml:space="preserve">práce se stavebnicí samostatně dle návodu </w:t>
            </w:r>
          </w:p>
        </w:tc>
      </w:tr>
    </w:tbl>
    <w:p w:rsidR="00F10AAE" w:rsidRPr="00FF7FC9" w:rsidRDefault="00234BBD" w:rsidP="00287B5C">
      <w:pPr>
        <w:pStyle w:val="Normlnweb"/>
        <w:spacing w:before="280" w:after="0"/>
        <w:rPr>
          <w:sz w:val="28"/>
          <w:szCs w:val="28"/>
        </w:rPr>
      </w:pPr>
      <w:r>
        <w:rPr>
          <w:b/>
          <w:bCs/>
          <w:sz w:val="28"/>
          <w:szCs w:val="28"/>
        </w:rPr>
        <w:lastRenderedPageBreak/>
        <w:t>P</w:t>
      </w:r>
      <w:r w:rsidR="00F10AAE" w:rsidRPr="00FF7FC9">
        <w:rPr>
          <w:b/>
          <w:bCs/>
          <w:sz w:val="28"/>
          <w:szCs w:val="28"/>
        </w:rPr>
        <w:t>ěstitelské práce:</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6"/>
        </w:numPr>
        <w:suppressAutoHyphens/>
        <w:spacing w:before="280" w:beforeAutospacing="0" w:after="51"/>
      </w:pPr>
      <w:r>
        <w:rPr>
          <w:rFonts w:ascii="Symbol" w:hAnsi="Symbol" w:cs="Symbol"/>
          <w:color w:val="000000"/>
        </w:rPr>
        <w:t></w:t>
      </w:r>
      <w:r>
        <w:rPr>
          <w:color w:val="000000"/>
        </w:rPr>
        <w:t xml:space="preserve">základní podmínky pro pěstování rostlin, půda a její zpracování, výživa rostlin, osivo </w:t>
      </w:r>
    </w:p>
    <w:p w:rsidR="00F10AAE" w:rsidRDefault="00F10AAE" w:rsidP="00287B5C">
      <w:pPr>
        <w:pStyle w:val="Normlnweb"/>
        <w:numPr>
          <w:ilvl w:val="0"/>
          <w:numId w:val="46"/>
        </w:numPr>
        <w:suppressAutoHyphens/>
        <w:spacing w:before="0" w:beforeAutospacing="0"/>
      </w:pPr>
      <w:r>
        <w:rPr>
          <w:rFonts w:ascii="Symbol" w:hAnsi="Symbol" w:cs="Symbol"/>
          <w:color w:val="000000"/>
        </w:rPr>
        <w:t></w:t>
      </w:r>
      <w:r>
        <w:rPr>
          <w:color w:val="000000"/>
        </w:rPr>
        <w:t xml:space="preserve">pěstování rostlin ze semen v místnosti, na zahradě (okrasné rostliny, léčivky, koření, zelenina aj.) </w:t>
      </w:r>
    </w:p>
    <w:p w:rsidR="00F10AAE" w:rsidRDefault="00F10AAE" w:rsidP="00287B5C">
      <w:pPr>
        <w:pStyle w:val="Normlnweb"/>
        <w:numPr>
          <w:ilvl w:val="0"/>
          <w:numId w:val="46"/>
        </w:numPr>
        <w:suppressAutoHyphens/>
        <w:spacing w:before="0" w:beforeAutospacing="0"/>
      </w:pPr>
      <w:r>
        <w:rPr>
          <w:rFonts w:ascii="Symbol" w:hAnsi="Symbol" w:cs="Symbol"/>
          <w:color w:val="000000"/>
        </w:rPr>
        <w:t></w:t>
      </w:r>
      <w:r>
        <w:rPr>
          <w:color w:val="000000"/>
        </w:rPr>
        <w:t xml:space="preserve">pěstování pokojových rostlin </w:t>
      </w:r>
    </w:p>
    <w:p w:rsidR="00F10AAE" w:rsidRDefault="00F10AAE" w:rsidP="00287B5C">
      <w:pPr>
        <w:pStyle w:val="Normlnweb"/>
        <w:numPr>
          <w:ilvl w:val="0"/>
          <w:numId w:val="46"/>
        </w:numPr>
        <w:suppressAutoHyphens/>
        <w:spacing w:before="0" w:beforeAutospacing="0" w:after="280"/>
      </w:pPr>
      <w:r>
        <w:rPr>
          <w:rFonts w:ascii="Symbol" w:hAnsi="Symbol" w:cs="Symbol"/>
          <w:color w:val="000000"/>
        </w:rPr>
        <w:t></w:t>
      </w:r>
      <w:r>
        <w:rPr>
          <w:color w:val="000000"/>
        </w:rPr>
        <w:t xml:space="preserve">rostliny jedovaté, rostliny jako drogy, alergie </w:t>
      </w:r>
    </w:p>
    <w:p w:rsidR="00F10AAE" w:rsidRDefault="00F10AAE" w:rsidP="00287B5C">
      <w:pPr>
        <w:pStyle w:val="Normlnweb"/>
        <w:spacing w:before="280" w:after="0"/>
      </w:pPr>
    </w:p>
    <w:tbl>
      <w:tblPr>
        <w:tblW w:w="9219" w:type="dxa"/>
        <w:tblInd w:w="2" w:type="dxa"/>
        <w:tblLayout w:type="fixed"/>
        <w:tblLook w:val="0000" w:firstRow="0" w:lastRow="0" w:firstColumn="0" w:lastColumn="0" w:noHBand="0" w:noVBand="0"/>
      </w:tblPr>
      <w:tblGrid>
        <w:gridCol w:w="3143"/>
        <w:gridCol w:w="3625"/>
        <w:gridCol w:w="2451"/>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Očekávané výstupy</w:t>
            </w:r>
          </w:p>
          <w:p w:rsidR="00F10AAE" w:rsidRPr="00FF7FC9"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Školní výstupy</w:t>
            </w:r>
          </w:p>
        </w:tc>
        <w:tc>
          <w:tcPr>
            <w:tcW w:w="2451" w:type="dxa"/>
            <w:tcBorders>
              <w:top w:val="single" w:sz="4" w:space="0" w:color="000000"/>
              <w:left w:val="single" w:sz="4" w:space="0" w:color="000000"/>
              <w:bottom w:val="single" w:sz="4" w:space="0" w:color="000000"/>
              <w:right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287B5C">
            <w:pPr>
              <w:pStyle w:val="Normlnweb"/>
              <w:autoSpaceDE w:val="0"/>
              <w:spacing w:before="0"/>
            </w:pPr>
            <w:r w:rsidRPr="00FF7FC9">
              <w:rPr>
                <w:b/>
                <w:bCs/>
                <w:color w:val="000000"/>
                <w:highlight w:val="lightGray"/>
              </w:rPr>
              <w:t>ČSP-3-3-01</w:t>
            </w:r>
            <w:r w:rsidRPr="00FF7FC9">
              <w:rPr>
                <w:b/>
                <w:bCs/>
                <w:color w:val="000000"/>
              </w:rPr>
              <w:t xml:space="preserve"> provádí pozorování přírody, zaznamená a zhodnotí výsledky pozorování</w:t>
            </w:r>
          </w:p>
          <w:p w:rsidR="00F10AAE" w:rsidRPr="00FF7FC9" w:rsidRDefault="00F10AAE" w:rsidP="00287B5C">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FF7FC9" w:rsidRDefault="00F10AAE" w:rsidP="00287B5C">
            <w:pPr>
              <w:numPr>
                <w:ilvl w:val="0"/>
                <w:numId w:val="50"/>
              </w:numPr>
              <w:suppressAutoHyphens/>
              <w:autoSpaceDN/>
              <w:snapToGrid w:val="0"/>
              <w:rPr>
                <w:sz w:val="24"/>
                <w:szCs w:val="24"/>
              </w:rPr>
            </w:pPr>
            <w:r w:rsidRPr="00FF7FC9">
              <w:rPr>
                <w:b/>
                <w:bCs/>
                <w:sz w:val="24"/>
                <w:szCs w:val="24"/>
              </w:rPr>
              <w:t xml:space="preserve">provádí pozorování přírody a vlastními slovy zhodnotí výsledky pozorování </w:t>
            </w:r>
          </w:p>
        </w:tc>
        <w:tc>
          <w:tcPr>
            <w:tcW w:w="2451"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6"/>
              </w:numPr>
              <w:suppressAutoHyphens/>
              <w:autoSpaceDN/>
              <w:snapToGrid w:val="0"/>
              <w:rPr>
                <w:sz w:val="24"/>
                <w:szCs w:val="24"/>
              </w:rPr>
            </w:pPr>
            <w:r w:rsidRPr="00FF7FC9">
              <w:rPr>
                <w:b/>
                <w:bCs/>
                <w:sz w:val="24"/>
                <w:szCs w:val="24"/>
              </w:rPr>
              <w:t xml:space="preserve">pozorování rostlin v přírodě </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287B5C">
            <w:pPr>
              <w:pStyle w:val="Normlnweb"/>
              <w:autoSpaceDE w:val="0"/>
              <w:spacing w:before="0"/>
            </w:pPr>
            <w:r w:rsidRPr="00FF7FC9">
              <w:rPr>
                <w:b/>
                <w:bCs/>
                <w:color w:val="000000"/>
                <w:highlight w:val="lightGray"/>
              </w:rPr>
              <w:t>ČSP-3-3-02</w:t>
            </w:r>
            <w:r w:rsidRPr="00FF7FC9">
              <w:rPr>
                <w:b/>
                <w:bCs/>
                <w:color w:val="000000"/>
              </w:rPr>
              <w:t xml:space="preserve"> pečuje o nenáročné rostliny</w:t>
            </w:r>
          </w:p>
          <w:p w:rsidR="00F10AAE" w:rsidRPr="00FF7FC9" w:rsidRDefault="00F10AAE" w:rsidP="00287B5C">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FF7FC9" w:rsidRDefault="00F10AAE" w:rsidP="006D1682">
            <w:pPr>
              <w:numPr>
                <w:ilvl w:val="0"/>
                <w:numId w:val="132"/>
              </w:numPr>
              <w:suppressAutoHyphens/>
              <w:autoSpaceDN/>
              <w:snapToGrid w:val="0"/>
              <w:rPr>
                <w:sz w:val="24"/>
                <w:szCs w:val="24"/>
              </w:rPr>
            </w:pPr>
            <w:r w:rsidRPr="00FF7FC9">
              <w:rPr>
                <w:b/>
                <w:bCs/>
                <w:sz w:val="24"/>
                <w:szCs w:val="24"/>
              </w:rPr>
              <w:t xml:space="preserve">provádí péči o nenáročné rostliny </w:t>
            </w:r>
          </w:p>
        </w:tc>
        <w:tc>
          <w:tcPr>
            <w:tcW w:w="2451"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1"/>
              </w:numPr>
              <w:suppressAutoHyphens/>
              <w:autoSpaceDN/>
              <w:snapToGrid w:val="0"/>
              <w:rPr>
                <w:sz w:val="24"/>
                <w:szCs w:val="24"/>
              </w:rPr>
            </w:pPr>
            <w:r w:rsidRPr="00FF7FC9">
              <w:rPr>
                <w:b/>
                <w:bCs/>
                <w:sz w:val="24"/>
                <w:szCs w:val="24"/>
              </w:rPr>
              <w:t>ošetřování pokojových rostlin, rozmnožování rostlin</w:t>
            </w:r>
          </w:p>
        </w:tc>
      </w:tr>
    </w:tbl>
    <w:p w:rsidR="00F10AAE" w:rsidRPr="00FF7FC9" w:rsidRDefault="00F10AAE" w:rsidP="00287B5C">
      <w:pPr>
        <w:pStyle w:val="Normlnweb"/>
        <w:spacing w:before="280" w:after="0"/>
        <w:rPr>
          <w:sz w:val="28"/>
          <w:szCs w:val="28"/>
        </w:rPr>
      </w:pPr>
      <w:r>
        <w:br/>
      </w:r>
      <w:r w:rsidRPr="00FF7FC9">
        <w:rPr>
          <w:b/>
          <w:bCs/>
          <w:sz w:val="28"/>
          <w:szCs w:val="28"/>
        </w:rPr>
        <w:t>Příprava pokrmů:</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1"/>
        </w:numPr>
        <w:suppressAutoHyphens/>
        <w:spacing w:before="280" w:beforeAutospacing="0" w:after="51"/>
      </w:pPr>
      <w:r>
        <w:rPr>
          <w:rFonts w:ascii="Symbol" w:hAnsi="Symbol" w:cs="Symbol"/>
          <w:color w:val="000000"/>
        </w:rPr>
        <w:t></w:t>
      </w:r>
      <w:r>
        <w:rPr>
          <w:color w:val="000000"/>
        </w:rPr>
        <w:t xml:space="preserve">základní vybavení kuchyně </w:t>
      </w:r>
    </w:p>
    <w:p w:rsidR="00F10AAE" w:rsidRDefault="00F10AAE" w:rsidP="00287B5C">
      <w:pPr>
        <w:pStyle w:val="Normlnweb"/>
        <w:numPr>
          <w:ilvl w:val="0"/>
          <w:numId w:val="41"/>
        </w:numPr>
        <w:suppressAutoHyphens/>
        <w:spacing w:before="0" w:beforeAutospacing="0"/>
      </w:pPr>
      <w:r>
        <w:rPr>
          <w:rFonts w:ascii="Symbol" w:hAnsi="Symbol" w:cs="Symbol"/>
          <w:color w:val="000000"/>
        </w:rPr>
        <w:t></w:t>
      </w:r>
      <w:r>
        <w:rPr>
          <w:color w:val="000000"/>
        </w:rPr>
        <w:t xml:space="preserve">výběr, nákup a skladování potravin </w:t>
      </w:r>
    </w:p>
    <w:p w:rsidR="00F10AAE" w:rsidRDefault="00F10AAE" w:rsidP="00287B5C">
      <w:pPr>
        <w:pStyle w:val="Normlnweb"/>
        <w:numPr>
          <w:ilvl w:val="0"/>
          <w:numId w:val="41"/>
        </w:numPr>
        <w:suppressAutoHyphens/>
        <w:spacing w:before="0" w:beforeAutospacing="0"/>
      </w:pPr>
      <w:r>
        <w:rPr>
          <w:rFonts w:ascii="Symbol" w:hAnsi="Symbol" w:cs="Symbol"/>
          <w:color w:val="000000"/>
        </w:rPr>
        <w:t></w:t>
      </w:r>
      <w:r>
        <w:rPr>
          <w:color w:val="000000"/>
        </w:rPr>
        <w:t xml:space="preserve">jednoduchá úprava stolu, pravidla správného stolování </w:t>
      </w:r>
    </w:p>
    <w:p w:rsidR="00F10AAE" w:rsidRDefault="00F10AAE" w:rsidP="00287B5C">
      <w:pPr>
        <w:pStyle w:val="Normlnweb"/>
        <w:numPr>
          <w:ilvl w:val="0"/>
          <w:numId w:val="41"/>
        </w:numPr>
        <w:suppressAutoHyphens/>
        <w:spacing w:before="0" w:beforeAutospacing="0" w:after="280"/>
      </w:pPr>
      <w:r>
        <w:rPr>
          <w:rFonts w:ascii="Symbol" w:hAnsi="Symbol" w:cs="Symbol"/>
          <w:color w:val="000000"/>
        </w:rPr>
        <w:t></w:t>
      </w:r>
      <w:r>
        <w:rPr>
          <w:color w:val="000000"/>
        </w:rPr>
        <w:t xml:space="preserve">technika v kuchyni – historie a význam </w:t>
      </w:r>
    </w:p>
    <w:p w:rsidR="00F10AAE" w:rsidRDefault="00F10AAE" w:rsidP="00287B5C">
      <w:pPr>
        <w:pStyle w:val="Normlnweb"/>
        <w:spacing w:before="280" w:after="0"/>
      </w:pPr>
    </w:p>
    <w:tbl>
      <w:tblPr>
        <w:tblW w:w="9219" w:type="dxa"/>
        <w:tblInd w:w="2" w:type="dxa"/>
        <w:tblLayout w:type="fixed"/>
        <w:tblLook w:val="0000" w:firstRow="0" w:lastRow="0" w:firstColumn="0" w:lastColumn="0" w:noHBand="0" w:noVBand="0"/>
      </w:tblPr>
      <w:tblGrid>
        <w:gridCol w:w="3143"/>
        <w:gridCol w:w="3625"/>
        <w:gridCol w:w="2451"/>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Očekávané výstupy</w:t>
            </w:r>
          </w:p>
          <w:p w:rsidR="00F10AAE" w:rsidRPr="00FF7FC9"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Školní výstupy</w:t>
            </w:r>
          </w:p>
        </w:tc>
        <w:tc>
          <w:tcPr>
            <w:tcW w:w="2451" w:type="dxa"/>
            <w:tcBorders>
              <w:top w:val="single" w:sz="4" w:space="0" w:color="000000"/>
              <w:left w:val="single" w:sz="4" w:space="0" w:color="000000"/>
              <w:bottom w:val="single" w:sz="4" w:space="0" w:color="000000"/>
              <w:right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287B5C">
            <w:pPr>
              <w:pStyle w:val="Normlnweb"/>
              <w:autoSpaceDE w:val="0"/>
              <w:spacing w:before="0"/>
            </w:pPr>
            <w:r w:rsidRPr="00FF7FC9">
              <w:rPr>
                <w:b/>
                <w:bCs/>
                <w:color w:val="000000"/>
                <w:highlight w:val="lightGray"/>
              </w:rPr>
              <w:t>ČSP-3-4-01</w:t>
            </w:r>
            <w:r w:rsidRPr="00FF7FC9">
              <w:rPr>
                <w:b/>
                <w:bCs/>
                <w:color w:val="000000"/>
              </w:rPr>
              <w:t xml:space="preserve"> připraví tabuli pro jednoduché stolování</w:t>
            </w:r>
          </w:p>
          <w:p w:rsidR="00F10AAE" w:rsidRPr="00FF7FC9" w:rsidRDefault="00F10AAE" w:rsidP="00287B5C">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FF7FC9" w:rsidRDefault="00F10AAE" w:rsidP="00287B5C">
            <w:pPr>
              <w:numPr>
                <w:ilvl w:val="0"/>
                <w:numId w:val="50"/>
              </w:numPr>
              <w:suppressAutoHyphens/>
              <w:autoSpaceDN/>
              <w:snapToGrid w:val="0"/>
              <w:rPr>
                <w:sz w:val="24"/>
                <w:szCs w:val="24"/>
              </w:rPr>
            </w:pPr>
            <w:r w:rsidRPr="00FF7FC9">
              <w:rPr>
                <w:b/>
                <w:bCs/>
                <w:sz w:val="24"/>
                <w:szCs w:val="24"/>
              </w:rPr>
              <w:t xml:space="preserve">seznámí se zásadami jednoduchého stolování, udržuje pořádek a čistotu pracovních ploch </w:t>
            </w:r>
          </w:p>
        </w:tc>
        <w:tc>
          <w:tcPr>
            <w:tcW w:w="2451"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6"/>
              </w:numPr>
              <w:suppressAutoHyphens/>
              <w:autoSpaceDN/>
              <w:snapToGrid w:val="0"/>
              <w:rPr>
                <w:sz w:val="24"/>
                <w:szCs w:val="24"/>
              </w:rPr>
            </w:pPr>
            <w:r w:rsidRPr="00FF7FC9">
              <w:rPr>
                <w:b/>
                <w:bCs/>
                <w:sz w:val="24"/>
                <w:szCs w:val="24"/>
              </w:rPr>
              <w:t xml:space="preserve">příprava jednoduchého pokrmu studené kuchyně </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FF7FC9">
            <w:pPr>
              <w:pStyle w:val="Normlnweb"/>
              <w:autoSpaceDE w:val="0"/>
              <w:spacing w:before="0"/>
            </w:pPr>
            <w:r w:rsidRPr="00FF7FC9">
              <w:rPr>
                <w:b/>
                <w:bCs/>
                <w:color w:val="000000"/>
                <w:highlight w:val="lightGray"/>
              </w:rPr>
              <w:t>ČSP-3-4-02</w:t>
            </w:r>
            <w:r w:rsidRPr="00FF7FC9">
              <w:rPr>
                <w:b/>
                <w:bCs/>
                <w:color w:val="000000"/>
              </w:rPr>
              <w:t xml:space="preserve"> chová se vhodně při stolování </w:t>
            </w:r>
          </w:p>
        </w:tc>
        <w:tc>
          <w:tcPr>
            <w:tcW w:w="3625" w:type="dxa"/>
            <w:tcBorders>
              <w:top w:val="single" w:sz="4" w:space="0" w:color="000000"/>
              <w:left w:val="single" w:sz="4" w:space="0" w:color="000000"/>
              <w:bottom w:val="single" w:sz="4" w:space="0" w:color="000000"/>
            </w:tcBorders>
          </w:tcPr>
          <w:p w:rsidR="00F10AAE" w:rsidRPr="00FF7FC9" w:rsidRDefault="00F10AAE" w:rsidP="006D1682">
            <w:pPr>
              <w:numPr>
                <w:ilvl w:val="0"/>
                <w:numId w:val="132"/>
              </w:numPr>
              <w:suppressAutoHyphens/>
              <w:autoSpaceDN/>
              <w:snapToGrid w:val="0"/>
              <w:rPr>
                <w:sz w:val="24"/>
                <w:szCs w:val="24"/>
              </w:rPr>
            </w:pPr>
            <w:r w:rsidRPr="00FF7FC9">
              <w:rPr>
                <w:b/>
                <w:bCs/>
                <w:sz w:val="24"/>
                <w:szCs w:val="24"/>
              </w:rPr>
              <w:t xml:space="preserve">Zná zásady vhodného chování při stolování </w:t>
            </w:r>
          </w:p>
        </w:tc>
        <w:tc>
          <w:tcPr>
            <w:tcW w:w="2451"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1"/>
              </w:numPr>
              <w:suppressAutoHyphens/>
              <w:autoSpaceDN/>
              <w:snapToGrid w:val="0"/>
              <w:rPr>
                <w:sz w:val="24"/>
                <w:szCs w:val="24"/>
              </w:rPr>
            </w:pPr>
            <w:r w:rsidRPr="00FF7FC9">
              <w:rPr>
                <w:b/>
                <w:bCs/>
                <w:sz w:val="24"/>
                <w:szCs w:val="24"/>
              </w:rPr>
              <w:t xml:space="preserve">zásady slušného chování při stolování, základy hygieny a bezpečnosti práce </w:t>
            </w:r>
          </w:p>
        </w:tc>
      </w:tr>
    </w:tbl>
    <w:p w:rsidR="00F10AAE" w:rsidRDefault="00F10AAE" w:rsidP="00287B5C">
      <w:pPr>
        <w:autoSpaceDE/>
        <w:autoSpaceDN/>
        <w:rPr>
          <w:b/>
          <w:bCs/>
          <w:i/>
          <w:iCs/>
          <w:color w:val="FF0000"/>
          <w:sz w:val="24"/>
          <w:szCs w:val="24"/>
        </w:rPr>
      </w:pPr>
    </w:p>
    <w:p w:rsidR="00F10AAE" w:rsidRDefault="00F10AAE" w:rsidP="00287B5C">
      <w:pPr>
        <w:autoSpaceDE/>
        <w:autoSpaceDN/>
        <w:rPr>
          <w:b/>
          <w:bCs/>
          <w:i/>
          <w:iCs/>
          <w:color w:val="FF0000"/>
          <w:sz w:val="24"/>
          <w:szCs w:val="24"/>
        </w:rPr>
      </w:pPr>
    </w:p>
    <w:p w:rsidR="00F10AAE" w:rsidRPr="00FF7FC9" w:rsidRDefault="00F10AAE" w:rsidP="00287B5C">
      <w:pPr>
        <w:pStyle w:val="Normlnweb"/>
        <w:spacing w:before="280" w:after="0"/>
        <w:rPr>
          <w:sz w:val="28"/>
          <w:szCs w:val="28"/>
        </w:rPr>
      </w:pPr>
      <w:r w:rsidRPr="00FF7FC9">
        <w:rPr>
          <w:b/>
          <w:bCs/>
          <w:sz w:val="28"/>
          <w:szCs w:val="28"/>
        </w:rPr>
        <w:t>Práce s drobným materiálem:</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9"/>
        </w:numPr>
        <w:tabs>
          <w:tab w:val="clear" w:pos="360"/>
          <w:tab w:val="num" w:pos="720"/>
        </w:tabs>
        <w:suppressAutoHyphens/>
        <w:spacing w:before="280" w:beforeAutospacing="0" w:after="51"/>
        <w:ind w:left="720"/>
      </w:pPr>
      <w:r>
        <w:rPr>
          <w:rFonts w:ascii="Symbol" w:hAnsi="Symbol" w:cs="Symbol"/>
          <w:color w:val="000000"/>
        </w:rPr>
        <w:t></w:t>
      </w:r>
      <w:r>
        <w:rPr>
          <w:color w:val="000000"/>
        </w:rPr>
        <w:t xml:space="preserve">vlastnosti materiálu (přírodniny, modelovací hmota, papír a karton, textil, drát, fólie aj.) </w:t>
      </w:r>
    </w:p>
    <w:p w:rsidR="00F10AAE" w:rsidRDefault="00F10AAE" w:rsidP="00287B5C">
      <w:pPr>
        <w:pStyle w:val="Normlnweb"/>
        <w:numPr>
          <w:ilvl w:val="0"/>
          <w:numId w:val="49"/>
        </w:numPr>
        <w:tabs>
          <w:tab w:val="clear" w:pos="360"/>
          <w:tab w:val="num" w:pos="720"/>
        </w:tabs>
        <w:suppressAutoHyphens/>
        <w:spacing w:before="0" w:beforeAutospacing="0"/>
        <w:ind w:left="720"/>
      </w:pPr>
      <w:r>
        <w:rPr>
          <w:rFonts w:ascii="Symbol" w:hAnsi="Symbol" w:cs="Symbol"/>
          <w:color w:val="000000"/>
        </w:rPr>
        <w:t></w:t>
      </w:r>
      <w:r>
        <w:rPr>
          <w:color w:val="000000"/>
        </w:rPr>
        <w:t xml:space="preserve">pracovní pomůcky a nástroje – funkce a využití </w:t>
      </w:r>
    </w:p>
    <w:p w:rsidR="00F10AAE" w:rsidRDefault="00F10AAE" w:rsidP="00287B5C">
      <w:pPr>
        <w:pStyle w:val="Normlnweb"/>
        <w:numPr>
          <w:ilvl w:val="0"/>
          <w:numId w:val="49"/>
        </w:numPr>
        <w:tabs>
          <w:tab w:val="clear" w:pos="360"/>
          <w:tab w:val="num" w:pos="720"/>
        </w:tabs>
        <w:suppressAutoHyphens/>
        <w:spacing w:before="0" w:beforeAutospacing="0"/>
        <w:ind w:left="720"/>
      </w:pPr>
      <w:r>
        <w:rPr>
          <w:rFonts w:ascii="Symbol" w:hAnsi="Symbol" w:cs="Symbol"/>
          <w:color w:val="000000"/>
        </w:rPr>
        <w:t></w:t>
      </w:r>
      <w:r>
        <w:rPr>
          <w:color w:val="000000"/>
        </w:rPr>
        <w:t xml:space="preserve">jednoduché pracovní operace a postupy, organizace práce </w:t>
      </w:r>
    </w:p>
    <w:p w:rsidR="00F10AAE" w:rsidRDefault="00F10AAE" w:rsidP="00287B5C">
      <w:pPr>
        <w:pStyle w:val="Normlnweb"/>
        <w:numPr>
          <w:ilvl w:val="0"/>
          <w:numId w:val="49"/>
        </w:numPr>
        <w:tabs>
          <w:tab w:val="clear" w:pos="360"/>
          <w:tab w:val="num" w:pos="720"/>
        </w:tabs>
        <w:suppressAutoHyphens/>
        <w:spacing w:before="280" w:beforeAutospacing="0" w:after="280"/>
        <w:ind w:left="720"/>
      </w:pPr>
      <w:r>
        <w:rPr>
          <w:rFonts w:ascii="Symbol" w:hAnsi="Symbol" w:cs="Symbol"/>
          <w:color w:val="000000"/>
        </w:rPr>
        <w:t></w:t>
      </w:r>
      <w:r>
        <w:rPr>
          <w:color w:val="000000"/>
        </w:rPr>
        <w:t xml:space="preserve">lidové zvyky, tradice, řemesla </w:t>
      </w:r>
    </w:p>
    <w:p w:rsidR="00F10AAE" w:rsidRDefault="00F10AAE" w:rsidP="00287B5C"/>
    <w:tbl>
      <w:tblPr>
        <w:tblW w:w="9214" w:type="dxa"/>
        <w:tblInd w:w="2" w:type="dxa"/>
        <w:tblLayout w:type="fixed"/>
        <w:tblLook w:val="0000" w:firstRow="0" w:lastRow="0" w:firstColumn="0" w:lastColumn="0" w:noHBand="0" w:noVBand="0"/>
      </w:tblPr>
      <w:tblGrid>
        <w:gridCol w:w="3143"/>
        <w:gridCol w:w="3625"/>
        <w:gridCol w:w="2446"/>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Očekávané výstupy</w:t>
            </w:r>
          </w:p>
          <w:p w:rsidR="00F10AAE" w:rsidRPr="00FF7FC9"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Školní výstupy</w:t>
            </w:r>
          </w:p>
        </w:tc>
        <w:tc>
          <w:tcPr>
            <w:tcW w:w="2446" w:type="dxa"/>
            <w:tcBorders>
              <w:top w:val="single" w:sz="4" w:space="0" w:color="000000"/>
              <w:left w:val="single" w:sz="4" w:space="0" w:color="000000"/>
              <w:bottom w:val="single" w:sz="4" w:space="0" w:color="000000"/>
              <w:right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287B5C">
            <w:pPr>
              <w:pStyle w:val="Normlnweb"/>
              <w:autoSpaceDE w:val="0"/>
              <w:spacing w:before="0"/>
            </w:pPr>
            <w:r w:rsidRPr="00FF7FC9">
              <w:rPr>
                <w:b/>
                <w:bCs/>
                <w:color w:val="000000"/>
                <w:highlight w:val="lightGray"/>
              </w:rPr>
              <w:t>ČSP-3-1-01</w:t>
            </w:r>
            <w:r w:rsidRPr="00FF7FC9">
              <w:rPr>
                <w:b/>
                <w:bCs/>
                <w:color w:val="000000"/>
              </w:rPr>
              <w:t xml:space="preserve"> vytváří jednoduchými postupy různé předměty z tradičních i netradičních materiálů </w:t>
            </w:r>
          </w:p>
          <w:p w:rsidR="00F10AAE" w:rsidRPr="00FF7FC9" w:rsidRDefault="00F10AAE" w:rsidP="00287B5C">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FF7FC9" w:rsidRDefault="00F10AAE" w:rsidP="00287B5C">
            <w:pPr>
              <w:numPr>
                <w:ilvl w:val="0"/>
                <w:numId w:val="50"/>
              </w:numPr>
              <w:suppressAutoHyphens/>
              <w:autoSpaceDN/>
              <w:snapToGrid w:val="0"/>
              <w:rPr>
                <w:sz w:val="24"/>
                <w:szCs w:val="24"/>
              </w:rPr>
            </w:pPr>
            <w:r w:rsidRPr="00FF7FC9">
              <w:rPr>
                <w:b/>
                <w:bCs/>
                <w:sz w:val="24"/>
                <w:szCs w:val="24"/>
              </w:rPr>
              <w:t xml:space="preserve">vytváří jednoduchými postupy různé předměty z tradičních i netradičních materiálů, rozvíjí jemnou motoriku a manuální zručnost, pracuje ve skupině </w:t>
            </w:r>
          </w:p>
        </w:tc>
        <w:tc>
          <w:tcPr>
            <w:tcW w:w="2446"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6"/>
              </w:numPr>
              <w:suppressAutoHyphens/>
              <w:autoSpaceDN/>
              <w:snapToGrid w:val="0"/>
              <w:rPr>
                <w:sz w:val="24"/>
                <w:szCs w:val="24"/>
              </w:rPr>
            </w:pPr>
            <w:r w:rsidRPr="00FF7FC9">
              <w:rPr>
                <w:b/>
                <w:bCs/>
                <w:sz w:val="24"/>
                <w:szCs w:val="24"/>
              </w:rPr>
              <w:t xml:space="preserve">vlastnosti papíru, kartonu, druhy papíru, práce s bavlnkami a textilem </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287B5C">
            <w:pPr>
              <w:pStyle w:val="Normlnweb"/>
              <w:autoSpaceDE w:val="0"/>
              <w:spacing w:before="0"/>
            </w:pPr>
            <w:r w:rsidRPr="00FF7FC9">
              <w:rPr>
                <w:b/>
                <w:bCs/>
                <w:color w:val="000000"/>
                <w:highlight w:val="lightGray"/>
              </w:rPr>
              <w:t>ČSP-3-1-02</w:t>
            </w:r>
            <w:r w:rsidRPr="00FF7FC9">
              <w:rPr>
                <w:b/>
                <w:bCs/>
                <w:color w:val="000000"/>
              </w:rPr>
              <w:t xml:space="preserve"> pracuje podle slovního návodu a předlohy </w:t>
            </w:r>
          </w:p>
          <w:p w:rsidR="00F10AAE" w:rsidRPr="00FF7FC9" w:rsidRDefault="00F10AAE" w:rsidP="00287B5C">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FF7FC9" w:rsidRDefault="00F10AAE" w:rsidP="006D1682">
            <w:pPr>
              <w:numPr>
                <w:ilvl w:val="0"/>
                <w:numId w:val="132"/>
              </w:numPr>
              <w:suppressAutoHyphens/>
              <w:autoSpaceDN/>
              <w:snapToGrid w:val="0"/>
              <w:rPr>
                <w:sz w:val="24"/>
                <w:szCs w:val="24"/>
              </w:rPr>
            </w:pPr>
            <w:r w:rsidRPr="00FF7FC9">
              <w:rPr>
                <w:b/>
                <w:bCs/>
                <w:sz w:val="24"/>
                <w:szCs w:val="24"/>
              </w:rPr>
              <w:t xml:space="preserve">zvládá práci podle slovního návodu či předlohy, dodržuje pravidla bezpečnosti </w:t>
            </w:r>
          </w:p>
        </w:tc>
        <w:tc>
          <w:tcPr>
            <w:tcW w:w="2446"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1"/>
              </w:numPr>
              <w:suppressAutoHyphens/>
              <w:autoSpaceDN/>
              <w:snapToGrid w:val="0"/>
              <w:rPr>
                <w:sz w:val="24"/>
                <w:szCs w:val="24"/>
              </w:rPr>
            </w:pPr>
            <w:r w:rsidRPr="00FF7FC9">
              <w:rPr>
                <w:b/>
                <w:bCs/>
                <w:sz w:val="24"/>
                <w:szCs w:val="24"/>
              </w:rPr>
              <w:t xml:space="preserve">samostatná volba techniky práce, výběr vhodného materiálu, výrobky z netradičních materiálů (přírodniny, špejle, krabičky, provázky), navlékání nití, uzel, přišití knoflíku </w:t>
            </w:r>
          </w:p>
        </w:tc>
      </w:tr>
    </w:tbl>
    <w:p w:rsidR="00F10AAE" w:rsidRDefault="00F10AAE" w:rsidP="00287B5C"/>
    <w:p w:rsidR="00234BBD" w:rsidRDefault="00234BBD" w:rsidP="00FF7FC9">
      <w:pPr>
        <w:pStyle w:val="Normlnweb"/>
        <w:spacing w:before="280" w:after="0"/>
        <w:rPr>
          <w:b/>
          <w:bCs/>
          <w:sz w:val="28"/>
          <w:szCs w:val="28"/>
        </w:rPr>
      </w:pPr>
    </w:p>
    <w:p w:rsidR="00234BBD" w:rsidRDefault="00234BBD" w:rsidP="00FF7FC9">
      <w:pPr>
        <w:pStyle w:val="Normlnweb"/>
        <w:spacing w:before="280" w:after="0"/>
        <w:rPr>
          <w:b/>
          <w:bCs/>
          <w:sz w:val="28"/>
          <w:szCs w:val="28"/>
        </w:rPr>
      </w:pPr>
    </w:p>
    <w:p w:rsidR="00234BBD" w:rsidRDefault="00234BBD" w:rsidP="00FF7FC9">
      <w:pPr>
        <w:pStyle w:val="Normlnweb"/>
        <w:spacing w:before="280" w:after="0"/>
        <w:rPr>
          <w:b/>
          <w:bCs/>
          <w:sz w:val="28"/>
          <w:szCs w:val="28"/>
        </w:rPr>
      </w:pPr>
    </w:p>
    <w:p w:rsidR="00234BBD" w:rsidRDefault="00234BBD" w:rsidP="00FF7FC9">
      <w:pPr>
        <w:pStyle w:val="Normlnweb"/>
        <w:spacing w:before="280" w:after="0"/>
        <w:rPr>
          <w:b/>
          <w:bCs/>
          <w:sz w:val="28"/>
          <w:szCs w:val="28"/>
        </w:rPr>
      </w:pPr>
    </w:p>
    <w:p w:rsidR="00234BBD" w:rsidRDefault="00234BBD" w:rsidP="00FF7FC9">
      <w:pPr>
        <w:pStyle w:val="Normlnweb"/>
        <w:spacing w:before="280" w:after="0"/>
        <w:rPr>
          <w:b/>
          <w:bCs/>
          <w:sz w:val="28"/>
          <w:szCs w:val="28"/>
        </w:rPr>
      </w:pPr>
    </w:p>
    <w:p w:rsidR="00F10AAE" w:rsidRPr="00234BBD" w:rsidRDefault="00F10AAE" w:rsidP="00FF7FC9">
      <w:pPr>
        <w:pStyle w:val="Normlnweb"/>
        <w:spacing w:before="280" w:after="0"/>
        <w:rPr>
          <w:b/>
          <w:bCs/>
          <w:sz w:val="28"/>
          <w:szCs w:val="28"/>
        </w:rPr>
      </w:pPr>
      <w:r w:rsidRPr="00FF7FC9">
        <w:rPr>
          <w:b/>
          <w:bCs/>
          <w:sz w:val="28"/>
          <w:szCs w:val="28"/>
        </w:rPr>
        <w:lastRenderedPageBreak/>
        <w:t>Konstrukční činnosti:</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1"/>
        </w:numPr>
        <w:suppressAutoHyphens/>
        <w:spacing w:before="280" w:beforeAutospacing="0" w:after="51"/>
      </w:pPr>
      <w:r>
        <w:rPr>
          <w:rFonts w:ascii="Symbol" w:hAnsi="Symbol" w:cs="Symbol"/>
          <w:color w:val="000000"/>
        </w:rPr>
        <w:t></w:t>
      </w:r>
      <w:r>
        <w:rPr>
          <w:color w:val="000000"/>
        </w:rPr>
        <w:t xml:space="preserve">stavebnice (plošné, prostorové, konstrukční), sestavování modelů </w:t>
      </w:r>
    </w:p>
    <w:p w:rsidR="00F10AAE" w:rsidRDefault="00F10AAE" w:rsidP="00287B5C">
      <w:pPr>
        <w:pStyle w:val="Normlnweb"/>
        <w:numPr>
          <w:ilvl w:val="0"/>
          <w:numId w:val="41"/>
        </w:numPr>
        <w:suppressAutoHyphens/>
        <w:spacing w:before="0" w:beforeAutospacing="0" w:after="280"/>
      </w:pPr>
      <w:r>
        <w:rPr>
          <w:rFonts w:ascii="Symbol" w:hAnsi="Symbol" w:cs="Symbol"/>
          <w:color w:val="000000"/>
        </w:rPr>
        <w:t></w:t>
      </w:r>
      <w:r>
        <w:rPr>
          <w:color w:val="000000"/>
        </w:rPr>
        <w:t xml:space="preserve">práce s návodem, předlohou, jednoduchým náčrtem </w:t>
      </w:r>
    </w:p>
    <w:p w:rsidR="00F10AAE" w:rsidRDefault="00F10AAE" w:rsidP="00287B5C">
      <w:pPr>
        <w:pStyle w:val="Normlnweb"/>
        <w:spacing w:before="280" w:after="0"/>
      </w:pPr>
    </w:p>
    <w:tbl>
      <w:tblPr>
        <w:tblW w:w="9214" w:type="dxa"/>
        <w:tblInd w:w="2" w:type="dxa"/>
        <w:tblLayout w:type="fixed"/>
        <w:tblLook w:val="0000" w:firstRow="0" w:lastRow="0" w:firstColumn="0" w:lastColumn="0" w:noHBand="0" w:noVBand="0"/>
      </w:tblPr>
      <w:tblGrid>
        <w:gridCol w:w="3143"/>
        <w:gridCol w:w="3625"/>
        <w:gridCol w:w="2446"/>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Očekávané výstupy</w:t>
            </w:r>
          </w:p>
          <w:p w:rsidR="00F10AAE" w:rsidRPr="00FF7FC9"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Školní výstupy</w:t>
            </w:r>
          </w:p>
        </w:tc>
        <w:tc>
          <w:tcPr>
            <w:tcW w:w="2446" w:type="dxa"/>
            <w:tcBorders>
              <w:top w:val="single" w:sz="4" w:space="0" w:color="000000"/>
              <w:left w:val="single" w:sz="4" w:space="0" w:color="000000"/>
              <w:bottom w:val="single" w:sz="4" w:space="0" w:color="000000"/>
              <w:right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287B5C">
            <w:pPr>
              <w:pStyle w:val="Normlnweb"/>
              <w:autoSpaceDE w:val="0"/>
              <w:spacing w:before="0"/>
            </w:pPr>
            <w:r w:rsidRPr="00FF7FC9">
              <w:rPr>
                <w:b/>
                <w:bCs/>
                <w:color w:val="000000"/>
                <w:highlight w:val="lightGray"/>
              </w:rPr>
              <w:t>ČSP-3-2-01</w:t>
            </w:r>
            <w:r w:rsidRPr="00FF7FC9">
              <w:rPr>
                <w:b/>
                <w:bCs/>
                <w:color w:val="000000"/>
              </w:rPr>
              <w:t xml:space="preserve"> zvládá elementární dovednosti a činnosti při práci se stavebnicemi</w:t>
            </w:r>
          </w:p>
        </w:tc>
        <w:tc>
          <w:tcPr>
            <w:tcW w:w="3625" w:type="dxa"/>
            <w:tcBorders>
              <w:top w:val="single" w:sz="4" w:space="0" w:color="000000"/>
              <w:left w:val="single" w:sz="4" w:space="0" w:color="000000"/>
              <w:bottom w:val="single" w:sz="4" w:space="0" w:color="000000"/>
            </w:tcBorders>
          </w:tcPr>
          <w:p w:rsidR="00F10AAE" w:rsidRPr="00FF7FC9" w:rsidRDefault="00F10AAE" w:rsidP="00287B5C">
            <w:pPr>
              <w:numPr>
                <w:ilvl w:val="0"/>
                <w:numId w:val="50"/>
              </w:numPr>
              <w:suppressAutoHyphens/>
              <w:autoSpaceDN/>
              <w:snapToGrid w:val="0"/>
              <w:rPr>
                <w:sz w:val="24"/>
                <w:szCs w:val="24"/>
              </w:rPr>
            </w:pPr>
            <w:r w:rsidRPr="00FF7FC9">
              <w:rPr>
                <w:b/>
                <w:bCs/>
                <w:sz w:val="24"/>
                <w:szCs w:val="24"/>
              </w:rPr>
              <w:t xml:space="preserve">zvládá elementární dovednosti a činnosti při práci se stavebnicemi  </w:t>
            </w:r>
          </w:p>
        </w:tc>
        <w:tc>
          <w:tcPr>
            <w:tcW w:w="2446"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6"/>
              </w:numPr>
              <w:suppressAutoHyphens/>
              <w:autoSpaceDN/>
              <w:snapToGrid w:val="0"/>
              <w:rPr>
                <w:sz w:val="24"/>
                <w:szCs w:val="24"/>
              </w:rPr>
            </w:pPr>
            <w:r w:rsidRPr="00FF7FC9">
              <w:rPr>
                <w:b/>
                <w:bCs/>
                <w:sz w:val="24"/>
                <w:szCs w:val="24"/>
              </w:rPr>
              <w:t>práce se stavebnicí, stavby podle fantazie, modely těles</w:t>
            </w:r>
          </w:p>
        </w:tc>
      </w:tr>
    </w:tbl>
    <w:p w:rsidR="00F10AAE" w:rsidRDefault="00F10AAE" w:rsidP="00287B5C"/>
    <w:p w:rsidR="00F10AAE" w:rsidRDefault="00F10AAE" w:rsidP="00287B5C"/>
    <w:p w:rsidR="00F10AAE" w:rsidRDefault="00F10AAE" w:rsidP="00287B5C"/>
    <w:p w:rsidR="00F10AAE" w:rsidRDefault="00F10AAE" w:rsidP="00287B5C"/>
    <w:p w:rsidR="00F10AAE" w:rsidRPr="00FF7FC9" w:rsidRDefault="00F10AAE" w:rsidP="00FF7FC9">
      <w:pPr>
        <w:pStyle w:val="Normlnweb"/>
        <w:spacing w:before="280" w:after="0"/>
        <w:rPr>
          <w:sz w:val="28"/>
          <w:szCs w:val="28"/>
        </w:rPr>
      </w:pPr>
      <w:r w:rsidRPr="00FF7FC9">
        <w:rPr>
          <w:b/>
          <w:bCs/>
          <w:sz w:val="28"/>
          <w:szCs w:val="28"/>
        </w:rPr>
        <w:t>Pěstitelské práce:</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6"/>
        </w:numPr>
        <w:suppressAutoHyphens/>
        <w:spacing w:before="280" w:beforeAutospacing="0" w:after="51"/>
      </w:pPr>
      <w:r>
        <w:rPr>
          <w:rFonts w:ascii="Symbol" w:hAnsi="Symbol" w:cs="Symbol"/>
          <w:color w:val="000000"/>
        </w:rPr>
        <w:t></w:t>
      </w:r>
      <w:r>
        <w:rPr>
          <w:color w:val="000000"/>
        </w:rPr>
        <w:t xml:space="preserve">základní podmínky pro pěstování rostlin, půda a její zpracování, výživa rostlin, osivo </w:t>
      </w:r>
    </w:p>
    <w:p w:rsidR="00F10AAE" w:rsidRDefault="00F10AAE" w:rsidP="00287B5C">
      <w:pPr>
        <w:pStyle w:val="Normlnweb"/>
        <w:numPr>
          <w:ilvl w:val="0"/>
          <w:numId w:val="46"/>
        </w:numPr>
        <w:suppressAutoHyphens/>
        <w:spacing w:before="0" w:beforeAutospacing="0"/>
      </w:pPr>
      <w:r>
        <w:rPr>
          <w:rFonts w:ascii="Symbol" w:hAnsi="Symbol" w:cs="Symbol"/>
          <w:color w:val="000000"/>
        </w:rPr>
        <w:t></w:t>
      </w:r>
      <w:r>
        <w:rPr>
          <w:color w:val="000000"/>
        </w:rPr>
        <w:t xml:space="preserve">pěstování rostlin ze semen v místnosti, na zahradě (okrasné rostliny, léčivky, koření, zelenina aj.) </w:t>
      </w:r>
    </w:p>
    <w:p w:rsidR="00F10AAE" w:rsidRDefault="00F10AAE" w:rsidP="00287B5C">
      <w:pPr>
        <w:pStyle w:val="Normlnweb"/>
        <w:numPr>
          <w:ilvl w:val="0"/>
          <w:numId w:val="46"/>
        </w:numPr>
        <w:suppressAutoHyphens/>
        <w:spacing w:before="0" w:beforeAutospacing="0"/>
      </w:pPr>
      <w:r>
        <w:rPr>
          <w:rFonts w:ascii="Symbol" w:hAnsi="Symbol" w:cs="Symbol"/>
          <w:color w:val="000000"/>
        </w:rPr>
        <w:t></w:t>
      </w:r>
      <w:r>
        <w:rPr>
          <w:color w:val="000000"/>
        </w:rPr>
        <w:t xml:space="preserve">pěstování pokojových rostlin </w:t>
      </w:r>
    </w:p>
    <w:p w:rsidR="00F10AAE" w:rsidRDefault="00F10AAE" w:rsidP="00287B5C">
      <w:pPr>
        <w:pStyle w:val="Normlnweb"/>
        <w:numPr>
          <w:ilvl w:val="0"/>
          <w:numId w:val="46"/>
        </w:numPr>
        <w:suppressAutoHyphens/>
        <w:spacing w:before="0" w:beforeAutospacing="0" w:after="280"/>
      </w:pPr>
      <w:r>
        <w:rPr>
          <w:rFonts w:ascii="Symbol" w:hAnsi="Symbol" w:cs="Symbol"/>
          <w:color w:val="000000"/>
        </w:rPr>
        <w:t></w:t>
      </w:r>
      <w:r>
        <w:rPr>
          <w:color w:val="000000"/>
        </w:rPr>
        <w:t xml:space="preserve">rostliny jedovaté, rostliny jako drogy, alergie </w:t>
      </w:r>
    </w:p>
    <w:p w:rsidR="00F10AAE" w:rsidRDefault="00F10AAE" w:rsidP="00287B5C">
      <w:pPr>
        <w:pStyle w:val="Normlnweb"/>
        <w:spacing w:before="280" w:after="0"/>
      </w:pPr>
    </w:p>
    <w:tbl>
      <w:tblPr>
        <w:tblW w:w="9214" w:type="dxa"/>
        <w:tblInd w:w="2" w:type="dxa"/>
        <w:tblLayout w:type="fixed"/>
        <w:tblLook w:val="0000" w:firstRow="0" w:lastRow="0" w:firstColumn="0" w:lastColumn="0" w:noHBand="0" w:noVBand="0"/>
      </w:tblPr>
      <w:tblGrid>
        <w:gridCol w:w="3143"/>
        <w:gridCol w:w="3625"/>
        <w:gridCol w:w="2446"/>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Očekávané výstupy</w:t>
            </w:r>
          </w:p>
          <w:p w:rsidR="00F10AAE" w:rsidRPr="00FF7FC9"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Školní výstupy</w:t>
            </w:r>
          </w:p>
        </w:tc>
        <w:tc>
          <w:tcPr>
            <w:tcW w:w="2446" w:type="dxa"/>
            <w:tcBorders>
              <w:top w:val="single" w:sz="4" w:space="0" w:color="000000"/>
              <w:left w:val="single" w:sz="4" w:space="0" w:color="000000"/>
              <w:bottom w:val="single" w:sz="4" w:space="0" w:color="000000"/>
              <w:right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FF7FC9">
            <w:pPr>
              <w:pStyle w:val="Normlnweb"/>
              <w:autoSpaceDE w:val="0"/>
              <w:spacing w:before="0"/>
            </w:pPr>
            <w:r w:rsidRPr="00FF7FC9">
              <w:rPr>
                <w:b/>
                <w:bCs/>
                <w:color w:val="000000"/>
                <w:highlight w:val="lightGray"/>
              </w:rPr>
              <w:t>ČSP-3-3-01</w:t>
            </w:r>
            <w:r w:rsidRPr="00FF7FC9">
              <w:rPr>
                <w:b/>
                <w:bCs/>
                <w:color w:val="000000"/>
              </w:rPr>
              <w:t xml:space="preserve"> provádí pozorování přírody, zaznamená a zhodnotí výsledky pozorování</w:t>
            </w:r>
          </w:p>
        </w:tc>
        <w:tc>
          <w:tcPr>
            <w:tcW w:w="3625" w:type="dxa"/>
            <w:tcBorders>
              <w:top w:val="single" w:sz="4" w:space="0" w:color="000000"/>
              <w:left w:val="single" w:sz="4" w:space="0" w:color="000000"/>
              <w:bottom w:val="single" w:sz="4" w:space="0" w:color="000000"/>
            </w:tcBorders>
          </w:tcPr>
          <w:p w:rsidR="00F10AAE" w:rsidRPr="00FF7FC9" w:rsidRDefault="00F10AAE" w:rsidP="00287B5C">
            <w:pPr>
              <w:numPr>
                <w:ilvl w:val="0"/>
                <w:numId w:val="50"/>
              </w:numPr>
              <w:suppressAutoHyphens/>
              <w:autoSpaceDN/>
              <w:snapToGrid w:val="0"/>
              <w:rPr>
                <w:sz w:val="24"/>
                <w:szCs w:val="24"/>
              </w:rPr>
            </w:pPr>
            <w:r w:rsidRPr="00FF7FC9">
              <w:rPr>
                <w:b/>
                <w:bCs/>
                <w:sz w:val="24"/>
                <w:szCs w:val="24"/>
              </w:rPr>
              <w:t xml:space="preserve">zapisuje jednoduché společné záznamy o časovém pozorování růstu rostliny </w:t>
            </w:r>
          </w:p>
        </w:tc>
        <w:tc>
          <w:tcPr>
            <w:tcW w:w="2446"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6"/>
              </w:numPr>
              <w:suppressAutoHyphens/>
              <w:autoSpaceDN/>
              <w:snapToGrid w:val="0"/>
              <w:rPr>
                <w:sz w:val="24"/>
                <w:szCs w:val="24"/>
              </w:rPr>
            </w:pPr>
            <w:r w:rsidRPr="00FF7FC9">
              <w:rPr>
                <w:b/>
                <w:bCs/>
                <w:sz w:val="24"/>
                <w:szCs w:val="24"/>
              </w:rPr>
              <w:t xml:space="preserve">pozorování klíčení semen fazole, hrachu </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FF7FC9">
            <w:pPr>
              <w:pStyle w:val="Normlnweb"/>
              <w:autoSpaceDE w:val="0"/>
              <w:spacing w:before="0"/>
            </w:pPr>
            <w:r w:rsidRPr="00FF7FC9">
              <w:rPr>
                <w:b/>
                <w:bCs/>
                <w:color w:val="000000"/>
                <w:highlight w:val="lightGray"/>
              </w:rPr>
              <w:t>ČSP-3-3-02</w:t>
            </w:r>
            <w:r w:rsidRPr="00FF7FC9">
              <w:rPr>
                <w:b/>
                <w:bCs/>
                <w:color w:val="000000"/>
              </w:rPr>
              <w:t xml:space="preserve"> pečuje o nenáročné rostliny</w:t>
            </w:r>
          </w:p>
        </w:tc>
        <w:tc>
          <w:tcPr>
            <w:tcW w:w="3625" w:type="dxa"/>
            <w:tcBorders>
              <w:top w:val="single" w:sz="4" w:space="0" w:color="000000"/>
              <w:left w:val="single" w:sz="4" w:space="0" w:color="000000"/>
              <w:bottom w:val="single" w:sz="4" w:space="0" w:color="000000"/>
            </w:tcBorders>
          </w:tcPr>
          <w:p w:rsidR="00F10AAE" w:rsidRPr="00FF7FC9" w:rsidRDefault="00F10AAE" w:rsidP="006D1682">
            <w:pPr>
              <w:numPr>
                <w:ilvl w:val="0"/>
                <w:numId w:val="132"/>
              </w:numPr>
              <w:suppressAutoHyphens/>
              <w:autoSpaceDN/>
              <w:snapToGrid w:val="0"/>
              <w:rPr>
                <w:sz w:val="24"/>
                <w:szCs w:val="24"/>
              </w:rPr>
            </w:pPr>
            <w:r w:rsidRPr="00FF7FC9">
              <w:rPr>
                <w:b/>
                <w:bCs/>
                <w:sz w:val="24"/>
                <w:szCs w:val="24"/>
              </w:rPr>
              <w:t xml:space="preserve">pečuje o nenáročné rostliny ošetřování pokojových rostlin a jejich péče </w:t>
            </w:r>
          </w:p>
        </w:tc>
        <w:tc>
          <w:tcPr>
            <w:tcW w:w="2446"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1"/>
              </w:numPr>
              <w:suppressAutoHyphens/>
              <w:autoSpaceDN/>
              <w:snapToGrid w:val="0"/>
              <w:rPr>
                <w:sz w:val="24"/>
                <w:szCs w:val="24"/>
              </w:rPr>
            </w:pPr>
            <w:r w:rsidRPr="00FF7FC9">
              <w:rPr>
                <w:b/>
                <w:bCs/>
                <w:sz w:val="24"/>
                <w:szCs w:val="24"/>
              </w:rPr>
              <w:t xml:space="preserve">ošetřování pokojových rostlin a jejich péče </w:t>
            </w:r>
          </w:p>
        </w:tc>
      </w:tr>
    </w:tbl>
    <w:p w:rsidR="00234BBD" w:rsidRDefault="00234BBD" w:rsidP="00FF7FC9">
      <w:pPr>
        <w:pStyle w:val="Normlnweb"/>
        <w:spacing w:before="280" w:after="0"/>
      </w:pPr>
    </w:p>
    <w:p w:rsidR="00234BBD" w:rsidRDefault="00234BBD" w:rsidP="00FF7FC9">
      <w:pPr>
        <w:pStyle w:val="Normlnweb"/>
        <w:spacing w:before="280" w:after="0"/>
      </w:pPr>
    </w:p>
    <w:p w:rsidR="00234BBD" w:rsidRDefault="00234BBD" w:rsidP="00FF7FC9">
      <w:pPr>
        <w:pStyle w:val="Normlnweb"/>
        <w:spacing w:before="280" w:after="0"/>
      </w:pPr>
    </w:p>
    <w:p w:rsidR="00F10AAE" w:rsidRPr="00FF7FC9" w:rsidRDefault="00F10AAE" w:rsidP="00FF7FC9">
      <w:pPr>
        <w:pStyle w:val="Normlnweb"/>
        <w:spacing w:before="280" w:after="0"/>
        <w:rPr>
          <w:b/>
          <w:bCs/>
          <w:sz w:val="28"/>
          <w:szCs w:val="28"/>
        </w:rPr>
      </w:pPr>
      <w:r>
        <w:lastRenderedPageBreak/>
        <w:br/>
      </w:r>
      <w:r w:rsidRPr="00FF7FC9">
        <w:rPr>
          <w:b/>
          <w:bCs/>
          <w:sz w:val="28"/>
          <w:szCs w:val="28"/>
        </w:rPr>
        <w:t>Příprava pokrmů:</w:t>
      </w:r>
    </w:p>
    <w:p w:rsidR="00F10AAE" w:rsidRDefault="00F10AAE" w:rsidP="00287B5C">
      <w:pPr>
        <w:pStyle w:val="Normlnweb"/>
        <w:spacing w:before="280" w:after="0"/>
      </w:pPr>
      <w:r>
        <w:rPr>
          <w:b/>
          <w:bCs/>
          <w:color w:val="000000"/>
        </w:rPr>
        <w:t xml:space="preserve">Učivo </w:t>
      </w:r>
    </w:p>
    <w:p w:rsidR="00F10AAE" w:rsidRDefault="00F10AAE" w:rsidP="00287B5C">
      <w:pPr>
        <w:pStyle w:val="Normlnweb"/>
        <w:numPr>
          <w:ilvl w:val="0"/>
          <w:numId w:val="41"/>
        </w:numPr>
        <w:suppressAutoHyphens/>
        <w:spacing w:before="280" w:beforeAutospacing="0" w:after="51"/>
      </w:pPr>
      <w:r>
        <w:rPr>
          <w:rFonts w:ascii="Symbol" w:hAnsi="Symbol" w:cs="Symbol"/>
          <w:color w:val="000000"/>
        </w:rPr>
        <w:t></w:t>
      </w:r>
      <w:r>
        <w:rPr>
          <w:color w:val="000000"/>
        </w:rPr>
        <w:t xml:space="preserve">základní vybavení kuchyně </w:t>
      </w:r>
    </w:p>
    <w:p w:rsidR="00F10AAE" w:rsidRDefault="00F10AAE" w:rsidP="00287B5C">
      <w:pPr>
        <w:pStyle w:val="Normlnweb"/>
        <w:numPr>
          <w:ilvl w:val="0"/>
          <w:numId w:val="41"/>
        </w:numPr>
        <w:suppressAutoHyphens/>
        <w:spacing w:before="0" w:beforeAutospacing="0"/>
      </w:pPr>
      <w:r>
        <w:rPr>
          <w:rFonts w:ascii="Symbol" w:hAnsi="Symbol" w:cs="Symbol"/>
          <w:color w:val="000000"/>
        </w:rPr>
        <w:t></w:t>
      </w:r>
      <w:r>
        <w:rPr>
          <w:color w:val="000000"/>
        </w:rPr>
        <w:t xml:space="preserve">výběr, nákup a skladování potravin </w:t>
      </w:r>
    </w:p>
    <w:p w:rsidR="00F10AAE" w:rsidRDefault="00F10AAE" w:rsidP="00287B5C">
      <w:pPr>
        <w:pStyle w:val="Normlnweb"/>
        <w:numPr>
          <w:ilvl w:val="0"/>
          <w:numId w:val="41"/>
        </w:numPr>
        <w:suppressAutoHyphens/>
        <w:spacing w:before="0" w:beforeAutospacing="0"/>
      </w:pPr>
      <w:r>
        <w:rPr>
          <w:rFonts w:ascii="Symbol" w:hAnsi="Symbol" w:cs="Symbol"/>
          <w:color w:val="000000"/>
        </w:rPr>
        <w:t></w:t>
      </w:r>
      <w:r>
        <w:rPr>
          <w:color w:val="000000"/>
        </w:rPr>
        <w:t xml:space="preserve">jednoduchá úprava stolu, pravidla správného stolování </w:t>
      </w:r>
    </w:p>
    <w:p w:rsidR="00F10AAE" w:rsidRPr="007D73E9" w:rsidRDefault="00F10AAE" w:rsidP="00287B5C">
      <w:pPr>
        <w:pStyle w:val="Normlnweb"/>
        <w:numPr>
          <w:ilvl w:val="0"/>
          <w:numId w:val="41"/>
        </w:numPr>
        <w:suppressAutoHyphens/>
        <w:spacing w:before="0" w:beforeAutospacing="0" w:after="280"/>
      </w:pPr>
      <w:r>
        <w:rPr>
          <w:rFonts w:ascii="Symbol" w:hAnsi="Symbol" w:cs="Symbol"/>
          <w:color w:val="000000"/>
        </w:rPr>
        <w:t></w:t>
      </w:r>
      <w:r>
        <w:rPr>
          <w:color w:val="000000"/>
        </w:rPr>
        <w:t xml:space="preserve">technika v kuchyni – historie a význam </w:t>
      </w:r>
    </w:p>
    <w:p w:rsidR="00F10AAE" w:rsidRDefault="00F10AAE" w:rsidP="007D73E9">
      <w:pPr>
        <w:pStyle w:val="Normlnweb"/>
        <w:suppressAutoHyphens/>
        <w:spacing w:before="0" w:beforeAutospacing="0" w:after="280"/>
        <w:ind w:left="360"/>
      </w:pPr>
    </w:p>
    <w:p w:rsidR="00F10AAE" w:rsidRDefault="00F10AAE" w:rsidP="00287B5C">
      <w:pPr>
        <w:pStyle w:val="Normlnweb"/>
        <w:spacing w:before="280" w:after="0"/>
      </w:pPr>
    </w:p>
    <w:tbl>
      <w:tblPr>
        <w:tblW w:w="9214" w:type="dxa"/>
        <w:tblInd w:w="2" w:type="dxa"/>
        <w:tblLayout w:type="fixed"/>
        <w:tblLook w:val="0000" w:firstRow="0" w:lastRow="0" w:firstColumn="0" w:lastColumn="0" w:noHBand="0" w:noVBand="0"/>
      </w:tblPr>
      <w:tblGrid>
        <w:gridCol w:w="3143"/>
        <w:gridCol w:w="3625"/>
        <w:gridCol w:w="2446"/>
      </w:tblGrid>
      <w:tr w:rsidR="00F10AAE">
        <w:tc>
          <w:tcPr>
            <w:tcW w:w="3143"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Očekávané výstupy</w:t>
            </w:r>
          </w:p>
          <w:p w:rsidR="00F10AAE" w:rsidRPr="00FF7FC9" w:rsidRDefault="00F10AAE" w:rsidP="00287B5C">
            <w:pPr>
              <w:jc w:val="both"/>
              <w:rPr>
                <w:b/>
                <w:bCs/>
                <w:sz w:val="24"/>
                <w:szCs w:val="24"/>
              </w:rPr>
            </w:pPr>
          </w:p>
        </w:tc>
        <w:tc>
          <w:tcPr>
            <w:tcW w:w="3625" w:type="dxa"/>
            <w:tcBorders>
              <w:top w:val="single" w:sz="4" w:space="0" w:color="000000"/>
              <w:left w:val="single" w:sz="4" w:space="0" w:color="000000"/>
              <w:bottom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Školní výstupy</w:t>
            </w:r>
          </w:p>
        </w:tc>
        <w:tc>
          <w:tcPr>
            <w:tcW w:w="2446" w:type="dxa"/>
            <w:tcBorders>
              <w:top w:val="single" w:sz="4" w:space="0" w:color="000000"/>
              <w:left w:val="single" w:sz="4" w:space="0" w:color="000000"/>
              <w:bottom w:val="single" w:sz="4" w:space="0" w:color="000000"/>
              <w:right w:val="single" w:sz="4" w:space="0" w:color="000000"/>
            </w:tcBorders>
            <w:shd w:val="clear" w:color="auto" w:fill="E0E0E0"/>
          </w:tcPr>
          <w:p w:rsidR="00F10AAE" w:rsidRPr="00FF7FC9" w:rsidRDefault="00F10AAE" w:rsidP="00287B5C">
            <w:pPr>
              <w:jc w:val="both"/>
              <w:rPr>
                <w:sz w:val="24"/>
                <w:szCs w:val="24"/>
              </w:rPr>
            </w:pPr>
            <w:r w:rsidRPr="00FF7FC9">
              <w:rPr>
                <w:b/>
                <w:bCs/>
                <w:sz w:val="24"/>
                <w:szCs w:val="24"/>
              </w:rPr>
              <w:t>Obsah učiva</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287B5C">
            <w:pPr>
              <w:pStyle w:val="Normlnweb"/>
              <w:autoSpaceDE w:val="0"/>
              <w:spacing w:before="0"/>
            </w:pPr>
            <w:r w:rsidRPr="00FF7FC9">
              <w:rPr>
                <w:b/>
                <w:bCs/>
                <w:color w:val="000000"/>
                <w:highlight w:val="lightGray"/>
              </w:rPr>
              <w:t>ČSP-3-4-01</w:t>
            </w:r>
            <w:r w:rsidRPr="00FF7FC9">
              <w:rPr>
                <w:b/>
                <w:bCs/>
                <w:color w:val="000000"/>
              </w:rPr>
              <w:t xml:space="preserve"> připraví tabuli pro jednoduché stolování</w:t>
            </w:r>
          </w:p>
          <w:p w:rsidR="00F10AAE" w:rsidRPr="00FF7FC9" w:rsidRDefault="00F10AAE" w:rsidP="00287B5C">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FF7FC9" w:rsidRDefault="00F10AAE" w:rsidP="00287B5C">
            <w:pPr>
              <w:numPr>
                <w:ilvl w:val="0"/>
                <w:numId w:val="50"/>
              </w:numPr>
              <w:suppressAutoHyphens/>
              <w:autoSpaceDN/>
              <w:snapToGrid w:val="0"/>
              <w:rPr>
                <w:sz w:val="24"/>
                <w:szCs w:val="24"/>
              </w:rPr>
            </w:pPr>
            <w:r w:rsidRPr="00FF7FC9">
              <w:rPr>
                <w:b/>
                <w:bCs/>
                <w:sz w:val="24"/>
                <w:szCs w:val="24"/>
              </w:rPr>
              <w:t xml:space="preserve">připraví tabuli pro jednoduché stolování </w:t>
            </w:r>
          </w:p>
        </w:tc>
        <w:tc>
          <w:tcPr>
            <w:tcW w:w="2446"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6"/>
              </w:numPr>
              <w:suppressAutoHyphens/>
              <w:autoSpaceDN/>
              <w:snapToGrid w:val="0"/>
              <w:rPr>
                <w:sz w:val="24"/>
                <w:szCs w:val="24"/>
              </w:rPr>
            </w:pPr>
            <w:r w:rsidRPr="00FF7FC9">
              <w:rPr>
                <w:b/>
                <w:bCs/>
                <w:sz w:val="24"/>
                <w:szCs w:val="24"/>
              </w:rPr>
              <w:t xml:space="preserve">příprava jednoduchých pokrmů </w:t>
            </w:r>
          </w:p>
        </w:tc>
      </w:tr>
      <w:tr w:rsidR="00F10AAE">
        <w:tc>
          <w:tcPr>
            <w:tcW w:w="3143" w:type="dxa"/>
            <w:tcBorders>
              <w:top w:val="single" w:sz="4" w:space="0" w:color="000000"/>
              <w:left w:val="single" w:sz="4" w:space="0" w:color="000000"/>
              <w:bottom w:val="single" w:sz="4" w:space="0" w:color="000000"/>
            </w:tcBorders>
          </w:tcPr>
          <w:p w:rsidR="00F10AAE" w:rsidRPr="00FF7FC9" w:rsidRDefault="00F10AAE" w:rsidP="00287B5C">
            <w:pPr>
              <w:pStyle w:val="Normlnweb"/>
              <w:autoSpaceDE w:val="0"/>
              <w:spacing w:before="0"/>
            </w:pPr>
            <w:r w:rsidRPr="00FF7FC9">
              <w:rPr>
                <w:b/>
                <w:bCs/>
                <w:color w:val="000000"/>
                <w:highlight w:val="lightGray"/>
              </w:rPr>
              <w:t>ČSP-3-4-02</w:t>
            </w:r>
            <w:r w:rsidRPr="00FF7FC9">
              <w:rPr>
                <w:b/>
                <w:bCs/>
                <w:color w:val="000000"/>
              </w:rPr>
              <w:t xml:space="preserve"> chová se vhodně při stolování </w:t>
            </w:r>
          </w:p>
          <w:p w:rsidR="00F10AAE" w:rsidRPr="00FF7FC9" w:rsidRDefault="00F10AAE" w:rsidP="00287B5C">
            <w:pPr>
              <w:pStyle w:val="Normlnweb"/>
              <w:autoSpaceDE w:val="0"/>
              <w:spacing w:before="280" w:after="0"/>
            </w:pPr>
          </w:p>
        </w:tc>
        <w:tc>
          <w:tcPr>
            <w:tcW w:w="3625" w:type="dxa"/>
            <w:tcBorders>
              <w:top w:val="single" w:sz="4" w:space="0" w:color="000000"/>
              <w:left w:val="single" w:sz="4" w:space="0" w:color="000000"/>
              <w:bottom w:val="single" w:sz="4" w:space="0" w:color="000000"/>
            </w:tcBorders>
          </w:tcPr>
          <w:p w:rsidR="00F10AAE" w:rsidRPr="00FF7FC9" w:rsidRDefault="00F10AAE" w:rsidP="006D1682">
            <w:pPr>
              <w:numPr>
                <w:ilvl w:val="0"/>
                <w:numId w:val="132"/>
              </w:numPr>
              <w:suppressAutoHyphens/>
              <w:autoSpaceDN/>
              <w:snapToGrid w:val="0"/>
              <w:rPr>
                <w:sz w:val="24"/>
                <w:szCs w:val="24"/>
              </w:rPr>
            </w:pPr>
            <w:r w:rsidRPr="00FF7FC9">
              <w:rPr>
                <w:b/>
                <w:bCs/>
                <w:sz w:val="24"/>
                <w:szCs w:val="24"/>
              </w:rPr>
              <w:t xml:space="preserve">žák se vhodně chová při přípravě jídla i stolování, dodržuje hygienické zásady </w:t>
            </w:r>
          </w:p>
        </w:tc>
        <w:tc>
          <w:tcPr>
            <w:tcW w:w="2446" w:type="dxa"/>
            <w:tcBorders>
              <w:top w:val="single" w:sz="4" w:space="0" w:color="000000"/>
              <w:left w:val="single" w:sz="4" w:space="0" w:color="000000"/>
              <w:bottom w:val="single" w:sz="4" w:space="0" w:color="000000"/>
              <w:right w:val="single" w:sz="4" w:space="0" w:color="000000"/>
            </w:tcBorders>
          </w:tcPr>
          <w:p w:rsidR="00F10AAE" w:rsidRPr="00FF7FC9" w:rsidRDefault="00F10AAE" w:rsidP="00287B5C">
            <w:pPr>
              <w:numPr>
                <w:ilvl w:val="0"/>
                <w:numId w:val="41"/>
              </w:numPr>
              <w:suppressAutoHyphens/>
              <w:autoSpaceDN/>
              <w:snapToGrid w:val="0"/>
              <w:rPr>
                <w:sz w:val="24"/>
                <w:szCs w:val="24"/>
              </w:rPr>
            </w:pPr>
            <w:r w:rsidRPr="00FF7FC9">
              <w:rPr>
                <w:b/>
                <w:bCs/>
                <w:sz w:val="24"/>
                <w:szCs w:val="24"/>
              </w:rPr>
              <w:t xml:space="preserve">správné stolování, upevňování zásad slušného chování </w:t>
            </w:r>
          </w:p>
        </w:tc>
      </w:tr>
    </w:tbl>
    <w:p w:rsidR="00F10AAE" w:rsidRDefault="00F10AAE" w:rsidP="00287B5C">
      <w:pPr>
        <w:pStyle w:val="Normlnweb"/>
        <w:spacing w:before="280" w:after="0"/>
      </w:pPr>
    </w:p>
    <w:p w:rsidR="00F10AAE" w:rsidRDefault="00F10AAE" w:rsidP="00287B5C"/>
    <w:p w:rsidR="00F10AAE" w:rsidRDefault="00F10AAE" w:rsidP="00FF7FC9">
      <w:pPr>
        <w:rPr>
          <w:b/>
          <w:bCs/>
          <w:i/>
          <w:iCs/>
          <w:color w:val="FF0000"/>
          <w:sz w:val="24"/>
          <w:szCs w:val="24"/>
        </w:rPr>
      </w:pPr>
    </w:p>
    <w:p w:rsidR="00F10AAE" w:rsidRPr="00FF7FC9" w:rsidRDefault="00F10AAE" w:rsidP="00287B5C">
      <w:pPr>
        <w:pStyle w:val="Normlnweb"/>
        <w:spacing w:after="0"/>
        <w:rPr>
          <w:sz w:val="28"/>
          <w:szCs w:val="28"/>
        </w:rPr>
      </w:pPr>
      <w:r w:rsidRPr="00FF7FC9">
        <w:rPr>
          <w:b/>
          <w:bCs/>
          <w:sz w:val="28"/>
          <w:szCs w:val="28"/>
        </w:rPr>
        <w:t>Práce s drobným materiálem:</w:t>
      </w:r>
    </w:p>
    <w:p w:rsidR="00F10AAE" w:rsidRDefault="00F10AAE" w:rsidP="00287B5C">
      <w:pPr>
        <w:pStyle w:val="Normlnweb"/>
        <w:spacing w:after="0"/>
      </w:pPr>
      <w:r>
        <w:rPr>
          <w:b/>
          <w:bCs/>
          <w:color w:val="000000"/>
        </w:rPr>
        <w:t xml:space="preserve">Učivo </w:t>
      </w:r>
    </w:p>
    <w:p w:rsidR="00F10AAE" w:rsidRDefault="00F10AAE" w:rsidP="006D1682">
      <w:pPr>
        <w:pStyle w:val="Normlnweb"/>
        <w:numPr>
          <w:ilvl w:val="0"/>
          <w:numId w:val="133"/>
        </w:numPr>
        <w:spacing w:after="51"/>
      </w:pPr>
      <w:r>
        <w:rPr>
          <w:color w:val="000000"/>
        </w:rPr>
        <w:sym w:font="Symbol" w:char="F020"/>
      </w:r>
      <w:r>
        <w:rPr>
          <w:color w:val="000000"/>
        </w:rPr>
        <w:t xml:space="preserve">vlastnosti materiálu (přírodniny, modelovací hmota, papír a karton, textil, drát, fólie aj.) </w:t>
      </w:r>
    </w:p>
    <w:p w:rsidR="00F10AAE" w:rsidRDefault="00F10AAE" w:rsidP="006D1682">
      <w:pPr>
        <w:pStyle w:val="Normlnweb"/>
        <w:numPr>
          <w:ilvl w:val="0"/>
          <w:numId w:val="133"/>
        </w:numPr>
        <w:spacing w:after="51"/>
      </w:pPr>
      <w:r>
        <w:rPr>
          <w:color w:val="000000"/>
        </w:rPr>
        <w:sym w:font="Symbol" w:char="F020"/>
      </w:r>
      <w:r>
        <w:rPr>
          <w:color w:val="000000"/>
        </w:rPr>
        <w:t xml:space="preserve">pracovní pomůcky a nástroje – funkce a využití </w:t>
      </w:r>
    </w:p>
    <w:p w:rsidR="00F10AAE" w:rsidRDefault="00F10AAE" w:rsidP="006D1682">
      <w:pPr>
        <w:pStyle w:val="Normlnweb"/>
        <w:numPr>
          <w:ilvl w:val="0"/>
          <w:numId w:val="133"/>
        </w:numPr>
        <w:spacing w:after="51"/>
      </w:pPr>
      <w:r>
        <w:rPr>
          <w:color w:val="000000"/>
        </w:rPr>
        <w:sym w:font="Symbol" w:char="F020"/>
      </w:r>
      <w:r>
        <w:rPr>
          <w:color w:val="000000"/>
        </w:rPr>
        <w:t xml:space="preserve">jednoduché pracovní operace a postupy, organizace práce </w:t>
      </w:r>
    </w:p>
    <w:p w:rsidR="00F10AAE" w:rsidRDefault="00F10AAE" w:rsidP="006D1682">
      <w:pPr>
        <w:pStyle w:val="Normlnweb"/>
        <w:numPr>
          <w:ilvl w:val="0"/>
          <w:numId w:val="133"/>
        </w:numPr>
        <w:spacing w:after="0"/>
      </w:pPr>
      <w:r>
        <w:rPr>
          <w:color w:val="000000"/>
        </w:rPr>
        <w:sym w:font="Symbol" w:char="F020"/>
      </w:r>
      <w:r>
        <w:rPr>
          <w:color w:val="000000"/>
        </w:rPr>
        <w:t xml:space="preserve">lidové zvyky, tradice, řemesla </w:t>
      </w:r>
    </w:p>
    <w:p w:rsidR="00F10AAE" w:rsidRDefault="00F10AAE" w:rsidP="00287B5C"/>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3230"/>
        <w:gridCol w:w="3052"/>
      </w:tblGrid>
      <w:tr w:rsidR="00F10AAE" w:rsidRPr="009C63EC">
        <w:tc>
          <w:tcPr>
            <w:tcW w:w="3143" w:type="dxa"/>
            <w:shd w:val="clear" w:color="auto" w:fill="E0E0E0"/>
          </w:tcPr>
          <w:p w:rsidR="00F10AAE" w:rsidRPr="009C63EC" w:rsidRDefault="00F10AAE" w:rsidP="00287B5C">
            <w:pPr>
              <w:jc w:val="both"/>
              <w:rPr>
                <w:b/>
                <w:bCs/>
                <w:sz w:val="24"/>
                <w:szCs w:val="24"/>
              </w:rPr>
            </w:pPr>
            <w:r w:rsidRPr="009C63EC">
              <w:rPr>
                <w:b/>
                <w:bCs/>
                <w:sz w:val="24"/>
                <w:szCs w:val="24"/>
              </w:rPr>
              <w:t>Očekávané výstupy</w:t>
            </w:r>
          </w:p>
          <w:p w:rsidR="00F10AAE" w:rsidRPr="009C63EC" w:rsidRDefault="00F10AAE" w:rsidP="00287B5C">
            <w:pPr>
              <w:jc w:val="both"/>
              <w:rPr>
                <w:b/>
                <w:bCs/>
                <w:sz w:val="24"/>
                <w:szCs w:val="24"/>
              </w:rPr>
            </w:pPr>
          </w:p>
        </w:tc>
        <w:tc>
          <w:tcPr>
            <w:tcW w:w="3625" w:type="dxa"/>
            <w:shd w:val="clear" w:color="auto" w:fill="E0E0E0"/>
          </w:tcPr>
          <w:p w:rsidR="00F10AAE" w:rsidRPr="009C63EC" w:rsidRDefault="00F10AAE" w:rsidP="00287B5C">
            <w:pPr>
              <w:jc w:val="both"/>
              <w:rPr>
                <w:b/>
                <w:bCs/>
                <w:sz w:val="24"/>
                <w:szCs w:val="24"/>
              </w:rPr>
            </w:pPr>
            <w:r w:rsidRPr="009C63EC">
              <w:rPr>
                <w:b/>
                <w:bCs/>
                <w:sz w:val="24"/>
                <w:szCs w:val="24"/>
              </w:rPr>
              <w:t>Školní výstupy</w:t>
            </w:r>
          </w:p>
        </w:tc>
        <w:tc>
          <w:tcPr>
            <w:tcW w:w="3420" w:type="dxa"/>
            <w:shd w:val="clear" w:color="auto" w:fill="E0E0E0"/>
          </w:tcPr>
          <w:p w:rsidR="00F10AAE" w:rsidRPr="009C63EC" w:rsidRDefault="00F10AAE" w:rsidP="00287B5C">
            <w:pPr>
              <w:jc w:val="both"/>
              <w:rPr>
                <w:b/>
                <w:bCs/>
                <w:sz w:val="24"/>
                <w:szCs w:val="24"/>
              </w:rPr>
            </w:pPr>
            <w:r w:rsidRPr="009C63EC">
              <w:rPr>
                <w:b/>
                <w:bCs/>
                <w:sz w:val="24"/>
                <w:szCs w:val="24"/>
              </w:rPr>
              <w:t>Obsah učiva</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ČSP-5-1-01</w:t>
            </w:r>
            <w:r w:rsidRPr="009C63EC">
              <w:rPr>
                <w:b/>
                <w:bCs/>
                <w:color w:val="000000"/>
              </w:rPr>
              <w:t xml:space="preserve"> vytváří přiměřenými pracovními operacemi a postupy na základě své představivosti různé výrobky z daného materiálu </w:t>
            </w:r>
          </w:p>
          <w:p w:rsidR="00F10AAE" w:rsidRPr="009C63EC" w:rsidRDefault="00F10AAE" w:rsidP="00287B5C">
            <w:pPr>
              <w:pStyle w:val="Normlnweb"/>
              <w:autoSpaceDE w:val="0"/>
              <w:autoSpaceDN w:val="0"/>
              <w:spacing w:after="0"/>
              <w:rPr>
                <w:b/>
                <w:bCs/>
              </w:rPr>
            </w:pPr>
          </w:p>
        </w:tc>
        <w:tc>
          <w:tcPr>
            <w:tcW w:w="3625" w:type="dxa"/>
          </w:tcPr>
          <w:p w:rsidR="00F10AAE" w:rsidRPr="009C63EC" w:rsidRDefault="00F10AAE" w:rsidP="00287B5C">
            <w:pPr>
              <w:numPr>
                <w:ilvl w:val="0"/>
                <w:numId w:val="26"/>
              </w:numPr>
              <w:rPr>
                <w:b/>
                <w:bCs/>
                <w:sz w:val="24"/>
                <w:szCs w:val="24"/>
              </w:rPr>
            </w:pPr>
            <w:r w:rsidRPr="009C63EC">
              <w:rPr>
                <w:b/>
                <w:bCs/>
                <w:sz w:val="24"/>
                <w:szCs w:val="24"/>
              </w:rPr>
              <w:lastRenderedPageBreak/>
              <w:t>zvládá dle své představivosti vytvářet výrobky různými pracovními postupy</w:t>
            </w:r>
          </w:p>
        </w:tc>
        <w:tc>
          <w:tcPr>
            <w:tcW w:w="3420" w:type="dxa"/>
          </w:tcPr>
          <w:p w:rsidR="00F10AAE" w:rsidRPr="009C63EC" w:rsidRDefault="00F10AAE" w:rsidP="00287B5C">
            <w:pPr>
              <w:numPr>
                <w:ilvl w:val="0"/>
                <w:numId w:val="25"/>
              </w:numPr>
              <w:rPr>
                <w:b/>
                <w:bCs/>
                <w:sz w:val="24"/>
                <w:szCs w:val="24"/>
              </w:rPr>
            </w:pPr>
            <w:r w:rsidRPr="009C63EC">
              <w:rPr>
                <w:b/>
                <w:bCs/>
                <w:sz w:val="24"/>
                <w:szCs w:val="24"/>
              </w:rPr>
              <w:t>práce s drobným materiálem – papír, karton, modelovací hmota, přírodniny, textil, práce s jehlou a nití</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ČSP-5-1-02</w:t>
            </w:r>
            <w:r w:rsidRPr="009C63EC">
              <w:rPr>
                <w:b/>
                <w:bCs/>
                <w:color w:val="000000"/>
              </w:rPr>
              <w:t xml:space="preserve"> využívá při tvořivých činnostech s různým materiálem prvky lidových tradic</w:t>
            </w:r>
          </w:p>
          <w:p w:rsidR="00F10AAE" w:rsidRPr="009C63EC" w:rsidRDefault="00F10AAE" w:rsidP="00287B5C">
            <w:pPr>
              <w:pStyle w:val="Normlnweb"/>
              <w:autoSpaceDE w:val="0"/>
              <w:autoSpaceDN w:val="0"/>
              <w:spacing w:after="0"/>
              <w:rPr>
                <w:b/>
                <w:bCs/>
              </w:rPr>
            </w:pPr>
          </w:p>
        </w:tc>
        <w:tc>
          <w:tcPr>
            <w:tcW w:w="3625" w:type="dxa"/>
          </w:tcPr>
          <w:p w:rsidR="00F10AAE" w:rsidRPr="009C63EC" w:rsidRDefault="00F10AAE" w:rsidP="00287B5C">
            <w:pPr>
              <w:numPr>
                <w:ilvl w:val="0"/>
                <w:numId w:val="34"/>
              </w:numPr>
              <w:rPr>
                <w:b/>
                <w:bCs/>
                <w:sz w:val="24"/>
                <w:szCs w:val="24"/>
              </w:rPr>
            </w:pPr>
            <w:r w:rsidRPr="009C63EC">
              <w:rPr>
                <w:b/>
                <w:bCs/>
                <w:sz w:val="24"/>
                <w:szCs w:val="24"/>
              </w:rPr>
              <w:t>inspiruje se lidovými tradicemi při svých tvořivých činnostech</w:t>
            </w:r>
          </w:p>
        </w:tc>
        <w:tc>
          <w:tcPr>
            <w:tcW w:w="3420" w:type="dxa"/>
          </w:tcPr>
          <w:p w:rsidR="00F10AAE" w:rsidRPr="009C63EC" w:rsidRDefault="00F10AAE" w:rsidP="00287B5C">
            <w:pPr>
              <w:numPr>
                <w:ilvl w:val="0"/>
                <w:numId w:val="28"/>
              </w:numPr>
              <w:rPr>
                <w:b/>
                <w:bCs/>
                <w:sz w:val="24"/>
                <w:szCs w:val="24"/>
              </w:rPr>
            </w:pPr>
            <w:r w:rsidRPr="009C63EC">
              <w:rPr>
                <w:b/>
                <w:bCs/>
                <w:sz w:val="24"/>
                <w:szCs w:val="24"/>
              </w:rPr>
              <w:t>lidové zvyky a tradice, lidová řemesla</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ČSP-5-1-03</w:t>
            </w:r>
            <w:r w:rsidRPr="009C63EC">
              <w:rPr>
                <w:b/>
                <w:bCs/>
                <w:color w:val="000000"/>
              </w:rPr>
              <w:t xml:space="preserve"> volí vhodné pracovní pomůcky, nástroje a náčiní vzhledem k použitému materiálu</w:t>
            </w:r>
          </w:p>
          <w:p w:rsidR="00F10AAE" w:rsidRPr="009C63EC" w:rsidRDefault="00F10AAE" w:rsidP="00287B5C">
            <w:pPr>
              <w:pStyle w:val="Normlnweb"/>
              <w:autoSpaceDE w:val="0"/>
              <w:autoSpaceDN w:val="0"/>
              <w:spacing w:after="0"/>
              <w:rPr>
                <w:b/>
                <w:bCs/>
              </w:rPr>
            </w:pPr>
          </w:p>
        </w:tc>
        <w:tc>
          <w:tcPr>
            <w:tcW w:w="3625" w:type="dxa"/>
          </w:tcPr>
          <w:p w:rsidR="00F10AAE" w:rsidRPr="009C63EC" w:rsidRDefault="00F10AAE" w:rsidP="00287B5C">
            <w:pPr>
              <w:numPr>
                <w:ilvl w:val="0"/>
                <w:numId w:val="34"/>
              </w:numPr>
              <w:rPr>
                <w:b/>
                <w:bCs/>
                <w:sz w:val="24"/>
                <w:szCs w:val="24"/>
              </w:rPr>
            </w:pPr>
            <w:r w:rsidRPr="009C63EC">
              <w:rPr>
                <w:b/>
                <w:bCs/>
                <w:sz w:val="24"/>
                <w:szCs w:val="24"/>
              </w:rPr>
              <w:t>orientuje se v druzích materiálu, dokáže zvolit vhodnou pracovní pomůcku</w:t>
            </w:r>
          </w:p>
        </w:tc>
        <w:tc>
          <w:tcPr>
            <w:tcW w:w="3420" w:type="dxa"/>
          </w:tcPr>
          <w:p w:rsidR="00F10AAE" w:rsidRPr="009C63EC" w:rsidRDefault="00F10AAE" w:rsidP="00287B5C">
            <w:pPr>
              <w:numPr>
                <w:ilvl w:val="0"/>
                <w:numId w:val="28"/>
              </w:numPr>
              <w:rPr>
                <w:b/>
                <w:bCs/>
                <w:sz w:val="24"/>
                <w:szCs w:val="24"/>
              </w:rPr>
            </w:pPr>
            <w:r w:rsidRPr="009C63EC">
              <w:rPr>
                <w:b/>
                <w:bCs/>
                <w:sz w:val="24"/>
                <w:szCs w:val="24"/>
              </w:rPr>
              <w:t>samostatná volba způsobu provedení práce</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ČSP-5-1-04</w:t>
            </w:r>
            <w:r w:rsidRPr="009C63EC">
              <w:rPr>
                <w:b/>
                <w:bCs/>
                <w:color w:val="000000"/>
              </w:rPr>
              <w:t xml:space="preserve"> udržuje pořádek na pracovním místě a dodržuje zásady hygieny a bezpečnosti práce; poskytne první pomoc při úrazu</w:t>
            </w:r>
          </w:p>
          <w:p w:rsidR="00F10AAE" w:rsidRPr="009C63EC" w:rsidRDefault="00F10AAE" w:rsidP="00287B5C">
            <w:pPr>
              <w:pStyle w:val="Normlnweb"/>
              <w:autoSpaceDE w:val="0"/>
              <w:autoSpaceDN w:val="0"/>
              <w:spacing w:after="0"/>
              <w:rPr>
                <w:b/>
                <w:bCs/>
              </w:rPr>
            </w:pPr>
          </w:p>
        </w:tc>
        <w:tc>
          <w:tcPr>
            <w:tcW w:w="3625" w:type="dxa"/>
          </w:tcPr>
          <w:p w:rsidR="00F10AAE" w:rsidRPr="009C63EC" w:rsidRDefault="00F10AAE" w:rsidP="00287B5C">
            <w:pPr>
              <w:numPr>
                <w:ilvl w:val="0"/>
                <w:numId w:val="34"/>
              </w:numPr>
              <w:rPr>
                <w:b/>
                <w:bCs/>
                <w:sz w:val="24"/>
                <w:szCs w:val="24"/>
              </w:rPr>
            </w:pPr>
            <w:r w:rsidRPr="009C63EC">
              <w:rPr>
                <w:b/>
                <w:bCs/>
                <w:sz w:val="24"/>
                <w:szCs w:val="24"/>
              </w:rPr>
              <w:t>dodržuje zásady hygieny a bezpečnosti práce, ošetří drobná poranění</w:t>
            </w:r>
          </w:p>
        </w:tc>
        <w:tc>
          <w:tcPr>
            <w:tcW w:w="3420" w:type="dxa"/>
          </w:tcPr>
          <w:p w:rsidR="00F10AAE" w:rsidRPr="009C63EC" w:rsidRDefault="00F10AAE" w:rsidP="00287B5C">
            <w:pPr>
              <w:numPr>
                <w:ilvl w:val="0"/>
                <w:numId w:val="28"/>
              </w:numPr>
              <w:rPr>
                <w:b/>
                <w:bCs/>
                <w:sz w:val="24"/>
                <w:szCs w:val="24"/>
              </w:rPr>
            </w:pPr>
            <w:r w:rsidRPr="009C63EC">
              <w:rPr>
                <w:b/>
                <w:bCs/>
                <w:sz w:val="24"/>
                <w:szCs w:val="24"/>
              </w:rPr>
              <w:t>pracuje dle správných hygienických návyků a dodržuje bezpečnost práce</w:t>
            </w:r>
          </w:p>
        </w:tc>
      </w:tr>
    </w:tbl>
    <w:p w:rsidR="00F10AAE" w:rsidRPr="00F22556" w:rsidRDefault="00F10AAE" w:rsidP="00287B5C">
      <w:pPr>
        <w:rPr>
          <w:sz w:val="22"/>
          <w:szCs w:val="22"/>
        </w:rPr>
      </w:pPr>
    </w:p>
    <w:p w:rsidR="00F10AAE" w:rsidRPr="00FF7FC9" w:rsidRDefault="00F10AAE" w:rsidP="00287B5C">
      <w:pPr>
        <w:pStyle w:val="Normlnweb"/>
        <w:spacing w:after="0"/>
        <w:rPr>
          <w:b/>
          <w:bCs/>
          <w:sz w:val="28"/>
          <w:szCs w:val="28"/>
        </w:rPr>
      </w:pPr>
      <w:r w:rsidRPr="00FF7FC9">
        <w:rPr>
          <w:b/>
          <w:bCs/>
          <w:sz w:val="28"/>
          <w:szCs w:val="28"/>
        </w:rPr>
        <w:t>Konstrukční činnosti:</w:t>
      </w:r>
    </w:p>
    <w:p w:rsidR="00F10AAE" w:rsidRPr="007D73E9" w:rsidRDefault="00F10AAE" w:rsidP="00287B5C">
      <w:pPr>
        <w:pStyle w:val="Normlnweb"/>
        <w:spacing w:after="0"/>
        <w:rPr>
          <w:b/>
          <w:bCs/>
        </w:rPr>
      </w:pPr>
      <w:r w:rsidRPr="007D73E9">
        <w:rPr>
          <w:b/>
          <w:bCs/>
          <w:color w:val="000000"/>
        </w:rPr>
        <w:t xml:space="preserve">Učivo </w:t>
      </w:r>
    </w:p>
    <w:p w:rsidR="00F10AAE" w:rsidRPr="00FF7FC9" w:rsidRDefault="00F10AAE" w:rsidP="00287B5C">
      <w:pPr>
        <w:pStyle w:val="Normlnweb"/>
        <w:numPr>
          <w:ilvl w:val="0"/>
          <w:numId w:val="28"/>
        </w:numPr>
        <w:spacing w:after="51"/>
      </w:pPr>
      <w:r w:rsidRPr="00FF7FC9">
        <w:rPr>
          <w:color w:val="000000"/>
        </w:rPr>
        <w:sym w:font="Symbol" w:char="F020"/>
      </w:r>
      <w:r w:rsidRPr="00FF7FC9">
        <w:rPr>
          <w:color w:val="000000"/>
        </w:rPr>
        <w:t xml:space="preserve">stavebnice (plošné, prostorové, konstrukční), sestavování modelů </w:t>
      </w:r>
    </w:p>
    <w:p w:rsidR="00F10AAE" w:rsidRPr="00FF7FC9" w:rsidRDefault="00F10AAE" w:rsidP="00287B5C">
      <w:pPr>
        <w:pStyle w:val="Normlnweb"/>
        <w:numPr>
          <w:ilvl w:val="0"/>
          <w:numId w:val="28"/>
        </w:numPr>
        <w:spacing w:after="0"/>
      </w:pPr>
      <w:r w:rsidRPr="00FF7FC9">
        <w:rPr>
          <w:color w:val="000000"/>
        </w:rPr>
        <w:sym w:font="Symbol" w:char="F020"/>
      </w:r>
      <w:r w:rsidRPr="00FF7FC9">
        <w:rPr>
          <w:color w:val="000000"/>
        </w:rPr>
        <w:t xml:space="preserve">práce s návodem, předlohou, jednoduchým náčrtem </w:t>
      </w:r>
    </w:p>
    <w:p w:rsidR="00F10AAE" w:rsidRDefault="00F10AAE" w:rsidP="00287B5C">
      <w:pPr>
        <w:pStyle w:val="Normlnweb"/>
        <w:spacing w:after="0"/>
        <w:rPr>
          <w:sz w:val="22"/>
          <w:szCs w:val="22"/>
        </w:rPr>
      </w:pPr>
    </w:p>
    <w:p w:rsidR="00F10AAE" w:rsidRPr="00F22556" w:rsidRDefault="00F10AAE" w:rsidP="00287B5C">
      <w:pPr>
        <w:pStyle w:val="Normlnweb"/>
        <w:spacing w:after="0"/>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3222"/>
        <w:gridCol w:w="3069"/>
      </w:tblGrid>
      <w:tr w:rsidR="00F10AAE" w:rsidRPr="009C63EC">
        <w:tc>
          <w:tcPr>
            <w:tcW w:w="3143" w:type="dxa"/>
            <w:shd w:val="clear" w:color="auto" w:fill="E0E0E0"/>
          </w:tcPr>
          <w:p w:rsidR="00F10AAE" w:rsidRPr="009C63EC" w:rsidRDefault="00F10AAE" w:rsidP="00287B5C">
            <w:pPr>
              <w:jc w:val="both"/>
              <w:rPr>
                <w:b/>
                <w:bCs/>
                <w:sz w:val="24"/>
                <w:szCs w:val="24"/>
              </w:rPr>
            </w:pPr>
            <w:r w:rsidRPr="009C63EC">
              <w:rPr>
                <w:b/>
                <w:bCs/>
                <w:sz w:val="24"/>
                <w:szCs w:val="24"/>
              </w:rPr>
              <w:t>Očekávané výstupy</w:t>
            </w:r>
          </w:p>
          <w:p w:rsidR="00F10AAE" w:rsidRPr="009C63EC" w:rsidRDefault="00F10AAE" w:rsidP="00287B5C">
            <w:pPr>
              <w:jc w:val="both"/>
              <w:rPr>
                <w:b/>
                <w:bCs/>
                <w:sz w:val="24"/>
                <w:szCs w:val="24"/>
              </w:rPr>
            </w:pPr>
          </w:p>
        </w:tc>
        <w:tc>
          <w:tcPr>
            <w:tcW w:w="3625" w:type="dxa"/>
            <w:shd w:val="clear" w:color="auto" w:fill="E0E0E0"/>
          </w:tcPr>
          <w:p w:rsidR="00F10AAE" w:rsidRPr="009C63EC" w:rsidRDefault="00F10AAE" w:rsidP="00287B5C">
            <w:pPr>
              <w:jc w:val="both"/>
              <w:rPr>
                <w:b/>
                <w:bCs/>
                <w:sz w:val="24"/>
                <w:szCs w:val="24"/>
              </w:rPr>
            </w:pPr>
            <w:r w:rsidRPr="009C63EC">
              <w:rPr>
                <w:b/>
                <w:bCs/>
                <w:sz w:val="24"/>
                <w:szCs w:val="24"/>
              </w:rPr>
              <w:t>Školní výstupy</w:t>
            </w:r>
          </w:p>
        </w:tc>
        <w:tc>
          <w:tcPr>
            <w:tcW w:w="3420" w:type="dxa"/>
            <w:shd w:val="clear" w:color="auto" w:fill="E0E0E0"/>
          </w:tcPr>
          <w:p w:rsidR="00F10AAE" w:rsidRPr="009C63EC" w:rsidRDefault="00F10AAE" w:rsidP="00287B5C">
            <w:pPr>
              <w:jc w:val="both"/>
              <w:rPr>
                <w:b/>
                <w:bCs/>
                <w:sz w:val="24"/>
                <w:szCs w:val="24"/>
              </w:rPr>
            </w:pPr>
            <w:r w:rsidRPr="009C63EC">
              <w:rPr>
                <w:b/>
                <w:bCs/>
                <w:sz w:val="24"/>
                <w:szCs w:val="24"/>
              </w:rPr>
              <w:t>Obsah učiva</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ČSP-5-2-01</w:t>
            </w:r>
            <w:r w:rsidRPr="009C63EC">
              <w:rPr>
                <w:b/>
                <w:bCs/>
                <w:color w:val="000000"/>
              </w:rPr>
              <w:t xml:space="preserve"> provádí při práci se stavebnicemi jednoduchou montáž a demontáž</w:t>
            </w:r>
          </w:p>
        </w:tc>
        <w:tc>
          <w:tcPr>
            <w:tcW w:w="3625" w:type="dxa"/>
          </w:tcPr>
          <w:p w:rsidR="00F10AAE" w:rsidRPr="009C63EC" w:rsidRDefault="00F10AAE" w:rsidP="00287B5C">
            <w:pPr>
              <w:numPr>
                <w:ilvl w:val="0"/>
                <w:numId w:val="26"/>
              </w:numPr>
              <w:rPr>
                <w:b/>
                <w:bCs/>
                <w:sz w:val="24"/>
                <w:szCs w:val="24"/>
              </w:rPr>
            </w:pPr>
            <w:r w:rsidRPr="009C63EC">
              <w:rPr>
                <w:b/>
                <w:bCs/>
                <w:sz w:val="24"/>
                <w:szCs w:val="24"/>
              </w:rPr>
              <w:t>provádí při práci se stavebnicemi jednoduchou montáž a demontáž</w:t>
            </w:r>
          </w:p>
        </w:tc>
        <w:tc>
          <w:tcPr>
            <w:tcW w:w="3420" w:type="dxa"/>
          </w:tcPr>
          <w:p w:rsidR="00F10AAE" w:rsidRPr="009C63EC" w:rsidRDefault="00F10AAE" w:rsidP="00287B5C">
            <w:pPr>
              <w:numPr>
                <w:ilvl w:val="0"/>
                <w:numId w:val="25"/>
              </w:numPr>
              <w:rPr>
                <w:b/>
                <w:bCs/>
                <w:sz w:val="24"/>
                <w:szCs w:val="24"/>
              </w:rPr>
            </w:pPr>
            <w:r w:rsidRPr="009C63EC">
              <w:rPr>
                <w:b/>
                <w:bCs/>
                <w:sz w:val="24"/>
                <w:szCs w:val="24"/>
              </w:rPr>
              <w:t>stavebnice – plošné, prostorové, konstrukční, sestavování modelů, práce podle návodu</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ČSP-5-2-03</w:t>
            </w:r>
            <w:r w:rsidRPr="009C63EC">
              <w:rPr>
                <w:b/>
                <w:bCs/>
                <w:color w:val="000000"/>
              </w:rPr>
              <w:t xml:space="preserve"> dodržuje zásady hygieny a bezpečnosti práce, poskytne první pomoc při úrazu</w:t>
            </w:r>
          </w:p>
        </w:tc>
        <w:tc>
          <w:tcPr>
            <w:tcW w:w="3625" w:type="dxa"/>
          </w:tcPr>
          <w:p w:rsidR="00F10AAE" w:rsidRPr="009C63EC" w:rsidRDefault="00F10AAE" w:rsidP="00287B5C">
            <w:pPr>
              <w:numPr>
                <w:ilvl w:val="0"/>
                <w:numId w:val="26"/>
              </w:numPr>
              <w:rPr>
                <w:b/>
                <w:bCs/>
                <w:sz w:val="24"/>
                <w:szCs w:val="24"/>
              </w:rPr>
            </w:pPr>
            <w:r w:rsidRPr="009C63EC">
              <w:rPr>
                <w:b/>
                <w:bCs/>
                <w:sz w:val="24"/>
                <w:szCs w:val="24"/>
              </w:rPr>
              <w:t xml:space="preserve">dodržuje zásady hygieny a bezpečnosti práce, poskytne první pomoc při úrazu </w:t>
            </w:r>
          </w:p>
        </w:tc>
        <w:tc>
          <w:tcPr>
            <w:tcW w:w="3420" w:type="dxa"/>
          </w:tcPr>
          <w:p w:rsidR="00F10AAE" w:rsidRPr="009C63EC" w:rsidRDefault="00F10AAE" w:rsidP="00287B5C">
            <w:pPr>
              <w:numPr>
                <w:ilvl w:val="0"/>
                <w:numId w:val="25"/>
              </w:numPr>
              <w:rPr>
                <w:b/>
                <w:bCs/>
                <w:sz w:val="24"/>
                <w:szCs w:val="24"/>
              </w:rPr>
            </w:pPr>
            <w:r w:rsidRPr="009C63EC">
              <w:rPr>
                <w:b/>
                <w:bCs/>
                <w:sz w:val="24"/>
                <w:szCs w:val="24"/>
              </w:rPr>
              <w:t>pracuje dle správných hygienických návyků a dodržuje bezpečnost práce</w:t>
            </w:r>
          </w:p>
        </w:tc>
      </w:tr>
    </w:tbl>
    <w:p w:rsidR="00F10AAE" w:rsidRPr="00F22556" w:rsidRDefault="00F10AAE" w:rsidP="00287B5C">
      <w:pPr>
        <w:rPr>
          <w:b/>
          <w:bCs/>
          <w:sz w:val="22"/>
          <w:szCs w:val="22"/>
        </w:rPr>
      </w:pPr>
    </w:p>
    <w:p w:rsidR="00F10AAE" w:rsidRPr="00F22556" w:rsidRDefault="00F10AAE" w:rsidP="00287B5C">
      <w:pPr>
        <w:rPr>
          <w:b/>
          <w:bCs/>
          <w:sz w:val="22"/>
          <w:szCs w:val="22"/>
        </w:rPr>
      </w:pPr>
    </w:p>
    <w:p w:rsidR="00F10AAE" w:rsidRPr="00FF7FC9" w:rsidRDefault="00F10AAE" w:rsidP="00287B5C">
      <w:pPr>
        <w:rPr>
          <w:sz w:val="24"/>
          <w:szCs w:val="24"/>
        </w:rPr>
      </w:pPr>
      <w:r w:rsidRPr="00FF7FC9">
        <w:rPr>
          <w:b/>
          <w:bCs/>
          <w:sz w:val="28"/>
          <w:szCs w:val="28"/>
        </w:rPr>
        <w:lastRenderedPageBreak/>
        <w:t>Pěstitelské práce:</w:t>
      </w:r>
    </w:p>
    <w:p w:rsidR="00F10AAE" w:rsidRDefault="00F10AAE" w:rsidP="00287B5C">
      <w:pPr>
        <w:pStyle w:val="Normlnweb"/>
        <w:spacing w:after="0"/>
      </w:pPr>
      <w:r>
        <w:rPr>
          <w:b/>
          <w:bCs/>
          <w:color w:val="000000"/>
        </w:rPr>
        <w:t xml:space="preserve">Učivo </w:t>
      </w:r>
    </w:p>
    <w:p w:rsidR="00F10AAE" w:rsidRDefault="00F10AAE" w:rsidP="00287B5C">
      <w:pPr>
        <w:pStyle w:val="Normlnweb"/>
        <w:numPr>
          <w:ilvl w:val="0"/>
          <w:numId w:val="25"/>
        </w:numPr>
        <w:spacing w:after="51"/>
      </w:pPr>
      <w:r>
        <w:rPr>
          <w:color w:val="000000"/>
        </w:rPr>
        <w:sym w:font="Symbol" w:char="F020"/>
      </w:r>
      <w:r>
        <w:rPr>
          <w:color w:val="000000"/>
        </w:rPr>
        <w:t xml:space="preserve">základní podmínky pro pěstování rostlin, půda a její zpracování, výživa rostlin, osivo </w:t>
      </w:r>
    </w:p>
    <w:p w:rsidR="00F10AAE" w:rsidRDefault="00F10AAE" w:rsidP="00287B5C">
      <w:pPr>
        <w:pStyle w:val="Normlnweb"/>
        <w:numPr>
          <w:ilvl w:val="0"/>
          <w:numId w:val="25"/>
        </w:numPr>
        <w:spacing w:after="51"/>
      </w:pPr>
      <w:r>
        <w:rPr>
          <w:color w:val="000000"/>
        </w:rPr>
        <w:sym w:font="Symbol" w:char="F020"/>
      </w:r>
      <w:r>
        <w:rPr>
          <w:color w:val="000000"/>
        </w:rPr>
        <w:t xml:space="preserve">pěstování rostlin ze semen v místnosti, na zahradě (okrasné rostliny, léčivky, koření, zelenina aj.) </w:t>
      </w:r>
    </w:p>
    <w:p w:rsidR="00F10AAE" w:rsidRDefault="00F10AAE" w:rsidP="00287B5C">
      <w:pPr>
        <w:pStyle w:val="Normlnweb"/>
        <w:numPr>
          <w:ilvl w:val="0"/>
          <w:numId w:val="25"/>
        </w:numPr>
        <w:spacing w:after="51"/>
      </w:pPr>
      <w:r>
        <w:rPr>
          <w:color w:val="000000"/>
        </w:rPr>
        <w:sym w:font="Symbol" w:char="F020"/>
      </w:r>
      <w:r>
        <w:rPr>
          <w:color w:val="000000"/>
        </w:rPr>
        <w:t xml:space="preserve">pěstování pokojových rostlin </w:t>
      </w:r>
    </w:p>
    <w:p w:rsidR="00F10AAE" w:rsidRPr="00D120BB" w:rsidRDefault="00F10AAE" w:rsidP="00287B5C">
      <w:pPr>
        <w:pStyle w:val="Normlnweb"/>
        <w:numPr>
          <w:ilvl w:val="0"/>
          <w:numId w:val="25"/>
        </w:numPr>
        <w:spacing w:after="0"/>
      </w:pPr>
      <w:r>
        <w:rPr>
          <w:color w:val="000000"/>
        </w:rPr>
        <w:sym w:font="Symbol" w:char="F020"/>
      </w:r>
      <w:r>
        <w:rPr>
          <w:color w:val="000000"/>
        </w:rPr>
        <w:t xml:space="preserve">rostliny jedovaté, rostliny jako drogy, alergie </w:t>
      </w:r>
    </w:p>
    <w:p w:rsidR="00F10AAE" w:rsidRDefault="00F10AAE" w:rsidP="00287B5C">
      <w:pPr>
        <w:pStyle w:val="Normlnweb"/>
        <w:spacing w:after="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3221"/>
        <w:gridCol w:w="3071"/>
      </w:tblGrid>
      <w:tr w:rsidR="00F10AAE" w:rsidRPr="009C63EC">
        <w:tc>
          <w:tcPr>
            <w:tcW w:w="3143" w:type="dxa"/>
            <w:shd w:val="clear" w:color="auto" w:fill="E0E0E0"/>
          </w:tcPr>
          <w:p w:rsidR="00F10AAE" w:rsidRPr="009C63EC" w:rsidRDefault="00F10AAE" w:rsidP="00287B5C">
            <w:pPr>
              <w:jc w:val="both"/>
              <w:rPr>
                <w:b/>
                <w:bCs/>
                <w:sz w:val="24"/>
                <w:szCs w:val="24"/>
              </w:rPr>
            </w:pPr>
            <w:r w:rsidRPr="009C63EC">
              <w:rPr>
                <w:b/>
                <w:bCs/>
                <w:sz w:val="24"/>
                <w:szCs w:val="24"/>
              </w:rPr>
              <w:t>Očekávané výstupy</w:t>
            </w:r>
          </w:p>
          <w:p w:rsidR="00F10AAE" w:rsidRPr="009C63EC" w:rsidRDefault="00F10AAE" w:rsidP="00287B5C">
            <w:pPr>
              <w:jc w:val="both"/>
              <w:rPr>
                <w:b/>
                <w:bCs/>
                <w:sz w:val="24"/>
                <w:szCs w:val="24"/>
              </w:rPr>
            </w:pPr>
          </w:p>
        </w:tc>
        <w:tc>
          <w:tcPr>
            <w:tcW w:w="3625" w:type="dxa"/>
            <w:shd w:val="clear" w:color="auto" w:fill="E0E0E0"/>
          </w:tcPr>
          <w:p w:rsidR="00F10AAE" w:rsidRPr="009C63EC" w:rsidRDefault="00F10AAE" w:rsidP="00287B5C">
            <w:pPr>
              <w:jc w:val="both"/>
              <w:rPr>
                <w:b/>
                <w:bCs/>
                <w:sz w:val="24"/>
                <w:szCs w:val="24"/>
              </w:rPr>
            </w:pPr>
            <w:r w:rsidRPr="009C63EC">
              <w:rPr>
                <w:b/>
                <w:bCs/>
                <w:sz w:val="24"/>
                <w:szCs w:val="24"/>
              </w:rPr>
              <w:t>Školní výstupy</w:t>
            </w:r>
          </w:p>
        </w:tc>
        <w:tc>
          <w:tcPr>
            <w:tcW w:w="3420" w:type="dxa"/>
            <w:shd w:val="clear" w:color="auto" w:fill="E0E0E0"/>
          </w:tcPr>
          <w:p w:rsidR="00F10AAE" w:rsidRPr="009C63EC" w:rsidRDefault="00F10AAE" w:rsidP="00287B5C">
            <w:pPr>
              <w:jc w:val="both"/>
              <w:rPr>
                <w:b/>
                <w:bCs/>
                <w:sz w:val="24"/>
                <w:szCs w:val="24"/>
              </w:rPr>
            </w:pPr>
            <w:r w:rsidRPr="009C63EC">
              <w:rPr>
                <w:b/>
                <w:bCs/>
                <w:sz w:val="24"/>
                <w:szCs w:val="24"/>
              </w:rPr>
              <w:t>Obsah učiva</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ČSP-5-3-01</w:t>
            </w:r>
            <w:r w:rsidRPr="009C63EC">
              <w:rPr>
                <w:b/>
                <w:bCs/>
                <w:color w:val="000000"/>
              </w:rPr>
              <w:t xml:space="preserve"> provádí jednoduché pěstitelské činnosti, samostatně vede pěstitelské pokusy a pozorování</w:t>
            </w:r>
          </w:p>
        </w:tc>
        <w:tc>
          <w:tcPr>
            <w:tcW w:w="3625" w:type="dxa"/>
          </w:tcPr>
          <w:p w:rsidR="00F10AAE" w:rsidRPr="009C63EC" w:rsidRDefault="00F10AAE" w:rsidP="00287B5C">
            <w:pPr>
              <w:numPr>
                <w:ilvl w:val="0"/>
                <w:numId w:val="26"/>
              </w:numPr>
              <w:rPr>
                <w:b/>
                <w:bCs/>
                <w:sz w:val="24"/>
                <w:szCs w:val="24"/>
              </w:rPr>
            </w:pPr>
            <w:r w:rsidRPr="009C63EC">
              <w:rPr>
                <w:b/>
                <w:bCs/>
                <w:sz w:val="24"/>
                <w:szCs w:val="24"/>
              </w:rPr>
              <w:t xml:space="preserve">samostatně vede pěstitelské pokusy, pozorování, provádí jednoduché pěstitelské pokusy </w:t>
            </w:r>
          </w:p>
        </w:tc>
        <w:tc>
          <w:tcPr>
            <w:tcW w:w="3420" w:type="dxa"/>
          </w:tcPr>
          <w:p w:rsidR="00F10AAE" w:rsidRPr="009C63EC" w:rsidRDefault="00F10AAE" w:rsidP="00287B5C">
            <w:pPr>
              <w:numPr>
                <w:ilvl w:val="0"/>
                <w:numId w:val="25"/>
              </w:numPr>
              <w:rPr>
                <w:b/>
                <w:bCs/>
                <w:sz w:val="24"/>
                <w:szCs w:val="24"/>
              </w:rPr>
            </w:pPr>
            <w:r w:rsidRPr="009C63EC">
              <w:rPr>
                <w:b/>
                <w:bCs/>
                <w:sz w:val="24"/>
                <w:szCs w:val="24"/>
              </w:rPr>
              <w:t>péče o pokojové i venkovní rostliny, pěstování rostlin ze semen</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ČSP-5-3-03</w:t>
            </w:r>
            <w:r w:rsidRPr="009C63EC">
              <w:rPr>
                <w:b/>
                <w:bCs/>
                <w:color w:val="000000"/>
              </w:rPr>
              <w:t xml:space="preserve"> volí podle druhu pěstitelských činností správné pomůcky, nástroje a náčiní </w:t>
            </w:r>
          </w:p>
        </w:tc>
        <w:tc>
          <w:tcPr>
            <w:tcW w:w="3625" w:type="dxa"/>
          </w:tcPr>
          <w:p w:rsidR="00F10AAE" w:rsidRPr="009C63EC" w:rsidRDefault="00F10AAE" w:rsidP="00287B5C">
            <w:pPr>
              <w:numPr>
                <w:ilvl w:val="0"/>
                <w:numId w:val="34"/>
              </w:numPr>
              <w:rPr>
                <w:b/>
                <w:bCs/>
                <w:sz w:val="24"/>
                <w:szCs w:val="24"/>
              </w:rPr>
            </w:pPr>
            <w:r w:rsidRPr="009C63EC">
              <w:rPr>
                <w:b/>
                <w:bCs/>
                <w:sz w:val="24"/>
                <w:szCs w:val="24"/>
              </w:rPr>
              <w:t xml:space="preserve">dokáže zvolit správné pomůcky, nástroje a náčiní podle druhu pěstitelských činností </w:t>
            </w:r>
          </w:p>
        </w:tc>
        <w:tc>
          <w:tcPr>
            <w:tcW w:w="3420" w:type="dxa"/>
          </w:tcPr>
          <w:p w:rsidR="00F10AAE" w:rsidRPr="009C63EC" w:rsidRDefault="00F10AAE" w:rsidP="00287B5C">
            <w:pPr>
              <w:numPr>
                <w:ilvl w:val="0"/>
                <w:numId w:val="28"/>
              </w:numPr>
              <w:rPr>
                <w:b/>
                <w:bCs/>
                <w:sz w:val="24"/>
                <w:szCs w:val="24"/>
              </w:rPr>
            </w:pPr>
            <w:r w:rsidRPr="009C63EC">
              <w:rPr>
                <w:b/>
                <w:bCs/>
                <w:sz w:val="24"/>
                <w:szCs w:val="24"/>
              </w:rPr>
              <w:t>pěstitelské práce, pomůcky, nástroje a náčiní, práce na zahradě</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ČSP-5-3-04</w:t>
            </w:r>
            <w:r w:rsidRPr="009C63EC">
              <w:rPr>
                <w:b/>
                <w:bCs/>
                <w:color w:val="000000"/>
              </w:rPr>
              <w:t xml:space="preserve"> dodržuje zásady hygieny a bezpečnosti práce; poskytne první pomoc při úrazu</w:t>
            </w:r>
          </w:p>
        </w:tc>
        <w:tc>
          <w:tcPr>
            <w:tcW w:w="3625" w:type="dxa"/>
          </w:tcPr>
          <w:p w:rsidR="00F10AAE" w:rsidRPr="009C63EC" w:rsidRDefault="00F10AAE" w:rsidP="00287B5C">
            <w:pPr>
              <w:numPr>
                <w:ilvl w:val="0"/>
                <w:numId w:val="34"/>
              </w:numPr>
              <w:rPr>
                <w:b/>
                <w:bCs/>
                <w:sz w:val="24"/>
                <w:szCs w:val="24"/>
              </w:rPr>
            </w:pPr>
            <w:r w:rsidRPr="009C63EC">
              <w:rPr>
                <w:b/>
                <w:bCs/>
                <w:sz w:val="24"/>
                <w:szCs w:val="24"/>
              </w:rPr>
              <w:t xml:space="preserve">dodržuje zásady hygieny a bezpečnosti práce; poskytne první pomoc při úrazu </w:t>
            </w:r>
          </w:p>
        </w:tc>
        <w:tc>
          <w:tcPr>
            <w:tcW w:w="3420" w:type="dxa"/>
          </w:tcPr>
          <w:p w:rsidR="00F10AAE" w:rsidRPr="009C63EC" w:rsidRDefault="00F10AAE" w:rsidP="00287B5C">
            <w:pPr>
              <w:numPr>
                <w:ilvl w:val="0"/>
                <w:numId w:val="28"/>
              </w:numPr>
              <w:rPr>
                <w:b/>
                <w:bCs/>
                <w:sz w:val="24"/>
                <w:szCs w:val="24"/>
              </w:rPr>
            </w:pPr>
            <w:r w:rsidRPr="009C63EC">
              <w:rPr>
                <w:b/>
                <w:bCs/>
                <w:sz w:val="24"/>
                <w:szCs w:val="24"/>
              </w:rPr>
              <w:t>pracuje dle správných hygienických návyků a dodržuje bezpečnost práce</w:t>
            </w:r>
          </w:p>
        </w:tc>
      </w:tr>
    </w:tbl>
    <w:p w:rsidR="00F10AAE" w:rsidRDefault="00F10AAE" w:rsidP="00287B5C">
      <w:pPr>
        <w:pStyle w:val="Normlnweb"/>
        <w:spacing w:after="0"/>
      </w:pPr>
    </w:p>
    <w:p w:rsidR="00F10AAE" w:rsidRPr="00FF7FC9" w:rsidRDefault="00F10AAE" w:rsidP="00287B5C">
      <w:pPr>
        <w:rPr>
          <w:b/>
          <w:bCs/>
          <w:sz w:val="28"/>
          <w:szCs w:val="28"/>
        </w:rPr>
      </w:pPr>
      <w:r>
        <w:rPr>
          <w:b/>
          <w:bCs/>
          <w:sz w:val="28"/>
          <w:szCs w:val="28"/>
        </w:rPr>
        <w:br/>
      </w:r>
      <w:r w:rsidRPr="00FF7FC9">
        <w:rPr>
          <w:b/>
          <w:bCs/>
          <w:sz w:val="28"/>
          <w:szCs w:val="28"/>
        </w:rPr>
        <w:t>Příprava pokrmů:</w:t>
      </w:r>
    </w:p>
    <w:p w:rsidR="00F10AAE" w:rsidRDefault="00F10AAE" w:rsidP="00287B5C">
      <w:pPr>
        <w:pStyle w:val="Normlnweb"/>
        <w:spacing w:after="0"/>
      </w:pPr>
      <w:r>
        <w:rPr>
          <w:b/>
          <w:bCs/>
          <w:color w:val="000000"/>
        </w:rPr>
        <w:t xml:space="preserve">Učivo </w:t>
      </w:r>
    </w:p>
    <w:p w:rsidR="00F10AAE" w:rsidRDefault="00F10AAE" w:rsidP="00287B5C">
      <w:pPr>
        <w:pStyle w:val="Normlnweb"/>
        <w:numPr>
          <w:ilvl w:val="0"/>
          <w:numId w:val="28"/>
        </w:numPr>
        <w:spacing w:after="51"/>
      </w:pPr>
      <w:r>
        <w:rPr>
          <w:color w:val="000000"/>
        </w:rPr>
        <w:sym w:font="Symbol" w:char="F020"/>
      </w:r>
      <w:r>
        <w:rPr>
          <w:color w:val="000000"/>
        </w:rPr>
        <w:t xml:space="preserve">základní vybavení kuchyně </w:t>
      </w:r>
    </w:p>
    <w:p w:rsidR="00F10AAE" w:rsidRDefault="00F10AAE" w:rsidP="00287B5C">
      <w:pPr>
        <w:pStyle w:val="Normlnweb"/>
        <w:numPr>
          <w:ilvl w:val="0"/>
          <w:numId w:val="28"/>
        </w:numPr>
        <w:spacing w:after="51"/>
      </w:pPr>
      <w:r>
        <w:rPr>
          <w:color w:val="000000"/>
        </w:rPr>
        <w:sym w:font="Symbol" w:char="F020"/>
      </w:r>
      <w:r>
        <w:rPr>
          <w:color w:val="000000"/>
        </w:rPr>
        <w:t xml:space="preserve">výběr, nákup a skladování potravin </w:t>
      </w:r>
    </w:p>
    <w:p w:rsidR="00F10AAE" w:rsidRDefault="00F10AAE" w:rsidP="00287B5C">
      <w:pPr>
        <w:pStyle w:val="Normlnweb"/>
        <w:numPr>
          <w:ilvl w:val="0"/>
          <w:numId w:val="28"/>
        </w:numPr>
        <w:spacing w:after="51"/>
      </w:pPr>
      <w:r>
        <w:rPr>
          <w:color w:val="000000"/>
        </w:rPr>
        <w:sym w:font="Symbol" w:char="F020"/>
      </w:r>
      <w:r>
        <w:rPr>
          <w:color w:val="000000"/>
        </w:rPr>
        <w:t xml:space="preserve">jednoduchá úprava stolu, pravidla správného stolování </w:t>
      </w:r>
    </w:p>
    <w:p w:rsidR="00F10AAE" w:rsidRPr="00972578" w:rsidRDefault="00F10AAE" w:rsidP="00287B5C">
      <w:pPr>
        <w:pStyle w:val="Normlnweb"/>
        <w:numPr>
          <w:ilvl w:val="0"/>
          <w:numId w:val="28"/>
        </w:numPr>
        <w:spacing w:after="0"/>
      </w:pPr>
      <w:r>
        <w:rPr>
          <w:color w:val="000000"/>
        </w:rPr>
        <w:sym w:font="Symbol" w:char="F020"/>
      </w:r>
      <w:r>
        <w:rPr>
          <w:color w:val="000000"/>
        </w:rPr>
        <w:t xml:space="preserve">technika v kuchyni – historie a význam </w:t>
      </w:r>
    </w:p>
    <w:p w:rsidR="00F10AAE" w:rsidRDefault="00F10AAE" w:rsidP="00287B5C">
      <w:pPr>
        <w:pStyle w:val="Normlnweb"/>
        <w:spacing w:after="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3223"/>
        <w:gridCol w:w="3066"/>
      </w:tblGrid>
      <w:tr w:rsidR="00F10AAE" w:rsidRPr="009C63EC">
        <w:tc>
          <w:tcPr>
            <w:tcW w:w="3143" w:type="dxa"/>
            <w:shd w:val="clear" w:color="auto" w:fill="E0E0E0"/>
          </w:tcPr>
          <w:p w:rsidR="00F10AAE" w:rsidRPr="009C63EC" w:rsidRDefault="00F10AAE" w:rsidP="00287B5C">
            <w:pPr>
              <w:jc w:val="both"/>
              <w:rPr>
                <w:b/>
                <w:bCs/>
                <w:sz w:val="24"/>
                <w:szCs w:val="24"/>
              </w:rPr>
            </w:pPr>
            <w:r w:rsidRPr="009C63EC">
              <w:rPr>
                <w:b/>
                <w:bCs/>
                <w:sz w:val="24"/>
                <w:szCs w:val="24"/>
              </w:rPr>
              <w:t>Očekávané výstupy</w:t>
            </w:r>
          </w:p>
          <w:p w:rsidR="00F10AAE" w:rsidRPr="009C63EC" w:rsidRDefault="00F10AAE" w:rsidP="00287B5C">
            <w:pPr>
              <w:jc w:val="both"/>
              <w:rPr>
                <w:b/>
                <w:bCs/>
                <w:sz w:val="24"/>
                <w:szCs w:val="24"/>
              </w:rPr>
            </w:pPr>
          </w:p>
        </w:tc>
        <w:tc>
          <w:tcPr>
            <w:tcW w:w="3625" w:type="dxa"/>
            <w:shd w:val="clear" w:color="auto" w:fill="E0E0E0"/>
          </w:tcPr>
          <w:p w:rsidR="00F10AAE" w:rsidRPr="009C63EC" w:rsidRDefault="00F10AAE" w:rsidP="00287B5C">
            <w:pPr>
              <w:jc w:val="both"/>
              <w:rPr>
                <w:b/>
                <w:bCs/>
                <w:sz w:val="24"/>
                <w:szCs w:val="24"/>
              </w:rPr>
            </w:pPr>
            <w:r w:rsidRPr="009C63EC">
              <w:rPr>
                <w:b/>
                <w:bCs/>
                <w:sz w:val="24"/>
                <w:szCs w:val="24"/>
              </w:rPr>
              <w:t>Školní výstupy</w:t>
            </w:r>
          </w:p>
        </w:tc>
        <w:tc>
          <w:tcPr>
            <w:tcW w:w="3420" w:type="dxa"/>
            <w:shd w:val="clear" w:color="auto" w:fill="E0E0E0"/>
          </w:tcPr>
          <w:p w:rsidR="00F10AAE" w:rsidRPr="009C63EC" w:rsidRDefault="00F10AAE" w:rsidP="00287B5C">
            <w:pPr>
              <w:jc w:val="both"/>
              <w:rPr>
                <w:b/>
                <w:bCs/>
                <w:sz w:val="24"/>
                <w:szCs w:val="24"/>
              </w:rPr>
            </w:pPr>
            <w:r w:rsidRPr="009C63EC">
              <w:rPr>
                <w:b/>
                <w:bCs/>
                <w:sz w:val="24"/>
                <w:szCs w:val="24"/>
              </w:rPr>
              <w:t>Obsah učiva</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ČSP-5-4-01</w:t>
            </w:r>
            <w:r w:rsidRPr="009C63EC">
              <w:rPr>
                <w:b/>
                <w:bCs/>
                <w:color w:val="000000"/>
              </w:rPr>
              <w:t xml:space="preserve"> orientuje se v základním vybavení kuchyně </w:t>
            </w:r>
          </w:p>
        </w:tc>
        <w:tc>
          <w:tcPr>
            <w:tcW w:w="3625" w:type="dxa"/>
          </w:tcPr>
          <w:p w:rsidR="00F10AAE" w:rsidRPr="009C63EC" w:rsidRDefault="00F10AAE" w:rsidP="00287B5C">
            <w:pPr>
              <w:numPr>
                <w:ilvl w:val="0"/>
                <w:numId w:val="26"/>
              </w:numPr>
              <w:rPr>
                <w:b/>
                <w:bCs/>
                <w:sz w:val="24"/>
                <w:szCs w:val="24"/>
              </w:rPr>
            </w:pPr>
            <w:r w:rsidRPr="009C63EC">
              <w:rPr>
                <w:b/>
                <w:bCs/>
                <w:sz w:val="24"/>
                <w:szCs w:val="24"/>
              </w:rPr>
              <w:t xml:space="preserve">zvládá orientaci v uspořádání a vybavení kuchyně </w:t>
            </w:r>
          </w:p>
        </w:tc>
        <w:tc>
          <w:tcPr>
            <w:tcW w:w="3420" w:type="dxa"/>
          </w:tcPr>
          <w:p w:rsidR="00F10AAE" w:rsidRPr="009C63EC" w:rsidRDefault="00F10AAE" w:rsidP="00287B5C">
            <w:pPr>
              <w:numPr>
                <w:ilvl w:val="0"/>
                <w:numId w:val="25"/>
              </w:numPr>
              <w:rPr>
                <w:b/>
                <w:bCs/>
                <w:sz w:val="24"/>
                <w:szCs w:val="24"/>
              </w:rPr>
            </w:pPr>
            <w:r w:rsidRPr="009C63EC">
              <w:rPr>
                <w:b/>
                <w:bCs/>
                <w:sz w:val="24"/>
                <w:szCs w:val="24"/>
              </w:rPr>
              <w:t>základní vybavení kuchyně, elektrické spotřebiče v kuchyni, výběr, nákup a skladování potravin</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lastRenderedPageBreak/>
              <w:t>ČSP-5-4-02</w:t>
            </w:r>
            <w:r w:rsidRPr="009C63EC">
              <w:rPr>
                <w:b/>
                <w:bCs/>
                <w:color w:val="000000"/>
              </w:rPr>
              <w:t xml:space="preserve"> připraví samostatně jednoduchý pokrm</w:t>
            </w:r>
          </w:p>
        </w:tc>
        <w:tc>
          <w:tcPr>
            <w:tcW w:w="3625" w:type="dxa"/>
          </w:tcPr>
          <w:p w:rsidR="00F10AAE" w:rsidRPr="009C63EC" w:rsidRDefault="00F10AAE" w:rsidP="00287B5C">
            <w:pPr>
              <w:numPr>
                <w:ilvl w:val="0"/>
                <w:numId w:val="34"/>
              </w:numPr>
              <w:rPr>
                <w:b/>
                <w:bCs/>
                <w:sz w:val="24"/>
                <w:szCs w:val="24"/>
              </w:rPr>
            </w:pPr>
            <w:r w:rsidRPr="009C63EC">
              <w:rPr>
                <w:b/>
                <w:bCs/>
                <w:sz w:val="24"/>
                <w:szCs w:val="24"/>
              </w:rPr>
              <w:t xml:space="preserve">připraví samostatně jednoduchý pokrm </w:t>
            </w:r>
          </w:p>
        </w:tc>
        <w:tc>
          <w:tcPr>
            <w:tcW w:w="3420" w:type="dxa"/>
          </w:tcPr>
          <w:p w:rsidR="00F10AAE" w:rsidRPr="009C63EC" w:rsidRDefault="00F10AAE" w:rsidP="00287B5C">
            <w:pPr>
              <w:numPr>
                <w:ilvl w:val="0"/>
                <w:numId w:val="28"/>
              </w:numPr>
              <w:rPr>
                <w:b/>
                <w:bCs/>
                <w:sz w:val="24"/>
                <w:szCs w:val="24"/>
              </w:rPr>
            </w:pPr>
            <w:r w:rsidRPr="009C63EC">
              <w:rPr>
                <w:b/>
                <w:bCs/>
                <w:sz w:val="24"/>
                <w:szCs w:val="24"/>
              </w:rPr>
              <w:t>příprava jednoduchého pokrmu, dezertu</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ČSP-5-4-03</w:t>
            </w:r>
            <w:r w:rsidRPr="009C63EC">
              <w:rPr>
                <w:b/>
                <w:bCs/>
                <w:color w:val="000000"/>
              </w:rPr>
              <w:t xml:space="preserve"> dodržuje pravidla správného stolování a společenského chování</w:t>
            </w:r>
          </w:p>
        </w:tc>
        <w:tc>
          <w:tcPr>
            <w:tcW w:w="3625" w:type="dxa"/>
          </w:tcPr>
          <w:p w:rsidR="00F10AAE" w:rsidRPr="009C63EC" w:rsidRDefault="00F10AAE" w:rsidP="00287B5C">
            <w:pPr>
              <w:numPr>
                <w:ilvl w:val="0"/>
                <w:numId w:val="34"/>
              </w:numPr>
              <w:rPr>
                <w:b/>
                <w:bCs/>
                <w:sz w:val="24"/>
                <w:szCs w:val="24"/>
              </w:rPr>
            </w:pPr>
            <w:r w:rsidRPr="009C63EC">
              <w:rPr>
                <w:b/>
                <w:bCs/>
                <w:sz w:val="24"/>
                <w:szCs w:val="24"/>
              </w:rPr>
              <w:t xml:space="preserve">dodržuje pravidla správného stolování a společenského chování </w:t>
            </w:r>
          </w:p>
        </w:tc>
        <w:tc>
          <w:tcPr>
            <w:tcW w:w="3420" w:type="dxa"/>
          </w:tcPr>
          <w:p w:rsidR="00F10AAE" w:rsidRPr="009C63EC" w:rsidRDefault="00F10AAE" w:rsidP="00287B5C">
            <w:pPr>
              <w:numPr>
                <w:ilvl w:val="0"/>
                <w:numId w:val="28"/>
              </w:numPr>
              <w:rPr>
                <w:b/>
                <w:bCs/>
                <w:sz w:val="24"/>
                <w:szCs w:val="24"/>
              </w:rPr>
            </w:pPr>
            <w:r w:rsidRPr="009C63EC">
              <w:rPr>
                <w:b/>
                <w:bCs/>
                <w:sz w:val="24"/>
                <w:szCs w:val="24"/>
              </w:rPr>
              <w:t>pravidla správného stolování, rozlišení běžné a slavnostní tabule</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ČSP-5-4-04</w:t>
            </w:r>
            <w:r w:rsidRPr="009C63EC">
              <w:rPr>
                <w:b/>
                <w:bCs/>
                <w:color w:val="000000"/>
              </w:rPr>
              <w:t xml:space="preserve"> udržuje pořádek a čistotu pracovních ploch, dodržuje základy hygieny a bezpečnosti práce; poskytne první pomoc i při úrazu v kuchyni</w:t>
            </w:r>
          </w:p>
        </w:tc>
        <w:tc>
          <w:tcPr>
            <w:tcW w:w="3625" w:type="dxa"/>
          </w:tcPr>
          <w:p w:rsidR="00F10AAE" w:rsidRPr="009C63EC" w:rsidRDefault="00F10AAE" w:rsidP="00287B5C">
            <w:pPr>
              <w:numPr>
                <w:ilvl w:val="0"/>
                <w:numId w:val="34"/>
              </w:numPr>
              <w:rPr>
                <w:b/>
                <w:bCs/>
                <w:sz w:val="24"/>
                <w:szCs w:val="24"/>
              </w:rPr>
            </w:pPr>
            <w:r w:rsidRPr="009C63EC">
              <w:rPr>
                <w:b/>
                <w:bCs/>
                <w:sz w:val="24"/>
                <w:szCs w:val="24"/>
              </w:rPr>
              <w:t>udržuje pořádek a čistotu pracovních ploch, dodržuje základy hygieny a bezpečnosti práce; poskytne první pomoc i při úrazu v kuchyni</w:t>
            </w:r>
          </w:p>
        </w:tc>
        <w:tc>
          <w:tcPr>
            <w:tcW w:w="3420" w:type="dxa"/>
          </w:tcPr>
          <w:p w:rsidR="00F10AAE" w:rsidRPr="009C63EC" w:rsidRDefault="00F10AAE" w:rsidP="00287B5C">
            <w:pPr>
              <w:numPr>
                <w:ilvl w:val="0"/>
                <w:numId w:val="28"/>
              </w:numPr>
              <w:rPr>
                <w:b/>
                <w:bCs/>
                <w:sz w:val="24"/>
                <w:szCs w:val="24"/>
              </w:rPr>
            </w:pPr>
            <w:r w:rsidRPr="009C63EC">
              <w:rPr>
                <w:b/>
                <w:bCs/>
                <w:sz w:val="24"/>
                <w:szCs w:val="24"/>
              </w:rPr>
              <w:t>zásady hygieny a bezpečnosti práce, první pomoc při ošetření úrazu</w:t>
            </w:r>
          </w:p>
        </w:tc>
      </w:tr>
    </w:tbl>
    <w:p w:rsidR="00F10AAE" w:rsidRDefault="00F10AAE" w:rsidP="00287B5C"/>
    <w:p w:rsidR="00F10AAE" w:rsidRPr="00FF7FC9" w:rsidRDefault="00F10AAE" w:rsidP="00287B5C">
      <w:pPr>
        <w:pStyle w:val="Normlnweb"/>
        <w:spacing w:after="0"/>
        <w:rPr>
          <w:sz w:val="28"/>
          <w:szCs w:val="28"/>
        </w:rPr>
      </w:pPr>
      <w:r w:rsidRPr="00FF7FC9">
        <w:rPr>
          <w:b/>
          <w:bCs/>
          <w:sz w:val="28"/>
          <w:szCs w:val="28"/>
        </w:rPr>
        <w:t>Práce s drobným materiálem:</w:t>
      </w:r>
    </w:p>
    <w:p w:rsidR="00F10AAE" w:rsidRDefault="00F10AAE" w:rsidP="00287B5C">
      <w:pPr>
        <w:pStyle w:val="Normlnweb"/>
        <w:spacing w:after="0"/>
      </w:pPr>
      <w:r>
        <w:rPr>
          <w:b/>
          <w:bCs/>
          <w:color w:val="000000"/>
        </w:rPr>
        <w:t xml:space="preserve">Učivo </w:t>
      </w:r>
    </w:p>
    <w:p w:rsidR="00F10AAE" w:rsidRDefault="00F10AAE" w:rsidP="006D1682">
      <w:pPr>
        <w:pStyle w:val="Normlnweb"/>
        <w:numPr>
          <w:ilvl w:val="0"/>
          <w:numId w:val="133"/>
        </w:numPr>
        <w:spacing w:after="51"/>
      </w:pPr>
      <w:r>
        <w:rPr>
          <w:color w:val="000000"/>
        </w:rPr>
        <w:sym w:font="Symbol" w:char="F020"/>
      </w:r>
      <w:r>
        <w:rPr>
          <w:color w:val="000000"/>
        </w:rPr>
        <w:t xml:space="preserve">vlastnosti materiálu (přírodniny, modelovací hmota, papír a karton, textil, drát, fólie aj.) </w:t>
      </w:r>
    </w:p>
    <w:p w:rsidR="00F10AAE" w:rsidRDefault="00F10AAE" w:rsidP="006D1682">
      <w:pPr>
        <w:pStyle w:val="Normlnweb"/>
        <w:numPr>
          <w:ilvl w:val="0"/>
          <w:numId w:val="133"/>
        </w:numPr>
        <w:spacing w:after="51"/>
      </w:pPr>
      <w:r>
        <w:rPr>
          <w:color w:val="000000"/>
        </w:rPr>
        <w:sym w:font="Symbol" w:char="F020"/>
      </w:r>
      <w:r>
        <w:rPr>
          <w:color w:val="000000"/>
        </w:rPr>
        <w:t xml:space="preserve">pracovní pomůcky a nástroje – funkce a využití </w:t>
      </w:r>
    </w:p>
    <w:p w:rsidR="00F10AAE" w:rsidRDefault="00F10AAE" w:rsidP="006D1682">
      <w:pPr>
        <w:pStyle w:val="Normlnweb"/>
        <w:numPr>
          <w:ilvl w:val="0"/>
          <w:numId w:val="133"/>
        </w:numPr>
        <w:spacing w:after="51"/>
      </w:pPr>
      <w:r>
        <w:rPr>
          <w:color w:val="000000"/>
        </w:rPr>
        <w:sym w:font="Symbol" w:char="F020"/>
      </w:r>
      <w:r>
        <w:rPr>
          <w:color w:val="000000"/>
        </w:rPr>
        <w:t xml:space="preserve">jednoduché pracovní operace a postupy, organizace práce </w:t>
      </w:r>
    </w:p>
    <w:p w:rsidR="00F10AAE" w:rsidRDefault="00F10AAE" w:rsidP="006D1682">
      <w:pPr>
        <w:pStyle w:val="Normlnweb"/>
        <w:numPr>
          <w:ilvl w:val="0"/>
          <w:numId w:val="133"/>
        </w:numPr>
        <w:spacing w:after="0"/>
      </w:pPr>
      <w:r>
        <w:rPr>
          <w:color w:val="000000"/>
        </w:rPr>
        <w:sym w:font="Symbol" w:char="F020"/>
      </w:r>
      <w:r>
        <w:rPr>
          <w:color w:val="000000"/>
        </w:rPr>
        <w:t xml:space="preserve">lidové zvyky, tradice, řemesla </w:t>
      </w:r>
    </w:p>
    <w:p w:rsidR="00F10AAE" w:rsidRDefault="00F10AAE" w:rsidP="00287B5C"/>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3218"/>
        <w:gridCol w:w="3054"/>
      </w:tblGrid>
      <w:tr w:rsidR="00F10AAE" w:rsidRPr="009C63EC">
        <w:tc>
          <w:tcPr>
            <w:tcW w:w="3143" w:type="dxa"/>
            <w:shd w:val="clear" w:color="auto" w:fill="E0E0E0"/>
          </w:tcPr>
          <w:p w:rsidR="00F10AAE" w:rsidRPr="009C63EC" w:rsidRDefault="00F10AAE" w:rsidP="00287B5C">
            <w:pPr>
              <w:jc w:val="both"/>
              <w:rPr>
                <w:b/>
                <w:bCs/>
                <w:sz w:val="24"/>
                <w:szCs w:val="24"/>
              </w:rPr>
            </w:pPr>
            <w:r w:rsidRPr="009C63EC">
              <w:rPr>
                <w:b/>
                <w:bCs/>
                <w:sz w:val="24"/>
                <w:szCs w:val="24"/>
              </w:rPr>
              <w:t>Očekávané výstupy</w:t>
            </w:r>
          </w:p>
          <w:p w:rsidR="00F10AAE" w:rsidRPr="009C63EC" w:rsidRDefault="00F10AAE" w:rsidP="00287B5C">
            <w:pPr>
              <w:jc w:val="both"/>
              <w:rPr>
                <w:b/>
                <w:bCs/>
                <w:sz w:val="24"/>
                <w:szCs w:val="24"/>
              </w:rPr>
            </w:pPr>
          </w:p>
        </w:tc>
        <w:tc>
          <w:tcPr>
            <w:tcW w:w="3625" w:type="dxa"/>
            <w:shd w:val="clear" w:color="auto" w:fill="E0E0E0"/>
          </w:tcPr>
          <w:p w:rsidR="00F10AAE" w:rsidRPr="009C63EC" w:rsidRDefault="00F10AAE" w:rsidP="00287B5C">
            <w:pPr>
              <w:jc w:val="both"/>
              <w:rPr>
                <w:b/>
                <w:bCs/>
                <w:sz w:val="24"/>
                <w:szCs w:val="24"/>
              </w:rPr>
            </w:pPr>
            <w:r w:rsidRPr="009C63EC">
              <w:rPr>
                <w:b/>
                <w:bCs/>
                <w:sz w:val="24"/>
                <w:szCs w:val="24"/>
              </w:rPr>
              <w:t>Školní výstupy</w:t>
            </w:r>
          </w:p>
        </w:tc>
        <w:tc>
          <w:tcPr>
            <w:tcW w:w="3420" w:type="dxa"/>
            <w:shd w:val="clear" w:color="auto" w:fill="E0E0E0"/>
          </w:tcPr>
          <w:p w:rsidR="00F10AAE" w:rsidRPr="009C63EC" w:rsidRDefault="00F10AAE" w:rsidP="00287B5C">
            <w:pPr>
              <w:jc w:val="both"/>
              <w:rPr>
                <w:b/>
                <w:bCs/>
                <w:sz w:val="24"/>
                <w:szCs w:val="24"/>
              </w:rPr>
            </w:pPr>
            <w:r w:rsidRPr="009C63EC">
              <w:rPr>
                <w:b/>
                <w:bCs/>
                <w:sz w:val="24"/>
                <w:szCs w:val="24"/>
              </w:rPr>
              <w:t>Obsah učiva</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ČSP-5-1-01</w:t>
            </w:r>
            <w:r w:rsidRPr="009C63EC">
              <w:rPr>
                <w:b/>
                <w:bCs/>
                <w:color w:val="000000"/>
              </w:rPr>
              <w:t xml:space="preserve"> vytváří přiměřenými pracovními operacemi a postupy na základě své představivosti různé výrobky z daného materiálu </w:t>
            </w:r>
          </w:p>
        </w:tc>
        <w:tc>
          <w:tcPr>
            <w:tcW w:w="3625" w:type="dxa"/>
          </w:tcPr>
          <w:p w:rsidR="00F10AAE" w:rsidRPr="009C63EC" w:rsidRDefault="00F10AAE" w:rsidP="00287B5C">
            <w:pPr>
              <w:numPr>
                <w:ilvl w:val="0"/>
                <w:numId w:val="26"/>
              </w:numPr>
              <w:rPr>
                <w:b/>
                <w:bCs/>
                <w:sz w:val="24"/>
                <w:szCs w:val="24"/>
              </w:rPr>
            </w:pPr>
            <w:r w:rsidRPr="009C63EC">
              <w:rPr>
                <w:b/>
                <w:bCs/>
                <w:sz w:val="24"/>
                <w:szCs w:val="24"/>
              </w:rPr>
              <w:t xml:space="preserve">naplánuje dle své fantazie různé výrobky, které poté zrealizuje přiměřenými pracovními postupy </w:t>
            </w:r>
          </w:p>
        </w:tc>
        <w:tc>
          <w:tcPr>
            <w:tcW w:w="3420" w:type="dxa"/>
          </w:tcPr>
          <w:p w:rsidR="00F10AAE" w:rsidRPr="009C63EC" w:rsidRDefault="00F10AAE" w:rsidP="00287B5C">
            <w:pPr>
              <w:numPr>
                <w:ilvl w:val="0"/>
                <w:numId w:val="25"/>
              </w:numPr>
              <w:rPr>
                <w:b/>
                <w:bCs/>
                <w:sz w:val="24"/>
                <w:szCs w:val="24"/>
              </w:rPr>
            </w:pPr>
            <w:r w:rsidRPr="009C63EC">
              <w:rPr>
                <w:b/>
                <w:bCs/>
                <w:sz w:val="24"/>
                <w:szCs w:val="24"/>
              </w:rPr>
              <w:t>práce s drobným materiálem – tradičním i netradičním, vyšívání</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ČSP-5-1-02</w:t>
            </w:r>
            <w:r w:rsidRPr="009C63EC">
              <w:rPr>
                <w:b/>
                <w:bCs/>
                <w:color w:val="000000"/>
              </w:rPr>
              <w:t xml:space="preserve"> využívá při tvořivých činnostech s různým materiálem prvky lidových tradic</w:t>
            </w:r>
          </w:p>
        </w:tc>
        <w:tc>
          <w:tcPr>
            <w:tcW w:w="3625" w:type="dxa"/>
          </w:tcPr>
          <w:p w:rsidR="00F10AAE" w:rsidRPr="009C63EC" w:rsidRDefault="00F10AAE" w:rsidP="00287B5C">
            <w:pPr>
              <w:numPr>
                <w:ilvl w:val="0"/>
                <w:numId w:val="34"/>
              </w:numPr>
              <w:rPr>
                <w:b/>
                <w:bCs/>
                <w:sz w:val="24"/>
                <w:szCs w:val="24"/>
              </w:rPr>
            </w:pPr>
            <w:r w:rsidRPr="009C63EC">
              <w:rPr>
                <w:b/>
                <w:bCs/>
                <w:sz w:val="24"/>
                <w:szCs w:val="24"/>
              </w:rPr>
              <w:t xml:space="preserve">inspiruje se při svých tvořivých činnostech s různým materiálem lidovými prvky </w:t>
            </w:r>
          </w:p>
        </w:tc>
        <w:tc>
          <w:tcPr>
            <w:tcW w:w="3420" w:type="dxa"/>
          </w:tcPr>
          <w:p w:rsidR="00F10AAE" w:rsidRPr="009C63EC" w:rsidRDefault="00F10AAE" w:rsidP="00287B5C">
            <w:pPr>
              <w:numPr>
                <w:ilvl w:val="0"/>
                <w:numId w:val="28"/>
              </w:numPr>
              <w:rPr>
                <w:b/>
                <w:bCs/>
                <w:sz w:val="24"/>
                <w:szCs w:val="24"/>
              </w:rPr>
            </w:pPr>
            <w:r w:rsidRPr="009C63EC">
              <w:rPr>
                <w:b/>
                <w:bCs/>
                <w:sz w:val="24"/>
                <w:szCs w:val="24"/>
              </w:rPr>
              <w:t>návštěva muzea</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ČSP-5-1-03</w:t>
            </w:r>
            <w:r w:rsidRPr="009C63EC">
              <w:rPr>
                <w:b/>
                <w:bCs/>
                <w:color w:val="000000"/>
              </w:rPr>
              <w:t xml:space="preserve"> volí vhodné pracovní pomůcky, nástroje a náčiní vzhledem k použitému materiálu</w:t>
            </w:r>
          </w:p>
        </w:tc>
        <w:tc>
          <w:tcPr>
            <w:tcW w:w="3625" w:type="dxa"/>
          </w:tcPr>
          <w:p w:rsidR="00F10AAE" w:rsidRPr="009C63EC" w:rsidRDefault="00F10AAE" w:rsidP="00287B5C">
            <w:pPr>
              <w:numPr>
                <w:ilvl w:val="0"/>
                <w:numId w:val="34"/>
              </w:numPr>
              <w:rPr>
                <w:b/>
                <w:bCs/>
                <w:sz w:val="24"/>
                <w:szCs w:val="24"/>
              </w:rPr>
            </w:pPr>
            <w:r w:rsidRPr="009C63EC">
              <w:rPr>
                <w:b/>
                <w:bCs/>
                <w:sz w:val="24"/>
                <w:szCs w:val="24"/>
              </w:rPr>
              <w:t xml:space="preserve">sestaví si plán vhodných pracovních pomůcek vzhledem k použitým materiálům </w:t>
            </w:r>
          </w:p>
        </w:tc>
        <w:tc>
          <w:tcPr>
            <w:tcW w:w="3420" w:type="dxa"/>
          </w:tcPr>
          <w:p w:rsidR="00F10AAE" w:rsidRPr="009C63EC" w:rsidRDefault="00F10AAE" w:rsidP="00287B5C">
            <w:pPr>
              <w:numPr>
                <w:ilvl w:val="0"/>
                <w:numId w:val="28"/>
              </w:numPr>
              <w:rPr>
                <w:b/>
                <w:bCs/>
                <w:sz w:val="24"/>
                <w:szCs w:val="24"/>
              </w:rPr>
            </w:pPr>
            <w:r w:rsidRPr="009C63EC">
              <w:rPr>
                <w:b/>
                <w:bCs/>
                <w:sz w:val="24"/>
                <w:szCs w:val="24"/>
              </w:rPr>
              <w:t>organizace práce, pracovní operace a postupy, funkce a využití pracovních pomůcek a nástrojů</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ČSP-5-1-04</w:t>
            </w:r>
            <w:r w:rsidRPr="009C63EC">
              <w:rPr>
                <w:b/>
                <w:bCs/>
                <w:color w:val="000000"/>
              </w:rPr>
              <w:t xml:space="preserve"> udržuje pořádek na pracovním místě a dodržuje zásady hygieny a bezpečnosti </w:t>
            </w:r>
            <w:r w:rsidRPr="009C63EC">
              <w:rPr>
                <w:b/>
                <w:bCs/>
                <w:color w:val="000000"/>
              </w:rPr>
              <w:lastRenderedPageBreak/>
              <w:t>práce; poskytne první pomoc při úrazu</w:t>
            </w:r>
          </w:p>
        </w:tc>
        <w:tc>
          <w:tcPr>
            <w:tcW w:w="3625" w:type="dxa"/>
          </w:tcPr>
          <w:p w:rsidR="00F10AAE" w:rsidRPr="009C63EC" w:rsidRDefault="00F10AAE" w:rsidP="00287B5C">
            <w:pPr>
              <w:numPr>
                <w:ilvl w:val="0"/>
                <w:numId w:val="34"/>
              </w:numPr>
              <w:rPr>
                <w:b/>
                <w:bCs/>
                <w:sz w:val="24"/>
                <w:szCs w:val="24"/>
              </w:rPr>
            </w:pPr>
            <w:r w:rsidRPr="009C63EC">
              <w:rPr>
                <w:b/>
                <w:bCs/>
                <w:sz w:val="24"/>
                <w:szCs w:val="24"/>
              </w:rPr>
              <w:lastRenderedPageBreak/>
              <w:t>udržuje pořádek na pracovním místě a dodržuje zásady hygieny a bezpečnosti práce</w:t>
            </w:r>
          </w:p>
        </w:tc>
        <w:tc>
          <w:tcPr>
            <w:tcW w:w="3420" w:type="dxa"/>
          </w:tcPr>
          <w:p w:rsidR="00F10AAE" w:rsidRPr="009C63EC" w:rsidRDefault="00F10AAE" w:rsidP="00287B5C">
            <w:pPr>
              <w:numPr>
                <w:ilvl w:val="0"/>
                <w:numId w:val="28"/>
              </w:numPr>
              <w:rPr>
                <w:b/>
                <w:bCs/>
                <w:sz w:val="24"/>
                <w:szCs w:val="24"/>
              </w:rPr>
            </w:pPr>
            <w:r w:rsidRPr="009C63EC">
              <w:rPr>
                <w:b/>
                <w:bCs/>
                <w:sz w:val="24"/>
                <w:szCs w:val="24"/>
              </w:rPr>
              <w:t xml:space="preserve">bezpečnost a hygiena práce, organizace pracovní plochy, úklid </w:t>
            </w:r>
            <w:r w:rsidRPr="009C63EC">
              <w:rPr>
                <w:b/>
                <w:bCs/>
                <w:sz w:val="24"/>
                <w:szCs w:val="24"/>
              </w:rPr>
              <w:lastRenderedPageBreak/>
              <w:t>a čištění pracovních pomůcek</w:t>
            </w:r>
          </w:p>
        </w:tc>
      </w:tr>
    </w:tbl>
    <w:p w:rsidR="00F10AAE" w:rsidRDefault="00F10AAE" w:rsidP="00287B5C"/>
    <w:p w:rsidR="00F10AAE" w:rsidRPr="00FF7FC9" w:rsidRDefault="00F10AAE" w:rsidP="00287B5C">
      <w:pPr>
        <w:pStyle w:val="Normlnweb"/>
        <w:spacing w:after="0"/>
        <w:rPr>
          <w:b/>
          <w:bCs/>
          <w:sz w:val="28"/>
          <w:szCs w:val="28"/>
        </w:rPr>
      </w:pPr>
      <w:r w:rsidRPr="00FF7FC9">
        <w:rPr>
          <w:b/>
          <w:bCs/>
          <w:sz w:val="28"/>
          <w:szCs w:val="28"/>
        </w:rPr>
        <w:t>Konstrukční činnosti:</w:t>
      </w:r>
    </w:p>
    <w:p w:rsidR="00F10AAE" w:rsidRDefault="00F10AAE" w:rsidP="00287B5C">
      <w:pPr>
        <w:pStyle w:val="Normlnweb"/>
        <w:spacing w:after="0"/>
      </w:pPr>
      <w:r>
        <w:rPr>
          <w:b/>
          <w:bCs/>
          <w:color w:val="000000"/>
        </w:rPr>
        <w:t xml:space="preserve">Učivo </w:t>
      </w:r>
    </w:p>
    <w:p w:rsidR="00F10AAE" w:rsidRDefault="00F10AAE" w:rsidP="00287B5C">
      <w:pPr>
        <w:pStyle w:val="Normlnweb"/>
        <w:numPr>
          <w:ilvl w:val="0"/>
          <w:numId w:val="28"/>
        </w:numPr>
        <w:spacing w:after="51"/>
      </w:pPr>
      <w:r>
        <w:rPr>
          <w:color w:val="000000"/>
        </w:rPr>
        <w:sym w:font="Symbol" w:char="F020"/>
      </w:r>
      <w:r>
        <w:rPr>
          <w:color w:val="000000"/>
        </w:rPr>
        <w:t xml:space="preserve">stavebnice (plošné, prostorové, konstrukční), sestavování modelů </w:t>
      </w:r>
    </w:p>
    <w:p w:rsidR="00F10AAE" w:rsidRPr="007D73E9" w:rsidRDefault="00F10AAE" w:rsidP="00287B5C">
      <w:pPr>
        <w:pStyle w:val="Normlnweb"/>
        <w:numPr>
          <w:ilvl w:val="0"/>
          <w:numId w:val="28"/>
        </w:numPr>
        <w:spacing w:after="0"/>
      </w:pPr>
      <w:r>
        <w:rPr>
          <w:color w:val="000000"/>
        </w:rPr>
        <w:sym w:font="Symbol" w:char="F020"/>
      </w:r>
      <w:r>
        <w:rPr>
          <w:color w:val="000000"/>
        </w:rPr>
        <w:t xml:space="preserve">práce s návodem, předlohou, jednoduchým náčrtem </w:t>
      </w:r>
    </w:p>
    <w:p w:rsidR="00F10AAE" w:rsidRDefault="00F10AAE" w:rsidP="00287B5C">
      <w:pPr>
        <w:pStyle w:val="Normlnweb"/>
        <w:spacing w:after="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229"/>
        <w:gridCol w:w="3054"/>
      </w:tblGrid>
      <w:tr w:rsidR="00F10AAE" w:rsidRPr="009C63EC">
        <w:tc>
          <w:tcPr>
            <w:tcW w:w="3143" w:type="dxa"/>
            <w:shd w:val="clear" w:color="auto" w:fill="E0E0E0"/>
          </w:tcPr>
          <w:p w:rsidR="00F10AAE" w:rsidRPr="009C63EC" w:rsidRDefault="00F10AAE" w:rsidP="00287B5C">
            <w:pPr>
              <w:jc w:val="both"/>
              <w:rPr>
                <w:b/>
                <w:bCs/>
                <w:sz w:val="24"/>
                <w:szCs w:val="24"/>
              </w:rPr>
            </w:pPr>
            <w:r w:rsidRPr="009C63EC">
              <w:rPr>
                <w:b/>
                <w:bCs/>
                <w:sz w:val="24"/>
                <w:szCs w:val="24"/>
              </w:rPr>
              <w:t>Očekávané výstupy</w:t>
            </w:r>
          </w:p>
          <w:p w:rsidR="00F10AAE" w:rsidRPr="009C63EC" w:rsidRDefault="00F10AAE" w:rsidP="00287B5C">
            <w:pPr>
              <w:jc w:val="both"/>
              <w:rPr>
                <w:b/>
                <w:bCs/>
                <w:sz w:val="24"/>
                <w:szCs w:val="24"/>
              </w:rPr>
            </w:pPr>
          </w:p>
        </w:tc>
        <w:tc>
          <w:tcPr>
            <w:tcW w:w="3625" w:type="dxa"/>
            <w:shd w:val="clear" w:color="auto" w:fill="E0E0E0"/>
          </w:tcPr>
          <w:p w:rsidR="00F10AAE" w:rsidRPr="009C63EC" w:rsidRDefault="00F10AAE" w:rsidP="00287B5C">
            <w:pPr>
              <w:jc w:val="both"/>
              <w:rPr>
                <w:b/>
                <w:bCs/>
                <w:sz w:val="24"/>
                <w:szCs w:val="24"/>
              </w:rPr>
            </w:pPr>
            <w:r w:rsidRPr="009C63EC">
              <w:rPr>
                <w:b/>
                <w:bCs/>
                <w:sz w:val="24"/>
                <w:szCs w:val="24"/>
              </w:rPr>
              <w:t>Školní výstupy</w:t>
            </w:r>
          </w:p>
        </w:tc>
        <w:tc>
          <w:tcPr>
            <w:tcW w:w="3420" w:type="dxa"/>
            <w:shd w:val="clear" w:color="auto" w:fill="E0E0E0"/>
          </w:tcPr>
          <w:p w:rsidR="00F10AAE" w:rsidRPr="009C63EC" w:rsidRDefault="00F10AAE" w:rsidP="00287B5C">
            <w:pPr>
              <w:jc w:val="both"/>
              <w:rPr>
                <w:b/>
                <w:bCs/>
                <w:sz w:val="24"/>
                <w:szCs w:val="24"/>
              </w:rPr>
            </w:pPr>
            <w:r w:rsidRPr="009C63EC">
              <w:rPr>
                <w:b/>
                <w:bCs/>
                <w:sz w:val="24"/>
                <w:szCs w:val="24"/>
              </w:rPr>
              <w:t>Obsah učiva</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ČSP-5-2-02</w:t>
            </w:r>
            <w:r w:rsidRPr="009C63EC">
              <w:rPr>
                <w:b/>
                <w:bCs/>
                <w:color w:val="000000"/>
              </w:rPr>
              <w:t xml:space="preserve"> pracuje podle slovního návodu, předlohy, jednoduchého náčrtu </w:t>
            </w:r>
          </w:p>
        </w:tc>
        <w:tc>
          <w:tcPr>
            <w:tcW w:w="3625" w:type="dxa"/>
          </w:tcPr>
          <w:p w:rsidR="00F10AAE" w:rsidRPr="009C63EC" w:rsidRDefault="00F10AAE" w:rsidP="00287B5C">
            <w:pPr>
              <w:numPr>
                <w:ilvl w:val="0"/>
                <w:numId w:val="26"/>
              </w:numPr>
              <w:rPr>
                <w:b/>
                <w:bCs/>
                <w:sz w:val="24"/>
                <w:szCs w:val="24"/>
              </w:rPr>
            </w:pPr>
            <w:r w:rsidRPr="009C63EC">
              <w:rPr>
                <w:b/>
                <w:bCs/>
                <w:sz w:val="24"/>
                <w:szCs w:val="24"/>
              </w:rPr>
              <w:t xml:space="preserve">pracuje podle slovního návodu, předlohy, jednoduchého náčrtu </w:t>
            </w:r>
          </w:p>
        </w:tc>
        <w:tc>
          <w:tcPr>
            <w:tcW w:w="3420" w:type="dxa"/>
          </w:tcPr>
          <w:p w:rsidR="00F10AAE" w:rsidRPr="009C63EC" w:rsidRDefault="00F10AAE" w:rsidP="00287B5C">
            <w:pPr>
              <w:numPr>
                <w:ilvl w:val="0"/>
                <w:numId w:val="25"/>
              </w:numPr>
              <w:rPr>
                <w:b/>
                <w:bCs/>
                <w:sz w:val="24"/>
                <w:szCs w:val="24"/>
              </w:rPr>
            </w:pPr>
            <w:r w:rsidRPr="009C63EC">
              <w:rPr>
                <w:b/>
                <w:bCs/>
                <w:sz w:val="24"/>
                <w:szCs w:val="24"/>
              </w:rPr>
              <w:t>návod, předloha, jednoduchý náčrt – sestavování a konstrukce prostorových modelů a staveb</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ČSP-5-2-03</w:t>
            </w:r>
            <w:r w:rsidRPr="009C63EC">
              <w:rPr>
                <w:b/>
                <w:bCs/>
                <w:color w:val="000000"/>
              </w:rPr>
              <w:t xml:space="preserve"> dodržuje zásady hygieny a bezpečnosti práce, poskytne první pomoc při úrazu</w:t>
            </w:r>
          </w:p>
        </w:tc>
        <w:tc>
          <w:tcPr>
            <w:tcW w:w="3625" w:type="dxa"/>
          </w:tcPr>
          <w:p w:rsidR="00F10AAE" w:rsidRPr="009C63EC" w:rsidRDefault="00F10AAE" w:rsidP="00287B5C">
            <w:pPr>
              <w:numPr>
                <w:ilvl w:val="0"/>
                <w:numId w:val="26"/>
              </w:numPr>
              <w:rPr>
                <w:b/>
                <w:bCs/>
                <w:sz w:val="24"/>
                <w:szCs w:val="24"/>
              </w:rPr>
            </w:pPr>
            <w:r w:rsidRPr="009C63EC">
              <w:rPr>
                <w:b/>
                <w:bCs/>
                <w:sz w:val="24"/>
                <w:szCs w:val="24"/>
              </w:rPr>
              <w:t xml:space="preserve">dodržuje zásady hygieny a bezpečnosti práce </w:t>
            </w:r>
          </w:p>
        </w:tc>
        <w:tc>
          <w:tcPr>
            <w:tcW w:w="3420" w:type="dxa"/>
          </w:tcPr>
          <w:p w:rsidR="00F10AAE" w:rsidRPr="009C63EC" w:rsidRDefault="00F10AAE" w:rsidP="00287B5C">
            <w:pPr>
              <w:numPr>
                <w:ilvl w:val="0"/>
                <w:numId w:val="25"/>
              </w:numPr>
              <w:rPr>
                <w:b/>
                <w:bCs/>
                <w:sz w:val="24"/>
                <w:szCs w:val="24"/>
              </w:rPr>
            </w:pPr>
            <w:r w:rsidRPr="009C63EC">
              <w:rPr>
                <w:b/>
                <w:bCs/>
                <w:sz w:val="24"/>
                <w:szCs w:val="24"/>
              </w:rPr>
              <w:t>plánování a vlastní pracovní činnosti při zachování bezpečnosti a hygieny práce</w:t>
            </w:r>
          </w:p>
        </w:tc>
      </w:tr>
    </w:tbl>
    <w:p w:rsidR="00F10AAE" w:rsidRDefault="00F10AAE" w:rsidP="00287B5C"/>
    <w:p w:rsidR="00F10AAE" w:rsidRPr="00FF7FC9" w:rsidRDefault="00F10AAE" w:rsidP="00287B5C">
      <w:pPr>
        <w:rPr>
          <w:b/>
          <w:bCs/>
          <w:sz w:val="28"/>
          <w:szCs w:val="28"/>
        </w:rPr>
      </w:pPr>
    </w:p>
    <w:p w:rsidR="00F10AAE" w:rsidRPr="00FF7FC9" w:rsidRDefault="00F10AAE" w:rsidP="00287B5C">
      <w:pPr>
        <w:rPr>
          <w:b/>
          <w:bCs/>
          <w:sz w:val="28"/>
          <w:szCs w:val="28"/>
        </w:rPr>
      </w:pPr>
      <w:r w:rsidRPr="00FF7FC9">
        <w:rPr>
          <w:b/>
          <w:bCs/>
          <w:sz w:val="28"/>
          <w:szCs w:val="28"/>
        </w:rPr>
        <w:t>Pěstitelské práce:</w:t>
      </w:r>
    </w:p>
    <w:p w:rsidR="00F10AAE" w:rsidRDefault="00F10AAE" w:rsidP="00287B5C">
      <w:pPr>
        <w:pStyle w:val="Normlnweb"/>
        <w:spacing w:after="0"/>
      </w:pPr>
      <w:r>
        <w:rPr>
          <w:b/>
          <w:bCs/>
          <w:color w:val="000000"/>
        </w:rPr>
        <w:t xml:space="preserve">Učivo </w:t>
      </w:r>
    </w:p>
    <w:p w:rsidR="00F10AAE" w:rsidRDefault="00F10AAE" w:rsidP="00287B5C">
      <w:pPr>
        <w:pStyle w:val="Normlnweb"/>
        <w:numPr>
          <w:ilvl w:val="0"/>
          <w:numId w:val="25"/>
        </w:numPr>
        <w:spacing w:after="51"/>
      </w:pPr>
      <w:r>
        <w:rPr>
          <w:color w:val="000000"/>
        </w:rPr>
        <w:sym w:font="Symbol" w:char="F020"/>
      </w:r>
      <w:r>
        <w:rPr>
          <w:color w:val="000000"/>
        </w:rPr>
        <w:t xml:space="preserve">základní podmínky pro pěstování rostlin, půda a její zpracování, výživa rostlin, osivo </w:t>
      </w:r>
    </w:p>
    <w:p w:rsidR="00F10AAE" w:rsidRDefault="00F10AAE" w:rsidP="00287B5C">
      <w:pPr>
        <w:pStyle w:val="Normlnweb"/>
        <w:numPr>
          <w:ilvl w:val="0"/>
          <w:numId w:val="25"/>
        </w:numPr>
        <w:spacing w:after="51"/>
      </w:pPr>
      <w:r>
        <w:rPr>
          <w:color w:val="000000"/>
        </w:rPr>
        <w:sym w:font="Symbol" w:char="F020"/>
      </w:r>
      <w:r>
        <w:rPr>
          <w:color w:val="000000"/>
        </w:rPr>
        <w:t xml:space="preserve">pěstování rostlin ze semen v místnosti, na zahradě (okrasné rostliny, léčivky, koření, zelenina aj.) </w:t>
      </w:r>
    </w:p>
    <w:p w:rsidR="00F10AAE" w:rsidRDefault="00F10AAE" w:rsidP="00287B5C">
      <w:pPr>
        <w:pStyle w:val="Normlnweb"/>
        <w:numPr>
          <w:ilvl w:val="0"/>
          <w:numId w:val="25"/>
        </w:numPr>
        <w:spacing w:after="51"/>
      </w:pPr>
      <w:r>
        <w:rPr>
          <w:color w:val="000000"/>
        </w:rPr>
        <w:sym w:font="Symbol" w:char="F020"/>
      </w:r>
      <w:r>
        <w:rPr>
          <w:color w:val="000000"/>
        </w:rPr>
        <w:t xml:space="preserve">pěstování pokojových rostlin </w:t>
      </w:r>
    </w:p>
    <w:p w:rsidR="00F10AAE" w:rsidRPr="00D120BB" w:rsidRDefault="00F10AAE" w:rsidP="00287B5C">
      <w:pPr>
        <w:pStyle w:val="Normlnweb"/>
        <w:numPr>
          <w:ilvl w:val="0"/>
          <w:numId w:val="25"/>
        </w:numPr>
        <w:spacing w:after="0"/>
      </w:pPr>
      <w:r>
        <w:rPr>
          <w:color w:val="000000"/>
        </w:rPr>
        <w:sym w:font="Symbol" w:char="F020"/>
      </w:r>
      <w:r>
        <w:rPr>
          <w:color w:val="000000"/>
        </w:rPr>
        <w:t xml:space="preserve">rostliny jedovaté, rostliny jako drogy, alergie </w:t>
      </w:r>
    </w:p>
    <w:p w:rsidR="00F10AAE" w:rsidRDefault="00F10AAE" w:rsidP="00287B5C">
      <w:pPr>
        <w:pStyle w:val="Normlnweb"/>
        <w:spacing w:after="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3193"/>
        <w:gridCol w:w="3097"/>
      </w:tblGrid>
      <w:tr w:rsidR="00F10AAE" w:rsidRPr="009C63EC">
        <w:tc>
          <w:tcPr>
            <w:tcW w:w="3143" w:type="dxa"/>
            <w:shd w:val="clear" w:color="auto" w:fill="E0E0E0"/>
          </w:tcPr>
          <w:p w:rsidR="00F10AAE" w:rsidRPr="009C63EC" w:rsidRDefault="00F10AAE" w:rsidP="00287B5C">
            <w:pPr>
              <w:jc w:val="both"/>
              <w:rPr>
                <w:b/>
                <w:bCs/>
                <w:sz w:val="24"/>
                <w:szCs w:val="24"/>
              </w:rPr>
            </w:pPr>
            <w:r w:rsidRPr="009C63EC">
              <w:rPr>
                <w:b/>
                <w:bCs/>
                <w:sz w:val="24"/>
                <w:szCs w:val="24"/>
              </w:rPr>
              <w:t>Očekávané výstupy</w:t>
            </w:r>
          </w:p>
          <w:p w:rsidR="00F10AAE" w:rsidRPr="009C63EC" w:rsidRDefault="00F10AAE" w:rsidP="00287B5C">
            <w:pPr>
              <w:jc w:val="both"/>
              <w:rPr>
                <w:b/>
                <w:bCs/>
                <w:sz w:val="24"/>
                <w:szCs w:val="24"/>
              </w:rPr>
            </w:pPr>
          </w:p>
        </w:tc>
        <w:tc>
          <w:tcPr>
            <w:tcW w:w="3625" w:type="dxa"/>
            <w:shd w:val="clear" w:color="auto" w:fill="E0E0E0"/>
          </w:tcPr>
          <w:p w:rsidR="00F10AAE" w:rsidRPr="009C63EC" w:rsidRDefault="00F10AAE" w:rsidP="00287B5C">
            <w:pPr>
              <w:jc w:val="both"/>
              <w:rPr>
                <w:b/>
                <w:bCs/>
                <w:sz w:val="24"/>
                <w:szCs w:val="24"/>
              </w:rPr>
            </w:pPr>
            <w:r w:rsidRPr="009C63EC">
              <w:rPr>
                <w:b/>
                <w:bCs/>
                <w:sz w:val="24"/>
                <w:szCs w:val="24"/>
              </w:rPr>
              <w:t>Školní výstupy</w:t>
            </w:r>
          </w:p>
        </w:tc>
        <w:tc>
          <w:tcPr>
            <w:tcW w:w="3420" w:type="dxa"/>
            <w:shd w:val="clear" w:color="auto" w:fill="E0E0E0"/>
          </w:tcPr>
          <w:p w:rsidR="00F10AAE" w:rsidRPr="009C63EC" w:rsidRDefault="00F10AAE" w:rsidP="00287B5C">
            <w:pPr>
              <w:jc w:val="both"/>
              <w:rPr>
                <w:b/>
                <w:bCs/>
                <w:sz w:val="24"/>
                <w:szCs w:val="24"/>
              </w:rPr>
            </w:pPr>
            <w:r w:rsidRPr="009C63EC">
              <w:rPr>
                <w:b/>
                <w:bCs/>
                <w:sz w:val="24"/>
                <w:szCs w:val="24"/>
              </w:rPr>
              <w:t>Obsah učiva</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ČSP-5-3-01</w:t>
            </w:r>
            <w:r w:rsidRPr="009C63EC">
              <w:rPr>
                <w:b/>
                <w:bCs/>
                <w:color w:val="000000"/>
              </w:rPr>
              <w:t xml:space="preserve"> provádí jednoduché pěstitelské činnosti, samostatně vede pěstitelské pokusy a pozorování</w:t>
            </w:r>
          </w:p>
        </w:tc>
        <w:tc>
          <w:tcPr>
            <w:tcW w:w="3625" w:type="dxa"/>
          </w:tcPr>
          <w:p w:rsidR="00F10AAE" w:rsidRPr="009C63EC" w:rsidRDefault="00F10AAE" w:rsidP="00287B5C">
            <w:pPr>
              <w:numPr>
                <w:ilvl w:val="0"/>
                <w:numId w:val="26"/>
              </w:numPr>
              <w:rPr>
                <w:b/>
                <w:bCs/>
                <w:sz w:val="24"/>
                <w:szCs w:val="24"/>
              </w:rPr>
            </w:pPr>
            <w:r w:rsidRPr="009C63EC">
              <w:rPr>
                <w:b/>
                <w:bCs/>
                <w:sz w:val="24"/>
                <w:szCs w:val="24"/>
              </w:rPr>
              <w:t xml:space="preserve">zjišťuje základní podmínky pro život rostlin, pěstuje rostliny ze semen </w:t>
            </w:r>
          </w:p>
        </w:tc>
        <w:tc>
          <w:tcPr>
            <w:tcW w:w="3420" w:type="dxa"/>
          </w:tcPr>
          <w:p w:rsidR="00F10AAE" w:rsidRPr="009C63EC" w:rsidRDefault="00F10AAE" w:rsidP="00287B5C">
            <w:pPr>
              <w:numPr>
                <w:ilvl w:val="0"/>
                <w:numId w:val="25"/>
              </w:numPr>
              <w:rPr>
                <w:b/>
                <w:bCs/>
                <w:sz w:val="24"/>
                <w:szCs w:val="24"/>
              </w:rPr>
            </w:pPr>
            <w:r w:rsidRPr="009C63EC">
              <w:rPr>
                <w:b/>
                <w:bCs/>
                <w:sz w:val="24"/>
                <w:szCs w:val="24"/>
              </w:rPr>
              <w:t>podmínky pro pěstování rostlin, osivo, rozmnožování</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ČSP-5-3-02</w:t>
            </w:r>
            <w:r w:rsidRPr="009C63EC">
              <w:rPr>
                <w:b/>
                <w:bCs/>
                <w:color w:val="000000"/>
              </w:rPr>
              <w:t xml:space="preserve"> ošetřuje a pěstuje podle daných </w:t>
            </w:r>
            <w:r w:rsidRPr="009C63EC">
              <w:rPr>
                <w:b/>
                <w:bCs/>
                <w:color w:val="000000"/>
              </w:rPr>
              <w:lastRenderedPageBreak/>
              <w:t xml:space="preserve">zásad pokojové i jiné rostliny </w:t>
            </w:r>
          </w:p>
        </w:tc>
        <w:tc>
          <w:tcPr>
            <w:tcW w:w="3625" w:type="dxa"/>
          </w:tcPr>
          <w:p w:rsidR="00F10AAE" w:rsidRPr="009C63EC" w:rsidRDefault="00F10AAE" w:rsidP="00287B5C">
            <w:pPr>
              <w:numPr>
                <w:ilvl w:val="0"/>
                <w:numId w:val="34"/>
              </w:numPr>
              <w:rPr>
                <w:b/>
                <w:bCs/>
                <w:sz w:val="24"/>
                <w:szCs w:val="24"/>
              </w:rPr>
            </w:pPr>
            <w:r w:rsidRPr="009C63EC">
              <w:rPr>
                <w:b/>
                <w:bCs/>
                <w:sz w:val="24"/>
                <w:szCs w:val="24"/>
              </w:rPr>
              <w:lastRenderedPageBreak/>
              <w:t xml:space="preserve">ošetřuje a pěstuje podle daných zásad pokojové i jiné rostliny </w:t>
            </w:r>
          </w:p>
        </w:tc>
        <w:tc>
          <w:tcPr>
            <w:tcW w:w="3420" w:type="dxa"/>
          </w:tcPr>
          <w:p w:rsidR="00F10AAE" w:rsidRPr="009C63EC" w:rsidRDefault="00F10AAE" w:rsidP="00287B5C">
            <w:pPr>
              <w:numPr>
                <w:ilvl w:val="0"/>
                <w:numId w:val="28"/>
              </w:numPr>
              <w:rPr>
                <w:b/>
                <w:bCs/>
                <w:sz w:val="24"/>
                <w:szCs w:val="24"/>
              </w:rPr>
            </w:pPr>
            <w:r w:rsidRPr="009C63EC">
              <w:rPr>
                <w:b/>
                <w:bCs/>
                <w:sz w:val="24"/>
                <w:szCs w:val="24"/>
              </w:rPr>
              <w:t xml:space="preserve">pěstování pokojových rostlin, základní podmínky pro </w:t>
            </w:r>
            <w:r w:rsidRPr="009C63EC">
              <w:rPr>
                <w:b/>
                <w:bCs/>
                <w:sz w:val="24"/>
                <w:szCs w:val="24"/>
              </w:rPr>
              <w:lastRenderedPageBreak/>
              <w:t>pěstování, půda, výživa rostlin, osivo, rozmnožování</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lastRenderedPageBreak/>
              <w:t>ČSP-5-3-03</w:t>
            </w:r>
            <w:r w:rsidRPr="009C63EC">
              <w:rPr>
                <w:b/>
                <w:bCs/>
                <w:color w:val="000000"/>
              </w:rPr>
              <w:t xml:space="preserve"> - volí podle druhu pěstitelských činností správné pomůcky, nástroje a náčiní </w:t>
            </w:r>
          </w:p>
        </w:tc>
        <w:tc>
          <w:tcPr>
            <w:tcW w:w="3625" w:type="dxa"/>
          </w:tcPr>
          <w:p w:rsidR="00F10AAE" w:rsidRPr="009C63EC" w:rsidRDefault="00F10AAE" w:rsidP="00287B5C">
            <w:pPr>
              <w:numPr>
                <w:ilvl w:val="0"/>
                <w:numId w:val="34"/>
              </w:numPr>
              <w:rPr>
                <w:b/>
                <w:bCs/>
                <w:sz w:val="24"/>
                <w:szCs w:val="24"/>
              </w:rPr>
            </w:pPr>
            <w:r w:rsidRPr="009C63EC">
              <w:rPr>
                <w:b/>
                <w:bCs/>
                <w:sz w:val="24"/>
                <w:szCs w:val="24"/>
              </w:rPr>
              <w:t>pojmenuje jednotlivé nářadí a k práci vybere správné pomůcky</w:t>
            </w:r>
          </w:p>
        </w:tc>
        <w:tc>
          <w:tcPr>
            <w:tcW w:w="3420" w:type="dxa"/>
          </w:tcPr>
          <w:p w:rsidR="00F10AAE" w:rsidRPr="009C63EC" w:rsidRDefault="00F10AAE" w:rsidP="00287B5C">
            <w:pPr>
              <w:numPr>
                <w:ilvl w:val="0"/>
                <w:numId w:val="28"/>
              </w:numPr>
              <w:rPr>
                <w:b/>
                <w:bCs/>
                <w:sz w:val="24"/>
                <w:szCs w:val="24"/>
              </w:rPr>
            </w:pPr>
            <w:r w:rsidRPr="009C63EC">
              <w:rPr>
                <w:b/>
                <w:bCs/>
                <w:sz w:val="24"/>
                <w:szCs w:val="24"/>
              </w:rPr>
              <w:t>práce s nářadím na zahradě</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ČSP-5-3-04</w:t>
            </w:r>
            <w:r w:rsidRPr="009C63EC">
              <w:rPr>
                <w:b/>
                <w:bCs/>
                <w:color w:val="000000"/>
              </w:rPr>
              <w:t xml:space="preserve"> - dodržuje zásady hygieny a bezpečnosti práce; poskytne první pomoc při úrazu</w:t>
            </w:r>
          </w:p>
        </w:tc>
        <w:tc>
          <w:tcPr>
            <w:tcW w:w="3625" w:type="dxa"/>
          </w:tcPr>
          <w:p w:rsidR="00F10AAE" w:rsidRPr="009C63EC" w:rsidRDefault="00F10AAE" w:rsidP="00287B5C">
            <w:pPr>
              <w:numPr>
                <w:ilvl w:val="0"/>
                <w:numId w:val="34"/>
              </w:numPr>
              <w:rPr>
                <w:b/>
                <w:bCs/>
                <w:sz w:val="24"/>
                <w:szCs w:val="24"/>
              </w:rPr>
            </w:pPr>
            <w:r w:rsidRPr="009C63EC">
              <w:rPr>
                <w:b/>
                <w:bCs/>
                <w:sz w:val="24"/>
                <w:szCs w:val="24"/>
              </w:rPr>
              <w:t xml:space="preserve">dodržuje zásady bezpečnosti a hygieny práce </w:t>
            </w:r>
          </w:p>
        </w:tc>
        <w:tc>
          <w:tcPr>
            <w:tcW w:w="3420" w:type="dxa"/>
          </w:tcPr>
          <w:p w:rsidR="00F10AAE" w:rsidRPr="009C63EC" w:rsidRDefault="00F10AAE" w:rsidP="00287B5C">
            <w:pPr>
              <w:numPr>
                <w:ilvl w:val="0"/>
                <w:numId w:val="28"/>
              </w:numPr>
              <w:rPr>
                <w:b/>
                <w:bCs/>
                <w:sz w:val="24"/>
                <w:szCs w:val="24"/>
              </w:rPr>
            </w:pPr>
            <w:r w:rsidRPr="009C63EC">
              <w:rPr>
                <w:b/>
                <w:bCs/>
                <w:sz w:val="24"/>
                <w:szCs w:val="24"/>
              </w:rPr>
              <w:t>hygiena a bezpečnost při práci</w:t>
            </w:r>
          </w:p>
        </w:tc>
      </w:tr>
    </w:tbl>
    <w:p w:rsidR="00F10AAE" w:rsidRPr="007D73E9" w:rsidRDefault="00F10AAE" w:rsidP="007D73E9">
      <w:pPr>
        <w:pStyle w:val="Normlnweb"/>
        <w:spacing w:after="0"/>
        <w:rPr>
          <w:sz w:val="28"/>
          <w:szCs w:val="28"/>
        </w:rPr>
      </w:pPr>
      <w:r w:rsidRPr="007D73E9">
        <w:rPr>
          <w:b/>
          <w:bCs/>
          <w:sz w:val="28"/>
          <w:szCs w:val="28"/>
        </w:rPr>
        <w:t>Příprava pokrmů:</w:t>
      </w:r>
    </w:p>
    <w:p w:rsidR="00F10AAE" w:rsidRDefault="00F10AAE" w:rsidP="00287B5C">
      <w:pPr>
        <w:pStyle w:val="Normlnweb"/>
        <w:spacing w:after="0"/>
      </w:pPr>
      <w:r>
        <w:rPr>
          <w:b/>
          <w:bCs/>
          <w:color w:val="000000"/>
        </w:rPr>
        <w:t xml:space="preserve">Učivo </w:t>
      </w:r>
    </w:p>
    <w:p w:rsidR="00F10AAE" w:rsidRDefault="00F10AAE" w:rsidP="00287B5C">
      <w:pPr>
        <w:pStyle w:val="Normlnweb"/>
        <w:numPr>
          <w:ilvl w:val="0"/>
          <w:numId w:val="28"/>
        </w:numPr>
        <w:spacing w:after="51"/>
      </w:pPr>
      <w:r>
        <w:rPr>
          <w:color w:val="000000"/>
        </w:rPr>
        <w:sym w:font="Symbol" w:char="F020"/>
      </w:r>
      <w:r>
        <w:rPr>
          <w:color w:val="000000"/>
        </w:rPr>
        <w:t xml:space="preserve">základní vybavení kuchyně </w:t>
      </w:r>
    </w:p>
    <w:p w:rsidR="00F10AAE" w:rsidRDefault="00F10AAE" w:rsidP="00287B5C">
      <w:pPr>
        <w:pStyle w:val="Normlnweb"/>
        <w:numPr>
          <w:ilvl w:val="0"/>
          <w:numId w:val="28"/>
        </w:numPr>
        <w:spacing w:after="51"/>
      </w:pPr>
      <w:r>
        <w:rPr>
          <w:color w:val="000000"/>
        </w:rPr>
        <w:sym w:font="Symbol" w:char="F020"/>
      </w:r>
      <w:r>
        <w:rPr>
          <w:color w:val="000000"/>
        </w:rPr>
        <w:t xml:space="preserve">výběr, nákup a skladování potravin </w:t>
      </w:r>
    </w:p>
    <w:p w:rsidR="00F10AAE" w:rsidRDefault="00F10AAE" w:rsidP="00287B5C">
      <w:pPr>
        <w:pStyle w:val="Normlnweb"/>
        <w:numPr>
          <w:ilvl w:val="0"/>
          <w:numId w:val="28"/>
        </w:numPr>
        <w:spacing w:after="51"/>
      </w:pPr>
      <w:r>
        <w:rPr>
          <w:color w:val="000000"/>
        </w:rPr>
        <w:sym w:font="Symbol" w:char="F020"/>
      </w:r>
      <w:r>
        <w:rPr>
          <w:color w:val="000000"/>
        </w:rPr>
        <w:t xml:space="preserve">jednoduchá úprava stolu, pravidla správného stolování </w:t>
      </w:r>
    </w:p>
    <w:p w:rsidR="00F10AAE" w:rsidRPr="00972578" w:rsidRDefault="00F10AAE" w:rsidP="00287B5C">
      <w:pPr>
        <w:pStyle w:val="Normlnweb"/>
        <w:numPr>
          <w:ilvl w:val="0"/>
          <w:numId w:val="28"/>
        </w:numPr>
        <w:spacing w:after="0"/>
      </w:pPr>
      <w:r>
        <w:rPr>
          <w:color w:val="000000"/>
        </w:rPr>
        <w:sym w:font="Symbol" w:char="F020"/>
      </w:r>
      <w:r>
        <w:rPr>
          <w:color w:val="000000"/>
        </w:rPr>
        <w:t xml:space="preserve">technika v kuchyni – historie a význam </w:t>
      </w:r>
    </w:p>
    <w:p w:rsidR="00F10AAE" w:rsidRDefault="00F10AAE" w:rsidP="00287B5C">
      <w:pPr>
        <w:pStyle w:val="Normlnweb"/>
        <w:spacing w:after="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242"/>
        <w:gridCol w:w="3026"/>
      </w:tblGrid>
      <w:tr w:rsidR="00F10AAE" w:rsidRPr="009C63EC">
        <w:tc>
          <w:tcPr>
            <w:tcW w:w="3143" w:type="dxa"/>
            <w:shd w:val="clear" w:color="auto" w:fill="E0E0E0"/>
          </w:tcPr>
          <w:p w:rsidR="00F10AAE" w:rsidRPr="009C63EC" w:rsidRDefault="00F10AAE" w:rsidP="00287B5C">
            <w:pPr>
              <w:jc w:val="both"/>
              <w:rPr>
                <w:b/>
                <w:bCs/>
                <w:sz w:val="24"/>
                <w:szCs w:val="24"/>
              </w:rPr>
            </w:pPr>
            <w:r w:rsidRPr="009C63EC">
              <w:rPr>
                <w:b/>
                <w:bCs/>
                <w:sz w:val="24"/>
                <w:szCs w:val="24"/>
              </w:rPr>
              <w:t>Očekávané výstupy</w:t>
            </w:r>
          </w:p>
          <w:p w:rsidR="00F10AAE" w:rsidRPr="009C63EC" w:rsidRDefault="00F10AAE" w:rsidP="00287B5C">
            <w:pPr>
              <w:jc w:val="both"/>
              <w:rPr>
                <w:b/>
                <w:bCs/>
                <w:sz w:val="24"/>
                <w:szCs w:val="24"/>
              </w:rPr>
            </w:pPr>
          </w:p>
        </w:tc>
        <w:tc>
          <w:tcPr>
            <w:tcW w:w="3625" w:type="dxa"/>
            <w:shd w:val="clear" w:color="auto" w:fill="E0E0E0"/>
          </w:tcPr>
          <w:p w:rsidR="00F10AAE" w:rsidRPr="009C63EC" w:rsidRDefault="00F10AAE" w:rsidP="00287B5C">
            <w:pPr>
              <w:jc w:val="both"/>
              <w:rPr>
                <w:b/>
                <w:bCs/>
                <w:sz w:val="24"/>
                <w:szCs w:val="24"/>
              </w:rPr>
            </w:pPr>
            <w:r w:rsidRPr="009C63EC">
              <w:rPr>
                <w:b/>
                <w:bCs/>
                <w:sz w:val="24"/>
                <w:szCs w:val="24"/>
              </w:rPr>
              <w:t>Školní výstupy</w:t>
            </w:r>
          </w:p>
        </w:tc>
        <w:tc>
          <w:tcPr>
            <w:tcW w:w="3420" w:type="dxa"/>
            <w:shd w:val="clear" w:color="auto" w:fill="E0E0E0"/>
          </w:tcPr>
          <w:p w:rsidR="00F10AAE" w:rsidRPr="009C63EC" w:rsidRDefault="00F10AAE" w:rsidP="00287B5C">
            <w:pPr>
              <w:jc w:val="both"/>
              <w:rPr>
                <w:b/>
                <w:bCs/>
                <w:sz w:val="24"/>
                <w:szCs w:val="24"/>
              </w:rPr>
            </w:pPr>
            <w:r w:rsidRPr="009C63EC">
              <w:rPr>
                <w:b/>
                <w:bCs/>
                <w:sz w:val="24"/>
                <w:szCs w:val="24"/>
              </w:rPr>
              <w:t>Obsah učiva</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ČSP-5-4-01</w:t>
            </w:r>
            <w:r w:rsidRPr="009C63EC">
              <w:rPr>
                <w:b/>
                <w:bCs/>
                <w:color w:val="000000"/>
              </w:rPr>
              <w:t xml:space="preserve"> orientuje se v základním vybavení kuchyně </w:t>
            </w:r>
          </w:p>
        </w:tc>
        <w:tc>
          <w:tcPr>
            <w:tcW w:w="3625" w:type="dxa"/>
          </w:tcPr>
          <w:p w:rsidR="00F10AAE" w:rsidRPr="009C63EC" w:rsidRDefault="00F10AAE" w:rsidP="00287B5C">
            <w:pPr>
              <w:numPr>
                <w:ilvl w:val="0"/>
                <w:numId w:val="26"/>
              </w:numPr>
              <w:rPr>
                <w:b/>
                <w:bCs/>
                <w:sz w:val="24"/>
                <w:szCs w:val="24"/>
              </w:rPr>
            </w:pPr>
            <w:r w:rsidRPr="009C63EC">
              <w:rPr>
                <w:b/>
                <w:bCs/>
                <w:sz w:val="24"/>
                <w:szCs w:val="24"/>
              </w:rPr>
              <w:t xml:space="preserve">pojmenovává a bezpečně používá základní kuchyňský inventář </w:t>
            </w:r>
          </w:p>
        </w:tc>
        <w:tc>
          <w:tcPr>
            <w:tcW w:w="3420" w:type="dxa"/>
          </w:tcPr>
          <w:p w:rsidR="00F10AAE" w:rsidRPr="009C63EC" w:rsidRDefault="00F10AAE" w:rsidP="00287B5C">
            <w:pPr>
              <w:numPr>
                <w:ilvl w:val="0"/>
                <w:numId w:val="25"/>
              </w:numPr>
              <w:rPr>
                <w:b/>
                <w:bCs/>
                <w:sz w:val="24"/>
                <w:szCs w:val="24"/>
              </w:rPr>
            </w:pPr>
            <w:r w:rsidRPr="009C63EC">
              <w:rPr>
                <w:b/>
                <w:bCs/>
                <w:sz w:val="24"/>
                <w:szCs w:val="24"/>
              </w:rPr>
              <w:t>základní kuchyňské vybavení</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ČSP-5-4-02</w:t>
            </w:r>
            <w:r w:rsidRPr="009C63EC">
              <w:rPr>
                <w:b/>
                <w:bCs/>
                <w:color w:val="000000"/>
              </w:rPr>
              <w:t xml:space="preserve"> připraví samostatně jednoduchý pokrm</w:t>
            </w:r>
          </w:p>
        </w:tc>
        <w:tc>
          <w:tcPr>
            <w:tcW w:w="3625" w:type="dxa"/>
          </w:tcPr>
          <w:p w:rsidR="00F10AAE" w:rsidRPr="009C63EC" w:rsidRDefault="00F10AAE" w:rsidP="00287B5C">
            <w:pPr>
              <w:numPr>
                <w:ilvl w:val="0"/>
                <w:numId w:val="34"/>
              </w:numPr>
              <w:rPr>
                <w:b/>
                <w:bCs/>
                <w:sz w:val="24"/>
                <w:szCs w:val="24"/>
              </w:rPr>
            </w:pPr>
            <w:r w:rsidRPr="009C63EC">
              <w:rPr>
                <w:b/>
                <w:bCs/>
                <w:sz w:val="24"/>
                <w:szCs w:val="24"/>
              </w:rPr>
              <w:t xml:space="preserve">dodržuje zásady zdravé výživy při přípravě jednoduchých pokrmů </w:t>
            </w:r>
          </w:p>
        </w:tc>
        <w:tc>
          <w:tcPr>
            <w:tcW w:w="3420" w:type="dxa"/>
          </w:tcPr>
          <w:p w:rsidR="00F10AAE" w:rsidRPr="009C63EC" w:rsidRDefault="00F10AAE" w:rsidP="00287B5C">
            <w:pPr>
              <w:numPr>
                <w:ilvl w:val="0"/>
                <w:numId w:val="28"/>
              </w:numPr>
              <w:rPr>
                <w:b/>
                <w:bCs/>
                <w:sz w:val="24"/>
                <w:szCs w:val="24"/>
              </w:rPr>
            </w:pPr>
            <w:r w:rsidRPr="009C63EC">
              <w:rPr>
                <w:b/>
                <w:bCs/>
                <w:sz w:val="24"/>
                <w:szCs w:val="24"/>
              </w:rPr>
              <w:t>jednoduché pokrmy</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ČSP-5-4-03</w:t>
            </w:r>
            <w:r w:rsidRPr="009C63EC">
              <w:rPr>
                <w:b/>
                <w:bCs/>
                <w:color w:val="000000"/>
              </w:rPr>
              <w:t xml:space="preserve"> dodržuje pravidla správného stolování a společenského chování</w:t>
            </w:r>
          </w:p>
        </w:tc>
        <w:tc>
          <w:tcPr>
            <w:tcW w:w="3625" w:type="dxa"/>
          </w:tcPr>
          <w:p w:rsidR="00F10AAE" w:rsidRPr="009C63EC" w:rsidRDefault="00F10AAE" w:rsidP="00287B5C">
            <w:pPr>
              <w:numPr>
                <w:ilvl w:val="0"/>
                <w:numId w:val="34"/>
              </w:numPr>
              <w:rPr>
                <w:b/>
                <w:bCs/>
                <w:sz w:val="24"/>
                <w:szCs w:val="24"/>
              </w:rPr>
            </w:pPr>
            <w:r w:rsidRPr="009C63EC">
              <w:rPr>
                <w:b/>
                <w:bCs/>
                <w:sz w:val="24"/>
                <w:szCs w:val="24"/>
              </w:rPr>
              <w:t xml:space="preserve">respektuje kulturu a pravidla stolování </w:t>
            </w:r>
          </w:p>
        </w:tc>
        <w:tc>
          <w:tcPr>
            <w:tcW w:w="3420" w:type="dxa"/>
          </w:tcPr>
          <w:p w:rsidR="00F10AAE" w:rsidRPr="009C63EC" w:rsidRDefault="00F10AAE" w:rsidP="00287B5C">
            <w:pPr>
              <w:numPr>
                <w:ilvl w:val="0"/>
                <w:numId w:val="28"/>
              </w:numPr>
              <w:rPr>
                <w:b/>
                <w:bCs/>
                <w:sz w:val="24"/>
                <w:szCs w:val="24"/>
              </w:rPr>
            </w:pPr>
            <w:r w:rsidRPr="009C63EC">
              <w:rPr>
                <w:b/>
                <w:bCs/>
                <w:sz w:val="24"/>
                <w:szCs w:val="24"/>
              </w:rPr>
              <w:t xml:space="preserve">úprava stolu, obsluha a stolování </w:t>
            </w:r>
          </w:p>
        </w:tc>
      </w:tr>
      <w:tr w:rsidR="00F10AAE" w:rsidRPr="009C63EC">
        <w:tc>
          <w:tcPr>
            <w:tcW w:w="3143" w:type="dxa"/>
          </w:tcPr>
          <w:p w:rsidR="00F10AAE" w:rsidRPr="009C63EC" w:rsidRDefault="00F10AAE" w:rsidP="00287B5C">
            <w:pPr>
              <w:pStyle w:val="Normlnweb"/>
              <w:autoSpaceDE w:val="0"/>
              <w:autoSpaceDN w:val="0"/>
              <w:spacing w:after="0"/>
              <w:rPr>
                <w:b/>
                <w:bCs/>
              </w:rPr>
            </w:pPr>
            <w:r w:rsidRPr="009C63EC">
              <w:rPr>
                <w:b/>
                <w:bCs/>
                <w:color w:val="000000"/>
                <w:highlight w:val="lightGray"/>
              </w:rPr>
              <w:t>ČSP-5-4-04</w:t>
            </w:r>
            <w:r w:rsidRPr="009C63EC">
              <w:rPr>
                <w:b/>
                <w:bCs/>
                <w:color w:val="000000"/>
              </w:rPr>
              <w:t xml:space="preserve"> udržuje pořádek a čistotu pracovních ploch, dodržuje základy hygieny a bezpečnosti práce; poskytne první pomoc při úrazu v kuchyni</w:t>
            </w:r>
          </w:p>
        </w:tc>
        <w:tc>
          <w:tcPr>
            <w:tcW w:w="3625" w:type="dxa"/>
          </w:tcPr>
          <w:p w:rsidR="00F10AAE" w:rsidRPr="009C63EC" w:rsidRDefault="00F10AAE" w:rsidP="00287B5C">
            <w:pPr>
              <w:numPr>
                <w:ilvl w:val="0"/>
                <w:numId w:val="34"/>
              </w:numPr>
              <w:rPr>
                <w:b/>
                <w:bCs/>
                <w:sz w:val="24"/>
                <w:szCs w:val="24"/>
              </w:rPr>
            </w:pPr>
            <w:r w:rsidRPr="009C63EC">
              <w:rPr>
                <w:b/>
                <w:bCs/>
                <w:sz w:val="24"/>
                <w:szCs w:val="24"/>
              </w:rPr>
              <w:t xml:space="preserve">pracuje bezpečně se základním kuchyňským inventářem, umí poskytnout první pomoc při úrazu </w:t>
            </w:r>
          </w:p>
        </w:tc>
        <w:tc>
          <w:tcPr>
            <w:tcW w:w="3420" w:type="dxa"/>
          </w:tcPr>
          <w:p w:rsidR="00F10AAE" w:rsidRPr="009C63EC" w:rsidRDefault="00F10AAE" w:rsidP="00287B5C">
            <w:pPr>
              <w:numPr>
                <w:ilvl w:val="0"/>
                <w:numId w:val="28"/>
              </w:numPr>
              <w:rPr>
                <w:b/>
                <w:bCs/>
                <w:sz w:val="24"/>
                <w:szCs w:val="24"/>
              </w:rPr>
            </w:pPr>
            <w:r w:rsidRPr="009C63EC">
              <w:rPr>
                <w:b/>
                <w:bCs/>
                <w:sz w:val="24"/>
                <w:szCs w:val="24"/>
              </w:rPr>
              <w:t>bezpečnost a hygiena v kuchyni, první pomoc při úrazu</w:t>
            </w:r>
          </w:p>
        </w:tc>
      </w:tr>
    </w:tbl>
    <w:p w:rsidR="00F10AAE" w:rsidRDefault="00F10AAE" w:rsidP="00287B5C">
      <w:pPr>
        <w:rPr>
          <w:sz w:val="28"/>
          <w:szCs w:val="28"/>
        </w:rPr>
      </w:pPr>
    </w:p>
    <w:p w:rsidR="00234BBD" w:rsidRDefault="00234BBD" w:rsidP="00287B5C">
      <w:pPr>
        <w:rPr>
          <w:sz w:val="28"/>
          <w:szCs w:val="28"/>
        </w:rPr>
      </w:pPr>
    </w:p>
    <w:p w:rsidR="00234BBD" w:rsidRDefault="00234BBD" w:rsidP="00287B5C">
      <w:pPr>
        <w:rPr>
          <w:sz w:val="28"/>
          <w:szCs w:val="28"/>
        </w:rPr>
      </w:pPr>
    </w:p>
    <w:p w:rsidR="00234BBD" w:rsidRDefault="00234BBD" w:rsidP="00287B5C">
      <w:pPr>
        <w:rPr>
          <w:sz w:val="28"/>
          <w:szCs w:val="28"/>
        </w:rPr>
      </w:pPr>
    </w:p>
    <w:p w:rsidR="00F10AAE" w:rsidRDefault="00F10AAE" w:rsidP="007D73E9">
      <w:pPr>
        <w:pBdr>
          <w:top w:val="single" w:sz="4" w:space="1" w:color="auto"/>
          <w:left w:val="single" w:sz="4" w:space="4" w:color="auto"/>
          <w:bottom w:val="single" w:sz="4" w:space="1" w:color="auto"/>
          <w:right w:val="single" w:sz="4" w:space="1" w:color="auto"/>
        </w:pBdr>
        <w:rPr>
          <w:b/>
          <w:bCs/>
          <w:sz w:val="28"/>
          <w:szCs w:val="28"/>
        </w:rPr>
      </w:pPr>
      <w:r w:rsidRPr="007D73E9">
        <w:rPr>
          <w:b/>
          <w:bCs/>
          <w:sz w:val="28"/>
          <w:szCs w:val="28"/>
        </w:rPr>
        <w:lastRenderedPageBreak/>
        <w:t>Zařazení průřezových témat</w:t>
      </w:r>
    </w:p>
    <w:p w:rsidR="00F10AAE" w:rsidRDefault="00F10AAE" w:rsidP="007D73E9">
      <w:pPr>
        <w:rPr>
          <w:sz w:val="28"/>
          <w:szCs w:val="28"/>
        </w:rPr>
      </w:pPr>
    </w:p>
    <w:tbl>
      <w:tblPr>
        <w:tblpPr w:leftFromText="141" w:rightFromText="141" w:vertAnchor="text" w:horzAnchor="margin" w:tblpXSpec="center" w:tblpY="-7"/>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340"/>
        <w:gridCol w:w="2680"/>
        <w:gridCol w:w="2680"/>
        <w:gridCol w:w="1499"/>
      </w:tblGrid>
      <w:tr w:rsidR="00F10AAE" w:rsidRPr="0043792C">
        <w:trPr>
          <w:trHeight w:val="525"/>
        </w:trPr>
        <w:tc>
          <w:tcPr>
            <w:tcW w:w="9199" w:type="dxa"/>
            <w:gridSpan w:val="4"/>
            <w:tcBorders>
              <w:bottom w:val="single" w:sz="4" w:space="0" w:color="auto"/>
            </w:tcBorders>
            <w:shd w:val="clear" w:color="auto" w:fill="D9D9D9"/>
            <w:vAlign w:val="center"/>
          </w:tcPr>
          <w:p w:rsidR="00F10AAE" w:rsidRPr="0043792C" w:rsidRDefault="00F10AAE" w:rsidP="00E16266">
            <w:pPr>
              <w:tabs>
                <w:tab w:val="left" w:pos="360"/>
              </w:tabs>
              <w:jc w:val="center"/>
              <w:rPr>
                <w:sz w:val="24"/>
                <w:szCs w:val="24"/>
              </w:rPr>
            </w:pPr>
            <w:r w:rsidRPr="0043792C">
              <w:rPr>
                <w:sz w:val="24"/>
                <w:szCs w:val="24"/>
              </w:rPr>
              <w:t>Zařazení průřezových témat</w:t>
            </w:r>
          </w:p>
        </w:tc>
      </w:tr>
      <w:tr w:rsidR="00F10AAE" w:rsidRPr="0043792C">
        <w:trPr>
          <w:trHeight w:val="525"/>
        </w:trPr>
        <w:tc>
          <w:tcPr>
            <w:tcW w:w="2340" w:type="dxa"/>
            <w:tcBorders>
              <w:top w:val="single" w:sz="4" w:space="0" w:color="auto"/>
              <w:bottom w:val="single" w:sz="4" w:space="0" w:color="auto"/>
              <w:right w:val="single" w:sz="4" w:space="0" w:color="auto"/>
            </w:tcBorders>
            <w:shd w:val="clear" w:color="auto" w:fill="E6E6E6"/>
            <w:vAlign w:val="center"/>
          </w:tcPr>
          <w:p w:rsidR="00F10AAE" w:rsidRPr="0043792C" w:rsidRDefault="00F10AAE" w:rsidP="00E16266">
            <w:pPr>
              <w:tabs>
                <w:tab w:val="left" w:pos="360"/>
              </w:tabs>
              <w:ind w:left="360" w:hanging="360"/>
              <w:jc w:val="center"/>
              <w:rPr>
                <w:b/>
                <w:bCs/>
                <w:sz w:val="24"/>
                <w:szCs w:val="24"/>
              </w:rPr>
            </w:pPr>
            <w:r w:rsidRPr="0043792C">
              <w:rPr>
                <w:b/>
                <w:bCs/>
                <w:sz w:val="24"/>
                <w:szCs w:val="24"/>
              </w:rPr>
              <w:t>Téma</w:t>
            </w:r>
          </w:p>
        </w:tc>
        <w:tc>
          <w:tcPr>
            <w:tcW w:w="2680" w:type="dxa"/>
            <w:tcBorders>
              <w:top w:val="single" w:sz="4" w:space="0" w:color="auto"/>
              <w:left w:val="single" w:sz="4" w:space="0" w:color="auto"/>
              <w:bottom w:val="single" w:sz="4" w:space="0" w:color="auto"/>
              <w:right w:val="single" w:sz="4" w:space="0" w:color="auto"/>
            </w:tcBorders>
            <w:shd w:val="clear" w:color="auto" w:fill="E6E6E6"/>
            <w:vAlign w:val="center"/>
          </w:tcPr>
          <w:p w:rsidR="00F10AAE" w:rsidRPr="0043792C" w:rsidRDefault="00F10AAE" w:rsidP="00E16266">
            <w:pPr>
              <w:tabs>
                <w:tab w:val="left" w:pos="360"/>
              </w:tabs>
              <w:ind w:left="360" w:hanging="360"/>
              <w:jc w:val="center"/>
              <w:rPr>
                <w:b/>
                <w:bCs/>
                <w:sz w:val="24"/>
                <w:szCs w:val="24"/>
              </w:rPr>
            </w:pPr>
            <w:proofErr w:type="spellStart"/>
            <w:r w:rsidRPr="0043792C">
              <w:rPr>
                <w:b/>
                <w:bCs/>
                <w:sz w:val="24"/>
                <w:szCs w:val="24"/>
              </w:rPr>
              <w:t>Tématický</w:t>
            </w:r>
            <w:proofErr w:type="spellEnd"/>
            <w:r w:rsidRPr="0043792C">
              <w:rPr>
                <w:b/>
                <w:bCs/>
                <w:sz w:val="24"/>
                <w:szCs w:val="24"/>
              </w:rPr>
              <w:t xml:space="preserve"> okruh</w:t>
            </w:r>
          </w:p>
        </w:tc>
        <w:tc>
          <w:tcPr>
            <w:tcW w:w="2680" w:type="dxa"/>
            <w:tcBorders>
              <w:top w:val="single" w:sz="4" w:space="0" w:color="auto"/>
              <w:left w:val="single" w:sz="4" w:space="0" w:color="auto"/>
              <w:bottom w:val="single" w:sz="4" w:space="0" w:color="auto"/>
              <w:right w:val="single" w:sz="4" w:space="0" w:color="auto"/>
            </w:tcBorders>
            <w:shd w:val="clear" w:color="auto" w:fill="E6E6E6"/>
            <w:vAlign w:val="center"/>
          </w:tcPr>
          <w:p w:rsidR="00F10AAE" w:rsidRPr="0043792C" w:rsidRDefault="00F10AAE" w:rsidP="00E16266">
            <w:pPr>
              <w:tabs>
                <w:tab w:val="left" w:pos="360"/>
              </w:tabs>
              <w:ind w:left="360" w:hanging="360"/>
              <w:jc w:val="center"/>
              <w:rPr>
                <w:b/>
                <w:bCs/>
                <w:sz w:val="24"/>
                <w:szCs w:val="24"/>
              </w:rPr>
            </w:pPr>
            <w:r w:rsidRPr="0043792C">
              <w:rPr>
                <w:b/>
                <w:bCs/>
                <w:sz w:val="24"/>
                <w:szCs w:val="24"/>
              </w:rPr>
              <w:t xml:space="preserve">Námět </w:t>
            </w:r>
          </w:p>
        </w:tc>
        <w:tc>
          <w:tcPr>
            <w:tcW w:w="1499" w:type="dxa"/>
            <w:tcBorders>
              <w:top w:val="single" w:sz="4" w:space="0" w:color="auto"/>
              <w:left w:val="single" w:sz="4" w:space="0" w:color="auto"/>
              <w:bottom w:val="single" w:sz="4" w:space="0" w:color="auto"/>
            </w:tcBorders>
            <w:shd w:val="clear" w:color="auto" w:fill="E6E6E6"/>
            <w:vAlign w:val="center"/>
          </w:tcPr>
          <w:p w:rsidR="00F10AAE" w:rsidRPr="0043792C" w:rsidRDefault="00F10AAE" w:rsidP="00E16266">
            <w:pPr>
              <w:tabs>
                <w:tab w:val="left" w:pos="360"/>
              </w:tabs>
              <w:ind w:left="360" w:hanging="360"/>
              <w:jc w:val="center"/>
              <w:rPr>
                <w:b/>
                <w:bCs/>
                <w:sz w:val="24"/>
                <w:szCs w:val="24"/>
              </w:rPr>
            </w:pPr>
            <w:r w:rsidRPr="0043792C">
              <w:rPr>
                <w:b/>
                <w:bCs/>
                <w:sz w:val="24"/>
                <w:szCs w:val="24"/>
              </w:rPr>
              <w:t>Forma</w:t>
            </w:r>
          </w:p>
        </w:tc>
      </w:tr>
      <w:tr w:rsidR="00F10AAE" w:rsidRPr="0043792C">
        <w:trPr>
          <w:trHeight w:val="925"/>
        </w:trPr>
        <w:tc>
          <w:tcPr>
            <w:tcW w:w="2340" w:type="dxa"/>
            <w:tcBorders>
              <w:top w:val="single" w:sz="4" w:space="0" w:color="auto"/>
              <w:bottom w:val="single" w:sz="4" w:space="0" w:color="auto"/>
              <w:right w:val="single" w:sz="4" w:space="0" w:color="auto"/>
            </w:tcBorders>
            <w:shd w:val="clear" w:color="auto" w:fill="F3F3F3"/>
            <w:vAlign w:val="center"/>
          </w:tcPr>
          <w:p w:rsidR="00F10AAE" w:rsidRPr="0043792C" w:rsidRDefault="00F10AAE" w:rsidP="00E16266">
            <w:pPr>
              <w:rPr>
                <w:b/>
                <w:bCs/>
                <w:sz w:val="24"/>
                <w:szCs w:val="24"/>
              </w:rPr>
            </w:pPr>
            <w:r w:rsidRPr="0043792C">
              <w:rPr>
                <w:b/>
                <w:bCs/>
                <w:sz w:val="24"/>
                <w:szCs w:val="24"/>
              </w:rPr>
              <w:t>Osobnostní a sociální výchova</w:t>
            </w:r>
          </w:p>
        </w:tc>
        <w:tc>
          <w:tcPr>
            <w:tcW w:w="2680" w:type="dxa"/>
            <w:tcBorders>
              <w:top w:val="single" w:sz="4" w:space="0" w:color="auto"/>
              <w:left w:val="single" w:sz="4" w:space="0" w:color="auto"/>
              <w:bottom w:val="single" w:sz="4" w:space="0" w:color="auto"/>
              <w:right w:val="single" w:sz="4" w:space="0" w:color="auto"/>
            </w:tcBorders>
            <w:vAlign w:val="center"/>
          </w:tcPr>
          <w:p w:rsidR="00F10AAE" w:rsidRPr="0043792C" w:rsidRDefault="00F10AAE" w:rsidP="00E16266">
            <w:pPr>
              <w:rPr>
                <w:sz w:val="24"/>
                <w:szCs w:val="24"/>
              </w:rPr>
            </w:pPr>
            <w:r w:rsidRPr="0043792C">
              <w:rPr>
                <w:sz w:val="24"/>
                <w:szCs w:val="24"/>
              </w:rPr>
              <w:t>Kreativita</w:t>
            </w:r>
          </w:p>
        </w:tc>
        <w:tc>
          <w:tcPr>
            <w:tcW w:w="2680" w:type="dxa"/>
            <w:tcBorders>
              <w:top w:val="single" w:sz="4" w:space="0" w:color="auto"/>
              <w:left w:val="single" w:sz="4" w:space="0" w:color="auto"/>
              <w:bottom w:val="single" w:sz="4" w:space="0" w:color="auto"/>
              <w:right w:val="single" w:sz="4" w:space="0" w:color="auto"/>
            </w:tcBorders>
            <w:vAlign w:val="center"/>
          </w:tcPr>
          <w:p w:rsidR="00F10AAE" w:rsidRPr="0043792C" w:rsidRDefault="00F10AAE" w:rsidP="00E16266">
            <w:pPr>
              <w:tabs>
                <w:tab w:val="left" w:pos="70"/>
              </w:tabs>
              <w:ind w:left="70"/>
              <w:rPr>
                <w:sz w:val="24"/>
                <w:szCs w:val="24"/>
              </w:rPr>
            </w:pPr>
            <w:r w:rsidRPr="0043792C">
              <w:rPr>
                <w:sz w:val="24"/>
                <w:szCs w:val="24"/>
              </w:rPr>
              <w:t xml:space="preserve">cvičení pro rozvoj základních rysů kreativity (pružnosti nápadů, originality, schopnosti vidět věci jinak, citlivosti, schopnosti "dotahovat" nápady do reality), tvořivosti a v mezilidských vztazích </w:t>
            </w:r>
          </w:p>
        </w:tc>
        <w:tc>
          <w:tcPr>
            <w:tcW w:w="1499" w:type="dxa"/>
            <w:tcBorders>
              <w:top w:val="single" w:sz="4" w:space="0" w:color="auto"/>
              <w:left w:val="single" w:sz="4" w:space="0" w:color="auto"/>
              <w:bottom w:val="single" w:sz="4" w:space="0" w:color="auto"/>
            </w:tcBorders>
            <w:vAlign w:val="center"/>
          </w:tcPr>
          <w:p w:rsidR="00F10AAE" w:rsidRPr="0043792C" w:rsidRDefault="00F10AAE" w:rsidP="00E16266">
            <w:pPr>
              <w:tabs>
                <w:tab w:val="left" w:pos="360"/>
              </w:tabs>
              <w:ind w:left="360" w:hanging="360"/>
              <w:rPr>
                <w:sz w:val="24"/>
                <w:szCs w:val="24"/>
              </w:rPr>
            </w:pPr>
            <w:r w:rsidRPr="0043792C">
              <w:rPr>
                <w:sz w:val="24"/>
                <w:szCs w:val="24"/>
              </w:rPr>
              <w:t xml:space="preserve">Integrace do předmětu </w:t>
            </w:r>
          </w:p>
          <w:p w:rsidR="00F10AAE" w:rsidRPr="0043792C" w:rsidRDefault="00F10AAE" w:rsidP="00E16266">
            <w:pPr>
              <w:tabs>
                <w:tab w:val="left" w:pos="360"/>
              </w:tabs>
              <w:ind w:left="360" w:hanging="360"/>
              <w:rPr>
                <w:sz w:val="24"/>
                <w:szCs w:val="24"/>
              </w:rPr>
            </w:pPr>
            <w:r w:rsidRPr="0043792C">
              <w:rPr>
                <w:sz w:val="24"/>
                <w:szCs w:val="24"/>
              </w:rPr>
              <w:t>v 1. – 5. ročníku</w:t>
            </w:r>
          </w:p>
        </w:tc>
      </w:tr>
      <w:tr w:rsidR="00F10AAE" w:rsidRPr="0043792C">
        <w:trPr>
          <w:trHeight w:val="925"/>
        </w:trPr>
        <w:tc>
          <w:tcPr>
            <w:tcW w:w="2340" w:type="dxa"/>
            <w:tcBorders>
              <w:top w:val="single" w:sz="4" w:space="0" w:color="auto"/>
              <w:right w:val="single" w:sz="4" w:space="0" w:color="auto"/>
            </w:tcBorders>
            <w:shd w:val="clear" w:color="auto" w:fill="F3F3F3"/>
            <w:vAlign w:val="center"/>
          </w:tcPr>
          <w:p w:rsidR="00F10AAE" w:rsidRPr="0043792C" w:rsidRDefault="00F10AAE" w:rsidP="00E16266">
            <w:pPr>
              <w:rPr>
                <w:b/>
                <w:bCs/>
                <w:sz w:val="24"/>
                <w:szCs w:val="24"/>
              </w:rPr>
            </w:pPr>
            <w:r w:rsidRPr="0043792C">
              <w:rPr>
                <w:b/>
                <w:bCs/>
                <w:sz w:val="24"/>
                <w:szCs w:val="24"/>
              </w:rPr>
              <w:t>Multikulturní výchova</w:t>
            </w:r>
          </w:p>
        </w:tc>
        <w:tc>
          <w:tcPr>
            <w:tcW w:w="2680" w:type="dxa"/>
            <w:tcBorders>
              <w:top w:val="single" w:sz="4" w:space="0" w:color="auto"/>
              <w:left w:val="single" w:sz="4" w:space="0" w:color="auto"/>
              <w:right w:val="single" w:sz="4" w:space="0" w:color="auto"/>
            </w:tcBorders>
            <w:vAlign w:val="center"/>
          </w:tcPr>
          <w:p w:rsidR="00F10AAE" w:rsidRPr="0043792C" w:rsidRDefault="00F10AAE" w:rsidP="00E16266">
            <w:pPr>
              <w:rPr>
                <w:sz w:val="24"/>
                <w:szCs w:val="24"/>
              </w:rPr>
            </w:pPr>
            <w:r w:rsidRPr="0043792C">
              <w:rPr>
                <w:sz w:val="24"/>
                <w:szCs w:val="24"/>
              </w:rPr>
              <w:t>Lidské vztahy</w:t>
            </w:r>
          </w:p>
        </w:tc>
        <w:tc>
          <w:tcPr>
            <w:tcW w:w="2680" w:type="dxa"/>
            <w:tcBorders>
              <w:top w:val="single" w:sz="4" w:space="0" w:color="auto"/>
              <w:left w:val="single" w:sz="4" w:space="0" w:color="auto"/>
              <w:right w:val="single" w:sz="4" w:space="0" w:color="auto"/>
            </w:tcBorders>
            <w:vAlign w:val="center"/>
          </w:tcPr>
          <w:p w:rsidR="00F10AAE" w:rsidRPr="0043792C" w:rsidRDefault="00F10AAE" w:rsidP="00E16266">
            <w:pPr>
              <w:tabs>
                <w:tab w:val="left" w:pos="70"/>
              </w:tabs>
              <w:ind w:left="70"/>
              <w:rPr>
                <w:sz w:val="24"/>
                <w:szCs w:val="24"/>
              </w:rPr>
            </w:pPr>
            <w:r w:rsidRPr="0043792C">
              <w:rPr>
                <w:sz w:val="24"/>
                <w:szCs w:val="24"/>
              </w:rPr>
              <w:t>Právo všech lidí žít společně a podílet se na spolupráci;</w:t>
            </w:r>
          </w:p>
        </w:tc>
        <w:tc>
          <w:tcPr>
            <w:tcW w:w="1499" w:type="dxa"/>
            <w:tcBorders>
              <w:top w:val="single" w:sz="4" w:space="0" w:color="auto"/>
              <w:left w:val="single" w:sz="4" w:space="0" w:color="auto"/>
            </w:tcBorders>
            <w:vAlign w:val="center"/>
          </w:tcPr>
          <w:p w:rsidR="00F10AAE" w:rsidRPr="0043792C" w:rsidRDefault="00F10AAE" w:rsidP="00E16266">
            <w:pPr>
              <w:tabs>
                <w:tab w:val="left" w:pos="360"/>
              </w:tabs>
              <w:ind w:left="360" w:hanging="360"/>
              <w:rPr>
                <w:sz w:val="24"/>
                <w:szCs w:val="24"/>
              </w:rPr>
            </w:pPr>
            <w:r w:rsidRPr="0043792C">
              <w:rPr>
                <w:sz w:val="24"/>
                <w:szCs w:val="24"/>
              </w:rPr>
              <w:t xml:space="preserve">Integrace do předmětu </w:t>
            </w:r>
          </w:p>
          <w:p w:rsidR="00F10AAE" w:rsidRPr="0043792C" w:rsidRDefault="00F10AAE" w:rsidP="00E16266">
            <w:pPr>
              <w:tabs>
                <w:tab w:val="left" w:pos="360"/>
              </w:tabs>
              <w:ind w:left="360" w:hanging="360"/>
              <w:rPr>
                <w:sz w:val="24"/>
                <w:szCs w:val="24"/>
              </w:rPr>
            </w:pPr>
            <w:r w:rsidRPr="0043792C">
              <w:rPr>
                <w:sz w:val="24"/>
                <w:szCs w:val="24"/>
              </w:rPr>
              <w:t>v 1. – 5. ročníku</w:t>
            </w:r>
          </w:p>
        </w:tc>
      </w:tr>
    </w:tbl>
    <w:p w:rsidR="004D0975" w:rsidRDefault="004D0975"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234BBD" w:rsidRDefault="00234BBD" w:rsidP="007D73E9">
      <w:pPr>
        <w:rPr>
          <w:sz w:val="28"/>
          <w:szCs w:val="28"/>
        </w:rPr>
      </w:pPr>
    </w:p>
    <w:p w:rsidR="004D0975" w:rsidRDefault="004D0975" w:rsidP="004D0975">
      <w:pPr>
        <w:pStyle w:val="Nadpis1"/>
        <w:pBdr>
          <w:top w:val="single" w:sz="4" w:space="1" w:color="auto"/>
          <w:left w:val="single" w:sz="4" w:space="4" w:color="auto"/>
          <w:bottom w:val="single" w:sz="4" w:space="31" w:color="auto"/>
          <w:right w:val="single" w:sz="4" w:space="4" w:color="auto"/>
        </w:pBdr>
        <w:shd w:val="clear" w:color="auto" w:fill="D9D9D9" w:themeFill="background1" w:themeFillShade="D9"/>
        <w:jc w:val="center"/>
        <w:rPr>
          <w:rFonts w:ascii="Times New Roman" w:hAnsi="Times New Roman" w:cs="Times New Roman"/>
          <w:b/>
          <w:bCs/>
          <w:color w:val="auto"/>
        </w:rPr>
      </w:pPr>
    </w:p>
    <w:p w:rsidR="00D423D8" w:rsidRPr="00D423D8" w:rsidRDefault="004D0975" w:rsidP="00D423D8">
      <w:pPr>
        <w:pStyle w:val="Nadpis1"/>
        <w:pBdr>
          <w:top w:val="single" w:sz="4" w:space="1" w:color="auto"/>
          <w:left w:val="single" w:sz="4" w:space="4" w:color="auto"/>
          <w:bottom w:val="single" w:sz="4" w:space="31" w:color="auto"/>
          <w:right w:val="single" w:sz="4" w:space="4" w:color="auto"/>
        </w:pBdr>
        <w:shd w:val="clear" w:color="auto" w:fill="D9D9D9" w:themeFill="background1" w:themeFillShade="D9"/>
        <w:jc w:val="center"/>
        <w:rPr>
          <w:rFonts w:ascii="Times New Roman" w:hAnsi="Times New Roman" w:cs="Times New Roman"/>
          <w:b/>
          <w:bCs/>
          <w:color w:val="auto"/>
        </w:rPr>
      </w:pPr>
      <w:bookmarkStart w:id="44" w:name="_Toc175729550"/>
      <w:r>
        <w:rPr>
          <w:rFonts w:ascii="Times New Roman" w:hAnsi="Times New Roman" w:cs="Times New Roman"/>
          <w:b/>
          <w:bCs/>
          <w:color w:val="auto"/>
        </w:rPr>
        <w:t>6</w:t>
      </w:r>
      <w:r w:rsidRPr="00125D24">
        <w:rPr>
          <w:rFonts w:ascii="Times New Roman" w:hAnsi="Times New Roman" w:cs="Times New Roman"/>
          <w:b/>
          <w:bCs/>
          <w:color w:val="auto"/>
        </w:rPr>
        <w:t xml:space="preserve">. </w:t>
      </w:r>
      <w:r w:rsidR="004E3225">
        <w:rPr>
          <w:rFonts w:ascii="Times New Roman" w:hAnsi="Times New Roman" w:cs="Times New Roman"/>
          <w:b/>
          <w:bCs/>
          <w:color w:val="auto"/>
        </w:rPr>
        <w:t>Evaluace</w:t>
      </w:r>
      <w:bookmarkEnd w:id="44"/>
    </w:p>
    <w:p w:rsidR="00D423D8" w:rsidRPr="00D423D8" w:rsidRDefault="00D423D8" w:rsidP="00D423D8"/>
    <w:p w:rsidR="00D423D8" w:rsidRPr="00D423D8" w:rsidRDefault="00D423D8" w:rsidP="00D423D8"/>
    <w:p w:rsidR="004D0975" w:rsidRDefault="004D0975" w:rsidP="004D0975"/>
    <w:p w:rsidR="00055C66" w:rsidRPr="00055C66" w:rsidRDefault="00055C66" w:rsidP="00055C66">
      <w:pPr>
        <w:pStyle w:val="Nadpis2"/>
        <w:pBdr>
          <w:top w:val="single" w:sz="4" w:space="1" w:color="auto"/>
          <w:left w:val="single" w:sz="4" w:space="4" w:color="auto"/>
          <w:bottom w:val="single" w:sz="4" w:space="9" w:color="auto"/>
          <w:right w:val="single" w:sz="4" w:space="4" w:color="auto"/>
        </w:pBdr>
        <w:shd w:val="clear" w:color="auto" w:fill="D9D9D9" w:themeFill="background1" w:themeFillShade="D9"/>
        <w:rPr>
          <w:rFonts w:ascii="Times New Roman" w:hAnsi="Times New Roman" w:cs="Times New Roman"/>
          <w:b/>
          <w:color w:val="000000" w:themeColor="text1"/>
          <w:sz w:val="28"/>
          <w:szCs w:val="28"/>
        </w:rPr>
      </w:pPr>
      <w:bookmarkStart w:id="45" w:name="_Toc175729551"/>
      <w:r w:rsidRPr="00055C66">
        <w:rPr>
          <w:rFonts w:ascii="Times New Roman" w:hAnsi="Times New Roman" w:cs="Times New Roman"/>
          <w:b/>
          <w:color w:val="000000" w:themeColor="text1"/>
          <w:sz w:val="28"/>
          <w:szCs w:val="28"/>
        </w:rPr>
        <w:t>6.1 Klasifikační řád</w:t>
      </w:r>
      <w:bookmarkEnd w:id="45"/>
    </w:p>
    <w:p w:rsidR="00055C66" w:rsidRDefault="00055C66" w:rsidP="004D0975">
      <w:pPr>
        <w:spacing w:before="120" w:line="240" w:lineRule="atLeast"/>
        <w:jc w:val="center"/>
        <w:rPr>
          <w:b/>
          <w:sz w:val="29"/>
          <w:szCs w:val="29"/>
        </w:rPr>
      </w:pPr>
    </w:p>
    <w:p w:rsidR="004D0975" w:rsidRDefault="004D0975" w:rsidP="004D0975">
      <w:pPr>
        <w:spacing w:before="120" w:line="240" w:lineRule="atLeast"/>
        <w:jc w:val="center"/>
        <w:rPr>
          <w:b/>
          <w:sz w:val="29"/>
          <w:szCs w:val="29"/>
        </w:rPr>
      </w:pPr>
      <w:r w:rsidRPr="00001BD4">
        <w:rPr>
          <w:b/>
          <w:sz w:val="29"/>
          <w:szCs w:val="29"/>
        </w:rPr>
        <w:t xml:space="preserve">Základní škola </w:t>
      </w:r>
      <w:r>
        <w:rPr>
          <w:b/>
          <w:sz w:val="29"/>
          <w:szCs w:val="29"/>
        </w:rPr>
        <w:t>a mateřská škola Postřekov,</w:t>
      </w:r>
    </w:p>
    <w:p w:rsidR="004D0975" w:rsidRDefault="004D0975" w:rsidP="004D0975">
      <w:pPr>
        <w:spacing w:before="120" w:line="240" w:lineRule="atLeast"/>
        <w:jc w:val="center"/>
        <w:rPr>
          <w:i/>
          <w:sz w:val="29"/>
          <w:szCs w:val="29"/>
        </w:rPr>
      </w:pPr>
      <w:r w:rsidRPr="00001BD4">
        <w:rPr>
          <w:i/>
          <w:sz w:val="29"/>
          <w:szCs w:val="29"/>
        </w:rPr>
        <w:t>Příspěvková organizace</w:t>
      </w:r>
    </w:p>
    <w:p w:rsidR="004D0975" w:rsidRDefault="004D0975" w:rsidP="004D0975">
      <w:pPr>
        <w:spacing w:before="120" w:line="240" w:lineRule="atLeast"/>
        <w:jc w:val="center"/>
        <w:rPr>
          <w:i/>
          <w:sz w:val="29"/>
          <w:szCs w:val="29"/>
        </w:rPr>
      </w:pPr>
    </w:p>
    <w:p w:rsidR="004D0975" w:rsidRPr="008113A1" w:rsidRDefault="004D0975" w:rsidP="004D0975">
      <w:pPr>
        <w:spacing w:before="120" w:line="240" w:lineRule="atLeast"/>
        <w:jc w:val="center"/>
        <w:rPr>
          <w:b/>
          <w:sz w:val="36"/>
          <w:szCs w:val="36"/>
        </w:rPr>
      </w:pPr>
      <w:r w:rsidRPr="008113A1">
        <w:rPr>
          <w:b/>
          <w:sz w:val="36"/>
          <w:szCs w:val="36"/>
        </w:rPr>
        <w:t>Vnitřní směrnice č. 23</w:t>
      </w:r>
    </w:p>
    <w:p w:rsidR="004D0975" w:rsidRPr="00001BD4" w:rsidRDefault="004D0975" w:rsidP="004D0975">
      <w:pPr>
        <w:spacing w:before="120"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0"/>
        <w:gridCol w:w="3420"/>
      </w:tblGrid>
      <w:tr w:rsidR="004D0975" w:rsidRPr="006E3202" w:rsidTr="00E412BD">
        <w:trPr>
          <w:cantSplit/>
          <w:trHeight w:val="326"/>
        </w:trPr>
        <w:tc>
          <w:tcPr>
            <w:tcW w:w="6370" w:type="dxa"/>
            <w:gridSpan w:val="2"/>
            <w:tcBorders>
              <w:top w:val="single" w:sz="4" w:space="0" w:color="auto"/>
              <w:left w:val="single" w:sz="4" w:space="0" w:color="auto"/>
              <w:bottom w:val="single" w:sz="4" w:space="0" w:color="auto"/>
              <w:right w:val="single" w:sz="4" w:space="0" w:color="auto"/>
            </w:tcBorders>
            <w:hideMark/>
          </w:tcPr>
          <w:p w:rsidR="004D0975" w:rsidRPr="006E3202" w:rsidRDefault="004D0975" w:rsidP="00E412BD">
            <w:pPr>
              <w:spacing w:line="276" w:lineRule="auto"/>
              <w:rPr>
                <w:rFonts w:ascii="Calibri" w:eastAsia="Calibri" w:hAnsi="Calibri"/>
                <w:sz w:val="22"/>
                <w:szCs w:val="22"/>
                <w:lang w:eastAsia="en-US"/>
              </w:rPr>
            </w:pPr>
            <w:r w:rsidRPr="006E3202">
              <w:rPr>
                <w:rFonts w:ascii="Calibri" w:eastAsia="Calibri" w:hAnsi="Calibri"/>
                <w:sz w:val="22"/>
                <w:szCs w:val="22"/>
                <w:lang w:eastAsia="en-US"/>
              </w:rPr>
              <w:t xml:space="preserve">Škola </w:t>
            </w:r>
          </w:p>
        </w:tc>
      </w:tr>
      <w:tr w:rsidR="004D0975" w:rsidRPr="006E3202" w:rsidTr="00E412BD">
        <w:trPr>
          <w:cantSplit/>
          <w:trHeight w:val="326"/>
        </w:trPr>
        <w:tc>
          <w:tcPr>
            <w:tcW w:w="6370" w:type="dxa"/>
            <w:gridSpan w:val="2"/>
            <w:tcBorders>
              <w:top w:val="single" w:sz="4" w:space="0" w:color="auto"/>
              <w:left w:val="single" w:sz="4" w:space="0" w:color="auto"/>
              <w:bottom w:val="single" w:sz="4" w:space="0" w:color="auto"/>
              <w:right w:val="single" w:sz="4" w:space="0" w:color="auto"/>
            </w:tcBorders>
            <w:hideMark/>
          </w:tcPr>
          <w:p w:rsidR="004D0975" w:rsidRPr="006E3202" w:rsidRDefault="004D0975" w:rsidP="00E412BD">
            <w:pPr>
              <w:spacing w:line="276" w:lineRule="auto"/>
              <w:rPr>
                <w:rFonts w:ascii="Calibri" w:eastAsia="Calibri" w:hAnsi="Calibri"/>
                <w:b/>
                <w:sz w:val="22"/>
                <w:szCs w:val="22"/>
                <w:lang w:eastAsia="en-US"/>
              </w:rPr>
            </w:pPr>
            <w:r>
              <w:rPr>
                <w:rFonts w:ascii="Calibri" w:eastAsia="Calibri" w:hAnsi="Calibri"/>
                <w:b/>
                <w:sz w:val="22"/>
                <w:szCs w:val="22"/>
                <w:lang w:eastAsia="en-US"/>
              </w:rPr>
              <w:t>Klasifikační řád</w:t>
            </w:r>
          </w:p>
        </w:tc>
      </w:tr>
      <w:tr w:rsidR="004D0975" w:rsidRPr="006E3202" w:rsidTr="00E412BD">
        <w:trPr>
          <w:trHeight w:val="326"/>
        </w:trPr>
        <w:tc>
          <w:tcPr>
            <w:tcW w:w="2950" w:type="dxa"/>
            <w:tcBorders>
              <w:top w:val="single" w:sz="4" w:space="0" w:color="auto"/>
              <w:left w:val="single" w:sz="4" w:space="0" w:color="auto"/>
              <w:bottom w:val="single" w:sz="4" w:space="0" w:color="auto"/>
              <w:right w:val="single" w:sz="4" w:space="0" w:color="auto"/>
            </w:tcBorders>
            <w:hideMark/>
          </w:tcPr>
          <w:p w:rsidR="004D0975" w:rsidRPr="006E3202" w:rsidRDefault="004D0975" w:rsidP="00E412BD">
            <w:pPr>
              <w:spacing w:line="276" w:lineRule="auto"/>
              <w:rPr>
                <w:rFonts w:ascii="Calibri" w:eastAsia="Calibri" w:hAnsi="Calibri"/>
                <w:sz w:val="22"/>
                <w:szCs w:val="22"/>
                <w:lang w:eastAsia="en-US"/>
              </w:rPr>
            </w:pPr>
            <w:r w:rsidRPr="006E3202">
              <w:rPr>
                <w:rFonts w:ascii="Calibri" w:eastAsia="Calibri" w:hAnsi="Calibri"/>
                <w:sz w:val="22"/>
                <w:szCs w:val="22"/>
                <w:lang w:eastAsia="en-US"/>
              </w:rPr>
              <w:t>Č.j.:</w:t>
            </w:r>
          </w:p>
        </w:tc>
        <w:tc>
          <w:tcPr>
            <w:tcW w:w="3420" w:type="dxa"/>
            <w:tcBorders>
              <w:top w:val="single" w:sz="4" w:space="0" w:color="auto"/>
              <w:left w:val="single" w:sz="4" w:space="0" w:color="auto"/>
              <w:bottom w:val="single" w:sz="4" w:space="0" w:color="auto"/>
              <w:right w:val="single" w:sz="4" w:space="0" w:color="auto"/>
            </w:tcBorders>
            <w:hideMark/>
          </w:tcPr>
          <w:p w:rsidR="004D0975" w:rsidRPr="006E3202" w:rsidRDefault="004D0975" w:rsidP="00E412BD">
            <w:pPr>
              <w:spacing w:line="276" w:lineRule="auto"/>
              <w:rPr>
                <w:rFonts w:ascii="Calibri" w:eastAsia="Calibri" w:hAnsi="Calibri"/>
                <w:sz w:val="22"/>
                <w:szCs w:val="22"/>
                <w:lang w:eastAsia="en-US"/>
              </w:rPr>
            </w:pPr>
            <w:r w:rsidRPr="006E3202">
              <w:rPr>
                <w:rFonts w:ascii="Calibri" w:eastAsia="Calibri" w:hAnsi="Calibri"/>
                <w:sz w:val="22"/>
                <w:szCs w:val="22"/>
                <w:lang w:eastAsia="en-US"/>
              </w:rPr>
              <w:t>Účinnost od: 1.9.2015</w:t>
            </w:r>
          </w:p>
        </w:tc>
      </w:tr>
      <w:tr w:rsidR="004D0975" w:rsidRPr="006E3202" w:rsidTr="00E412BD">
        <w:trPr>
          <w:trHeight w:val="326"/>
        </w:trPr>
        <w:tc>
          <w:tcPr>
            <w:tcW w:w="2950" w:type="dxa"/>
            <w:tcBorders>
              <w:top w:val="single" w:sz="4" w:space="0" w:color="auto"/>
              <w:left w:val="single" w:sz="4" w:space="0" w:color="auto"/>
              <w:bottom w:val="single" w:sz="4" w:space="0" w:color="auto"/>
              <w:right w:val="single" w:sz="4" w:space="0" w:color="auto"/>
            </w:tcBorders>
            <w:hideMark/>
          </w:tcPr>
          <w:p w:rsidR="004D0975" w:rsidRPr="006E3202" w:rsidRDefault="004D0975" w:rsidP="00E412BD">
            <w:pPr>
              <w:spacing w:line="276" w:lineRule="auto"/>
              <w:rPr>
                <w:rFonts w:ascii="Calibri" w:eastAsia="Calibri" w:hAnsi="Calibri"/>
                <w:sz w:val="22"/>
                <w:szCs w:val="22"/>
                <w:lang w:eastAsia="en-US"/>
              </w:rPr>
            </w:pPr>
            <w:r w:rsidRPr="006E3202">
              <w:rPr>
                <w:rFonts w:ascii="Calibri" w:eastAsia="Calibri" w:hAnsi="Calibri"/>
                <w:sz w:val="22"/>
                <w:szCs w:val="22"/>
                <w:lang w:eastAsia="en-US"/>
              </w:rPr>
              <w:t xml:space="preserve">Spisový znak: </w:t>
            </w:r>
          </w:p>
        </w:tc>
        <w:tc>
          <w:tcPr>
            <w:tcW w:w="3420" w:type="dxa"/>
            <w:tcBorders>
              <w:top w:val="single" w:sz="4" w:space="0" w:color="auto"/>
              <w:left w:val="single" w:sz="4" w:space="0" w:color="auto"/>
              <w:bottom w:val="single" w:sz="4" w:space="0" w:color="auto"/>
              <w:right w:val="single" w:sz="4" w:space="0" w:color="auto"/>
            </w:tcBorders>
            <w:hideMark/>
          </w:tcPr>
          <w:p w:rsidR="004D0975" w:rsidRPr="006E3202" w:rsidRDefault="004D0975" w:rsidP="00E412BD">
            <w:pPr>
              <w:spacing w:line="276" w:lineRule="auto"/>
              <w:rPr>
                <w:rFonts w:ascii="Calibri" w:eastAsia="Calibri" w:hAnsi="Calibri"/>
                <w:sz w:val="22"/>
                <w:szCs w:val="22"/>
                <w:lang w:eastAsia="en-US"/>
              </w:rPr>
            </w:pPr>
            <w:r w:rsidRPr="006E3202">
              <w:rPr>
                <w:rFonts w:ascii="Calibri" w:eastAsia="Calibri" w:hAnsi="Calibri"/>
                <w:sz w:val="22"/>
                <w:szCs w:val="22"/>
                <w:lang w:eastAsia="en-US"/>
              </w:rPr>
              <w:t xml:space="preserve">Skartační znak: </w:t>
            </w:r>
          </w:p>
        </w:tc>
      </w:tr>
      <w:tr w:rsidR="004D0975" w:rsidRPr="006E3202" w:rsidTr="00E412BD">
        <w:trPr>
          <w:cantSplit/>
          <w:trHeight w:val="326"/>
        </w:trPr>
        <w:tc>
          <w:tcPr>
            <w:tcW w:w="6370" w:type="dxa"/>
            <w:gridSpan w:val="2"/>
            <w:tcBorders>
              <w:top w:val="single" w:sz="4" w:space="0" w:color="auto"/>
              <w:left w:val="single" w:sz="4" w:space="0" w:color="auto"/>
              <w:bottom w:val="single" w:sz="4" w:space="0" w:color="auto"/>
              <w:right w:val="single" w:sz="4" w:space="0" w:color="auto"/>
            </w:tcBorders>
            <w:hideMark/>
          </w:tcPr>
          <w:p w:rsidR="004D0975" w:rsidRPr="006E3202" w:rsidRDefault="004D0975" w:rsidP="00E412BD">
            <w:pPr>
              <w:spacing w:line="276" w:lineRule="auto"/>
              <w:rPr>
                <w:rFonts w:ascii="Calibri" w:eastAsia="Calibri" w:hAnsi="Calibri"/>
                <w:sz w:val="22"/>
                <w:szCs w:val="22"/>
                <w:lang w:eastAsia="en-US"/>
              </w:rPr>
            </w:pPr>
            <w:r w:rsidRPr="006E3202">
              <w:rPr>
                <w:rFonts w:ascii="Calibri" w:eastAsia="Calibri" w:hAnsi="Calibri"/>
                <w:sz w:val="22"/>
                <w:szCs w:val="22"/>
                <w:lang w:eastAsia="en-US"/>
              </w:rPr>
              <w:t>Změny:</w:t>
            </w:r>
          </w:p>
        </w:tc>
      </w:tr>
    </w:tbl>
    <w:p w:rsidR="004D0975" w:rsidRPr="00001BD4" w:rsidRDefault="004D0975" w:rsidP="004D0975">
      <w:pPr>
        <w:spacing w:before="120" w:line="240" w:lineRule="atLeast"/>
      </w:pPr>
    </w:p>
    <w:p w:rsidR="004D0975" w:rsidRPr="008113A1" w:rsidRDefault="004D0975" w:rsidP="004D0975">
      <w:pPr>
        <w:spacing w:before="120" w:line="240" w:lineRule="atLeast"/>
        <w:jc w:val="center"/>
        <w:rPr>
          <w:b/>
          <w:sz w:val="36"/>
          <w:szCs w:val="36"/>
        </w:rPr>
      </w:pPr>
      <w:proofErr w:type="gramStart"/>
      <w:r w:rsidRPr="008113A1">
        <w:rPr>
          <w:b/>
          <w:spacing w:val="64"/>
          <w:sz w:val="36"/>
          <w:szCs w:val="36"/>
        </w:rPr>
        <w:t>Klasifikační  řád</w:t>
      </w:r>
      <w:proofErr w:type="gramEnd"/>
    </w:p>
    <w:p w:rsidR="004D0975" w:rsidRPr="00001BD4" w:rsidRDefault="004D0975" w:rsidP="004D0975">
      <w:pPr>
        <w:spacing w:before="120" w:line="240" w:lineRule="atLeast"/>
        <w:jc w:val="center"/>
        <w:rPr>
          <w:sz w:val="24"/>
          <w:szCs w:val="24"/>
        </w:rPr>
      </w:pPr>
      <w:proofErr w:type="gramStart"/>
      <w:r w:rsidRPr="00001BD4">
        <w:rPr>
          <w:sz w:val="24"/>
          <w:szCs w:val="24"/>
        </w:rPr>
        <w:t>( součást</w:t>
      </w:r>
      <w:proofErr w:type="gramEnd"/>
      <w:r w:rsidRPr="00001BD4">
        <w:rPr>
          <w:sz w:val="24"/>
          <w:szCs w:val="24"/>
        </w:rPr>
        <w:t xml:space="preserve"> školního řádu školy ze dne </w:t>
      </w:r>
      <w:r>
        <w:rPr>
          <w:sz w:val="24"/>
          <w:szCs w:val="24"/>
        </w:rPr>
        <w:t>1.9.2015</w:t>
      </w:r>
      <w:r w:rsidRPr="00001BD4">
        <w:rPr>
          <w:sz w:val="24"/>
          <w:szCs w:val="24"/>
        </w:rPr>
        <w:t>)</w:t>
      </w:r>
    </w:p>
    <w:p w:rsidR="004D0975" w:rsidRPr="00001BD4" w:rsidRDefault="004D0975" w:rsidP="004D0975">
      <w:pPr>
        <w:spacing w:before="120" w:line="240" w:lineRule="atLeast"/>
      </w:pPr>
    </w:p>
    <w:p w:rsidR="004D0975" w:rsidRPr="00001BD4" w:rsidRDefault="004D0975" w:rsidP="004D0975">
      <w:pPr>
        <w:spacing w:before="120" w:line="240" w:lineRule="atLeast"/>
        <w:jc w:val="center"/>
        <w:rPr>
          <w:b/>
          <w:sz w:val="22"/>
          <w:szCs w:val="22"/>
        </w:rPr>
      </w:pPr>
      <w:r w:rsidRPr="00001BD4">
        <w:rPr>
          <w:b/>
          <w:sz w:val="22"/>
          <w:szCs w:val="22"/>
        </w:rPr>
        <w:t xml:space="preserve">   projednán na pedagogické radě školy </w:t>
      </w:r>
      <w:proofErr w:type="gramStart"/>
      <w:r w:rsidRPr="00001BD4">
        <w:rPr>
          <w:b/>
          <w:sz w:val="22"/>
          <w:szCs w:val="22"/>
        </w:rPr>
        <w:t xml:space="preserve">dne </w:t>
      </w:r>
      <w:r w:rsidRPr="00001BD4">
        <w:rPr>
          <w:sz w:val="22"/>
          <w:szCs w:val="22"/>
        </w:rPr>
        <w:t xml:space="preserve"> </w:t>
      </w:r>
      <w:r>
        <w:rPr>
          <w:b/>
          <w:sz w:val="22"/>
          <w:szCs w:val="22"/>
        </w:rPr>
        <w:t>31.8.2015</w:t>
      </w:r>
      <w:proofErr w:type="gramEnd"/>
      <w:r w:rsidRPr="00001BD4">
        <w:rPr>
          <w:b/>
          <w:sz w:val="22"/>
          <w:szCs w:val="22"/>
        </w:rPr>
        <w:t xml:space="preserve"> se schválenou platností od 1.</w:t>
      </w:r>
      <w:r>
        <w:rPr>
          <w:b/>
          <w:sz w:val="22"/>
          <w:szCs w:val="22"/>
        </w:rPr>
        <w:t>9.2015</w:t>
      </w:r>
    </w:p>
    <w:p w:rsidR="004D0975" w:rsidRPr="00001BD4" w:rsidRDefault="004D0975" w:rsidP="004D0975">
      <w:pPr>
        <w:spacing w:before="120" w:line="240" w:lineRule="atLeast"/>
      </w:pPr>
    </w:p>
    <w:p w:rsidR="004D0975" w:rsidRPr="008113A1" w:rsidRDefault="004D0975" w:rsidP="004D0975">
      <w:pPr>
        <w:spacing w:before="120" w:line="240" w:lineRule="atLeast"/>
      </w:pPr>
      <w:r w:rsidRPr="00001BD4">
        <w:t xml:space="preserve">                              </w:t>
      </w:r>
      <w:r>
        <w:t xml:space="preserve">                               </w:t>
      </w:r>
    </w:p>
    <w:p w:rsidR="004D0975" w:rsidRPr="00001BD4" w:rsidRDefault="004D0975" w:rsidP="004D0975">
      <w:pPr>
        <w:spacing w:before="120" w:line="240" w:lineRule="atLeast"/>
        <w:jc w:val="center"/>
        <w:rPr>
          <w:b/>
        </w:rPr>
      </w:pPr>
      <w:r w:rsidRPr="00001BD4">
        <w:rPr>
          <w:b/>
        </w:rPr>
        <w:t xml:space="preserve">Obsah </w:t>
      </w:r>
    </w:p>
    <w:p w:rsidR="004D0975" w:rsidRPr="00001BD4" w:rsidRDefault="004D0975" w:rsidP="004D0975">
      <w:pPr>
        <w:spacing w:before="120" w:line="240" w:lineRule="atLeast"/>
        <w:jc w:val="center"/>
        <w:rPr>
          <w:b/>
        </w:rPr>
      </w:pPr>
    </w:p>
    <w:tbl>
      <w:tblPr>
        <w:tblW w:w="0" w:type="auto"/>
        <w:tblLayout w:type="fixed"/>
        <w:tblCellMar>
          <w:left w:w="70" w:type="dxa"/>
          <w:right w:w="70" w:type="dxa"/>
        </w:tblCellMar>
        <w:tblLook w:val="0000" w:firstRow="0" w:lastRow="0" w:firstColumn="0" w:lastColumn="0" w:noHBand="0" w:noVBand="0"/>
      </w:tblPr>
      <w:tblGrid>
        <w:gridCol w:w="496"/>
        <w:gridCol w:w="1153"/>
        <w:gridCol w:w="5792"/>
      </w:tblGrid>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1.</w:t>
            </w:r>
          </w:p>
        </w:tc>
        <w:tc>
          <w:tcPr>
            <w:tcW w:w="1153" w:type="dxa"/>
          </w:tcPr>
          <w:p w:rsidR="004E3225" w:rsidRPr="00001BD4" w:rsidRDefault="004E3225" w:rsidP="00E412BD">
            <w:pPr>
              <w:spacing w:before="120" w:line="240" w:lineRule="atLeast"/>
              <w:rPr>
                <w:sz w:val="18"/>
                <w:szCs w:val="18"/>
              </w:rPr>
            </w:pPr>
            <w:r w:rsidRPr="00001BD4">
              <w:rPr>
                <w:sz w:val="18"/>
                <w:szCs w:val="18"/>
              </w:rPr>
              <w:t>Úvod</w:t>
            </w:r>
          </w:p>
        </w:tc>
        <w:tc>
          <w:tcPr>
            <w:tcW w:w="5792" w:type="dxa"/>
          </w:tcPr>
          <w:p w:rsidR="004E3225" w:rsidRPr="00001BD4" w:rsidRDefault="004E3225" w:rsidP="00E412BD">
            <w:pPr>
              <w:spacing w:before="120" w:line="240" w:lineRule="atLeast"/>
              <w:rPr>
                <w:sz w:val="18"/>
                <w:szCs w:val="18"/>
              </w:rPr>
            </w:pP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2.</w:t>
            </w:r>
          </w:p>
        </w:tc>
        <w:tc>
          <w:tcPr>
            <w:tcW w:w="6945" w:type="dxa"/>
            <w:gridSpan w:val="2"/>
          </w:tcPr>
          <w:p w:rsidR="004E3225" w:rsidRPr="00001BD4" w:rsidRDefault="004E3225" w:rsidP="00E412BD">
            <w:pPr>
              <w:spacing w:before="120" w:line="240" w:lineRule="atLeast"/>
              <w:rPr>
                <w:sz w:val="18"/>
                <w:szCs w:val="18"/>
              </w:rPr>
            </w:pPr>
            <w:r w:rsidRPr="00001BD4">
              <w:rPr>
                <w:sz w:val="18"/>
                <w:szCs w:val="18"/>
              </w:rPr>
              <w:t>Hodnocení žáků</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3.</w:t>
            </w:r>
          </w:p>
        </w:tc>
        <w:tc>
          <w:tcPr>
            <w:tcW w:w="1153" w:type="dxa"/>
          </w:tcPr>
          <w:p w:rsidR="004E3225" w:rsidRPr="00001BD4" w:rsidRDefault="004E3225" w:rsidP="00E412BD">
            <w:pPr>
              <w:spacing w:before="120" w:line="240" w:lineRule="atLeast"/>
              <w:rPr>
                <w:sz w:val="18"/>
                <w:szCs w:val="18"/>
              </w:rPr>
            </w:pPr>
            <w:r w:rsidRPr="00001BD4">
              <w:rPr>
                <w:sz w:val="18"/>
                <w:szCs w:val="18"/>
              </w:rPr>
              <w:t>Článek I</w:t>
            </w:r>
          </w:p>
        </w:tc>
        <w:tc>
          <w:tcPr>
            <w:tcW w:w="5792" w:type="dxa"/>
          </w:tcPr>
          <w:p w:rsidR="004E3225" w:rsidRPr="00001BD4" w:rsidRDefault="004E3225" w:rsidP="00E412BD">
            <w:pPr>
              <w:spacing w:before="120" w:line="240" w:lineRule="atLeast"/>
              <w:rPr>
                <w:sz w:val="18"/>
                <w:szCs w:val="18"/>
              </w:rPr>
            </w:pPr>
            <w:r w:rsidRPr="00001BD4">
              <w:rPr>
                <w:sz w:val="18"/>
                <w:szCs w:val="18"/>
              </w:rPr>
              <w:t xml:space="preserve">Zásady klasifikace a způsob získávání podkladů pro klasifikaci </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p>
        </w:tc>
        <w:tc>
          <w:tcPr>
            <w:tcW w:w="1153" w:type="dxa"/>
          </w:tcPr>
          <w:p w:rsidR="004E3225" w:rsidRPr="00001BD4" w:rsidRDefault="004E3225" w:rsidP="00E412BD">
            <w:pPr>
              <w:spacing w:before="120" w:line="240" w:lineRule="atLeast"/>
              <w:rPr>
                <w:sz w:val="18"/>
                <w:szCs w:val="18"/>
              </w:rPr>
            </w:pPr>
            <w:r w:rsidRPr="00001BD4">
              <w:rPr>
                <w:sz w:val="18"/>
                <w:szCs w:val="18"/>
              </w:rPr>
              <w:t>Článek II</w:t>
            </w:r>
          </w:p>
        </w:tc>
        <w:tc>
          <w:tcPr>
            <w:tcW w:w="5792" w:type="dxa"/>
          </w:tcPr>
          <w:p w:rsidR="004E3225" w:rsidRPr="00001BD4" w:rsidRDefault="004E3225" w:rsidP="00E412BD">
            <w:pPr>
              <w:spacing w:before="120" w:line="240" w:lineRule="atLeast"/>
              <w:rPr>
                <w:sz w:val="18"/>
                <w:szCs w:val="18"/>
              </w:rPr>
            </w:pPr>
            <w:r w:rsidRPr="00001BD4">
              <w:t>Zásady a pravidla pro sebehodnocení žáků (</w:t>
            </w:r>
            <w:proofErr w:type="spellStart"/>
            <w:r w:rsidRPr="00001BD4">
              <w:t>autoevaluace</w:t>
            </w:r>
            <w:proofErr w:type="spellEnd"/>
            <w:r w:rsidRPr="00001BD4">
              <w:t>)</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p>
        </w:tc>
        <w:tc>
          <w:tcPr>
            <w:tcW w:w="1153" w:type="dxa"/>
          </w:tcPr>
          <w:p w:rsidR="004E3225" w:rsidRPr="00001BD4" w:rsidRDefault="004E3225" w:rsidP="00E412BD">
            <w:pPr>
              <w:spacing w:before="120" w:line="240" w:lineRule="atLeast"/>
              <w:rPr>
                <w:sz w:val="18"/>
                <w:szCs w:val="18"/>
              </w:rPr>
            </w:pPr>
            <w:r w:rsidRPr="00001BD4">
              <w:rPr>
                <w:sz w:val="18"/>
                <w:szCs w:val="18"/>
              </w:rPr>
              <w:t>Článek III</w:t>
            </w:r>
          </w:p>
        </w:tc>
        <w:tc>
          <w:tcPr>
            <w:tcW w:w="5792" w:type="dxa"/>
          </w:tcPr>
          <w:p w:rsidR="004E3225" w:rsidRPr="00001BD4" w:rsidRDefault="004E3225" w:rsidP="00E412BD">
            <w:pPr>
              <w:spacing w:before="120" w:line="240" w:lineRule="atLeast"/>
              <w:rPr>
                <w:sz w:val="18"/>
                <w:szCs w:val="18"/>
              </w:rPr>
            </w:pPr>
            <w:r w:rsidRPr="00001BD4">
              <w:t>Hodnocení výsledků vzdělávání žáků</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4.</w:t>
            </w:r>
          </w:p>
        </w:tc>
        <w:tc>
          <w:tcPr>
            <w:tcW w:w="1153" w:type="dxa"/>
          </w:tcPr>
          <w:p w:rsidR="004E3225" w:rsidRPr="00001BD4" w:rsidRDefault="004E3225" w:rsidP="00E412BD">
            <w:pPr>
              <w:spacing w:before="120" w:line="240" w:lineRule="atLeast"/>
              <w:rPr>
                <w:sz w:val="18"/>
                <w:szCs w:val="18"/>
              </w:rPr>
            </w:pPr>
            <w:r w:rsidRPr="00001BD4">
              <w:rPr>
                <w:sz w:val="18"/>
                <w:szCs w:val="18"/>
              </w:rPr>
              <w:t>Článek IV</w:t>
            </w:r>
          </w:p>
        </w:tc>
        <w:tc>
          <w:tcPr>
            <w:tcW w:w="5792" w:type="dxa"/>
          </w:tcPr>
          <w:p w:rsidR="004E3225" w:rsidRPr="00001BD4" w:rsidRDefault="004E3225" w:rsidP="00E412BD">
            <w:pPr>
              <w:spacing w:before="120" w:line="240" w:lineRule="atLeast"/>
              <w:rPr>
                <w:sz w:val="18"/>
                <w:szCs w:val="18"/>
              </w:rPr>
            </w:pPr>
            <w:r w:rsidRPr="00001BD4">
              <w:t xml:space="preserve">Stupně hodnocení a </w:t>
            </w:r>
            <w:proofErr w:type="gramStart"/>
            <w:r w:rsidRPr="00001BD4">
              <w:t>klasifikace  v</w:t>
            </w:r>
            <w:proofErr w:type="gramEnd"/>
            <w:r w:rsidRPr="00001BD4">
              <w:t> souladu s ustanovením §15 vyhlášky č. 48/2005 Sb.</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5.</w:t>
            </w:r>
          </w:p>
        </w:tc>
        <w:tc>
          <w:tcPr>
            <w:tcW w:w="1153" w:type="dxa"/>
          </w:tcPr>
          <w:p w:rsidR="004E3225" w:rsidRPr="00001BD4" w:rsidRDefault="004E3225" w:rsidP="00E412BD">
            <w:pPr>
              <w:spacing w:before="120" w:line="240" w:lineRule="atLeast"/>
              <w:rPr>
                <w:sz w:val="18"/>
                <w:szCs w:val="18"/>
              </w:rPr>
            </w:pPr>
            <w:r w:rsidRPr="00001BD4">
              <w:rPr>
                <w:sz w:val="18"/>
                <w:szCs w:val="18"/>
              </w:rPr>
              <w:t>Článek V</w:t>
            </w:r>
          </w:p>
        </w:tc>
        <w:tc>
          <w:tcPr>
            <w:tcW w:w="5792" w:type="dxa"/>
          </w:tcPr>
          <w:p w:rsidR="004E3225" w:rsidRPr="00001BD4" w:rsidRDefault="004E3225" w:rsidP="00E412BD">
            <w:pPr>
              <w:spacing w:before="120" w:line="240" w:lineRule="atLeast"/>
              <w:rPr>
                <w:sz w:val="18"/>
                <w:szCs w:val="18"/>
              </w:rPr>
            </w:pPr>
            <w:r w:rsidRPr="00001BD4">
              <w:t xml:space="preserve">Slovní </w:t>
            </w:r>
            <w:proofErr w:type="gramStart"/>
            <w:r w:rsidRPr="00001BD4">
              <w:t>hodnocení  v</w:t>
            </w:r>
            <w:proofErr w:type="gramEnd"/>
            <w:r w:rsidRPr="00001BD4">
              <w:t xml:space="preserve"> souladu s dikcí </w:t>
            </w:r>
            <w:r w:rsidRPr="00001BD4">
              <w:rPr>
                <w:bCs/>
              </w:rPr>
              <w:t>§ 15 odst.2) vyhlášky č. 48/2005 Sb.</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lastRenderedPageBreak/>
              <w:t>6.</w:t>
            </w:r>
          </w:p>
        </w:tc>
        <w:tc>
          <w:tcPr>
            <w:tcW w:w="1153" w:type="dxa"/>
          </w:tcPr>
          <w:p w:rsidR="004E3225" w:rsidRPr="00001BD4" w:rsidRDefault="004E3225" w:rsidP="00E412BD">
            <w:pPr>
              <w:spacing w:before="120" w:line="240" w:lineRule="atLeast"/>
              <w:rPr>
                <w:sz w:val="18"/>
                <w:szCs w:val="18"/>
              </w:rPr>
            </w:pPr>
            <w:r w:rsidRPr="00001BD4">
              <w:rPr>
                <w:sz w:val="18"/>
                <w:szCs w:val="18"/>
              </w:rPr>
              <w:t>Článek VI</w:t>
            </w:r>
          </w:p>
        </w:tc>
        <w:tc>
          <w:tcPr>
            <w:tcW w:w="5792" w:type="dxa"/>
          </w:tcPr>
          <w:p w:rsidR="004E3225" w:rsidRPr="00001BD4" w:rsidRDefault="004E3225" w:rsidP="00E412BD">
            <w:pPr>
              <w:spacing w:before="120" w:line="240" w:lineRule="atLeast"/>
              <w:rPr>
                <w:sz w:val="18"/>
                <w:szCs w:val="18"/>
              </w:rPr>
            </w:pPr>
            <w:r w:rsidRPr="00001BD4">
              <w:t>Celkové hodnocení žáka se na vysvědčení vyjadřuje stupni</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7.</w:t>
            </w:r>
          </w:p>
        </w:tc>
        <w:tc>
          <w:tcPr>
            <w:tcW w:w="1153" w:type="dxa"/>
          </w:tcPr>
          <w:p w:rsidR="004E3225" w:rsidRPr="00001BD4" w:rsidRDefault="004E3225" w:rsidP="00E412BD">
            <w:pPr>
              <w:spacing w:before="120" w:line="240" w:lineRule="atLeast"/>
              <w:rPr>
                <w:sz w:val="18"/>
                <w:szCs w:val="18"/>
              </w:rPr>
            </w:pPr>
            <w:r w:rsidRPr="00001BD4">
              <w:rPr>
                <w:sz w:val="18"/>
                <w:szCs w:val="18"/>
              </w:rPr>
              <w:t>Článek VII</w:t>
            </w:r>
          </w:p>
        </w:tc>
        <w:tc>
          <w:tcPr>
            <w:tcW w:w="5792" w:type="dxa"/>
          </w:tcPr>
          <w:p w:rsidR="004E3225" w:rsidRPr="00001BD4" w:rsidRDefault="004E3225" w:rsidP="00E412BD">
            <w:pPr>
              <w:spacing w:before="120" w:line="240" w:lineRule="atLeast"/>
              <w:rPr>
                <w:sz w:val="18"/>
                <w:szCs w:val="18"/>
              </w:rPr>
            </w:pPr>
            <w:r w:rsidRPr="00001BD4">
              <w:t>Postup do vyššího ročníku, opakování ročníku</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8.</w:t>
            </w:r>
          </w:p>
        </w:tc>
        <w:tc>
          <w:tcPr>
            <w:tcW w:w="1153" w:type="dxa"/>
          </w:tcPr>
          <w:p w:rsidR="004E3225" w:rsidRPr="00001BD4" w:rsidRDefault="004E3225" w:rsidP="00E412BD">
            <w:pPr>
              <w:spacing w:before="120" w:line="240" w:lineRule="atLeast"/>
              <w:rPr>
                <w:sz w:val="18"/>
                <w:szCs w:val="18"/>
              </w:rPr>
            </w:pPr>
            <w:r w:rsidRPr="00001BD4">
              <w:rPr>
                <w:sz w:val="18"/>
                <w:szCs w:val="18"/>
              </w:rPr>
              <w:t>Článek VIII</w:t>
            </w:r>
          </w:p>
        </w:tc>
        <w:tc>
          <w:tcPr>
            <w:tcW w:w="5792" w:type="dxa"/>
          </w:tcPr>
          <w:p w:rsidR="004E3225" w:rsidRPr="00001BD4" w:rsidRDefault="004E3225" w:rsidP="00E412BD">
            <w:pPr>
              <w:spacing w:before="120" w:line="240" w:lineRule="atLeast"/>
              <w:rPr>
                <w:sz w:val="18"/>
                <w:szCs w:val="18"/>
              </w:rPr>
            </w:pPr>
            <w:r w:rsidRPr="00001BD4">
              <w:t xml:space="preserve">Klasifikace chování </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9.</w:t>
            </w:r>
          </w:p>
        </w:tc>
        <w:tc>
          <w:tcPr>
            <w:tcW w:w="1153" w:type="dxa"/>
          </w:tcPr>
          <w:p w:rsidR="004E3225" w:rsidRPr="00001BD4" w:rsidRDefault="004E3225" w:rsidP="00E412BD">
            <w:pPr>
              <w:spacing w:before="120" w:line="240" w:lineRule="atLeast"/>
              <w:rPr>
                <w:sz w:val="18"/>
                <w:szCs w:val="18"/>
              </w:rPr>
            </w:pPr>
            <w:r w:rsidRPr="00001BD4">
              <w:rPr>
                <w:sz w:val="18"/>
                <w:szCs w:val="18"/>
              </w:rPr>
              <w:t>Článek IX</w:t>
            </w:r>
          </w:p>
        </w:tc>
        <w:tc>
          <w:tcPr>
            <w:tcW w:w="5792" w:type="dxa"/>
          </w:tcPr>
          <w:p w:rsidR="004E3225" w:rsidRPr="00001BD4" w:rsidRDefault="004E3225" w:rsidP="00E412BD">
            <w:pPr>
              <w:spacing w:before="120" w:line="240" w:lineRule="atLeast"/>
              <w:rPr>
                <w:sz w:val="18"/>
                <w:szCs w:val="18"/>
              </w:rPr>
            </w:pPr>
            <w:r w:rsidRPr="00001BD4">
              <w:t xml:space="preserve">Výchovná opatření podle ustanovení § 17 vyhlášky č. 48/2005 Sb. </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p>
        </w:tc>
        <w:tc>
          <w:tcPr>
            <w:tcW w:w="1153" w:type="dxa"/>
          </w:tcPr>
          <w:p w:rsidR="004E3225" w:rsidRPr="00001BD4" w:rsidRDefault="004E3225" w:rsidP="00E412BD">
            <w:pPr>
              <w:spacing w:before="120" w:line="240" w:lineRule="atLeast"/>
              <w:rPr>
                <w:sz w:val="18"/>
                <w:szCs w:val="18"/>
              </w:rPr>
            </w:pPr>
            <w:r w:rsidRPr="00001BD4">
              <w:rPr>
                <w:sz w:val="18"/>
                <w:szCs w:val="18"/>
              </w:rPr>
              <w:t>Článek X</w:t>
            </w:r>
          </w:p>
        </w:tc>
        <w:tc>
          <w:tcPr>
            <w:tcW w:w="5792" w:type="dxa"/>
          </w:tcPr>
          <w:p w:rsidR="004E3225" w:rsidRPr="00001BD4" w:rsidRDefault="004E3225" w:rsidP="00E412BD">
            <w:pPr>
              <w:spacing w:before="120" w:line="240" w:lineRule="atLeast"/>
              <w:jc w:val="both"/>
              <w:rPr>
                <w:sz w:val="18"/>
                <w:szCs w:val="18"/>
              </w:rPr>
            </w:pPr>
            <w:r w:rsidRPr="00001BD4">
              <w:t>Klasifikace ve vyučovacích předmětech</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p>
        </w:tc>
        <w:tc>
          <w:tcPr>
            <w:tcW w:w="1153" w:type="dxa"/>
          </w:tcPr>
          <w:p w:rsidR="004E3225" w:rsidRPr="00001BD4" w:rsidRDefault="004E3225" w:rsidP="00E412BD">
            <w:pPr>
              <w:spacing w:before="120" w:line="240" w:lineRule="atLeast"/>
              <w:rPr>
                <w:sz w:val="18"/>
                <w:szCs w:val="18"/>
              </w:rPr>
            </w:pPr>
            <w:r w:rsidRPr="00001BD4">
              <w:rPr>
                <w:sz w:val="18"/>
                <w:szCs w:val="18"/>
              </w:rPr>
              <w:t>Článek XI</w:t>
            </w:r>
          </w:p>
        </w:tc>
        <w:tc>
          <w:tcPr>
            <w:tcW w:w="5792" w:type="dxa"/>
          </w:tcPr>
          <w:p w:rsidR="004E3225" w:rsidRPr="00001BD4" w:rsidRDefault="004E3225" w:rsidP="00E412BD">
            <w:pPr>
              <w:spacing w:before="120" w:line="240" w:lineRule="atLeast"/>
              <w:rPr>
                <w:sz w:val="18"/>
                <w:szCs w:val="18"/>
              </w:rPr>
            </w:pPr>
            <w:r w:rsidRPr="00001BD4">
              <w:t>Komisionální zkoušky</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10.</w:t>
            </w:r>
          </w:p>
        </w:tc>
        <w:tc>
          <w:tcPr>
            <w:tcW w:w="1153" w:type="dxa"/>
          </w:tcPr>
          <w:p w:rsidR="004E3225" w:rsidRPr="00001BD4" w:rsidRDefault="004E3225" w:rsidP="00E412BD">
            <w:pPr>
              <w:spacing w:before="120" w:line="240" w:lineRule="atLeast"/>
              <w:rPr>
                <w:sz w:val="18"/>
                <w:szCs w:val="18"/>
              </w:rPr>
            </w:pPr>
            <w:r w:rsidRPr="00001BD4">
              <w:rPr>
                <w:sz w:val="18"/>
                <w:szCs w:val="18"/>
              </w:rPr>
              <w:t>Článek XII</w:t>
            </w:r>
          </w:p>
        </w:tc>
        <w:tc>
          <w:tcPr>
            <w:tcW w:w="5792" w:type="dxa"/>
          </w:tcPr>
          <w:p w:rsidR="004E3225" w:rsidRPr="00001BD4" w:rsidRDefault="004E3225" w:rsidP="00E412BD">
            <w:pPr>
              <w:spacing w:before="120" w:line="240" w:lineRule="atLeast"/>
              <w:rPr>
                <w:sz w:val="18"/>
                <w:szCs w:val="18"/>
              </w:rPr>
            </w:pPr>
            <w:r w:rsidRPr="00001BD4">
              <w:t>Klasifikace žáka, který plnil povinnou školní docházku v zahraniční škole</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11.</w:t>
            </w:r>
          </w:p>
        </w:tc>
        <w:tc>
          <w:tcPr>
            <w:tcW w:w="1153" w:type="dxa"/>
          </w:tcPr>
          <w:p w:rsidR="004E3225" w:rsidRPr="00001BD4" w:rsidRDefault="004E3225" w:rsidP="00E412BD">
            <w:pPr>
              <w:spacing w:before="120" w:line="240" w:lineRule="atLeast"/>
              <w:rPr>
                <w:sz w:val="18"/>
                <w:szCs w:val="18"/>
              </w:rPr>
            </w:pPr>
            <w:r w:rsidRPr="00001BD4">
              <w:rPr>
                <w:sz w:val="18"/>
                <w:szCs w:val="18"/>
              </w:rPr>
              <w:t>Článek XIII</w:t>
            </w:r>
          </w:p>
        </w:tc>
        <w:tc>
          <w:tcPr>
            <w:tcW w:w="5792" w:type="dxa"/>
          </w:tcPr>
          <w:p w:rsidR="004E3225" w:rsidRPr="00001BD4" w:rsidRDefault="004E3225" w:rsidP="00E412BD">
            <w:pPr>
              <w:spacing w:before="120" w:line="240" w:lineRule="atLeast"/>
              <w:rPr>
                <w:sz w:val="18"/>
                <w:szCs w:val="18"/>
              </w:rPr>
            </w:pPr>
            <w:r w:rsidRPr="00001BD4">
              <w:t>Klasifikace v předmětech s převahou výchovného zaměření</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12.</w:t>
            </w:r>
          </w:p>
        </w:tc>
        <w:tc>
          <w:tcPr>
            <w:tcW w:w="1153" w:type="dxa"/>
          </w:tcPr>
          <w:p w:rsidR="004E3225" w:rsidRPr="00001BD4" w:rsidRDefault="004E3225" w:rsidP="00E412BD">
            <w:pPr>
              <w:spacing w:before="120" w:line="240" w:lineRule="atLeast"/>
              <w:rPr>
                <w:sz w:val="18"/>
                <w:szCs w:val="18"/>
              </w:rPr>
            </w:pPr>
            <w:r w:rsidRPr="00001BD4">
              <w:rPr>
                <w:sz w:val="18"/>
                <w:szCs w:val="18"/>
              </w:rPr>
              <w:t>Článek XIV</w:t>
            </w:r>
          </w:p>
        </w:tc>
        <w:tc>
          <w:tcPr>
            <w:tcW w:w="5792" w:type="dxa"/>
          </w:tcPr>
          <w:p w:rsidR="004E3225" w:rsidRPr="00001BD4" w:rsidRDefault="004E3225" w:rsidP="00E412BD">
            <w:pPr>
              <w:spacing w:before="120" w:line="240" w:lineRule="atLeast"/>
              <w:rPr>
                <w:sz w:val="18"/>
                <w:szCs w:val="18"/>
              </w:rPr>
            </w:pPr>
            <w:r w:rsidRPr="00001BD4">
              <w:t>Klasifikace při ukončení kurzu pro získání základního vzdělání</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13.</w:t>
            </w:r>
          </w:p>
        </w:tc>
        <w:tc>
          <w:tcPr>
            <w:tcW w:w="1153" w:type="dxa"/>
          </w:tcPr>
          <w:p w:rsidR="004E3225" w:rsidRPr="00001BD4" w:rsidRDefault="004E3225" w:rsidP="00E412BD">
            <w:pPr>
              <w:spacing w:before="120" w:line="240" w:lineRule="atLeast"/>
              <w:rPr>
                <w:sz w:val="18"/>
                <w:szCs w:val="18"/>
              </w:rPr>
            </w:pPr>
            <w:r w:rsidRPr="00001BD4">
              <w:rPr>
                <w:sz w:val="18"/>
                <w:szCs w:val="18"/>
              </w:rPr>
              <w:t>Článek XV</w:t>
            </w:r>
          </w:p>
        </w:tc>
        <w:tc>
          <w:tcPr>
            <w:tcW w:w="5792" w:type="dxa"/>
          </w:tcPr>
          <w:p w:rsidR="004E3225" w:rsidRPr="00001BD4" w:rsidRDefault="004E3225" w:rsidP="00E412BD">
            <w:pPr>
              <w:spacing w:before="120" w:line="240" w:lineRule="atLeast"/>
              <w:rPr>
                <w:sz w:val="18"/>
                <w:szCs w:val="18"/>
              </w:rPr>
            </w:pPr>
            <w:r w:rsidRPr="00001BD4">
              <w:t>Platnost a zrušovací ustanovení</w:t>
            </w:r>
          </w:p>
        </w:tc>
      </w:tr>
      <w:tr w:rsidR="004E3225" w:rsidRPr="00001BD4" w:rsidTr="00E412BD">
        <w:trPr>
          <w:trHeight w:val="180"/>
        </w:trPr>
        <w:tc>
          <w:tcPr>
            <w:tcW w:w="496" w:type="dxa"/>
          </w:tcPr>
          <w:p w:rsidR="004E3225" w:rsidRPr="00001BD4" w:rsidRDefault="004E3225" w:rsidP="00E412BD">
            <w:pPr>
              <w:spacing w:before="120" w:line="240" w:lineRule="atLeast"/>
              <w:jc w:val="center"/>
              <w:rPr>
                <w:sz w:val="18"/>
                <w:szCs w:val="18"/>
              </w:rPr>
            </w:pPr>
            <w:r w:rsidRPr="00001BD4">
              <w:rPr>
                <w:sz w:val="18"/>
                <w:szCs w:val="18"/>
              </w:rPr>
              <w:t>14.</w:t>
            </w:r>
          </w:p>
        </w:tc>
        <w:tc>
          <w:tcPr>
            <w:tcW w:w="1153" w:type="dxa"/>
          </w:tcPr>
          <w:p w:rsidR="004E3225" w:rsidRPr="00001BD4" w:rsidRDefault="004E3225" w:rsidP="00E412BD">
            <w:pPr>
              <w:spacing w:before="120" w:line="240" w:lineRule="atLeast"/>
              <w:rPr>
                <w:sz w:val="18"/>
                <w:szCs w:val="18"/>
              </w:rPr>
            </w:pPr>
            <w:r w:rsidRPr="00001BD4">
              <w:rPr>
                <w:sz w:val="18"/>
                <w:szCs w:val="18"/>
              </w:rPr>
              <w:t>Příloha</w:t>
            </w:r>
          </w:p>
        </w:tc>
        <w:tc>
          <w:tcPr>
            <w:tcW w:w="5792" w:type="dxa"/>
          </w:tcPr>
          <w:p w:rsidR="004E3225" w:rsidRPr="00001BD4" w:rsidRDefault="004E3225" w:rsidP="00E412BD">
            <w:pPr>
              <w:spacing w:before="120" w:line="240" w:lineRule="atLeast"/>
              <w:rPr>
                <w:sz w:val="18"/>
                <w:szCs w:val="18"/>
              </w:rPr>
            </w:pPr>
            <w:r w:rsidRPr="00001BD4">
              <w:rPr>
                <w:sz w:val="18"/>
                <w:szCs w:val="18"/>
              </w:rPr>
              <w:t>Hodnotíme</w:t>
            </w:r>
          </w:p>
        </w:tc>
      </w:tr>
    </w:tbl>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r w:rsidRPr="00001BD4">
        <w:rPr>
          <w:b/>
        </w:rPr>
        <w:t>V souladu s ustanoveními zákona č. 561/2004 Sb., o předškolním, základním, středním, vyšším odborném a jiném vzdělávání (školský zákon) a na základě vyhlášky č. 48/2005 Sb., o základním vzdělávání a některých náležitostech plnění povinné školní docházky</w:t>
      </w:r>
    </w:p>
    <w:p w:rsidR="004D0975" w:rsidRPr="00001BD4" w:rsidRDefault="004D0975" w:rsidP="004D0975">
      <w:pPr>
        <w:spacing w:before="120" w:line="240" w:lineRule="atLeast"/>
        <w:jc w:val="center"/>
        <w:rPr>
          <w:b/>
        </w:rPr>
      </w:pPr>
      <w:r w:rsidRPr="00001BD4">
        <w:rPr>
          <w:b/>
        </w:rPr>
        <w:t>vydávám po projednání v pedagogické radě školy tento klasifikační řád.</w:t>
      </w:r>
    </w:p>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r w:rsidRPr="00001BD4">
        <w:rPr>
          <w:b/>
        </w:rPr>
        <w:t>Úvod</w:t>
      </w:r>
    </w:p>
    <w:p w:rsidR="004D0975" w:rsidRPr="00001BD4" w:rsidRDefault="004D0975" w:rsidP="004D0975">
      <w:pPr>
        <w:spacing w:before="120" w:line="240" w:lineRule="atLeast"/>
        <w:jc w:val="both"/>
        <w:rPr>
          <w:sz w:val="18"/>
          <w:szCs w:val="18"/>
        </w:rPr>
      </w:pPr>
      <w:r w:rsidRPr="00001BD4">
        <w:rPr>
          <w:sz w:val="18"/>
          <w:szCs w:val="18"/>
        </w:rPr>
        <w:t>Nedílnou součástí výchovně vzdělávací práce školy je hodnocení a klasifikace žáků. Jde o složitý proces, který klade vysoké požadavky na všechny pedagogické pracovníky. Cílem tohoto klasifikačního řádu je pomoci těmto pracovníkům a stanovit všem jednoznačně platná kritéria pro hodnocení.</w:t>
      </w:r>
    </w:p>
    <w:p w:rsidR="004D0975" w:rsidRPr="00001BD4" w:rsidRDefault="004D0975" w:rsidP="004D0975">
      <w:pPr>
        <w:spacing w:before="120" w:line="240" w:lineRule="atLeast"/>
        <w:jc w:val="both"/>
        <w:rPr>
          <w:sz w:val="18"/>
          <w:szCs w:val="18"/>
        </w:rPr>
      </w:pPr>
      <w:r w:rsidRPr="00001BD4">
        <w:rPr>
          <w:sz w:val="18"/>
          <w:szCs w:val="18"/>
        </w:rPr>
        <w:t xml:space="preserve">Hodnocení a klasifikace žáků základní školy je součástí jejich výchovy a vzdělávání. Účelem hodnocení a klasifikace je přispívat k odpovědnému vztahu žáka k výchově a vzdělávání v souladu se školskými </w:t>
      </w:r>
      <w:proofErr w:type="spellStart"/>
      <w:proofErr w:type="gramStart"/>
      <w:r w:rsidRPr="00001BD4">
        <w:rPr>
          <w:sz w:val="18"/>
          <w:szCs w:val="18"/>
        </w:rPr>
        <w:t>předpisy.Výsledky</w:t>
      </w:r>
      <w:proofErr w:type="spellEnd"/>
      <w:proofErr w:type="gramEnd"/>
      <w:r w:rsidRPr="00001BD4">
        <w:rPr>
          <w:sz w:val="18"/>
          <w:szCs w:val="18"/>
        </w:rPr>
        <w:t xml:space="preserve"> hodnocení a klasifikace uvede škola na vysvědčení.</w:t>
      </w:r>
    </w:p>
    <w:p w:rsidR="004D0975" w:rsidRPr="00001BD4" w:rsidRDefault="004D0975" w:rsidP="004D0975">
      <w:pPr>
        <w:pStyle w:val="Odstavecaut"/>
        <w:numPr>
          <w:ilvl w:val="0"/>
          <w:numId w:val="0"/>
        </w:numPr>
        <w:tabs>
          <w:tab w:val="left" w:pos="708"/>
        </w:tabs>
        <w:jc w:val="center"/>
        <w:rPr>
          <w:sz w:val="20"/>
        </w:rPr>
      </w:pPr>
      <w:r w:rsidRPr="00001BD4">
        <w:rPr>
          <w:b/>
          <w:sz w:val="20"/>
        </w:rPr>
        <w:t>Hodnocení žáků</w:t>
      </w:r>
    </w:p>
    <w:p w:rsidR="004D0975" w:rsidRPr="00001BD4" w:rsidRDefault="004D0975" w:rsidP="004D0975">
      <w:pPr>
        <w:pStyle w:val="Odstavecaut"/>
        <w:numPr>
          <w:ilvl w:val="0"/>
          <w:numId w:val="0"/>
        </w:numPr>
        <w:tabs>
          <w:tab w:val="left" w:pos="708"/>
        </w:tabs>
        <w:rPr>
          <w:sz w:val="18"/>
          <w:szCs w:val="18"/>
        </w:rPr>
      </w:pPr>
      <w:r w:rsidRPr="00001BD4">
        <w:rPr>
          <w:sz w:val="18"/>
          <w:szCs w:val="18"/>
        </w:rPr>
        <w:t>1    Hodnocení průběhu a výsledků vzdělávání a chování žáků je:</w:t>
      </w:r>
    </w:p>
    <w:p w:rsidR="004D0975" w:rsidRPr="00001BD4" w:rsidRDefault="004D0975" w:rsidP="004D0975">
      <w:pPr>
        <w:pStyle w:val="Psmeno"/>
        <w:rPr>
          <w:color w:val="auto"/>
          <w:sz w:val="18"/>
          <w:szCs w:val="18"/>
        </w:rPr>
      </w:pPr>
      <w:r w:rsidRPr="00001BD4">
        <w:rPr>
          <w:color w:val="auto"/>
          <w:sz w:val="18"/>
          <w:szCs w:val="18"/>
        </w:rPr>
        <w:t>1.1</w:t>
      </w:r>
      <w:r w:rsidRPr="00001BD4">
        <w:rPr>
          <w:color w:val="auto"/>
          <w:sz w:val="18"/>
          <w:szCs w:val="18"/>
        </w:rPr>
        <w:tab/>
        <w:t>jednoznačné,</w:t>
      </w:r>
    </w:p>
    <w:p w:rsidR="004D0975" w:rsidRPr="00001BD4" w:rsidRDefault="004D0975" w:rsidP="004D0975">
      <w:pPr>
        <w:pStyle w:val="Psmeno"/>
        <w:rPr>
          <w:color w:val="auto"/>
          <w:sz w:val="18"/>
          <w:szCs w:val="18"/>
        </w:rPr>
      </w:pPr>
      <w:r w:rsidRPr="00001BD4">
        <w:rPr>
          <w:color w:val="auto"/>
          <w:sz w:val="18"/>
          <w:szCs w:val="18"/>
        </w:rPr>
        <w:t>1.2</w:t>
      </w:r>
      <w:r w:rsidRPr="00001BD4">
        <w:rPr>
          <w:color w:val="auto"/>
          <w:sz w:val="18"/>
          <w:szCs w:val="18"/>
        </w:rPr>
        <w:tab/>
        <w:t>srozumitelné,</w:t>
      </w:r>
    </w:p>
    <w:p w:rsidR="004D0975" w:rsidRPr="00001BD4" w:rsidRDefault="004D0975" w:rsidP="004D0975">
      <w:pPr>
        <w:pStyle w:val="Psmeno"/>
        <w:rPr>
          <w:color w:val="auto"/>
          <w:sz w:val="18"/>
          <w:szCs w:val="18"/>
        </w:rPr>
      </w:pPr>
      <w:r w:rsidRPr="00001BD4">
        <w:rPr>
          <w:color w:val="auto"/>
          <w:sz w:val="18"/>
          <w:szCs w:val="18"/>
        </w:rPr>
        <w:t>1.3</w:t>
      </w:r>
      <w:r w:rsidRPr="00001BD4">
        <w:rPr>
          <w:color w:val="auto"/>
          <w:sz w:val="18"/>
          <w:szCs w:val="18"/>
        </w:rPr>
        <w:tab/>
        <w:t>srovnatelné s předem stanovenými kritérii,</w:t>
      </w:r>
    </w:p>
    <w:p w:rsidR="004D0975" w:rsidRPr="00001BD4" w:rsidRDefault="004D0975" w:rsidP="004D0975">
      <w:pPr>
        <w:pStyle w:val="Psmeno"/>
        <w:rPr>
          <w:color w:val="auto"/>
          <w:sz w:val="18"/>
          <w:szCs w:val="18"/>
        </w:rPr>
      </w:pPr>
      <w:r w:rsidRPr="00001BD4">
        <w:rPr>
          <w:color w:val="auto"/>
          <w:sz w:val="18"/>
          <w:szCs w:val="18"/>
        </w:rPr>
        <w:t>1.4</w:t>
      </w:r>
      <w:r w:rsidRPr="00001BD4">
        <w:rPr>
          <w:color w:val="auto"/>
          <w:sz w:val="18"/>
          <w:szCs w:val="18"/>
        </w:rPr>
        <w:tab/>
        <w:t>věcné,</w:t>
      </w:r>
    </w:p>
    <w:p w:rsidR="004D0975" w:rsidRPr="00001BD4" w:rsidRDefault="004D0975" w:rsidP="004D0975">
      <w:pPr>
        <w:pStyle w:val="Psmeno"/>
        <w:rPr>
          <w:color w:val="auto"/>
          <w:sz w:val="18"/>
          <w:szCs w:val="18"/>
        </w:rPr>
      </w:pPr>
      <w:r w:rsidRPr="00001BD4">
        <w:rPr>
          <w:color w:val="auto"/>
          <w:sz w:val="18"/>
          <w:szCs w:val="18"/>
        </w:rPr>
        <w:t>1.5</w:t>
      </w:r>
      <w:r w:rsidRPr="00001BD4">
        <w:rPr>
          <w:color w:val="auto"/>
          <w:sz w:val="18"/>
          <w:szCs w:val="18"/>
        </w:rPr>
        <w:tab/>
        <w:t>všestranné.</w:t>
      </w:r>
    </w:p>
    <w:p w:rsidR="004D0975" w:rsidRPr="00001BD4" w:rsidRDefault="004D0975" w:rsidP="004D0975">
      <w:pPr>
        <w:pStyle w:val="Odstavecaut"/>
        <w:numPr>
          <w:ilvl w:val="0"/>
          <w:numId w:val="0"/>
        </w:numPr>
        <w:tabs>
          <w:tab w:val="left" w:pos="708"/>
        </w:tabs>
        <w:rPr>
          <w:sz w:val="18"/>
          <w:szCs w:val="18"/>
        </w:rPr>
      </w:pPr>
      <w:r w:rsidRPr="00001BD4">
        <w:rPr>
          <w:sz w:val="18"/>
          <w:szCs w:val="18"/>
        </w:rPr>
        <w:t xml:space="preserve">2   Hodnocení vychází z posouzení míry dosažení očekávaných výstupů formulovaných v učebních osnovách jednotlivých předmětů školního vzdělávacího programu. Hodnocení je pedagogicky zdůvodněné, odborně správné a doložitelné a </w:t>
      </w:r>
      <w:r w:rsidRPr="00001BD4">
        <w:rPr>
          <w:b/>
          <w:sz w:val="18"/>
          <w:szCs w:val="18"/>
        </w:rPr>
        <w:t>respektuje individuální vzdělávací potřeby žáků a doporučení školského poradenského zařízení</w:t>
      </w:r>
      <w:r w:rsidRPr="00001BD4">
        <w:rPr>
          <w:sz w:val="18"/>
          <w:szCs w:val="18"/>
        </w:rPr>
        <w:t>.</w:t>
      </w:r>
    </w:p>
    <w:p w:rsidR="004D0975" w:rsidRPr="00001BD4" w:rsidRDefault="004D0975" w:rsidP="004D0975">
      <w:pPr>
        <w:pStyle w:val="Odstavecaut"/>
        <w:numPr>
          <w:ilvl w:val="0"/>
          <w:numId w:val="0"/>
        </w:numPr>
        <w:tabs>
          <w:tab w:val="left" w:pos="708"/>
        </w:tabs>
        <w:rPr>
          <w:sz w:val="18"/>
          <w:szCs w:val="18"/>
        </w:rPr>
      </w:pPr>
    </w:p>
    <w:p w:rsidR="004D0975" w:rsidRPr="00001BD4" w:rsidRDefault="004D0975" w:rsidP="004D0975">
      <w:pPr>
        <w:spacing w:before="120" w:line="240" w:lineRule="atLeast"/>
        <w:jc w:val="center"/>
        <w:rPr>
          <w:b/>
        </w:rPr>
      </w:pPr>
      <w:r w:rsidRPr="00001BD4">
        <w:rPr>
          <w:b/>
        </w:rPr>
        <w:t>Čl. I</w:t>
      </w:r>
    </w:p>
    <w:p w:rsidR="004D0975" w:rsidRPr="00001BD4" w:rsidRDefault="004D0975" w:rsidP="004D0975">
      <w:pPr>
        <w:spacing w:before="120" w:line="240" w:lineRule="atLeast"/>
        <w:jc w:val="center"/>
        <w:rPr>
          <w:b/>
        </w:rPr>
      </w:pPr>
      <w:r w:rsidRPr="00001BD4">
        <w:rPr>
          <w:b/>
        </w:rPr>
        <w:t>Zásady klasifikace a způsob získávání podkladů pro klasifikaci</w:t>
      </w:r>
    </w:p>
    <w:p w:rsidR="004D0975" w:rsidRPr="008113A1" w:rsidRDefault="004D0975" w:rsidP="004D0975">
      <w:pPr>
        <w:tabs>
          <w:tab w:val="left" w:pos="284"/>
        </w:tabs>
        <w:spacing w:before="120" w:line="240" w:lineRule="atLeast"/>
        <w:jc w:val="both"/>
        <w:rPr>
          <w:b/>
          <w:sz w:val="18"/>
          <w:szCs w:val="18"/>
        </w:rPr>
      </w:pPr>
      <w:r w:rsidRPr="00001BD4">
        <w:rPr>
          <w:sz w:val="18"/>
          <w:szCs w:val="18"/>
        </w:rPr>
        <w:lastRenderedPageBreak/>
        <w:t>1</w:t>
      </w:r>
      <w:r w:rsidRPr="00001BD4">
        <w:rPr>
          <w:sz w:val="18"/>
          <w:szCs w:val="18"/>
        </w:rPr>
        <w:tab/>
        <w:t xml:space="preserve"> Při hodnocení a při průběžné i celkové klasifikaci pedagogický pracovník (dále jen učitel) uplatňuje </w:t>
      </w:r>
      <w:r w:rsidRPr="008113A1">
        <w:rPr>
          <w:b/>
          <w:sz w:val="18"/>
          <w:szCs w:val="18"/>
        </w:rPr>
        <w:t>přiměřenou náročnost a pedagogický takt vůči žákovi.</w:t>
      </w:r>
    </w:p>
    <w:p w:rsidR="004D0975" w:rsidRPr="00001BD4" w:rsidRDefault="004D0975" w:rsidP="004D0975">
      <w:pPr>
        <w:tabs>
          <w:tab w:val="left" w:pos="284"/>
        </w:tabs>
        <w:spacing w:before="120" w:line="240" w:lineRule="atLeast"/>
        <w:jc w:val="both"/>
        <w:rPr>
          <w:sz w:val="18"/>
          <w:szCs w:val="18"/>
        </w:rPr>
      </w:pPr>
      <w:r w:rsidRPr="00001BD4">
        <w:rPr>
          <w:sz w:val="18"/>
          <w:szCs w:val="18"/>
        </w:rPr>
        <w:t>2</w:t>
      </w:r>
      <w:r w:rsidRPr="00001BD4">
        <w:rPr>
          <w:sz w:val="18"/>
          <w:szCs w:val="18"/>
        </w:rPr>
        <w:tab/>
        <w:t xml:space="preserve"> Při celkové klasifikaci přihlíží učitel k věkovým zvláštnostem žáka i k tomu, že žák mohl v průběhu klasifikačního období zakolísat v učebních výkonech pro určitou indispozici.</w:t>
      </w:r>
    </w:p>
    <w:p w:rsidR="004D0975" w:rsidRPr="00001BD4" w:rsidRDefault="004D0975" w:rsidP="004D0975">
      <w:pPr>
        <w:spacing w:before="120" w:line="240" w:lineRule="atLeast"/>
        <w:jc w:val="both"/>
        <w:rPr>
          <w:sz w:val="18"/>
          <w:szCs w:val="18"/>
        </w:rPr>
      </w:pPr>
      <w:r w:rsidRPr="00001BD4">
        <w:rPr>
          <w:sz w:val="18"/>
          <w:szCs w:val="18"/>
        </w:rPr>
        <w:t xml:space="preserve">3    Klasifikační stupeň určí učitel, který vyučuje </w:t>
      </w:r>
      <w:proofErr w:type="gramStart"/>
      <w:r w:rsidRPr="00001BD4">
        <w:rPr>
          <w:sz w:val="18"/>
          <w:szCs w:val="18"/>
        </w:rPr>
        <w:t>příslušnému  předmětu</w:t>
      </w:r>
      <w:proofErr w:type="gramEnd"/>
      <w:r w:rsidRPr="00001BD4">
        <w:rPr>
          <w:sz w:val="18"/>
          <w:szCs w:val="18"/>
        </w:rPr>
        <w:t xml:space="preserve">. Výjimku tvoří komisionální zkoušky podle </w:t>
      </w:r>
      <w:proofErr w:type="spellStart"/>
      <w:proofErr w:type="gramStart"/>
      <w:r w:rsidRPr="00001BD4">
        <w:rPr>
          <w:sz w:val="18"/>
          <w:szCs w:val="18"/>
        </w:rPr>
        <w:t>čl.V</w:t>
      </w:r>
      <w:proofErr w:type="spellEnd"/>
      <w:proofErr w:type="gramEnd"/>
      <w:r w:rsidRPr="00001BD4">
        <w:rPr>
          <w:sz w:val="18"/>
          <w:szCs w:val="18"/>
        </w:rPr>
        <w:t xml:space="preserve">  odst.5.</w:t>
      </w:r>
    </w:p>
    <w:p w:rsidR="004D0975" w:rsidRPr="00001BD4" w:rsidRDefault="004D0975" w:rsidP="004D0975">
      <w:pPr>
        <w:spacing w:before="120" w:line="240" w:lineRule="atLeast"/>
        <w:jc w:val="both"/>
        <w:rPr>
          <w:sz w:val="18"/>
          <w:szCs w:val="18"/>
        </w:rPr>
      </w:pPr>
      <w:r w:rsidRPr="00001BD4">
        <w:rPr>
          <w:sz w:val="18"/>
          <w:szCs w:val="18"/>
        </w:rPr>
        <w:t xml:space="preserve">4    Při určování stupně prospěchu v jednotlivých předmětech </w:t>
      </w:r>
      <w:proofErr w:type="gramStart"/>
      <w:r w:rsidRPr="00001BD4">
        <w:rPr>
          <w:sz w:val="18"/>
          <w:szCs w:val="18"/>
        </w:rPr>
        <w:t>na  konci</w:t>
      </w:r>
      <w:proofErr w:type="gramEnd"/>
      <w:r w:rsidRPr="00001BD4">
        <w:rPr>
          <w:sz w:val="18"/>
          <w:szCs w:val="18"/>
        </w:rPr>
        <w:t xml:space="preserve"> klasifikačního období se hodnotí kvalita práce a  učební výsledky, jichž žák dosáhl za celé klasifikační období. Potom se přihlíží k systematičnosti v práci žáka </w:t>
      </w:r>
      <w:proofErr w:type="gramStart"/>
      <w:r w:rsidRPr="00001BD4">
        <w:rPr>
          <w:sz w:val="18"/>
          <w:szCs w:val="18"/>
        </w:rPr>
        <w:t>po  klasifikační</w:t>
      </w:r>
      <w:proofErr w:type="gramEnd"/>
      <w:r w:rsidRPr="00001BD4">
        <w:rPr>
          <w:sz w:val="18"/>
          <w:szCs w:val="18"/>
        </w:rPr>
        <w:t xml:space="preserve"> období. Stupeň prospěchu se neurčuje </w:t>
      </w:r>
      <w:proofErr w:type="gramStart"/>
      <w:r w:rsidRPr="00001BD4">
        <w:rPr>
          <w:sz w:val="18"/>
          <w:szCs w:val="18"/>
        </w:rPr>
        <w:t>na  základě</w:t>
      </w:r>
      <w:proofErr w:type="gramEnd"/>
      <w:r w:rsidRPr="00001BD4">
        <w:rPr>
          <w:sz w:val="18"/>
          <w:szCs w:val="18"/>
        </w:rPr>
        <w:t xml:space="preserve"> průměru z klasifikace za příslušné období.</w:t>
      </w:r>
    </w:p>
    <w:p w:rsidR="004D0975" w:rsidRPr="00001BD4" w:rsidRDefault="004D0975" w:rsidP="004D0975">
      <w:pPr>
        <w:spacing w:before="120" w:line="240" w:lineRule="atLeast"/>
        <w:jc w:val="both"/>
        <w:rPr>
          <w:sz w:val="18"/>
          <w:szCs w:val="18"/>
        </w:rPr>
      </w:pPr>
      <w:r w:rsidRPr="00001BD4">
        <w:rPr>
          <w:sz w:val="18"/>
          <w:szCs w:val="18"/>
        </w:rPr>
        <w:t xml:space="preserve">5   Hodnocení chování žáka ve škole i při akcích školy je nedílnou součástí celkového hodnocení žáka. Všechny projevy porušování norem chování, agresivity (včetně verbálních forem), netolerance </w:t>
      </w:r>
      <w:r w:rsidRPr="00001BD4">
        <w:rPr>
          <w:sz w:val="18"/>
          <w:szCs w:val="18"/>
        </w:rPr>
        <w:tab/>
        <w:t>či xenofobie je povinen řešit okamžitě ten pedagogický pracovník, který je projevu přítomen (popř. vykonává dozor). V co nejkratší době informuje třídního učitele a v případě závažnějších přestupků ředitele školy.</w:t>
      </w:r>
    </w:p>
    <w:p w:rsidR="004D0975" w:rsidRPr="00001BD4" w:rsidRDefault="004D0975" w:rsidP="004D0975">
      <w:pPr>
        <w:tabs>
          <w:tab w:val="left" w:pos="284"/>
        </w:tabs>
        <w:spacing w:before="120" w:line="240" w:lineRule="atLeast"/>
        <w:jc w:val="both"/>
        <w:rPr>
          <w:sz w:val="18"/>
          <w:szCs w:val="18"/>
        </w:rPr>
      </w:pPr>
      <w:r w:rsidRPr="00001BD4">
        <w:rPr>
          <w:sz w:val="18"/>
          <w:szCs w:val="18"/>
        </w:rPr>
        <w:t xml:space="preserve">6    Případy zaostávání žáků v učení a nedostatky v </w:t>
      </w:r>
      <w:proofErr w:type="gramStart"/>
      <w:r w:rsidRPr="00001BD4">
        <w:rPr>
          <w:sz w:val="18"/>
          <w:szCs w:val="18"/>
        </w:rPr>
        <w:t>jejich  chování</w:t>
      </w:r>
      <w:proofErr w:type="gramEnd"/>
      <w:r w:rsidRPr="00001BD4">
        <w:rPr>
          <w:sz w:val="18"/>
          <w:szCs w:val="18"/>
        </w:rPr>
        <w:t xml:space="preserve"> se projednávají v pedagogické radě.</w:t>
      </w:r>
    </w:p>
    <w:p w:rsidR="004D0975" w:rsidRPr="00001BD4" w:rsidRDefault="004D0975" w:rsidP="004D0975">
      <w:pPr>
        <w:spacing w:before="120" w:line="240" w:lineRule="atLeast"/>
        <w:jc w:val="both"/>
        <w:rPr>
          <w:sz w:val="18"/>
          <w:szCs w:val="18"/>
        </w:rPr>
      </w:pPr>
      <w:r w:rsidRPr="00001BD4">
        <w:rPr>
          <w:sz w:val="18"/>
          <w:szCs w:val="18"/>
        </w:rPr>
        <w:t xml:space="preserve">7    Na konci klasifikačního období, v termínu, který určí ředitel školy, nejpozději však 48 hodin před </w:t>
      </w:r>
      <w:proofErr w:type="gramStart"/>
      <w:r w:rsidRPr="00001BD4">
        <w:rPr>
          <w:sz w:val="18"/>
          <w:szCs w:val="18"/>
        </w:rPr>
        <w:t>jednáním  pedagogické</w:t>
      </w:r>
      <w:proofErr w:type="gramEnd"/>
      <w:r w:rsidRPr="00001BD4">
        <w:rPr>
          <w:sz w:val="18"/>
          <w:szCs w:val="18"/>
        </w:rPr>
        <w:t xml:space="preserve"> rady o klasifikaci, zapíší učitelé příslušných  předmětů číslicí výsledky celkové klasifikace do katalogových listů a připraví návrhy na umožnění opravných  zkoušek , na klasifikaci v náhradním termínu .Ve třídách se slovním hodnocením  se výsledek celkové klasifikace zapíše do upravených katalogových listů slovně.</w:t>
      </w:r>
    </w:p>
    <w:p w:rsidR="004D0975" w:rsidRPr="00001BD4" w:rsidRDefault="004D0975" w:rsidP="004D0975">
      <w:pPr>
        <w:spacing w:before="120" w:line="240" w:lineRule="atLeast"/>
        <w:rPr>
          <w:sz w:val="18"/>
          <w:szCs w:val="18"/>
        </w:rPr>
      </w:pPr>
      <w:r w:rsidRPr="00001BD4">
        <w:rPr>
          <w:sz w:val="18"/>
          <w:szCs w:val="18"/>
        </w:rPr>
        <w:t xml:space="preserve">8    Podklady pro hodnocení a klasifikaci výchovně vzdělávacích výsledků a chování žáka získává učitel zejména těmito metodami, formami a </w:t>
      </w:r>
      <w:proofErr w:type="gramStart"/>
      <w:r w:rsidRPr="00001BD4">
        <w:rPr>
          <w:sz w:val="18"/>
          <w:szCs w:val="18"/>
        </w:rPr>
        <w:t>prostředky :</w:t>
      </w:r>
      <w:proofErr w:type="gramEnd"/>
    </w:p>
    <w:p w:rsidR="004D0975" w:rsidRPr="00001BD4" w:rsidRDefault="004D0975" w:rsidP="004D0975">
      <w:pPr>
        <w:spacing w:before="120" w:line="240" w:lineRule="atLeast"/>
        <w:rPr>
          <w:sz w:val="18"/>
          <w:szCs w:val="18"/>
        </w:rPr>
      </w:pPr>
      <w:r w:rsidRPr="00001BD4">
        <w:rPr>
          <w:sz w:val="18"/>
          <w:szCs w:val="18"/>
        </w:rPr>
        <w:t>8.1 soustavným diagnostickým pozorováním žáka,</w:t>
      </w:r>
    </w:p>
    <w:p w:rsidR="004D0975" w:rsidRPr="00001BD4" w:rsidRDefault="004D0975" w:rsidP="004D0975">
      <w:pPr>
        <w:spacing w:before="120" w:line="240" w:lineRule="atLeast"/>
        <w:rPr>
          <w:sz w:val="18"/>
          <w:szCs w:val="18"/>
        </w:rPr>
      </w:pPr>
      <w:r w:rsidRPr="00001BD4">
        <w:rPr>
          <w:sz w:val="18"/>
          <w:szCs w:val="18"/>
        </w:rPr>
        <w:t xml:space="preserve">8.2 soustavným sledováním výkonů žáka a jeho </w:t>
      </w:r>
      <w:proofErr w:type="gramStart"/>
      <w:r w:rsidRPr="00001BD4">
        <w:rPr>
          <w:sz w:val="18"/>
          <w:szCs w:val="18"/>
        </w:rPr>
        <w:t>připravenosti  na</w:t>
      </w:r>
      <w:proofErr w:type="gramEnd"/>
      <w:r w:rsidRPr="00001BD4">
        <w:rPr>
          <w:sz w:val="18"/>
          <w:szCs w:val="18"/>
        </w:rPr>
        <w:t xml:space="preserve"> vyučování,</w:t>
      </w:r>
    </w:p>
    <w:p w:rsidR="004D0975" w:rsidRPr="00001BD4" w:rsidRDefault="004D0975" w:rsidP="004D0975">
      <w:pPr>
        <w:spacing w:before="120" w:line="240" w:lineRule="atLeast"/>
        <w:rPr>
          <w:sz w:val="18"/>
          <w:szCs w:val="18"/>
        </w:rPr>
      </w:pPr>
      <w:r w:rsidRPr="00001BD4">
        <w:rPr>
          <w:sz w:val="18"/>
          <w:szCs w:val="18"/>
        </w:rPr>
        <w:t xml:space="preserve">8.3 různými druhy zkoušek (písemné, ústní, </w:t>
      </w:r>
      <w:proofErr w:type="gramStart"/>
      <w:r w:rsidRPr="00001BD4">
        <w:rPr>
          <w:sz w:val="18"/>
          <w:szCs w:val="18"/>
        </w:rPr>
        <w:t>grafické,  praktické</w:t>
      </w:r>
      <w:proofErr w:type="gramEnd"/>
      <w:r w:rsidRPr="00001BD4">
        <w:rPr>
          <w:sz w:val="18"/>
          <w:szCs w:val="18"/>
        </w:rPr>
        <w:t>, pohybové) ,didaktickými testy,</w:t>
      </w:r>
    </w:p>
    <w:p w:rsidR="004D0975" w:rsidRPr="00001BD4" w:rsidRDefault="004D0975" w:rsidP="004D0975">
      <w:pPr>
        <w:spacing w:before="120" w:line="240" w:lineRule="atLeast"/>
        <w:rPr>
          <w:sz w:val="18"/>
          <w:szCs w:val="18"/>
        </w:rPr>
      </w:pPr>
      <w:r w:rsidRPr="00001BD4">
        <w:rPr>
          <w:sz w:val="18"/>
          <w:szCs w:val="18"/>
        </w:rPr>
        <w:t xml:space="preserve">8.4 kontrolními písemnými pracemi a praktickými </w:t>
      </w:r>
      <w:proofErr w:type="gramStart"/>
      <w:r w:rsidRPr="00001BD4">
        <w:rPr>
          <w:sz w:val="18"/>
          <w:szCs w:val="18"/>
        </w:rPr>
        <w:t>zkouškami  předepsanými</w:t>
      </w:r>
      <w:proofErr w:type="gramEnd"/>
      <w:r w:rsidRPr="00001BD4">
        <w:rPr>
          <w:sz w:val="18"/>
          <w:szCs w:val="18"/>
        </w:rPr>
        <w:t xml:space="preserve"> učebními osnovami,</w:t>
      </w:r>
    </w:p>
    <w:p w:rsidR="004D0975" w:rsidRPr="00001BD4" w:rsidRDefault="004D0975" w:rsidP="004D0975">
      <w:pPr>
        <w:spacing w:before="120" w:line="240" w:lineRule="atLeast"/>
        <w:rPr>
          <w:sz w:val="18"/>
          <w:szCs w:val="18"/>
        </w:rPr>
      </w:pPr>
      <w:r w:rsidRPr="00001BD4">
        <w:rPr>
          <w:sz w:val="18"/>
          <w:szCs w:val="18"/>
        </w:rPr>
        <w:t>8.5 analýzou různých činností žáka,</w:t>
      </w:r>
    </w:p>
    <w:p w:rsidR="004D0975" w:rsidRPr="00001BD4" w:rsidRDefault="004D0975" w:rsidP="004D0975">
      <w:pPr>
        <w:spacing w:before="120" w:line="240" w:lineRule="atLeast"/>
        <w:rPr>
          <w:sz w:val="18"/>
          <w:szCs w:val="18"/>
        </w:rPr>
      </w:pPr>
      <w:r w:rsidRPr="00001BD4">
        <w:rPr>
          <w:sz w:val="18"/>
          <w:szCs w:val="18"/>
        </w:rPr>
        <w:t>8.6 konzultacemi s ostatními učiteli a podle potřeby s pracovníky PPP,</w:t>
      </w:r>
    </w:p>
    <w:p w:rsidR="004D0975" w:rsidRPr="00001BD4" w:rsidRDefault="004D0975" w:rsidP="004D0975">
      <w:pPr>
        <w:spacing w:before="120" w:line="240" w:lineRule="atLeast"/>
        <w:rPr>
          <w:sz w:val="18"/>
          <w:szCs w:val="18"/>
        </w:rPr>
      </w:pPr>
      <w:r w:rsidRPr="00001BD4">
        <w:rPr>
          <w:sz w:val="18"/>
          <w:szCs w:val="18"/>
        </w:rPr>
        <w:t>8.7 rozhovory se žákem a zákonnými zástupci žáka.</w:t>
      </w:r>
    </w:p>
    <w:p w:rsidR="004D0975" w:rsidRPr="00001BD4" w:rsidRDefault="004D0975" w:rsidP="004D0975">
      <w:pPr>
        <w:spacing w:before="120" w:line="240" w:lineRule="atLeast"/>
        <w:jc w:val="both"/>
        <w:rPr>
          <w:sz w:val="18"/>
          <w:szCs w:val="18"/>
        </w:rPr>
      </w:pPr>
      <w:r w:rsidRPr="00001BD4">
        <w:rPr>
          <w:sz w:val="18"/>
          <w:szCs w:val="18"/>
        </w:rPr>
        <w:t xml:space="preserve">9   Žák </w:t>
      </w:r>
      <w:proofErr w:type="spellStart"/>
      <w:proofErr w:type="gramStart"/>
      <w:r w:rsidRPr="00001BD4">
        <w:rPr>
          <w:sz w:val="18"/>
          <w:szCs w:val="18"/>
        </w:rPr>
        <w:t>II.stupně</w:t>
      </w:r>
      <w:proofErr w:type="spellEnd"/>
      <w:proofErr w:type="gramEnd"/>
      <w:r w:rsidRPr="00001BD4">
        <w:rPr>
          <w:sz w:val="18"/>
          <w:szCs w:val="18"/>
        </w:rPr>
        <w:t xml:space="preserve"> musí být z předmětu vyzkoušen ústně nebo písemně  alespoň dvakrát za každé pololetí , z toho nejméně jednou  ústně. Učitel musí mít dostatečné podklady pro hodnocení </w:t>
      </w:r>
      <w:proofErr w:type="gramStart"/>
      <w:r w:rsidRPr="00001BD4">
        <w:rPr>
          <w:sz w:val="18"/>
          <w:szCs w:val="18"/>
        </w:rPr>
        <w:t>a  klasifikaci</w:t>
      </w:r>
      <w:proofErr w:type="gramEnd"/>
      <w:r w:rsidRPr="00001BD4">
        <w:rPr>
          <w:sz w:val="18"/>
          <w:szCs w:val="18"/>
        </w:rPr>
        <w:t xml:space="preserve"> žáka (např. bodovací systém, popř. jiné  metody a formy hodnocení).</w:t>
      </w:r>
    </w:p>
    <w:p w:rsidR="004D0975" w:rsidRPr="00001BD4" w:rsidRDefault="004D0975" w:rsidP="004D0975">
      <w:pPr>
        <w:spacing w:before="120" w:line="240" w:lineRule="atLeast"/>
        <w:jc w:val="both"/>
        <w:rPr>
          <w:sz w:val="18"/>
          <w:szCs w:val="18"/>
        </w:rPr>
      </w:pPr>
      <w:proofErr w:type="gramStart"/>
      <w:r w:rsidRPr="00001BD4">
        <w:rPr>
          <w:sz w:val="18"/>
          <w:szCs w:val="18"/>
        </w:rPr>
        <w:t>10  Po</w:t>
      </w:r>
      <w:proofErr w:type="gramEnd"/>
      <w:r w:rsidRPr="00001BD4">
        <w:rPr>
          <w:sz w:val="18"/>
          <w:szCs w:val="18"/>
        </w:rPr>
        <w:t xml:space="preserve"> ústním vyzkoušení oznámí učitel žákovi výsledek hodnocení okamžitě. Učitel slovně zdůvodní své hodnocení. Výsledky hodnocení písemných zkoušek, prací </w:t>
      </w:r>
      <w:proofErr w:type="gramStart"/>
      <w:r w:rsidRPr="00001BD4">
        <w:rPr>
          <w:sz w:val="18"/>
          <w:szCs w:val="18"/>
        </w:rPr>
        <w:t>a  praktických</w:t>
      </w:r>
      <w:proofErr w:type="gramEnd"/>
      <w:r w:rsidRPr="00001BD4">
        <w:rPr>
          <w:sz w:val="18"/>
          <w:szCs w:val="18"/>
        </w:rPr>
        <w:t xml:space="preserve"> činností oznámí žákovi nejpozději do 7 dnů.</w:t>
      </w:r>
    </w:p>
    <w:p w:rsidR="004D0975" w:rsidRPr="00001BD4" w:rsidRDefault="004D0975" w:rsidP="004D0975">
      <w:pPr>
        <w:spacing w:before="120" w:line="240" w:lineRule="atLeast"/>
        <w:jc w:val="both"/>
        <w:rPr>
          <w:sz w:val="18"/>
          <w:szCs w:val="18"/>
        </w:rPr>
      </w:pPr>
      <w:r w:rsidRPr="00001BD4">
        <w:rPr>
          <w:sz w:val="18"/>
          <w:szCs w:val="18"/>
        </w:rPr>
        <w:t>11   Kontrolní a písemné práce a další druhy zkoušek se doporučují zadávat častěji a v kratším rozsahu (do 25 minut).</w:t>
      </w:r>
    </w:p>
    <w:p w:rsidR="004D0975" w:rsidRPr="00001BD4" w:rsidRDefault="004D0975" w:rsidP="004D0975">
      <w:pPr>
        <w:spacing w:before="120" w:line="240" w:lineRule="atLeast"/>
        <w:jc w:val="both"/>
        <w:rPr>
          <w:sz w:val="18"/>
          <w:szCs w:val="18"/>
        </w:rPr>
      </w:pPr>
      <w:proofErr w:type="gramStart"/>
      <w:r w:rsidRPr="00001BD4">
        <w:rPr>
          <w:sz w:val="18"/>
          <w:szCs w:val="18"/>
        </w:rPr>
        <w:t>12  Termín</w:t>
      </w:r>
      <w:proofErr w:type="gramEnd"/>
      <w:r w:rsidRPr="00001BD4">
        <w:rPr>
          <w:sz w:val="18"/>
          <w:szCs w:val="18"/>
        </w:rPr>
        <w:t xml:space="preserve"> písemné zkoušky, která má trvat déle než 25 minut,  termín kontrolní písemné práce prokonzultuje učitel s třídním učitelem, který koordinu</w:t>
      </w:r>
      <w:r>
        <w:rPr>
          <w:sz w:val="18"/>
          <w:szCs w:val="18"/>
        </w:rPr>
        <w:t xml:space="preserve">je plán zkoušení. V jednom dni </w:t>
      </w:r>
      <w:r w:rsidRPr="00001BD4">
        <w:rPr>
          <w:sz w:val="18"/>
          <w:szCs w:val="18"/>
        </w:rPr>
        <w:t xml:space="preserve">mohou žáci konat pouze jednu zkoušku uvedeného charakteru.  Žáci budou s dostatečným předstihem seznámeni s </w:t>
      </w:r>
      <w:proofErr w:type="gramStart"/>
      <w:r w:rsidRPr="00001BD4">
        <w:rPr>
          <w:sz w:val="18"/>
          <w:szCs w:val="18"/>
        </w:rPr>
        <w:t>rámcovým  obsahem</w:t>
      </w:r>
      <w:proofErr w:type="gramEnd"/>
      <w:r w:rsidRPr="00001BD4">
        <w:rPr>
          <w:sz w:val="18"/>
          <w:szCs w:val="18"/>
        </w:rPr>
        <w:t xml:space="preserve"> a přibližným termínem zkoušky.</w:t>
      </w:r>
    </w:p>
    <w:p w:rsidR="004D0975" w:rsidRPr="00001BD4" w:rsidRDefault="004D0975" w:rsidP="004D0975">
      <w:pPr>
        <w:spacing w:before="120" w:line="240" w:lineRule="atLeast"/>
        <w:rPr>
          <w:sz w:val="18"/>
          <w:szCs w:val="18"/>
        </w:rPr>
      </w:pPr>
      <w:proofErr w:type="gramStart"/>
      <w:r w:rsidRPr="00001BD4">
        <w:rPr>
          <w:sz w:val="18"/>
          <w:szCs w:val="18"/>
        </w:rPr>
        <w:t>13  Učitel</w:t>
      </w:r>
      <w:proofErr w:type="gramEnd"/>
      <w:r w:rsidRPr="00001BD4">
        <w:rPr>
          <w:sz w:val="18"/>
          <w:szCs w:val="18"/>
        </w:rPr>
        <w:t xml:space="preserve"> je povinen vést evidenci základní klasifikace žáka.</w:t>
      </w:r>
    </w:p>
    <w:p w:rsidR="004D0975" w:rsidRPr="00001BD4" w:rsidRDefault="004D0975" w:rsidP="004D0975">
      <w:pPr>
        <w:spacing w:before="120" w:line="240" w:lineRule="atLeast"/>
        <w:rPr>
          <w:sz w:val="18"/>
          <w:szCs w:val="18"/>
        </w:rPr>
      </w:pPr>
      <w:r w:rsidRPr="00001BD4">
        <w:rPr>
          <w:sz w:val="18"/>
          <w:szCs w:val="18"/>
        </w:rPr>
        <w:t xml:space="preserve">  </w:t>
      </w:r>
    </w:p>
    <w:p w:rsidR="004D0975" w:rsidRPr="00001BD4" w:rsidRDefault="004D0975" w:rsidP="004D0975">
      <w:pPr>
        <w:spacing w:before="120" w:line="240" w:lineRule="atLeast"/>
        <w:jc w:val="center"/>
        <w:rPr>
          <w:b/>
        </w:rPr>
      </w:pPr>
      <w:r w:rsidRPr="00001BD4">
        <w:rPr>
          <w:b/>
        </w:rPr>
        <w:t>Čl. II</w:t>
      </w:r>
    </w:p>
    <w:p w:rsidR="004D0975" w:rsidRPr="00001BD4" w:rsidRDefault="004D0975" w:rsidP="004D0975">
      <w:pPr>
        <w:spacing w:before="120" w:line="240" w:lineRule="atLeast"/>
        <w:jc w:val="center"/>
        <w:rPr>
          <w:b/>
        </w:rPr>
      </w:pPr>
      <w:r w:rsidRPr="00001BD4">
        <w:rPr>
          <w:b/>
        </w:rPr>
        <w:t>Zásady a pravidla pro sebehodnocení žáků (</w:t>
      </w:r>
      <w:proofErr w:type="spellStart"/>
      <w:r w:rsidRPr="00001BD4">
        <w:rPr>
          <w:b/>
        </w:rPr>
        <w:t>autoevaluace</w:t>
      </w:r>
      <w:proofErr w:type="spellEnd"/>
      <w:r w:rsidRPr="00001BD4">
        <w:rPr>
          <w:b/>
        </w:rPr>
        <w:t>)</w:t>
      </w:r>
    </w:p>
    <w:p w:rsidR="004D0975" w:rsidRPr="00001BD4" w:rsidRDefault="004D0975" w:rsidP="004D0975">
      <w:pPr>
        <w:spacing w:before="120" w:line="240" w:lineRule="atLeast"/>
        <w:jc w:val="both"/>
        <w:rPr>
          <w:sz w:val="18"/>
          <w:szCs w:val="18"/>
        </w:rPr>
      </w:pPr>
      <w:proofErr w:type="gramStart"/>
      <w:r w:rsidRPr="00001BD4">
        <w:rPr>
          <w:sz w:val="18"/>
          <w:szCs w:val="18"/>
        </w:rPr>
        <w:t>1  Kromě</w:t>
      </w:r>
      <w:proofErr w:type="gramEnd"/>
      <w:r w:rsidRPr="00001BD4">
        <w:rPr>
          <w:sz w:val="18"/>
          <w:szCs w:val="18"/>
        </w:rPr>
        <w:t xml:space="preserve"> forem hodnocení práce žáků ze strany pedagogických pracovníků mají žáci možnost používat také formy sebehodnocení. Škola jim pro tyto formy vytváří odpovídající podmínky. Tím je zajišťována také zpětná vazba objektivity hodnocení ze strany školy jako vzdělávací instituce.</w:t>
      </w:r>
    </w:p>
    <w:p w:rsidR="004D0975" w:rsidRPr="00001BD4" w:rsidRDefault="004D0975" w:rsidP="004D0975">
      <w:pPr>
        <w:spacing w:before="120" w:line="240" w:lineRule="atLeast"/>
        <w:jc w:val="both"/>
        <w:rPr>
          <w:sz w:val="18"/>
          <w:szCs w:val="18"/>
        </w:rPr>
      </w:pPr>
      <w:r w:rsidRPr="00001BD4">
        <w:rPr>
          <w:sz w:val="18"/>
          <w:szCs w:val="18"/>
        </w:rPr>
        <w:t>2   Škola může nabídnout vedle možnosti srovnávacích objektivizovaných testů (</w:t>
      </w:r>
      <w:proofErr w:type="gramStart"/>
      <w:r w:rsidRPr="00001BD4">
        <w:rPr>
          <w:sz w:val="18"/>
          <w:szCs w:val="18"/>
        </w:rPr>
        <w:t>SCIO,KALIBRO</w:t>
      </w:r>
      <w:proofErr w:type="gramEnd"/>
      <w:r w:rsidRPr="00001BD4">
        <w:rPr>
          <w:sz w:val="18"/>
          <w:szCs w:val="18"/>
        </w:rPr>
        <w:t xml:space="preserve">,CERMAT,…), které jsou jednoznačně formami vnější srovnávací evaluace, také možnost využívání softwarových produktů, které umožní bez jakéhokoli zásahu pedagoga ověření stupně dosažených znalostí, dovedností,… </w:t>
      </w:r>
    </w:p>
    <w:p w:rsidR="004D0975" w:rsidRPr="00001BD4" w:rsidRDefault="004D0975" w:rsidP="004D0975">
      <w:pPr>
        <w:spacing w:before="120" w:line="240" w:lineRule="atLeast"/>
        <w:rPr>
          <w:sz w:val="18"/>
          <w:szCs w:val="18"/>
        </w:rPr>
      </w:pPr>
      <w:r w:rsidRPr="00001BD4">
        <w:rPr>
          <w:sz w:val="18"/>
          <w:szCs w:val="18"/>
        </w:rPr>
        <w:lastRenderedPageBreak/>
        <w:t>3   Žák by měl být veden k tomu, aby byl schopen posoudit úroveň následujících kompetencí (vč. kompetencí sociálních</w:t>
      </w:r>
      <w:proofErr w:type="gramStart"/>
      <w:r w:rsidRPr="00001BD4">
        <w:rPr>
          <w:sz w:val="18"/>
          <w:szCs w:val="18"/>
        </w:rPr>
        <w:t>) :</w:t>
      </w:r>
      <w:proofErr w:type="gramEnd"/>
    </w:p>
    <w:p w:rsidR="004D0975" w:rsidRPr="00001BD4" w:rsidRDefault="004D0975" w:rsidP="006D1682">
      <w:pPr>
        <w:numPr>
          <w:ilvl w:val="0"/>
          <w:numId w:val="159"/>
        </w:numPr>
        <w:autoSpaceDE/>
        <w:autoSpaceDN/>
      </w:pPr>
      <w:r w:rsidRPr="00001BD4">
        <w:t>schopnost přímé aplikace získaných kompetencí v praxi,</w:t>
      </w:r>
    </w:p>
    <w:p w:rsidR="004D0975" w:rsidRPr="00001BD4" w:rsidRDefault="004D0975" w:rsidP="006D1682">
      <w:pPr>
        <w:numPr>
          <w:ilvl w:val="0"/>
          <w:numId w:val="159"/>
        </w:numPr>
        <w:autoSpaceDE/>
        <w:autoSpaceDN/>
      </w:pPr>
      <w:r w:rsidRPr="00001BD4">
        <w:t>schopnost orientace se v daném problému s využitím získaných vědomostí, znalostí, dovedností,</w:t>
      </w:r>
    </w:p>
    <w:p w:rsidR="004D0975" w:rsidRPr="00001BD4" w:rsidRDefault="004D0975" w:rsidP="006D1682">
      <w:pPr>
        <w:numPr>
          <w:ilvl w:val="0"/>
          <w:numId w:val="159"/>
        </w:numPr>
        <w:autoSpaceDE/>
        <w:autoSpaceDN/>
      </w:pPr>
      <w:r w:rsidRPr="00001BD4">
        <w:t>schopnost žáka prosadit se v třídním kolektivu při řešení týmového úkolu,</w:t>
      </w:r>
    </w:p>
    <w:p w:rsidR="004D0975" w:rsidRPr="00001BD4" w:rsidRDefault="004D0975" w:rsidP="006D1682">
      <w:pPr>
        <w:numPr>
          <w:ilvl w:val="0"/>
          <w:numId w:val="159"/>
        </w:numPr>
        <w:autoSpaceDE/>
        <w:autoSpaceDN/>
      </w:pPr>
      <w:r w:rsidRPr="00001BD4">
        <w:t xml:space="preserve">schopnost samostatné prezentace svých znalostí formou otevřených mluvních cvičení, psaných textů ve formě úvah, zamyšlení </w:t>
      </w:r>
      <w:proofErr w:type="gramStart"/>
      <w:r w:rsidRPr="00001BD4">
        <w:t>se,…</w:t>
      </w:r>
      <w:proofErr w:type="gramEnd"/>
    </w:p>
    <w:p w:rsidR="004D0975" w:rsidRPr="00001BD4" w:rsidRDefault="004D0975" w:rsidP="006D1682">
      <w:pPr>
        <w:numPr>
          <w:ilvl w:val="0"/>
          <w:numId w:val="159"/>
        </w:numPr>
        <w:autoSpaceDE/>
        <w:autoSpaceDN/>
      </w:pPr>
      <w:r w:rsidRPr="00001BD4">
        <w:t>schopnost výběru – pochopení významu jednotlivých částí rozsáhlejších testovacích souborů, selekce nepodstatných částí a schopnost řešení dominantních část úloh,</w:t>
      </w:r>
    </w:p>
    <w:p w:rsidR="004D0975" w:rsidRPr="00001BD4" w:rsidRDefault="004D0975" w:rsidP="006D1682">
      <w:pPr>
        <w:numPr>
          <w:ilvl w:val="0"/>
          <w:numId w:val="159"/>
        </w:numPr>
        <w:autoSpaceDE/>
        <w:autoSpaceDN/>
      </w:pPr>
      <w:r w:rsidRPr="00001BD4">
        <w:t>schopnost změny své sociální role v kolektivu vrstevníků,</w:t>
      </w:r>
    </w:p>
    <w:p w:rsidR="004D0975" w:rsidRPr="00001BD4" w:rsidRDefault="004D0975" w:rsidP="006D1682">
      <w:pPr>
        <w:numPr>
          <w:ilvl w:val="0"/>
          <w:numId w:val="159"/>
        </w:numPr>
        <w:autoSpaceDE/>
        <w:autoSpaceDN/>
      </w:pPr>
      <w:r w:rsidRPr="00001BD4">
        <w:t>schopnost využívání mezipředmětových vazeb,</w:t>
      </w:r>
    </w:p>
    <w:p w:rsidR="004D0975" w:rsidRPr="00001BD4" w:rsidRDefault="004D0975" w:rsidP="006D1682">
      <w:pPr>
        <w:numPr>
          <w:ilvl w:val="0"/>
          <w:numId w:val="159"/>
        </w:numPr>
        <w:autoSpaceDE/>
        <w:autoSpaceDN/>
      </w:pPr>
      <w:r w:rsidRPr="00001BD4">
        <w:t>schopnost aplikovat etické principy v praxi,</w:t>
      </w:r>
    </w:p>
    <w:p w:rsidR="004D0975" w:rsidRPr="00001BD4" w:rsidRDefault="004D0975" w:rsidP="006D1682">
      <w:pPr>
        <w:numPr>
          <w:ilvl w:val="0"/>
          <w:numId w:val="159"/>
        </w:numPr>
        <w:autoSpaceDE/>
        <w:autoSpaceDN/>
      </w:pPr>
      <w:r w:rsidRPr="00001BD4">
        <w:t>schopnost pochopení rovnováhy práv a povinností,</w:t>
      </w:r>
    </w:p>
    <w:p w:rsidR="004D0975" w:rsidRPr="00001BD4" w:rsidRDefault="004D0975" w:rsidP="006D1682">
      <w:pPr>
        <w:numPr>
          <w:ilvl w:val="0"/>
          <w:numId w:val="159"/>
        </w:numPr>
        <w:autoSpaceDE/>
        <w:autoSpaceDN/>
      </w:pPr>
      <w:r w:rsidRPr="00001BD4">
        <w:t>pochopení své role v kolektivu.</w:t>
      </w:r>
    </w:p>
    <w:p w:rsidR="004D0975" w:rsidRPr="00001BD4" w:rsidRDefault="004D0975" w:rsidP="004D0975">
      <w:pPr>
        <w:spacing w:before="120" w:line="240" w:lineRule="atLeast"/>
        <w:rPr>
          <w:sz w:val="18"/>
          <w:szCs w:val="18"/>
        </w:rPr>
      </w:pPr>
    </w:p>
    <w:p w:rsidR="004D0975" w:rsidRPr="00001BD4" w:rsidRDefault="004D0975" w:rsidP="004D0975">
      <w:pPr>
        <w:spacing w:before="120" w:line="240" w:lineRule="atLeast"/>
        <w:jc w:val="center"/>
        <w:rPr>
          <w:b/>
        </w:rPr>
      </w:pPr>
      <w:r w:rsidRPr="00001BD4">
        <w:rPr>
          <w:b/>
        </w:rPr>
        <w:t>Čl. III</w:t>
      </w:r>
    </w:p>
    <w:p w:rsidR="004D0975" w:rsidRPr="00001BD4" w:rsidRDefault="004D0975" w:rsidP="00055C66">
      <w:pPr>
        <w:jc w:val="center"/>
      </w:pPr>
      <w:r w:rsidRPr="00001BD4">
        <w:t>Hodnocení výsledků vzdělávání žáků</w:t>
      </w:r>
    </w:p>
    <w:p w:rsidR="004D0975" w:rsidRPr="00001BD4" w:rsidRDefault="004D0975" w:rsidP="004D0975">
      <w:pPr>
        <w:pStyle w:val="normalodsazene"/>
        <w:shd w:val="clear" w:color="auto" w:fill="FFFFFF"/>
        <w:ind w:firstLine="0"/>
        <w:rPr>
          <w:rFonts w:ascii="Times New Roman" w:hAnsi="Times New Roman"/>
          <w:color w:val="auto"/>
          <w:sz w:val="18"/>
          <w:szCs w:val="18"/>
        </w:rPr>
      </w:pPr>
      <w:r w:rsidRPr="00001BD4">
        <w:rPr>
          <w:rFonts w:ascii="Times New Roman" w:hAnsi="Times New Roman"/>
          <w:color w:val="auto"/>
          <w:sz w:val="18"/>
          <w:szCs w:val="18"/>
        </w:rPr>
        <w:t>1    Každé pololetí se vydává žákovi vysvědčení; za první pololetí lze místo vysvědčení vydat žákovi výpis z vysvědčení.</w:t>
      </w:r>
    </w:p>
    <w:p w:rsidR="004D0975" w:rsidRPr="00001BD4" w:rsidRDefault="004D0975" w:rsidP="004D0975">
      <w:pPr>
        <w:pStyle w:val="normalodsazene"/>
        <w:shd w:val="clear" w:color="auto" w:fill="FFFFFF"/>
        <w:ind w:firstLine="0"/>
        <w:rPr>
          <w:rFonts w:ascii="Times New Roman" w:hAnsi="Times New Roman"/>
          <w:color w:val="auto"/>
          <w:sz w:val="18"/>
          <w:szCs w:val="18"/>
        </w:rPr>
      </w:pPr>
      <w:r w:rsidRPr="00001BD4">
        <w:rPr>
          <w:rFonts w:ascii="Times New Roman" w:hAnsi="Times New Roman"/>
          <w:color w:val="auto"/>
          <w:sz w:val="18"/>
          <w:szCs w:val="18"/>
        </w:rPr>
        <w:t>2   Hodnocení výsledků vzdělávání žáka na vysvědčení je vyjádřeno klasifikačním stupněm (dále jen "klasifikace"), slovně nebo kombinací obou způsobů. O způsobu hodnocení rozhoduje ředitel školy se souhlasem školské rady.</w:t>
      </w:r>
    </w:p>
    <w:p w:rsidR="004D0975" w:rsidRPr="00001BD4" w:rsidRDefault="004D0975" w:rsidP="004D0975">
      <w:pPr>
        <w:pStyle w:val="normalodsazene"/>
        <w:shd w:val="clear" w:color="auto" w:fill="FFFFFF"/>
        <w:tabs>
          <w:tab w:val="left" w:pos="284"/>
        </w:tabs>
        <w:ind w:firstLine="0"/>
        <w:rPr>
          <w:rFonts w:ascii="Times New Roman" w:hAnsi="Times New Roman"/>
          <w:color w:val="auto"/>
          <w:sz w:val="18"/>
          <w:szCs w:val="18"/>
        </w:rPr>
      </w:pPr>
      <w:r w:rsidRPr="00001BD4">
        <w:rPr>
          <w:rFonts w:ascii="Times New Roman" w:hAnsi="Times New Roman"/>
          <w:color w:val="auto"/>
          <w:sz w:val="18"/>
          <w:szCs w:val="18"/>
        </w:rPr>
        <w:t>3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4D0975" w:rsidRDefault="004D0975" w:rsidP="004D0975">
      <w:pPr>
        <w:pStyle w:val="normalodsazene"/>
        <w:shd w:val="clear" w:color="auto" w:fill="FFFFFF"/>
        <w:tabs>
          <w:tab w:val="left" w:pos="284"/>
        </w:tabs>
        <w:ind w:firstLine="0"/>
        <w:rPr>
          <w:rFonts w:ascii="Times New Roman" w:hAnsi="Times New Roman"/>
          <w:color w:val="auto"/>
          <w:sz w:val="18"/>
          <w:szCs w:val="18"/>
        </w:rPr>
      </w:pPr>
      <w:r w:rsidRPr="00001BD4">
        <w:rPr>
          <w:rFonts w:ascii="Times New Roman" w:hAnsi="Times New Roman"/>
          <w:color w:val="auto"/>
          <w:sz w:val="18"/>
          <w:szCs w:val="18"/>
        </w:rPr>
        <w:t>4   U žáka s vývojovou poruchou učení rozhodne ředitel školy o použití slovního hodnocení na základě žádosti zákonného zástupce žáka. Výsledky vzdělávání žáka v základní škole speciální se hodnotí slovně.</w:t>
      </w:r>
    </w:p>
    <w:p w:rsidR="004D0975" w:rsidRPr="00001BD4" w:rsidRDefault="004D0975" w:rsidP="004D0975">
      <w:pPr>
        <w:pStyle w:val="normalodsazene"/>
        <w:shd w:val="clear" w:color="auto" w:fill="FFFFFF"/>
        <w:tabs>
          <w:tab w:val="left" w:pos="284"/>
        </w:tabs>
        <w:ind w:firstLine="0"/>
        <w:rPr>
          <w:rFonts w:ascii="Times New Roman" w:hAnsi="Times New Roman"/>
          <w:color w:val="auto"/>
          <w:sz w:val="18"/>
          <w:szCs w:val="18"/>
        </w:rPr>
      </w:pPr>
    </w:p>
    <w:p w:rsidR="004D0975" w:rsidRPr="00001BD4" w:rsidRDefault="004D0975" w:rsidP="004D0975">
      <w:pPr>
        <w:spacing w:before="120" w:line="240" w:lineRule="atLeast"/>
        <w:jc w:val="center"/>
        <w:rPr>
          <w:b/>
        </w:rPr>
      </w:pPr>
      <w:r w:rsidRPr="00001BD4">
        <w:rPr>
          <w:b/>
        </w:rPr>
        <w:t>Čl. IV</w:t>
      </w:r>
    </w:p>
    <w:p w:rsidR="004D0975" w:rsidRPr="00001BD4" w:rsidRDefault="004D0975" w:rsidP="004D0975">
      <w:pPr>
        <w:spacing w:before="120" w:line="240" w:lineRule="atLeast"/>
        <w:jc w:val="center"/>
        <w:rPr>
          <w:b/>
        </w:rPr>
      </w:pPr>
      <w:r w:rsidRPr="00001BD4">
        <w:rPr>
          <w:b/>
        </w:rPr>
        <w:t xml:space="preserve">Stupně hodnocení a </w:t>
      </w:r>
      <w:proofErr w:type="gramStart"/>
      <w:r w:rsidRPr="00001BD4">
        <w:rPr>
          <w:b/>
        </w:rPr>
        <w:t>klasifikace  v</w:t>
      </w:r>
      <w:proofErr w:type="gramEnd"/>
      <w:r w:rsidRPr="00001BD4">
        <w:rPr>
          <w:b/>
        </w:rPr>
        <w:t xml:space="preserve"> souladu s ustanovením </w:t>
      </w:r>
      <w:r w:rsidRPr="00001BD4">
        <w:t>§15 vyhlášky č. 48/2005 Sb.</w:t>
      </w:r>
    </w:p>
    <w:p w:rsidR="004D0975" w:rsidRPr="00001BD4" w:rsidRDefault="004D0975" w:rsidP="004D0975">
      <w:pPr>
        <w:pStyle w:val="Odstavecaut"/>
        <w:numPr>
          <w:ilvl w:val="0"/>
          <w:numId w:val="0"/>
        </w:numPr>
        <w:tabs>
          <w:tab w:val="left" w:pos="708"/>
        </w:tabs>
        <w:rPr>
          <w:sz w:val="18"/>
          <w:szCs w:val="18"/>
        </w:rPr>
      </w:pPr>
      <w:r w:rsidRPr="00001BD4">
        <w:rPr>
          <w:sz w:val="18"/>
          <w:szCs w:val="18"/>
        </w:rPr>
        <w:t>1      Chování žáka ve škole a na akcích pořádaných školou se v případě použití klasifikace hodnotí na vysvědčení stupni:</w:t>
      </w:r>
    </w:p>
    <w:p w:rsidR="004D0975" w:rsidRPr="00001BD4" w:rsidRDefault="004D0975" w:rsidP="004D0975">
      <w:pPr>
        <w:pStyle w:val="Psmeno"/>
        <w:rPr>
          <w:b/>
          <w:color w:val="auto"/>
          <w:sz w:val="18"/>
          <w:szCs w:val="18"/>
        </w:rPr>
      </w:pPr>
      <w:r w:rsidRPr="00001BD4">
        <w:rPr>
          <w:color w:val="auto"/>
          <w:sz w:val="18"/>
          <w:szCs w:val="18"/>
        </w:rPr>
        <w:t>1.1</w:t>
      </w:r>
      <w:r w:rsidRPr="00001BD4">
        <w:rPr>
          <w:color w:val="auto"/>
          <w:sz w:val="18"/>
          <w:szCs w:val="18"/>
        </w:rPr>
        <w:tab/>
      </w:r>
      <w:r w:rsidRPr="00001BD4">
        <w:rPr>
          <w:b/>
          <w:color w:val="auto"/>
          <w:sz w:val="18"/>
          <w:szCs w:val="18"/>
        </w:rPr>
        <w:tab/>
        <w:t>1 – velmi dobré,</w:t>
      </w:r>
    </w:p>
    <w:p w:rsidR="004D0975" w:rsidRPr="00001BD4" w:rsidRDefault="004D0975" w:rsidP="004D0975">
      <w:pPr>
        <w:pStyle w:val="Psmeno"/>
        <w:rPr>
          <w:b/>
          <w:color w:val="auto"/>
          <w:sz w:val="18"/>
          <w:szCs w:val="18"/>
        </w:rPr>
      </w:pPr>
      <w:r w:rsidRPr="00001BD4">
        <w:rPr>
          <w:color w:val="auto"/>
          <w:sz w:val="18"/>
          <w:szCs w:val="18"/>
        </w:rPr>
        <w:t>1.2</w:t>
      </w:r>
      <w:r w:rsidRPr="00001BD4">
        <w:rPr>
          <w:color w:val="auto"/>
          <w:sz w:val="18"/>
          <w:szCs w:val="18"/>
        </w:rPr>
        <w:tab/>
      </w:r>
      <w:r w:rsidRPr="00001BD4">
        <w:rPr>
          <w:b/>
          <w:color w:val="auto"/>
          <w:sz w:val="18"/>
          <w:szCs w:val="18"/>
        </w:rPr>
        <w:tab/>
        <w:t>2 – uspokojivé,</w:t>
      </w:r>
    </w:p>
    <w:p w:rsidR="004D0975" w:rsidRPr="00001BD4" w:rsidRDefault="004D0975" w:rsidP="004D0975">
      <w:pPr>
        <w:pStyle w:val="Psmeno"/>
        <w:rPr>
          <w:b/>
          <w:color w:val="auto"/>
          <w:sz w:val="18"/>
          <w:szCs w:val="18"/>
        </w:rPr>
      </w:pPr>
      <w:r w:rsidRPr="00001BD4">
        <w:rPr>
          <w:color w:val="auto"/>
          <w:sz w:val="18"/>
          <w:szCs w:val="18"/>
        </w:rPr>
        <w:t>1.3</w:t>
      </w:r>
      <w:r w:rsidRPr="00001BD4">
        <w:rPr>
          <w:b/>
          <w:color w:val="auto"/>
          <w:sz w:val="18"/>
          <w:szCs w:val="18"/>
        </w:rPr>
        <w:tab/>
      </w:r>
      <w:r w:rsidRPr="00001BD4">
        <w:rPr>
          <w:b/>
          <w:color w:val="auto"/>
          <w:sz w:val="18"/>
          <w:szCs w:val="18"/>
        </w:rPr>
        <w:tab/>
        <w:t>3 – neuspokojivé.</w:t>
      </w:r>
    </w:p>
    <w:p w:rsidR="004D0975" w:rsidRPr="00001BD4" w:rsidRDefault="004D0975" w:rsidP="004D0975">
      <w:pPr>
        <w:pStyle w:val="Odstavecaut"/>
        <w:numPr>
          <w:ilvl w:val="0"/>
          <w:numId w:val="0"/>
        </w:numPr>
        <w:tabs>
          <w:tab w:val="left" w:pos="708"/>
        </w:tabs>
        <w:rPr>
          <w:sz w:val="18"/>
          <w:szCs w:val="18"/>
        </w:rPr>
      </w:pPr>
      <w:r w:rsidRPr="00001BD4">
        <w:rPr>
          <w:sz w:val="18"/>
          <w:szCs w:val="18"/>
        </w:rPr>
        <w:t>2   Výsledky vzdělávání žáka v jednotlivých povinných a nepovinných předmětech stanovených školním vzdělávacím programem se v případě použití klasifikace hodnotí na vysvědčení stupni prospěchu:</w:t>
      </w:r>
    </w:p>
    <w:p w:rsidR="004D0975" w:rsidRPr="00001BD4" w:rsidRDefault="004D0975" w:rsidP="004D0975">
      <w:pPr>
        <w:pStyle w:val="Psmeno"/>
        <w:rPr>
          <w:b/>
          <w:color w:val="auto"/>
          <w:sz w:val="18"/>
          <w:szCs w:val="18"/>
        </w:rPr>
      </w:pPr>
      <w:r w:rsidRPr="00001BD4">
        <w:rPr>
          <w:color w:val="auto"/>
          <w:sz w:val="18"/>
          <w:szCs w:val="18"/>
        </w:rPr>
        <w:t>2.1</w:t>
      </w:r>
      <w:r w:rsidRPr="00001BD4">
        <w:rPr>
          <w:b/>
          <w:color w:val="auto"/>
          <w:sz w:val="18"/>
          <w:szCs w:val="18"/>
        </w:rPr>
        <w:tab/>
      </w:r>
      <w:r w:rsidRPr="00001BD4">
        <w:rPr>
          <w:b/>
          <w:color w:val="auto"/>
          <w:sz w:val="18"/>
          <w:szCs w:val="18"/>
        </w:rPr>
        <w:tab/>
        <w:t>1 – výborný,</w:t>
      </w:r>
    </w:p>
    <w:p w:rsidR="004D0975" w:rsidRPr="00001BD4" w:rsidRDefault="004D0975" w:rsidP="004D0975">
      <w:pPr>
        <w:pStyle w:val="Psmeno"/>
        <w:rPr>
          <w:b/>
          <w:color w:val="auto"/>
          <w:sz w:val="18"/>
          <w:szCs w:val="18"/>
        </w:rPr>
      </w:pPr>
      <w:r w:rsidRPr="00001BD4">
        <w:rPr>
          <w:color w:val="auto"/>
          <w:sz w:val="18"/>
          <w:szCs w:val="18"/>
        </w:rPr>
        <w:t>2.2</w:t>
      </w:r>
      <w:r w:rsidRPr="00001BD4">
        <w:rPr>
          <w:b/>
          <w:color w:val="auto"/>
          <w:sz w:val="18"/>
          <w:szCs w:val="18"/>
        </w:rPr>
        <w:tab/>
      </w:r>
      <w:r w:rsidRPr="00001BD4">
        <w:rPr>
          <w:b/>
          <w:color w:val="auto"/>
          <w:sz w:val="18"/>
          <w:szCs w:val="18"/>
        </w:rPr>
        <w:tab/>
        <w:t>2 – chvalitebný,</w:t>
      </w:r>
    </w:p>
    <w:p w:rsidR="004D0975" w:rsidRPr="00001BD4" w:rsidRDefault="004D0975" w:rsidP="004D0975">
      <w:pPr>
        <w:pStyle w:val="Psmeno"/>
        <w:rPr>
          <w:b/>
          <w:color w:val="auto"/>
          <w:sz w:val="18"/>
          <w:szCs w:val="18"/>
        </w:rPr>
      </w:pPr>
      <w:r w:rsidRPr="00001BD4">
        <w:rPr>
          <w:color w:val="auto"/>
          <w:sz w:val="18"/>
          <w:szCs w:val="18"/>
        </w:rPr>
        <w:t>2.3</w:t>
      </w:r>
      <w:r w:rsidRPr="00001BD4">
        <w:rPr>
          <w:b/>
          <w:color w:val="auto"/>
          <w:sz w:val="18"/>
          <w:szCs w:val="18"/>
        </w:rPr>
        <w:tab/>
      </w:r>
      <w:r w:rsidRPr="00001BD4">
        <w:rPr>
          <w:b/>
          <w:color w:val="auto"/>
          <w:sz w:val="18"/>
          <w:szCs w:val="18"/>
        </w:rPr>
        <w:tab/>
        <w:t>3 – dobrý,</w:t>
      </w:r>
    </w:p>
    <w:p w:rsidR="004D0975" w:rsidRPr="00001BD4" w:rsidRDefault="004D0975" w:rsidP="004D0975">
      <w:pPr>
        <w:pStyle w:val="Psmeno"/>
        <w:rPr>
          <w:b/>
          <w:color w:val="auto"/>
          <w:sz w:val="18"/>
          <w:szCs w:val="18"/>
        </w:rPr>
      </w:pPr>
      <w:r w:rsidRPr="00001BD4">
        <w:rPr>
          <w:color w:val="auto"/>
          <w:sz w:val="18"/>
          <w:szCs w:val="18"/>
        </w:rPr>
        <w:t>2.4</w:t>
      </w:r>
      <w:r w:rsidRPr="00001BD4">
        <w:rPr>
          <w:b/>
          <w:color w:val="auto"/>
          <w:sz w:val="18"/>
          <w:szCs w:val="18"/>
        </w:rPr>
        <w:tab/>
      </w:r>
      <w:r w:rsidRPr="00001BD4">
        <w:rPr>
          <w:b/>
          <w:color w:val="auto"/>
          <w:sz w:val="18"/>
          <w:szCs w:val="18"/>
        </w:rPr>
        <w:tab/>
        <w:t>4 – dostatečný,</w:t>
      </w:r>
    </w:p>
    <w:p w:rsidR="004D0975" w:rsidRPr="00001BD4" w:rsidRDefault="004D0975" w:rsidP="004D0975">
      <w:pPr>
        <w:pStyle w:val="Psmeno"/>
        <w:rPr>
          <w:b/>
          <w:color w:val="auto"/>
          <w:sz w:val="18"/>
          <w:szCs w:val="18"/>
        </w:rPr>
      </w:pPr>
      <w:r w:rsidRPr="00001BD4">
        <w:rPr>
          <w:color w:val="auto"/>
          <w:sz w:val="18"/>
          <w:szCs w:val="18"/>
        </w:rPr>
        <w:t>2.5</w:t>
      </w:r>
      <w:r w:rsidRPr="00001BD4">
        <w:rPr>
          <w:color w:val="auto"/>
          <w:sz w:val="18"/>
          <w:szCs w:val="18"/>
        </w:rPr>
        <w:tab/>
      </w:r>
      <w:r w:rsidRPr="00001BD4">
        <w:rPr>
          <w:b/>
          <w:color w:val="auto"/>
          <w:sz w:val="18"/>
          <w:szCs w:val="18"/>
        </w:rPr>
        <w:tab/>
        <w:t>5 – nedostatečný.</w:t>
      </w:r>
    </w:p>
    <w:p w:rsidR="004D0975" w:rsidRPr="00001BD4" w:rsidRDefault="004D0975" w:rsidP="004D0975">
      <w:pPr>
        <w:pStyle w:val="normalodsazene"/>
        <w:shd w:val="clear" w:color="auto" w:fill="FFFFFF"/>
        <w:tabs>
          <w:tab w:val="left" w:pos="284"/>
        </w:tabs>
        <w:ind w:firstLine="0"/>
        <w:rPr>
          <w:rFonts w:ascii="Times New Roman" w:hAnsi="Times New Roman"/>
          <w:color w:val="auto"/>
          <w:sz w:val="18"/>
          <w:szCs w:val="18"/>
        </w:rPr>
      </w:pPr>
      <w:proofErr w:type="gramStart"/>
      <w:r w:rsidRPr="00001BD4">
        <w:rPr>
          <w:rFonts w:ascii="Times New Roman" w:hAnsi="Times New Roman"/>
          <w:color w:val="auto"/>
          <w:sz w:val="18"/>
          <w:szCs w:val="18"/>
        </w:rPr>
        <w:t>2.6  Jestliže</w:t>
      </w:r>
      <w:proofErr w:type="gramEnd"/>
      <w:r w:rsidRPr="00001BD4">
        <w:rPr>
          <w:rFonts w:ascii="Times New Roman" w:hAnsi="Times New Roman"/>
          <w:color w:val="auto"/>
          <w:sz w:val="18"/>
          <w:szCs w:val="18"/>
        </w:rPr>
        <w:t xml:space="preserve"> je žák z výuky některého předmětu v prvním nebo ve druhém pololetí uvolněn</w:t>
      </w:r>
      <w:r>
        <w:rPr>
          <w:rFonts w:ascii="Times New Roman" w:hAnsi="Times New Roman"/>
          <w:color w:val="auto"/>
          <w:sz w:val="18"/>
          <w:szCs w:val="18"/>
        </w:rPr>
        <w:t xml:space="preserve"> </w:t>
      </w:r>
      <w:r w:rsidRPr="00001BD4">
        <w:rPr>
          <w:rFonts w:ascii="Times New Roman" w:hAnsi="Times New Roman"/>
          <w:color w:val="auto"/>
          <w:sz w:val="18"/>
          <w:szCs w:val="18"/>
        </w:rPr>
        <w:t>20 x, uvádí se na vysvědčení místo hodnocení slovo "uvolněn(a)".</w:t>
      </w:r>
    </w:p>
    <w:p w:rsidR="004D0975" w:rsidRPr="00001BD4" w:rsidRDefault="004D0975" w:rsidP="004D0975">
      <w:pPr>
        <w:pStyle w:val="Odstavecaut"/>
        <w:numPr>
          <w:ilvl w:val="0"/>
          <w:numId w:val="0"/>
        </w:numPr>
        <w:tabs>
          <w:tab w:val="left" w:pos="708"/>
        </w:tabs>
        <w:rPr>
          <w:sz w:val="18"/>
          <w:szCs w:val="18"/>
        </w:rPr>
      </w:pPr>
      <w:r w:rsidRPr="00001BD4">
        <w:rPr>
          <w:sz w:val="18"/>
          <w:szCs w:val="18"/>
        </w:rPr>
        <w:t>3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4D0975" w:rsidRPr="00001BD4" w:rsidRDefault="004D0975" w:rsidP="004D0975">
      <w:pPr>
        <w:pStyle w:val="Odstavecaut"/>
        <w:numPr>
          <w:ilvl w:val="0"/>
          <w:numId w:val="0"/>
        </w:numPr>
        <w:tabs>
          <w:tab w:val="left" w:pos="708"/>
        </w:tabs>
        <w:rPr>
          <w:sz w:val="18"/>
          <w:szCs w:val="18"/>
        </w:rPr>
      </w:pPr>
      <w:r w:rsidRPr="00001BD4">
        <w:rPr>
          <w:sz w:val="18"/>
          <w:szCs w:val="18"/>
        </w:rPr>
        <w:t>4    Při hodnocení podle odstavce 3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4D0975" w:rsidRPr="00001BD4" w:rsidRDefault="004D0975" w:rsidP="004D0975">
      <w:pPr>
        <w:pStyle w:val="Odstavecaut"/>
        <w:numPr>
          <w:ilvl w:val="0"/>
          <w:numId w:val="0"/>
        </w:numPr>
        <w:tabs>
          <w:tab w:val="left" w:pos="708"/>
        </w:tabs>
        <w:rPr>
          <w:sz w:val="18"/>
          <w:szCs w:val="18"/>
        </w:rPr>
      </w:pPr>
      <w:r w:rsidRPr="00001BD4">
        <w:rPr>
          <w:sz w:val="18"/>
          <w:szCs w:val="18"/>
        </w:rPr>
        <w:t xml:space="preserve">5    Při hodnocení žáka podle odstavců </w:t>
      </w:r>
      <w:smartTag w:uri="urn:schemas-microsoft-com:office:smarttags" w:element="metricconverter">
        <w:smartTagPr>
          <w:attr w:name="ProductID" w:val="1 a"/>
        </w:smartTagPr>
        <w:r w:rsidRPr="00001BD4">
          <w:rPr>
            <w:sz w:val="18"/>
            <w:szCs w:val="18"/>
          </w:rPr>
          <w:t>1 a</w:t>
        </w:r>
      </w:smartTag>
      <w:r w:rsidRPr="00001BD4">
        <w:rPr>
          <w:sz w:val="18"/>
          <w:szCs w:val="18"/>
        </w:rPr>
        <w:t xml:space="preserve"> 2 se na prvním stupni použije pro zápis stupně hodnocení číslice, na druhém stupni se použije slovní označení stupně hodnocení podle odstavců </w:t>
      </w:r>
      <w:smartTag w:uri="urn:schemas-microsoft-com:office:smarttags" w:element="metricconverter">
        <w:smartTagPr>
          <w:attr w:name="ProductID" w:val="1 a"/>
        </w:smartTagPr>
        <w:r w:rsidRPr="00001BD4">
          <w:rPr>
            <w:sz w:val="18"/>
            <w:szCs w:val="18"/>
          </w:rPr>
          <w:t>1 a</w:t>
        </w:r>
      </w:smartTag>
      <w:r w:rsidRPr="00001BD4">
        <w:rPr>
          <w:sz w:val="18"/>
          <w:szCs w:val="18"/>
        </w:rPr>
        <w:t xml:space="preserve"> 2.</w:t>
      </w:r>
    </w:p>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r w:rsidRPr="00001BD4">
        <w:rPr>
          <w:b/>
        </w:rPr>
        <w:lastRenderedPageBreak/>
        <w:t>Čl. V</w:t>
      </w:r>
    </w:p>
    <w:p w:rsidR="004D0975" w:rsidRPr="00001BD4" w:rsidRDefault="004D0975" w:rsidP="004D0975">
      <w:pPr>
        <w:spacing w:before="120" w:line="240" w:lineRule="atLeast"/>
        <w:jc w:val="center"/>
      </w:pPr>
      <w:r w:rsidRPr="00001BD4">
        <w:rPr>
          <w:b/>
        </w:rPr>
        <w:t xml:space="preserve">Slovní </w:t>
      </w:r>
      <w:proofErr w:type="gramStart"/>
      <w:r w:rsidRPr="00001BD4">
        <w:rPr>
          <w:b/>
        </w:rPr>
        <w:t>hodnocení  v</w:t>
      </w:r>
      <w:proofErr w:type="gramEnd"/>
      <w:r w:rsidRPr="00001BD4">
        <w:rPr>
          <w:b/>
        </w:rPr>
        <w:t xml:space="preserve"> souladu s dikcí </w:t>
      </w:r>
      <w:r w:rsidRPr="00001BD4">
        <w:t>§ 15 odst.2) vyhlášky č. 48/2005 Sb.</w:t>
      </w:r>
    </w:p>
    <w:p w:rsidR="004D0975" w:rsidRPr="00001BD4" w:rsidRDefault="004D0975" w:rsidP="004D0975">
      <w:pPr>
        <w:spacing w:before="120" w:line="240" w:lineRule="atLeast"/>
        <w:jc w:val="both"/>
        <w:rPr>
          <w:sz w:val="18"/>
          <w:szCs w:val="18"/>
        </w:rPr>
      </w:pPr>
      <w:r w:rsidRPr="00001BD4">
        <w:rPr>
          <w:sz w:val="18"/>
          <w:szCs w:val="18"/>
        </w:rPr>
        <w:t xml:space="preserve">1   Používá se v průběhu roku před vystavením vysvědčení - kompletní hodnotící škála plyne z tabulky pro slovní </w:t>
      </w:r>
      <w:proofErr w:type="gramStart"/>
      <w:r w:rsidRPr="00001BD4">
        <w:rPr>
          <w:sz w:val="18"/>
          <w:szCs w:val="18"/>
        </w:rPr>
        <w:t>hodnocení  (</w:t>
      </w:r>
      <w:proofErr w:type="gramEnd"/>
      <w:r w:rsidRPr="00001BD4">
        <w:rPr>
          <w:sz w:val="18"/>
          <w:szCs w:val="18"/>
        </w:rPr>
        <w:t xml:space="preserve">viz příloha č.1 </w:t>
      </w:r>
      <w:r w:rsidRPr="00001BD4">
        <w:rPr>
          <w:b/>
          <w:sz w:val="18"/>
          <w:szCs w:val="18"/>
        </w:rPr>
        <w:t xml:space="preserve">- </w:t>
      </w:r>
      <w:r w:rsidRPr="00001BD4">
        <w:rPr>
          <w:sz w:val="18"/>
          <w:szCs w:val="18"/>
        </w:rPr>
        <w:t>3. ).</w:t>
      </w:r>
    </w:p>
    <w:p w:rsidR="004D0975" w:rsidRPr="00001BD4" w:rsidRDefault="004D0975" w:rsidP="004D0975">
      <w:pPr>
        <w:spacing w:before="120" w:line="240" w:lineRule="atLeast"/>
        <w:jc w:val="both"/>
        <w:rPr>
          <w:sz w:val="18"/>
          <w:szCs w:val="18"/>
        </w:rPr>
      </w:pPr>
      <w:r w:rsidRPr="00001BD4">
        <w:rPr>
          <w:sz w:val="18"/>
          <w:szCs w:val="18"/>
        </w:rPr>
        <w:t xml:space="preserve">2 Tento přehled zachycuje průběžné měsíční </w:t>
      </w:r>
      <w:proofErr w:type="spellStart"/>
      <w:proofErr w:type="gramStart"/>
      <w:r w:rsidRPr="00001BD4">
        <w:rPr>
          <w:sz w:val="18"/>
          <w:szCs w:val="18"/>
        </w:rPr>
        <w:t>hodnocení,s</w:t>
      </w:r>
      <w:proofErr w:type="spellEnd"/>
      <w:proofErr w:type="gramEnd"/>
      <w:r w:rsidRPr="00001BD4">
        <w:rPr>
          <w:sz w:val="18"/>
          <w:szCs w:val="18"/>
        </w:rPr>
        <w:t xml:space="preserve"> kterým jsou zástupci žáka seznámeni na pravidelných konzultačních </w:t>
      </w:r>
      <w:proofErr w:type="spellStart"/>
      <w:r w:rsidRPr="00001BD4">
        <w:rPr>
          <w:sz w:val="18"/>
          <w:szCs w:val="18"/>
        </w:rPr>
        <w:t>dnech,popř</w:t>
      </w:r>
      <w:proofErr w:type="spellEnd"/>
      <w:r w:rsidRPr="00001BD4">
        <w:rPr>
          <w:sz w:val="18"/>
          <w:szCs w:val="18"/>
        </w:rPr>
        <w:t xml:space="preserve">. jim je přehled zaslán - v případě zdůvodněné neúčasti na konzultačních dnech.  Pololetní a výroční vysvědčení obsahuje následující hodnotící </w:t>
      </w:r>
      <w:proofErr w:type="gramStart"/>
      <w:r w:rsidRPr="00001BD4">
        <w:rPr>
          <w:sz w:val="18"/>
          <w:szCs w:val="18"/>
        </w:rPr>
        <w:t>škálu :</w:t>
      </w:r>
      <w:proofErr w:type="gramEnd"/>
    </w:p>
    <w:p w:rsidR="004D0975" w:rsidRPr="00001BD4" w:rsidRDefault="004D0975" w:rsidP="004D0975">
      <w:pPr>
        <w:spacing w:before="120" w:line="240" w:lineRule="atLeast"/>
        <w:rPr>
          <w:b/>
          <w:sz w:val="18"/>
          <w:szCs w:val="18"/>
        </w:rPr>
      </w:pPr>
      <w:proofErr w:type="gramStart"/>
      <w:r w:rsidRPr="00001BD4">
        <w:rPr>
          <w:b/>
          <w:sz w:val="18"/>
          <w:szCs w:val="18"/>
        </w:rPr>
        <w:t>žák :</w:t>
      </w:r>
      <w:proofErr w:type="gramEnd"/>
    </w:p>
    <w:p w:rsidR="004D0975" w:rsidRPr="00001BD4" w:rsidRDefault="004D0975" w:rsidP="004D0975">
      <w:pPr>
        <w:spacing w:before="120" w:line="240" w:lineRule="atLeast"/>
        <w:jc w:val="both"/>
        <w:rPr>
          <w:b/>
          <w:sz w:val="18"/>
          <w:szCs w:val="18"/>
        </w:rPr>
      </w:pPr>
      <w:r w:rsidRPr="00001BD4">
        <w:rPr>
          <w:sz w:val="18"/>
          <w:szCs w:val="18"/>
        </w:rPr>
        <w:t>2.1</w:t>
      </w:r>
      <w:r w:rsidRPr="00001BD4">
        <w:rPr>
          <w:b/>
          <w:sz w:val="18"/>
          <w:szCs w:val="18"/>
        </w:rPr>
        <w:t xml:space="preserve"> </w:t>
      </w:r>
      <w:r w:rsidRPr="00001BD4">
        <w:rPr>
          <w:sz w:val="18"/>
          <w:szCs w:val="18"/>
        </w:rPr>
        <w:t xml:space="preserve">je pohotový, bystrý, vyjadřuje se výstižně a přesně, je aktivní, učí se svědomitě a se zájmem, bezpečně ovládá </w:t>
      </w:r>
      <w:proofErr w:type="gramStart"/>
      <w:r w:rsidRPr="00001BD4">
        <w:rPr>
          <w:sz w:val="18"/>
          <w:szCs w:val="18"/>
        </w:rPr>
        <w:t>základní  učivo</w:t>
      </w:r>
      <w:proofErr w:type="gramEnd"/>
      <w:r w:rsidRPr="00001BD4">
        <w:rPr>
          <w:sz w:val="18"/>
          <w:szCs w:val="18"/>
        </w:rPr>
        <w:t xml:space="preserve"> daného ročníku, projevuje zájem o daný předmět, samostatně si rozšiřuje vědomostní obzor,</w:t>
      </w:r>
    </w:p>
    <w:p w:rsidR="004D0975" w:rsidRPr="00001BD4" w:rsidRDefault="004D0975" w:rsidP="004D0975">
      <w:pPr>
        <w:spacing w:before="120" w:line="240" w:lineRule="atLeast"/>
        <w:jc w:val="both"/>
        <w:rPr>
          <w:sz w:val="18"/>
          <w:szCs w:val="18"/>
        </w:rPr>
      </w:pPr>
      <w:r w:rsidRPr="00001BD4">
        <w:rPr>
          <w:sz w:val="18"/>
          <w:szCs w:val="18"/>
        </w:rPr>
        <w:t>2.2</w:t>
      </w:r>
      <w:r w:rsidRPr="00001BD4">
        <w:rPr>
          <w:b/>
          <w:sz w:val="18"/>
          <w:szCs w:val="18"/>
        </w:rPr>
        <w:t xml:space="preserve"> </w:t>
      </w:r>
      <w:r w:rsidRPr="00001BD4">
        <w:rPr>
          <w:sz w:val="18"/>
          <w:szCs w:val="18"/>
        </w:rPr>
        <w:t xml:space="preserve">uvažuje celkem samostatně, vyjadřuje se výstižně, při aplikaci osvojeného učiva se dopouští jen menších    </w:t>
      </w:r>
      <w:proofErr w:type="gramStart"/>
      <w:r w:rsidRPr="00001BD4">
        <w:rPr>
          <w:sz w:val="18"/>
          <w:szCs w:val="18"/>
        </w:rPr>
        <w:t xml:space="preserve">   (</w:t>
      </w:r>
      <w:proofErr w:type="gramEnd"/>
      <w:r w:rsidRPr="00001BD4">
        <w:rPr>
          <w:sz w:val="18"/>
          <w:szCs w:val="18"/>
        </w:rPr>
        <w:t xml:space="preserve">drobných)  chyb, učí se svědomitě, zájem o předmět je kolísavý, </w:t>
      </w:r>
    </w:p>
    <w:p w:rsidR="004D0975" w:rsidRPr="00001BD4" w:rsidRDefault="004D0975" w:rsidP="004D0975">
      <w:pPr>
        <w:spacing w:before="120" w:line="240" w:lineRule="atLeast"/>
        <w:jc w:val="both"/>
        <w:rPr>
          <w:sz w:val="18"/>
          <w:szCs w:val="18"/>
        </w:rPr>
      </w:pPr>
      <w:r w:rsidRPr="00001BD4">
        <w:rPr>
          <w:sz w:val="18"/>
          <w:szCs w:val="18"/>
        </w:rPr>
        <w:t>2.3</w:t>
      </w:r>
      <w:r w:rsidRPr="00001BD4">
        <w:rPr>
          <w:b/>
          <w:sz w:val="18"/>
          <w:szCs w:val="18"/>
        </w:rPr>
        <w:t xml:space="preserve"> </w:t>
      </w:r>
      <w:r w:rsidRPr="00001BD4">
        <w:rPr>
          <w:sz w:val="18"/>
          <w:szCs w:val="18"/>
        </w:rPr>
        <w:t xml:space="preserve">je méně samostatný v myšlení, vyjadřuje se ne dost přesně, zvládá základní učivo daného ročníku s drobnými </w:t>
      </w:r>
      <w:proofErr w:type="spellStart"/>
      <w:proofErr w:type="gramStart"/>
      <w:r w:rsidRPr="00001BD4">
        <w:rPr>
          <w:sz w:val="18"/>
          <w:szCs w:val="18"/>
        </w:rPr>
        <w:t>nedostatky,které</w:t>
      </w:r>
      <w:proofErr w:type="spellEnd"/>
      <w:proofErr w:type="gramEnd"/>
      <w:r w:rsidRPr="00001BD4">
        <w:rPr>
          <w:sz w:val="18"/>
          <w:szCs w:val="18"/>
        </w:rPr>
        <w:t xml:space="preserve"> odstraňuje s pomocí učitele, neprojevuje větší zájem o  předmět,</w:t>
      </w:r>
    </w:p>
    <w:p w:rsidR="004D0975" w:rsidRPr="00001BD4" w:rsidRDefault="004D0975" w:rsidP="004D0975">
      <w:pPr>
        <w:spacing w:before="120" w:line="240" w:lineRule="atLeast"/>
        <w:jc w:val="both"/>
        <w:rPr>
          <w:sz w:val="18"/>
          <w:szCs w:val="18"/>
        </w:rPr>
      </w:pPr>
      <w:r w:rsidRPr="00001BD4">
        <w:rPr>
          <w:sz w:val="18"/>
          <w:szCs w:val="18"/>
        </w:rPr>
        <w:t>2.4</w:t>
      </w:r>
      <w:r w:rsidRPr="00001BD4">
        <w:rPr>
          <w:b/>
          <w:sz w:val="18"/>
          <w:szCs w:val="18"/>
        </w:rPr>
        <w:t xml:space="preserve"> </w:t>
      </w:r>
      <w:r w:rsidRPr="00001BD4">
        <w:rPr>
          <w:sz w:val="18"/>
          <w:szCs w:val="18"/>
        </w:rPr>
        <w:t xml:space="preserve">je nesamostatný v myšlení, vyjadřuje se se značnými </w:t>
      </w:r>
      <w:proofErr w:type="gramStart"/>
      <w:r w:rsidRPr="00001BD4">
        <w:rPr>
          <w:sz w:val="18"/>
          <w:szCs w:val="18"/>
        </w:rPr>
        <w:t>obtížemi,  při</w:t>
      </w:r>
      <w:proofErr w:type="gramEnd"/>
      <w:r w:rsidRPr="00001BD4">
        <w:rPr>
          <w:sz w:val="18"/>
          <w:szCs w:val="18"/>
        </w:rPr>
        <w:t xml:space="preserve"> zvládání základního učiva se dopouští podstatných </w:t>
      </w:r>
      <w:proofErr w:type="spellStart"/>
      <w:r w:rsidRPr="00001BD4">
        <w:rPr>
          <w:sz w:val="18"/>
          <w:szCs w:val="18"/>
        </w:rPr>
        <w:t>chyb,které</w:t>
      </w:r>
      <w:proofErr w:type="spellEnd"/>
      <w:r w:rsidRPr="00001BD4">
        <w:rPr>
          <w:sz w:val="18"/>
          <w:szCs w:val="18"/>
        </w:rPr>
        <w:t xml:space="preserve"> nesnadno překonává, má malý zájem o učení, potřebuje  stálé podněty,</w:t>
      </w:r>
    </w:p>
    <w:p w:rsidR="004D0975" w:rsidRPr="00001BD4" w:rsidRDefault="004D0975" w:rsidP="004D0975">
      <w:pPr>
        <w:spacing w:before="120" w:line="240" w:lineRule="atLeast"/>
        <w:jc w:val="both"/>
        <w:rPr>
          <w:sz w:val="18"/>
          <w:szCs w:val="18"/>
        </w:rPr>
      </w:pPr>
      <w:r w:rsidRPr="00001BD4">
        <w:rPr>
          <w:sz w:val="18"/>
          <w:szCs w:val="18"/>
        </w:rPr>
        <w:t>2.5</w:t>
      </w:r>
      <w:r w:rsidRPr="00001BD4">
        <w:rPr>
          <w:b/>
          <w:sz w:val="18"/>
          <w:szCs w:val="18"/>
        </w:rPr>
        <w:t xml:space="preserve"> </w:t>
      </w:r>
      <w:r w:rsidRPr="00001BD4">
        <w:rPr>
          <w:sz w:val="18"/>
          <w:szCs w:val="18"/>
        </w:rPr>
        <w:t xml:space="preserve">je nesamostatný v myšlení, své myšlenky vyjadřuje se </w:t>
      </w:r>
      <w:proofErr w:type="gramStart"/>
      <w:r w:rsidRPr="00001BD4">
        <w:rPr>
          <w:sz w:val="18"/>
          <w:szCs w:val="18"/>
        </w:rPr>
        <w:t>značnými  obtížemi</w:t>
      </w:r>
      <w:proofErr w:type="gramEnd"/>
      <w:r w:rsidRPr="00001BD4">
        <w:rPr>
          <w:sz w:val="18"/>
          <w:szCs w:val="18"/>
        </w:rPr>
        <w:t>, dělá podstatné chyby v základním učivu, které nesnadno překonává, potřebuje časté vedení a pomoc učitele, má malý  zájem o učení, potřebuje stálé podněty,</w:t>
      </w:r>
    </w:p>
    <w:p w:rsidR="004D0975" w:rsidRPr="00001BD4" w:rsidRDefault="004D0975" w:rsidP="004D0975">
      <w:pPr>
        <w:spacing w:before="120" w:line="240" w:lineRule="atLeast"/>
        <w:rPr>
          <w:b/>
          <w:sz w:val="18"/>
          <w:szCs w:val="18"/>
        </w:rPr>
      </w:pPr>
      <w:r w:rsidRPr="00001BD4">
        <w:rPr>
          <w:sz w:val="18"/>
          <w:szCs w:val="18"/>
        </w:rPr>
        <w:t>2.6</w:t>
      </w:r>
      <w:r w:rsidRPr="00001BD4">
        <w:rPr>
          <w:b/>
          <w:sz w:val="18"/>
          <w:szCs w:val="18"/>
        </w:rPr>
        <w:t xml:space="preserve"> </w:t>
      </w:r>
      <w:r w:rsidRPr="00001BD4">
        <w:rPr>
          <w:sz w:val="18"/>
          <w:szCs w:val="18"/>
        </w:rPr>
        <w:t xml:space="preserve">jeho samostatnost myšlení je velmi omezena, není </w:t>
      </w:r>
      <w:proofErr w:type="gramStart"/>
      <w:r w:rsidRPr="00001BD4">
        <w:rPr>
          <w:sz w:val="18"/>
          <w:szCs w:val="18"/>
        </w:rPr>
        <w:t>schopen  vyjádřit</w:t>
      </w:r>
      <w:proofErr w:type="gramEnd"/>
      <w:r w:rsidRPr="00001BD4">
        <w:rPr>
          <w:sz w:val="18"/>
          <w:szCs w:val="18"/>
        </w:rPr>
        <w:t xml:space="preserve"> samostatně bez pomoci učitele své </w:t>
      </w:r>
      <w:proofErr w:type="spellStart"/>
      <w:r w:rsidRPr="00001BD4">
        <w:rPr>
          <w:sz w:val="18"/>
          <w:szCs w:val="18"/>
        </w:rPr>
        <w:t>myšlenky,základní</w:t>
      </w:r>
      <w:proofErr w:type="spellEnd"/>
      <w:r w:rsidRPr="00001BD4">
        <w:rPr>
          <w:sz w:val="18"/>
          <w:szCs w:val="18"/>
        </w:rPr>
        <w:t xml:space="preserve"> učivo nezvládá a praktické úkoly nedokáže splnit ani za  pomoci učitele, nemá zájem o učení.</w:t>
      </w:r>
    </w:p>
    <w:p w:rsidR="004D0975" w:rsidRPr="00001BD4" w:rsidRDefault="004D0975" w:rsidP="004D0975">
      <w:pPr>
        <w:spacing w:before="120" w:line="240" w:lineRule="atLeast"/>
        <w:rPr>
          <w:b/>
        </w:rPr>
      </w:pPr>
      <w:proofErr w:type="gramStart"/>
      <w:r w:rsidRPr="00001BD4">
        <w:rPr>
          <w:b/>
        </w:rPr>
        <w:t>3  Celkové</w:t>
      </w:r>
      <w:proofErr w:type="gramEnd"/>
      <w:r w:rsidRPr="00001BD4">
        <w:rPr>
          <w:b/>
        </w:rPr>
        <w:t xml:space="preserve"> hodnocení</w:t>
      </w:r>
    </w:p>
    <w:p w:rsidR="004D0975" w:rsidRPr="00001BD4" w:rsidRDefault="004D0975" w:rsidP="004D0975">
      <w:pPr>
        <w:spacing w:before="120" w:line="240" w:lineRule="atLeast"/>
        <w:rPr>
          <w:b/>
        </w:rPr>
      </w:pPr>
      <w:r w:rsidRPr="00001BD4">
        <w:t>3.1</w:t>
      </w:r>
      <w:r w:rsidRPr="00001BD4">
        <w:rPr>
          <w:b/>
        </w:rPr>
        <w:t xml:space="preserve"> </w:t>
      </w:r>
      <w:r w:rsidRPr="00001BD4">
        <w:rPr>
          <w:b/>
          <w:sz w:val="18"/>
          <w:szCs w:val="18"/>
        </w:rPr>
        <w:t>Ovládnutí učiva předepsaného rámcovým vzdělávacím programem</w:t>
      </w:r>
    </w:p>
    <w:p w:rsidR="004D0975" w:rsidRPr="00001BD4" w:rsidRDefault="004D0975" w:rsidP="004D0975">
      <w:pPr>
        <w:spacing w:before="120" w:line="240" w:lineRule="atLeast"/>
        <w:rPr>
          <w:sz w:val="18"/>
          <w:szCs w:val="18"/>
        </w:rPr>
      </w:pPr>
      <w:r w:rsidRPr="00001BD4">
        <w:rPr>
          <w:b/>
          <w:sz w:val="18"/>
          <w:szCs w:val="18"/>
        </w:rPr>
        <w:t xml:space="preserve">3.1.1 Hodnocení </w:t>
      </w:r>
      <w:smartTag w:uri="urn:schemas-microsoft-com:office:smarttags" w:element="metricconverter">
        <w:smartTagPr>
          <w:attr w:name="ProductID" w:val="1. a"/>
        </w:smartTagPr>
        <w:r w:rsidRPr="00001BD4">
          <w:rPr>
            <w:b/>
            <w:sz w:val="18"/>
            <w:szCs w:val="18"/>
          </w:rPr>
          <w:t>1. a</w:t>
        </w:r>
      </w:smartTag>
      <w:r w:rsidRPr="00001BD4">
        <w:rPr>
          <w:b/>
          <w:sz w:val="18"/>
          <w:szCs w:val="18"/>
        </w:rPr>
        <w:t xml:space="preserve"> 2. pololetí na předepsaném </w:t>
      </w:r>
      <w:proofErr w:type="gramStart"/>
      <w:r w:rsidRPr="00001BD4">
        <w:rPr>
          <w:b/>
          <w:sz w:val="18"/>
          <w:szCs w:val="18"/>
        </w:rPr>
        <w:t xml:space="preserve">formuláři </w:t>
      </w:r>
      <w:r w:rsidRPr="00001BD4">
        <w:rPr>
          <w:sz w:val="18"/>
          <w:szCs w:val="18"/>
        </w:rPr>
        <w:t xml:space="preserve"> SEVT</w:t>
      </w:r>
      <w:proofErr w:type="gramEnd"/>
      <w:r w:rsidRPr="00001BD4">
        <w:rPr>
          <w:sz w:val="18"/>
          <w:szCs w:val="18"/>
        </w:rPr>
        <w:t xml:space="preserve"> </w:t>
      </w:r>
    </w:p>
    <w:p w:rsidR="004D0975" w:rsidRPr="00001BD4" w:rsidRDefault="004D0975" w:rsidP="004D0975">
      <w:pPr>
        <w:spacing w:before="120" w:line="240" w:lineRule="atLeast"/>
        <w:rPr>
          <w:sz w:val="18"/>
          <w:szCs w:val="18"/>
        </w:rPr>
      </w:pPr>
      <w:r w:rsidRPr="00001BD4">
        <w:rPr>
          <w:sz w:val="18"/>
          <w:szCs w:val="18"/>
        </w:rPr>
        <w:t>1</w:t>
      </w:r>
      <w:r w:rsidRPr="00001BD4">
        <w:rPr>
          <w:sz w:val="18"/>
          <w:szCs w:val="18"/>
        </w:rPr>
        <w:tab/>
        <w:t>-</w:t>
      </w:r>
      <w:r w:rsidRPr="00001BD4">
        <w:rPr>
          <w:sz w:val="18"/>
          <w:szCs w:val="18"/>
        </w:rPr>
        <w:tab/>
        <w:t xml:space="preserve">ovládá </w:t>
      </w:r>
      <w:proofErr w:type="gramStart"/>
      <w:r w:rsidRPr="00001BD4">
        <w:rPr>
          <w:sz w:val="18"/>
          <w:szCs w:val="18"/>
        </w:rPr>
        <w:t>bezpečně ,</w:t>
      </w:r>
      <w:proofErr w:type="gramEnd"/>
    </w:p>
    <w:p w:rsidR="004D0975" w:rsidRPr="00001BD4" w:rsidRDefault="004D0975" w:rsidP="004D0975">
      <w:pPr>
        <w:spacing w:before="120" w:line="240" w:lineRule="atLeast"/>
        <w:rPr>
          <w:sz w:val="18"/>
          <w:szCs w:val="18"/>
        </w:rPr>
      </w:pPr>
      <w:r w:rsidRPr="00001BD4">
        <w:rPr>
          <w:sz w:val="18"/>
          <w:szCs w:val="18"/>
        </w:rPr>
        <w:t>2</w:t>
      </w:r>
      <w:r w:rsidRPr="00001BD4">
        <w:rPr>
          <w:sz w:val="18"/>
          <w:szCs w:val="18"/>
        </w:rPr>
        <w:tab/>
        <w:t>-</w:t>
      </w:r>
      <w:r w:rsidRPr="00001BD4">
        <w:rPr>
          <w:sz w:val="18"/>
          <w:szCs w:val="18"/>
        </w:rPr>
        <w:tab/>
      </w:r>
      <w:proofErr w:type="gramStart"/>
      <w:r w:rsidRPr="00001BD4">
        <w:rPr>
          <w:sz w:val="18"/>
          <w:szCs w:val="18"/>
        </w:rPr>
        <w:t>ovládá ,</w:t>
      </w:r>
      <w:proofErr w:type="gramEnd"/>
    </w:p>
    <w:p w:rsidR="004D0975" w:rsidRPr="00001BD4" w:rsidRDefault="004D0975" w:rsidP="004D0975">
      <w:pPr>
        <w:spacing w:before="120" w:line="240" w:lineRule="atLeast"/>
        <w:rPr>
          <w:sz w:val="18"/>
          <w:szCs w:val="18"/>
        </w:rPr>
      </w:pPr>
      <w:r w:rsidRPr="00001BD4">
        <w:rPr>
          <w:sz w:val="18"/>
          <w:szCs w:val="18"/>
        </w:rPr>
        <w:t>3</w:t>
      </w:r>
      <w:r w:rsidRPr="00001BD4">
        <w:rPr>
          <w:sz w:val="18"/>
          <w:szCs w:val="18"/>
        </w:rPr>
        <w:tab/>
        <w:t>-</w:t>
      </w:r>
      <w:r w:rsidRPr="00001BD4">
        <w:rPr>
          <w:sz w:val="18"/>
          <w:szCs w:val="18"/>
        </w:rPr>
        <w:tab/>
        <w:t xml:space="preserve">v podstatě </w:t>
      </w:r>
      <w:proofErr w:type="gramStart"/>
      <w:r w:rsidRPr="00001BD4">
        <w:rPr>
          <w:sz w:val="18"/>
          <w:szCs w:val="18"/>
        </w:rPr>
        <w:t>ovládá ,</w:t>
      </w:r>
      <w:proofErr w:type="gramEnd"/>
    </w:p>
    <w:p w:rsidR="004D0975" w:rsidRPr="00001BD4" w:rsidRDefault="004D0975" w:rsidP="004D0975">
      <w:pPr>
        <w:spacing w:before="120" w:line="240" w:lineRule="atLeast"/>
        <w:rPr>
          <w:sz w:val="18"/>
          <w:szCs w:val="18"/>
        </w:rPr>
      </w:pPr>
      <w:r w:rsidRPr="00001BD4">
        <w:rPr>
          <w:sz w:val="18"/>
          <w:szCs w:val="18"/>
        </w:rPr>
        <w:t>4</w:t>
      </w:r>
      <w:r w:rsidRPr="00001BD4">
        <w:rPr>
          <w:sz w:val="18"/>
          <w:szCs w:val="18"/>
        </w:rPr>
        <w:tab/>
        <w:t>-</w:t>
      </w:r>
      <w:r w:rsidRPr="00001BD4">
        <w:rPr>
          <w:sz w:val="18"/>
          <w:szCs w:val="18"/>
        </w:rPr>
        <w:tab/>
        <w:t xml:space="preserve">ovládá se značnými </w:t>
      </w:r>
      <w:proofErr w:type="gramStart"/>
      <w:r w:rsidRPr="00001BD4">
        <w:rPr>
          <w:sz w:val="18"/>
          <w:szCs w:val="18"/>
        </w:rPr>
        <w:t>mezerami ,</w:t>
      </w:r>
      <w:proofErr w:type="gramEnd"/>
    </w:p>
    <w:p w:rsidR="004D0975" w:rsidRPr="00001BD4" w:rsidRDefault="004D0975" w:rsidP="004D0975">
      <w:pPr>
        <w:spacing w:before="120" w:line="240" w:lineRule="atLeast"/>
        <w:rPr>
          <w:sz w:val="18"/>
          <w:szCs w:val="18"/>
        </w:rPr>
      </w:pPr>
      <w:r w:rsidRPr="00001BD4">
        <w:rPr>
          <w:sz w:val="18"/>
          <w:szCs w:val="18"/>
        </w:rPr>
        <w:t>5</w:t>
      </w:r>
      <w:r w:rsidRPr="00001BD4">
        <w:rPr>
          <w:sz w:val="18"/>
          <w:szCs w:val="18"/>
        </w:rPr>
        <w:tab/>
        <w:t>-</w:t>
      </w:r>
      <w:r w:rsidRPr="00001BD4">
        <w:rPr>
          <w:sz w:val="18"/>
          <w:szCs w:val="18"/>
        </w:rPr>
        <w:tab/>
      </w:r>
      <w:proofErr w:type="gramStart"/>
      <w:r w:rsidRPr="00001BD4">
        <w:rPr>
          <w:sz w:val="18"/>
          <w:szCs w:val="18"/>
        </w:rPr>
        <w:t>neovládá .</w:t>
      </w:r>
      <w:proofErr w:type="gramEnd"/>
    </w:p>
    <w:p w:rsidR="004D0975" w:rsidRPr="00001BD4" w:rsidRDefault="004D0975" w:rsidP="004D0975">
      <w:pPr>
        <w:spacing w:before="120" w:line="240" w:lineRule="atLeast"/>
        <w:rPr>
          <w:b/>
          <w:sz w:val="18"/>
          <w:szCs w:val="18"/>
        </w:rPr>
      </w:pPr>
      <w:proofErr w:type="gramStart"/>
      <w:r w:rsidRPr="00001BD4">
        <w:rPr>
          <w:sz w:val="18"/>
          <w:szCs w:val="18"/>
        </w:rPr>
        <w:t>3.2</w:t>
      </w:r>
      <w:r w:rsidRPr="00001BD4">
        <w:rPr>
          <w:b/>
          <w:sz w:val="18"/>
          <w:szCs w:val="18"/>
        </w:rPr>
        <w:t xml:space="preserve">  Hodnocení</w:t>
      </w:r>
      <w:proofErr w:type="gramEnd"/>
      <w:r w:rsidRPr="00001BD4">
        <w:rPr>
          <w:b/>
          <w:sz w:val="18"/>
          <w:szCs w:val="18"/>
        </w:rPr>
        <w:t xml:space="preserve"> žáka do katalogového listu</w:t>
      </w:r>
    </w:p>
    <w:p w:rsidR="004D0975" w:rsidRPr="00001BD4" w:rsidRDefault="004D0975" w:rsidP="004D0975">
      <w:pPr>
        <w:spacing w:before="120" w:line="240" w:lineRule="atLeast"/>
        <w:rPr>
          <w:b/>
          <w:sz w:val="18"/>
          <w:szCs w:val="18"/>
        </w:rPr>
      </w:pPr>
      <w:proofErr w:type="gramStart"/>
      <w:r w:rsidRPr="00001BD4">
        <w:rPr>
          <w:b/>
          <w:sz w:val="18"/>
          <w:szCs w:val="18"/>
        </w:rPr>
        <w:t>3.2.1  Úroveň</w:t>
      </w:r>
      <w:proofErr w:type="gramEnd"/>
      <w:r w:rsidRPr="00001BD4">
        <w:rPr>
          <w:b/>
          <w:sz w:val="18"/>
          <w:szCs w:val="18"/>
        </w:rPr>
        <w:t xml:space="preserve"> myšlení</w:t>
      </w:r>
    </w:p>
    <w:p w:rsidR="004D0975" w:rsidRPr="00001BD4" w:rsidRDefault="004D0975" w:rsidP="004D0975">
      <w:pPr>
        <w:spacing w:before="120" w:line="240" w:lineRule="atLeast"/>
        <w:rPr>
          <w:sz w:val="18"/>
          <w:szCs w:val="18"/>
        </w:rPr>
      </w:pPr>
      <w:r w:rsidRPr="00001BD4">
        <w:rPr>
          <w:sz w:val="18"/>
          <w:szCs w:val="18"/>
        </w:rPr>
        <w:t>1</w:t>
      </w:r>
      <w:r w:rsidRPr="00001BD4">
        <w:rPr>
          <w:sz w:val="18"/>
          <w:szCs w:val="18"/>
        </w:rPr>
        <w:tab/>
        <w:t>-</w:t>
      </w:r>
      <w:r w:rsidRPr="00001BD4">
        <w:rPr>
          <w:sz w:val="18"/>
          <w:szCs w:val="18"/>
        </w:rPr>
        <w:tab/>
        <w:t>pohotový, bystrý, dobře chápe souvislosti,</w:t>
      </w:r>
    </w:p>
    <w:p w:rsidR="004D0975" w:rsidRPr="00001BD4" w:rsidRDefault="004D0975" w:rsidP="004D0975">
      <w:pPr>
        <w:spacing w:before="120" w:line="240" w:lineRule="atLeast"/>
        <w:rPr>
          <w:sz w:val="18"/>
          <w:szCs w:val="18"/>
        </w:rPr>
      </w:pPr>
      <w:r w:rsidRPr="00001BD4">
        <w:rPr>
          <w:sz w:val="18"/>
          <w:szCs w:val="18"/>
        </w:rPr>
        <w:t>2</w:t>
      </w:r>
      <w:r w:rsidRPr="00001BD4">
        <w:rPr>
          <w:sz w:val="18"/>
          <w:szCs w:val="18"/>
        </w:rPr>
        <w:tab/>
        <w:t>-</w:t>
      </w:r>
      <w:r w:rsidRPr="00001BD4">
        <w:rPr>
          <w:sz w:val="18"/>
          <w:szCs w:val="18"/>
        </w:rPr>
        <w:tab/>
        <w:t>uvažuje celkem samostatně,</w:t>
      </w:r>
    </w:p>
    <w:p w:rsidR="004D0975" w:rsidRPr="00001BD4" w:rsidRDefault="004D0975" w:rsidP="004D0975">
      <w:pPr>
        <w:spacing w:before="120" w:line="240" w:lineRule="atLeast"/>
        <w:rPr>
          <w:sz w:val="18"/>
          <w:szCs w:val="18"/>
        </w:rPr>
      </w:pPr>
      <w:r w:rsidRPr="00001BD4">
        <w:rPr>
          <w:sz w:val="18"/>
          <w:szCs w:val="18"/>
        </w:rPr>
        <w:t>3</w:t>
      </w:r>
      <w:r w:rsidRPr="00001BD4">
        <w:rPr>
          <w:sz w:val="18"/>
          <w:szCs w:val="18"/>
        </w:rPr>
        <w:tab/>
        <w:t>-</w:t>
      </w:r>
      <w:r w:rsidRPr="00001BD4">
        <w:rPr>
          <w:sz w:val="18"/>
          <w:szCs w:val="18"/>
        </w:rPr>
        <w:tab/>
        <w:t>menší samostatnost v myšlení,</w:t>
      </w:r>
    </w:p>
    <w:p w:rsidR="004D0975" w:rsidRPr="00001BD4" w:rsidRDefault="004D0975" w:rsidP="004D0975">
      <w:pPr>
        <w:spacing w:before="120" w:line="240" w:lineRule="atLeast"/>
        <w:rPr>
          <w:sz w:val="18"/>
          <w:szCs w:val="18"/>
        </w:rPr>
      </w:pPr>
      <w:r w:rsidRPr="00001BD4">
        <w:rPr>
          <w:sz w:val="18"/>
          <w:szCs w:val="18"/>
        </w:rPr>
        <w:t>4</w:t>
      </w:r>
      <w:r w:rsidRPr="00001BD4">
        <w:rPr>
          <w:sz w:val="18"/>
          <w:szCs w:val="18"/>
        </w:rPr>
        <w:tab/>
        <w:t>-</w:t>
      </w:r>
      <w:r w:rsidRPr="00001BD4">
        <w:rPr>
          <w:sz w:val="18"/>
          <w:szCs w:val="18"/>
        </w:rPr>
        <w:tab/>
        <w:t>nesamostatné myšlení,</w:t>
      </w:r>
    </w:p>
    <w:p w:rsidR="004D0975" w:rsidRPr="00001BD4" w:rsidRDefault="004D0975" w:rsidP="004D0975">
      <w:pPr>
        <w:spacing w:before="120" w:line="240" w:lineRule="atLeast"/>
        <w:rPr>
          <w:sz w:val="18"/>
          <w:szCs w:val="18"/>
        </w:rPr>
      </w:pPr>
      <w:r w:rsidRPr="00001BD4">
        <w:rPr>
          <w:sz w:val="18"/>
          <w:szCs w:val="18"/>
        </w:rPr>
        <w:t>5</w:t>
      </w:r>
      <w:r w:rsidRPr="00001BD4">
        <w:rPr>
          <w:sz w:val="18"/>
          <w:szCs w:val="18"/>
        </w:rPr>
        <w:tab/>
        <w:t>-</w:t>
      </w:r>
      <w:r w:rsidRPr="00001BD4">
        <w:rPr>
          <w:sz w:val="18"/>
          <w:szCs w:val="18"/>
        </w:rPr>
        <w:tab/>
        <w:t xml:space="preserve">odpovídá nesprávně i na návodné </w:t>
      </w:r>
      <w:proofErr w:type="gramStart"/>
      <w:r w:rsidRPr="00001BD4">
        <w:rPr>
          <w:sz w:val="18"/>
          <w:szCs w:val="18"/>
        </w:rPr>
        <w:t>otázky .</w:t>
      </w:r>
      <w:proofErr w:type="gramEnd"/>
    </w:p>
    <w:p w:rsidR="004D0975" w:rsidRPr="00001BD4" w:rsidRDefault="004D0975" w:rsidP="004D0975">
      <w:pPr>
        <w:spacing w:before="120" w:line="240" w:lineRule="atLeast"/>
        <w:rPr>
          <w:b/>
          <w:sz w:val="18"/>
          <w:szCs w:val="18"/>
        </w:rPr>
      </w:pPr>
      <w:proofErr w:type="gramStart"/>
      <w:r w:rsidRPr="00001BD4">
        <w:rPr>
          <w:b/>
          <w:sz w:val="18"/>
          <w:szCs w:val="18"/>
        </w:rPr>
        <w:t>3.2.2  Úroveň</w:t>
      </w:r>
      <w:proofErr w:type="gramEnd"/>
      <w:r w:rsidRPr="00001BD4">
        <w:rPr>
          <w:b/>
          <w:sz w:val="18"/>
          <w:szCs w:val="18"/>
        </w:rPr>
        <w:t xml:space="preserve"> vyjadřování</w:t>
      </w:r>
    </w:p>
    <w:p w:rsidR="004D0975" w:rsidRPr="00001BD4" w:rsidRDefault="004D0975" w:rsidP="004D0975">
      <w:pPr>
        <w:spacing w:before="120" w:line="240" w:lineRule="atLeast"/>
        <w:rPr>
          <w:sz w:val="18"/>
          <w:szCs w:val="18"/>
        </w:rPr>
      </w:pPr>
      <w:r w:rsidRPr="00001BD4">
        <w:rPr>
          <w:sz w:val="18"/>
          <w:szCs w:val="18"/>
        </w:rPr>
        <w:t>1</w:t>
      </w:r>
      <w:r w:rsidRPr="00001BD4">
        <w:rPr>
          <w:sz w:val="18"/>
          <w:szCs w:val="18"/>
        </w:rPr>
        <w:tab/>
        <w:t>-</w:t>
      </w:r>
      <w:r w:rsidRPr="00001BD4">
        <w:rPr>
          <w:sz w:val="18"/>
          <w:szCs w:val="18"/>
        </w:rPr>
        <w:tab/>
        <w:t>výstižné a poměrně přesné,</w:t>
      </w:r>
    </w:p>
    <w:p w:rsidR="004D0975" w:rsidRPr="00001BD4" w:rsidRDefault="004D0975" w:rsidP="004D0975">
      <w:pPr>
        <w:spacing w:before="120" w:line="240" w:lineRule="atLeast"/>
        <w:rPr>
          <w:sz w:val="18"/>
          <w:szCs w:val="18"/>
        </w:rPr>
      </w:pPr>
      <w:r w:rsidRPr="00001BD4">
        <w:rPr>
          <w:sz w:val="18"/>
          <w:szCs w:val="18"/>
        </w:rPr>
        <w:t>2</w:t>
      </w:r>
      <w:r w:rsidRPr="00001BD4">
        <w:rPr>
          <w:sz w:val="18"/>
          <w:szCs w:val="18"/>
        </w:rPr>
        <w:tab/>
        <w:t>-</w:t>
      </w:r>
      <w:r w:rsidRPr="00001BD4">
        <w:rPr>
          <w:sz w:val="18"/>
          <w:szCs w:val="18"/>
        </w:rPr>
        <w:tab/>
        <w:t>celkem výstižné,</w:t>
      </w:r>
    </w:p>
    <w:p w:rsidR="004D0975" w:rsidRPr="00001BD4" w:rsidRDefault="004D0975" w:rsidP="004D0975">
      <w:pPr>
        <w:spacing w:before="120" w:line="240" w:lineRule="atLeast"/>
        <w:rPr>
          <w:sz w:val="18"/>
          <w:szCs w:val="18"/>
        </w:rPr>
      </w:pPr>
      <w:r w:rsidRPr="00001BD4">
        <w:rPr>
          <w:sz w:val="18"/>
          <w:szCs w:val="18"/>
        </w:rPr>
        <w:t>3</w:t>
      </w:r>
      <w:r w:rsidRPr="00001BD4">
        <w:rPr>
          <w:sz w:val="18"/>
          <w:szCs w:val="18"/>
        </w:rPr>
        <w:tab/>
        <w:t>-</w:t>
      </w:r>
      <w:r w:rsidRPr="00001BD4">
        <w:rPr>
          <w:sz w:val="18"/>
          <w:szCs w:val="18"/>
        </w:rPr>
        <w:tab/>
        <w:t>myšlenky vyjadřuje ne dost přesně,</w:t>
      </w:r>
    </w:p>
    <w:p w:rsidR="004D0975" w:rsidRPr="00001BD4" w:rsidRDefault="004D0975" w:rsidP="004D0975">
      <w:pPr>
        <w:spacing w:before="120" w:line="240" w:lineRule="atLeast"/>
        <w:rPr>
          <w:sz w:val="18"/>
          <w:szCs w:val="18"/>
        </w:rPr>
      </w:pPr>
      <w:r w:rsidRPr="00001BD4">
        <w:rPr>
          <w:sz w:val="18"/>
          <w:szCs w:val="18"/>
        </w:rPr>
        <w:t>4</w:t>
      </w:r>
      <w:r w:rsidRPr="00001BD4">
        <w:rPr>
          <w:sz w:val="18"/>
          <w:szCs w:val="18"/>
        </w:rPr>
        <w:tab/>
        <w:t>-</w:t>
      </w:r>
      <w:r w:rsidRPr="00001BD4">
        <w:rPr>
          <w:sz w:val="18"/>
          <w:szCs w:val="18"/>
        </w:rPr>
        <w:tab/>
        <w:t>myšlenky vyjadřuje se značnými obtížemi,</w:t>
      </w:r>
    </w:p>
    <w:p w:rsidR="004D0975" w:rsidRPr="00001BD4" w:rsidRDefault="004D0975" w:rsidP="004D0975">
      <w:pPr>
        <w:spacing w:before="120" w:line="240" w:lineRule="atLeast"/>
        <w:rPr>
          <w:sz w:val="18"/>
          <w:szCs w:val="18"/>
          <w:u w:val="single"/>
        </w:rPr>
      </w:pPr>
      <w:proofErr w:type="gramStart"/>
      <w:r w:rsidRPr="00001BD4">
        <w:rPr>
          <w:sz w:val="18"/>
          <w:szCs w:val="18"/>
        </w:rPr>
        <w:t>5</w:t>
      </w:r>
      <w:r w:rsidRPr="00001BD4">
        <w:rPr>
          <w:sz w:val="18"/>
          <w:szCs w:val="18"/>
        </w:rPr>
        <w:tab/>
        <w:t>-</w:t>
      </w:r>
      <w:r w:rsidRPr="00001BD4">
        <w:rPr>
          <w:sz w:val="18"/>
          <w:szCs w:val="18"/>
        </w:rPr>
        <w:tab/>
        <w:t>i</w:t>
      </w:r>
      <w:proofErr w:type="gramEnd"/>
      <w:r w:rsidRPr="00001BD4">
        <w:rPr>
          <w:sz w:val="18"/>
          <w:szCs w:val="18"/>
        </w:rPr>
        <w:t xml:space="preserve"> na návodné otázky odpovídá nesprávně.</w:t>
      </w:r>
    </w:p>
    <w:p w:rsidR="004D0975" w:rsidRPr="00001BD4" w:rsidRDefault="004D0975" w:rsidP="004D0975">
      <w:pPr>
        <w:spacing w:before="120" w:line="240" w:lineRule="atLeast"/>
        <w:rPr>
          <w:sz w:val="18"/>
          <w:szCs w:val="18"/>
          <w:u w:val="single"/>
        </w:rPr>
      </w:pPr>
    </w:p>
    <w:p w:rsidR="004D0975" w:rsidRPr="00001BD4" w:rsidRDefault="004D0975" w:rsidP="004D0975">
      <w:pPr>
        <w:spacing w:before="120" w:line="240" w:lineRule="atLeast"/>
        <w:rPr>
          <w:b/>
          <w:sz w:val="18"/>
          <w:szCs w:val="18"/>
        </w:rPr>
      </w:pPr>
      <w:r w:rsidRPr="00001BD4">
        <w:rPr>
          <w:b/>
          <w:sz w:val="18"/>
          <w:szCs w:val="18"/>
        </w:rPr>
        <w:lastRenderedPageBreak/>
        <w:t xml:space="preserve">3.2.3   Celková aplikace vědomostí, řešení úkolů; chyby, jichž se žák dopouští </w:t>
      </w:r>
    </w:p>
    <w:p w:rsidR="004D0975" w:rsidRPr="00001BD4" w:rsidRDefault="004D0975" w:rsidP="004D0975">
      <w:pPr>
        <w:spacing w:before="120" w:line="240" w:lineRule="atLeast"/>
        <w:rPr>
          <w:sz w:val="18"/>
          <w:szCs w:val="18"/>
        </w:rPr>
      </w:pPr>
      <w:r w:rsidRPr="00001BD4">
        <w:rPr>
          <w:sz w:val="18"/>
          <w:szCs w:val="18"/>
        </w:rPr>
        <w:t>1</w:t>
      </w:r>
      <w:r w:rsidRPr="00001BD4">
        <w:rPr>
          <w:b/>
          <w:sz w:val="18"/>
          <w:szCs w:val="18"/>
        </w:rPr>
        <w:tab/>
        <w:t>-</w:t>
      </w:r>
      <w:r w:rsidRPr="00001BD4">
        <w:rPr>
          <w:b/>
          <w:sz w:val="18"/>
          <w:szCs w:val="18"/>
        </w:rPr>
        <w:tab/>
      </w:r>
      <w:r w:rsidRPr="00001BD4">
        <w:rPr>
          <w:sz w:val="18"/>
          <w:szCs w:val="18"/>
        </w:rPr>
        <w:t xml:space="preserve">užívá vědomostí a spolehlivě a uvědoměle </w:t>
      </w:r>
      <w:proofErr w:type="gramStart"/>
      <w:r w:rsidRPr="00001BD4">
        <w:rPr>
          <w:sz w:val="18"/>
          <w:szCs w:val="18"/>
        </w:rPr>
        <w:t>dovedností ,pracuje</w:t>
      </w:r>
      <w:proofErr w:type="gramEnd"/>
      <w:r w:rsidRPr="00001BD4">
        <w:rPr>
          <w:sz w:val="18"/>
          <w:szCs w:val="18"/>
        </w:rPr>
        <w:t xml:space="preserve"> samostatně, přesně a s jistotou ,</w:t>
      </w:r>
    </w:p>
    <w:p w:rsidR="004D0975" w:rsidRPr="00001BD4" w:rsidRDefault="004D0975" w:rsidP="004D0975">
      <w:pPr>
        <w:spacing w:before="120" w:line="240" w:lineRule="atLeast"/>
        <w:rPr>
          <w:sz w:val="18"/>
          <w:szCs w:val="18"/>
        </w:rPr>
      </w:pPr>
      <w:r w:rsidRPr="00001BD4">
        <w:rPr>
          <w:sz w:val="18"/>
          <w:szCs w:val="18"/>
        </w:rPr>
        <w:t>2</w:t>
      </w:r>
      <w:r w:rsidRPr="00001BD4">
        <w:rPr>
          <w:sz w:val="18"/>
          <w:szCs w:val="18"/>
        </w:rPr>
        <w:tab/>
        <w:t>-</w:t>
      </w:r>
      <w:r w:rsidRPr="00001BD4">
        <w:rPr>
          <w:sz w:val="18"/>
          <w:szCs w:val="18"/>
        </w:rPr>
        <w:tab/>
        <w:t>dovede používat vědomosti a dovednosti při řešení úkolů, dopouští se jen menších chyb,</w:t>
      </w:r>
    </w:p>
    <w:p w:rsidR="004D0975" w:rsidRPr="00001BD4" w:rsidRDefault="004D0975" w:rsidP="004D0975">
      <w:pPr>
        <w:spacing w:before="120" w:line="240" w:lineRule="atLeast"/>
        <w:rPr>
          <w:sz w:val="18"/>
          <w:szCs w:val="18"/>
        </w:rPr>
      </w:pPr>
      <w:r w:rsidRPr="00001BD4">
        <w:rPr>
          <w:sz w:val="18"/>
          <w:szCs w:val="18"/>
        </w:rPr>
        <w:t>3</w:t>
      </w:r>
      <w:r w:rsidRPr="00001BD4">
        <w:rPr>
          <w:sz w:val="18"/>
          <w:szCs w:val="18"/>
        </w:rPr>
        <w:tab/>
        <w:t>-</w:t>
      </w:r>
      <w:r w:rsidRPr="00001BD4">
        <w:rPr>
          <w:sz w:val="18"/>
          <w:szCs w:val="18"/>
        </w:rPr>
        <w:tab/>
        <w:t xml:space="preserve">řeší úkoly s pomocí učitele a s touto pomocí snadno překonává potíže a odstraňuje </w:t>
      </w:r>
      <w:proofErr w:type="gramStart"/>
      <w:r w:rsidRPr="00001BD4">
        <w:rPr>
          <w:sz w:val="18"/>
          <w:szCs w:val="18"/>
        </w:rPr>
        <w:t>chyby ,</w:t>
      </w:r>
      <w:proofErr w:type="gramEnd"/>
    </w:p>
    <w:p w:rsidR="004D0975" w:rsidRPr="00001BD4" w:rsidRDefault="004D0975" w:rsidP="004D0975">
      <w:pPr>
        <w:spacing w:before="120" w:line="240" w:lineRule="atLeast"/>
        <w:rPr>
          <w:sz w:val="18"/>
          <w:szCs w:val="18"/>
        </w:rPr>
      </w:pPr>
      <w:r w:rsidRPr="00001BD4">
        <w:rPr>
          <w:sz w:val="18"/>
          <w:szCs w:val="18"/>
        </w:rPr>
        <w:t>4</w:t>
      </w:r>
      <w:r w:rsidRPr="00001BD4">
        <w:rPr>
          <w:sz w:val="18"/>
          <w:szCs w:val="18"/>
        </w:rPr>
        <w:tab/>
        <w:t>-</w:t>
      </w:r>
      <w:r w:rsidRPr="00001BD4">
        <w:rPr>
          <w:sz w:val="18"/>
          <w:szCs w:val="18"/>
        </w:rPr>
        <w:tab/>
        <w:t>dělá podstatné chyby, nesnadno je překonává,</w:t>
      </w:r>
    </w:p>
    <w:p w:rsidR="004D0975" w:rsidRPr="00001BD4" w:rsidRDefault="004D0975" w:rsidP="004D0975">
      <w:pPr>
        <w:spacing w:before="120" w:line="240" w:lineRule="atLeast"/>
        <w:rPr>
          <w:sz w:val="18"/>
          <w:szCs w:val="18"/>
        </w:rPr>
      </w:pPr>
      <w:r w:rsidRPr="00001BD4">
        <w:rPr>
          <w:sz w:val="18"/>
          <w:szCs w:val="18"/>
        </w:rPr>
        <w:t>5</w:t>
      </w:r>
      <w:r w:rsidRPr="00001BD4">
        <w:rPr>
          <w:sz w:val="18"/>
          <w:szCs w:val="18"/>
        </w:rPr>
        <w:tab/>
        <w:t>-</w:t>
      </w:r>
      <w:r w:rsidRPr="00001BD4">
        <w:rPr>
          <w:sz w:val="18"/>
          <w:szCs w:val="18"/>
        </w:rPr>
        <w:tab/>
        <w:t>praktické úkoly nedokáže splnit ani s pomocí.</w:t>
      </w:r>
    </w:p>
    <w:p w:rsidR="004D0975" w:rsidRPr="00001BD4" w:rsidRDefault="004D0975" w:rsidP="004D0975">
      <w:pPr>
        <w:spacing w:before="120" w:line="240" w:lineRule="atLeast"/>
        <w:rPr>
          <w:b/>
          <w:sz w:val="18"/>
          <w:szCs w:val="18"/>
        </w:rPr>
      </w:pPr>
    </w:p>
    <w:p w:rsidR="004D0975" w:rsidRPr="00001BD4" w:rsidRDefault="004D0975" w:rsidP="004D0975">
      <w:pPr>
        <w:spacing w:before="120" w:line="240" w:lineRule="atLeast"/>
        <w:rPr>
          <w:b/>
          <w:sz w:val="18"/>
          <w:szCs w:val="18"/>
        </w:rPr>
      </w:pPr>
      <w:r w:rsidRPr="00001BD4">
        <w:rPr>
          <w:b/>
          <w:sz w:val="18"/>
          <w:szCs w:val="18"/>
        </w:rPr>
        <w:t>3.2.4   Píle a zájem o učení</w:t>
      </w:r>
    </w:p>
    <w:p w:rsidR="004D0975" w:rsidRPr="00001BD4" w:rsidRDefault="004D0975" w:rsidP="004D0975">
      <w:pPr>
        <w:spacing w:before="120" w:line="240" w:lineRule="atLeast"/>
        <w:rPr>
          <w:sz w:val="18"/>
          <w:szCs w:val="18"/>
        </w:rPr>
      </w:pPr>
      <w:r w:rsidRPr="00001BD4">
        <w:rPr>
          <w:sz w:val="18"/>
          <w:szCs w:val="18"/>
        </w:rPr>
        <w:t>1</w:t>
      </w:r>
      <w:r w:rsidRPr="00001BD4">
        <w:rPr>
          <w:sz w:val="18"/>
          <w:szCs w:val="18"/>
        </w:rPr>
        <w:tab/>
        <w:t>-</w:t>
      </w:r>
      <w:r w:rsidRPr="00001BD4">
        <w:rPr>
          <w:sz w:val="18"/>
          <w:szCs w:val="18"/>
        </w:rPr>
        <w:tab/>
        <w:t>aktivní, učí se svědomitě a se zájmem,</w:t>
      </w:r>
    </w:p>
    <w:p w:rsidR="004D0975" w:rsidRPr="00001BD4" w:rsidRDefault="004D0975" w:rsidP="004D0975">
      <w:pPr>
        <w:spacing w:before="120" w:line="240" w:lineRule="atLeast"/>
        <w:rPr>
          <w:sz w:val="18"/>
          <w:szCs w:val="18"/>
        </w:rPr>
      </w:pPr>
      <w:r w:rsidRPr="00001BD4">
        <w:rPr>
          <w:sz w:val="18"/>
          <w:szCs w:val="18"/>
        </w:rPr>
        <w:t>2</w:t>
      </w:r>
      <w:r w:rsidRPr="00001BD4">
        <w:rPr>
          <w:sz w:val="18"/>
          <w:szCs w:val="18"/>
        </w:rPr>
        <w:tab/>
        <w:t>-</w:t>
      </w:r>
      <w:r w:rsidRPr="00001BD4">
        <w:rPr>
          <w:sz w:val="18"/>
          <w:szCs w:val="18"/>
        </w:rPr>
        <w:tab/>
        <w:t>učí se svědomitě,</w:t>
      </w:r>
    </w:p>
    <w:p w:rsidR="004D0975" w:rsidRPr="00001BD4" w:rsidRDefault="004D0975" w:rsidP="004D0975">
      <w:pPr>
        <w:spacing w:before="120" w:line="240" w:lineRule="atLeast"/>
        <w:rPr>
          <w:sz w:val="18"/>
          <w:szCs w:val="18"/>
        </w:rPr>
      </w:pPr>
      <w:proofErr w:type="gramStart"/>
      <w:r w:rsidRPr="00001BD4">
        <w:rPr>
          <w:sz w:val="18"/>
          <w:szCs w:val="18"/>
        </w:rPr>
        <w:t>3</w:t>
      </w:r>
      <w:r w:rsidRPr="00001BD4">
        <w:rPr>
          <w:sz w:val="18"/>
          <w:szCs w:val="18"/>
        </w:rPr>
        <w:tab/>
        <w:t>-</w:t>
      </w:r>
      <w:r w:rsidRPr="00001BD4">
        <w:rPr>
          <w:sz w:val="18"/>
          <w:szCs w:val="18"/>
        </w:rPr>
        <w:tab/>
        <w:t>k</w:t>
      </w:r>
      <w:proofErr w:type="gramEnd"/>
      <w:r w:rsidRPr="00001BD4">
        <w:rPr>
          <w:sz w:val="18"/>
          <w:szCs w:val="18"/>
        </w:rPr>
        <w:t> učení a práci nepotřebuje větších podnětů,</w:t>
      </w:r>
    </w:p>
    <w:p w:rsidR="004D0975" w:rsidRPr="00001BD4" w:rsidRDefault="004D0975" w:rsidP="004D0975">
      <w:pPr>
        <w:spacing w:before="120" w:line="240" w:lineRule="atLeast"/>
        <w:rPr>
          <w:sz w:val="18"/>
          <w:szCs w:val="18"/>
        </w:rPr>
      </w:pPr>
      <w:r w:rsidRPr="00001BD4">
        <w:rPr>
          <w:sz w:val="18"/>
          <w:szCs w:val="18"/>
        </w:rPr>
        <w:t>4</w:t>
      </w:r>
      <w:r w:rsidRPr="00001BD4">
        <w:rPr>
          <w:sz w:val="18"/>
          <w:szCs w:val="18"/>
        </w:rPr>
        <w:tab/>
        <w:t>-</w:t>
      </w:r>
      <w:r w:rsidRPr="00001BD4">
        <w:rPr>
          <w:sz w:val="18"/>
          <w:szCs w:val="18"/>
        </w:rPr>
        <w:tab/>
        <w:t>malý zájem o učení, potřebuje stálé podněty,</w:t>
      </w:r>
    </w:p>
    <w:p w:rsidR="004D0975" w:rsidRPr="00001BD4" w:rsidRDefault="004D0975" w:rsidP="004D0975">
      <w:pPr>
        <w:spacing w:before="120" w:line="240" w:lineRule="atLeast"/>
        <w:rPr>
          <w:sz w:val="18"/>
          <w:szCs w:val="18"/>
        </w:rPr>
      </w:pPr>
      <w:r w:rsidRPr="00001BD4">
        <w:rPr>
          <w:sz w:val="18"/>
          <w:szCs w:val="18"/>
        </w:rPr>
        <w:t>5</w:t>
      </w:r>
      <w:r w:rsidRPr="00001BD4">
        <w:rPr>
          <w:sz w:val="18"/>
          <w:szCs w:val="18"/>
        </w:rPr>
        <w:tab/>
        <w:t>-</w:t>
      </w:r>
      <w:r w:rsidRPr="00001BD4">
        <w:rPr>
          <w:sz w:val="18"/>
          <w:szCs w:val="18"/>
        </w:rPr>
        <w:tab/>
        <w:t>pomoc a pobízení k učení jsou zatím neúčinné.</w:t>
      </w:r>
    </w:p>
    <w:p w:rsidR="004D0975" w:rsidRPr="00001BD4" w:rsidRDefault="004D0975" w:rsidP="004D0975">
      <w:pPr>
        <w:pStyle w:val="Odstavecaut"/>
        <w:numPr>
          <w:ilvl w:val="0"/>
          <w:numId w:val="0"/>
        </w:numPr>
        <w:tabs>
          <w:tab w:val="left" w:pos="708"/>
        </w:tabs>
        <w:rPr>
          <w:sz w:val="18"/>
          <w:szCs w:val="18"/>
        </w:rPr>
      </w:pPr>
    </w:p>
    <w:p w:rsidR="004D0975" w:rsidRPr="00001BD4" w:rsidRDefault="004D0975" w:rsidP="004D0975">
      <w:pPr>
        <w:spacing w:before="120" w:line="240" w:lineRule="atLeast"/>
        <w:jc w:val="center"/>
        <w:rPr>
          <w:b/>
        </w:rPr>
      </w:pPr>
      <w:r w:rsidRPr="00001BD4">
        <w:rPr>
          <w:b/>
        </w:rPr>
        <w:t>Čl. VI</w:t>
      </w:r>
    </w:p>
    <w:p w:rsidR="004D0975" w:rsidRPr="00001BD4" w:rsidRDefault="004D0975" w:rsidP="004D0975">
      <w:pPr>
        <w:pStyle w:val="Odstavecaut"/>
        <w:numPr>
          <w:ilvl w:val="0"/>
          <w:numId w:val="0"/>
        </w:numPr>
        <w:tabs>
          <w:tab w:val="left" w:pos="708"/>
        </w:tabs>
        <w:jc w:val="center"/>
        <w:rPr>
          <w:b/>
          <w:sz w:val="20"/>
        </w:rPr>
      </w:pPr>
      <w:r w:rsidRPr="00001BD4">
        <w:rPr>
          <w:b/>
          <w:sz w:val="20"/>
        </w:rPr>
        <w:t>Celkové hodnocení žáka se na vysvědčení vyjadřuje stupni</w:t>
      </w:r>
    </w:p>
    <w:p w:rsidR="004D0975" w:rsidRPr="00001BD4" w:rsidRDefault="004D0975" w:rsidP="004D0975">
      <w:pPr>
        <w:pStyle w:val="Psmeno"/>
        <w:rPr>
          <w:b/>
          <w:color w:val="auto"/>
          <w:sz w:val="18"/>
          <w:szCs w:val="18"/>
        </w:rPr>
      </w:pPr>
      <w:r w:rsidRPr="00001BD4">
        <w:rPr>
          <w:color w:val="auto"/>
          <w:sz w:val="18"/>
          <w:szCs w:val="18"/>
        </w:rPr>
        <w:t>1</w:t>
      </w:r>
      <w:r w:rsidRPr="00001BD4">
        <w:rPr>
          <w:b/>
          <w:color w:val="auto"/>
          <w:sz w:val="18"/>
          <w:szCs w:val="18"/>
        </w:rPr>
        <w:tab/>
      </w:r>
      <w:r w:rsidRPr="00001BD4">
        <w:rPr>
          <w:b/>
          <w:color w:val="auto"/>
          <w:sz w:val="18"/>
          <w:szCs w:val="18"/>
        </w:rPr>
        <w:tab/>
        <w:t>prospěl(a) s vyznamenáním,</w:t>
      </w:r>
    </w:p>
    <w:p w:rsidR="004D0975" w:rsidRPr="00001BD4" w:rsidRDefault="004D0975" w:rsidP="004D0975">
      <w:pPr>
        <w:pStyle w:val="Psmeno"/>
        <w:rPr>
          <w:b/>
          <w:color w:val="auto"/>
          <w:sz w:val="18"/>
          <w:szCs w:val="18"/>
        </w:rPr>
      </w:pPr>
      <w:r w:rsidRPr="00001BD4">
        <w:rPr>
          <w:color w:val="auto"/>
          <w:sz w:val="18"/>
          <w:szCs w:val="18"/>
        </w:rPr>
        <w:t>2</w:t>
      </w:r>
      <w:r w:rsidRPr="00001BD4">
        <w:rPr>
          <w:b/>
          <w:color w:val="auto"/>
          <w:sz w:val="18"/>
          <w:szCs w:val="18"/>
        </w:rPr>
        <w:tab/>
      </w:r>
      <w:r w:rsidRPr="00001BD4">
        <w:rPr>
          <w:b/>
          <w:color w:val="auto"/>
          <w:sz w:val="18"/>
          <w:szCs w:val="18"/>
        </w:rPr>
        <w:tab/>
        <w:t>prospěl(a),</w:t>
      </w:r>
    </w:p>
    <w:p w:rsidR="004D0975" w:rsidRPr="00001BD4" w:rsidRDefault="004D0975" w:rsidP="004D0975">
      <w:pPr>
        <w:pStyle w:val="Psmeno"/>
        <w:rPr>
          <w:b/>
          <w:color w:val="auto"/>
          <w:sz w:val="18"/>
          <w:szCs w:val="18"/>
        </w:rPr>
      </w:pPr>
      <w:r w:rsidRPr="00001BD4">
        <w:rPr>
          <w:color w:val="auto"/>
          <w:sz w:val="18"/>
          <w:szCs w:val="18"/>
        </w:rPr>
        <w:t>3</w:t>
      </w:r>
      <w:r w:rsidRPr="00001BD4">
        <w:rPr>
          <w:b/>
          <w:color w:val="auto"/>
          <w:sz w:val="18"/>
          <w:szCs w:val="18"/>
        </w:rPr>
        <w:tab/>
      </w:r>
      <w:r w:rsidRPr="00001BD4">
        <w:rPr>
          <w:b/>
          <w:color w:val="auto"/>
          <w:sz w:val="18"/>
          <w:szCs w:val="18"/>
        </w:rPr>
        <w:tab/>
        <w:t>neprospěl(a).</w:t>
      </w:r>
    </w:p>
    <w:p w:rsidR="004D0975" w:rsidRPr="00001BD4" w:rsidRDefault="004D0975" w:rsidP="004D0975">
      <w:pPr>
        <w:pStyle w:val="Psmeno"/>
        <w:ind w:left="0" w:firstLine="0"/>
        <w:rPr>
          <w:bCs/>
          <w:color w:val="auto"/>
          <w:sz w:val="18"/>
          <w:szCs w:val="18"/>
        </w:rPr>
      </w:pPr>
      <w:r w:rsidRPr="00001BD4">
        <w:rPr>
          <w:bCs/>
          <w:color w:val="auto"/>
          <w:sz w:val="18"/>
          <w:szCs w:val="18"/>
        </w:rPr>
        <w:t>4</w:t>
      </w:r>
      <w:r w:rsidRPr="00001BD4">
        <w:rPr>
          <w:bCs/>
          <w:color w:val="auto"/>
          <w:sz w:val="18"/>
          <w:szCs w:val="18"/>
        </w:rPr>
        <w:tab/>
      </w:r>
      <w:r w:rsidRPr="00001BD4">
        <w:rPr>
          <w:b/>
          <w:color w:val="auto"/>
          <w:sz w:val="18"/>
          <w:szCs w:val="18"/>
        </w:rPr>
        <w:t xml:space="preserve">nehodnocen(a) </w:t>
      </w:r>
    </w:p>
    <w:p w:rsidR="004D0975" w:rsidRPr="00001BD4" w:rsidRDefault="004D0975" w:rsidP="004D0975">
      <w:pPr>
        <w:pStyle w:val="Odstavecaut"/>
        <w:numPr>
          <w:ilvl w:val="0"/>
          <w:numId w:val="0"/>
        </w:numPr>
        <w:tabs>
          <w:tab w:val="left" w:pos="708"/>
        </w:tabs>
        <w:rPr>
          <w:b/>
          <w:sz w:val="18"/>
          <w:szCs w:val="18"/>
        </w:rPr>
      </w:pPr>
      <w:r w:rsidRPr="00001BD4">
        <w:rPr>
          <w:sz w:val="18"/>
          <w:szCs w:val="18"/>
        </w:rPr>
        <w:t xml:space="preserve">1 </w:t>
      </w:r>
      <w:r w:rsidRPr="00001BD4">
        <w:rPr>
          <w:b/>
          <w:sz w:val="18"/>
          <w:szCs w:val="18"/>
        </w:rPr>
        <w:t xml:space="preserve">   Žák je hodnocen stupněm</w:t>
      </w:r>
    </w:p>
    <w:p w:rsidR="004D0975" w:rsidRPr="00001BD4" w:rsidRDefault="004D0975" w:rsidP="004D0975">
      <w:pPr>
        <w:pStyle w:val="Psmeno"/>
        <w:rPr>
          <w:color w:val="auto"/>
        </w:rPr>
      </w:pPr>
      <w:r w:rsidRPr="00001BD4">
        <w:rPr>
          <w:color w:val="auto"/>
          <w:sz w:val="18"/>
          <w:szCs w:val="18"/>
        </w:rPr>
        <w:t>1.1</w:t>
      </w:r>
      <w:r w:rsidRPr="00001BD4">
        <w:rPr>
          <w:color w:val="auto"/>
          <w:sz w:val="18"/>
          <w:szCs w:val="18"/>
        </w:rPr>
        <w:tab/>
      </w:r>
      <w:r w:rsidRPr="00001BD4">
        <w:rPr>
          <w:b/>
          <w:color w:val="auto"/>
          <w:sz w:val="18"/>
          <w:szCs w:val="18"/>
        </w:rPr>
        <w:t>prospěl(a) s vyznamenáním</w:t>
      </w:r>
      <w:r w:rsidRPr="00001BD4">
        <w:rPr>
          <w:color w:val="auto"/>
          <w:sz w:val="18"/>
          <w:szCs w:val="18"/>
        </w:rPr>
        <w:t>, není-li v žádném z povinných předmětů stanovených školním vzdělávacím programem hodnocen na vysvědčení stupněm prospěchu horším než 2 </w:t>
      </w:r>
      <w:r w:rsidRPr="00001BD4">
        <w:rPr>
          <w:color w:val="auto"/>
          <w:sz w:val="18"/>
          <w:szCs w:val="18"/>
        </w:rPr>
        <w:noBreakHyphen/>
        <w:t xml:space="preserve">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001BD4">
          <w:rPr>
            <w:color w:val="auto"/>
            <w:sz w:val="18"/>
            <w:szCs w:val="18"/>
          </w:rPr>
          <w:t>1,5 a</w:t>
        </w:r>
      </w:smartTag>
      <w:r w:rsidRPr="00001BD4">
        <w:rPr>
          <w:color w:val="auto"/>
          <w:sz w:val="18"/>
          <w:szCs w:val="18"/>
        </w:rPr>
        <w:t xml:space="preserve"> jeho chování je hodnoceno stupněm velmi dobré; v případě použití slovního hodnocení nebo kombinace slovního hodnocení a klasifikace postupuje škola podle pravidel hodnocení žáků podle </w:t>
      </w:r>
      <w:r w:rsidRPr="00001BD4">
        <w:rPr>
          <w:color w:val="auto"/>
        </w:rPr>
        <w:t>§ 14 odst. 1 písm. e),</w:t>
      </w:r>
    </w:p>
    <w:p w:rsidR="004D0975" w:rsidRPr="00001BD4" w:rsidRDefault="004D0975" w:rsidP="004D0975">
      <w:pPr>
        <w:pStyle w:val="Psmeno"/>
        <w:rPr>
          <w:color w:val="auto"/>
          <w:sz w:val="18"/>
          <w:szCs w:val="18"/>
        </w:rPr>
      </w:pPr>
      <w:r w:rsidRPr="00001BD4">
        <w:rPr>
          <w:color w:val="auto"/>
          <w:sz w:val="18"/>
          <w:szCs w:val="18"/>
        </w:rPr>
        <w:t>1.2</w:t>
      </w:r>
      <w:r w:rsidRPr="00001BD4">
        <w:rPr>
          <w:color w:val="auto"/>
          <w:sz w:val="18"/>
          <w:szCs w:val="18"/>
        </w:rPr>
        <w:tab/>
      </w:r>
      <w:r w:rsidRPr="00001BD4">
        <w:rPr>
          <w:b/>
          <w:color w:val="auto"/>
          <w:sz w:val="18"/>
          <w:szCs w:val="18"/>
        </w:rPr>
        <w:t>prospěl(a),</w:t>
      </w:r>
      <w:r w:rsidRPr="00001BD4">
        <w:rPr>
          <w:color w:val="auto"/>
          <w:sz w:val="18"/>
          <w:szCs w:val="18"/>
        </w:rPr>
        <w:t xml:space="preserve"> není-li v žádném z povinných předmětů stanovených školním vzdělávacím programem hodnocen na vysvědčení stupněm prospěchu 5 - nedostatečný nebo odpovídajícím slovním hodnocením,</w:t>
      </w:r>
    </w:p>
    <w:p w:rsidR="004D0975" w:rsidRPr="00001BD4" w:rsidRDefault="004D0975" w:rsidP="004D0975">
      <w:pPr>
        <w:pStyle w:val="Psmeno"/>
        <w:tabs>
          <w:tab w:val="num" w:pos="360"/>
        </w:tabs>
        <w:ind w:left="360" w:hanging="360"/>
        <w:rPr>
          <w:color w:val="auto"/>
          <w:sz w:val="18"/>
          <w:szCs w:val="18"/>
        </w:rPr>
      </w:pPr>
      <w:r w:rsidRPr="00001BD4">
        <w:rPr>
          <w:b/>
          <w:color w:val="auto"/>
          <w:sz w:val="18"/>
          <w:szCs w:val="18"/>
        </w:rPr>
        <w:t>neprospěl(a)</w:t>
      </w:r>
      <w:r w:rsidRPr="00001BD4">
        <w:rPr>
          <w:color w:val="auto"/>
          <w:sz w:val="18"/>
          <w:szCs w:val="18"/>
        </w:rPr>
        <w:t>, je-li v některém z povinných předmětů stanovených školním vzdělávacím programem hodnocen na vysvědčení stupněm prospěchu 5 - nedostatečný nebo odpovídajícím slovním hodnocením nebo odpovídajícímu slovnímu hodnocení nebo není-li z něho hodnocen na konci druhého pololetí,</w:t>
      </w:r>
    </w:p>
    <w:p w:rsidR="004D0975" w:rsidRPr="00001BD4" w:rsidRDefault="004D0975" w:rsidP="004D0975">
      <w:pPr>
        <w:pStyle w:val="Psmeno"/>
        <w:tabs>
          <w:tab w:val="num" w:pos="360"/>
        </w:tabs>
        <w:ind w:left="360" w:hanging="360"/>
        <w:rPr>
          <w:color w:val="auto"/>
          <w:sz w:val="18"/>
          <w:szCs w:val="18"/>
        </w:rPr>
      </w:pPr>
      <w:r w:rsidRPr="00001BD4">
        <w:rPr>
          <w:b/>
          <w:color w:val="auto"/>
          <w:sz w:val="18"/>
          <w:szCs w:val="18"/>
        </w:rPr>
        <w:t>nehodnocen(a)</w:t>
      </w:r>
      <w:r w:rsidRPr="00001BD4">
        <w:rPr>
          <w:bCs/>
          <w:color w:val="auto"/>
          <w:sz w:val="18"/>
          <w:szCs w:val="18"/>
        </w:rPr>
        <w:t xml:space="preserve"> není-li možné žáka hodnotit z některého z povinných předmětů stanovených školním vzdělávacím programem na konci prvního pololetí.</w:t>
      </w:r>
    </w:p>
    <w:p w:rsidR="004D0975" w:rsidRPr="00001BD4" w:rsidRDefault="004D0975" w:rsidP="004D0975">
      <w:pPr>
        <w:pStyle w:val="Odstavecaut"/>
        <w:numPr>
          <w:ilvl w:val="0"/>
          <w:numId w:val="0"/>
        </w:numPr>
        <w:tabs>
          <w:tab w:val="left" w:pos="708"/>
        </w:tabs>
        <w:rPr>
          <w:sz w:val="18"/>
          <w:szCs w:val="18"/>
        </w:rPr>
      </w:pPr>
      <w:r w:rsidRPr="00001BD4">
        <w:rPr>
          <w:sz w:val="18"/>
          <w:szCs w:val="18"/>
        </w:rPr>
        <w:t>2   Výsledky práce v zájmových útvarech organizovaných školou se v případě použití klasifikace hodnotí na vysvědčení stupni:</w:t>
      </w:r>
    </w:p>
    <w:p w:rsidR="004D0975" w:rsidRPr="00001BD4" w:rsidRDefault="004D0975" w:rsidP="004D0975">
      <w:pPr>
        <w:pStyle w:val="Psmeno"/>
        <w:rPr>
          <w:b/>
          <w:color w:val="auto"/>
          <w:sz w:val="18"/>
          <w:szCs w:val="18"/>
        </w:rPr>
      </w:pPr>
      <w:r w:rsidRPr="00001BD4">
        <w:rPr>
          <w:color w:val="auto"/>
          <w:sz w:val="18"/>
          <w:szCs w:val="18"/>
        </w:rPr>
        <w:t>2.1</w:t>
      </w:r>
      <w:r w:rsidRPr="00001BD4">
        <w:rPr>
          <w:b/>
          <w:color w:val="auto"/>
          <w:sz w:val="18"/>
          <w:szCs w:val="18"/>
        </w:rPr>
        <w:tab/>
      </w:r>
      <w:r w:rsidRPr="00001BD4">
        <w:rPr>
          <w:b/>
          <w:color w:val="auto"/>
          <w:sz w:val="18"/>
          <w:szCs w:val="18"/>
        </w:rPr>
        <w:tab/>
        <w:t xml:space="preserve">pracoval(a) úspěšně, </w:t>
      </w:r>
    </w:p>
    <w:p w:rsidR="004D0975" w:rsidRPr="00001BD4" w:rsidRDefault="004D0975" w:rsidP="004D0975">
      <w:pPr>
        <w:pStyle w:val="Psmeno"/>
        <w:rPr>
          <w:b/>
          <w:color w:val="auto"/>
          <w:sz w:val="18"/>
          <w:szCs w:val="18"/>
        </w:rPr>
      </w:pPr>
      <w:r w:rsidRPr="00001BD4">
        <w:rPr>
          <w:color w:val="auto"/>
          <w:sz w:val="18"/>
          <w:szCs w:val="18"/>
        </w:rPr>
        <w:t>2.2</w:t>
      </w:r>
      <w:r w:rsidRPr="00001BD4">
        <w:rPr>
          <w:b/>
          <w:color w:val="auto"/>
          <w:sz w:val="18"/>
          <w:szCs w:val="18"/>
        </w:rPr>
        <w:tab/>
      </w:r>
      <w:r w:rsidRPr="00001BD4">
        <w:rPr>
          <w:b/>
          <w:color w:val="auto"/>
          <w:sz w:val="18"/>
          <w:szCs w:val="18"/>
        </w:rPr>
        <w:tab/>
        <w:t>pracoval(a).</w:t>
      </w:r>
    </w:p>
    <w:p w:rsidR="004D0975" w:rsidRPr="00001BD4" w:rsidRDefault="004D0975" w:rsidP="004D0975">
      <w:pPr>
        <w:pStyle w:val="Odstavecaut"/>
        <w:numPr>
          <w:ilvl w:val="0"/>
          <w:numId w:val="0"/>
        </w:numPr>
        <w:tabs>
          <w:tab w:val="left" w:pos="708"/>
        </w:tabs>
        <w:rPr>
          <w:sz w:val="18"/>
          <w:szCs w:val="18"/>
        </w:rPr>
      </w:pPr>
      <w:r w:rsidRPr="00001BD4">
        <w:rPr>
          <w:sz w:val="18"/>
          <w:szCs w:val="18"/>
        </w:rPr>
        <w:t xml:space="preserve">3    Při hodnocení žáků, kteří nejsou státními občany České republiky a plní v České republice povinnou školní docházku, se dosažená úroveň znalosti českého jazyka považuje za závažnou souvislost podle odstavce </w:t>
      </w:r>
      <w:smartTag w:uri="urn:schemas-microsoft-com:office:smarttags" w:element="metricconverter">
        <w:smartTagPr>
          <w:attr w:name="ProductID" w:val="2 a"/>
        </w:smartTagPr>
        <w:r w:rsidRPr="00001BD4">
          <w:rPr>
            <w:sz w:val="18"/>
            <w:szCs w:val="18"/>
          </w:rPr>
          <w:t>2 a</w:t>
        </w:r>
      </w:smartTag>
      <w:r w:rsidRPr="00001BD4">
        <w:rPr>
          <w:sz w:val="18"/>
          <w:szCs w:val="18"/>
        </w:rPr>
        <w:t xml:space="preserve"> 4,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podle odstavce </w:t>
      </w:r>
      <w:smartTag w:uri="urn:schemas-microsoft-com:office:smarttags" w:element="metricconverter">
        <w:smartTagPr>
          <w:attr w:name="ProductID" w:val="2 a"/>
        </w:smartTagPr>
        <w:r w:rsidRPr="00001BD4">
          <w:rPr>
            <w:sz w:val="18"/>
            <w:szCs w:val="18"/>
          </w:rPr>
          <w:t>2 a</w:t>
        </w:r>
      </w:smartTag>
      <w:r w:rsidRPr="00001BD4">
        <w:rPr>
          <w:sz w:val="18"/>
          <w:szCs w:val="18"/>
        </w:rPr>
        <w:t xml:space="preserve"> 4, která ovlivňuje výkon žáka.</w:t>
      </w:r>
    </w:p>
    <w:p w:rsidR="004D0975" w:rsidRPr="00001BD4" w:rsidRDefault="004D0975" w:rsidP="004D0975">
      <w:pPr>
        <w:spacing w:before="120" w:line="240" w:lineRule="atLeast"/>
        <w:rPr>
          <w:b/>
        </w:rPr>
      </w:pPr>
    </w:p>
    <w:p w:rsidR="004D0975" w:rsidRPr="00001BD4" w:rsidRDefault="004D0975" w:rsidP="004D0975">
      <w:pPr>
        <w:spacing w:before="120" w:line="240" w:lineRule="atLeast"/>
        <w:jc w:val="center"/>
        <w:rPr>
          <w:b/>
        </w:rPr>
      </w:pPr>
      <w:r w:rsidRPr="00001BD4">
        <w:rPr>
          <w:b/>
        </w:rPr>
        <w:t>Čl. VII</w:t>
      </w:r>
    </w:p>
    <w:p w:rsidR="004D0975" w:rsidRPr="00001BD4" w:rsidRDefault="004D0975" w:rsidP="004D0975">
      <w:pPr>
        <w:spacing w:before="120" w:line="240" w:lineRule="atLeast"/>
        <w:jc w:val="center"/>
        <w:rPr>
          <w:b/>
        </w:rPr>
      </w:pPr>
      <w:r w:rsidRPr="00001BD4">
        <w:t xml:space="preserve"> </w:t>
      </w:r>
      <w:r w:rsidRPr="00001BD4">
        <w:rPr>
          <w:b/>
        </w:rPr>
        <w:t>Postup do vyššího ročníku, opakování ročníku</w:t>
      </w:r>
    </w:p>
    <w:p w:rsidR="004D0975" w:rsidRPr="00001BD4" w:rsidRDefault="004D0975" w:rsidP="004D0975">
      <w:pPr>
        <w:pStyle w:val="normalodsazene"/>
        <w:shd w:val="clear" w:color="auto" w:fill="FFFFFF"/>
        <w:ind w:firstLine="0"/>
        <w:rPr>
          <w:rFonts w:ascii="Times New Roman" w:hAnsi="Times New Roman"/>
          <w:b/>
          <w:color w:val="auto"/>
          <w:sz w:val="18"/>
          <w:szCs w:val="18"/>
        </w:rPr>
      </w:pPr>
      <w:r w:rsidRPr="00001BD4">
        <w:rPr>
          <w:rFonts w:ascii="Times New Roman" w:hAnsi="Times New Roman"/>
          <w:color w:val="auto"/>
          <w:sz w:val="18"/>
          <w:szCs w:val="18"/>
        </w:rPr>
        <w:t>1   </w:t>
      </w:r>
      <w:r w:rsidRPr="00001BD4">
        <w:rPr>
          <w:rFonts w:ascii="Times New Roman" w:hAnsi="Times New Roman"/>
          <w:b/>
          <w:color w:val="auto"/>
          <w:sz w:val="18"/>
          <w:szCs w:val="18"/>
        </w:rPr>
        <w:t>Do vyššího ročníku postoupí žák, který na konci druhého pololetí prospěl ze všech povinných předmětů stanovených školním vzdělávacím programem</w:t>
      </w:r>
      <w:r w:rsidRPr="00001BD4">
        <w:rPr>
          <w:rFonts w:ascii="Times New Roman" w:hAnsi="Times New Roman"/>
          <w:color w:val="auto"/>
          <w:sz w:val="18"/>
          <w:szCs w:val="18"/>
        </w:rPr>
        <w:t xml:space="preserve"> s výjimkou předmětů výchovného zaměření stanovených rámcovým vzdělávacím programem a předmětů, z nichž byl uvolněn. </w:t>
      </w:r>
      <w:r w:rsidRPr="00001BD4">
        <w:rPr>
          <w:rFonts w:ascii="Times New Roman" w:hAnsi="Times New Roman"/>
          <w:b/>
          <w:color w:val="auto"/>
          <w:sz w:val="18"/>
          <w:szCs w:val="18"/>
        </w:rPr>
        <w:t>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D0975" w:rsidRPr="00001BD4" w:rsidRDefault="004D0975" w:rsidP="004D0975">
      <w:pPr>
        <w:pStyle w:val="normalodsazene"/>
        <w:shd w:val="clear" w:color="auto" w:fill="FFFFFF"/>
        <w:ind w:firstLine="0"/>
        <w:rPr>
          <w:rFonts w:ascii="Times New Roman" w:hAnsi="Times New Roman"/>
          <w:color w:val="auto"/>
          <w:sz w:val="18"/>
          <w:szCs w:val="18"/>
        </w:rPr>
      </w:pPr>
      <w:proofErr w:type="gramStart"/>
      <w:r w:rsidRPr="00001BD4">
        <w:rPr>
          <w:rFonts w:ascii="Times New Roman" w:hAnsi="Times New Roman"/>
          <w:color w:val="auto"/>
          <w:sz w:val="18"/>
          <w:szCs w:val="18"/>
        </w:rPr>
        <w:lastRenderedPageBreak/>
        <w:t>2  Nelze</w:t>
      </w:r>
      <w:proofErr w:type="gramEnd"/>
      <w:r w:rsidRPr="00001BD4">
        <w:rPr>
          <w:rFonts w:ascii="Times New Roman" w:hAnsi="Times New Roman"/>
          <w:color w:val="auto"/>
          <w:sz w:val="18"/>
          <w:szCs w:val="18"/>
        </w:rPr>
        <w:t>-li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D0975" w:rsidRPr="00001BD4" w:rsidRDefault="004D0975" w:rsidP="004D0975">
      <w:pPr>
        <w:pStyle w:val="normalodsazene"/>
        <w:shd w:val="clear" w:color="auto" w:fill="FFFFFF"/>
        <w:ind w:firstLine="0"/>
        <w:rPr>
          <w:rFonts w:ascii="Times New Roman" w:hAnsi="Times New Roman"/>
          <w:color w:val="auto"/>
          <w:sz w:val="18"/>
          <w:szCs w:val="18"/>
        </w:rPr>
      </w:pPr>
      <w:proofErr w:type="gramStart"/>
      <w:r w:rsidRPr="00001BD4">
        <w:rPr>
          <w:rFonts w:ascii="Times New Roman" w:hAnsi="Times New Roman"/>
          <w:color w:val="auto"/>
          <w:sz w:val="18"/>
          <w:szCs w:val="18"/>
        </w:rPr>
        <w:t>3  Nelze</w:t>
      </w:r>
      <w:proofErr w:type="gramEnd"/>
      <w:r w:rsidRPr="00001BD4">
        <w:rPr>
          <w:rFonts w:ascii="Times New Roman" w:hAnsi="Times New Roman"/>
          <w:color w:val="auto"/>
          <w:sz w:val="18"/>
          <w:szCs w:val="18"/>
        </w:rPr>
        <w:t>-li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D0975" w:rsidRPr="00001BD4" w:rsidRDefault="004D0975" w:rsidP="004D0975">
      <w:pPr>
        <w:pStyle w:val="normalodsazene"/>
        <w:shd w:val="clear" w:color="auto" w:fill="FFFFFF"/>
        <w:ind w:firstLine="0"/>
        <w:rPr>
          <w:rFonts w:ascii="Times New Roman" w:hAnsi="Times New Roman"/>
          <w:color w:val="auto"/>
          <w:sz w:val="18"/>
          <w:szCs w:val="18"/>
        </w:rPr>
      </w:pPr>
      <w:proofErr w:type="gramStart"/>
      <w:r w:rsidRPr="00001BD4">
        <w:rPr>
          <w:rFonts w:ascii="Times New Roman" w:hAnsi="Times New Roman"/>
          <w:color w:val="auto"/>
          <w:sz w:val="18"/>
          <w:szCs w:val="18"/>
        </w:rPr>
        <w:t>4  Má</w:t>
      </w:r>
      <w:proofErr w:type="gramEnd"/>
      <w:r w:rsidRPr="00001BD4">
        <w:rPr>
          <w:rFonts w:ascii="Times New Roman" w:hAnsi="Times New Roman"/>
          <w:color w:val="auto"/>
          <w:sz w:val="18"/>
          <w:szCs w:val="18"/>
        </w:rPr>
        <w:t xml:space="preserve">-li zákonný zástupce žáka pochybnosti o správnosti hodnocení na konci prvního nebo druhého pololetí, může do 3 pracovních dnů ode dne, kdy se o hodnocení prokazatelně dozvěděl, nejpozději však do 3 pracovních dnů od vydání vysvědčení, </w:t>
      </w:r>
      <w:r w:rsidRPr="00001BD4">
        <w:rPr>
          <w:rFonts w:ascii="Times New Roman" w:hAnsi="Times New Roman"/>
          <w:b/>
          <w:color w:val="auto"/>
          <w:sz w:val="18"/>
          <w:szCs w:val="18"/>
        </w:rPr>
        <w:t>požádat ředitele školy o komisionální přezkoušení žáka</w:t>
      </w:r>
      <w:r w:rsidRPr="00001BD4">
        <w:rPr>
          <w:rFonts w:ascii="Times New Roman" w:hAnsi="Times New Roman"/>
          <w:color w:val="auto"/>
          <w:sz w:val="18"/>
          <w:szCs w:val="18"/>
        </w:rPr>
        <w:t>; je-li vyučujícím žáka v daném předmětu ředitel školy, krajský úřad. Komisionální přezkoušení se koná nejpozději do 14 dnů od doručení žádosti nebo v termínu dohodnutém se zákonným zástupcem žáka.</w:t>
      </w:r>
    </w:p>
    <w:p w:rsidR="004D0975" w:rsidRPr="00001BD4" w:rsidRDefault="004D0975" w:rsidP="004D0975">
      <w:pPr>
        <w:rPr>
          <w:sz w:val="18"/>
          <w:szCs w:val="18"/>
        </w:rPr>
      </w:pPr>
      <w:r w:rsidRPr="00001BD4">
        <w:rPr>
          <w:sz w:val="18"/>
          <w:szCs w:val="18"/>
        </w:rPr>
        <w:t xml:space="preserve">5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w:t>
      </w:r>
      <w:r w:rsidRPr="00001BD4">
        <w:t>§ 30 odst. 2</w:t>
      </w:r>
      <w:r w:rsidRPr="00001BD4">
        <w:rPr>
          <w:sz w:val="18"/>
          <w:szCs w:val="18"/>
        </w:rPr>
        <w:t>.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D0975" w:rsidRPr="00001BD4" w:rsidRDefault="004D0975" w:rsidP="004D0975">
      <w:pPr>
        <w:pStyle w:val="normalodsazene"/>
        <w:shd w:val="clear" w:color="auto" w:fill="FFFFFF"/>
        <w:ind w:firstLine="0"/>
        <w:rPr>
          <w:rFonts w:ascii="Times New Roman" w:hAnsi="Times New Roman"/>
          <w:color w:val="auto"/>
          <w:sz w:val="18"/>
          <w:szCs w:val="18"/>
        </w:rPr>
      </w:pPr>
      <w:proofErr w:type="gramStart"/>
      <w:r w:rsidRPr="00001BD4">
        <w:rPr>
          <w:rFonts w:ascii="Times New Roman" w:hAnsi="Times New Roman"/>
          <w:color w:val="auto"/>
          <w:sz w:val="18"/>
          <w:szCs w:val="18"/>
        </w:rPr>
        <w:t>6  Žák</w:t>
      </w:r>
      <w:proofErr w:type="gramEnd"/>
      <w:r w:rsidRPr="00001BD4">
        <w:rPr>
          <w:rFonts w:ascii="Times New Roman" w:hAnsi="Times New Roman"/>
          <w:color w:val="auto"/>
          <w:sz w:val="18"/>
          <w:szCs w:val="18"/>
        </w:rPr>
        <w:t>,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4D0975" w:rsidRPr="00001BD4" w:rsidRDefault="004D0975" w:rsidP="004D0975">
      <w:pPr>
        <w:pStyle w:val="normalodsazene"/>
        <w:shd w:val="clear" w:color="auto" w:fill="FFFFFF"/>
        <w:ind w:firstLine="0"/>
        <w:rPr>
          <w:rFonts w:ascii="Times New Roman" w:hAnsi="Times New Roman"/>
          <w:color w:val="auto"/>
          <w:sz w:val="18"/>
          <w:szCs w:val="18"/>
        </w:rPr>
      </w:pPr>
      <w:proofErr w:type="gramStart"/>
      <w:r w:rsidRPr="00001BD4">
        <w:rPr>
          <w:rFonts w:ascii="Times New Roman" w:hAnsi="Times New Roman"/>
          <w:color w:val="auto"/>
          <w:sz w:val="18"/>
          <w:szCs w:val="18"/>
        </w:rPr>
        <w:t>7  Ředitel</w:t>
      </w:r>
      <w:proofErr w:type="gramEnd"/>
      <w:r w:rsidRPr="00001BD4">
        <w:rPr>
          <w:rFonts w:ascii="Times New Roman" w:hAnsi="Times New Roman"/>
          <w:color w:val="auto"/>
          <w:sz w:val="18"/>
          <w:szCs w:val="18"/>
        </w:rPr>
        <w:t xml:space="preserve">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r w:rsidRPr="00001BD4">
        <w:rPr>
          <w:b/>
        </w:rPr>
        <w:t>Čl. VIII</w:t>
      </w:r>
    </w:p>
    <w:p w:rsidR="004D0975" w:rsidRPr="00001BD4" w:rsidRDefault="004D0975" w:rsidP="004D0975">
      <w:pPr>
        <w:spacing w:before="120" w:line="240" w:lineRule="atLeast"/>
        <w:jc w:val="center"/>
        <w:rPr>
          <w:b/>
        </w:rPr>
      </w:pPr>
      <w:r w:rsidRPr="00001BD4">
        <w:rPr>
          <w:b/>
        </w:rPr>
        <w:t xml:space="preserve">Klasifikace chování </w:t>
      </w:r>
    </w:p>
    <w:p w:rsidR="004D0975" w:rsidRPr="00001BD4" w:rsidRDefault="004D0975" w:rsidP="004D0975">
      <w:pPr>
        <w:spacing w:before="120" w:line="240" w:lineRule="atLeast"/>
        <w:jc w:val="both"/>
        <w:rPr>
          <w:sz w:val="18"/>
          <w:szCs w:val="18"/>
        </w:rPr>
      </w:pPr>
      <w:proofErr w:type="gramStart"/>
      <w:r w:rsidRPr="00001BD4">
        <w:rPr>
          <w:sz w:val="18"/>
          <w:szCs w:val="18"/>
        </w:rPr>
        <w:t>1  Klasifikaci</w:t>
      </w:r>
      <w:proofErr w:type="gramEnd"/>
      <w:r w:rsidRPr="00001BD4">
        <w:rPr>
          <w:sz w:val="18"/>
          <w:szCs w:val="18"/>
        </w:rPr>
        <w:t xml:space="preserve"> chování žáků navrhuje třídní učitel po projednání s učiteli, kteří ve třídě vyučují, a s ostatními učiteli a rozhoduje o ní ředitel po projednání v pedagogické radě.</w:t>
      </w:r>
    </w:p>
    <w:p w:rsidR="004D0975" w:rsidRPr="00001BD4" w:rsidRDefault="004D0975" w:rsidP="004D0975">
      <w:pPr>
        <w:spacing w:before="120" w:line="240" w:lineRule="atLeast"/>
        <w:rPr>
          <w:sz w:val="18"/>
          <w:szCs w:val="18"/>
        </w:rPr>
      </w:pPr>
      <w:r w:rsidRPr="00001BD4">
        <w:rPr>
          <w:sz w:val="18"/>
          <w:szCs w:val="18"/>
        </w:rPr>
        <w:t>2   Kritériem pro klasifikaci chování je dodržování pravidel chování, která stanoví řád školy, během klasifikačního období.</w:t>
      </w:r>
    </w:p>
    <w:p w:rsidR="004D0975" w:rsidRPr="00001BD4" w:rsidRDefault="004D0975" w:rsidP="004D0975">
      <w:pPr>
        <w:spacing w:before="120" w:line="240" w:lineRule="atLeast"/>
        <w:rPr>
          <w:sz w:val="18"/>
          <w:szCs w:val="18"/>
        </w:rPr>
      </w:pPr>
      <w:r w:rsidRPr="00001BD4">
        <w:rPr>
          <w:sz w:val="18"/>
          <w:szCs w:val="18"/>
        </w:rPr>
        <w:t xml:space="preserve">3   Kritéria pro jednotlivé stupně chování jsou </w:t>
      </w:r>
      <w:proofErr w:type="gramStart"/>
      <w:r w:rsidRPr="00001BD4">
        <w:rPr>
          <w:sz w:val="18"/>
          <w:szCs w:val="18"/>
        </w:rPr>
        <w:t>následující :</w:t>
      </w:r>
      <w:proofErr w:type="gramEnd"/>
    </w:p>
    <w:p w:rsidR="004D0975" w:rsidRPr="00001BD4" w:rsidRDefault="004D0975" w:rsidP="004D0975">
      <w:pPr>
        <w:spacing w:before="120" w:line="240" w:lineRule="atLeast"/>
        <w:jc w:val="center"/>
        <w:rPr>
          <w:b/>
        </w:rPr>
      </w:pPr>
      <w:r w:rsidRPr="00001BD4">
        <w:rPr>
          <w:b/>
        </w:rPr>
        <w:t>Stupeň 1 - velmi dobré</w:t>
      </w:r>
    </w:p>
    <w:p w:rsidR="004D0975" w:rsidRPr="00001BD4" w:rsidRDefault="004D0975" w:rsidP="004D0975">
      <w:pPr>
        <w:spacing w:before="120" w:line="240" w:lineRule="atLeast"/>
        <w:jc w:val="both"/>
        <w:rPr>
          <w:sz w:val="18"/>
          <w:szCs w:val="18"/>
        </w:rPr>
      </w:pPr>
      <w:r w:rsidRPr="00001BD4">
        <w:rPr>
          <w:sz w:val="18"/>
          <w:szCs w:val="18"/>
        </w:rPr>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w:t>
      </w:r>
    </w:p>
    <w:p w:rsidR="004D0975" w:rsidRPr="00001BD4" w:rsidRDefault="004D0975" w:rsidP="004D0975">
      <w:pPr>
        <w:spacing w:before="120" w:line="240" w:lineRule="atLeast"/>
        <w:jc w:val="center"/>
        <w:rPr>
          <w:b/>
        </w:rPr>
      </w:pPr>
      <w:r w:rsidRPr="00001BD4">
        <w:rPr>
          <w:b/>
        </w:rPr>
        <w:t>Stupeň 2 - uspokojivé</w:t>
      </w:r>
    </w:p>
    <w:p w:rsidR="004D0975" w:rsidRPr="00001BD4" w:rsidRDefault="004D0975" w:rsidP="004D0975">
      <w:pPr>
        <w:spacing w:before="120" w:line="240" w:lineRule="atLeast"/>
        <w:jc w:val="both"/>
        <w:rPr>
          <w:sz w:val="18"/>
          <w:szCs w:val="18"/>
        </w:rPr>
      </w:pPr>
      <w:r w:rsidRPr="00001BD4">
        <w:rPr>
          <w:sz w:val="18"/>
          <w:szCs w:val="18"/>
        </w:rPr>
        <w:t xml:space="preserve">Žák se dopustí závažného přestupku proti pravidlům chování nebo řádu školy. Zpravidla se přes důtku třídního učitele (popř. ředitele školy) dopouští dalších přestupků, narušuje činnost kolektivu nebo se dopouští poklesků v mravním chování.  </w:t>
      </w:r>
    </w:p>
    <w:p w:rsidR="004D0975" w:rsidRPr="00001BD4" w:rsidRDefault="004D0975" w:rsidP="004D0975">
      <w:pPr>
        <w:spacing w:before="120" w:line="240" w:lineRule="atLeast"/>
        <w:jc w:val="center"/>
        <w:rPr>
          <w:b/>
        </w:rPr>
      </w:pPr>
      <w:r w:rsidRPr="00001BD4">
        <w:rPr>
          <w:b/>
        </w:rPr>
        <w:t>Stupeň 3 - neuspokojivé</w:t>
      </w:r>
    </w:p>
    <w:p w:rsidR="004D0975" w:rsidRPr="00001BD4" w:rsidRDefault="004D0975" w:rsidP="004D0975">
      <w:pPr>
        <w:spacing w:before="120" w:line="240" w:lineRule="atLeast"/>
        <w:jc w:val="both"/>
        <w:rPr>
          <w:sz w:val="18"/>
          <w:szCs w:val="18"/>
        </w:rPr>
      </w:pPr>
      <w:r w:rsidRPr="00001BD4">
        <w:rPr>
          <w:sz w:val="18"/>
          <w:szCs w:val="18"/>
        </w:rPr>
        <w:t>Chování žáka ve škole je v rozporu s pravidly chování. Zpravidla se přes důtku ředitele školy dále dopouští takových závažných provinění, že je jimi vážně ohrožena výchova ostatních žáků. Záměrně narušuje činnost kolektivu.</w:t>
      </w:r>
    </w:p>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r w:rsidRPr="00001BD4">
        <w:rPr>
          <w:b/>
        </w:rPr>
        <w:t>Čl. IX</w:t>
      </w:r>
    </w:p>
    <w:p w:rsidR="004D0975" w:rsidRPr="00001BD4" w:rsidRDefault="004D0975" w:rsidP="00055C66">
      <w:pPr>
        <w:jc w:val="center"/>
      </w:pPr>
      <w:r w:rsidRPr="00001BD4">
        <w:t>Výchovná opatření podle ustanovení § 17 vyhlášky č. 48/2005 Sb.</w:t>
      </w:r>
    </w:p>
    <w:p w:rsidR="004D0975" w:rsidRPr="00001BD4" w:rsidRDefault="004D0975" w:rsidP="004D0975">
      <w:pPr>
        <w:pStyle w:val="normalodsazene"/>
        <w:shd w:val="clear" w:color="auto" w:fill="FFFFFF"/>
        <w:ind w:firstLine="0"/>
        <w:rPr>
          <w:rFonts w:ascii="Times New Roman" w:hAnsi="Times New Roman"/>
          <w:color w:val="auto"/>
          <w:sz w:val="18"/>
          <w:szCs w:val="18"/>
        </w:rPr>
      </w:pPr>
      <w:r w:rsidRPr="00001BD4">
        <w:rPr>
          <w:rFonts w:ascii="Times New Roman" w:hAnsi="Times New Roman"/>
          <w:color w:val="auto"/>
          <w:sz w:val="18"/>
          <w:szCs w:val="18"/>
        </w:rPr>
        <w:t xml:space="preserve">1   V souladu s ustanovením </w:t>
      </w:r>
      <w:r w:rsidRPr="00001BD4">
        <w:rPr>
          <w:color w:val="auto"/>
        </w:rPr>
        <w:t>§ 31 odst.1) zákona č. 561/2004 Sb.,</w:t>
      </w:r>
      <w:r w:rsidRPr="00001BD4">
        <w:rPr>
          <w:rFonts w:ascii="Times New Roman" w:hAnsi="Times New Roman"/>
          <w:color w:val="auto"/>
          <w:sz w:val="18"/>
          <w:szCs w:val="18"/>
        </w:rPr>
        <w:t xml:space="preserve"> výchovnými opatřeními jsou </w:t>
      </w:r>
      <w:r w:rsidRPr="00001BD4">
        <w:rPr>
          <w:rFonts w:ascii="Times New Roman" w:hAnsi="Times New Roman"/>
          <w:b/>
          <w:color w:val="auto"/>
          <w:sz w:val="18"/>
          <w:szCs w:val="18"/>
        </w:rPr>
        <w:t>pochvaly nebo jiná ocenění a kázeňská opatření</w:t>
      </w:r>
      <w:r w:rsidRPr="00001BD4">
        <w:rPr>
          <w:rFonts w:ascii="Times New Roman" w:hAnsi="Times New Roman"/>
          <w:color w:val="auto"/>
          <w:sz w:val="18"/>
          <w:szCs w:val="18"/>
        </w:rPr>
        <w:t xml:space="preserve">.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w:t>
      </w:r>
    </w:p>
    <w:p w:rsidR="004D0975" w:rsidRPr="00001BD4" w:rsidRDefault="004D0975" w:rsidP="004D0975">
      <w:pPr>
        <w:pStyle w:val="normalodsazene"/>
        <w:shd w:val="clear" w:color="auto" w:fill="FFFFFF"/>
        <w:ind w:firstLine="0"/>
        <w:rPr>
          <w:rFonts w:ascii="Times New Roman" w:hAnsi="Times New Roman"/>
          <w:b/>
          <w:color w:val="auto"/>
          <w:sz w:val="18"/>
          <w:szCs w:val="18"/>
        </w:rPr>
      </w:pPr>
      <w:proofErr w:type="gramStart"/>
      <w:r w:rsidRPr="00001BD4">
        <w:rPr>
          <w:rFonts w:ascii="Times New Roman" w:hAnsi="Times New Roman"/>
          <w:color w:val="auto"/>
          <w:sz w:val="18"/>
          <w:szCs w:val="18"/>
        </w:rPr>
        <w:t>2  Ředitel</w:t>
      </w:r>
      <w:proofErr w:type="gramEnd"/>
      <w:r w:rsidRPr="00001BD4">
        <w:rPr>
          <w:rFonts w:ascii="Times New Roman" w:hAnsi="Times New Roman"/>
          <w:color w:val="auto"/>
          <w:sz w:val="18"/>
          <w:szCs w:val="18"/>
        </w:rPr>
        <w:t xml:space="preserve"> školy může v případě závažného zaviněného porušení povinností stanovených tímto zákonem nebo školním nebo vnitřním řádem rozhodnout o podmíněném vyloučení nebo o vyloučení žáka nebo studenta ze školy nebo školského zařízení. V rozhodnutí o podmíněném vyloučení stanoví ředitel školy nebo školského zařízení zkušební lhůtu, a to nejdéle na dobu jednoho roku. Dopustí-li se žák nebo student v průběhu zkušební lhůty dalšího zaviněného porušení povinností stanovených </w:t>
      </w:r>
      <w:r w:rsidRPr="00001BD4">
        <w:rPr>
          <w:rFonts w:ascii="Times New Roman" w:hAnsi="Times New Roman"/>
          <w:color w:val="auto"/>
          <w:sz w:val="18"/>
          <w:szCs w:val="18"/>
        </w:rPr>
        <w:lastRenderedPageBreak/>
        <w:t>tímto zákonem nebo školním nebo vnitřním řádem, může ředitel školy nebo školského zařízení rozhodnout o jeho vyloučení</w:t>
      </w:r>
      <w:r w:rsidRPr="00001BD4">
        <w:rPr>
          <w:rFonts w:ascii="Times New Roman" w:hAnsi="Times New Roman"/>
          <w:b/>
          <w:color w:val="auto"/>
          <w:sz w:val="18"/>
          <w:szCs w:val="18"/>
        </w:rPr>
        <w:t>. Žáka lze podmíněně vyloučit nebo vyloučit ze školy pouze v případě, že splnil povinnou školní docházku.</w:t>
      </w:r>
    </w:p>
    <w:p w:rsidR="004D0975" w:rsidRPr="00001BD4" w:rsidRDefault="004D0975" w:rsidP="004D0975">
      <w:pPr>
        <w:pStyle w:val="normalodsazene"/>
        <w:shd w:val="clear" w:color="auto" w:fill="FFFFFF"/>
        <w:ind w:firstLine="0"/>
        <w:rPr>
          <w:rFonts w:ascii="Times New Roman" w:hAnsi="Times New Roman"/>
          <w:color w:val="auto"/>
          <w:sz w:val="18"/>
          <w:szCs w:val="18"/>
        </w:rPr>
      </w:pPr>
      <w:proofErr w:type="gramStart"/>
      <w:r w:rsidRPr="00001BD4">
        <w:rPr>
          <w:rFonts w:ascii="Times New Roman" w:hAnsi="Times New Roman"/>
          <w:color w:val="auto"/>
          <w:sz w:val="18"/>
          <w:szCs w:val="18"/>
        </w:rPr>
        <w:t xml:space="preserve">3  </w:t>
      </w:r>
      <w:r w:rsidRPr="00001BD4">
        <w:rPr>
          <w:rFonts w:ascii="Times New Roman" w:hAnsi="Times New Roman"/>
          <w:b/>
          <w:color w:val="auto"/>
          <w:sz w:val="18"/>
          <w:szCs w:val="18"/>
        </w:rPr>
        <w:t>Pochvaly</w:t>
      </w:r>
      <w:proofErr w:type="gramEnd"/>
      <w:r w:rsidRPr="00001BD4">
        <w:rPr>
          <w:rFonts w:ascii="Times New Roman" w:hAnsi="Times New Roman"/>
          <w:b/>
          <w:color w:val="auto"/>
          <w:sz w:val="18"/>
          <w:szCs w:val="18"/>
        </w:rPr>
        <w:t xml:space="preserve"> a ocenění ředitele školy. </w:t>
      </w:r>
      <w:r w:rsidRPr="00001BD4">
        <w:rPr>
          <w:rFonts w:ascii="Times New Roman" w:hAnsi="Times New Roman"/>
          <w:color w:val="auto"/>
          <w:sz w:val="18"/>
          <w:szCs w:val="18"/>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mimořádnou úspěšnou práci.</w:t>
      </w:r>
    </w:p>
    <w:p w:rsidR="004D0975" w:rsidRPr="00001BD4" w:rsidRDefault="004D0975" w:rsidP="004D0975">
      <w:pPr>
        <w:pStyle w:val="normalodsazene"/>
        <w:shd w:val="clear" w:color="auto" w:fill="FFFFFF"/>
        <w:tabs>
          <w:tab w:val="num" w:pos="426"/>
          <w:tab w:val="left" w:pos="567"/>
        </w:tabs>
        <w:ind w:firstLine="0"/>
        <w:rPr>
          <w:rFonts w:ascii="Times New Roman" w:hAnsi="Times New Roman"/>
          <w:color w:val="auto"/>
          <w:sz w:val="18"/>
          <w:szCs w:val="18"/>
        </w:rPr>
      </w:pPr>
      <w:r w:rsidRPr="00001BD4">
        <w:rPr>
          <w:rFonts w:ascii="Times New Roman" w:hAnsi="Times New Roman"/>
          <w:b/>
          <w:color w:val="auto"/>
          <w:sz w:val="18"/>
          <w:szCs w:val="18"/>
        </w:rPr>
        <w:t xml:space="preserve">4   Pochvalami a oceněními </w:t>
      </w:r>
      <w:proofErr w:type="gramStart"/>
      <w:r w:rsidRPr="00001BD4">
        <w:rPr>
          <w:rFonts w:ascii="Times New Roman" w:hAnsi="Times New Roman"/>
          <w:b/>
          <w:color w:val="auto"/>
          <w:sz w:val="18"/>
          <w:szCs w:val="18"/>
        </w:rPr>
        <w:t>jsou</w:t>
      </w:r>
      <w:r w:rsidRPr="00001BD4">
        <w:rPr>
          <w:rFonts w:ascii="Times New Roman" w:hAnsi="Times New Roman"/>
          <w:color w:val="auto"/>
          <w:sz w:val="18"/>
          <w:szCs w:val="18"/>
        </w:rPr>
        <w:t xml:space="preserve"> :</w:t>
      </w:r>
      <w:proofErr w:type="gramEnd"/>
    </w:p>
    <w:p w:rsidR="004D0975" w:rsidRPr="00001BD4" w:rsidRDefault="004D0975" w:rsidP="004D0975">
      <w:pPr>
        <w:pStyle w:val="normalodsazene"/>
        <w:shd w:val="clear" w:color="auto" w:fill="FFFFFF"/>
        <w:tabs>
          <w:tab w:val="num" w:pos="426"/>
          <w:tab w:val="left" w:pos="567"/>
        </w:tabs>
        <w:ind w:firstLine="0"/>
        <w:rPr>
          <w:rFonts w:ascii="Times New Roman" w:hAnsi="Times New Roman"/>
          <w:color w:val="auto"/>
          <w:sz w:val="18"/>
          <w:szCs w:val="18"/>
        </w:rPr>
      </w:pPr>
      <w:r w:rsidRPr="00001BD4">
        <w:rPr>
          <w:rFonts w:ascii="Times New Roman" w:hAnsi="Times New Roman"/>
          <w:color w:val="auto"/>
          <w:sz w:val="18"/>
          <w:szCs w:val="18"/>
        </w:rPr>
        <w:t>4.1</w:t>
      </w:r>
      <w:r w:rsidRPr="00001BD4">
        <w:rPr>
          <w:rFonts w:ascii="Times New Roman" w:hAnsi="Times New Roman"/>
          <w:color w:val="auto"/>
          <w:sz w:val="18"/>
          <w:szCs w:val="18"/>
        </w:rPr>
        <w:tab/>
      </w:r>
      <w:r w:rsidRPr="00001BD4">
        <w:rPr>
          <w:rFonts w:ascii="Times New Roman" w:hAnsi="Times New Roman"/>
          <w:b/>
          <w:color w:val="auto"/>
          <w:sz w:val="18"/>
          <w:szCs w:val="18"/>
        </w:rPr>
        <w:t>Pochvala ředitele školy</w:t>
      </w:r>
      <w:r w:rsidRPr="00001BD4">
        <w:rPr>
          <w:rFonts w:ascii="Times New Roman" w:hAnsi="Times New Roman"/>
          <w:color w:val="auto"/>
          <w:sz w:val="18"/>
          <w:szCs w:val="18"/>
        </w:rPr>
        <w:t xml:space="preserve"> - ředitel může žákovi na návrh Rady školy, obce </w:t>
      </w:r>
      <w:proofErr w:type="gramStart"/>
      <w:r w:rsidRPr="00001BD4">
        <w:rPr>
          <w:rFonts w:ascii="Times New Roman" w:hAnsi="Times New Roman"/>
          <w:color w:val="auto"/>
          <w:sz w:val="18"/>
          <w:szCs w:val="18"/>
        </w:rPr>
        <w:t>či  krajského</w:t>
      </w:r>
      <w:proofErr w:type="gramEnd"/>
      <w:r w:rsidRPr="00001BD4">
        <w:rPr>
          <w:rFonts w:ascii="Times New Roman" w:hAnsi="Times New Roman"/>
          <w:color w:val="auto"/>
          <w:sz w:val="18"/>
          <w:szCs w:val="18"/>
        </w:rPr>
        <w:t xml:space="preserve"> úřadu po projednání v pedagogické radě  udělit za mimořádný projev humánnosti, občanské a  školské iniciativy, za vysoce záslužný čin, za mimořádnou úspěšnou práci spojenou s reprezentací školy</w:t>
      </w:r>
      <w:r w:rsidRPr="00001BD4">
        <w:rPr>
          <w:rFonts w:ascii="Times New Roman" w:hAnsi="Times New Roman"/>
          <w:color w:val="auto"/>
          <w:spacing w:val="34"/>
          <w:sz w:val="18"/>
          <w:szCs w:val="18"/>
        </w:rPr>
        <w:t xml:space="preserve"> </w:t>
      </w:r>
      <w:r w:rsidRPr="00001BD4">
        <w:rPr>
          <w:rFonts w:ascii="Times New Roman" w:hAnsi="Times New Roman"/>
          <w:color w:val="auto"/>
          <w:sz w:val="18"/>
          <w:szCs w:val="18"/>
        </w:rPr>
        <w:t>pochvalu ředitele školy.</w:t>
      </w:r>
    </w:p>
    <w:p w:rsidR="004D0975" w:rsidRPr="00001BD4" w:rsidRDefault="004D0975" w:rsidP="004D0975">
      <w:pPr>
        <w:pStyle w:val="normalodsazene"/>
        <w:shd w:val="clear" w:color="auto" w:fill="FFFFFF"/>
        <w:tabs>
          <w:tab w:val="num" w:pos="426"/>
          <w:tab w:val="left" w:pos="567"/>
        </w:tabs>
        <w:ind w:firstLine="0"/>
        <w:rPr>
          <w:rFonts w:ascii="Times New Roman" w:hAnsi="Times New Roman"/>
          <w:color w:val="auto"/>
          <w:sz w:val="18"/>
          <w:szCs w:val="18"/>
        </w:rPr>
      </w:pPr>
      <w:r w:rsidRPr="00001BD4">
        <w:rPr>
          <w:rFonts w:ascii="Times New Roman" w:hAnsi="Times New Roman"/>
          <w:color w:val="auto"/>
          <w:sz w:val="18"/>
          <w:szCs w:val="18"/>
        </w:rPr>
        <w:t>4.2</w:t>
      </w:r>
      <w:r w:rsidRPr="00001BD4">
        <w:rPr>
          <w:rFonts w:ascii="Times New Roman" w:hAnsi="Times New Roman"/>
          <w:color w:val="auto"/>
          <w:sz w:val="18"/>
          <w:szCs w:val="18"/>
        </w:rPr>
        <w:tab/>
      </w:r>
      <w:r w:rsidRPr="00001BD4">
        <w:rPr>
          <w:rFonts w:ascii="Times New Roman" w:hAnsi="Times New Roman"/>
          <w:b/>
          <w:color w:val="auto"/>
          <w:sz w:val="18"/>
          <w:szCs w:val="18"/>
        </w:rPr>
        <w:t xml:space="preserve">Cena roku </w:t>
      </w:r>
      <w:r w:rsidRPr="00001BD4">
        <w:rPr>
          <w:rFonts w:ascii="Times New Roman" w:hAnsi="Times New Roman"/>
          <w:color w:val="auto"/>
          <w:sz w:val="18"/>
          <w:szCs w:val="18"/>
        </w:rPr>
        <w:t>-</w:t>
      </w:r>
      <w:r w:rsidRPr="00001BD4">
        <w:rPr>
          <w:rFonts w:ascii="Times New Roman" w:hAnsi="Times New Roman"/>
          <w:color w:val="auto"/>
          <w:sz w:val="18"/>
          <w:szCs w:val="18"/>
        </w:rPr>
        <w:tab/>
      </w:r>
      <w:proofErr w:type="gramStart"/>
      <w:r w:rsidRPr="00001BD4">
        <w:rPr>
          <w:rFonts w:ascii="Times New Roman" w:hAnsi="Times New Roman"/>
          <w:color w:val="auto"/>
          <w:sz w:val="18"/>
          <w:szCs w:val="18"/>
        </w:rPr>
        <w:t>ředitel  a</w:t>
      </w:r>
      <w:proofErr w:type="gramEnd"/>
      <w:r w:rsidRPr="00001BD4">
        <w:rPr>
          <w:rFonts w:ascii="Times New Roman" w:hAnsi="Times New Roman"/>
          <w:color w:val="auto"/>
          <w:sz w:val="18"/>
          <w:szCs w:val="18"/>
        </w:rPr>
        <w:t xml:space="preserve"> Rada školy  mohou žákovi udělit po projednání v pedagogické radě  za vysoce záslužný čin přesahující rámec pochvaly uvedený v bodě 1/c, za vynikající úspěchy ve školní práci  spojené se vzornou reprezentací školy    cenu roku,</w:t>
      </w:r>
      <w:r w:rsidRPr="00001BD4">
        <w:rPr>
          <w:rFonts w:ascii="Times New Roman" w:hAnsi="Times New Roman"/>
          <w:b/>
          <w:color w:val="auto"/>
          <w:sz w:val="18"/>
          <w:szCs w:val="18"/>
        </w:rPr>
        <w:t xml:space="preserve">  </w:t>
      </w:r>
      <w:r w:rsidRPr="00001BD4">
        <w:rPr>
          <w:rFonts w:ascii="Times New Roman" w:hAnsi="Times New Roman"/>
          <w:color w:val="auto"/>
          <w:sz w:val="18"/>
          <w:szCs w:val="18"/>
        </w:rPr>
        <w:t xml:space="preserve"> která je spojena s věcným darem a s právem zápisu do pamětní knihy školy.</w:t>
      </w:r>
    </w:p>
    <w:p w:rsidR="004D0975" w:rsidRPr="00001BD4" w:rsidRDefault="004D0975" w:rsidP="004D0975">
      <w:pPr>
        <w:pStyle w:val="normalodsazene"/>
        <w:shd w:val="clear" w:color="auto" w:fill="FFFFFF"/>
        <w:tabs>
          <w:tab w:val="num" w:pos="426"/>
          <w:tab w:val="left" w:pos="567"/>
        </w:tabs>
        <w:ind w:firstLine="0"/>
        <w:rPr>
          <w:rFonts w:ascii="Times New Roman" w:hAnsi="Times New Roman"/>
          <w:color w:val="auto"/>
          <w:sz w:val="18"/>
          <w:szCs w:val="18"/>
        </w:rPr>
      </w:pPr>
      <w:r w:rsidRPr="00001BD4">
        <w:rPr>
          <w:rFonts w:ascii="Times New Roman" w:hAnsi="Times New Roman"/>
          <w:color w:val="auto"/>
          <w:sz w:val="18"/>
          <w:szCs w:val="18"/>
        </w:rPr>
        <w:t>4.3</w:t>
      </w:r>
      <w:r w:rsidRPr="00001BD4">
        <w:rPr>
          <w:rFonts w:ascii="Times New Roman" w:hAnsi="Times New Roman"/>
          <w:color w:val="auto"/>
          <w:sz w:val="18"/>
          <w:szCs w:val="18"/>
        </w:rPr>
        <w:tab/>
      </w:r>
      <w:r w:rsidRPr="00001BD4">
        <w:rPr>
          <w:rFonts w:ascii="Times New Roman" w:hAnsi="Times New Roman"/>
          <w:b/>
          <w:color w:val="auto"/>
          <w:sz w:val="18"/>
          <w:szCs w:val="18"/>
        </w:rPr>
        <w:t xml:space="preserve">Výroční cena </w:t>
      </w:r>
      <w:r w:rsidRPr="00001BD4">
        <w:rPr>
          <w:rFonts w:ascii="Times New Roman" w:hAnsi="Times New Roman"/>
          <w:color w:val="auto"/>
          <w:sz w:val="18"/>
          <w:szCs w:val="18"/>
        </w:rPr>
        <w:t xml:space="preserve">- ředitel a Rada </w:t>
      </w:r>
      <w:proofErr w:type="gramStart"/>
      <w:r w:rsidRPr="00001BD4">
        <w:rPr>
          <w:rFonts w:ascii="Times New Roman" w:hAnsi="Times New Roman"/>
          <w:color w:val="auto"/>
          <w:sz w:val="18"/>
          <w:szCs w:val="18"/>
        </w:rPr>
        <w:t>školy  mohou</w:t>
      </w:r>
      <w:proofErr w:type="gramEnd"/>
      <w:r w:rsidRPr="00001BD4">
        <w:rPr>
          <w:rFonts w:ascii="Times New Roman" w:hAnsi="Times New Roman"/>
          <w:color w:val="auto"/>
          <w:sz w:val="18"/>
          <w:szCs w:val="18"/>
        </w:rPr>
        <w:t xml:space="preserve"> žákovi udělit po projednání v pedagogické radě za  opakované vysoce záslužné činy přesahující rámec  pochvaly uvedený v bodě 1/c, či za dlouhodobé  vynikající úspěchy ve školní práci spojené s  dlouhodobou ( opakovanou ) vzornou reprezentací školy  výroční cenu</w:t>
      </w:r>
      <w:r w:rsidRPr="00001BD4">
        <w:rPr>
          <w:rFonts w:ascii="Times New Roman" w:hAnsi="Times New Roman"/>
          <w:b/>
          <w:color w:val="auto"/>
          <w:sz w:val="18"/>
          <w:szCs w:val="18"/>
        </w:rPr>
        <w:t xml:space="preserve"> </w:t>
      </w:r>
      <w:r w:rsidRPr="00001BD4">
        <w:rPr>
          <w:rFonts w:ascii="Times New Roman" w:hAnsi="Times New Roman"/>
          <w:color w:val="auto"/>
          <w:sz w:val="18"/>
          <w:szCs w:val="18"/>
        </w:rPr>
        <w:t xml:space="preserve">, která je spojena s věcným  darem a právem zápisu do pamětní knihy školy. Tato cena je výlučně udělována žákům, kteří v daném </w:t>
      </w:r>
      <w:proofErr w:type="gramStart"/>
      <w:r w:rsidRPr="00001BD4">
        <w:rPr>
          <w:rFonts w:ascii="Times New Roman" w:hAnsi="Times New Roman"/>
          <w:color w:val="auto"/>
          <w:sz w:val="18"/>
          <w:szCs w:val="18"/>
        </w:rPr>
        <w:t>roce  ukončují</w:t>
      </w:r>
      <w:proofErr w:type="gramEnd"/>
      <w:r w:rsidRPr="00001BD4">
        <w:rPr>
          <w:rFonts w:ascii="Times New Roman" w:hAnsi="Times New Roman"/>
          <w:color w:val="auto"/>
          <w:sz w:val="18"/>
          <w:szCs w:val="18"/>
        </w:rPr>
        <w:t xml:space="preserve"> základní vzdělání.</w:t>
      </w:r>
    </w:p>
    <w:p w:rsidR="004D0975" w:rsidRPr="00001BD4" w:rsidRDefault="004D0975" w:rsidP="004D0975">
      <w:pPr>
        <w:pStyle w:val="normalodsazene"/>
        <w:shd w:val="clear" w:color="auto" w:fill="FFFFFF"/>
        <w:tabs>
          <w:tab w:val="num" w:pos="426"/>
          <w:tab w:val="left" w:pos="567"/>
        </w:tabs>
        <w:ind w:firstLine="0"/>
        <w:rPr>
          <w:rFonts w:ascii="Times New Roman" w:hAnsi="Times New Roman"/>
          <w:color w:val="auto"/>
          <w:sz w:val="18"/>
          <w:szCs w:val="18"/>
        </w:rPr>
      </w:pPr>
      <w:r w:rsidRPr="00001BD4">
        <w:rPr>
          <w:rFonts w:ascii="Times New Roman" w:hAnsi="Times New Roman"/>
          <w:color w:val="auto"/>
          <w:sz w:val="18"/>
          <w:szCs w:val="18"/>
        </w:rPr>
        <w:t>4.4</w:t>
      </w:r>
      <w:r w:rsidRPr="00001BD4">
        <w:rPr>
          <w:rFonts w:ascii="Times New Roman" w:hAnsi="Times New Roman"/>
          <w:color w:val="auto"/>
          <w:sz w:val="18"/>
          <w:szCs w:val="18"/>
        </w:rPr>
        <w:tab/>
      </w:r>
      <w:r w:rsidRPr="00001BD4">
        <w:rPr>
          <w:rFonts w:ascii="Times New Roman" w:hAnsi="Times New Roman"/>
          <w:b/>
          <w:color w:val="auto"/>
          <w:sz w:val="18"/>
          <w:szCs w:val="18"/>
        </w:rPr>
        <w:t>Čestný list absolventa školy</w:t>
      </w:r>
      <w:r w:rsidRPr="00001BD4">
        <w:rPr>
          <w:rFonts w:ascii="Times New Roman" w:hAnsi="Times New Roman"/>
          <w:color w:val="auto"/>
          <w:sz w:val="18"/>
          <w:szCs w:val="18"/>
        </w:rPr>
        <w:t xml:space="preserve"> - ředitel může absolventům </w:t>
      </w:r>
      <w:proofErr w:type="gramStart"/>
      <w:r w:rsidRPr="00001BD4">
        <w:rPr>
          <w:rFonts w:ascii="Times New Roman" w:hAnsi="Times New Roman"/>
          <w:color w:val="auto"/>
          <w:sz w:val="18"/>
          <w:szCs w:val="18"/>
        </w:rPr>
        <w:t>školy ,</w:t>
      </w:r>
      <w:proofErr w:type="gramEnd"/>
      <w:r w:rsidRPr="00001BD4">
        <w:rPr>
          <w:rFonts w:ascii="Times New Roman" w:hAnsi="Times New Roman"/>
          <w:color w:val="auto"/>
          <w:sz w:val="18"/>
          <w:szCs w:val="18"/>
        </w:rPr>
        <w:t xml:space="preserve"> kteří úspěšně dokončili povinnou školní docházku v 9. ročníku  a v průběhu školní docházky  vzorně reprezentovali školu, udělit po projednání v pedagogické radě čestný list absolventa školy s právem zápisu do pamětní knihy školy.</w:t>
      </w:r>
    </w:p>
    <w:p w:rsidR="004D0975" w:rsidRPr="00001BD4" w:rsidRDefault="004D0975" w:rsidP="004D0975">
      <w:pPr>
        <w:pStyle w:val="normalodsazene"/>
        <w:shd w:val="clear" w:color="auto" w:fill="FFFFFF"/>
        <w:tabs>
          <w:tab w:val="num" w:pos="426"/>
          <w:tab w:val="left" w:pos="567"/>
        </w:tabs>
        <w:ind w:firstLine="0"/>
        <w:rPr>
          <w:rFonts w:ascii="Times New Roman" w:hAnsi="Times New Roman"/>
          <w:b/>
          <w:color w:val="auto"/>
          <w:sz w:val="18"/>
          <w:szCs w:val="18"/>
        </w:rPr>
      </w:pPr>
      <w:r w:rsidRPr="00001BD4">
        <w:rPr>
          <w:rFonts w:ascii="Times New Roman" w:hAnsi="Times New Roman"/>
          <w:color w:val="auto"/>
          <w:sz w:val="18"/>
          <w:szCs w:val="18"/>
        </w:rPr>
        <w:t>4.5</w:t>
      </w:r>
      <w:r w:rsidRPr="00001BD4">
        <w:rPr>
          <w:rFonts w:ascii="Times New Roman" w:hAnsi="Times New Roman"/>
          <w:color w:val="auto"/>
          <w:sz w:val="18"/>
          <w:szCs w:val="18"/>
        </w:rPr>
        <w:tab/>
      </w:r>
      <w:r w:rsidRPr="00001BD4">
        <w:rPr>
          <w:rFonts w:ascii="Times New Roman" w:hAnsi="Times New Roman"/>
          <w:b/>
          <w:color w:val="auto"/>
          <w:sz w:val="18"/>
          <w:szCs w:val="18"/>
        </w:rPr>
        <w:t xml:space="preserve">Pamětní list absolventa </w:t>
      </w:r>
      <w:proofErr w:type="gramStart"/>
      <w:r w:rsidRPr="00001BD4">
        <w:rPr>
          <w:rFonts w:ascii="Times New Roman" w:hAnsi="Times New Roman"/>
          <w:b/>
          <w:color w:val="auto"/>
          <w:sz w:val="18"/>
          <w:szCs w:val="18"/>
        </w:rPr>
        <w:t>školy</w:t>
      </w:r>
      <w:r w:rsidRPr="00001BD4">
        <w:rPr>
          <w:rFonts w:ascii="Times New Roman" w:hAnsi="Times New Roman"/>
          <w:color w:val="auto"/>
          <w:sz w:val="18"/>
          <w:szCs w:val="18"/>
        </w:rPr>
        <w:t xml:space="preserve"> - ředitel</w:t>
      </w:r>
      <w:proofErr w:type="gramEnd"/>
      <w:r w:rsidRPr="00001BD4">
        <w:rPr>
          <w:rFonts w:ascii="Times New Roman" w:hAnsi="Times New Roman"/>
          <w:color w:val="auto"/>
          <w:sz w:val="18"/>
          <w:szCs w:val="18"/>
        </w:rPr>
        <w:t xml:space="preserve"> může absolventům školy, kteří úspěšně dokončili povinnou školní docházku v 9. ročníku, udělit pamětní list absolventa školy.</w:t>
      </w:r>
    </w:p>
    <w:p w:rsidR="004D0975" w:rsidRPr="00001BD4" w:rsidRDefault="004D0975" w:rsidP="004D0975">
      <w:pPr>
        <w:pStyle w:val="Odstavecaut"/>
        <w:numPr>
          <w:ilvl w:val="0"/>
          <w:numId w:val="0"/>
        </w:numPr>
        <w:tabs>
          <w:tab w:val="left" w:pos="708"/>
        </w:tabs>
        <w:rPr>
          <w:sz w:val="18"/>
          <w:szCs w:val="18"/>
        </w:rPr>
      </w:pPr>
      <w:r w:rsidRPr="00001BD4">
        <w:rPr>
          <w:sz w:val="18"/>
          <w:szCs w:val="18"/>
        </w:rPr>
        <w:t>5   Ředitel školy neprodleně oznámí udělení pochvaly a jiného ocenění a jeho důvody prokazatelným způsobem žákovi a jeho zákonnému zástupci.</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6  Udělení</w:t>
      </w:r>
      <w:proofErr w:type="gramEnd"/>
      <w:r w:rsidRPr="00001BD4">
        <w:rPr>
          <w:sz w:val="18"/>
          <w:szCs w:val="18"/>
        </w:rPr>
        <w:t xml:space="preserve"> pochvaly a jiného ocenění se zaznamená do dokumentace školy. Udělení pochvaly a jiného ocenění se zaznamená na vysvědčení za pololetí, v němž bylo uděleno.</w:t>
      </w:r>
    </w:p>
    <w:p w:rsidR="004D0975" w:rsidRPr="00001BD4" w:rsidRDefault="004D0975" w:rsidP="004D0975">
      <w:pPr>
        <w:pStyle w:val="normalodsazene"/>
        <w:shd w:val="clear" w:color="auto" w:fill="FFFFFF"/>
        <w:ind w:firstLine="0"/>
        <w:rPr>
          <w:rFonts w:ascii="Times New Roman" w:hAnsi="Times New Roman"/>
          <w:b/>
          <w:color w:val="auto"/>
          <w:sz w:val="18"/>
          <w:szCs w:val="18"/>
        </w:rPr>
      </w:pPr>
      <w:r w:rsidRPr="00001BD4">
        <w:rPr>
          <w:rFonts w:ascii="Times New Roman" w:hAnsi="Times New Roman"/>
          <w:b/>
          <w:color w:val="auto"/>
          <w:sz w:val="18"/>
          <w:szCs w:val="18"/>
        </w:rPr>
        <w:t>7   Pochvaly a ocenění třídního učitele</w:t>
      </w:r>
    </w:p>
    <w:p w:rsidR="004D0975" w:rsidRPr="00001BD4" w:rsidRDefault="004D0975" w:rsidP="004D0975">
      <w:pPr>
        <w:pStyle w:val="Odstavecaut"/>
        <w:numPr>
          <w:ilvl w:val="0"/>
          <w:numId w:val="0"/>
        </w:numPr>
        <w:tabs>
          <w:tab w:val="left" w:pos="426"/>
          <w:tab w:val="left" w:pos="709"/>
          <w:tab w:val="left" w:pos="2127"/>
        </w:tabs>
        <w:rPr>
          <w:sz w:val="18"/>
          <w:szCs w:val="18"/>
        </w:rPr>
      </w:pPr>
      <w:r w:rsidRPr="00001BD4">
        <w:rPr>
          <w:sz w:val="18"/>
          <w:szCs w:val="18"/>
        </w:rPr>
        <w:t>7.1</w:t>
      </w:r>
      <w:r w:rsidRPr="00001BD4">
        <w:rPr>
          <w:sz w:val="18"/>
          <w:szCs w:val="18"/>
        </w:rPr>
        <w:tab/>
      </w:r>
      <w:r w:rsidRPr="00001BD4">
        <w:rPr>
          <w:b/>
          <w:sz w:val="18"/>
          <w:szCs w:val="18"/>
        </w:rPr>
        <w:t xml:space="preserve">Pochvala třídního </w:t>
      </w:r>
      <w:proofErr w:type="gramStart"/>
      <w:r w:rsidRPr="00001BD4">
        <w:rPr>
          <w:b/>
          <w:sz w:val="18"/>
          <w:szCs w:val="18"/>
        </w:rPr>
        <w:t xml:space="preserve">učitele </w:t>
      </w:r>
      <w:r w:rsidRPr="00001BD4">
        <w:rPr>
          <w:sz w:val="18"/>
          <w:szCs w:val="18"/>
        </w:rPr>
        <w:t>- třídní</w:t>
      </w:r>
      <w:proofErr w:type="gramEnd"/>
      <w:r w:rsidRPr="00001BD4">
        <w:rPr>
          <w:sz w:val="18"/>
          <w:szCs w:val="18"/>
        </w:rPr>
        <w:t xml:space="preserve"> učitel může na základě vlastního rozhodnutí nebo na základě podnětu ostatních vyučujících žákovi po projednání s ředitelem školy udělit </w:t>
      </w:r>
      <w:r w:rsidRPr="00001BD4">
        <w:rPr>
          <w:b/>
          <w:sz w:val="18"/>
          <w:szCs w:val="18"/>
        </w:rPr>
        <w:t>pochvalu třídního učitele</w:t>
      </w:r>
      <w:r w:rsidRPr="00001BD4">
        <w:rPr>
          <w:sz w:val="18"/>
          <w:szCs w:val="18"/>
        </w:rPr>
        <w:t xml:space="preserve"> za výrazný projev školní iniciativy nebo za déletrvající úspěšnou práci. </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7.2  Třídní</w:t>
      </w:r>
      <w:proofErr w:type="gramEnd"/>
      <w:r w:rsidRPr="00001BD4">
        <w:rPr>
          <w:sz w:val="18"/>
          <w:szCs w:val="18"/>
        </w:rPr>
        <w:t xml:space="preserve"> učitel neprodleně oznámí udělení pochvaly a jiného ocenění a jeho důvody prokazatelným způsobem žákovi a jeho zákonnému zástupci. Udělení pochvaly a se zaznamená do dokumentace </w:t>
      </w:r>
      <w:proofErr w:type="gramStart"/>
      <w:r w:rsidRPr="00001BD4">
        <w:rPr>
          <w:sz w:val="18"/>
          <w:szCs w:val="18"/>
        </w:rPr>
        <w:t>školy .</w:t>
      </w:r>
      <w:proofErr w:type="gramEnd"/>
      <w:r w:rsidRPr="00001BD4">
        <w:rPr>
          <w:sz w:val="18"/>
          <w:szCs w:val="18"/>
        </w:rPr>
        <w:t xml:space="preserve"> Udělení pochvaly a jiného ocenění se zaznamená na vysvědčení za pololetí, v němž bylo uděleno.</w:t>
      </w:r>
    </w:p>
    <w:p w:rsidR="004D0975" w:rsidRPr="00001BD4" w:rsidRDefault="004D0975" w:rsidP="004D0975">
      <w:pPr>
        <w:pStyle w:val="Odstavecaut"/>
        <w:numPr>
          <w:ilvl w:val="0"/>
          <w:numId w:val="0"/>
        </w:numPr>
        <w:tabs>
          <w:tab w:val="left" w:pos="426"/>
          <w:tab w:val="left" w:pos="709"/>
          <w:tab w:val="left" w:pos="2127"/>
          <w:tab w:val="left" w:pos="2835"/>
        </w:tabs>
        <w:rPr>
          <w:sz w:val="18"/>
          <w:szCs w:val="18"/>
        </w:rPr>
      </w:pPr>
    </w:p>
    <w:p w:rsidR="004D0975" w:rsidRPr="00001BD4" w:rsidRDefault="004D0975" w:rsidP="004D0975">
      <w:pPr>
        <w:pStyle w:val="normalodsazene"/>
        <w:shd w:val="clear" w:color="auto" w:fill="FFFFFF"/>
        <w:ind w:firstLine="0"/>
        <w:rPr>
          <w:rFonts w:ascii="Times New Roman" w:hAnsi="Times New Roman"/>
          <w:b/>
          <w:color w:val="auto"/>
          <w:sz w:val="20"/>
          <w:szCs w:val="20"/>
        </w:rPr>
      </w:pPr>
      <w:r w:rsidRPr="00001BD4">
        <w:rPr>
          <w:rFonts w:ascii="Times New Roman" w:hAnsi="Times New Roman"/>
          <w:b/>
          <w:color w:val="auto"/>
          <w:sz w:val="20"/>
          <w:szCs w:val="20"/>
        </w:rPr>
        <w:t>8.   Kázeňská opatření</w:t>
      </w:r>
    </w:p>
    <w:p w:rsidR="004D0975" w:rsidRPr="00001BD4" w:rsidRDefault="004D0975" w:rsidP="004D0975">
      <w:pPr>
        <w:pStyle w:val="Odstavecaut"/>
        <w:numPr>
          <w:ilvl w:val="0"/>
          <w:numId w:val="0"/>
        </w:numPr>
        <w:tabs>
          <w:tab w:val="left" w:pos="708"/>
        </w:tabs>
        <w:rPr>
          <w:sz w:val="18"/>
          <w:szCs w:val="18"/>
        </w:rPr>
      </w:pPr>
      <w:r w:rsidRPr="00001BD4">
        <w:rPr>
          <w:sz w:val="18"/>
          <w:szCs w:val="18"/>
        </w:rPr>
        <w:t>8.1     Při porušení povinností stanovených školním řádem může být podle závažnosti tohoto porušení žákovi uloženo(-a):</w:t>
      </w:r>
    </w:p>
    <w:p w:rsidR="004D0975" w:rsidRPr="00001BD4" w:rsidRDefault="004D0975" w:rsidP="004D0975">
      <w:pPr>
        <w:tabs>
          <w:tab w:val="left" w:pos="426"/>
        </w:tabs>
        <w:spacing w:before="120" w:line="240" w:lineRule="atLeast"/>
        <w:jc w:val="both"/>
        <w:rPr>
          <w:sz w:val="18"/>
          <w:szCs w:val="18"/>
        </w:rPr>
      </w:pPr>
      <w:r w:rsidRPr="00001BD4">
        <w:rPr>
          <w:sz w:val="18"/>
          <w:szCs w:val="18"/>
        </w:rPr>
        <w:t>8.1.1</w:t>
      </w:r>
      <w:r w:rsidRPr="00001BD4">
        <w:rPr>
          <w:sz w:val="18"/>
          <w:szCs w:val="18"/>
        </w:rPr>
        <w:tab/>
      </w:r>
      <w:r w:rsidRPr="00001BD4">
        <w:rPr>
          <w:b/>
          <w:sz w:val="18"/>
          <w:szCs w:val="18"/>
        </w:rPr>
        <w:t xml:space="preserve">Napomenutí třídního učitele </w:t>
      </w:r>
      <w:r w:rsidRPr="00001BD4">
        <w:rPr>
          <w:sz w:val="18"/>
          <w:szCs w:val="18"/>
        </w:rPr>
        <w:t xml:space="preserve">- ukládá třídní učitel bezprostředně po přestupku, kterého se žák dopustí; </w:t>
      </w:r>
      <w:proofErr w:type="gramStart"/>
      <w:r w:rsidRPr="00001BD4">
        <w:rPr>
          <w:sz w:val="18"/>
          <w:szCs w:val="18"/>
        </w:rPr>
        <w:t>o  udělení</w:t>
      </w:r>
      <w:proofErr w:type="gramEnd"/>
      <w:r w:rsidRPr="00001BD4">
        <w:rPr>
          <w:sz w:val="18"/>
          <w:szCs w:val="18"/>
        </w:rPr>
        <w:t xml:space="preserve"> napomenutí uvědomí třídní učitel prokazatelně  rodiče - dopisem, ústní informací na pravidelných  konzultačních dnech a třídních schůzkách.</w:t>
      </w:r>
    </w:p>
    <w:p w:rsidR="004D0975" w:rsidRPr="00001BD4" w:rsidRDefault="004D0975" w:rsidP="004D0975">
      <w:pPr>
        <w:pStyle w:val="Psmeno"/>
        <w:rPr>
          <w:color w:val="auto"/>
          <w:sz w:val="18"/>
          <w:szCs w:val="18"/>
        </w:rPr>
      </w:pPr>
      <w:r w:rsidRPr="00001BD4">
        <w:rPr>
          <w:color w:val="auto"/>
          <w:sz w:val="18"/>
          <w:szCs w:val="18"/>
        </w:rPr>
        <w:tab/>
      </w:r>
    </w:p>
    <w:p w:rsidR="004D0975" w:rsidRPr="00001BD4" w:rsidRDefault="004D0975" w:rsidP="004D0975">
      <w:pPr>
        <w:pStyle w:val="Psmeno"/>
        <w:tabs>
          <w:tab w:val="left" w:pos="426"/>
        </w:tabs>
        <w:ind w:left="0" w:firstLine="0"/>
        <w:rPr>
          <w:color w:val="auto"/>
          <w:sz w:val="18"/>
          <w:szCs w:val="18"/>
        </w:rPr>
      </w:pPr>
      <w:r w:rsidRPr="00001BD4">
        <w:rPr>
          <w:color w:val="auto"/>
          <w:sz w:val="18"/>
          <w:szCs w:val="18"/>
        </w:rPr>
        <w:t>8.1.2</w:t>
      </w:r>
      <w:r w:rsidRPr="00001BD4">
        <w:rPr>
          <w:color w:val="auto"/>
          <w:sz w:val="18"/>
          <w:szCs w:val="18"/>
        </w:rPr>
        <w:tab/>
      </w:r>
      <w:r w:rsidRPr="00001BD4">
        <w:rPr>
          <w:b/>
          <w:color w:val="auto"/>
          <w:sz w:val="18"/>
          <w:szCs w:val="18"/>
        </w:rPr>
        <w:t xml:space="preserve">Důtka třídního učitele </w:t>
      </w:r>
      <w:r w:rsidRPr="00001BD4">
        <w:rPr>
          <w:color w:val="auto"/>
          <w:sz w:val="18"/>
          <w:szCs w:val="18"/>
        </w:rPr>
        <w:t xml:space="preserve">– ukládá ji třídní učitel </w:t>
      </w:r>
      <w:proofErr w:type="gramStart"/>
      <w:r w:rsidRPr="00001BD4">
        <w:rPr>
          <w:color w:val="auto"/>
          <w:sz w:val="18"/>
          <w:szCs w:val="18"/>
        </w:rPr>
        <w:t>po  projednání</w:t>
      </w:r>
      <w:proofErr w:type="gramEnd"/>
      <w:r w:rsidRPr="00001BD4">
        <w:rPr>
          <w:color w:val="auto"/>
          <w:sz w:val="18"/>
          <w:szCs w:val="18"/>
        </w:rPr>
        <w:t xml:space="preserve"> a se souhlasem ředitele školy za závažnější či opakované porušení řádu školy, norem slušnosti; důtka třídního učitele se uděluje před kolektivem  třídy.</w:t>
      </w:r>
    </w:p>
    <w:p w:rsidR="004D0975" w:rsidRPr="00001BD4" w:rsidRDefault="004D0975" w:rsidP="004D0975">
      <w:pPr>
        <w:pStyle w:val="Psmeno"/>
        <w:ind w:left="0" w:firstLine="0"/>
        <w:rPr>
          <w:color w:val="auto"/>
          <w:sz w:val="18"/>
          <w:szCs w:val="18"/>
        </w:rPr>
      </w:pPr>
    </w:p>
    <w:p w:rsidR="004D0975" w:rsidRPr="00001BD4" w:rsidRDefault="004D0975" w:rsidP="004D0975">
      <w:pPr>
        <w:pStyle w:val="Psmeno"/>
        <w:tabs>
          <w:tab w:val="left" w:pos="426"/>
        </w:tabs>
        <w:ind w:left="0" w:firstLine="0"/>
        <w:rPr>
          <w:color w:val="auto"/>
          <w:sz w:val="18"/>
          <w:szCs w:val="18"/>
        </w:rPr>
      </w:pPr>
      <w:r w:rsidRPr="00001BD4">
        <w:rPr>
          <w:color w:val="auto"/>
          <w:sz w:val="18"/>
          <w:szCs w:val="18"/>
        </w:rPr>
        <w:t>8.1.3</w:t>
      </w:r>
      <w:r w:rsidRPr="00001BD4">
        <w:rPr>
          <w:color w:val="auto"/>
          <w:sz w:val="18"/>
          <w:szCs w:val="18"/>
        </w:rPr>
        <w:tab/>
      </w:r>
      <w:r w:rsidRPr="00001BD4">
        <w:rPr>
          <w:b/>
          <w:color w:val="auto"/>
          <w:sz w:val="18"/>
          <w:szCs w:val="18"/>
        </w:rPr>
        <w:t xml:space="preserve">Důtka ředitele školy </w:t>
      </w:r>
      <w:r w:rsidRPr="00001BD4">
        <w:rPr>
          <w:color w:val="auto"/>
          <w:sz w:val="18"/>
          <w:szCs w:val="18"/>
        </w:rPr>
        <w:t>-</w:t>
      </w:r>
      <w:r w:rsidRPr="00001BD4">
        <w:rPr>
          <w:color w:val="auto"/>
          <w:sz w:val="18"/>
          <w:szCs w:val="18"/>
        </w:rPr>
        <w:tab/>
        <w:t xml:space="preserve">ukládá ji ředitel školy </w:t>
      </w:r>
      <w:proofErr w:type="gramStart"/>
      <w:r w:rsidRPr="00001BD4">
        <w:rPr>
          <w:color w:val="auto"/>
          <w:sz w:val="18"/>
          <w:szCs w:val="18"/>
        </w:rPr>
        <w:t>po  projednání</w:t>
      </w:r>
      <w:proofErr w:type="gramEnd"/>
      <w:r w:rsidRPr="00001BD4">
        <w:rPr>
          <w:color w:val="auto"/>
          <w:sz w:val="18"/>
          <w:szCs w:val="18"/>
        </w:rPr>
        <w:t xml:space="preserve"> v pedagogické radě za vážná porušení řádu školy – zvláště  za porušování norem slušnosti, za neomluvené absence, za agresivitu vůči spolužákům i dospělým a další závažná provinění. Zvláště hrubé slovní a úmyslné fyzické útoky žáka nebo studenta vůči pracovníkům školy se vždy považují za závažné zaviněné porušení povinností řádu školy a jsou postihovány tímto opatřením s následným dopadem na hodnocení chování za klasifikační období.</w:t>
      </w:r>
      <w:r w:rsidRPr="00001BD4">
        <w:rPr>
          <w:color w:val="auto"/>
          <w:sz w:val="18"/>
          <w:szCs w:val="18"/>
        </w:rPr>
        <w:tab/>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8.1.4  Ředitel</w:t>
      </w:r>
      <w:proofErr w:type="gramEnd"/>
      <w:r w:rsidRPr="00001BD4">
        <w:rPr>
          <w:sz w:val="18"/>
          <w:szCs w:val="18"/>
        </w:rPr>
        <w:t xml:space="preserve"> školy nebo třídní učitel neprodleně oznámí uložení napomenutí nebo důtky a jeho důvody prokazatelným způsobem žákovi a jeho zákonnému zástupci. Uložení napomenutí nebo důtky se zaznamená do dokumentace </w:t>
      </w:r>
      <w:proofErr w:type="gramStart"/>
      <w:r w:rsidRPr="00001BD4">
        <w:rPr>
          <w:sz w:val="18"/>
          <w:szCs w:val="18"/>
        </w:rPr>
        <w:t>školy .</w:t>
      </w:r>
      <w:proofErr w:type="gramEnd"/>
    </w:p>
    <w:p w:rsidR="004D0975" w:rsidRPr="00001BD4" w:rsidRDefault="004D0975" w:rsidP="004D0975">
      <w:pPr>
        <w:pStyle w:val="Psmeno"/>
        <w:ind w:left="0"/>
        <w:rPr>
          <w:color w:val="auto"/>
          <w:sz w:val="18"/>
          <w:szCs w:val="18"/>
        </w:rPr>
      </w:pPr>
    </w:p>
    <w:p w:rsidR="004D0975" w:rsidRPr="00001BD4" w:rsidRDefault="004D0975" w:rsidP="004D0975">
      <w:pPr>
        <w:spacing w:before="120" w:line="240" w:lineRule="atLeast"/>
        <w:jc w:val="center"/>
        <w:rPr>
          <w:b/>
        </w:rPr>
      </w:pPr>
      <w:r w:rsidRPr="00001BD4">
        <w:rPr>
          <w:b/>
        </w:rPr>
        <w:t>Čl. X</w:t>
      </w:r>
    </w:p>
    <w:p w:rsidR="004D0975" w:rsidRPr="00001BD4" w:rsidRDefault="004D0975" w:rsidP="004D0975">
      <w:pPr>
        <w:spacing w:before="120" w:line="240" w:lineRule="atLeast"/>
        <w:jc w:val="center"/>
        <w:rPr>
          <w:b/>
        </w:rPr>
      </w:pPr>
      <w:r w:rsidRPr="00001BD4">
        <w:rPr>
          <w:b/>
        </w:rPr>
        <w:t>Klasifikace ve vyučovacích předmětech</w:t>
      </w:r>
    </w:p>
    <w:p w:rsidR="004D0975" w:rsidRPr="00001BD4" w:rsidRDefault="004D0975" w:rsidP="004D0975">
      <w:pPr>
        <w:spacing w:before="120" w:line="240" w:lineRule="atLeast"/>
        <w:jc w:val="both"/>
        <w:rPr>
          <w:sz w:val="18"/>
          <w:szCs w:val="18"/>
        </w:rPr>
      </w:pPr>
      <w:r w:rsidRPr="00001BD4">
        <w:rPr>
          <w:sz w:val="18"/>
          <w:szCs w:val="18"/>
        </w:rPr>
        <w:t>1   Při klasifikaci výsledků ve vyučovacích předmětech se hodnotí v souladu s požadavky učebních osnov.</w:t>
      </w:r>
    </w:p>
    <w:p w:rsidR="004D0975" w:rsidRPr="00001BD4" w:rsidRDefault="004D0975" w:rsidP="004D0975">
      <w:pPr>
        <w:spacing w:before="120" w:line="240" w:lineRule="atLeast"/>
        <w:jc w:val="both"/>
        <w:rPr>
          <w:b/>
          <w:sz w:val="18"/>
          <w:szCs w:val="18"/>
        </w:rPr>
      </w:pPr>
      <w:r w:rsidRPr="00001BD4">
        <w:rPr>
          <w:b/>
          <w:sz w:val="18"/>
          <w:szCs w:val="18"/>
        </w:rPr>
        <w:t>Stupeň 1 (výborný)</w:t>
      </w:r>
    </w:p>
    <w:p w:rsidR="004D0975" w:rsidRPr="00001BD4" w:rsidRDefault="004D0975" w:rsidP="004D0975">
      <w:pPr>
        <w:spacing w:before="120" w:line="240" w:lineRule="atLeast"/>
        <w:jc w:val="both"/>
        <w:rPr>
          <w:sz w:val="18"/>
          <w:szCs w:val="18"/>
        </w:rPr>
      </w:pPr>
      <w:r w:rsidRPr="00001BD4">
        <w:rPr>
          <w:sz w:val="18"/>
          <w:szCs w:val="18"/>
        </w:rPr>
        <w:lastRenderedPageBreak/>
        <w:t xml:space="preserve">Žák ovládá požadované poznatky, fakta, pojmy, definice a zákonitosti uceleně, přesně a úplně a chápe vztahy mezi </w:t>
      </w:r>
      <w:proofErr w:type="spellStart"/>
      <w:proofErr w:type="gramStart"/>
      <w:r w:rsidRPr="00001BD4">
        <w:rPr>
          <w:sz w:val="18"/>
          <w:szCs w:val="18"/>
        </w:rPr>
        <w:t>nimi.Pohotově</w:t>
      </w:r>
      <w:proofErr w:type="spellEnd"/>
      <w:proofErr w:type="gramEnd"/>
      <w:r w:rsidRPr="00001BD4">
        <w:rPr>
          <w:sz w:val="18"/>
          <w:szCs w:val="18"/>
        </w:rPr>
        <w:t xml:space="preserve">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w:t>
      </w:r>
      <w:proofErr w:type="spellStart"/>
      <w:proofErr w:type="gramStart"/>
      <w:r w:rsidRPr="00001BD4">
        <w:rPr>
          <w:sz w:val="18"/>
          <w:szCs w:val="18"/>
        </w:rPr>
        <w:t>tvořivost.Jeho</w:t>
      </w:r>
      <w:proofErr w:type="spellEnd"/>
      <w:proofErr w:type="gramEnd"/>
      <w:r w:rsidRPr="00001BD4">
        <w:rPr>
          <w:sz w:val="18"/>
          <w:szCs w:val="18"/>
        </w:rPr>
        <w:t xml:space="preserve"> ústní a písemný projev je správný, přesný a </w:t>
      </w:r>
      <w:proofErr w:type="spellStart"/>
      <w:r w:rsidRPr="00001BD4">
        <w:rPr>
          <w:sz w:val="18"/>
          <w:szCs w:val="18"/>
        </w:rPr>
        <w:t>výstižný.Grafický</w:t>
      </w:r>
      <w:proofErr w:type="spellEnd"/>
      <w:r w:rsidRPr="00001BD4">
        <w:rPr>
          <w:sz w:val="18"/>
          <w:szCs w:val="18"/>
        </w:rPr>
        <w:t xml:space="preserve"> projev je přesný a estetický. Výsledky jeho činnosti jsou kvalitní, pouze s menšími nedostatky. Je schopen samostatně studovat vhodné texty.</w:t>
      </w:r>
    </w:p>
    <w:p w:rsidR="004D0975" w:rsidRPr="00001BD4" w:rsidRDefault="004D0975" w:rsidP="004D0975">
      <w:pPr>
        <w:spacing w:before="120" w:line="240" w:lineRule="atLeast"/>
        <w:rPr>
          <w:b/>
          <w:sz w:val="18"/>
          <w:szCs w:val="18"/>
        </w:rPr>
      </w:pPr>
      <w:r w:rsidRPr="00001BD4">
        <w:rPr>
          <w:b/>
          <w:sz w:val="18"/>
          <w:szCs w:val="18"/>
        </w:rPr>
        <w:t>Stupeň 2 (chvalitebný)</w:t>
      </w:r>
    </w:p>
    <w:p w:rsidR="004D0975" w:rsidRPr="00001BD4" w:rsidRDefault="004D0975" w:rsidP="004D0975">
      <w:pPr>
        <w:spacing w:before="120" w:line="240" w:lineRule="atLeast"/>
        <w:jc w:val="both"/>
        <w:rPr>
          <w:sz w:val="18"/>
          <w:szCs w:val="18"/>
        </w:rPr>
      </w:pPr>
      <w:r w:rsidRPr="00001BD4">
        <w:rPr>
          <w:sz w:val="18"/>
          <w:szCs w:val="18"/>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w:t>
      </w:r>
      <w:proofErr w:type="spellStart"/>
      <w:proofErr w:type="gramStart"/>
      <w:r w:rsidRPr="00001BD4">
        <w:rPr>
          <w:sz w:val="18"/>
          <w:szCs w:val="18"/>
        </w:rPr>
        <w:t>nedostatků.Grafický</w:t>
      </w:r>
      <w:proofErr w:type="spellEnd"/>
      <w:proofErr w:type="gramEnd"/>
      <w:r w:rsidRPr="00001BD4">
        <w:rPr>
          <w:sz w:val="18"/>
          <w:szCs w:val="18"/>
        </w:rPr>
        <w:t xml:space="preserve"> projev je estetický, bez větších nepřesností. Je schopen samostatně nebo s menší pomocí studovat vhodné texty.</w:t>
      </w:r>
    </w:p>
    <w:p w:rsidR="004D0975" w:rsidRPr="00001BD4" w:rsidRDefault="004D0975" w:rsidP="004D0975">
      <w:pPr>
        <w:spacing w:before="120" w:line="240" w:lineRule="atLeast"/>
        <w:rPr>
          <w:b/>
          <w:sz w:val="18"/>
          <w:szCs w:val="18"/>
        </w:rPr>
      </w:pPr>
      <w:r w:rsidRPr="00001BD4">
        <w:rPr>
          <w:b/>
          <w:sz w:val="18"/>
          <w:szCs w:val="18"/>
        </w:rPr>
        <w:t xml:space="preserve">Stupeň </w:t>
      </w:r>
      <w:proofErr w:type="gramStart"/>
      <w:r w:rsidRPr="00001BD4">
        <w:rPr>
          <w:b/>
          <w:sz w:val="18"/>
          <w:szCs w:val="18"/>
        </w:rPr>
        <w:t>3  (</w:t>
      </w:r>
      <w:proofErr w:type="gramEnd"/>
      <w:r w:rsidRPr="00001BD4">
        <w:rPr>
          <w:b/>
          <w:sz w:val="18"/>
          <w:szCs w:val="18"/>
        </w:rPr>
        <w:t>dobrý)</w:t>
      </w:r>
    </w:p>
    <w:p w:rsidR="004D0975" w:rsidRPr="00001BD4" w:rsidRDefault="004D0975" w:rsidP="004D0975">
      <w:pPr>
        <w:spacing w:before="120" w:line="240" w:lineRule="atLeast"/>
        <w:jc w:val="both"/>
        <w:rPr>
          <w:sz w:val="18"/>
          <w:szCs w:val="18"/>
        </w:rPr>
      </w:pPr>
      <w:r w:rsidRPr="00001BD4">
        <w:rPr>
          <w:sz w:val="18"/>
          <w:szCs w:val="18"/>
        </w:rPr>
        <w:t xml:space="preserve">Žák má v ucelenosti, přesnosti a úplnosti osvojení si požadovaných poznatků, </w:t>
      </w:r>
      <w:proofErr w:type="gramStart"/>
      <w:r w:rsidRPr="00001BD4">
        <w:rPr>
          <w:sz w:val="18"/>
          <w:szCs w:val="18"/>
        </w:rPr>
        <w:t>pojmů ,</w:t>
      </w:r>
      <w:proofErr w:type="gramEnd"/>
      <w:r w:rsidRPr="00001BD4">
        <w:rPr>
          <w:sz w:val="18"/>
          <w:szCs w:val="18"/>
        </w:rPr>
        <w:t xml:space="preserve">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w:t>
      </w:r>
      <w:proofErr w:type="spellStart"/>
      <w:proofErr w:type="gramStart"/>
      <w:r w:rsidRPr="00001BD4">
        <w:rPr>
          <w:sz w:val="18"/>
          <w:szCs w:val="18"/>
        </w:rPr>
        <w:t>chyby.V</w:t>
      </w:r>
      <w:proofErr w:type="spellEnd"/>
      <w:proofErr w:type="gramEnd"/>
      <w:r w:rsidRPr="00001BD4">
        <w:rPr>
          <w:sz w:val="18"/>
          <w:szCs w:val="18"/>
        </w:rPr>
        <w:t xml:space="preserve"> ústním a písemném projevu má nedostatky ve správnosti, přesnosti a výstižnosti. V kvalitě výsledků jeho činnosti se projevují častější </w:t>
      </w:r>
      <w:proofErr w:type="gramStart"/>
      <w:r w:rsidRPr="00001BD4">
        <w:rPr>
          <w:sz w:val="18"/>
          <w:szCs w:val="18"/>
        </w:rPr>
        <w:t>nedostatky ,</w:t>
      </w:r>
      <w:proofErr w:type="gramEnd"/>
      <w:r w:rsidRPr="00001BD4">
        <w:rPr>
          <w:sz w:val="18"/>
          <w:szCs w:val="18"/>
        </w:rPr>
        <w:t xml:space="preserve"> grafický projev je méně estetický a má menší nedostatky. Je schopen samostatně studovat podle návodu učitele.</w:t>
      </w:r>
    </w:p>
    <w:p w:rsidR="004D0975" w:rsidRPr="00001BD4" w:rsidRDefault="004D0975" w:rsidP="004D0975">
      <w:pPr>
        <w:spacing w:before="120" w:line="240" w:lineRule="atLeast"/>
        <w:jc w:val="both"/>
        <w:rPr>
          <w:sz w:val="18"/>
          <w:szCs w:val="18"/>
        </w:rPr>
      </w:pPr>
      <w:r w:rsidRPr="00001BD4">
        <w:rPr>
          <w:b/>
          <w:sz w:val="18"/>
          <w:szCs w:val="18"/>
        </w:rPr>
        <w:t>Stupeň 4 (</w:t>
      </w:r>
      <w:proofErr w:type="gramStart"/>
      <w:r w:rsidRPr="00001BD4">
        <w:rPr>
          <w:b/>
          <w:sz w:val="18"/>
          <w:szCs w:val="18"/>
        </w:rPr>
        <w:t xml:space="preserve">dostatečný)   </w:t>
      </w:r>
      <w:proofErr w:type="gramEnd"/>
      <w:r w:rsidRPr="00001BD4">
        <w:rPr>
          <w:sz w:val="18"/>
          <w:szCs w:val="18"/>
        </w:rPr>
        <w:t xml:space="preserve">Žák má v ucelenosti, přesnosti a úplnosti osvojení si požadovaných poznatků závažné mezery. Při provádění požadovaných intelektuálních a motorických činností je málo pohotový a má větší </w:t>
      </w:r>
      <w:proofErr w:type="spellStart"/>
      <w:proofErr w:type="gramStart"/>
      <w:r w:rsidRPr="00001BD4">
        <w:rPr>
          <w:sz w:val="18"/>
          <w:szCs w:val="18"/>
        </w:rPr>
        <w:t>nedostatky.V</w:t>
      </w:r>
      <w:proofErr w:type="spellEnd"/>
      <w:proofErr w:type="gramEnd"/>
      <w:r w:rsidRPr="00001BD4">
        <w:rPr>
          <w:sz w:val="18"/>
          <w:szCs w:val="18"/>
        </w:rPr>
        <w:t xml:space="preserve"> uplatňování osvojených poznatků a dovedností při řešení teoretických a praktických úkolů se vyskytují závažné chyby. Při využívání poznatků pro výklad a hodnocení jevů je nesamostatný. V logice myšlení se vyskytují závažné chyby, myšlení není </w:t>
      </w:r>
      <w:proofErr w:type="spellStart"/>
      <w:proofErr w:type="gramStart"/>
      <w:r w:rsidRPr="00001BD4">
        <w:rPr>
          <w:sz w:val="18"/>
          <w:szCs w:val="18"/>
        </w:rPr>
        <w:t>tvořivé.Jeho</w:t>
      </w:r>
      <w:proofErr w:type="spellEnd"/>
      <w:proofErr w:type="gramEnd"/>
      <w:r w:rsidRPr="00001BD4">
        <w:rPr>
          <w:sz w:val="18"/>
          <w:szCs w:val="18"/>
        </w:rPr>
        <w:t xml:space="preserve"> ústní a písemný projev má vážné nedostatky ve správnosti, přesnosti a výstižnosti. V kvalitě výsledků jeho činnosti a v grafickém projevu se projevují nedostatky, grafický projev je málo </w:t>
      </w:r>
      <w:proofErr w:type="spellStart"/>
      <w:proofErr w:type="gramStart"/>
      <w:r w:rsidRPr="00001BD4">
        <w:rPr>
          <w:sz w:val="18"/>
          <w:szCs w:val="18"/>
        </w:rPr>
        <w:t>estetický.Závažné</w:t>
      </w:r>
      <w:proofErr w:type="spellEnd"/>
      <w:proofErr w:type="gramEnd"/>
      <w:r w:rsidRPr="00001BD4">
        <w:rPr>
          <w:sz w:val="18"/>
          <w:szCs w:val="18"/>
        </w:rPr>
        <w:t xml:space="preserve"> nedostatky a chyby dovede žák s pomocí učitele opravit. Při samostatném studiu má velké těžkosti.</w:t>
      </w:r>
    </w:p>
    <w:p w:rsidR="004D0975" w:rsidRPr="00001BD4" w:rsidRDefault="004D0975" w:rsidP="004D0975">
      <w:pPr>
        <w:spacing w:before="120" w:line="240" w:lineRule="atLeast"/>
        <w:rPr>
          <w:b/>
          <w:sz w:val="18"/>
          <w:szCs w:val="18"/>
        </w:rPr>
      </w:pPr>
      <w:r w:rsidRPr="00001BD4">
        <w:rPr>
          <w:b/>
          <w:sz w:val="18"/>
          <w:szCs w:val="18"/>
        </w:rPr>
        <w:t>Stupeň 5 (nedostatečný)</w:t>
      </w:r>
    </w:p>
    <w:p w:rsidR="004D0975" w:rsidRPr="00001BD4" w:rsidRDefault="004D0975" w:rsidP="004D0975">
      <w:pPr>
        <w:spacing w:before="120" w:line="240" w:lineRule="atLeast"/>
        <w:jc w:val="both"/>
        <w:rPr>
          <w:sz w:val="18"/>
          <w:szCs w:val="18"/>
        </w:rPr>
      </w:pPr>
      <w:r w:rsidRPr="00001BD4">
        <w:rPr>
          <w:sz w:val="18"/>
          <w:szCs w:val="18"/>
        </w:rPr>
        <w:t xml:space="preserve">Žák si požadované poznatky neosvojil uceleně, přesně a úplně, má v nich závažné a značné </w:t>
      </w:r>
      <w:proofErr w:type="spellStart"/>
      <w:proofErr w:type="gramStart"/>
      <w:r w:rsidRPr="00001BD4">
        <w:rPr>
          <w:sz w:val="18"/>
          <w:szCs w:val="18"/>
        </w:rPr>
        <w:t>mezery.Jeho</w:t>
      </w:r>
      <w:proofErr w:type="spellEnd"/>
      <w:proofErr w:type="gramEnd"/>
      <w:r w:rsidRPr="00001BD4">
        <w:rPr>
          <w:sz w:val="18"/>
          <w:szCs w:val="18"/>
        </w:rPr>
        <w:t xml:space="preserve">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Úroveň jeho vědomostí není předpokladem pro práci ve vyšším ročníku. </w:t>
      </w:r>
    </w:p>
    <w:p w:rsidR="004D0975" w:rsidRPr="00001BD4" w:rsidRDefault="004D0975" w:rsidP="004D0975">
      <w:pPr>
        <w:spacing w:before="120" w:line="240" w:lineRule="atLeast"/>
        <w:jc w:val="center"/>
        <w:rPr>
          <w:b/>
        </w:rPr>
      </w:pPr>
      <w:r w:rsidRPr="00001BD4">
        <w:rPr>
          <w:b/>
        </w:rPr>
        <w:t>Čl. XI</w:t>
      </w:r>
    </w:p>
    <w:p w:rsidR="004D0975" w:rsidRPr="00001BD4" w:rsidRDefault="004D0975" w:rsidP="004D0975">
      <w:pPr>
        <w:spacing w:before="120" w:line="240" w:lineRule="atLeast"/>
        <w:jc w:val="center"/>
        <w:rPr>
          <w:b/>
        </w:rPr>
      </w:pPr>
      <w:r w:rsidRPr="00001BD4">
        <w:rPr>
          <w:b/>
        </w:rPr>
        <w:t>Komisionální zkoušky</w:t>
      </w:r>
    </w:p>
    <w:p w:rsidR="004D0975" w:rsidRPr="00001BD4" w:rsidRDefault="004D0975" w:rsidP="004D0975">
      <w:pPr>
        <w:pStyle w:val="normalodsazene"/>
        <w:shd w:val="clear" w:color="auto" w:fill="FFFFFF"/>
        <w:ind w:firstLine="0"/>
        <w:rPr>
          <w:rFonts w:ascii="Times New Roman" w:hAnsi="Times New Roman"/>
          <w:color w:val="auto"/>
          <w:sz w:val="18"/>
          <w:szCs w:val="18"/>
        </w:rPr>
      </w:pPr>
      <w:r w:rsidRPr="00001BD4">
        <w:rPr>
          <w:rFonts w:ascii="Times New Roman" w:hAnsi="Times New Roman"/>
          <w:color w:val="auto"/>
          <w:sz w:val="18"/>
          <w:szCs w:val="18"/>
        </w:rPr>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4D0975" w:rsidRPr="00001BD4" w:rsidRDefault="004D0975" w:rsidP="004D0975">
      <w:pPr>
        <w:pStyle w:val="normalodsazene"/>
        <w:shd w:val="clear" w:color="auto" w:fill="FFFFFF"/>
        <w:ind w:firstLine="0"/>
        <w:rPr>
          <w:rFonts w:ascii="Times New Roman" w:hAnsi="Times New Roman"/>
          <w:color w:val="auto"/>
          <w:sz w:val="18"/>
          <w:szCs w:val="18"/>
        </w:rPr>
      </w:pPr>
      <w:r w:rsidRPr="00001BD4">
        <w:rPr>
          <w:rFonts w:ascii="Times New Roman" w:hAnsi="Times New Roman"/>
          <w:color w:val="auto"/>
          <w:sz w:val="18"/>
          <w:szCs w:val="18"/>
        </w:rPr>
        <w:t>2   Opravné zkoušky se konají nejpozději do konce příslušného školního roku v termínu stanoveném ředitelem školy. Žák může v jednom dni skládat pouze jednu opravnou zkoušku. Opravné zkoušky jsou komisionální.</w:t>
      </w:r>
    </w:p>
    <w:p w:rsidR="004D0975" w:rsidRPr="00001BD4" w:rsidRDefault="004D0975" w:rsidP="004D0975">
      <w:pPr>
        <w:pStyle w:val="normalodsazene"/>
        <w:shd w:val="clear" w:color="auto" w:fill="FFFFFF"/>
        <w:ind w:firstLine="0"/>
        <w:rPr>
          <w:rFonts w:ascii="Times New Roman" w:hAnsi="Times New Roman"/>
          <w:color w:val="auto"/>
          <w:sz w:val="18"/>
          <w:szCs w:val="18"/>
        </w:rPr>
      </w:pPr>
      <w:r w:rsidRPr="00001BD4">
        <w:rPr>
          <w:rFonts w:ascii="Times New Roman" w:hAnsi="Times New Roman"/>
          <w:color w:val="auto"/>
          <w:sz w:val="18"/>
          <w:szCs w:val="18"/>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D0975" w:rsidRPr="00001BD4" w:rsidRDefault="004D0975" w:rsidP="004D0975">
      <w:pPr>
        <w:pStyle w:val="normalodsazene"/>
        <w:shd w:val="clear" w:color="auto" w:fill="FFFFFF"/>
        <w:ind w:firstLine="0"/>
        <w:rPr>
          <w:rFonts w:ascii="Times New Roman" w:hAnsi="Times New Roman"/>
          <w:color w:val="auto"/>
          <w:sz w:val="18"/>
          <w:szCs w:val="18"/>
        </w:rPr>
      </w:pPr>
      <w:r w:rsidRPr="00001BD4">
        <w:rPr>
          <w:rFonts w:ascii="Times New Roman" w:hAnsi="Times New Roman"/>
          <w:color w:val="auto"/>
          <w:sz w:val="18"/>
          <w:szCs w:val="18"/>
        </w:rPr>
        <w:t>4   V odůvodněných případech může krajský úřad rozhodnout o konání opravné zkoušky a komisionálního přezkoušení podle § 52 odst. 4 na jiné základní škole. Zkoušky se na žádost krajského úřadu účastní školní inspektor.</w:t>
      </w:r>
    </w:p>
    <w:p w:rsidR="004D0975" w:rsidRPr="00001BD4" w:rsidRDefault="004D0975" w:rsidP="004D0975">
      <w:pPr>
        <w:pStyle w:val="Odstavecaut"/>
        <w:numPr>
          <w:ilvl w:val="0"/>
          <w:numId w:val="0"/>
        </w:numPr>
        <w:tabs>
          <w:tab w:val="left" w:pos="284"/>
        </w:tabs>
        <w:rPr>
          <w:sz w:val="18"/>
          <w:szCs w:val="18"/>
        </w:rPr>
      </w:pPr>
      <w:r w:rsidRPr="00001BD4">
        <w:rPr>
          <w:sz w:val="18"/>
          <w:szCs w:val="18"/>
        </w:rPr>
        <w:t xml:space="preserve">5   Komisi pro komisionální </w:t>
      </w:r>
      <w:proofErr w:type="gramStart"/>
      <w:r w:rsidRPr="00001BD4">
        <w:rPr>
          <w:sz w:val="18"/>
          <w:szCs w:val="18"/>
        </w:rPr>
        <w:t>přezkoušení  (</w:t>
      </w:r>
      <w:proofErr w:type="gramEnd"/>
      <w:r w:rsidRPr="00001BD4">
        <w:rPr>
          <w:sz w:val="18"/>
          <w:szCs w:val="18"/>
        </w:rPr>
        <w:t>dále jen „přezkoušení“) jmenuje ředitel školy; v případě, že je vyučujícím daného předmětu ředitel školy, jmenuje komisi krajský úřad.</w:t>
      </w:r>
    </w:p>
    <w:p w:rsidR="004D0975" w:rsidRPr="00001BD4" w:rsidRDefault="004D0975" w:rsidP="004D0975">
      <w:pPr>
        <w:pStyle w:val="Odstavecaut"/>
        <w:numPr>
          <w:ilvl w:val="0"/>
          <w:numId w:val="0"/>
        </w:numPr>
        <w:tabs>
          <w:tab w:val="left" w:pos="708"/>
        </w:tabs>
        <w:rPr>
          <w:sz w:val="18"/>
          <w:szCs w:val="18"/>
        </w:rPr>
      </w:pPr>
      <w:r w:rsidRPr="00001BD4">
        <w:rPr>
          <w:sz w:val="18"/>
          <w:szCs w:val="18"/>
        </w:rPr>
        <w:t>6    Komise je tříčlenná a tvoří ji:</w:t>
      </w:r>
    </w:p>
    <w:p w:rsidR="004D0975" w:rsidRPr="00001BD4" w:rsidRDefault="004D0975" w:rsidP="004D0975">
      <w:pPr>
        <w:pStyle w:val="Psmeno"/>
        <w:tabs>
          <w:tab w:val="left" w:pos="426"/>
        </w:tabs>
        <w:ind w:left="375"/>
        <w:rPr>
          <w:color w:val="auto"/>
          <w:sz w:val="18"/>
          <w:szCs w:val="18"/>
        </w:rPr>
      </w:pPr>
      <w:r w:rsidRPr="00001BD4">
        <w:rPr>
          <w:color w:val="auto"/>
          <w:sz w:val="18"/>
          <w:szCs w:val="18"/>
        </w:rPr>
        <w:t>6.1</w:t>
      </w:r>
      <w:r w:rsidRPr="00001BD4">
        <w:rPr>
          <w:color w:val="auto"/>
          <w:sz w:val="18"/>
          <w:szCs w:val="18"/>
        </w:rPr>
        <w:tab/>
        <w:t>předseda, kterým je ředitel školy, popřípadě jím pověřený učitel, nebo v případě, že vyučujícím daného předmětu je ředitel školy, krajským úřadem jmenovaný jiný pedagogický pracovník školy,</w:t>
      </w:r>
    </w:p>
    <w:p w:rsidR="004D0975" w:rsidRPr="00001BD4" w:rsidRDefault="004D0975" w:rsidP="004D0975">
      <w:pPr>
        <w:pStyle w:val="Psmeno"/>
        <w:tabs>
          <w:tab w:val="left" w:pos="426"/>
        </w:tabs>
        <w:ind w:left="330" w:hanging="330"/>
        <w:rPr>
          <w:color w:val="auto"/>
          <w:sz w:val="18"/>
          <w:szCs w:val="18"/>
        </w:rPr>
      </w:pPr>
      <w:r w:rsidRPr="00001BD4">
        <w:rPr>
          <w:color w:val="auto"/>
          <w:sz w:val="18"/>
          <w:szCs w:val="18"/>
        </w:rPr>
        <w:t>6.2</w:t>
      </w:r>
      <w:r w:rsidRPr="00001BD4">
        <w:rPr>
          <w:color w:val="auto"/>
          <w:sz w:val="18"/>
          <w:szCs w:val="18"/>
        </w:rPr>
        <w:tab/>
        <w:t xml:space="preserve"> zkoušející učitel, jímž je vyučující daného předmětu ve třídě, v níž je žák zařazen, popřípadě jiný vyučující daného   </w:t>
      </w:r>
    </w:p>
    <w:p w:rsidR="004D0975" w:rsidRPr="00001BD4" w:rsidRDefault="004D0975" w:rsidP="004D0975">
      <w:pPr>
        <w:pStyle w:val="Psmeno"/>
        <w:tabs>
          <w:tab w:val="left" w:pos="426"/>
        </w:tabs>
        <w:ind w:left="330" w:hanging="330"/>
        <w:rPr>
          <w:color w:val="auto"/>
          <w:sz w:val="18"/>
          <w:szCs w:val="18"/>
        </w:rPr>
      </w:pPr>
      <w:r w:rsidRPr="00001BD4">
        <w:rPr>
          <w:color w:val="auto"/>
          <w:sz w:val="18"/>
          <w:szCs w:val="18"/>
        </w:rPr>
        <w:lastRenderedPageBreak/>
        <w:t xml:space="preserve">        předmětu,</w:t>
      </w:r>
    </w:p>
    <w:p w:rsidR="004D0975" w:rsidRPr="00001BD4" w:rsidRDefault="004D0975" w:rsidP="004D0975">
      <w:pPr>
        <w:pStyle w:val="Psmeno"/>
        <w:rPr>
          <w:color w:val="auto"/>
          <w:sz w:val="18"/>
          <w:szCs w:val="18"/>
        </w:rPr>
      </w:pPr>
      <w:r w:rsidRPr="00001BD4">
        <w:rPr>
          <w:color w:val="auto"/>
          <w:sz w:val="18"/>
          <w:szCs w:val="18"/>
        </w:rPr>
        <w:t>6.3</w:t>
      </w:r>
      <w:proofErr w:type="gramStart"/>
      <w:r w:rsidRPr="00001BD4">
        <w:rPr>
          <w:color w:val="auto"/>
          <w:sz w:val="18"/>
          <w:szCs w:val="18"/>
        </w:rPr>
        <w:tab/>
        <w:t xml:space="preserve">  přísedící</w:t>
      </w:r>
      <w:proofErr w:type="gramEnd"/>
      <w:r w:rsidRPr="00001BD4">
        <w:rPr>
          <w:color w:val="auto"/>
          <w:sz w:val="18"/>
          <w:szCs w:val="18"/>
        </w:rPr>
        <w:t xml:space="preserve">, kterým je jiný vyučující daného předmětu nebo předmětu stejné vzdělávací oblasti stanovené Rámcovým  </w:t>
      </w:r>
    </w:p>
    <w:p w:rsidR="004D0975" w:rsidRPr="00001BD4" w:rsidRDefault="004D0975" w:rsidP="004D0975">
      <w:pPr>
        <w:pStyle w:val="Psmeno"/>
        <w:rPr>
          <w:color w:val="auto"/>
          <w:sz w:val="18"/>
          <w:szCs w:val="18"/>
        </w:rPr>
      </w:pPr>
      <w:r w:rsidRPr="00001BD4">
        <w:rPr>
          <w:color w:val="auto"/>
          <w:sz w:val="18"/>
          <w:szCs w:val="18"/>
        </w:rPr>
        <w:t xml:space="preserve">        vzdělávacím programem pro základní vzdělávání.</w:t>
      </w:r>
    </w:p>
    <w:p w:rsidR="004D0975" w:rsidRPr="00001BD4" w:rsidRDefault="004D0975" w:rsidP="004D0975">
      <w:pPr>
        <w:pStyle w:val="Odstavecaut"/>
        <w:numPr>
          <w:ilvl w:val="0"/>
          <w:numId w:val="0"/>
        </w:numPr>
        <w:tabs>
          <w:tab w:val="left" w:pos="284"/>
        </w:tabs>
        <w:rPr>
          <w:sz w:val="18"/>
          <w:szCs w:val="18"/>
        </w:rPr>
      </w:pPr>
      <w:r w:rsidRPr="00001BD4">
        <w:rPr>
          <w:sz w:val="18"/>
          <w:szCs w:val="18"/>
        </w:rPr>
        <w:t xml:space="preserve">7 </w:t>
      </w:r>
      <w:r w:rsidRPr="00001BD4">
        <w:rPr>
          <w:sz w:val="18"/>
          <w:szCs w:val="18"/>
        </w:rPr>
        <w:tab/>
        <w:t xml:space="preserve">Výsledek přezkoušení již nelze napadnout novou žádostí o </w:t>
      </w:r>
      <w:r w:rsidRPr="00001BD4">
        <w:rPr>
          <w:sz w:val="20"/>
        </w:rPr>
        <w:t>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w:t>
      </w:r>
      <w:r w:rsidRPr="00001BD4">
        <w:rPr>
          <w:sz w:val="18"/>
          <w:szCs w:val="18"/>
        </w:rPr>
        <w:t xml:space="preserve"> zástupci žáka. V případě změny hodnocení na konci prvního nebo druhého pololetí se žákovi vydá nové vysvědčení.</w:t>
      </w:r>
    </w:p>
    <w:p w:rsidR="004D0975" w:rsidRPr="00001BD4" w:rsidRDefault="004D0975" w:rsidP="004D0975">
      <w:pPr>
        <w:pStyle w:val="Odstavecaut"/>
        <w:numPr>
          <w:ilvl w:val="0"/>
          <w:numId w:val="0"/>
        </w:numPr>
        <w:tabs>
          <w:tab w:val="left" w:pos="708"/>
        </w:tabs>
        <w:rPr>
          <w:sz w:val="18"/>
          <w:szCs w:val="18"/>
        </w:rPr>
      </w:pPr>
      <w:r w:rsidRPr="00001BD4">
        <w:rPr>
          <w:sz w:val="18"/>
          <w:szCs w:val="18"/>
        </w:rPr>
        <w:t>8    O přezkoušení se pořizuje protokol, který se stává součástí dokumentace školy.</w:t>
      </w:r>
    </w:p>
    <w:p w:rsidR="004D0975" w:rsidRPr="00001BD4" w:rsidRDefault="004D0975" w:rsidP="004D0975">
      <w:pPr>
        <w:pStyle w:val="Odstavecaut"/>
        <w:numPr>
          <w:ilvl w:val="0"/>
          <w:numId w:val="0"/>
        </w:numPr>
        <w:tabs>
          <w:tab w:val="left" w:pos="708"/>
        </w:tabs>
        <w:rPr>
          <w:sz w:val="18"/>
          <w:szCs w:val="18"/>
        </w:rPr>
      </w:pPr>
      <w:r w:rsidRPr="00001BD4">
        <w:rPr>
          <w:sz w:val="18"/>
          <w:szCs w:val="18"/>
        </w:rPr>
        <w:t>9   Žák může v jednom dni vykonat přezkoušení pouze z jednoho předmětu. Není-li možné žáka ze závažných důvodů ve stanoveném termínu přezkoušet, stanoví orgán jmenující komisi náhradní termín přezkoušení.</w:t>
      </w:r>
    </w:p>
    <w:p w:rsidR="004D0975" w:rsidRPr="00001BD4" w:rsidRDefault="004D0975" w:rsidP="004D0975">
      <w:pPr>
        <w:pStyle w:val="Odstavecaut"/>
        <w:numPr>
          <w:ilvl w:val="0"/>
          <w:numId w:val="0"/>
        </w:numPr>
        <w:tabs>
          <w:tab w:val="left" w:pos="708"/>
        </w:tabs>
        <w:rPr>
          <w:sz w:val="18"/>
          <w:szCs w:val="18"/>
        </w:rPr>
      </w:pPr>
      <w:r w:rsidRPr="00001BD4">
        <w:rPr>
          <w:sz w:val="18"/>
          <w:szCs w:val="18"/>
        </w:rPr>
        <w:t>10   Konkrétní obsah a rozsah přezkoušení stanoví ředitel školy v souladu se školním vzdělávacím programem.</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11  Vykonáním</w:t>
      </w:r>
      <w:proofErr w:type="gramEnd"/>
      <w:r w:rsidRPr="00001BD4">
        <w:rPr>
          <w:sz w:val="18"/>
          <w:szCs w:val="18"/>
        </w:rPr>
        <w:t xml:space="preserve"> přezkoušení není dotčena možnost vykonat opravnou zkoušku.</w:t>
      </w:r>
    </w:p>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r w:rsidRPr="00001BD4">
        <w:rPr>
          <w:b/>
        </w:rPr>
        <w:t>Čl. XII</w:t>
      </w:r>
    </w:p>
    <w:p w:rsidR="004D0975" w:rsidRPr="00001BD4" w:rsidRDefault="004D0975" w:rsidP="004D0975">
      <w:pPr>
        <w:pStyle w:val="Paragrafaut"/>
        <w:numPr>
          <w:ilvl w:val="0"/>
          <w:numId w:val="0"/>
        </w:numPr>
        <w:tabs>
          <w:tab w:val="left" w:pos="708"/>
        </w:tabs>
        <w:rPr>
          <w:b/>
          <w:sz w:val="20"/>
        </w:rPr>
      </w:pPr>
      <w:r w:rsidRPr="00001BD4">
        <w:rPr>
          <w:b/>
          <w:sz w:val="20"/>
        </w:rPr>
        <w:t>Klasifikace žáka, který plnil povinnou školní docházku v zahraniční škole</w:t>
      </w:r>
    </w:p>
    <w:p w:rsidR="004D0975" w:rsidRPr="00001BD4" w:rsidRDefault="004D0975" w:rsidP="004D0975">
      <w:pPr>
        <w:pStyle w:val="Odstavecaut"/>
        <w:numPr>
          <w:ilvl w:val="0"/>
          <w:numId w:val="0"/>
        </w:numPr>
        <w:tabs>
          <w:tab w:val="left" w:pos="708"/>
        </w:tabs>
        <w:rPr>
          <w:sz w:val="18"/>
          <w:szCs w:val="18"/>
        </w:rPr>
      </w:pPr>
      <w:r w:rsidRPr="00001BD4">
        <w:rPr>
          <w:sz w:val="18"/>
          <w:szCs w:val="18"/>
        </w:rPr>
        <w:t>1   Žák, který plní povinnou školní docházku v zahraniční škole, koná zkoušku ve spádové škole nebo jiné škole zapsané ve školském rejstříku, kterou zvolil zákonný zástupce žáka, nebo ve škole zřízené při diplomatické misi nebo konzulárním úřadu České republiky (dále jen „zkoušející škola“).:</w:t>
      </w:r>
    </w:p>
    <w:p w:rsidR="004D0975" w:rsidRPr="00001BD4" w:rsidRDefault="004D0975" w:rsidP="004D0975">
      <w:pPr>
        <w:pStyle w:val="Psmeno"/>
        <w:rPr>
          <w:color w:val="auto"/>
          <w:sz w:val="18"/>
          <w:szCs w:val="18"/>
        </w:rPr>
      </w:pPr>
      <w:r w:rsidRPr="00001BD4">
        <w:rPr>
          <w:color w:val="auto"/>
          <w:sz w:val="18"/>
          <w:szCs w:val="18"/>
        </w:rPr>
        <w:t>1.1</w:t>
      </w:r>
      <w:r w:rsidRPr="00001BD4">
        <w:rPr>
          <w:color w:val="auto"/>
          <w:sz w:val="18"/>
          <w:szCs w:val="18"/>
        </w:rPr>
        <w:tab/>
        <w:t>ve všech ročnících ze vzdělávacího obsahu vzdělávacího oboru Český jazyk a literatura, stanoveného Rámcovým vzdělávacím programem pro základní vzdělávání,</w:t>
      </w:r>
    </w:p>
    <w:p w:rsidR="004D0975" w:rsidRPr="00001BD4" w:rsidRDefault="004D0975" w:rsidP="004D0975">
      <w:pPr>
        <w:pStyle w:val="Psmeno"/>
        <w:rPr>
          <w:color w:val="auto"/>
          <w:sz w:val="18"/>
          <w:szCs w:val="18"/>
        </w:rPr>
      </w:pPr>
      <w:r w:rsidRPr="00001BD4">
        <w:rPr>
          <w:color w:val="auto"/>
          <w:sz w:val="18"/>
          <w:szCs w:val="18"/>
        </w:rPr>
        <w:t>1.2</w:t>
      </w:r>
      <w:r w:rsidRPr="00001BD4">
        <w:rPr>
          <w:color w:val="auto"/>
          <w:sz w:val="18"/>
          <w:szCs w:val="18"/>
        </w:rPr>
        <w:tab/>
        <w:t>v posledních dvou ročnících prvního stupně ze vzdělávacího obsahu vlastivědné povahy vztahujícího se k České republice vzdělávacího oboru Člověk a jeho svět, stanoveného Rámcovým vzdělávacím programem pro základní vzdělávání,</w:t>
      </w:r>
    </w:p>
    <w:p w:rsidR="004D0975" w:rsidRPr="00001BD4" w:rsidRDefault="004D0975" w:rsidP="004D0975">
      <w:pPr>
        <w:pStyle w:val="Psmeno"/>
        <w:rPr>
          <w:color w:val="auto"/>
          <w:sz w:val="18"/>
          <w:szCs w:val="18"/>
        </w:rPr>
      </w:pPr>
      <w:r w:rsidRPr="00001BD4">
        <w:rPr>
          <w:color w:val="auto"/>
          <w:sz w:val="18"/>
          <w:szCs w:val="18"/>
        </w:rPr>
        <w:t>1.3</w:t>
      </w:r>
      <w:r w:rsidRPr="00001BD4">
        <w:rPr>
          <w:color w:val="auto"/>
          <w:sz w:val="18"/>
          <w:szCs w:val="18"/>
        </w:rPr>
        <w:tab/>
        <w:t>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rsidR="004D0975" w:rsidRPr="00001BD4" w:rsidRDefault="004D0975" w:rsidP="004D0975">
      <w:pPr>
        <w:pStyle w:val="Odstavecaut"/>
        <w:numPr>
          <w:ilvl w:val="0"/>
          <w:numId w:val="0"/>
        </w:numPr>
        <w:tabs>
          <w:tab w:val="left" w:pos="708"/>
        </w:tabs>
        <w:rPr>
          <w:sz w:val="18"/>
          <w:szCs w:val="18"/>
        </w:rPr>
      </w:pPr>
      <w:r w:rsidRPr="00001BD4">
        <w:rPr>
          <w:sz w:val="18"/>
          <w:szCs w:val="18"/>
        </w:rPr>
        <w:t>2   Žák, který plní povinnou školní docházku formou individuální výuky v zahraničí, koná zkoušku z každého předmětu uvedeného ve školním vzdělávacím programu zkoušející školy.</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2.1  Obsahem</w:t>
      </w:r>
      <w:proofErr w:type="gramEnd"/>
      <w:r w:rsidRPr="00001BD4">
        <w:rPr>
          <w:sz w:val="18"/>
          <w:szCs w:val="18"/>
        </w:rPr>
        <w:t xml:space="preserve"> zkoušky je vzdělávací obsah za období, po které žák plnil povinnou školní docházku podle odstavce 1 nebo 2.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rsidR="004D0975" w:rsidRPr="00001BD4" w:rsidRDefault="004D0975" w:rsidP="006D1682">
      <w:pPr>
        <w:pStyle w:val="Odstavecaut"/>
        <w:numPr>
          <w:ilvl w:val="1"/>
          <w:numId w:val="160"/>
        </w:numPr>
        <w:rPr>
          <w:sz w:val="18"/>
          <w:szCs w:val="18"/>
        </w:rPr>
      </w:pPr>
      <w:r w:rsidRPr="00001BD4">
        <w:rPr>
          <w:sz w:val="18"/>
          <w:szCs w:val="18"/>
        </w:rPr>
        <w:t>Zkoušku lze konat za období nejméně jednoho pololetí školního roku, nejdéle však za období dvou školních roků.</w:t>
      </w:r>
    </w:p>
    <w:p w:rsidR="004D0975" w:rsidRPr="00001BD4" w:rsidRDefault="004D0975" w:rsidP="006D1682">
      <w:pPr>
        <w:pStyle w:val="Odstavecaut"/>
        <w:numPr>
          <w:ilvl w:val="1"/>
          <w:numId w:val="160"/>
        </w:numPr>
        <w:rPr>
          <w:sz w:val="18"/>
          <w:szCs w:val="18"/>
        </w:rPr>
      </w:pPr>
      <w:r w:rsidRPr="00001BD4">
        <w:rPr>
          <w:sz w:val="18"/>
          <w:szCs w:val="18"/>
        </w:rPr>
        <w:t>Zkouška je komisionální. Komisi jmenuje ředitel zkoušející školy.</w:t>
      </w:r>
    </w:p>
    <w:p w:rsidR="004D0975" w:rsidRPr="00001BD4" w:rsidRDefault="004D0975" w:rsidP="006D1682">
      <w:pPr>
        <w:pStyle w:val="Odstavecaut"/>
        <w:numPr>
          <w:ilvl w:val="1"/>
          <w:numId w:val="160"/>
        </w:numPr>
        <w:rPr>
          <w:sz w:val="18"/>
          <w:szCs w:val="18"/>
        </w:rPr>
      </w:pPr>
      <w:r w:rsidRPr="00001BD4">
        <w:rPr>
          <w:sz w:val="18"/>
          <w:szCs w:val="18"/>
        </w:rPr>
        <w:t>Komise je tříčlenná a tvoří ji:</w:t>
      </w:r>
    </w:p>
    <w:p w:rsidR="004D0975" w:rsidRPr="00001BD4" w:rsidRDefault="004D0975" w:rsidP="004D0975">
      <w:pPr>
        <w:pStyle w:val="Psmeno"/>
        <w:rPr>
          <w:color w:val="auto"/>
          <w:sz w:val="18"/>
          <w:szCs w:val="18"/>
        </w:rPr>
      </w:pPr>
      <w:proofErr w:type="gramStart"/>
      <w:r w:rsidRPr="00001BD4">
        <w:rPr>
          <w:color w:val="auto"/>
          <w:sz w:val="18"/>
          <w:szCs w:val="18"/>
        </w:rPr>
        <w:t>2.4.1  předseda</w:t>
      </w:r>
      <w:proofErr w:type="gramEnd"/>
      <w:r w:rsidRPr="00001BD4">
        <w:rPr>
          <w:color w:val="auto"/>
          <w:sz w:val="18"/>
          <w:szCs w:val="18"/>
        </w:rPr>
        <w:t>, kterým je ředitel zkoušející školy, popřípadě jím pověřený učitel,</w:t>
      </w:r>
    </w:p>
    <w:p w:rsidR="004D0975" w:rsidRPr="00001BD4" w:rsidRDefault="004D0975" w:rsidP="004D0975">
      <w:pPr>
        <w:pStyle w:val="Psmeno"/>
        <w:rPr>
          <w:color w:val="auto"/>
          <w:sz w:val="18"/>
          <w:szCs w:val="18"/>
        </w:rPr>
      </w:pPr>
      <w:proofErr w:type="gramStart"/>
      <w:r w:rsidRPr="00001BD4">
        <w:rPr>
          <w:color w:val="auto"/>
          <w:sz w:val="18"/>
          <w:szCs w:val="18"/>
        </w:rPr>
        <w:t>2.4.2  zkoušející</w:t>
      </w:r>
      <w:proofErr w:type="gramEnd"/>
      <w:r w:rsidRPr="00001BD4">
        <w:rPr>
          <w:color w:val="auto"/>
          <w:sz w:val="18"/>
          <w:szCs w:val="18"/>
        </w:rPr>
        <w:t xml:space="preserve"> učitel, jímž je vyučující daného předmětu ve třídě, v níž je žák zařazen, popřípadě jiný vyučující daného předmětu,</w:t>
      </w:r>
    </w:p>
    <w:p w:rsidR="004D0975" w:rsidRPr="00001BD4" w:rsidRDefault="004D0975" w:rsidP="004D0975">
      <w:pPr>
        <w:pStyle w:val="Psmeno"/>
        <w:rPr>
          <w:color w:val="auto"/>
          <w:sz w:val="18"/>
          <w:szCs w:val="18"/>
        </w:rPr>
      </w:pPr>
      <w:proofErr w:type="gramStart"/>
      <w:r w:rsidRPr="00001BD4">
        <w:rPr>
          <w:color w:val="auto"/>
          <w:sz w:val="18"/>
          <w:szCs w:val="18"/>
        </w:rPr>
        <w:t>2.4.3  přísedící</w:t>
      </w:r>
      <w:proofErr w:type="gramEnd"/>
      <w:r w:rsidRPr="00001BD4">
        <w:rPr>
          <w:color w:val="auto"/>
          <w:sz w:val="18"/>
          <w:szCs w:val="18"/>
        </w:rPr>
        <w:t xml:space="preserve">, kterým je jiný vyučující daného předmětu nebo předmětu stejné vzdělávací oblasti stanovené Rámcovým vzdělávacím   </w:t>
      </w:r>
    </w:p>
    <w:p w:rsidR="004D0975" w:rsidRPr="00001BD4" w:rsidRDefault="004D0975" w:rsidP="004D0975">
      <w:pPr>
        <w:pStyle w:val="Psmeno"/>
        <w:rPr>
          <w:color w:val="auto"/>
          <w:sz w:val="18"/>
          <w:szCs w:val="18"/>
        </w:rPr>
      </w:pPr>
      <w:r w:rsidRPr="00001BD4">
        <w:rPr>
          <w:color w:val="auto"/>
          <w:sz w:val="18"/>
          <w:szCs w:val="18"/>
        </w:rPr>
        <w:t xml:space="preserve">programem pro základní vzdělávání. </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2.5  Termín</w:t>
      </w:r>
      <w:proofErr w:type="gramEnd"/>
      <w:r w:rsidRPr="00001BD4">
        <w:rPr>
          <w:sz w:val="18"/>
          <w:szCs w:val="18"/>
        </w:rPr>
        <w:t xml:space="preserve">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4D0975" w:rsidRPr="00001BD4" w:rsidRDefault="004D0975" w:rsidP="004D0975">
      <w:pPr>
        <w:pStyle w:val="Odstavecaut"/>
        <w:numPr>
          <w:ilvl w:val="0"/>
          <w:numId w:val="0"/>
        </w:numPr>
        <w:tabs>
          <w:tab w:val="left" w:pos="708"/>
        </w:tabs>
        <w:rPr>
          <w:sz w:val="18"/>
          <w:szCs w:val="18"/>
        </w:rPr>
      </w:pPr>
      <w:r w:rsidRPr="00001BD4">
        <w:rPr>
          <w:sz w:val="18"/>
          <w:szCs w:val="18"/>
        </w:rPr>
        <w:t xml:space="preserve">2.6 Před konáním zkoušky podle </w:t>
      </w:r>
      <w:r w:rsidRPr="00001BD4">
        <w:rPr>
          <w:b/>
          <w:bCs/>
          <w:sz w:val="18"/>
          <w:szCs w:val="18"/>
          <w:u w:val="single"/>
        </w:rPr>
        <w:t>§ 18 odst. 1</w:t>
      </w:r>
      <w:r w:rsidRPr="00001BD4">
        <w:rPr>
          <w:sz w:val="18"/>
          <w:szCs w:val="18"/>
        </w:rPr>
        <w:t xml:space="preserve">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w:t>
      </w:r>
      <w:proofErr w:type="gramStart"/>
      <w:r w:rsidRPr="00001BD4">
        <w:rPr>
          <w:sz w:val="18"/>
          <w:szCs w:val="18"/>
        </w:rPr>
        <w:t>žáka  potvrzení</w:t>
      </w:r>
      <w:proofErr w:type="gramEnd"/>
      <w:r w:rsidRPr="00001BD4">
        <w:rPr>
          <w:sz w:val="18"/>
          <w:szCs w:val="18"/>
        </w:rPr>
        <w:t xml:space="preserve">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w:t>
      </w:r>
    </w:p>
    <w:p w:rsidR="004D0975" w:rsidRPr="00001BD4" w:rsidRDefault="004D0975" w:rsidP="006D1682">
      <w:pPr>
        <w:pStyle w:val="Odstavecaut"/>
        <w:numPr>
          <w:ilvl w:val="1"/>
          <w:numId w:val="161"/>
        </w:numPr>
        <w:tabs>
          <w:tab w:val="num" w:pos="284"/>
        </w:tabs>
        <w:rPr>
          <w:sz w:val="18"/>
          <w:szCs w:val="18"/>
        </w:rPr>
      </w:pPr>
      <w:r w:rsidRPr="00001BD4">
        <w:rPr>
          <w:sz w:val="18"/>
          <w:szCs w:val="18"/>
        </w:rPr>
        <w:t xml:space="preserve">  O zkoušce se pořizuje protokol, který se stává součástí dokumentace školy.</w:t>
      </w:r>
    </w:p>
    <w:p w:rsidR="004D0975" w:rsidRPr="00001BD4" w:rsidRDefault="004D0975" w:rsidP="004D0975">
      <w:pPr>
        <w:pStyle w:val="Odstavecaut"/>
        <w:numPr>
          <w:ilvl w:val="0"/>
          <w:numId w:val="0"/>
        </w:numPr>
        <w:tabs>
          <w:tab w:val="left" w:pos="708"/>
        </w:tabs>
        <w:rPr>
          <w:sz w:val="18"/>
          <w:szCs w:val="18"/>
        </w:rPr>
      </w:pPr>
      <w:r w:rsidRPr="00001BD4">
        <w:rPr>
          <w:sz w:val="18"/>
          <w:szCs w:val="18"/>
        </w:rPr>
        <w:lastRenderedPageBreak/>
        <w:t xml:space="preserve">2.8   Výsledek zkoušky stanoví komise hlasováním. Výsledek zkoušky se vyjádří slovním hodnocením podle </w:t>
      </w:r>
      <w:r w:rsidRPr="00001BD4">
        <w:rPr>
          <w:b/>
          <w:bCs/>
          <w:sz w:val="18"/>
          <w:szCs w:val="18"/>
          <w:u w:val="single"/>
        </w:rPr>
        <w:t>§ 15 odst. 2</w:t>
      </w:r>
      <w:r w:rsidRPr="00001BD4">
        <w:rPr>
          <w:sz w:val="18"/>
          <w:szCs w:val="18"/>
        </w:rPr>
        <w:t xml:space="preserve"> nebo stupněm prospěchu podle </w:t>
      </w:r>
      <w:r w:rsidRPr="00001BD4">
        <w:rPr>
          <w:b/>
          <w:bCs/>
          <w:sz w:val="18"/>
          <w:szCs w:val="18"/>
          <w:u w:val="single"/>
        </w:rPr>
        <w:t>§ 15 odst. 3</w:t>
      </w:r>
      <w:r w:rsidRPr="00001BD4">
        <w:rPr>
          <w:sz w:val="18"/>
          <w:szCs w:val="18"/>
        </w:rPr>
        <w:t>. Ředitel zkoušející školy sdělí výsledek zkoušky prokazatelným způsobem žákovi a zákonnému zástupci žáka.</w:t>
      </w:r>
    </w:p>
    <w:p w:rsidR="004D0975" w:rsidRPr="00001BD4" w:rsidRDefault="004D0975" w:rsidP="004D0975">
      <w:pPr>
        <w:pStyle w:val="Odstavecaut"/>
        <w:numPr>
          <w:ilvl w:val="0"/>
          <w:numId w:val="0"/>
        </w:numPr>
        <w:tabs>
          <w:tab w:val="left" w:pos="708"/>
        </w:tabs>
        <w:rPr>
          <w:sz w:val="18"/>
          <w:szCs w:val="18"/>
        </w:rPr>
      </w:pPr>
      <w:r w:rsidRPr="00001BD4">
        <w:rPr>
          <w:sz w:val="18"/>
          <w:szCs w:val="18"/>
        </w:rPr>
        <w:t xml:space="preserve">2.9   Po vykonání zkoušek podle </w:t>
      </w:r>
      <w:r w:rsidRPr="00001BD4">
        <w:rPr>
          <w:b/>
          <w:bCs/>
          <w:sz w:val="18"/>
          <w:szCs w:val="18"/>
          <w:u w:val="single"/>
        </w:rPr>
        <w:t>§ 18 odst. 1 nebo 2</w:t>
      </w:r>
      <w:r w:rsidRPr="00001BD4">
        <w:rPr>
          <w:sz w:val="18"/>
          <w:szCs w:val="18"/>
        </w:rPr>
        <w:t xml:space="preserve"> vydá ředitel zkoušející školy žákovi vysvědčení. Na vysvědčení žák není hodnocen z chování. Na vysvědčení se uvede text „Žák(-</w:t>
      </w:r>
      <w:proofErr w:type="spellStart"/>
      <w:r w:rsidRPr="00001BD4">
        <w:rPr>
          <w:sz w:val="18"/>
          <w:szCs w:val="18"/>
        </w:rPr>
        <w:t>yně</w:t>
      </w:r>
      <w:proofErr w:type="spellEnd"/>
      <w:r w:rsidRPr="00001BD4">
        <w:rPr>
          <w:sz w:val="18"/>
          <w:szCs w:val="18"/>
        </w:rPr>
        <w:t xml:space="preserve">) plní povinnou školní docházku podle </w:t>
      </w:r>
      <w:r w:rsidRPr="00001BD4">
        <w:rPr>
          <w:b/>
          <w:bCs/>
          <w:sz w:val="18"/>
          <w:szCs w:val="18"/>
          <w:u w:val="single"/>
        </w:rPr>
        <w:t>§ 38 školského zákona“.</w:t>
      </w:r>
    </w:p>
    <w:p w:rsidR="004D0975" w:rsidRPr="00001BD4" w:rsidRDefault="004D0975" w:rsidP="006D1682">
      <w:pPr>
        <w:pStyle w:val="Odstavecaut"/>
        <w:numPr>
          <w:ilvl w:val="1"/>
          <w:numId w:val="162"/>
        </w:numPr>
        <w:rPr>
          <w:sz w:val="18"/>
          <w:szCs w:val="18"/>
        </w:rPr>
      </w:pPr>
      <w:r w:rsidRPr="00001BD4">
        <w:rPr>
          <w:sz w:val="18"/>
          <w:szCs w:val="18"/>
        </w:rPr>
        <w:t xml:space="preserve"> Celkové hodnocení žáka se stanoví obdobně podle </w:t>
      </w:r>
      <w:r w:rsidRPr="00001BD4">
        <w:rPr>
          <w:b/>
          <w:bCs/>
          <w:sz w:val="18"/>
          <w:szCs w:val="18"/>
          <w:u w:val="single"/>
        </w:rPr>
        <w:t>§ 15 odst. 6.</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2.11  V</w:t>
      </w:r>
      <w:proofErr w:type="gramEnd"/>
      <w:r w:rsidRPr="00001BD4">
        <w:rPr>
          <w:sz w:val="18"/>
          <w:szCs w:val="18"/>
        </w:rPr>
        <w:t xml:space="preserve"> případě, že zákonný zástupce žáka má pochybnosti o správnosti výsledku zkoušky, může požádat o přezkoušení podle § 22.</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2.12  Vykonal</w:t>
      </w:r>
      <w:proofErr w:type="gramEnd"/>
      <w:r w:rsidRPr="00001BD4">
        <w:rPr>
          <w:sz w:val="18"/>
          <w:szCs w:val="18"/>
        </w:rPr>
        <w:t>-li žák zkoušku ve škole zřízené při diplomatické misi nebo konzulárním úřadu České republiky, zašle ředitel této školy řediteli spádové školy nebo jiné školy zapsané ve školském rejstříku, kterou zvolil zákonný zástupce žáka, kopii vysvědčení a výpis z dokumentace školy s údaji o žákovi.</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2.13  Žáka</w:t>
      </w:r>
      <w:proofErr w:type="gramEnd"/>
      <w:r w:rsidRPr="00001BD4">
        <w:rPr>
          <w:sz w:val="18"/>
          <w:szCs w:val="18"/>
        </w:rPr>
        <w:t xml:space="preserve">, který plnil povinnou školní docházku v zahraniční škole a pokračuje v plnění povinné školní docházky ve spádové škole nebo jiné škole zapsané ve školském rejstříku, kterou zvolil zákonný zástupce žáka, zařadí ředitel této školy do příslušného ročníku podle výsledků zkoušek </w:t>
      </w:r>
      <w:r w:rsidRPr="00001BD4">
        <w:rPr>
          <w:b/>
          <w:bCs/>
          <w:sz w:val="18"/>
          <w:szCs w:val="18"/>
          <w:u w:val="single"/>
        </w:rPr>
        <w:t xml:space="preserve">podle § 18 odst. </w:t>
      </w:r>
      <w:smartTag w:uri="urn:schemas-microsoft-com:office:smarttags" w:element="metricconverter">
        <w:smartTagPr>
          <w:attr w:name="ProductID" w:val="1 a"/>
        </w:smartTagPr>
        <w:r w:rsidRPr="00001BD4">
          <w:rPr>
            <w:b/>
            <w:bCs/>
            <w:sz w:val="18"/>
            <w:szCs w:val="18"/>
            <w:u w:val="single"/>
          </w:rPr>
          <w:t>1</w:t>
        </w:r>
        <w:r w:rsidRPr="00001BD4">
          <w:rPr>
            <w:sz w:val="18"/>
            <w:szCs w:val="18"/>
          </w:rPr>
          <w:t xml:space="preserve"> a</w:t>
        </w:r>
      </w:smartTag>
      <w:r w:rsidRPr="00001BD4">
        <w:rPr>
          <w:sz w:val="18"/>
          <w:szCs w:val="18"/>
        </w:rPr>
        <w:t xml:space="preserve"> na základě vyjádření zahraniční školy o úspěšnosti ukončení příslušného ročníku základního vzdělávání.</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2.14  Žáka</w:t>
      </w:r>
      <w:proofErr w:type="gramEnd"/>
      <w:r w:rsidRPr="00001BD4">
        <w:rPr>
          <w:sz w:val="18"/>
          <w:szCs w:val="18"/>
        </w:rPr>
        <w:t>, který plnil povinnou školní docházku ve škole zřízené při diplomatické misi nebo konzulárním úřadu České republiky a pokračuje v plnění povinné školní docházky ve spádové škole nebo jiné škole zapsané ve školském rejstříku, kterou zvolil zákonný zástupce žáka, zařadí ředitel této školy do příslušného ročníku podle dosavadních výsledků vzdělávání doložených vysvědčením.</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2.15  Žáka</w:t>
      </w:r>
      <w:proofErr w:type="gramEnd"/>
      <w:r w:rsidRPr="00001BD4">
        <w:rPr>
          <w:sz w:val="18"/>
          <w:szCs w:val="18"/>
        </w:rPr>
        <w:t xml:space="preserve">, který plnil povinnou školní docházku formou individuální výuky v zahraničí a pokračuje v plnění povinné školní docházky ve spádové škole nebo jiné škole zapsané ve školském rejstříku, kterou zvolil zákonný zástupce žáka, zařadí ředitel této školy do příslušného ročníku podle výsledků zkoušek podle </w:t>
      </w:r>
      <w:r w:rsidRPr="00001BD4">
        <w:rPr>
          <w:b/>
          <w:bCs/>
          <w:sz w:val="18"/>
          <w:szCs w:val="18"/>
          <w:u w:val="single"/>
        </w:rPr>
        <w:t>§ 18 odst. 2.</w:t>
      </w:r>
    </w:p>
    <w:p w:rsidR="004D0975" w:rsidRPr="00001BD4" w:rsidRDefault="004D0975" w:rsidP="004D0975">
      <w:pPr>
        <w:pStyle w:val="Odstavecaut"/>
        <w:numPr>
          <w:ilvl w:val="0"/>
          <w:numId w:val="0"/>
        </w:numPr>
        <w:tabs>
          <w:tab w:val="left" w:pos="708"/>
        </w:tabs>
        <w:rPr>
          <w:sz w:val="18"/>
          <w:szCs w:val="18"/>
        </w:rPr>
      </w:pPr>
      <w:r w:rsidRPr="00001BD4">
        <w:rPr>
          <w:sz w:val="18"/>
          <w:szCs w:val="18"/>
        </w:rPr>
        <w:t xml:space="preserve">2.16 Žáka, na kterého se vztahuje povinná školní docházka a který nekonal zkoušky podle </w:t>
      </w:r>
      <w:r w:rsidRPr="00001BD4">
        <w:rPr>
          <w:b/>
          <w:bCs/>
          <w:sz w:val="18"/>
          <w:szCs w:val="18"/>
          <w:u w:val="single"/>
        </w:rPr>
        <w:t>§ 18</w:t>
      </w:r>
      <w:r w:rsidRPr="00001BD4">
        <w:rPr>
          <w:sz w:val="18"/>
          <w:szCs w:val="18"/>
        </w:rPr>
        <w:t>, zařazuje ředitel spádové školy nebo jiné školy zapsané ve školském rejstříku, kterou zvolil zákonný zástupce žáka, do příslušného ročníku po zjištění úrovně jeho dosavadního vzdělání a znalosti vyučovacího jazyka.</w:t>
      </w:r>
    </w:p>
    <w:p w:rsidR="004D0975" w:rsidRPr="00001BD4" w:rsidRDefault="004D0975" w:rsidP="004D0975">
      <w:pPr>
        <w:spacing w:before="120" w:line="240" w:lineRule="atLeast"/>
        <w:jc w:val="center"/>
        <w:rPr>
          <w:b/>
        </w:rPr>
      </w:pPr>
    </w:p>
    <w:p w:rsidR="004D0975" w:rsidRPr="00001BD4" w:rsidRDefault="004D0975" w:rsidP="004D0975">
      <w:pPr>
        <w:spacing w:before="120" w:line="240" w:lineRule="atLeast"/>
        <w:jc w:val="center"/>
        <w:rPr>
          <w:b/>
        </w:rPr>
      </w:pPr>
      <w:r w:rsidRPr="00001BD4">
        <w:rPr>
          <w:b/>
        </w:rPr>
        <w:t>Čl. XIII</w:t>
      </w:r>
    </w:p>
    <w:p w:rsidR="004D0975" w:rsidRPr="00001BD4" w:rsidRDefault="004D0975" w:rsidP="004D0975">
      <w:pPr>
        <w:spacing w:before="120" w:line="240" w:lineRule="atLeast"/>
        <w:jc w:val="center"/>
        <w:rPr>
          <w:b/>
        </w:rPr>
      </w:pPr>
      <w:r w:rsidRPr="00001BD4">
        <w:rPr>
          <w:b/>
        </w:rPr>
        <w:t>Klasifikace v předmětech s převahou výchovného zaměření</w:t>
      </w:r>
    </w:p>
    <w:p w:rsidR="004D0975" w:rsidRPr="00001BD4" w:rsidRDefault="004D0975" w:rsidP="004D0975">
      <w:pPr>
        <w:spacing w:before="120" w:line="240" w:lineRule="atLeast"/>
        <w:jc w:val="both"/>
        <w:rPr>
          <w:b/>
        </w:rPr>
      </w:pPr>
      <w:r w:rsidRPr="00001BD4">
        <w:rPr>
          <w:b/>
        </w:rPr>
        <w:t xml:space="preserve">(v souladu s dikcí vyhlášky MŠMT, v případě souhlasu rodičů může </w:t>
      </w:r>
      <w:proofErr w:type="gramStart"/>
      <w:r w:rsidRPr="00001BD4">
        <w:rPr>
          <w:b/>
        </w:rPr>
        <w:t xml:space="preserve">být </w:t>
      </w:r>
      <w:r w:rsidRPr="00001BD4">
        <w:t xml:space="preserve"> </w:t>
      </w:r>
      <w:r w:rsidRPr="00001BD4">
        <w:rPr>
          <w:b/>
        </w:rPr>
        <w:t>nahrazena</w:t>
      </w:r>
      <w:proofErr w:type="gramEnd"/>
      <w:r w:rsidRPr="00001BD4">
        <w:rPr>
          <w:b/>
        </w:rPr>
        <w:t xml:space="preserve"> slovním hodnocením )</w:t>
      </w:r>
    </w:p>
    <w:p w:rsidR="004D0975" w:rsidRPr="00001BD4" w:rsidRDefault="004D0975" w:rsidP="004D0975">
      <w:pPr>
        <w:spacing w:before="120" w:line="240" w:lineRule="atLeast"/>
        <w:rPr>
          <w:sz w:val="18"/>
          <w:szCs w:val="18"/>
        </w:rPr>
      </w:pPr>
      <w:proofErr w:type="gramStart"/>
      <w:r w:rsidRPr="00001BD4">
        <w:rPr>
          <w:b/>
          <w:sz w:val="18"/>
          <w:szCs w:val="18"/>
        </w:rPr>
        <w:t>1  Vyučovací</w:t>
      </w:r>
      <w:proofErr w:type="gramEnd"/>
      <w:r w:rsidRPr="00001BD4">
        <w:rPr>
          <w:b/>
          <w:sz w:val="18"/>
          <w:szCs w:val="18"/>
        </w:rPr>
        <w:t xml:space="preserve"> předměty s převahou výchovného zaměření jsou :</w:t>
      </w:r>
    </w:p>
    <w:p w:rsidR="004D0975" w:rsidRPr="00001BD4" w:rsidRDefault="004D0975" w:rsidP="004D0975">
      <w:pPr>
        <w:spacing w:before="120" w:line="240" w:lineRule="atLeast"/>
        <w:rPr>
          <w:sz w:val="18"/>
          <w:szCs w:val="18"/>
        </w:rPr>
      </w:pPr>
      <w:r w:rsidRPr="00001BD4">
        <w:rPr>
          <w:sz w:val="18"/>
          <w:szCs w:val="18"/>
        </w:rPr>
        <w:t xml:space="preserve">1.1 výtvarná </w:t>
      </w:r>
      <w:proofErr w:type="gramStart"/>
      <w:r w:rsidRPr="00001BD4">
        <w:rPr>
          <w:sz w:val="18"/>
          <w:szCs w:val="18"/>
        </w:rPr>
        <w:t>výchova  hudební</w:t>
      </w:r>
      <w:proofErr w:type="gramEnd"/>
      <w:r w:rsidRPr="00001BD4">
        <w:rPr>
          <w:sz w:val="18"/>
          <w:szCs w:val="18"/>
        </w:rPr>
        <w:t xml:space="preserve"> výchova a zpěv</w:t>
      </w:r>
    </w:p>
    <w:p w:rsidR="004D0975" w:rsidRPr="00001BD4" w:rsidRDefault="004D0975" w:rsidP="004D0975">
      <w:pPr>
        <w:spacing w:before="120" w:line="240" w:lineRule="atLeast"/>
        <w:rPr>
          <w:sz w:val="18"/>
          <w:szCs w:val="18"/>
        </w:rPr>
      </w:pPr>
      <w:r w:rsidRPr="00001BD4">
        <w:rPr>
          <w:sz w:val="18"/>
          <w:szCs w:val="18"/>
        </w:rPr>
        <w:t>1.2.tělesná a sportovní výchova.</w:t>
      </w:r>
    </w:p>
    <w:p w:rsidR="004D0975" w:rsidRPr="00001BD4" w:rsidRDefault="004D0975" w:rsidP="004D0975">
      <w:pPr>
        <w:spacing w:before="120" w:line="240" w:lineRule="atLeast"/>
        <w:rPr>
          <w:sz w:val="18"/>
          <w:szCs w:val="18"/>
        </w:rPr>
      </w:pPr>
      <w:r w:rsidRPr="00001BD4">
        <w:rPr>
          <w:sz w:val="18"/>
          <w:szCs w:val="18"/>
        </w:rPr>
        <w:t>2</w:t>
      </w:r>
      <w:r w:rsidRPr="00001BD4">
        <w:rPr>
          <w:b/>
          <w:sz w:val="18"/>
          <w:szCs w:val="18"/>
        </w:rPr>
        <w:t xml:space="preserve">   Stupně slovního </w:t>
      </w:r>
      <w:proofErr w:type="gramStart"/>
      <w:r w:rsidRPr="00001BD4">
        <w:rPr>
          <w:b/>
          <w:sz w:val="18"/>
          <w:szCs w:val="18"/>
        </w:rPr>
        <w:t>hodnocení :</w:t>
      </w:r>
      <w:proofErr w:type="gramEnd"/>
    </w:p>
    <w:p w:rsidR="004D0975" w:rsidRPr="00001BD4" w:rsidRDefault="004D0975" w:rsidP="004D0975">
      <w:pPr>
        <w:spacing w:before="120" w:line="240" w:lineRule="atLeast"/>
        <w:rPr>
          <w:sz w:val="18"/>
          <w:szCs w:val="18"/>
        </w:rPr>
      </w:pPr>
      <w:proofErr w:type="gramStart"/>
      <w:r w:rsidRPr="00001BD4">
        <w:rPr>
          <w:sz w:val="18"/>
          <w:szCs w:val="18"/>
        </w:rPr>
        <w:t>2.1  pracoval</w:t>
      </w:r>
      <w:proofErr w:type="gramEnd"/>
      <w:r w:rsidRPr="00001BD4">
        <w:rPr>
          <w:sz w:val="18"/>
          <w:szCs w:val="18"/>
        </w:rPr>
        <w:t xml:space="preserve"> výborně</w:t>
      </w:r>
    </w:p>
    <w:p w:rsidR="004D0975" w:rsidRPr="00001BD4" w:rsidRDefault="004D0975" w:rsidP="004D0975">
      <w:pPr>
        <w:spacing w:before="120" w:line="240" w:lineRule="atLeast"/>
        <w:rPr>
          <w:sz w:val="18"/>
          <w:szCs w:val="18"/>
        </w:rPr>
      </w:pPr>
      <w:r w:rsidRPr="00001BD4">
        <w:rPr>
          <w:sz w:val="18"/>
          <w:szCs w:val="18"/>
        </w:rPr>
        <w:t>2.2 pracoval dobře</w:t>
      </w:r>
    </w:p>
    <w:p w:rsidR="004D0975" w:rsidRPr="00001BD4" w:rsidRDefault="004D0975" w:rsidP="004D0975">
      <w:pPr>
        <w:spacing w:before="120" w:line="240" w:lineRule="atLeast"/>
        <w:rPr>
          <w:sz w:val="18"/>
          <w:szCs w:val="18"/>
        </w:rPr>
      </w:pPr>
      <w:proofErr w:type="gramStart"/>
      <w:r w:rsidRPr="00001BD4">
        <w:rPr>
          <w:sz w:val="18"/>
          <w:szCs w:val="18"/>
        </w:rPr>
        <w:t>2.3  pracoval</w:t>
      </w:r>
      <w:proofErr w:type="gramEnd"/>
      <w:r w:rsidRPr="00001BD4">
        <w:rPr>
          <w:sz w:val="18"/>
          <w:szCs w:val="18"/>
        </w:rPr>
        <w:t xml:space="preserve"> uspokojivě</w:t>
      </w:r>
    </w:p>
    <w:p w:rsidR="004D0975" w:rsidRPr="00001BD4" w:rsidRDefault="004D0975" w:rsidP="004D0975">
      <w:pPr>
        <w:spacing w:before="120" w:line="240" w:lineRule="atLeast"/>
        <w:rPr>
          <w:b/>
          <w:sz w:val="18"/>
          <w:szCs w:val="18"/>
        </w:rPr>
      </w:pPr>
      <w:r w:rsidRPr="00001BD4">
        <w:rPr>
          <w:sz w:val="18"/>
          <w:szCs w:val="18"/>
        </w:rPr>
        <w:t>3</w:t>
      </w:r>
      <w:r w:rsidRPr="00001BD4">
        <w:rPr>
          <w:b/>
          <w:sz w:val="18"/>
          <w:szCs w:val="18"/>
        </w:rPr>
        <w:t xml:space="preserve">   Žák je hodnocen   </w:t>
      </w:r>
      <w:r w:rsidRPr="00001BD4">
        <w:rPr>
          <w:b/>
          <w:spacing w:val="44"/>
          <w:sz w:val="18"/>
          <w:szCs w:val="18"/>
        </w:rPr>
        <w:t xml:space="preserve">pracoval </w:t>
      </w:r>
      <w:proofErr w:type="gramStart"/>
      <w:r w:rsidRPr="00001BD4">
        <w:rPr>
          <w:b/>
          <w:spacing w:val="44"/>
          <w:sz w:val="18"/>
          <w:szCs w:val="18"/>
        </w:rPr>
        <w:t>výborně</w:t>
      </w:r>
      <w:r w:rsidRPr="00001BD4">
        <w:rPr>
          <w:b/>
          <w:sz w:val="18"/>
          <w:szCs w:val="18"/>
        </w:rPr>
        <w:t xml:space="preserve"> :</w:t>
      </w:r>
      <w:proofErr w:type="gramEnd"/>
    </w:p>
    <w:p w:rsidR="004D0975" w:rsidRPr="00001BD4" w:rsidRDefault="004D0975" w:rsidP="004D0975">
      <w:pPr>
        <w:spacing w:before="120" w:line="240" w:lineRule="atLeast"/>
        <w:jc w:val="both"/>
        <w:rPr>
          <w:sz w:val="18"/>
          <w:szCs w:val="18"/>
        </w:rPr>
      </w:pPr>
      <w:r w:rsidRPr="00001BD4">
        <w:rPr>
          <w:sz w:val="18"/>
          <w:szCs w:val="18"/>
        </w:rPr>
        <w:t xml:space="preserve">Je-li v činnostech velmi aktivní, pracuje </w:t>
      </w:r>
      <w:proofErr w:type="gramStart"/>
      <w:r w:rsidRPr="00001BD4">
        <w:rPr>
          <w:sz w:val="18"/>
          <w:szCs w:val="18"/>
        </w:rPr>
        <w:t>tvořivě,  samostatně</w:t>
      </w:r>
      <w:proofErr w:type="gramEnd"/>
      <w:r w:rsidRPr="00001BD4">
        <w:rPr>
          <w:sz w:val="18"/>
          <w:szCs w:val="18"/>
        </w:rPr>
        <w:t xml:space="preserve"> , plně využívá své osobní předpoklady a velmi  úspěšně, podle požadavků osnov je rozvíjí v individuálních  a kolektivních projevech. Jeho projev je </w:t>
      </w:r>
      <w:proofErr w:type="gramStart"/>
      <w:r w:rsidRPr="00001BD4">
        <w:rPr>
          <w:sz w:val="18"/>
          <w:szCs w:val="18"/>
        </w:rPr>
        <w:t>esteticky  působivý</w:t>
      </w:r>
      <w:proofErr w:type="gramEnd"/>
      <w:r w:rsidRPr="00001BD4">
        <w:rPr>
          <w:sz w:val="18"/>
          <w:szCs w:val="18"/>
        </w:rPr>
        <w:t xml:space="preserve">, originální, procítěný, v hudební a tělesné  výchově přesný. Osvojené vědomosti, dovednosti a </w:t>
      </w:r>
      <w:proofErr w:type="gramStart"/>
      <w:r w:rsidRPr="00001BD4">
        <w:rPr>
          <w:sz w:val="18"/>
          <w:szCs w:val="18"/>
        </w:rPr>
        <w:t>návyky  aplikuje</w:t>
      </w:r>
      <w:proofErr w:type="gramEnd"/>
      <w:r w:rsidRPr="00001BD4">
        <w:rPr>
          <w:sz w:val="18"/>
          <w:szCs w:val="18"/>
        </w:rPr>
        <w:t xml:space="preserve"> tvořivě. Má výrazně aktivní zájem o </w:t>
      </w:r>
      <w:proofErr w:type="gramStart"/>
      <w:r w:rsidRPr="00001BD4">
        <w:rPr>
          <w:sz w:val="18"/>
          <w:szCs w:val="18"/>
        </w:rPr>
        <w:t>umění,  estetiku</w:t>
      </w:r>
      <w:proofErr w:type="gramEnd"/>
      <w:r w:rsidRPr="00001BD4">
        <w:rPr>
          <w:sz w:val="18"/>
          <w:szCs w:val="18"/>
        </w:rPr>
        <w:t>, tělesnou kulturu a projevuje k nim aktivní vztah.</w:t>
      </w:r>
    </w:p>
    <w:p w:rsidR="004D0975" w:rsidRPr="00001BD4" w:rsidRDefault="004D0975" w:rsidP="004D0975">
      <w:pPr>
        <w:spacing w:before="120" w:line="240" w:lineRule="atLeast"/>
        <w:jc w:val="both"/>
        <w:rPr>
          <w:sz w:val="18"/>
          <w:szCs w:val="18"/>
        </w:rPr>
      </w:pPr>
      <w:r w:rsidRPr="00001BD4">
        <w:rPr>
          <w:sz w:val="18"/>
          <w:szCs w:val="18"/>
        </w:rPr>
        <w:t>4</w:t>
      </w:r>
      <w:r w:rsidRPr="00001BD4">
        <w:rPr>
          <w:b/>
          <w:sz w:val="18"/>
          <w:szCs w:val="18"/>
        </w:rPr>
        <w:t xml:space="preserve">   Žák je hodnocen   </w:t>
      </w:r>
      <w:r w:rsidRPr="00001BD4">
        <w:rPr>
          <w:b/>
          <w:spacing w:val="44"/>
          <w:sz w:val="18"/>
          <w:szCs w:val="18"/>
        </w:rPr>
        <w:t xml:space="preserve"> pracoval </w:t>
      </w:r>
      <w:proofErr w:type="gramStart"/>
      <w:r w:rsidRPr="00001BD4">
        <w:rPr>
          <w:b/>
          <w:spacing w:val="44"/>
          <w:sz w:val="18"/>
          <w:szCs w:val="18"/>
        </w:rPr>
        <w:t>dobře</w:t>
      </w:r>
      <w:r w:rsidRPr="00001BD4">
        <w:rPr>
          <w:sz w:val="18"/>
          <w:szCs w:val="18"/>
        </w:rPr>
        <w:t xml:space="preserve"> :</w:t>
      </w:r>
      <w:proofErr w:type="gramEnd"/>
    </w:p>
    <w:p w:rsidR="004D0975" w:rsidRPr="00001BD4" w:rsidRDefault="004D0975" w:rsidP="004D0975">
      <w:pPr>
        <w:spacing w:before="120" w:line="240" w:lineRule="atLeast"/>
        <w:jc w:val="both"/>
        <w:rPr>
          <w:sz w:val="18"/>
          <w:szCs w:val="18"/>
        </w:rPr>
      </w:pPr>
      <w:r w:rsidRPr="00001BD4">
        <w:rPr>
          <w:sz w:val="18"/>
          <w:szCs w:val="18"/>
        </w:rPr>
        <w:t xml:space="preserve">Je-li v   činnostech méně aktivní, tvořivý, samostatný a pohotový.  Nevyužívá dostatečně své schopnosti v individuálním a kolektivním projevu. Jeho projev je málo působivý, dopouští </w:t>
      </w:r>
      <w:proofErr w:type="gramStart"/>
      <w:r w:rsidRPr="00001BD4">
        <w:rPr>
          <w:sz w:val="18"/>
          <w:szCs w:val="18"/>
        </w:rPr>
        <w:t>se  v</w:t>
      </w:r>
      <w:proofErr w:type="gramEnd"/>
      <w:r w:rsidRPr="00001BD4">
        <w:rPr>
          <w:sz w:val="18"/>
          <w:szCs w:val="18"/>
        </w:rPr>
        <w:t xml:space="preserve"> něm chyb. Jeho vědomosti a dovednosti mají </w:t>
      </w:r>
      <w:proofErr w:type="gramStart"/>
      <w:r w:rsidRPr="00001BD4">
        <w:rPr>
          <w:sz w:val="18"/>
          <w:szCs w:val="18"/>
        </w:rPr>
        <w:t>četnější  mezery</w:t>
      </w:r>
      <w:proofErr w:type="gramEnd"/>
      <w:r w:rsidRPr="00001BD4">
        <w:rPr>
          <w:sz w:val="18"/>
          <w:szCs w:val="18"/>
        </w:rPr>
        <w:t xml:space="preserve"> a při jejich aplikaci potřebuje pomoc učitele. </w:t>
      </w:r>
      <w:proofErr w:type="gramStart"/>
      <w:r w:rsidRPr="00001BD4">
        <w:rPr>
          <w:sz w:val="18"/>
          <w:szCs w:val="18"/>
        </w:rPr>
        <w:t>Nemá  dostatečný</w:t>
      </w:r>
      <w:proofErr w:type="gramEnd"/>
      <w:r w:rsidRPr="00001BD4">
        <w:rPr>
          <w:sz w:val="18"/>
          <w:szCs w:val="18"/>
        </w:rPr>
        <w:t xml:space="preserve"> aktivní zájem o umění, o estetiku a tělesnou  kulturu.</w:t>
      </w:r>
    </w:p>
    <w:p w:rsidR="004D0975" w:rsidRPr="00001BD4" w:rsidRDefault="004D0975" w:rsidP="004D0975">
      <w:pPr>
        <w:spacing w:before="120" w:line="240" w:lineRule="atLeast"/>
        <w:rPr>
          <w:sz w:val="18"/>
          <w:szCs w:val="18"/>
        </w:rPr>
      </w:pPr>
      <w:r w:rsidRPr="00001BD4">
        <w:rPr>
          <w:sz w:val="18"/>
          <w:szCs w:val="18"/>
        </w:rPr>
        <w:t>5</w:t>
      </w:r>
      <w:r w:rsidRPr="00001BD4">
        <w:rPr>
          <w:b/>
          <w:sz w:val="18"/>
          <w:szCs w:val="18"/>
        </w:rPr>
        <w:t xml:space="preserve">   Žák je hodnocen</w:t>
      </w:r>
      <w:r w:rsidRPr="00001BD4">
        <w:rPr>
          <w:sz w:val="18"/>
          <w:szCs w:val="18"/>
        </w:rPr>
        <w:t xml:space="preserve">  </w:t>
      </w:r>
      <w:r w:rsidRPr="00001BD4">
        <w:rPr>
          <w:b/>
          <w:spacing w:val="42"/>
          <w:sz w:val="18"/>
          <w:szCs w:val="18"/>
        </w:rPr>
        <w:t xml:space="preserve"> pracoval </w:t>
      </w:r>
      <w:proofErr w:type="gramStart"/>
      <w:r w:rsidRPr="00001BD4">
        <w:rPr>
          <w:b/>
          <w:spacing w:val="42"/>
          <w:sz w:val="18"/>
          <w:szCs w:val="18"/>
        </w:rPr>
        <w:t>uspokojivě</w:t>
      </w:r>
      <w:r w:rsidRPr="00001BD4">
        <w:rPr>
          <w:sz w:val="18"/>
          <w:szCs w:val="18"/>
        </w:rPr>
        <w:t xml:space="preserve"> :</w:t>
      </w:r>
      <w:proofErr w:type="gramEnd"/>
    </w:p>
    <w:p w:rsidR="004D0975" w:rsidRPr="00001BD4" w:rsidRDefault="004D0975" w:rsidP="004D0975">
      <w:pPr>
        <w:spacing w:before="120" w:line="240" w:lineRule="atLeast"/>
        <w:jc w:val="both"/>
        <w:rPr>
          <w:sz w:val="18"/>
          <w:szCs w:val="18"/>
        </w:rPr>
      </w:pPr>
      <w:r w:rsidRPr="00001BD4">
        <w:rPr>
          <w:sz w:val="18"/>
          <w:szCs w:val="18"/>
        </w:rPr>
        <w:t xml:space="preserve">je-li v činnostech převážně pasivní. Rozvoj jeho </w:t>
      </w:r>
      <w:proofErr w:type="gramStart"/>
      <w:r w:rsidRPr="00001BD4">
        <w:rPr>
          <w:sz w:val="18"/>
          <w:szCs w:val="18"/>
        </w:rPr>
        <w:t>schopností  je</w:t>
      </w:r>
      <w:proofErr w:type="gramEnd"/>
      <w:r w:rsidRPr="00001BD4">
        <w:rPr>
          <w:sz w:val="18"/>
          <w:szCs w:val="18"/>
        </w:rPr>
        <w:t xml:space="preserve"> málo </w:t>
      </w:r>
      <w:proofErr w:type="spellStart"/>
      <w:r w:rsidRPr="00001BD4">
        <w:rPr>
          <w:sz w:val="18"/>
          <w:szCs w:val="18"/>
        </w:rPr>
        <w:t>uspokojivý.Úkoly</w:t>
      </w:r>
      <w:proofErr w:type="spellEnd"/>
      <w:r w:rsidRPr="00001BD4">
        <w:rPr>
          <w:sz w:val="18"/>
          <w:szCs w:val="18"/>
        </w:rPr>
        <w:t xml:space="preserve"> řeší s častými chybami. </w:t>
      </w:r>
      <w:proofErr w:type="gramStart"/>
      <w:r w:rsidRPr="00001BD4">
        <w:rPr>
          <w:sz w:val="18"/>
          <w:szCs w:val="18"/>
        </w:rPr>
        <w:t>Vědomosti  a</w:t>
      </w:r>
      <w:proofErr w:type="gramEnd"/>
      <w:r w:rsidRPr="00001BD4">
        <w:rPr>
          <w:sz w:val="18"/>
          <w:szCs w:val="18"/>
        </w:rPr>
        <w:t xml:space="preserve"> dovednosti aplikuje jen se značnou pomocí učitele. Projevuje jen velmi malou snahu a zájem o činnosti, </w:t>
      </w:r>
      <w:proofErr w:type="gramStart"/>
      <w:r w:rsidRPr="00001BD4">
        <w:rPr>
          <w:sz w:val="18"/>
          <w:szCs w:val="18"/>
        </w:rPr>
        <w:t>nerozvíjí  dostatečně</w:t>
      </w:r>
      <w:proofErr w:type="gramEnd"/>
      <w:r w:rsidRPr="00001BD4">
        <w:rPr>
          <w:sz w:val="18"/>
          <w:szCs w:val="18"/>
        </w:rPr>
        <w:t xml:space="preserve"> svůj estetický vkus a tělesnou zdatnost. </w:t>
      </w:r>
    </w:p>
    <w:p w:rsidR="004D0975" w:rsidRPr="00001BD4" w:rsidRDefault="004D0975" w:rsidP="004D0975">
      <w:pPr>
        <w:spacing w:before="120" w:line="240" w:lineRule="atLeast"/>
        <w:rPr>
          <w:sz w:val="18"/>
          <w:szCs w:val="18"/>
        </w:rPr>
      </w:pPr>
      <w:r w:rsidRPr="00001BD4">
        <w:rPr>
          <w:sz w:val="18"/>
          <w:szCs w:val="18"/>
        </w:rPr>
        <w:lastRenderedPageBreak/>
        <w:t>6</w:t>
      </w:r>
      <w:r w:rsidRPr="00001BD4">
        <w:rPr>
          <w:b/>
          <w:sz w:val="18"/>
          <w:szCs w:val="18"/>
        </w:rPr>
        <w:t xml:space="preserve">   </w:t>
      </w:r>
      <w:r w:rsidRPr="00001BD4">
        <w:rPr>
          <w:sz w:val="18"/>
          <w:szCs w:val="18"/>
        </w:rPr>
        <w:t xml:space="preserve">Při hodnocení těchto předmětů se postupuje podle </w:t>
      </w:r>
      <w:proofErr w:type="gramStart"/>
      <w:r w:rsidRPr="00001BD4">
        <w:rPr>
          <w:sz w:val="18"/>
          <w:szCs w:val="18"/>
        </w:rPr>
        <w:t>požadavků  obsažených</w:t>
      </w:r>
      <w:proofErr w:type="gramEnd"/>
      <w:r w:rsidRPr="00001BD4">
        <w:rPr>
          <w:sz w:val="18"/>
          <w:szCs w:val="18"/>
        </w:rPr>
        <w:t xml:space="preserve"> v učebních osnovách.</w:t>
      </w:r>
    </w:p>
    <w:p w:rsidR="004D0975" w:rsidRDefault="004D0975" w:rsidP="004D0975">
      <w:pPr>
        <w:spacing w:before="120" w:line="240" w:lineRule="atLeast"/>
        <w:jc w:val="both"/>
        <w:rPr>
          <w:sz w:val="18"/>
          <w:szCs w:val="18"/>
        </w:rPr>
      </w:pPr>
      <w:proofErr w:type="gramStart"/>
      <w:r w:rsidRPr="00001BD4">
        <w:rPr>
          <w:sz w:val="18"/>
          <w:szCs w:val="18"/>
        </w:rPr>
        <w:t>7</w:t>
      </w:r>
      <w:r w:rsidRPr="00001BD4">
        <w:rPr>
          <w:b/>
          <w:sz w:val="18"/>
          <w:szCs w:val="18"/>
        </w:rPr>
        <w:t xml:space="preserve">  </w:t>
      </w:r>
      <w:r w:rsidRPr="00001BD4">
        <w:rPr>
          <w:sz w:val="18"/>
          <w:szCs w:val="18"/>
        </w:rPr>
        <w:t>V</w:t>
      </w:r>
      <w:proofErr w:type="gramEnd"/>
      <w:r w:rsidRPr="00001BD4">
        <w:rPr>
          <w:sz w:val="18"/>
          <w:szCs w:val="18"/>
        </w:rPr>
        <w:t xml:space="preserve"> tělesné výchově se žák hodnotí s přihlédnutím k jeho  zdravotnímu stavu, všeobecné tělesné zdatnosti, výkonnosti  a péče o vlastní zdraví.</w:t>
      </w:r>
    </w:p>
    <w:p w:rsidR="004D0975" w:rsidRPr="00001BD4" w:rsidRDefault="004D0975" w:rsidP="004D0975">
      <w:pPr>
        <w:spacing w:before="120" w:line="240" w:lineRule="atLeast"/>
        <w:jc w:val="both"/>
        <w:rPr>
          <w:sz w:val="18"/>
          <w:szCs w:val="18"/>
        </w:rPr>
      </w:pPr>
    </w:p>
    <w:p w:rsidR="004D0975" w:rsidRPr="00001BD4" w:rsidRDefault="004D0975" w:rsidP="004D0975">
      <w:pPr>
        <w:spacing w:before="120" w:line="240" w:lineRule="atLeast"/>
        <w:jc w:val="center"/>
        <w:rPr>
          <w:b/>
        </w:rPr>
      </w:pPr>
      <w:r w:rsidRPr="00001BD4">
        <w:rPr>
          <w:b/>
        </w:rPr>
        <w:t>Čl. XIV</w:t>
      </w:r>
    </w:p>
    <w:p w:rsidR="004D0975" w:rsidRPr="00001BD4" w:rsidRDefault="004D0975" w:rsidP="004D0975">
      <w:pPr>
        <w:spacing w:before="120" w:line="240" w:lineRule="atLeast"/>
        <w:jc w:val="center"/>
        <w:rPr>
          <w:b/>
        </w:rPr>
      </w:pPr>
      <w:r w:rsidRPr="00001BD4">
        <w:rPr>
          <w:b/>
        </w:rPr>
        <w:t>Klasifikace při ukončení kurzu pro získání základního vzdělání</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1  Obsah</w:t>
      </w:r>
      <w:proofErr w:type="gramEnd"/>
      <w:r w:rsidRPr="00001BD4">
        <w:rPr>
          <w:sz w:val="18"/>
          <w:szCs w:val="18"/>
        </w:rPr>
        <w:t xml:space="preserve"> vzdělávání a obsah zkoušek na závěr kurzu stanoví škola v souladu s očekávanými výstupy Rámcového vzdělávacího programu pro základní vzdělávání.</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2  Na</w:t>
      </w:r>
      <w:proofErr w:type="gramEnd"/>
      <w:r w:rsidRPr="00001BD4">
        <w:rPr>
          <w:sz w:val="18"/>
          <w:szCs w:val="18"/>
        </w:rPr>
        <w:t xml:space="preserve"> závěr kurzu koná žák zkoušky z předmětů stanovených školním vzdělávacím programem pro poslední ročník základního vzdělávání, s výjimkou předmětů volitelných a nepovinných.</w:t>
      </w:r>
    </w:p>
    <w:p w:rsidR="004D0975" w:rsidRPr="00001BD4" w:rsidRDefault="004D0975" w:rsidP="004D0975">
      <w:pPr>
        <w:pStyle w:val="Odstavecaut"/>
        <w:numPr>
          <w:ilvl w:val="0"/>
          <w:numId w:val="0"/>
        </w:numPr>
        <w:tabs>
          <w:tab w:val="left" w:pos="708"/>
        </w:tabs>
        <w:rPr>
          <w:sz w:val="18"/>
          <w:szCs w:val="18"/>
        </w:rPr>
      </w:pPr>
      <w:r w:rsidRPr="00001BD4">
        <w:rPr>
          <w:sz w:val="18"/>
          <w:szCs w:val="18"/>
        </w:rPr>
        <w:t>3   Po úspěšném vykonání zkoušek nebo opravných zkoušek žák obdrží vysvědčení.</w:t>
      </w:r>
    </w:p>
    <w:p w:rsidR="004D0975" w:rsidRPr="00001BD4" w:rsidRDefault="004D0975" w:rsidP="004D0975">
      <w:pPr>
        <w:pStyle w:val="Odstavecaut"/>
        <w:numPr>
          <w:ilvl w:val="0"/>
          <w:numId w:val="0"/>
        </w:numPr>
        <w:tabs>
          <w:tab w:val="left" w:pos="708"/>
        </w:tabs>
        <w:rPr>
          <w:sz w:val="18"/>
          <w:szCs w:val="18"/>
        </w:rPr>
      </w:pPr>
      <w:r w:rsidRPr="00001BD4">
        <w:rPr>
          <w:sz w:val="18"/>
          <w:szCs w:val="18"/>
        </w:rPr>
        <w:t>4   Konání zkoušek je možné i bez předchozího vzdělávání v denní nebo dálkové formě vzdělávání v kurzu.</w:t>
      </w:r>
    </w:p>
    <w:p w:rsidR="004D0975" w:rsidRPr="00001BD4" w:rsidRDefault="004D0975" w:rsidP="004D0975">
      <w:pPr>
        <w:pStyle w:val="Odstavecaut"/>
        <w:numPr>
          <w:ilvl w:val="0"/>
          <w:numId w:val="0"/>
        </w:numPr>
        <w:tabs>
          <w:tab w:val="left" w:pos="708"/>
        </w:tabs>
        <w:rPr>
          <w:sz w:val="18"/>
          <w:szCs w:val="18"/>
        </w:rPr>
      </w:pPr>
      <w:proofErr w:type="gramStart"/>
      <w:r w:rsidRPr="00001BD4">
        <w:rPr>
          <w:sz w:val="18"/>
          <w:szCs w:val="18"/>
        </w:rPr>
        <w:t>5  Žákovi</w:t>
      </w:r>
      <w:proofErr w:type="gramEnd"/>
      <w:r w:rsidRPr="00001BD4">
        <w:rPr>
          <w:sz w:val="18"/>
          <w:szCs w:val="18"/>
        </w:rPr>
        <w:t>, který byl v kurzu při zkouškách na závěr kurzu hodnocen z jednoho nebo více předmětů stupněm prospěchu 5 - nedostatečný nebo odpovídajícím slovním hodnocením, umožní ředitel školy vykonání opravné zkoušky. Opravná zkouška je komisionální a koná se:</w:t>
      </w:r>
    </w:p>
    <w:p w:rsidR="004D0975" w:rsidRPr="00001BD4" w:rsidRDefault="004D0975" w:rsidP="004D0975">
      <w:pPr>
        <w:pStyle w:val="Odstavecaut"/>
        <w:numPr>
          <w:ilvl w:val="0"/>
          <w:numId w:val="0"/>
        </w:numPr>
        <w:tabs>
          <w:tab w:val="left" w:pos="708"/>
        </w:tabs>
        <w:rPr>
          <w:sz w:val="18"/>
          <w:szCs w:val="18"/>
        </w:rPr>
      </w:pPr>
      <w:r w:rsidRPr="00001BD4">
        <w:rPr>
          <w:sz w:val="18"/>
          <w:szCs w:val="18"/>
        </w:rPr>
        <w:t>5.1 do dvou měsíců od poslední zkoušky na závěr kurzu, jestliže byl žák hodnocen stupněm prospěchu 5 - nedostatečný nebo odpovídajícím slovním hodnocením nejvýše ze dvou předmětů,</w:t>
      </w:r>
    </w:p>
    <w:p w:rsidR="004D0975" w:rsidRPr="00001BD4" w:rsidRDefault="004D0975" w:rsidP="004D0975">
      <w:pPr>
        <w:pStyle w:val="Psmeno"/>
        <w:rPr>
          <w:color w:val="auto"/>
          <w:sz w:val="18"/>
          <w:szCs w:val="18"/>
        </w:rPr>
      </w:pPr>
    </w:p>
    <w:p w:rsidR="004D0975" w:rsidRPr="00001BD4" w:rsidRDefault="004D0975" w:rsidP="004D0975">
      <w:pPr>
        <w:pStyle w:val="Psmeno"/>
        <w:ind w:left="0" w:firstLine="0"/>
        <w:rPr>
          <w:color w:val="auto"/>
          <w:sz w:val="18"/>
          <w:szCs w:val="18"/>
        </w:rPr>
      </w:pPr>
      <w:r w:rsidRPr="00001BD4">
        <w:rPr>
          <w:color w:val="auto"/>
          <w:sz w:val="18"/>
          <w:szCs w:val="18"/>
        </w:rPr>
        <w:t>5.2 nejdříve za půl roku od poslední zkoušky na závěr kurzu, jestliže byl žák hodnocen stupněm prospěchu 5 - nedostatečný nebo odpovídajícím slovním hodnocením z více než dvou předmětů.</w:t>
      </w:r>
    </w:p>
    <w:p w:rsidR="004D0975" w:rsidRPr="00001BD4" w:rsidRDefault="004D0975" w:rsidP="004D0975">
      <w:pPr>
        <w:pStyle w:val="Odstavecaut"/>
        <w:numPr>
          <w:ilvl w:val="0"/>
          <w:numId w:val="0"/>
        </w:numPr>
        <w:tabs>
          <w:tab w:val="left" w:pos="708"/>
        </w:tabs>
        <w:rPr>
          <w:sz w:val="18"/>
          <w:szCs w:val="18"/>
        </w:rPr>
      </w:pPr>
    </w:p>
    <w:p w:rsidR="004D0975" w:rsidRDefault="004D0975" w:rsidP="004D0975">
      <w:pPr>
        <w:spacing w:before="120" w:line="240" w:lineRule="atLeast"/>
        <w:rPr>
          <w:sz w:val="18"/>
          <w:szCs w:val="18"/>
        </w:rPr>
      </w:pPr>
    </w:p>
    <w:p w:rsidR="004D0975" w:rsidRDefault="004D0975" w:rsidP="004D0975">
      <w:pPr>
        <w:spacing w:before="120" w:line="240" w:lineRule="atLeast"/>
        <w:rPr>
          <w:sz w:val="18"/>
          <w:szCs w:val="18"/>
        </w:rPr>
      </w:pPr>
    </w:p>
    <w:p w:rsidR="004D0975" w:rsidRDefault="004D0975" w:rsidP="004D0975">
      <w:pPr>
        <w:spacing w:before="120" w:line="240" w:lineRule="atLeast"/>
        <w:rPr>
          <w:sz w:val="18"/>
          <w:szCs w:val="18"/>
        </w:rPr>
      </w:pPr>
    </w:p>
    <w:p w:rsidR="004D0975" w:rsidRPr="00001BD4" w:rsidRDefault="004D0975" w:rsidP="004D0975">
      <w:pPr>
        <w:spacing w:before="120" w:line="240" w:lineRule="atLeast"/>
        <w:rPr>
          <w:sz w:val="18"/>
          <w:szCs w:val="18"/>
        </w:rPr>
      </w:pPr>
      <w:r>
        <w:rPr>
          <w:sz w:val="18"/>
          <w:szCs w:val="18"/>
        </w:rPr>
        <w:t>V Postřekově 26.8.2015</w:t>
      </w:r>
    </w:p>
    <w:p w:rsidR="004D0975" w:rsidRPr="00001BD4" w:rsidRDefault="004D0975" w:rsidP="004D0975">
      <w:pPr>
        <w:spacing w:before="120" w:line="240" w:lineRule="atLeast"/>
        <w:rPr>
          <w:sz w:val="18"/>
          <w:szCs w:val="18"/>
        </w:rPr>
      </w:pPr>
    </w:p>
    <w:p w:rsidR="004D0975" w:rsidRPr="00001BD4" w:rsidRDefault="004D0975" w:rsidP="004D0975">
      <w:r w:rsidRPr="00001BD4">
        <w:t xml:space="preserve"> </w:t>
      </w:r>
      <w:r w:rsidRPr="00001BD4">
        <w:tab/>
      </w:r>
      <w:r w:rsidRPr="00001BD4">
        <w:tab/>
      </w:r>
      <w:r w:rsidRPr="00001BD4">
        <w:tab/>
      </w:r>
      <w:r w:rsidRPr="00001BD4">
        <w:tab/>
      </w:r>
      <w:r w:rsidRPr="00001BD4">
        <w:tab/>
      </w:r>
      <w:r w:rsidRPr="00001BD4">
        <w:tab/>
      </w:r>
      <w:r w:rsidRPr="00001BD4">
        <w:tab/>
      </w:r>
      <w:r w:rsidRPr="00001BD4">
        <w:tab/>
        <w:t xml:space="preserve"> …….................................................</w:t>
      </w:r>
    </w:p>
    <w:p w:rsidR="004D0975" w:rsidRPr="00001BD4" w:rsidRDefault="004D0975" w:rsidP="004D0975">
      <w:pPr>
        <w:spacing w:before="120" w:line="240" w:lineRule="atLeast"/>
      </w:pPr>
      <w:r w:rsidRPr="00001BD4">
        <w:t xml:space="preserve">                                                                                                                   </w:t>
      </w:r>
      <w:r w:rsidRPr="00001BD4">
        <w:tab/>
        <w:t xml:space="preserve">  Mgr. </w:t>
      </w:r>
      <w:proofErr w:type="spellStart"/>
      <w:r w:rsidRPr="00001BD4">
        <w:t>Oríšek</w:t>
      </w:r>
      <w:proofErr w:type="spellEnd"/>
      <w:r w:rsidRPr="00001BD4">
        <w:t xml:space="preserve"> Martin</w:t>
      </w:r>
    </w:p>
    <w:p w:rsidR="004D0975" w:rsidRPr="00001BD4" w:rsidRDefault="004D0975" w:rsidP="004D0975">
      <w:r w:rsidRPr="00001BD4">
        <w:tab/>
      </w:r>
      <w:r w:rsidRPr="00001BD4">
        <w:tab/>
      </w:r>
      <w:r w:rsidRPr="00001BD4">
        <w:tab/>
      </w:r>
      <w:r w:rsidRPr="00001BD4">
        <w:tab/>
      </w:r>
      <w:r w:rsidRPr="00001BD4">
        <w:tab/>
      </w:r>
      <w:r w:rsidRPr="00001BD4">
        <w:tab/>
      </w:r>
      <w:r w:rsidRPr="00001BD4">
        <w:tab/>
      </w:r>
      <w:r w:rsidRPr="00001BD4">
        <w:tab/>
      </w:r>
      <w:r w:rsidRPr="00001BD4">
        <w:tab/>
        <w:t xml:space="preserve">          ředitel školy  </w:t>
      </w: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p>
    <w:p w:rsidR="004D0975" w:rsidRDefault="004D0975" w:rsidP="004D0975">
      <w:pPr>
        <w:spacing w:before="120" w:line="240" w:lineRule="atLeast"/>
      </w:pPr>
    </w:p>
    <w:p w:rsidR="004D0975" w:rsidRPr="00001BD4" w:rsidRDefault="004D0975" w:rsidP="004D0975">
      <w:pPr>
        <w:spacing w:before="120" w:line="240" w:lineRule="atLeast"/>
      </w:pPr>
    </w:p>
    <w:p w:rsidR="004D0975" w:rsidRPr="00001BD4" w:rsidRDefault="004D0975" w:rsidP="004D0975">
      <w:pPr>
        <w:spacing w:before="120" w:line="240" w:lineRule="atLeast"/>
      </w:pPr>
      <w:r w:rsidRPr="00001BD4">
        <w:t>Příloha</w:t>
      </w:r>
    </w:p>
    <w:p w:rsidR="004D0975" w:rsidRPr="00001BD4" w:rsidRDefault="004D0975" w:rsidP="004D0975">
      <w:pPr>
        <w:spacing w:before="120" w:line="240" w:lineRule="atLeast"/>
        <w:jc w:val="center"/>
        <w:rPr>
          <w:b/>
        </w:rPr>
      </w:pPr>
      <w:r w:rsidRPr="00001BD4">
        <w:rPr>
          <w:b/>
        </w:rPr>
        <w:t>H O D N O T Í M E</w:t>
      </w:r>
    </w:p>
    <w:p w:rsidR="004D0975" w:rsidRPr="00001BD4" w:rsidRDefault="004D0975" w:rsidP="004D0975">
      <w:pPr>
        <w:spacing w:before="120" w:line="240" w:lineRule="atLeast"/>
        <w:jc w:val="both"/>
        <w:rPr>
          <w:sz w:val="18"/>
          <w:szCs w:val="18"/>
        </w:rPr>
      </w:pPr>
      <w:r w:rsidRPr="00001BD4">
        <w:rPr>
          <w:sz w:val="18"/>
          <w:szCs w:val="18"/>
        </w:rPr>
        <w:t xml:space="preserve">Vypracování vysvědčení splní svou funkci pouze tehdy, děje-li se na základě reálných a věcných informací. Škola bude smysluplná teprve tehdy, budou-li splněny určité předpoklady, totiž ty, které umožňují mezilidskou komunikaci a </w:t>
      </w:r>
      <w:proofErr w:type="spellStart"/>
      <w:proofErr w:type="gramStart"/>
      <w:r w:rsidRPr="00001BD4">
        <w:rPr>
          <w:sz w:val="18"/>
          <w:szCs w:val="18"/>
        </w:rPr>
        <w:t>kooperaci.Škola</w:t>
      </w:r>
      <w:proofErr w:type="spellEnd"/>
      <w:proofErr w:type="gramEnd"/>
      <w:r w:rsidRPr="00001BD4">
        <w:rPr>
          <w:sz w:val="18"/>
          <w:szCs w:val="18"/>
        </w:rPr>
        <w:t xml:space="preserve"> má i specifickou výchovnou úlohu. Sporná zůstává otázka, v čem je možné vidět tento speciální přínos školy, která </w:t>
      </w:r>
      <w:r w:rsidRPr="00001BD4">
        <w:rPr>
          <w:b/>
          <w:sz w:val="18"/>
          <w:szCs w:val="18"/>
        </w:rPr>
        <w:t>nebude</w:t>
      </w:r>
      <w:r w:rsidRPr="00001BD4">
        <w:rPr>
          <w:sz w:val="18"/>
          <w:szCs w:val="18"/>
        </w:rPr>
        <w:t xml:space="preserve"> přece </w:t>
      </w:r>
      <w:r w:rsidRPr="00001BD4">
        <w:rPr>
          <w:b/>
          <w:sz w:val="18"/>
          <w:szCs w:val="18"/>
        </w:rPr>
        <w:t>moci</w:t>
      </w:r>
      <w:r w:rsidRPr="00001BD4">
        <w:rPr>
          <w:sz w:val="18"/>
          <w:szCs w:val="18"/>
        </w:rPr>
        <w:t xml:space="preserve"> nahradit rodinu. Toto výchovné poslání se ujasní, přihlédneme-li k následujícím aspektům:</w:t>
      </w:r>
    </w:p>
    <w:p w:rsidR="004D0975" w:rsidRPr="00001BD4" w:rsidRDefault="004D0975" w:rsidP="004D0975">
      <w:pPr>
        <w:spacing w:before="120" w:line="240" w:lineRule="atLeast"/>
        <w:jc w:val="both"/>
        <w:rPr>
          <w:sz w:val="18"/>
          <w:szCs w:val="18"/>
        </w:rPr>
      </w:pPr>
      <w:r w:rsidRPr="00001BD4">
        <w:rPr>
          <w:sz w:val="18"/>
          <w:szCs w:val="18"/>
        </w:rPr>
        <w:t xml:space="preserve">a) Chování při učení obecně - chápání, pozorování, </w:t>
      </w:r>
      <w:proofErr w:type="gramStart"/>
      <w:r w:rsidRPr="00001BD4">
        <w:rPr>
          <w:sz w:val="18"/>
          <w:szCs w:val="18"/>
        </w:rPr>
        <w:t>porovnávání,  zapamatování</w:t>
      </w:r>
      <w:proofErr w:type="gramEnd"/>
      <w:r w:rsidRPr="00001BD4">
        <w:rPr>
          <w:sz w:val="18"/>
          <w:szCs w:val="18"/>
        </w:rPr>
        <w:t xml:space="preserve"> si, schopnost abstrakce, kombinování, jazykové  vyjadřování, reproduktivní a tvořivé myšlení (řešení problémů ), schopnost přenášení poznatků do nových situací.</w:t>
      </w:r>
    </w:p>
    <w:p w:rsidR="004D0975" w:rsidRPr="00001BD4" w:rsidRDefault="004D0975" w:rsidP="004D0975">
      <w:pPr>
        <w:spacing w:before="120" w:line="240" w:lineRule="atLeast"/>
        <w:jc w:val="both"/>
        <w:rPr>
          <w:sz w:val="18"/>
          <w:szCs w:val="18"/>
        </w:rPr>
      </w:pPr>
      <w:r w:rsidRPr="00001BD4">
        <w:rPr>
          <w:sz w:val="18"/>
          <w:szCs w:val="18"/>
        </w:rPr>
        <w:t xml:space="preserve">b) Připravenost k učení - postoj ke školní práci, postoj k </w:t>
      </w:r>
      <w:proofErr w:type="gramStart"/>
      <w:r w:rsidRPr="00001BD4">
        <w:rPr>
          <w:sz w:val="18"/>
          <w:szCs w:val="18"/>
        </w:rPr>
        <w:t>práci  obecně</w:t>
      </w:r>
      <w:proofErr w:type="gramEnd"/>
      <w:r w:rsidRPr="00001BD4">
        <w:rPr>
          <w:sz w:val="18"/>
          <w:szCs w:val="18"/>
        </w:rPr>
        <w:t>, schopnost snášet pracovní zátěž, výdrž, zvláštní zájmy.</w:t>
      </w:r>
    </w:p>
    <w:p w:rsidR="004D0975" w:rsidRPr="00001BD4" w:rsidRDefault="004D0975" w:rsidP="004D0975">
      <w:pPr>
        <w:spacing w:before="120" w:line="240" w:lineRule="atLeast"/>
        <w:jc w:val="both"/>
        <w:rPr>
          <w:sz w:val="18"/>
          <w:szCs w:val="18"/>
        </w:rPr>
      </w:pPr>
      <w:r w:rsidRPr="00001BD4">
        <w:rPr>
          <w:sz w:val="18"/>
          <w:szCs w:val="18"/>
        </w:rPr>
        <w:t xml:space="preserve">c) Individuální a sociální </w:t>
      </w:r>
      <w:proofErr w:type="spellStart"/>
      <w:r w:rsidRPr="00001BD4">
        <w:rPr>
          <w:sz w:val="18"/>
          <w:szCs w:val="18"/>
        </w:rPr>
        <w:t>chování-převládající</w:t>
      </w:r>
      <w:proofErr w:type="spellEnd"/>
      <w:r w:rsidRPr="00001BD4">
        <w:rPr>
          <w:sz w:val="18"/>
          <w:szCs w:val="18"/>
        </w:rPr>
        <w:t xml:space="preserve"> \základní\ </w:t>
      </w:r>
      <w:proofErr w:type="gramStart"/>
      <w:r w:rsidRPr="00001BD4">
        <w:rPr>
          <w:sz w:val="18"/>
          <w:szCs w:val="18"/>
        </w:rPr>
        <w:t>nálada,  citový</w:t>
      </w:r>
      <w:proofErr w:type="gramEnd"/>
      <w:r w:rsidRPr="00001BD4">
        <w:rPr>
          <w:sz w:val="18"/>
          <w:szCs w:val="18"/>
        </w:rPr>
        <w:t xml:space="preserve"> život, hodnotové postoje, schopnost kontaktu, chování ve  skupině.</w:t>
      </w:r>
    </w:p>
    <w:p w:rsidR="004D0975" w:rsidRPr="00001BD4" w:rsidRDefault="004D0975" w:rsidP="004D0975">
      <w:pPr>
        <w:spacing w:before="120" w:line="240" w:lineRule="atLeast"/>
        <w:jc w:val="both"/>
        <w:rPr>
          <w:sz w:val="18"/>
          <w:szCs w:val="18"/>
        </w:rPr>
      </w:pPr>
      <w:r w:rsidRPr="00001BD4">
        <w:rPr>
          <w:sz w:val="18"/>
          <w:szCs w:val="18"/>
        </w:rPr>
        <w:t xml:space="preserve">d) Zvláštní vlastnosti ve vztahu ke škole- ztížené podmínky, nedávná změna </w:t>
      </w:r>
      <w:proofErr w:type="spellStart"/>
      <w:proofErr w:type="gramStart"/>
      <w:r w:rsidRPr="00001BD4">
        <w:rPr>
          <w:sz w:val="18"/>
          <w:szCs w:val="18"/>
        </w:rPr>
        <w:t>učitele,..</w:t>
      </w:r>
      <w:proofErr w:type="gramEnd"/>
      <w:r w:rsidRPr="00001BD4">
        <w:rPr>
          <w:sz w:val="18"/>
          <w:szCs w:val="18"/>
        </w:rPr>
        <w:t>,nepravidelná</w:t>
      </w:r>
      <w:proofErr w:type="spellEnd"/>
      <w:r w:rsidRPr="00001BD4">
        <w:rPr>
          <w:sz w:val="18"/>
          <w:szCs w:val="18"/>
        </w:rPr>
        <w:t xml:space="preserve"> výuka,...</w:t>
      </w:r>
    </w:p>
    <w:p w:rsidR="004D0975" w:rsidRPr="00001BD4" w:rsidRDefault="004D0975" w:rsidP="004D0975">
      <w:pPr>
        <w:spacing w:before="120" w:line="240" w:lineRule="atLeast"/>
        <w:jc w:val="both"/>
        <w:rPr>
          <w:sz w:val="18"/>
          <w:szCs w:val="18"/>
        </w:rPr>
      </w:pPr>
      <w:r w:rsidRPr="00001BD4">
        <w:rPr>
          <w:sz w:val="18"/>
          <w:szCs w:val="18"/>
        </w:rPr>
        <w:t xml:space="preserve">c) Tělesné a zdravotní zvláštnosti, pokud mohou být významné </w:t>
      </w:r>
      <w:proofErr w:type="gramStart"/>
      <w:r w:rsidRPr="00001BD4">
        <w:rPr>
          <w:sz w:val="18"/>
          <w:szCs w:val="18"/>
        </w:rPr>
        <w:t>pro  úspěch</w:t>
      </w:r>
      <w:proofErr w:type="gramEnd"/>
      <w:r w:rsidRPr="00001BD4">
        <w:rPr>
          <w:sz w:val="18"/>
          <w:szCs w:val="18"/>
        </w:rPr>
        <w:t xml:space="preserve"> žáka ve škole. </w:t>
      </w:r>
      <w:r w:rsidRPr="00001BD4">
        <w:rPr>
          <w:b/>
          <w:sz w:val="18"/>
          <w:szCs w:val="18"/>
        </w:rPr>
        <w:t xml:space="preserve"> Čisté</w:t>
      </w:r>
      <w:r w:rsidRPr="00001BD4">
        <w:rPr>
          <w:sz w:val="18"/>
          <w:szCs w:val="18"/>
        </w:rPr>
        <w:t xml:space="preserve"> zprostředkování vědomostí zde vymizelo. Hodnocení má spíš ukázat, jak a proč bylo či nebylo dosaženo určitých výkonů. V oblasti výkonů jsou někdy použitelné i jiné možnosti např. </w:t>
      </w:r>
      <w:proofErr w:type="spellStart"/>
      <w:proofErr w:type="gramStart"/>
      <w:r w:rsidRPr="00001BD4">
        <w:rPr>
          <w:sz w:val="18"/>
          <w:szCs w:val="18"/>
        </w:rPr>
        <w:t>známky.Podklady</w:t>
      </w:r>
      <w:proofErr w:type="spellEnd"/>
      <w:proofErr w:type="gramEnd"/>
      <w:r w:rsidRPr="00001BD4">
        <w:rPr>
          <w:sz w:val="18"/>
          <w:szCs w:val="18"/>
        </w:rPr>
        <w:t xml:space="preserve"> pro hodnocení (pozorování,.....) je třeba ve vhodné formě zaznamenávat - </w:t>
      </w:r>
      <w:proofErr w:type="spellStart"/>
      <w:r w:rsidRPr="00001BD4">
        <w:rPr>
          <w:sz w:val="18"/>
          <w:szCs w:val="18"/>
        </w:rPr>
        <w:t>pedag</w:t>
      </w:r>
      <w:proofErr w:type="spellEnd"/>
      <w:r w:rsidRPr="00001BD4">
        <w:rPr>
          <w:sz w:val="18"/>
          <w:szCs w:val="18"/>
        </w:rPr>
        <w:t>. deník,...není důležité jak, ale důležité je, že si učitel takové poznámky dělá.( Hodnotící karta,..).</w:t>
      </w:r>
    </w:p>
    <w:p w:rsidR="004D0975" w:rsidRPr="00001BD4" w:rsidRDefault="004D0975" w:rsidP="004D0975">
      <w:pPr>
        <w:spacing w:before="120" w:line="240" w:lineRule="atLeast"/>
        <w:jc w:val="both"/>
        <w:rPr>
          <w:sz w:val="18"/>
          <w:szCs w:val="18"/>
        </w:rPr>
      </w:pPr>
      <w:r w:rsidRPr="00001BD4">
        <w:rPr>
          <w:sz w:val="18"/>
          <w:szCs w:val="18"/>
        </w:rPr>
        <w:t xml:space="preserve">OBECNÁ ŠKOLA - slovní hodnocení by mělo vycházet ze </w:t>
      </w:r>
      <w:proofErr w:type="spellStart"/>
      <w:proofErr w:type="gramStart"/>
      <w:r w:rsidRPr="00001BD4">
        <w:rPr>
          <w:sz w:val="18"/>
          <w:szCs w:val="18"/>
        </w:rPr>
        <w:t>zásad,že</w:t>
      </w:r>
      <w:proofErr w:type="spellEnd"/>
      <w:proofErr w:type="gramEnd"/>
      <w:r w:rsidRPr="00001BD4">
        <w:rPr>
          <w:sz w:val="18"/>
          <w:szCs w:val="18"/>
        </w:rPr>
        <w:t xml:space="preserve">  děti v OŠ mají být chváleny formulace na vysvědčení by mělo být v podstatě  kladné  .hodnocení by mělo být srozumitelné, výstižné Bylo prokázáno, že chvála je nejpůsobivější, uděluje-li se jednotlivcům </w:t>
      </w:r>
      <w:r w:rsidRPr="00001BD4">
        <w:rPr>
          <w:b/>
          <w:sz w:val="18"/>
          <w:szCs w:val="18"/>
        </w:rPr>
        <w:t>veřejně</w:t>
      </w:r>
      <w:r w:rsidRPr="00001BD4">
        <w:rPr>
          <w:sz w:val="18"/>
          <w:szCs w:val="18"/>
        </w:rPr>
        <w:t xml:space="preserve">, zatímco pokárání působí pozitivně tehdy, </w:t>
      </w:r>
      <w:r w:rsidRPr="00001BD4">
        <w:rPr>
          <w:b/>
          <w:sz w:val="18"/>
          <w:szCs w:val="18"/>
        </w:rPr>
        <w:t xml:space="preserve">není </w:t>
      </w:r>
      <w:proofErr w:type="spellStart"/>
      <w:r w:rsidRPr="00001BD4">
        <w:rPr>
          <w:b/>
          <w:sz w:val="18"/>
          <w:szCs w:val="18"/>
        </w:rPr>
        <w:t>-li</w:t>
      </w:r>
      <w:proofErr w:type="spellEnd"/>
      <w:r w:rsidRPr="00001BD4">
        <w:rPr>
          <w:sz w:val="18"/>
          <w:szCs w:val="18"/>
        </w:rPr>
        <w:t xml:space="preserve"> veřejné, nýbrž osobní.</w:t>
      </w:r>
    </w:p>
    <w:p w:rsidR="004D0975" w:rsidRPr="00001BD4" w:rsidRDefault="004D0975" w:rsidP="004D0975">
      <w:pPr>
        <w:spacing w:before="120" w:line="240" w:lineRule="atLeast"/>
        <w:jc w:val="both"/>
        <w:rPr>
          <w:sz w:val="18"/>
          <w:szCs w:val="18"/>
        </w:rPr>
      </w:pPr>
      <w:r w:rsidRPr="00001BD4">
        <w:rPr>
          <w:sz w:val="18"/>
          <w:szCs w:val="18"/>
        </w:rPr>
        <w:t xml:space="preserve">Námitky </w:t>
      </w:r>
      <w:proofErr w:type="gramStart"/>
      <w:r w:rsidRPr="00001BD4">
        <w:rPr>
          <w:sz w:val="18"/>
          <w:szCs w:val="18"/>
        </w:rPr>
        <w:t>učitelů - pokud</w:t>
      </w:r>
      <w:proofErr w:type="gramEnd"/>
      <w:r w:rsidRPr="00001BD4">
        <w:rPr>
          <w:sz w:val="18"/>
          <w:szCs w:val="18"/>
        </w:rPr>
        <w:t xml:space="preserve"> se zaměřím na kladné hodnocení, ve třídě se ztrácí klid a pořádek - neobstojí, protože </w:t>
      </w:r>
      <w:r w:rsidRPr="00001BD4">
        <w:rPr>
          <w:b/>
          <w:sz w:val="18"/>
          <w:szCs w:val="18"/>
        </w:rPr>
        <w:t>vše záv</w:t>
      </w:r>
      <w:r w:rsidRPr="00001BD4">
        <w:rPr>
          <w:sz w:val="18"/>
          <w:szCs w:val="18"/>
        </w:rPr>
        <w:t>i</w:t>
      </w:r>
      <w:r w:rsidRPr="00001BD4">
        <w:rPr>
          <w:b/>
          <w:sz w:val="18"/>
          <w:szCs w:val="18"/>
        </w:rPr>
        <w:t>sí především na osobnosti učitele, na jeho vystupování ve třídě, a ne tolik na žácích. Jako rozhodující se přitom ukazují trpělivost a důslednost učitele.</w:t>
      </w:r>
    </w:p>
    <w:p w:rsidR="004D0975" w:rsidRPr="00001BD4" w:rsidRDefault="004D0975" w:rsidP="004D0975">
      <w:pPr>
        <w:spacing w:before="120" w:line="240" w:lineRule="atLeast"/>
        <w:jc w:val="both"/>
        <w:rPr>
          <w:sz w:val="18"/>
          <w:szCs w:val="18"/>
        </w:rPr>
      </w:pPr>
      <w:r w:rsidRPr="00001BD4">
        <w:rPr>
          <w:sz w:val="18"/>
          <w:szCs w:val="18"/>
        </w:rPr>
        <w:t xml:space="preserve">Formulace na vysvědčení - určité popisy lze oslabit pomocí dodatků, "často, nezřídka, </w:t>
      </w:r>
      <w:proofErr w:type="spellStart"/>
      <w:proofErr w:type="gramStart"/>
      <w:r w:rsidRPr="00001BD4">
        <w:rPr>
          <w:sz w:val="18"/>
          <w:szCs w:val="18"/>
        </w:rPr>
        <w:t>převážně,většinou</w:t>
      </w:r>
      <w:proofErr w:type="spellEnd"/>
      <w:proofErr w:type="gramEnd"/>
      <w:r w:rsidRPr="00001BD4">
        <w:rPr>
          <w:sz w:val="18"/>
          <w:szCs w:val="18"/>
        </w:rPr>
        <w:t>,"  výpovědi pak nepůsobí tak absolutně.</w:t>
      </w:r>
    </w:p>
    <w:p w:rsidR="004D0975" w:rsidRPr="00001BD4" w:rsidRDefault="004D0975" w:rsidP="004D0975">
      <w:pPr>
        <w:spacing w:before="120" w:line="240" w:lineRule="atLeast"/>
        <w:jc w:val="both"/>
        <w:rPr>
          <w:sz w:val="18"/>
          <w:szCs w:val="18"/>
        </w:rPr>
      </w:pPr>
      <w:r w:rsidRPr="00001BD4">
        <w:rPr>
          <w:sz w:val="18"/>
          <w:szCs w:val="18"/>
        </w:rPr>
        <w:t xml:space="preserve">Výrazy pro popis chování při učení a </w:t>
      </w:r>
      <w:proofErr w:type="gramStart"/>
      <w:r w:rsidRPr="00001BD4">
        <w:rPr>
          <w:sz w:val="18"/>
          <w:szCs w:val="18"/>
        </w:rPr>
        <w:t>práci :</w:t>
      </w:r>
      <w:proofErr w:type="gramEnd"/>
    </w:p>
    <w:p w:rsidR="004D0975" w:rsidRPr="00001BD4" w:rsidRDefault="004D0975" w:rsidP="004D0975">
      <w:pPr>
        <w:spacing w:before="120" w:line="240" w:lineRule="atLeast"/>
        <w:jc w:val="both"/>
        <w:rPr>
          <w:sz w:val="18"/>
          <w:szCs w:val="18"/>
        </w:rPr>
      </w:pPr>
      <w:r w:rsidRPr="00001BD4">
        <w:rPr>
          <w:sz w:val="18"/>
          <w:szCs w:val="18"/>
        </w:rPr>
        <w:t xml:space="preserve">Soustředěný, pozorný, otevřený, chápavý, snadno poučitelný, důkladný, spolehlivý, podávající perfektní výkon, plánující svou práci, soustavný, cílevědomý, rychlý, přesný, obsáhlý, precizní, prudký, jistý, diferencovaný, přiměřený obratný, dobře zapracovaný, dobrá paměť, výrazově bohatý, jasný, srozumitelný, plynulý, čilý, názorný, výstižný, přizpůsobivý situaci, rozpoznávající souvislosti, snaživý, </w:t>
      </w:r>
      <w:proofErr w:type="spellStart"/>
      <w:r w:rsidRPr="00001BD4">
        <w:rPr>
          <w:sz w:val="18"/>
          <w:szCs w:val="18"/>
        </w:rPr>
        <w:t>pilný,účelný</w:t>
      </w:r>
      <w:proofErr w:type="spellEnd"/>
      <w:r w:rsidRPr="00001BD4">
        <w:rPr>
          <w:sz w:val="18"/>
          <w:szCs w:val="18"/>
        </w:rPr>
        <w:t xml:space="preserve">, vytrvalý, produktivní, kriticky hodnotící, samostatný, uspořádaný, pracovitý, mnohostranný, </w:t>
      </w:r>
      <w:proofErr w:type="spellStart"/>
      <w:r w:rsidRPr="00001BD4">
        <w:rPr>
          <w:sz w:val="18"/>
          <w:szCs w:val="18"/>
        </w:rPr>
        <w:t>tázavý,napjatý</w:t>
      </w:r>
      <w:proofErr w:type="spellEnd"/>
      <w:r w:rsidRPr="00001BD4">
        <w:rPr>
          <w:sz w:val="18"/>
          <w:szCs w:val="18"/>
        </w:rPr>
        <w:t xml:space="preserve">, uvědomělý, průběžně pracující, stálý, zaměřený na cíl, bystrý, nápaditý, tvořivý, logicky přemýšlející, dobrá představivost, fantazie, analyzující, schopný úsudku, jistý, mající přehled, schopný rozlišovat, rozpoznávající to podstatné, pronikavý, radostný, chápající problémy, </w:t>
      </w:r>
      <w:proofErr w:type="spellStart"/>
      <w:r w:rsidRPr="00001BD4">
        <w:rPr>
          <w:sz w:val="18"/>
          <w:szCs w:val="18"/>
        </w:rPr>
        <w:t>důsledný,schopný</w:t>
      </w:r>
      <w:proofErr w:type="spellEnd"/>
      <w:r w:rsidRPr="00001BD4">
        <w:rPr>
          <w:sz w:val="18"/>
          <w:szCs w:val="18"/>
        </w:rPr>
        <w:t xml:space="preserve"> přenášet,</w:t>
      </w:r>
    </w:p>
    <w:p w:rsidR="004D0975" w:rsidRPr="00001BD4" w:rsidRDefault="004D0975" w:rsidP="004D0975">
      <w:pPr>
        <w:spacing w:before="120" w:line="240" w:lineRule="atLeast"/>
        <w:rPr>
          <w:sz w:val="18"/>
          <w:szCs w:val="18"/>
        </w:rPr>
      </w:pPr>
      <w:r w:rsidRPr="00001BD4">
        <w:rPr>
          <w:sz w:val="18"/>
          <w:szCs w:val="18"/>
        </w:rPr>
        <w:t xml:space="preserve">naučené, aktivní, rozvážný, svědomitý, zvědavý, připravený </w:t>
      </w:r>
      <w:proofErr w:type="spellStart"/>
      <w:proofErr w:type="gramStart"/>
      <w:r w:rsidRPr="00001BD4">
        <w:rPr>
          <w:sz w:val="18"/>
          <w:szCs w:val="18"/>
        </w:rPr>
        <w:t>přijímat,soustavný</w:t>
      </w:r>
      <w:proofErr w:type="spellEnd"/>
      <w:proofErr w:type="gramEnd"/>
      <w:r w:rsidRPr="00001BD4">
        <w:rPr>
          <w:sz w:val="18"/>
          <w:szCs w:val="18"/>
        </w:rPr>
        <w:t>, správně členící problém - práci, dobře organizující svou práci,..</w:t>
      </w:r>
    </w:p>
    <w:p w:rsidR="004D0975" w:rsidRPr="00001BD4" w:rsidRDefault="004D0975" w:rsidP="004D0975">
      <w:pPr>
        <w:spacing w:before="120" w:line="240" w:lineRule="atLeast"/>
        <w:rPr>
          <w:sz w:val="18"/>
          <w:szCs w:val="18"/>
          <w:u w:val="single"/>
        </w:rPr>
      </w:pPr>
      <w:r w:rsidRPr="00001BD4">
        <w:rPr>
          <w:sz w:val="18"/>
          <w:szCs w:val="18"/>
          <w:u w:val="single"/>
        </w:rPr>
        <w:t>Sociální chování</w:t>
      </w:r>
    </w:p>
    <w:p w:rsidR="004D0975" w:rsidRPr="00001BD4" w:rsidRDefault="004D0975" w:rsidP="004D0975">
      <w:pPr>
        <w:spacing w:before="120" w:line="240" w:lineRule="atLeast"/>
        <w:jc w:val="both"/>
        <w:rPr>
          <w:sz w:val="18"/>
          <w:szCs w:val="18"/>
        </w:rPr>
      </w:pPr>
      <w:r w:rsidRPr="00001BD4">
        <w:rPr>
          <w:sz w:val="18"/>
          <w:szCs w:val="18"/>
        </w:rPr>
        <w:t xml:space="preserve">Upřímný, otevřený, </w:t>
      </w:r>
      <w:proofErr w:type="spellStart"/>
      <w:r w:rsidRPr="00001BD4">
        <w:rPr>
          <w:sz w:val="18"/>
          <w:szCs w:val="18"/>
        </w:rPr>
        <w:t>snášenlivý,kamarádský</w:t>
      </w:r>
      <w:proofErr w:type="spellEnd"/>
      <w:r w:rsidRPr="00001BD4">
        <w:rPr>
          <w:sz w:val="18"/>
          <w:szCs w:val="18"/>
        </w:rPr>
        <w:t>, ohleduplný, spolehlivý, tolerantní, přizpůsobivý, rád navazuje kontakty, zodpovědný, přesný, svědomitý, prozíravý, předvídavý, připravený pomoci, opatrný, zdrženlivý, přebírá rád úkoly, činorodý, snaživý, živý, mírný, klidný, nadšený, obezřetný, jistý, přístupný, schopný spolupracovat, vůdčí, rozhodující, povzbuzující, iniciativní, nápaditý, komunikativní, schopný změny, jeví dobrou vůli, plánující, vyrovnaný, jednostranný, plodný, stálý, schopný podřídit se, taktní, vědomý si povinností, nezištný, schopný vcítit se, vnímavý,...</w:t>
      </w:r>
    </w:p>
    <w:p w:rsidR="004D0975" w:rsidRPr="00001BD4" w:rsidRDefault="004D0975" w:rsidP="004D0975">
      <w:pPr>
        <w:spacing w:before="120" w:line="240" w:lineRule="atLeast"/>
        <w:jc w:val="both"/>
        <w:rPr>
          <w:sz w:val="18"/>
          <w:szCs w:val="18"/>
          <w:u w:val="single"/>
        </w:rPr>
      </w:pPr>
      <w:r w:rsidRPr="00001BD4">
        <w:rPr>
          <w:sz w:val="18"/>
          <w:szCs w:val="18"/>
          <w:u w:val="single"/>
        </w:rPr>
        <w:t>Individuální zvláštnosti</w:t>
      </w:r>
    </w:p>
    <w:p w:rsidR="004D0975" w:rsidRPr="00001BD4" w:rsidRDefault="004D0975" w:rsidP="004D0975">
      <w:pPr>
        <w:spacing w:before="120" w:line="240" w:lineRule="atLeast"/>
        <w:jc w:val="both"/>
        <w:rPr>
          <w:sz w:val="18"/>
          <w:szCs w:val="18"/>
        </w:rPr>
      </w:pPr>
      <w:r w:rsidRPr="00001BD4">
        <w:rPr>
          <w:sz w:val="18"/>
          <w:szCs w:val="18"/>
        </w:rPr>
        <w:lastRenderedPageBreak/>
        <w:t>Cílevědomý, rozvážný, ukázněný, silná vůle, rozumný, věcný, ovládající se, pohyblivý, přizpůsobivý, uměřený, soustředěný, odolný, snáší zátěž, neústupný, odhodlaný, jistý, povzbuzující, příjemný, otevřený, přístupný, citlivý, spolupracující, vyrovnaný,</w:t>
      </w:r>
    </w:p>
    <w:p w:rsidR="004D0975" w:rsidRPr="00001BD4" w:rsidRDefault="004D0975" w:rsidP="004D0975">
      <w:pPr>
        <w:spacing w:before="120" w:line="240" w:lineRule="atLeast"/>
        <w:jc w:val="both"/>
        <w:rPr>
          <w:sz w:val="18"/>
          <w:szCs w:val="18"/>
        </w:rPr>
      </w:pPr>
      <w:r w:rsidRPr="00001BD4">
        <w:rPr>
          <w:sz w:val="18"/>
          <w:szCs w:val="18"/>
        </w:rPr>
        <w:t xml:space="preserve">harmonický, veselý, spokojený, milý, radostný, dobře naladěný, tichý, rozvážný, uzavřený, spokojený, střízlivý, dobromyslný, obětavý, oddaný, racionální, sebevědomý, disciplinovaný, důvěřuje si, sebejistý, skromný, temperamentní, pořádný, starostlivý, neúnavný, </w:t>
      </w:r>
      <w:proofErr w:type="gramStart"/>
      <w:r w:rsidRPr="00001BD4">
        <w:rPr>
          <w:sz w:val="18"/>
          <w:szCs w:val="18"/>
        </w:rPr>
        <w:t>obětavý,...</w:t>
      </w:r>
      <w:proofErr w:type="gramEnd"/>
    </w:p>
    <w:p w:rsidR="004D0975" w:rsidRPr="00001BD4" w:rsidRDefault="004D0975" w:rsidP="004D0975">
      <w:pPr>
        <w:spacing w:before="120" w:line="240" w:lineRule="atLeast"/>
        <w:rPr>
          <w:sz w:val="18"/>
          <w:szCs w:val="18"/>
        </w:rPr>
      </w:pPr>
      <w:r w:rsidRPr="00001BD4">
        <w:rPr>
          <w:sz w:val="18"/>
          <w:szCs w:val="18"/>
        </w:rPr>
        <w:t xml:space="preserve">Podklady pro závěreční </w:t>
      </w:r>
      <w:proofErr w:type="gramStart"/>
      <w:r w:rsidRPr="00001BD4">
        <w:rPr>
          <w:sz w:val="18"/>
          <w:szCs w:val="18"/>
        </w:rPr>
        <w:t>hodnocení - studijní</w:t>
      </w:r>
      <w:proofErr w:type="gramEnd"/>
      <w:r w:rsidRPr="00001BD4">
        <w:rPr>
          <w:sz w:val="18"/>
          <w:szCs w:val="18"/>
        </w:rPr>
        <w:t xml:space="preserve"> výsledky</w:t>
      </w:r>
    </w:p>
    <w:p w:rsidR="004D0975" w:rsidRPr="00001BD4" w:rsidRDefault="004D0975" w:rsidP="004D0975">
      <w:pPr>
        <w:spacing w:before="120" w:line="240" w:lineRule="atLeast"/>
        <w:rPr>
          <w:sz w:val="18"/>
          <w:szCs w:val="18"/>
        </w:rPr>
      </w:pPr>
      <w:r w:rsidRPr="00001BD4">
        <w:rPr>
          <w:sz w:val="18"/>
          <w:szCs w:val="18"/>
        </w:rPr>
        <w:t xml:space="preserve"> - chování při výuce</w:t>
      </w:r>
    </w:p>
    <w:p w:rsidR="004D0975" w:rsidRPr="00001BD4" w:rsidRDefault="004D0975" w:rsidP="004D0975">
      <w:pPr>
        <w:spacing w:before="120" w:line="240" w:lineRule="atLeast"/>
        <w:rPr>
          <w:sz w:val="18"/>
          <w:szCs w:val="18"/>
        </w:rPr>
      </w:pPr>
      <w:r w:rsidRPr="00001BD4">
        <w:rPr>
          <w:sz w:val="18"/>
          <w:szCs w:val="18"/>
        </w:rPr>
        <w:t xml:space="preserve"> - sociální chování</w:t>
      </w:r>
    </w:p>
    <w:p w:rsidR="004D0975" w:rsidRPr="00001BD4" w:rsidRDefault="004D0975" w:rsidP="004D0975">
      <w:pPr>
        <w:spacing w:before="120" w:line="240" w:lineRule="atLeast"/>
        <w:rPr>
          <w:sz w:val="18"/>
          <w:szCs w:val="18"/>
        </w:rPr>
      </w:pPr>
      <w:r w:rsidRPr="00001BD4">
        <w:rPr>
          <w:sz w:val="18"/>
          <w:szCs w:val="18"/>
        </w:rPr>
        <w:t xml:space="preserve"> - individuální zvláštnosti</w:t>
      </w:r>
      <w:proofErr w:type="gramStart"/>
      <w:r w:rsidRPr="00001BD4">
        <w:rPr>
          <w:sz w:val="18"/>
          <w:szCs w:val="18"/>
        </w:rPr>
        <w:t>.,...</w:t>
      </w:r>
      <w:proofErr w:type="gramEnd"/>
      <w:r w:rsidRPr="00001BD4">
        <w:rPr>
          <w:sz w:val="18"/>
          <w:szCs w:val="18"/>
        </w:rPr>
        <w:t>.</w:t>
      </w:r>
    </w:p>
    <w:p w:rsidR="004D0975" w:rsidRPr="00001BD4" w:rsidRDefault="004D0975" w:rsidP="004D0975">
      <w:pPr>
        <w:spacing w:before="120" w:line="240" w:lineRule="atLeast"/>
        <w:rPr>
          <w:sz w:val="18"/>
          <w:szCs w:val="18"/>
        </w:rPr>
      </w:pPr>
      <w:r w:rsidRPr="00001BD4">
        <w:rPr>
          <w:sz w:val="18"/>
          <w:szCs w:val="18"/>
          <w:u w:val="single"/>
        </w:rPr>
        <w:t>U nejnižších ročníků by se mělo používat konkrétní hodnocení.</w:t>
      </w:r>
    </w:p>
    <w:p w:rsidR="004D0975" w:rsidRPr="00001BD4" w:rsidRDefault="004D0975" w:rsidP="004D0975">
      <w:pPr>
        <w:spacing w:before="120" w:line="240" w:lineRule="atLeast"/>
        <w:jc w:val="both"/>
        <w:rPr>
          <w:sz w:val="18"/>
          <w:szCs w:val="18"/>
        </w:rPr>
      </w:pPr>
      <w:proofErr w:type="gramStart"/>
      <w:r w:rsidRPr="00001BD4">
        <w:rPr>
          <w:sz w:val="18"/>
          <w:szCs w:val="18"/>
        </w:rPr>
        <w:t>Např. .žák</w:t>
      </w:r>
      <w:proofErr w:type="gramEnd"/>
      <w:r w:rsidRPr="00001BD4">
        <w:rPr>
          <w:sz w:val="18"/>
          <w:szCs w:val="18"/>
        </w:rPr>
        <w:t xml:space="preserve"> by se dozvěděl, že čte rychle, plynule, pomalu, ještě  někdy slabikuje,...nejvíce se mu daří.....ale.....</w:t>
      </w:r>
    </w:p>
    <w:p w:rsidR="004D0975" w:rsidRPr="00001BD4" w:rsidRDefault="004D0975" w:rsidP="004D0975">
      <w:pPr>
        <w:spacing w:before="120" w:line="240" w:lineRule="atLeast"/>
        <w:jc w:val="both"/>
        <w:rPr>
          <w:sz w:val="18"/>
          <w:szCs w:val="18"/>
        </w:rPr>
      </w:pPr>
      <w:r w:rsidRPr="00001BD4">
        <w:rPr>
          <w:sz w:val="18"/>
          <w:szCs w:val="18"/>
        </w:rPr>
        <w:t xml:space="preserve">-počítá přesně, rychle, daří se mu slovní </w:t>
      </w:r>
      <w:proofErr w:type="spellStart"/>
      <w:proofErr w:type="gramStart"/>
      <w:r w:rsidRPr="00001BD4">
        <w:rPr>
          <w:sz w:val="18"/>
          <w:szCs w:val="18"/>
        </w:rPr>
        <w:t>úlohy,počítá</w:t>
      </w:r>
      <w:proofErr w:type="spellEnd"/>
      <w:proofErr w:type="gramEnd"/>
      <w:r w:rsidRPr="00001BD4">
        <w:rPr>
          <w:sz w:val="18"/>
          <w:szCs w:val="18"/>
        </w:rPr>
        <w:t xml:space="preserve">  .přesně, ale patří mezi nejpomalejší žáky,....,</w:t>
      </w:r>
    </w:p>
    <w:p w:rsidR="004D0975" w:rsidRPr="00001BD4" w:rsidRDefault="004D0975" w:rsidP="004D0975">
      <w:pPr>
        <w:spacing w:before="120" w:line="240" w:lineRule="atLeast"/>
        <w:jc w:val="both"/>
        <w:rPr>
          <w:sz w:val="18"/>
          <w:szCs w:val="18"/>
        </w:rPr>
      </w:pPr>
      <w:r w:rsidRPr="00001BD4">
        <w:rPr>
          <w:sz w:val="18"/>
          <w:szCs w:val="18"/>
        </w:rPr>
        <w:t xml:space="preserve">-píše vzorně, úhledně, pečlivě, písmo není příliš </w:t>
      </w:r>
      <w:proofErr w:type="gramStart"/>
      <w:r w:rsidRPr="00001BD4">
        <w:rPr>
          <w:sz w:val="18"/>
          <w:szCs w:val="18"/>
        </w:rPr>
        <w:t>pečlivé,...</w:t>
      </w:r>
      <w:proofErr w:type="gramEnd"/>
    </w:p>
    <w:p w:rsidR="004D0975" w:rsidRPr="00001BD4" w:rsidRDefault="004D0975" w:rsidP="004D0975">
      <w:pPr>
        <w:spacing w:before="120" w:line="240" w:lineRule="atLeast"/>
        <w:rPr>
          <w:sz w:val="18"/>
          <w:szCs w:val="18"/>
        </w:rPr>
      </w:pPr>
      <w:r w:rsidRPr="00001BD4">
        <w:rPr>
          <w:sz w:val="18"/>
          <w:szCs w:val="18"/>
          <w:u w:val="single"/>
        </w:rPr>
        <w:t xml:space="preserve">Formulace </w:t>
      </w:r>
      <w:proofErr w:type="gramStart"/>
      <w:r w:rsidRPr="00001BD4">
        <w:rPr>
          <w:sz w:val="18"/>
          <w:szCs w:val="18"/>
          <w:u w:val="single"/>
        </w:rPr>
        <w:t>slov</w:t>
      </w:r>
      <w:r w:rsidRPr="00001BD4">
        <w:rPr>
          <w:sz w:val="18"/>
          <w:szCs w:val="18"/>
        </w:rPr>
        <w:t xml:space="preserve"> - měl</w:t>
      </w:r>
      <w:proofErr w:type="gramEnd"/>
      <w:r w:rsidRPr="00001BD4">
        <w:rPr>
          <w:sz w:val="18"/>
          <w:szCs w:val="18"/>
        </w:rPr>
        <w:t xml:space="preserve"> by ...zlepšit se v....</w:t>
      </w:r>
    </w:p>
    <w:p w:rsidR="004D0975" w:rsidRPr="00001BD4" w:rsidRDefault="004D0975" w:rsidP="004D0975">
      <w:pPr>
        <w:spacing w:before="120" w:line="240" w:lineRule="atLeast"/>
        <w:rPr>
          <w:sz w:val="18"/>
          <w:szCs w:val="18"/>
        </w:rPr>
      </w:pPr>
      <w:r w:rsidRPr="00001BD4">
        <w:rPr>
          <w:sz w:val="18"/>
          <w:szCs w:val="18"/>
        </w:rPr>
        <w:t>- mohl by...se více snažit v.....</w:t>
      </w:r>
    </w:p>
    <w:p w:rsidR="004D0975" w:rsidRPr="00001BD4" w:rsidRDefault="004D0975" w:rsidP="004D0975">
      <w:pPr>
        <w:spacing w:before="120" w:line="240" w:lineRule="atLeast"/>
        <w:rPr>
          <w:sz w:val="18"/>
          <w:szCs w:val="18"/>
        </w:rPr>
      </w:pPr>
      <w:r w:rsidRPr="00001BD4">
        <w:rPr>
          <w:sz w:val="18"/>
          <w:szCs w:val="18"/>
        </w:rPr>
        <w:t>- většinou ...dává pozor....</w:t>
      </w:r>
    </w:p>
    <w:p w:rsidR="004D0975" w:rsidRPr="00001BD4" w:rsidRDefault="004D0975" w:rsidP="004D0975">
      <w:pPr>
        <w:spacing w:before="120" w:line="240" w:lineRule="atLeast"/>
        <w:rPr>
          <w:sz w:val="18"/>
          <w:szCs w:val="18"/>
        </w:rPr>
      </w:pPr>
      <w:r w:rsidRPr="00001BD4">
        <w:rPr>
          <w:sz w:val="18"/>
          <w:szCs w:val="18"/>
        </w:rPr>
        <w:t>- převážně.... píše bez chyb.... naznačuje jiné než kladné hodnocení.</w:t>
      </w:r>
    </w:p>
    <w:p w:rsidR="004D0975" w:rsidRPr="00001BD4" w:rsidRDefault="004D0975" w:rsidP="004D0975">
      <w:pPr>
        <w:spacing w:before="120" w:line="240" w:lineRule="atLeast"/>
        <w:rPr>
          <w:sz w:val="18"/>
          <w:szCs w:val="18"/>
        </w:rPr>
      </w:pPr>
      <w:r w:rsidRPr="00001BD4">
        <w:rPr>
          <w:sz w:val="18"/>
          <w:szCs w:val="18"/>
          <w:u w:val="single"/>
        </w:rPr>
        <w:t>Místo slov</w:t>
      </w:r>
      <w:r w:rsidRPr="00001BD4">
        <w:rPr>
          <w:sz w:val="18"/>
          <w:szCs w:val="18"/>
        </w:rPr>
        <w:t xml:space="preserve"> je aktivní lze použít - hodně se hlásí, často</w:t>
      </w:r>
      <w:proofErr w:type="gramStart"/>
      <w:r w:rsidRPr="00001BD4">
        <w:rPr>
          <w:sz w:val="18"/>
          <w:szCs w:val="18"/>
        </w:rPr>
        <w:t>...,zajímá</w:t>
      </w:r>
      <w:proofErr w:type="gramEnd"/>
      <w:r w:rsidRPr="00001BD4">
        <w:rPr>
          <w:sz w:val="18"/>
          <w:szCs w:val="18"/>
        </w:rPr>
        <w:t xml:space="preserve">  ------- se o ...,</w:t>
      </w:r>
    </w:p>
    <w:p w:rsidR="004D0975" w:rsidRPr="00001BD4" w:rsidRDefault="004D0975" w:rsidP="004D0975">
      <w:pPr>
        <w:spacing w:before="120" w:line="240" w:lineRule="atLeast"/>
        <w:rPr>
          <w:sz w:val="18"/>
          <w:szCs w:val="18"/>
        </w:rPr>
      </w:pPr>
      <w:r w:rsidRPr="00001BD4">
        <w:rPr>
          <w:sz w:val="18"/>
          <w:szCs w:val="18"/>
        </w:rPr>
        <w:t xml:space="preserve">rozšiřuje si vědomostní obzor - uplatňuje své </w:t>
      </w:r>
      <w:proofErr w:type="gramStart"/>
      <w:r w:rsidRPr="00001BD4">
        <w:rPr>
          <w:sz w:val="18"/>
          <w:szCs w:val="18"/>
        </w:rPr>
        <w:t>vlastní  -------------------------------</w:t>
      </w:r>
      <w:proofErr w:type="gramEnd"/>
      <w:r w:rsidRPr="00001BD4">
        <w:rPr>
          <w:sz w:val="18"/>
          <w:szCs w:val="18"/>
        </w:rPr>
        <w:t xml:space="preserve"> nápady, </w:t>
      </w:r>
      <w:proofErr w:type="spellStart"/>
      <w:r w:rsidRPr="00001BD4">
        <w:rPr>
          <w:sz w:val="18"/>
          <w:szCs w:val="18"/>
        </w:rPr>
        <w:t>nosí,vyrábí</w:t>
      </w:r>
      <w:proofErr w:type="spellEnd"/>
    </w:p>
    <w:p w:rsidR="004D0975" w:rsidRPr="00001BD4" w:rsidRDefault="004D0975" w:rsidP="004D0975">
      <w:pPr>
        <w:spacing w:before="120" w:line="240" w:lineRule="atLeast"/>
        <w:rPr>
          <w:sz w:val="18"/>
          <w:szCs w:val="18"/>
        </w:rPr>
      </w:pPr>
      <w:r w:rsidRPr="00001BD4">
        <w:rPr>
          <w:sz w:val="18"/>
          <w:szCs w:val="18"/>
        </w:rPr>
        <w:t>pomůcky.......,</w:t>
      </w:r>
    </w:p>
    <w:p w:rsidR="004D0975" w:rsidRPr="00001BD4" w:rsidRDefault="004D0975" w:rsidP="004D0975">
      <w:pPr>
        <w:spacing w:before="120" w:line="240" w:lineRule="atLeast"/>
        <w:rPr>
          <w:sz w:val="18"/>
          <w:szCs w:val="18"/>
        </w:rPr>
      </w:pPr>
      <w:r w:rsidRPr="00001BD4">
        <w:rPr>
          <w:sz w:val="18"/>
          <w:szCs w:val="18"/>
        </w:rPr>
        <w:t xml:space="preserve">aplikace osvojeného učiva - umí se zamyslet </w:t>
      </w:r>
      <w:proofErr w:type="gramStart"/>
      <w:r w:rsidRPr="00001BD4">
        <w:rPr>
          <w:sz w:val="18"/>
          <w:szCs w:val="18"/>
        </w:rPr>
        <w:t>nad  --------------------------</w:t>
      </w:r>
      <w:proofErr w:type="gramEnd"/>
      <w:r w:rsidRPr="00001BD4">
        <w:rPr>
          <w:sz w:val="18"/>
          <w:szCs w:val="18"/>
        </w:rPr>
        <w:t xml:space="preserve"> </w:t>
      </w:r>
      <w:proofErr w:type="spellStart"/>
      <w:r w:rsidRPr="00001BD4">
        <w:rPr>
          <w:sz w:val="18"/>
          <w:szCs w:val="18"/>
        </w:rPr>
        <w:t>problémy,..ještě</w:t>
      </w:r>
      <w:proofErr w:type="spellEnd"/>
      <w:r w:rsidRPr="00001BD4">
        <w:rPr>
          <w:sz w:val="18"/>
          <w:szCs w:val="18"/>
        </w:rPr>
        <w:t xml:space="preserve"> nedokáže vždy </w:t>
      </w:r>
      <w:proofErr w:type="spellStart"/>
      <w:r w:rsidRPr="00001BD4">
        <w:rPr>
          <w:sz w:val="18"/>
          <w:szCs w:val="18"/>
        </w:rPr>
        <w:t>uplatnit,použít</w:t>
      </w:r>
      <w:proofErr w:type="spellEnd"/>
      <w:r w:rsidRPr="00001BD4">
        <w:rPr>
          <w:sz w:val="18"/>
          <w:szCs w:val="18"/>
        </w:rPr>
        <w:t>, co se naučil,....</w:t>
      </w:r>
    </w:p>
    <w:p w:rsidR="004D0975" w:rsidRPr="00001BD4" w:rsidRDefault="004D0975" w:rsidP="004D0975">
      <w:pPr>
        <w:spacing w:before="120" w:line="240" w:lineRule="atLeast"/>
        <w:rPr>
          <w:sz w:val="18"/>
          <w:szCs w:val="18"/>
        </w:rPr>
      </w:pPr>
      <w:r w:rsidRPr="00001BD4">
        <w:rPr>
          <w:sz w:val="18"/>
          <w:szCs w:val="18"/>
        </w:rPr>
        <w:t>V</w:t>
      </w:r>
      <w:r w:rsidRPr="00001BD4">
        <w:rPr>
          <w:sz w:val="18"/>
          <w:szCs w:val="18"/>
          <w:u w:val="single"/>
        </w:rPr>
        <w:t xml:space="preserve"> předmětech s výchovným zaměřením</w:t>
      </w:r>
      <w:r w:rsidRPr="00001BD4">
        <w:rPr>
          <w:sz w:val="18"/>
          <w:szCs w:val="18"/>
        </w:rPr>
        <w:t xml:space="preserve"> lze použít tyto formulace:</w:t>
      </w:r>
    </w:p>
    <w:p w:rsidR="004D0975" w:rsidRPr="00001BD4" w:rsidRDefault="004D0975" w:rsidP="004D0975">
      <w:pPr>
        <w:spacing w:before="120" w:line="240" w:lineRule="atLeast"/>
        <w:rPr>
          <w:sz w:val="18"/>
          <w:szCs w:val="18"/>
        </w:rPr>
      </w:pPr>
      <w:proofErr w:type="gramStart"/>
      <w:r w:rsidRPr="00001BD4">
        <w:rPr>
          <w:b/>
          <w:sz w:val="18"/>
          <w:szCs w:val="18"/>
        </w:rPr>
        <w:t>TV</w:t>
      </w:r>
      <w:r w:rsidRPr="00001BD4">
        <w:rPr>
          <w:sz w:val="18"/>
          <w:szCs w:val="18"/>
        </w:rPr>
        <w:t xml:space="preserve"> - podává</w:t>
      </w:r>
      <w:proofErr w:type="gramEnd"/>
      <w:r w:rsidRPr="00001BD4">
        <w:rPr>
          <w:sz w:val="18"/>
          <w:szCs w:val="18"/>
        </w:rPr>
        <w:t xml:space="preserve"> vynikající výkony</w:t>
      </w:r>
    </w:p>
    <w:p w:rsidR="004D0975" w:rsidRPr="00001BD4" w:rsidRDefault="004D0975" w:rsidP="004D0975">
      <w:pPr>
        <w:spacing w:before="120" w:line="240" w:lineRule="atLeast"/>
        <w:rPr>
          <w:sz w:val="18"/>
          <w:szCs w:val="18"/>
        </w:rPr>
      </w:pPr>
      <w:r w:rsidRPr="00001BD4">
        <w:rPr>
          <w:sz w:val="18"/>
          <w:szCs w:val="18"/>
        </w:rPr>
        <w:t>- výkony podává podle svých osobních předpokladů</w:t>
      </w:r>
    </w:p>
    <w:p w:rsidR="004D0975" w:rsidRPr="00001BD4" w:rsidRDefault="004D0975" w:rsidP="004D0975">
      <w:pPr>
        <w:spacing w:before="120" w:line="240" w:lineRule="atLeast"/>
        <w:rPr>
          <w:sz w:val="18"/>
          <w:szCs w:val="18"/>
        </w:rPr>
      </w:pPr>
      <w:r w:rsidRPr="00001BD4">
        <w:rPr>
          <w:sz w:val="18"/>
          <w:szCs w:val="18"/>
        </w:rPr>
        <w:t>- ve většině činností splňuje požadavky</w:t>
      </w:r>
    </w:p>
    <w:p w:rsidR="004D0975" w:rsidRPr="00001BD4" w:rsidRDefault="004D0975" w:rsidP="004D0975">
      <w:pPr>
        <w:spacing w:before="120" w:line="240" w:lineRule="atLeast"/>
        <w:rPr>
          <w:sz w:val="18"/>
          <w:szCs w:val="18"/>
        </w:rPr>
      </w:pPr>
      <w:r w:rsidRPr="00001BD4">
        <w:rPr>
          <w:sz w:val="18"/>
          <w:szCs w:val="18"/>
        </w:rPr>
        <w:t xml:space="preserve">- plně využívá svých osobních předpokladů a úspěšně je </w:t>
      </w:r>
      <w:proofErr w:type="gramStart"/>
      <w:r w:rsidRPr="00001BD4">
        <w:rPr>
          <w:sz w:val="18"/>
          <w:szCs w:val="18"/>
        </w:rPr>
        <w:t>rozvijí,..</w:t>
      </w:r>
      <w:proofErr w:type="gramEnd"/>
    </w:p>
    <w:p w:rsidR="004D0975" w:rsidRPr="00001BD4" w:rsidRDefault="004D0975" w:rsidP="004D0975">
      <w:pPr>
        <w:spacing w:before="120" w:line="240" w:lineRule="atLeast"/>
        <w:rPr>
          <w:sz w:val="18"/>
          <w:szCs w:val="18"/>
        </w:rPr>
      </w:pPr>
      <w:proofErr w:type="gramStart"/>
      <w:r w:rsidRPr="00001BD4">
        <w:rPr>
          <w:b/>
          <w:sz w:val="18"/>
          <w:szCs w:val="18"/>
        </w:rPr>
        <w:t>HV</w:t>
      </w:r>
      <w:r w:rsidRPr="00001BD4">
        <w:rPr>
          <w:sz w:val="18"/>
          <w:szCs w:val="18"/>
        </w:rPr>
        <w:t xml:space="preserve"> - má</w:t>
      </w:r>
      <w:proofErr w:type="gramEnd"/>
      <w:r w:rsidRPr="00001BD4">
        <w:rPr>
          <w:sz w:val="18"/>
          <w:szCs w:val="18"/>
        </w:rPr>
        <w:t xml:space="preserve"> pěkný vztah k hudbě</w:t>
      </w:r>
    </w:p>
    <w:p w:rsidR="004D0975" w:rsidRPr="00001BD4" w:rsidRDefault="004D0975" w:rsidP="004D0975">
      <w:pPr>
        <w:spacing w:before="120" w:line="240" w:lineRule="atLeast"/>
        <w:rPr>
          <w:sz w:val="18"/>
          <w:szCs w:val="18"/>
        </w:rPr>
      </w:pPr>
      <w:r w:rsidRPr="00001BD4">
        <w:rPr>
          <w:sz w:val="18"/>
          <w:szCs w:val="18"/>
        </w:rPr>
        <w:t>- snaží se o pěkný projev</w:t>
      </w:r>
    </w:p>
    <w:p w:rsidR="004D0975" w:rsidRPr="00001BD4" w:rsidRDefault="004D0975" w:rsidP="004D0975">
      <w:pPr>
        <w:spacing w:before="120" w:line="240" w:lineRule="atLeast"/>
        <w:rPr>
          <w:sz w:val="18"/>
          <w:szCs w:val="18"/>
        </w:rPr>
      </w:pPr>
      <w:r w:rsidRPr="00001BD4">
        <w:rPr>
          <w:sz w:val="18"/>
          <w:szCs w:val="18"/>
        </w:rPr>
        <w:t xml:space="preserve">- zpívá rád a </w:t>
      </w:r>
      <w:proofErr w:type="gramStart"/>
      <w:r w:rsidRPr="00001BD4">
        <w:rPr>
          <w:sz w:val="18"/>
          <w:szCs w:val="18"/>
        </w:rPr>
        <w:t>spolupracuje,...</w:t>
      </w:r>
      <w:proofErr w:type="gramEnd"/>
    </w:p>
    <w:p w:rsidR="004D0975" w:rsidRPr="00001BD4" w:rsidRDefault="004D0975" w:rsidP="004D0975">
      <w:pPr>
        <w:spacing w:before="120" w:line="240" w:lineRule="atLeast"/>
        <w:rPr>
          <w:sz w:val="18"/>
          <w:szCs w:val="18"/>
        </w:rPr>
      </w:pPr>
      <w:proofErr w:type="spellStart"/>
      <w:proofErr w:type="gramStart"/>
      <w:r>
        <w:rPr>
          <w:b/>
          <w:sz w:val="18"/>
          <w:szCs w:val="18"/>
        </w:rPr>
        <w:t>Pv</w:t>
      </w:r>
      <w:proofErr w:type="spellEnd"/>
      <w:r>
        <w:rPr>
          <w:b/>
          <w:sz w:val="18"/>
          <w:szCs w:val="18"/>
        </w:rPr>
        <w:t xml:space="preserve"> </w:t>
      </w:r>
      <w:r w:rsidRPr="00001BD4">
        <w:rPr>
          <w:sz w:val="18"/>
          <w:szCs w:val="18"/>
        </w:rPr>
        <w:t xml:space="preserve"> -</w:t>
      </w:r>
      <w:proofErr w:type="gramEnd"/>
      <w:r w:rsidRPr="00001BD4">
        <w:rPr>
          <w:sz w:val="18"/>
          <w:szCs w:val="18"/>
        </w:rPr>
        <w:t xml:space="preserve"> úspěšně se zapojuje do....</w:t>
      </w:r>
    </w:p>
    <w:p w:rsidR="004D0975" w:rsidRPr="00001BD4" w:rsidRDefault="004D0975" w:rsidP="004D0975">
      <w:pPr>
        <w:spacing w:before="120" w:line="240" w:lineRule="atLeast"/>
        <w:rPr>
          <w:sz w:val="18"/>
          <w:szCs w:val="18"/>
        </w:rPr>
      </w:pPr>
      <w:r w:rsidRPr="00001BD4">
        <w:rPr>
          <w:sz w:val="18"/>
          <w:szCs w:val="18"/>
        </w:rPr>
        <w:t xml:space="preserve">- s pomocí učitele se </w:t>
      </w:r>
      <w:proofErr w:type="gramStart"/>
      <w:r w:rsidRPr="00001BD4">
        <w:rPr>
          <w:sz w:val="18"/>
          <w:szCs w:val="18"/>
        </w:rPr>
        <w:t>zapojuje....</w:t>
      </w:r>
      <w:proofErr w:type="gramEnd"/>
      <w:r w:rsidRPr="00001BD4">
        <w:rPr>
          <w:sz w:val="18"/>
          <w:szCs w:val="18"/>
        </w:rPr>
        <w:t>.</w:t>
      </w:r>
    </w:p>
    <w:p w:rsidR="004D0975" w:rsidRPr="00001BD4" w:rsidRDefault="004D0975" w:rsidP="004D0975">
      <w:pPr>
        <w:spacing w:before="120" w:line="240" w:lineRule="atLeast"/>
        <w:rPr>
          <w:sz w:val="18"/>
          <w:szCs w:val="18"/>
        </w:rPr>
      </w:pPr>
      <w:r w:rsidRPr="00001BD4">
        <w:rPr>
          <w:sz w:val="18"/>
          <w:szCs w:val="18"/>
        </w:rPr>
        <w:t>- se zájmem pěkně spolupracuje, podílí se vlastními nápady......</w:t>
      </w:r>
    </w:p>
    <w:p w:rsidR="004D0975" w:rsidRPr="00001BD4" w:rsidRDefault="004D0975" w:rsidP="004D0975">
      <w:pPr>
        <w:spacing w:before="120" w:line="240" w:lineRule="atLeast"/>
        <w:rPr>
          <w:sz w:val="18"/>
          <w:szCs w:val="18"/>
        </w:rPr>
      </w:pPr>
      <w:proofErr w:type="gramStart"/>
      <w:r w:rsidRPr="00001BD4">
        <w:rPr>
          <w:b/>
          <w:sz w:val="18"/>
          <w:szCs w:val="18"/>
        </w:rPr>
        <w:t>VV</w:t>
      </w:r>
      <w:r w:rsidRPr="00001BD4">
        <w:rPr>
          <w:sz w:val="18"/>
          <w:szCs w:val="18"/>
        </w:rPr>
        <w:t xml:space="preserve"> - pracuje</w:t>
      </w:r>
      <w:proofErr w:type="gramEnd"/>
      <w:r w:rsidRPr="00001BD4">
        <w:rPr>
          <w:sz w:val="18"/>
          <w:szCs w:val="18"/>
        </w:rPr>
        <w:t xml:space="preserve"> se zájmem, pečlivě, s vlastními nápady a fantazií</w:t>
      </w:r>
    </w:p>
    <w:p w:rsidR="004D0975" w:rsidRPr="00001BD4" w:rsidRDefault="004D0975" w:rsidP="004D0975">
      <w:pPr>
        <w:spacing w:before="120" w:line="240" w:lineRule="atLeast"/>
        <w:rPr>
          <w:sz w:val="18"/>
          <w:szCs w:val="18"/>
        </w:rPr>
      </w:pPr>
      <w:r w:rsidRPr="00001BD4">
        <w:rPr>
          <w:sz w:val="18"/>
          <w:szCs w:val="18"/>
        </w:rPr>
        <w:t>- pracuje se zájmem a snahou</w:t>
      </w:r>
    </w:p>
    <w:p w:rsidR="004D0975" w:rsidRPr="00001BD4" w:rsidRDefault="004D0975" w:rsidP="004D0975">
      <w:pPr>
        <w:spacing w:before="120" w:line="240" w:lineRule="atLeast"/>
        <w:rPr>
          <w:sz w:val="18"/>
          <w:szCs w:val="18"/>
        </w:rPr>
      </w:pPr>
      <w:r w:rsidRPr="00001BD4">
        <w:rPr>
          <w:sz w:val="18"/>
          <w:szCs w:val="18"/>
        </w:rPr>
        <w:t>- pracuje se zájmem podle svých možností</w:t>
      </w:r>
    </w:p>
    <w:p w:rsidR="004D0975" w:rsidRDefault="004D0975" w:rsidP="004D0975">
      <w:pPr>
        <w:spacing w:before="120" w:line="240" w:lineRule="atLeast"/>
        <w:rPr>
          <w:sz w:val="18"/>
          <w:szCs w:val="18"/>
        </w:rPr>
      </w:pPr>
      <w:r w:rsidRPr="00001BD4">
        <w:rPr>
          <w:sz w:val="18"/>
          <w:szCs w:val="18"/>
        </w:rPr>
        <w:t xml:space="preserve">- pracuje tvořivě, projev je esteticky </w:t>
      </w:r>
      <w:proofErr w:type="gramStart"/>
      <w:r w:rsidRPr="00001BD4">
        <w:rPr>
          <w:sz w:val="18"/>
          <w:szCs w:val="18"/>
        </w:rPr>
        <w:t>působivý,........</w:t>
      </w:r>
      <w:proofErr w:type="gramEnd"/>
    </w:p>
    <w:p w:rsidR="00D423D8" w:rsidRDefault="00D423D8" w:rsidP="004D0975">
      <w:pPr>
        <w:spacing w:before="120" w:line="240" w:lineRule="atLeast"/>
        <w:rPr>
          <w:sz w:val="18"/>
          <w:szCs w:val="18"/>
        </w:rPr>
      </w:pPr>
    </w:p>
    <w:p w:rsidR="00D423D8" w:rsidRPr="00D423D8" w:rsidRDefault="00D423D8" w:rsidP="00D423D8">
      <w:pPr>
        <w:pStyle w:val="Nadpis1"/>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bCs/>
          <w:color w:val="auto"/>
        </w:rPr>
      </w:pPr>
      <w:bookmarkStart w:id="46" w:name="_Toc175729552"/>
      <w:r>
        <w:rPr>
          <w:rFonts w:ascii="Times New Roman" w:hAnsi="Times New Roman" w:cs="Times New Roman"/>
          <w:b/>
          <w:bCs/>
          <w:color w:val="auto"/>
        </w:rPr>
        <w:lastRenderedPageBreak/>
        <w:t>7</w:t>
      </w:r>
      <w:r w:rsidRPr="00125D24">
        <w:rPr>
          <w:rFonts w:ascii="Times New Roman" w:hAnsi="Times New Roman" w:cs="Times New Roman"/>
          <w:b/>
          <w:bCs/>
          <w:color w:val="auto"/>
        </w:rPr>
        <w:t xml:space="preserve">. </w:t>
      </w:r>
      <w:r>
        <w:rPr>
          <w:rFonts w:ascii="Times New Roman" w:hAnsi="Times New Roman" w:cs="Times New Roman"/>
          <w:b/>
          <w:bCs/>
          <w:color w:val="auto"/>
        </w:rPr>
        <w:t>Minimální výstupy</w:t>
      </w:r>
      <w:bookmarkEnd w:id="46"/>
      <w:r>
        <w:rPr>
          <w:rFonts w:ascii="Times New Roman" w:hAnsi="Times New Roman" w:cs="Times New Roman"/>
          <w:b/>
          <w:bCs/>
          <w:color w:val="auto"/>
        </w:rPr>
        <w:br/>
      </w:r>
    </w:p>
    <w:p w:rsidR="004D0975" w:rsidRPr="00001BD4" w:rsidRDefault="004D0975" w:rsidP="004D0975">
      <w:pPr>
        <w:spacing w:before="120" w:line="240" w:lineRule="atLeast"/>
        <w:rPr>
          <w:sz w:val="18"/>
          <w:szCs w:val="18"/>
        </w:rPr>
      </w:pPr>
    </w:p>
    <w:tbl>
      <w:tblPr>
        <w:tblpPr w:leftFromText="141" w:rightFromText="141" w:vertAnchor="text" w:horzAnchor="margin" w:tblpX="-172" w:tblpY="-6"/>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6901"/>
      </w:tblGrid>
      <w:tr w:rsidR="00D423D8" w:rsidRPr="00D423D8" w:rsidTr="00BC3E5C">
        <w:trPr>
          <w:trHeight w:val="495"/>
        </w:trPr>
        <w:tc>
          <w:tcPr>
            <w:tcW w:w="2440" w:type="dxa"/>
            <w:tcBorders>
              <w:top w:val="single" w:sz="12" w:space="0" w:color="auto"/>
              <w:left w:val="single" w:sz="12" w:space="0" w:color="auto"/>
            </w:tcBorders>
            <w:shd w:val="clear" w:color="auto" w:fill="FFFFFF"/>
            <w:vAlign w:val="center"/>
          </w:tcPr>
          <w:p w:rsidR="00D423D8" w:rsidRPr="00D423D8" w:rsidRDefault="00D423D8" w:rsidP="00BC3E5C">
            <w:pPr>
              <w:tabs>
                <w:tab w:val="left" w:pos="540"/>
                <w:tab w:val="left" w:pos="720"/>
              </w:tabs>
              <w:rPr>
                <w:b/>
                <w:color w:val="000000"/>
                <w:sz w:val="24"/>
                <w:szCs w:val="24"/>
              </w:rPr>
            </w:pPr>
            <w:r w:rsidRPr="00D423D8">
              <w:rPr>
                <w:b/>
                <w:color w:val="000000"/>
                <w:sz w:val="24"/>
                <w:szCs w:val="24"/>
              </w:rPr>
              <w:t>Název předmětu:</w:t>
            </w:r>
          </w:p>
        </w:tc>
        <w:tc>
          <w:tcPr>
            <w:tcW w:w="6901" w:type="dxa"/>
            <w:tcBorders>
              <w:top w:val="single" w:sz="12" w:space="0" w:color="auto"/>
              <w:right w:val="single" w:sz="12" w:space="0" w:color="auto"/>
            </w:tcBorders>
            <w:shd w:val="clear" w:color="auto" w:fill="D9D9D9"/>
            <w:vAlign w:val="center"/>
          </w:tcPr>
          <w:p w:rsidR="00D423D8" w:rsidRPr="00D423D8" w:rsidRDefault="00D423D8" w:rsidP="00BC3E5C">
            <w:pPr>
              <w:tabs>
                <w:tab w:val="left" w:pos="540"/>
                <w:tab w:val="left" w:pos="720"/>
              </w:tabs>
              <w:jc w:val="center"/>
              <w:rPr>
                <w:b/>
                <w:sz w:val="24"/>
                <w:szCs w:val="24"/>
              </w:rPr>
            </w:pPr>
            <w:r w:rsidRPr="00D423D8">
              <w:rPr>
                <w:b/>
                <w:sz w:val="24"/>
                <w:szCs w:val="24"/>
              </w:rPr>
              <w:t>ČESKÝ JAZYK</w:t>
            </w:r>
          </w:p>
        </w:tc>
      </w:tr>
    </w:tbl>
    <w:p w:rsidR="00D423D8" w:rsidRPr="00D423D8" w:rsidRDefault="00D423D8" w:rsidP="00D423D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2"/>
      </w:tblGrid>
      <w:tr w:rsidR="00D423D8" w:rsidRPr="00D423D8" w:rsidTr="00E64907">
        <w:tc>
          <w:tcPr>
            <w:tcW w:w="9210" w:type="dxa"/>
            <w:shd w:val="clear" w:color="auto" w:fill="D9D9D9"/>
          </w:tcPr>
          <w:p w:rsidR="00D423D8" w:rsidRPr="00D423D8" w:rsidRDefault="00D423D8" w:rsidP="00E64907">
            <w:pPr>
              <w:jc w:val="center"/>
              <w:rPr>
                <w:sz w:val="24"/>
                <w:szCs w:val="24"/>
              </w:rPr>
            </w:pPr>
            <w:r w:rsidRPr="00D423D8">
              <w:rPr>
                <w:b/>
                <w:bCs/>
                <w:color w:val="000000"/>
                <w:sz w:val="24"/>
                <w:szCs w:val="24"/>
              </w:rPr>
              <w:t>Minimální doporučená úroveň pro úpravy očekávaných výstupů v rámci podpůrných opatření</w:t>
            </w:r>
          </w:p>
        </w:tc>
      </w:tr>
    </w:tbl>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adjustRightInd w:val="0"/>
        <w:rPr>
          <w:b/>
          <w:bCs/>
          <w:iCs/>
          <w:color w:val="000000"/>
          <w:sz w:val="24"/>
          <w:szCs w:val="24"/>
        </w:rPr>
      </w:pPr>
      <w:r w:rsidRPr="00D423D8">
        <w:rPr>
          <w:b/>
          <w:bCs/>
          <w:iCs/>
          <w:color w:val="000000"/>
          <w:sz w:val="24"/>
          <w:szCs w:val="24"/>
        </w:rPr>
        <w:t>KOMUNIKAČNÍ A SLOHOVÁ VÝCHOVA</w:t>
      </w:r>
    </w:p>
    <w:p w:rsidR="00D423D8" w:rsidRPr="00D423D8" w:rsidRDefault="00D423D8" w:rsidP="00D423D8">
      <w:pPr>
        <w:adjustRightInd w:val="0"/>
        <w:rPr>
          <w:b/>
          <w:bCs/>
          <w:iCs/>
          <w:color w:val="000000"/>
          <w:sz w:val="24"/>
          <w:szCs w:val="24"/>
        </w:rPr>
      </w:pPr>
    </w:p>
    <w:p w:rsidR="00D423D8" w:rsidRPr="00D423D8" w:rsidRDefault="00D423D8" w:rsidP="00D423D8">
      <w:pPr>
        <w:adjustRightInd w:val="0"/>
        <w:rPr>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adjustRightInd w:val="0"/>
        <w:rPr>
          <w:b/>
          <w:bCs/>
          <w:color w:val="000000"/>
          <w:sz w:val="24"/>
          <w:szCs w:val="24"/>
        </w:rPr>
      </w:pPr>
      <w:r w:rsidRPr="00D423D8">
        <w:rPr>
          <w:b/>
          <w:bCs/>
          <w:color w:val="000000"/>
          <w:sz w:val="24"/>
          <w:szCs w:val="24"/>
        </w:rPr>
        <w:t>žák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5"/>
        <w:gridCol w:w="4479"/>
      </w:tblGrid>
      <w:tr w:rsidR="00D423D8" w:rsidRPr="00D423D8" w:rsidTr="00E64907">
        <w:tc>
          <w:tcPr>
            <w:tcW w:w="4928"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3. ročník</w:t>
            </w:r>
          </w:p>
        </w:tc>
        <w:tc>
          <w:tcPr>
            <w:tcW w:w="4959"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čte s porozuměním jednoduché texty </w:t>
            </w:r>
          </w:p>
          <w:p w:rsidR="00D423D8" w:rsidRPr="00D423D8" w:rsidRDefault="00D423D8" w:rsidP="00E64907">
            <w:pPr>
              <w:pStyle w:val="Odstavecseseznamem2"/>
              <w:autoSpaceDE w:val="0"/>
              <w:autoSpaceDN w:val="0"/>
              <w:adjustRightInd w:val="0"/>
              <w:spacing w:after="0" w:line="240" w:lineRule="auto"/>
              <w:ind w:left="360"/>
              <w:rPr>
                <w:rFonts w:ascii="Times New Roman" w:hAnsi="Times New Roman"/>
                <w:b/>
                <w:sz w:val="24"/>
                <w:szCs w:val="24"/>
                <w:lang w:eastAsia="cs-CZ"/>
              </w:rPr>
            </w:pPr>
          </w:p>
        </w:tc>
        <w:tc>
          <w:tcPr>
            <w:tcW w:w="4959"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jc w:val="both"/>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1-05p</w:t>
            </w:r>
            <w:proofErr w:type="gramEnd"/>
            <w:r w:rsidRPr="00D423D8">
              <w:rPr>
                <w:rFonts w:ascii="Times New Roman" w:hAnsi="Times New Roman"/>
                <w:b/>
                <w:iCs/>
                <w:color w:val="000000"/>
                <w:sz w:val="24"/>
                <w:szCs w:val="24"/>
              </w:rPr>
              <w:t xml:space="preserve">, ČJL-5-1-10p </w:t>
            </w:r>
          </w:p>
          <w:p w:rsidR="00D423D8" w:rsidRPr="00D423D8" w:rsidRDefault="00D423D8" w:rsidP="00E64907">
            <w:pPr>
              <w:adjustRightInd w:val="0"/>
              <w:jc w:val="both"/>
              <w:rPr>
                <w:b/>
                <w:color w:val="000000"/>
                <w:sz w:val="24"/>
                <w:szCs w:val="24"/>
              </w:rPr>
            </w:pPr>
            <w:r w:rsidRPr="00D423D8">
              <w:rPr>
                <w:b/>
                <w:iCs/>
                <w:color w:val="000000"/>
                <w:sz w:val="24"/>
                <w:szCs w:val="24"/>
              </w:rPr>
              <w:t xml:space="preserve">vypráví vlastní zážitky, jednoduchý příběh podle přečtené předlohy nebo ilustrací a domluví se v běžných situacích </w:t>
            </w:r>
          </w:p>
          <w:p w:rsidR="00D423D8" w:rsidRPr="00D423D8" w:rsidRDefault="00D423D8" w:rsidP="00E64907">
            <w:pPr>
              <w:jc w:val="both"/>
              <w:rPr>
                <w:b/>
                <w:sz w:val="24"/>
                <w:szCs w:val="24"/>
              </w:rPr>
            </w:pP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1-02p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rozumí pokynům přiměřené složitosti </w:t>
            </w:r>
          </w:p>
          <w:p w:rsidR="00D423D8" w:rsidRPr="00D423D8" w:rsidRDefault="00D423D8" w:rsidP="00E64907">
            <w:pPr>
              <w:adjustRightInd w:val="0"/>
              <w:rPr>
                <w:b/>
                <w:iCs/>
                <w:color w:val="000000"/>
                <w:sz w:val="24"/>
                <w:szCs w:val="24"/>
              </w:rPr>
            </w:pPr>
          </w:p>
        </w:tc>
        <w:tc>
          <w:tcPr>
            <w:tcW w:w="4959"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jc w:val="both"/>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1-05p</w:t>
            </w:r>
            <w:proofErr w:type="gramEnd"/>
          </w:p>
          <w:p w:rsidR="00D423D8" w:rsidRPr="00D423D8" w:rsidRDefault="00D423D8" w:rsidP="00E64907">
            <w:pPr>
              <w:adjustRightInd w:val="0"/>
              <w:jc w:val="both"/>
              <w:rPr>
                <w:b/>
                <w:iCs/>
                <w:color w:val="000000"/>
                <w:sz w:val="24"/>
                <w:szCs w:val="24"/>
              </w:rPr>
            </w:pPr>
            <w:r w:rsidRPr="00D423D8">
              <w:rPr>
                <w:b/>
                <w:iCs/>
                <w:color w:val="000000"/>
                <w:sz w:val="24"/>
                <w:szCs w:val="24"/>
              </w:rPr>
              <w:t xml:space="preserve"> má odpovídající slovní zásobu k souvislému vyjadřování</w:t>
            </w: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1-04p</w:t>
            </w:r>
            <w:proofErr w:type="gramEnd"/>
            <w:r w:rsidRPr="00D423D8">
              <w:rPr>
                <w:rFonts w:ascii="Times New Roman" w:hAnsi="Times New Roman"/>
                <w:b/>
                <w:iCs/>
                <w:color w:val="000000"/>
                <w:sz w:val="24"/>
                <w:szCs w:val="24"/>
              </w:rPr>
              <w:t xml:space="preserve">, ČJL-3-1-05p, ČJL-3-1-06p </w:t>
            </w:r>
          </w:p>
          <w:p w:rsidR="00D423D8" w:rsidRPr="00D423D8" w:rsidRDefault="00D423D8" w:rsidP="00E64907">
            <w:pPr>
              <w:adjustRightInd w:val="0"/>
              <w:rPr>
                <w:b/>
                <w:color w:val="000000"/>
                <w:sz w:val="24"/>
                <w:szCs w:val="24"/>
              </w:rPr>
            </w:pPr>
            <w:r w:rsidRPr="00D423D8">
              <w:rPr>
                <w:b/>
                <w:iCs/>
                <w:color w:val="000000"/>
                <w:sz w:val="24"/>
                <w:szCs w:val="24"/>
              </w:rPr>
              <w:t xml:space="preserve">dbá na správnou výslovnost, tempo řeči a pravidelné dýchání </w:t>
            </w:r>
          </w:p>
          <w:p w:rsidR="00D423D8" w:rsidRPr="00D423D8" w:rsidRDefault="00D423D8" w:rsidP="00E64907">
            <w:pPr>
              <w:adjustRightInd w:val="0"/>
              <w:rPr>
                <w:b/>
                <w:iCs/>
                <w:color w:val="000000"/>
                <w:sz w:val="24"/>
                <w:szCs w:val="24"/>
              </w:rPr>
            </w:pPr>
          </w:p>
        </w:tc>
        <w:tc>
          <w:tcPr>
            <w:tcW w:w="4959"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jc w:val="both"/>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1-07p</w:t>
            </w:r>
            <w:proofErr w:type="gramEnd"/>
          </w:p>
          <w:p w:rsidR="00D423D8" w:rsidRPr="00D423D8" w:rsidRDefault="00D423D8" w:rsidP="00E64907">
            <w:pPr>
              <w:adjustRightInd w:val="0"/>
              <w:jc w:val="both"/>
              <w:rPr>
                <w:b/>
                <w:color w:val="000000"/>
                <w:sz w:val="24"/>
                <w:szCs w:val="24"/>
              </w:rPr>
            </w:pPr>
            <w:r w:rsidRPr="00D423D8">
              <w:rPr>
                <w:b/>
                <w:iCs/>
                <w:color w:val="000000"/>
                <w:sz w:val="24"/>
                <w:szCs w:val="24"/>
              </w:rPr>
              <w:t xml:space="preserve"> v mluveném projevu volí správnou intonaci, přízvuk, pauzy a tempo řeči </w:t>
            </w:r>
          </w:p>
          <w:p w:rsidR="00D423D8" w:rsidRPr="00D423D8" w:rsidRDefault="00D423D8" w:rsidP="00E64907">
            <w:pPr>
              <w:adjustRightInd w:val="0"/>
              <w:jc w:val="both"/>
              <w:rPr>
                <w:b/>
                <w:sz w:val="24"/>
                <w:szCs w:val="24"/>
              </w:rPr>
            </w:pP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 xml:space="preserve">ČJL-3-1-08 </w:t>
            </w:r>
          </w:p>
          <w:p w:rsidR="00D423D8" w:rsidRPr="00D423D8" w:rsidRDefault="00D423D8" w:rsidP="00E64907">
            <w:pPr>
              <w:pStyle w:val="Odstavecseseznamem2"/>
              <w:autoSpaceDE w:val="0"/>
              <w:autoSpaceDN w:val="0"/>
              <w:adjustRightInd w:val="0"/>
              <w:spacing w:after="0" w:line="240" w:lineRule="auto"/>
              <w:ind w:left="0"/>
              <w:rPr>
                <w:rFonts w:ascii="Times New Roman" w:hAnsi="Times New Roman"/>
                <w:b/>
                <w:iCs/>
                <w:color w:val="000000"/>
                <w:sz w:val="24"/>
                <w:szCs w:val="24"/>
              </w:rPr>
            </w:pPr>
            <w:r w:rsidRPr="00D423D8">
              <w:rPr>
                <w:rFonts w:ascii="Times New Roman" w:hAnsi="Times New Roman"/>
                <w:b/>
                <w:iCs/>
                <w:color w:val="000000"/>
                <w:sz w:val="24"/>
                <w:szCs w:val="24"/>
              </w:rPr>
              <w:t>zvládá základní hygienické návyky spojené se psaním</w:t>
            </w:r>
          </w:p>
        </w:tc>
        <w:tc>
          <w:tcPr>
            <w:tcW w:w="4959"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jc w:val="both"/>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1-09p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jc w:val="both"/>
              <w:rPr>
                <w:b/>
                <w:color w:val="000000"/>
                <w:sz w:val="24"/>
                <w:szCs w:val="24"/>
              </w:rPr>
            </w:pPr>
            <w:r w:rsidRPr="00D423D8">
              <w:rPr>
                <w:b/>
                <w:iCs/>
                <w:color w:val="000000"/>
                <w:sz w:val="24"/>
                <w:szCs w:val="24"/>
              </w:rPr>
              <w:t xml:space="preserve">popíše jednoduché předměty, činnosti a děje </w:t>
            </w:r>
          </w:p>
          <w:p w:rsidR="00D423D8" w:rsidRPr="00D423D8" w:rsidRDefault="00D423D8" w:rsidP="00E64907">
            <w:pPr>
              <w:adjustRightInd w:val="0"/>
              <w:jc w:val="both"/>
              <w:rPr>
                <w:b/>
                <w:sz w:val="24"/>
                <w:szCs w:val="24"/>
              </w:rPr>
            </w:pP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1-09p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píše písmena a číslice – dodržuje správný poměr výšky písmen ve slově, velikost, sklon a správné tvary písmen </w:t>
            </w:r>
          </w:p>
          <w:p w:rsidR="00D423D8" w:rsidRPr="00D423D8" w:rsidRDefault="00D423D8" w:rsidP="00E64907">
            <w:pPr>
              <w:adjustRightInd w:val="0"/>
              <w:rPr>
                <w:b/>
                <w:iCs/>
                <w:color w:val="000000"/>
                <w:sz w:val="24"/>
                <w:szCs w:val="24"/>
              </w:rPr>
            </w:pPr>
          </w:p>
        </w:tc>
        <w:tc>
          <w:tcPr>
            <w:tcW w:w="4959"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jc w:val="both"/>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1-09p</w:t>
            </w:r>
            <w:proofErr w:type="gramEnd"/>
          </w:p>
          <w:p w:rsidR="00D423D8" w:rsidRPr="00D423D8" w:rsidRDefault="00D423D8" w:rsidP="00E64907">
            <w:pPr>
              <w:adjustRightInd w:val="0"/>
              <w:jc w:val="both"/>
              <w:rPr>
                <w:b/>
                <w:color w:val="000000"/>
                <w:sz w:val="24"/>
                <w:szCs w:val="24"/>
              </w:rPr>
            </w:pPr>
            <w:r w:rsidRPr="00D423D8">
              <w:rPr>
                <w:b/>
                <w:iCs/>
                <w:color w:val="000000"/>
                <w:sz w:val="24"/>
                <w:szCs w:val="24"/>
              </w:rPr>
              <w:t xml:space="preserve"> opisuje a přepisuje jednoduché texty </w:t>
            </w:r>
          </w:p>
          <w:p w:rsidR="00D423D8" w:rsidRPr="00D423D8" w:rsidRDefault="00D423D8" w:rsidP="00E64907">
            <w:pPr>
              <w:jc w:val="both"/>
              <w:rPr>
                <w:b/>
                <w:sz w:val="24"/>
                <w:szCs w:val="24"/>
              </w:rPr>
            </w:pP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1-09p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spojuje písmena a slabiky </w:t>
            </w:r>
          </w:p>
          <w:p w:rsidR="00D423D8" w:rsidRPr="00D423D8" w:rsidRDefault="00D423D8" w:rsidP="00E64907">
            <w:pPr>
              <w:adjustRightInd w:val="0"/>
              <w:rPr>
                <w:b/>
                <w:iCs/>
                <w:color w:val="000000"/>
                <w:sz w:val="24"/>
                <w:szCs w:val="24"/>
              </w:rPr>
            </w:pPr>
          </w:p>
        </w:tc>
        <w:tc>
          <w:tcPr>
            <w:tcW w:w="4959"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jc w:val="both"/>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1-09p</w:t>
            </w:r>
            <w:proofErr w:type="gramEnd"/>
          </w:p>
          <w:p w:rsidR="00D423D8" w:rsidRPr="00D423D8" w:rsidRDefault="00D423D8" w:rsidP="00E64907">
            <w:pPr>
              <w:adjustRightInd w:val="0"/>
              <w:jc w:val="both"/>
              <w:rPr>
                <w:b/>
                <w:color w:val="000000"/>
                <w:sz w:val="24"/>
                <w:szCs w:val="24"/>
              </w:rPr>
            </w:pPr>
            <w:r w:rsidRPr="00D423D8">
              <w:rPr>
                <w:b/>
                <w:iCs/>
                <w:color w:val="000000"/>
                <w:sz w:val="24"/>
                <w:szCs w:val="24"/>
              </w:rPr>
              <w:t xml:space="preserve">píše správně a přehledně jednoduchá sdělení </w:t>
            </w:r>
          </w:p>
          <w:p w:rsidR="00D423D8" w:rsidRPr="00D423D8" w:rsidRDefault="00D423D8" w:rsidP="00E64907">
            <w:pPr>
              <w:jc w:val="both"/>
              <w:rPr>
                <w:b/>
                <w:sz w:val="24"/>
                <w:szCs w:val="24"/>
              </w:rPr>
            </w:pP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1-09p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převádí slova z mluvené do psané podoby </w:t>
            </w:r>
          </w:p>
          <w:p w:rsidR="00D423D8" w:rsidRPr="00D423D8" w:rsidRDefault="00D423D8" w:rsidP="00E64907">
            <w:pPr>
              <w:adjustRightInd w:val="0"/>
              <w:rPr>
                <w:b/>
                <w:iCs/>
                <w:color w:val="000000"/>
                <w:sz w:val="24"/>
                <w:szCs w:val="24"/>
              </w:rPr>
            </w:pPr>
          </w:p>
        </w:tc>
        <w:tc>
          <w:tcPr>
            <w:tcW w:w="4959"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spacing w:after="0" w:line="240" w:lineRule="auto"/>
              <w:jc w:val="both"/>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1-09p</w:t>
            </w:r>
            <w:proofErr w:type="gramEnd"/>
          </w:p>
          <w:p w:rsidR="00D423D8" w:rsidRPr="00D423D8" w:rsidRDefault="00D423D8" w:rsidP="00E64907">
            <w:pPr>
              <w:jc w:val="both"/>
              <w:rPr>
                <w:b/>
                <w:sz w:val="24"/>
                <w:szCs w:val="24"/>
              </w:rPr>
            </w:pPr>
            <w:r w:rsidRPr="00D423D8">
              <w:rPr>
                <w:b/>
                <w:iCs/>
                <w:color w:val="000000"/>
                <w:sz w:val="24"/>
                <w:szCs w:val="24"/>
              </w:rPr>
              <w:t xml:space="preserve"> píše čitelně a úpravně, dodržuje mezery mezi slovy</w:t>
            </w: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1-09p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dodržuje správné pořadí písmen ve slově a jejich úplnost </w:t>
            </w:r>
          </w:p>
          <w:p w:rsidR="00D423D8" w:rsidRPr="00D423D8" w:rsidRDefault="00D423D8" w:rsidP="00E64907">
            <w:pPr>
              <w:adjustRightInd w:val="0"/>
              <w:rPr>
                <w:b/>
                <w:iCs/>
                <w:color w:val="000000"/>
                <w:sz w:val="24"/>
                <w:szCs w:val="24"/>
              </w:rPr>
            </w:pPr>
          </w:p>
        </w:tc>
        <w:tc>
          <w:tcPr>
            <w:tcW w:w="4959"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jc w:val="both"/>
              <w:rPr>
                <w:rFonts w:ascii="Times New Roman" w:hAnsi="Times New Roman"/>
                <w:b/>
                <w:iCs/>
                <w:color w:val="000000"/>
                <w:sz w:val="24"/>
                <w:szCs w:val="24"/>
              </w:rPr>
            </w:pPr>
            <w:r w:rsidRPr="00D423D8">
              <w:rPr>
                <w:rFonts w:ascii="Times New Roman" w:hAnsi="Times New Roman"/>
                <w:b/>
                <w:iCs/>
                <w:color w:val="000000"/>
                <w:sz w:val="24"/>
                <w:szCs w:val="24"/>
              </w:rPr>
              <w:lastRenderedPageBreak/>
              <w:t>ČJL-5-</w:t>
            </w:r>
            <w:proofErr w:type="gramStart"/>
            <w:r w:rsidRPr="00D423D8">
              <w:rPr>
                <w:rFonts w:ascii="Times New Roman" w:hAnsi="Times New Roman"/>
                <w:b/>
                <w:iCs/>
                <w:color w:val="000000"/>
                <w:sz w:val="24"/>
                <w:szCs w:val="24"/>
              </w:rPr>
              <w:t>1-09p</w:t>
            </w:r>
            <w:proofErr w:type="gramEnd"/>
          </w:p>
          <w:p w:rsidR="00D423D8" w:rsidRPr="00D423D8" w:rsidRDefault="00D423D8" w:rsidP="00E64907">
            <w:pPr>
              <w:adjustRightInd w:val="0"/>
              <w:jc w:val="both"/>
              <w:rPr>
                <w:b/>
                <w:color w:val="000000"/>
                <w:sz w:val="24"/>
                <w:szCs w:val="24"/>
              </w:rPr>
            </w:pPr>
            <w:r w:rsidRPr="00D423D8">
              <w:rPr>
                <w:b/>
                <w:iCs/>
                <w:color w:val="000000"/>
                <w:sz w:val="24"/>
                <w:szCs w:val="24"/>
              </w:rPr>
              <w:t xml:space="preserve"> ovládá hůlkové písmo </w:t>
            </w:r>
          </w:p>
          <w:p w:rsidR="00D423D8" w:rsidRPr="00D423D8" w:rsidRDefault="00D423D8" w:rsidP="00E64907">
            <w:pPr>
              <w:jc w:val="both"/>
              <w:rPr>
                <w:b/>
                <w:sz w:val="24"/>
                <w:szCs w:val="24"/>
              </w:rPr>
            </w:pPr>
            <w:r w:rsidRPr="00D423D8">
              <w:rPr>
                <w:b/>
                <w:iCs/>
                <w:color w:val="000000"/>
                <w:sz w:val="24"/>
                <w:szCs w:val="24"/>
              </w:rPr>
              <w:t xml:space="preserve">- tvoří otázky a odpovídá na ně </w:t>
            </w:r>
          </w:p>
          <w:p w:rsidR="00D423D8" w:rsidRPr="00D423D8" w:rsidRDefault="00D423D8" w:rsidP="00E64907">
            <w:pPr>
              <w:jc w:val="both"/>
              <w:rPr>
                <w:b/>
                <w:sz w:val="24"/>
                <w:szCs w:val="24"/>
              </w:rPr>
            </w:pP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lastRenderedPageBreak/>
              <w:t>ČJL-3-</w:t>
            </w:r>
            <w:proofErr w:type="gramStart"/>
            <w:r w:rsidRPr="00D423D8">
              <w:rPr>
                <w:rFonts w:ascii="Times New Roman" w:hAnsi="Times New Roman"/>
                <w:b/>
                <w:iCs/>
                <w:color w:val="000000"/>
                <w:sz w:val="24"/>
                <w:szCs w:val="24"/>
              </w:rPr>
              <w:t>1-10p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iCs/>
                <w:color w:val="000000"/>
                <w:sz w:val="24"/>
                <w:szCs w:val="24"/>
              </w:rPr>
            </w:pPr>
            <w:r w:rsidRPr="00D423D8">
              <w:rPr>
                <w:b/>
                <w:iCs/>
                <w:color w:val="000000"/>
                <w:sz w:val="24"/>
                <w:szCs w:val="24"/>
              </w:rPr>
              <w:t>opisuje a přepisuje krátké věty</w:t>
            </w:r>
          </w:p>
        </w:tc>
        <w:tc>
          <w:tcPr>
            <w:tcW w:w="4959" w:type="dxa"/>
            <w:tcBorders>
              <w:top w:val="single" w:sz="4" w:space="0" w:color="auto"/>
              <w:left w:val="single" w:sz="4" w:space="0" w:color="auto"/>
              <w:bottom w:val="single" w:sz="4" w:space="0" w:color="auto"/>
              <w:right w:val="single" w:sz="4" w:space="0" w:color="auto"/>
            </w:tcBorders>
          </w:tcPr>
          <w:p w:rsidR="00D423D8" w:rsidRPr="00D423D8" w:rsidRDefault="00D423D8" w:rsidP="00E64907">
            <w:pPr>
              <w:jc w:val="both"/>
              <w:rPr>
                <w:b/>
                <w:sz w:val="24"/>
                <w:szCs w:val="24"/>
              </w:rPr>
            </w:pPr>
          </w:p>
        </w:tc>
      </w:tr>
    </w:tbl>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adjustRightInd w:val="0"/>
        <w:rPr>
          <w:b/>
          <w:bCs/>
          <w:iCs/>
          <w:color w:val="000000"/>
          <w:sz w:val="24"/>
          <w:szCs w:val="24"/>
        </w:rPr>
      </w:pPr>
      <w:r w:rsidRPr="00D423D8">
        <w:rPr>
          <w:b/>
          <w:bCs/>
          <w:iCs/>
          <w:color w:val="000000"/>
          <w:sz w:val="24"/>
          <w:szCs w:val="24"/>
        </w:rPr>
        <w:t xml:space="preserve">JAZYKOVÁ VÝCHOVA </w:t>
      </w:r>
    </w:p>
    <w:p w:rsidR="00D423D8" w:rsidRPr="00D423D8" w:rsidRDefault="00D423D8" w:rsidP="00D423D8">
      <w:pPr>
        <w:adjustRightInd w:val="0"/>
        <w:rPr>
          <w:color w:val="000000"/>
          <w:sz w:val="24"/>
          <w:szCs w:val="24"/>
        </w:rPr>
      </w:pPr>
    </w:p>
    <w:p w:rsidR="00D423D8" w:rsidRPr="00D423D8" w:rsidRDefault="00D423D8" w:rsidP="00D423D8">
      <w:pPr>
        <w:jc w:val="both"/>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adjustRightInd w:val="0"/>
        <w:rPr>
          <w:b/>
          <w:bCs/>
          <w:color w:val="000000"/>
          <w:sz w:val="24"/>
          <w:szCs w:val="24"/>
        </w:rPr>
      </w:pPr>
      <w:r w:rsidRPr="00D423D8">
        <w:rPr>
          <w:b/>
          <w:bCs/>
          <w:color w:val="000000"/>
          <w:sz w:val="24"/>
          <w:szCs w:val="24"/>
        </w:rPr>
        <w:t>žák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4"/>
        <w:gridCol w:w="4490"/>
      </w:tblGrid>
      <w:tr w:rsidR="00D423D8" w:rsidRPr="00D423D8" w:rsidTr="00E64907">
        <w:tc>
          <w:tcPr>
            <w:tcW w:w="4928"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3. ročník</w:t>
            </w:r>
          </w:p>
        </w:tc>
        <w:tc>
          <w:tcPr>
            <w:tcW w:w="4959"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2-01p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rozlišuje všechna písmena malé a velké abecedy </w:t>
            </w:r>
          </w:p>
          <w:p w:rsidR="00D423D8" w:rsidRPr="00D423D8" w:rsidRDefault="00D423D8" w:rsidP="00E64907">
            <w:pPr>
              <w:jc w:val="center"/>
              <w:rPr>
                <w:b/>
                <w:sz w:val="24"/>
                <w:szCs w:val="24"/>
              </w:rPr>
            </w:pPr>
          </w:p>
        </w:tc>
        <w:tc>
          <w:tcPr>
            <w:tcW w:w="4959"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2-03p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pozná podstatná jména a slovesa </w:t>
            </w:r>
          </w:p>
          <w:p w:rsidR="00D423D8" w:rsidRPr="00D423D8" w:rsidRDefault="00D423D8" w:rsidP="00E64907">
            <w:pPr>
              <w:jc w:val="center"/>
              <w:rPr>
                <w:b/>
                <w:sz w:val="24"/>
                <w:szCs w:val="24"/>
              </w:rPr>
            </w:pP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2-01p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rozeznává samohlásky (odlišuje jejich délku) a souhlásky </w:t>
            </w:r>
          </w:p>
          <w:p w:rsidR="00D423D8" w:rsidRPr="00D423D8" w:rsidRDefault="00D423D8" w:rsidP="00E64907">
            <w:pPr>
              <w:jc w:val="center"/>
              <w:rPr>
                <w:b/>
                <w:sz w:val="24"/>
                <w:szCs w:val="24"/>
              </w:rPr>
            </w:pPr>
          </w:p>
        </w:tc>
        <w:tc>
          <w:tcPr>
            <w:tcW w:w="4959"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2-06p</w:t>
            </w:r>
            <w:proofErr w:type="gramEnd"/>
            <w:r w:rsidRPr="00D423D8">
              <w:rPr>
                <w:rFonts w:ascii="Times New Roman" w:hAnsi="Times New Roman"/>
                <w:b/>
                <w:iCs/>
                <w:color w:val="000000"/>
                <w:sz w:val="24"/>
                <w:szCs w:val="24"/>
              </w:rPr>
              <w:t xml:space="preserve"> </w:t>
            </w:r>
          </w:p>
          <w:p w:rsidR="00D423D8" w:rsidRPr="00D423D8" w:rsidRDefault="00D423D8" w:rsidP="00E64907">
            <w:pPr>
              <w:rPr>
                <w:b/>
                <w:sz w:val="24"/>
                <w:szCs w:val="24"/>
              </w:rPr>
            </w:pPr>
            <w:r w:rsidRPr="00D423D8">
              <w:rPr>
                <w:b/>
                <w:iCs/>
                <w:color w:val="000000"/>
                <w:sz w:val="24"/>
                <w:szCs w:val="24"/>
              </w:rPr>
              <w:t>dodržuje pořádek slov ve větě, pozná a určí druhy vět podle postoje mluvčího</w:t>
            </w: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2-01p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tvoří slabiky </w:t>
            </w:r>
          </w:p>
          <w:p w:rsidR="00D423D8" w:rsidRPr="00D423D8" w:rsidRDefault="00D423D8" w:rsidP="00E64907">
            <w:pPr>
              <w:jc w:val="center"/>
              <w:rPr>
                <w:b/>
                <w:sz w:val="24"/>
                <w:szCs w:val="24"/>
              </w:rPr>
            </w:pPr>
          </w:p>
        </w:tc>
        <w:tc>
          <w:tcPr>
            <w:tcW w:w="4959"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2-08p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rozlišuje tvrdé, měkké a obojetné souhlásky a ovládá pravopis měkkých a tvrdých slabik </w:t>
            </w:r>
          </w:p>
          <w:p w:rsidR="00D423D8" w:rsidRPr="00D423D8" w:rsidRDefault="00D423D8" w:rsidP="00E64907">
            <w:pPr>
              <w:jc w:val="center"/>
              <w:rPr>
                <w:b/>
                <w:sz w:val="24"/>
                <w:szCs w:val="24"/>
              </w:rPr>
            </w:pP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2-01p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rozlišuje věty, slova, slabiky, hlásky </w:t>
            </w:r>
          </w:p>
          <w:p w:rsidR="00D423D8" w:rsidRPr="00D423D8" w:rsidRDefault="00D423D8" w:rsidP="00E64907">
            <w:pPr>
              <w:adjustRightInd w:val="0"/>
              <w:rPr>
                <w:b/>
                <w:iCs/>
                <w:color w:val="000000"/>
                <w:sz w:val="24"/>
                <w:szCs w:val="24"/>
              </w:rPr>
            </w:pPr>
          </w:p>
        </w:tc>
        <w:tc>
          <w:tcPr>
            <w:tcW w:w="4959"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2-08p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-určuje samohlásky a souhlásky </w:t>
            </w:r>
          </w:p>
          <w:p w:rsidR="00D423D8" w:rsidRPr="00D423D8" w:rsidRDefault="00D423D8" w:rsidP="00E64907">
            <w:pPr>
              <w:adjustRightInd w:val="0"/>
              <w:rPr>
                <w:b/>
                <w:color w:val="000000"/>
                <w:sz w:val="24"/>
                <w:szCs w:val="24"/>
              </w:rPr>
            </w:pPr>
            <w:r w:rsidRPr="00D423D8">
              <w:rPr>
                <w:b/>
                <w:iCs/>
                <w:color w:val="000000"/>
                <w:sz w:val="24"/>
                <w:szCs w:val="24"/>
              </w:rPr>
              <w:t xml:space="preserve">- seřadí slova podle abecedy </w:t>
            </w:r>
          </w:p>
          <w:p w:rsidR="00D423D8" w:rsidRPr="00D423D8" w:rsidRDefault="00D423D8" w:rsidP="00E64907">
            <w:pPr>
              <w:jc w:val="center"/>
              <w:rPr>
                <w:b/>
                <w:sz w:val="24"/>
                <w:szCs w:val="24"/>
              </w:rPr>
            </w:pPr>
          </w:p>
        </w:tc>
      </w:tr>
      <w:tr w:rsidR="00D423D8" w:rsidRPr="00D423D8" w:rsidTr="00E64907">
        <w:tc>
          <w:tcPr>
            <w:tcW w:w="492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2-08p</w:t>
            </w:r>
            <w:proofErr w:type="gramEnd"/>
          </w:p>
          <w:p w:rsidR="00D423D8" w:rsidRPr="00D423D8" w:rsidRDefault="00D423D8" w:rsidP="00E64907">
            <w:pPr>
              <w:adjustRightInd w:val="0"/>
              <w:rPr>
                <w:b/>
                <w:iCs/>
                <w:color w:val="000000"/>
                <w:sz w:val="24"/>
                <w:szCs w:val="24"/>
              </w:rPr>
            </w:pPr>
            <w:r w:rsidRPr="00D423D8">
              <w:rPr>
                <w:b/>
                <w:iCs/>
                <w:color w:val="000000"/>
                <w:sz w:val="24"/>
                <w:szCs w:val="24"/>
              </w:rPr>
              <w:t>píše velká písmena na začátku věty a ve vlastních jménech</w:t>
            </w:r>
          </w:p>
        </w:tc>
        <w:tc>
          <w:tcPr>
            <w:tcW w:w="4959"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2-08p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-správně vyslovuje a píše slova se skupinami hlásek </w:t>
            </w:r>
            <w:proofErr w:type="spellStart"/>
            <w:r w:rsidRPr="00D423D8">
              <w:rPr>
                <w:b/>
                <w:iCs/>
                <w:color w:val="000000"/>
                <w:sz w:val="24"/>
                <w:szCs w:val="24"/>
              </w:rPr>
              <w:t>dě</w:t>
            </w:r>
            <w:proofErr w:type="spellEnd"/>
            <w:r w:rsidRPr="00D423D8">
              <w:rPr>
                <w:b/>
                <w:iCs/>
                <w:color w:val="000000"/>
                <w:sz w:val="24"/>
                <w:szCs w:val="24"/>
              </w:rPr>
              <w:t>-tě-ně-</w:t>
            </w:r>
            <w:proofErr w:type="spellStart"/>
            <w:r w:rsidRPr="00D423D8">
              <w:rPr>
                <w:b/>
                <w:iCs/>
                <w:color w:val="000000"/>
                <w:sz w:val="24"/>
                <w:szCs w:val="24"/>
              </w:rPr>
              <w:t>bě</w:t>
            </w:r>
            <w:proofErr w:type="spellEnd"/>
            <w:r w:rsidRPr="00D423D8">
              <w:rPr>
                <w:b/>
                <w:iCs/>
                <w:color w:val="000000"/>
                <w:sz w:val="24"/>
                <w:szCs w:val="24"/>
              </w:rPr>
              <w:t>-</w:t>
            </w:r>
            <w:proofErr w:type="spellStart"/>
            <w:r w:rsidRPr="00D423D8">
              <w:rPr>
                <w:b/>
                <w:iCs/>
                <w:color w:val="000000"/>
                <w:sz w:val="24"/>
                <w:szCs w:val="24"/>
              </w:rPr>
              <w:t>pě</w:t>
            </w:r>
            <w:proofErr w:type="spellEnd"/>
            <w:r w:rsidRPr="00D423D8">
              <w:rPr>
                <w:b/>
                <w:iCs/>
                <w:color w:val="000000"/>
                <w:sz w:val="24"/>
                <w:szCs w:val="24"/>
              </w:rPr>
              <w:t>-</w:t>
            </w:r>
            <w:proofErr w:type="spellStart"/>
            <w:r w:rsidRPr="00D423D8">
              <w:rPr>
                <w:b/>
                <w:iCs/>
                <w:color w:val="000000"/>
                <w:sz w:val="24"/>
                <w:szCs w:val="24"/>
              </w:rPr>
              <w:t>vě</w:t>
            </w:r>
            <w:proofErr w:type="spellEnd"/>
            <w:r w:rsidRPr="00D423D8">
              <w:rPr>
                <w:b/>
                <w:iCs/>
                <w:color w:val="000000"/>
                <w:sz w:val="24"/>
                <w:szCs w:val="24"/>
              </w:rPr>
              <w:t xml:space="preserve">-mě </w:t>
            </w:r>
          </w:p>
          <w:p w:rsidR="00D423D8" w:rsidRPr="00D423D8" w:rsidRDefault="00D423D8" w:rsidP="00E64907">
            <w:pPr>
              <w:rPr>
                <w:b/>
                <w:sz w:val="24"/>
                <w:szCs w:val="24"/>
              </w:rPr>
            </w:pPr>
            <w:r w:rsidRPr="00D423D8">
              <w:rPr>
                <w:b/>
                <w:iCs/>
                <w:color w:val="000000"/>
                <w:sz w:val="24"/>
                <w:szCs w:val="24"/>
              </w:rPr>
              <w:t>- správně vyslovuje a píše znělé a neznělé souhlásky</w:t>
            </w:r>
          </w:p>
        </w:tc>
      </w:tr>
    </w:tbl>
    <w:p w:rsidR="00D423D8" w:rsidRPr="00D423D8" w:rsidRDefault="00D423D8" w:rsidP="00D423D8">
      <w:pPr>
        <w:jc w:val="both"/>
        <w:rPr>
          <w:sz w:val="24"/>
          <w:szCs w:val="24"/>
        </w:rPr>
      </w:pPr>
    </w:p>
    <w:p w:rsidR="00D423D8" w:rsidRPr="00D423D8" w:rsidRDefault="00D423D8" w:rsidP="00D423D8">
      <w:pPr>
        <w:rPr>
          <w:b/>
          <w:bCs/>
          <w:iCs/>
          <w:color w:val="000000"/>
          <w:sz w:val="24"/>
          <w:szCs w:val="24"/>
        </w:rPr>
      </w:pPr>
      <w:r w:rsidRPr="00D423D8">
        <w:rPr>
          <w:b/>
          <w:bCs/>
          <w:iCs/>
          <w:color w:val="000000"/>
          <w:sz w:val="24"/>
          <w:szCs w:val="24"/>
        </w:rPr>
        <w:t>LITERÁRNÍ VÝCHOVA</w:t>
      </w:r>
    </w:p>
    <w:p w:rsidR="00D423D8" w:rsidRPr="00D423D8" w:rsidRDefault="00D423D8" w:rsidP="00D423D8">
      <w:pPr>
        <w:jc w:val="both"/>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adjustRightInd w:val="0"/>
        <w:rPr>
          <w:b/>
          <w:bCs/>
          <w:color w:val="000000"/>
          <w:sz w:val="24"/>
          <w:szCs w:val="24"/>
        </w:rPr>
      </w:pPr>
      <w:r w:rsidRPr="00D423D8">
        <w:rPr>
          <w:b/>
          <w:bCs/>
          <w:color w:val="000000"/>
          <w:sz w:val="24"/>
          <w:szCs w:val="24"/>
        </w:rPr>
        <w:t>žák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4"/>
        <w:gridCol w:w="4500"/>
      </w:tblGrid>
      <w:tr w:rsidR="00D423D8" w:rsidRPr="00D423D8" w:rsidTr="00E64907">
        <w:tc>
          <w:tcPr>
            <w:tcW w:w="4568"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3. ročník</w:t>
            </w:r>
          </w:p>
        </w:tc>
        <w:tc>
          <w:tcPr>
            <w:tcW w:w="4610"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56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3-01p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pamatuje si a reprodukuje jednoduché říkanky a dětské básně </w:t>
            </w:r>
          </w:p>
          <w:p w:rsidR="00D423D8" w:rsidRPr="00D423D8" w:rsidRDefault="00D423D8" w:rsidP="00E64907">
            <w:pPr>
              <w:jc w:val="center"/>
              <w:rPr>
                <w:b/>
                <w:sz w:val="24"/>
                <w:szCs w:val="24"/>
              </w:rPr>
            </w:pPr>
          </w:p>
        </w:tc>
        <w:tc>
          <w:tcPr>
            <w:tcW w:w="461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3-01p</w:t>
            </w:r>
            <w:proofErr w:type="gramEnd"/>
            <w:r w:rsidRPr="00D423D8">
              <w:rPr>
                <w:rFonts w:ascii="Times New Roman" w:hAnsi="Times New Roman"/>
                <w:b/>
                <w:iCs/>
                <w:color w:val="000000"/>
                <w:sz w:val="24"/>
                <w:szCs w:val="24"/>
              </w:rPr>
              <w:t xml:space="preserve">, </w:t>
            </w:r>
          </w:p>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3-02p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dramatizuje jednoduchý příběh </w:t>
            </w:r>
          </w:p>
          <w:p w:rsidR="00D423D8" w:rsidRPr="00D423D8" w:rsidRDefault="00D423D8" w:rsidP="00E64907">
            <w:pPr>
              <w:jc w:val="center"/>
              <w:rPr>
                <w:b/>
                <w:sz w:val="24"/>
                <w:szCs w:val="24"/>
              </w:rPr>
            </w:pPr>
          </w:p>
        </w:tc>
      </w:tr>
      <w:tr w:rsidR="00D423D8" w:rsidRPr="00D423D8" w:rsidTr="00E64907">
        <w:tc>
          <w:tcPr>
            <w:tcW w:w="456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ČJL-3-</w:t>
            </w:r>
            <w:proofErr w:type="gramStart"/>
            <w:r w:rsidRPr="00D423D8">
              <w:rPr>
                <w:rFonts w:ascii="Times New Roman" w:hAnsi="Times New Roman"/>
                <w:b/>
                <w:iCs/>
                <w:color w:val="000000"/>
                <w:sz w:val="24"/>
                <w:szCs w:val="24"/>
              </w:rPr>
              <w:t>3-02p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reprodukuje krátký text podle otázek a ilustrací </w:t>
            </w:r>
          </w:p>
          <w:p w:rsidR="00D423D8" w:rsidRPr="00D423D8" w:rsidRDefault="00D423D8" w:rsidP="00E64907">
            <w:pPr>
              <w:jc w:val="center"/>
              <w:rPr>
                <w:b/>
                <w:sz w:val="24"/>
                <w:szCs w:val="24"/>
              </w:rPr>
            </w:pPr>
          </w:p>
        </w:tc>
        <w:tc>
          <w:tcPr>
            <w:tcW w:w="461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3-01p</w:t>
            </w:r>
            <w:proofErr w:type="gramEnd"/>
            <w:r w:rsidRPr="00D423D8">
              <w:rPr>
                <w:rFonts w:ascii="Times New Roman" w:hAnsi="Times New Roman"/>
                <w:b/>
                <w:iCs/>
                <w:color w:val="000000"/>
                <w:sz w:val="24"/>
                <w:szCs w:val="24"/>
              </w:rPr>
              <w:t>,</w:t>
            </w:r>
          </w:p>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 xml:space="preserve"> ČJL-5-</w:t>
            </w:r>
            <w:proofErr w:type="gramStart"/>
            <w:r w:rsidRPr="00D423D8">
              <w:rPr>
                <w:rFonts w:ascii="Times New Roman" w:hAnsi="Times New Roman"/>
                <w:b/>
                <w:iCs/>
                <w:color w:val="000000"/>
                <w:sz w:val="24"/>
                <w:szCs w:val="24"/>
              </w:rPr>
              <w:t>3-02p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vypráví děj zhlédnutého filmového nebo divadelního představení podle daných otázek </w:t>
            </w:r>
          </w:p>
          <w:p w:rsidR="00D423D8" w:rsidRPr="00D423D8" w:rsidRDefault="00D423D8" w:rsidP="00E64907">
            <w:pPr>
              <w:rPr>
                <w:b/>
                <w:sz w:val="24"/>
                <w:szCs w:val="24"/>
              </w:rPr>
            </w:pPr>
          </w:p>
        </w:tc>
      </w:tr>
      <w:tr w:rsidR="00D423D8" w:rsidRPr="00D423D8" w:rsidTr="00E64907">
        <w:tc>
          <w:tcPr>
            <w:tcW w:w="456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lastRenderedPageBreak/>
              <w:t>ČJL-3-</w:t>
            </w:r>
            <w:proofErr w:type="gramStart"/>
            <w:r w:rsidRPr="00D423D8">
              <w:rPr>
                <w:rFonts w:ascii="Times New Roman" w:hAnsi="Times New Roman"/>
                <w:b/>
                <w:iCs/>
                <w:color w:val="000000"/>
                <w:sz w:val="24"/>
                <w:szCs w:val="24"/>
              </w:rPr>
              <w:t>3-02p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 při poslechu pohádek a krátkých příběhů udržuje pozornost </w:t>
            </w:r>
          </w:p>
        </w:tc>
        <w:tc>
          <w:tcPr>
            <w:tcW w:w="461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3-02p</w:t>
            </w:r>
            <w:proofErr w:type="gramEnd"/>
            <w:r w:rsidRPr="00D423D8">
              <w:rPr>
                <w:rFonts w:ascii="Times New Roman" w:hAnsi="Times New Roman"/>
                <w:b/>
                <w:iCs/>
                <w:color w:val="000000"/>
                <w:sz w:val="24"/>
                <w:szCs w:val="24"/>
              </w:rPr>
              <w:t xml:space="preserve"> </w:t>
            </w:r>
          </w:p>
          <w:p w:rsidR="00D423D8" w:rsidRPr="00D423D8" w:rsidRDefault="00D423D8" w:rsidP="00E64907">
            <w:pPr>
              <w:rPr>
                <w:b/>
                <w:sz w:val="24"/>
                <w:szCs w:val="24"/>
              </w:rPr>
            </w:pPr>
            <w:r w:rsidRPr="00D423D8">
              <w:rPr>
                <w:b/>
                <w:iCs/>
                <w:color w:val="000000"/>
                <w:sz w:val="24"/>
                <w:szCs w:val="24"/>
              </w:rPr>
              <w:t>čte krátké texty s porozuměním a reprodukuje je podle jednoduché osnovy</w:t>
            </w:r>
          </w:p>
        </w:tc>
      </w:tr>
      <w:tr w:rsidR="00D423D8" w:rsidRPr="00D423D8" w:rsidTr="00E64907">
        <w:tc>
          <w:tcPr>
            <w:tcW w:w="456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adjustRightInd w:val="0"/>
              <w:rPr>
                <w:b/>
                <w:iCs/>
                <w:color w:val="000000"/>
                <w:sz w:val="24"/>
                <w:szCs w:val="24"/>
              </w:rPr>
            </w:pPr>
          </w:p>
        </w:tc>
        <w:tc>
          <w:tcPr>
            <w:tcW w:w="461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3-02p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určí v přečteném textu hlavní postavy a jejich vlastnosti </w:t>
            </w:r>
          </w:p>
          <w:p w:rsidR="00D423D8" w:rsidRPr="00D423D8" w:rsidRDefault="00D423D8" w:rsidP="00E64907">
            <w:pPr>
              <w:rPr>
                <w:b/>
                <w:iCs/>
                <w:color w:val="000000"/>
                <w:sz w:val="24"/>
                <w:szCs w:val="24"/>
              </w:rPr>
            </w:pPr>
          </w:p>
        </w:tc>
      </w:tr>
      <w:tr w:rsidR="00D423D8" w:rsidRPr="00D423D8" w:rsidTr="00E64907">
        <w:tc>
          <w:tcPr>
            <w:tcW w:w="456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adjustRightInd w:val="0"/>
              <w:rPr>
                <w:b/>
                <w:i/>
                <w:iCs/>
                <w:color w:val="000000"/>
                <w:sz w:val="24"/>
                <w:szCs w:val="24"/>
              </w:rPr>
            </w:pPr>
          </w:p>
          <w:p w:rsidR="00D423D8" w:rsidRPr="00D423D8" w:rsidRDefault="00D423D8" w:rsidP="00E64907">
            <w:pPr>
              <w:adjustRightInd w:val="0"/>
              <w:rPr>
                <w:b/>
                <w:i/>
                <w:iCs/>
                <w:color w:val="000000"/>
                <w:sz w:val="24"/>
                <w:szCs w:val="24"/>
              </w:rPr>
            </w:pPr>
          </w:p>
          <w:p w:rsidR="00D423D8" w:rsidRPr="00D423D8" w:rsidRDefault="00D423D8" w:rsidP="00E64907">
            <w:pPr>
              <w:adjustRightInd w:val="0"/>
              <w:rPr>
                <w:b/>
                <w:i/>
                <w:iCs/>
                <w:color w:val="000000"/>
                <w:sz w:val="24"/>
                <w:szCs w:val="24"/>
              </w:rPr>
            </w:pPr>
          </w:p>
          <w:p w:rsidR="00D423D8" w:rsidRPr="00D423D8" w:rsidRDefault="00D423D8" w:rsidP="00E64907">
            <w:pPr>
              <w:adjustRightInd w:val="0"/>
              <w:rPr>
                <w:b/>
                <w:i/>
                <w:iCs/>
                <w:color w:val="000000"/>
                <w:sz w:val="24"/>
                <w:szCs w:val="24"/>
              </w:rPr>
            </w:pPr>
          </w:p>
        </w:tc>
        <w:tc>
          <w:tcPr>
            <w:tcW w:w="461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199"/>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ČJL-5-</w:t>
            </w:r>
            <w:proofErr w:type="gramStart"/>
            <w:r w:rsidRPr="00D423D8">
              <w:rPr>
                <w:rFonts w:ascii="Times New Roman" w:hAnsi="Times New Roman"/>
                <w:b/>
                <w:iCs/>
                <w:color w:val="000000"/>
                <w:sz w:val="24"/>
                <w:szCs w:val="24"/>
              </w:rPr>
              <w:t>3-04p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-rozlišuje prózu a verše </w:t>
            </w:r>
          </w:p>
          <w:p w:rsidR="00D423D8" w:rsidRPr="00D423D8" w:rsidRDefault="00D423D8" w:rsidP="00E64907">
            <w:pPr>
              <w:rPr>
                <w:b/>
                <w:iCs/>
                <w:color w:val="000000"/>
                <w:sz w:val="24"/>
                <w:szCs w:val="24"/>
              </w:rPr>
            </w:pPr>
            <w:r w:rsidRPr="00D423D8">
              <w:rPr>
                <w:b/>
                <w:iCs/>
                <w:color w:val="000000"/>
                <w:sz w:val="24"/>
                <w:szCs w:val="24"/>
              </w:rPr>
              <w:t>- rozlišuje pohádkové prostředí od reálného</w:t>
            </w:r>
          </w:p>
          <w:p w:rsidR="00D423D8" w:rsidRPr="00D423D8" w:rsidRDefault="00D423D8" w:rsidP="00E64907">
            <w:pPr>
              <w:rPr>
                <w:b/>
                <w:i/>
                <w:iCs/>
                <w:color w:val="000000"/>
                <w:sz w:val="24"/>
                <w:szCs w:val="24"/>
              </w:rPr>
            </w:pPr>
            <w:r w:rsidRPr="00D423D8">
              <w:rPr>
                <w:b/>
                <w:iCs/>
                <w:color w:val="000000"/>
                <w:sz w:val="24"/>
                <w:szCs w:val="24"/>
              </w:rPr>
              <w:t>- ovládá tiché čtení a orientuje se ve čteném textu</w:t>
            </w:r>
          </w:p>
        </w:tc>
      </w:tr>
    </w:tbl>
    <w:p w:rsid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tbl>
      <w:tblPr>
        <w:tblpPr w:leftFromText="141" w:rightFromText="141" w:vertAnchor="text" w:horzAnchor="margin" w:tblpY="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38"/>
      </w:tblGrid>
      <w:tr w:rsidR="00D423D8" w:rsidRPr="00D423D8" w:rsidTr="00E64907">
        <w:trPr>
          <w:trHeight w:val="495"/>
        </w:trPr>
        <w:tc>
          <w:tcPr>
            <w:tcW w:w="2268" w:type="dxa"/>
            <w:tcBorders>
              <w:top w:val="single" w:sz="12" w:space="0" w:color="auto"/>
              <w:left w:val="single" w:sz="12" w:space="0" w:color="auto"/>
            </w:tcBorders>
            <w:shd w:val="clear" w:color="auto" w:fill="FFFFFF"/>
            <w:vAlign w:val="center"/>
          </w:tcPr>
          <w:p w:rsidR="00D423D8" w:rsidRPr="00D423D8" w:rsidRDefault="00D423D8" w:rsidP="00E64907">
            <w:pPr>
              <w:tabs>
                <w:tab w:val="left" w:pos="540"/>
                <w:tab w:val="left" w:pos="720"/>
              </w:tabs>
              <w:rPr>
                <w:b/>
                <w:color w:val="000000"/>
                <w:sz w:val="24"/>
                <w:szCs w:val="24"/>
              </w:rPr>
            </w:pPr>
            <w:r w:rsidRPr="00D423D8">
              <w:rPr>
                <w:b/>
                <w:color w:val="000000"/>
                <w:sz w:val="24"/>
                <w:szCs w:val="24"/>
              </w:rPr>
              <w:t>Název předmětu:</w:t>
            </w:r>
          </w:p>
        </w:tc>
        <w:tc>
          <w:tcPr>
            <w:tcW w:w="7338" w:type="dxa"/>
            <w:tcBorders>
              <w:top w:val="single" w:sz="12" w:space="0" w:color="auto"/>
              <w:right w:val="single" w:sz="12" w:space="0" w:color="auto"/>
            </w:tcBorders>
            <w:shd w:val="clear" w:color="auto" w:fill="D9D9D9"/>
            <w:vAlign w:val="center"/>
          </w:tcPr>
          <w:p w:rsidR="00D423D8" w:rsidRPr="00D423D8" w:rsidRDefault="00D423D8" w:rsidP="00E64907">
            <w:pPr>
              <w:tabs>
                <w:tab w:val="left" w:pos="540"/>
                <w:tab w:val="left" w:pos="720"/>
              </w:tabs>
              <w:jc w:val="center"/>
              <w:rPr>
                <w:b/>
                <w:sz w:val="24"/>
                <w:szCs w:val="24"/>
              </w:rPr>
            </w:pPr>
            <w:proofErr w:type="gramStart"/>
            <w:r w:rsidRPr="00D423D8">
              <w:rPr>
                <w:b/>
                <w:sz w:val="24"/>
                <w:szCs w:val="24"/>
              </w:rPr>
              <w:t>ANGLICKÝ  JAZYK</w:t>
            </w:r>
            <w:proofErr w:type="gramEnd"/>
          </w:p>
        </w:tc>
      </w:tr>
    </w:tbl>
    <w:p w:rsidR="00D423D8" w:rsidRPr="00D423D8" w:rsidRDefault="00D423D8" w:rsidP="00D423D8">
      <w:pPr>
        <w:rPr>
          <w:sz w:val="24"/>
          <w:szCs w:val="24"/>
        </w:rPr>
      </w:pPr>
    </w:p>
    <w:p w:rsidR="00D423D8" w:rsidRPr="00D423D8" w:rsidRDefault="00D423D8" w:rsidP="00D423D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423D8" w:rsidRPr="00D423D8" w:rsidTr="00E64907">
        <w:tc>
          <w:tcPr>
            <w:tcW w:w="9606" w:type="dxa"/>
            <w:shd w:val="clear" w:color="auto" w:fill="D9D9D9"/>
          </w:tcPr>
          <w:p w:rsidR="00D423D8" w:rsidRPr="00D423D8" w:rsidRDefault="00D423D8" w:rsidP="00E64907">
            <w:pPr>
              <w:adjustRightInd w:val="0"/>
              <w:jc w:val="center"/>
              <w:rPr>
                <w:color w:val="000000"/>
                <w:sz w:val="24"/>
                <w:szCs w:val="24"/>
              </w:rPr>
            </w:pPr>
            <w:r w:rsidRPr="00D423D8">
              <w:rPr>
                <w:b/>
                <w:bCs/>
                <w:color w:val="000000"/>
                <w:sz w:val="24"/>
                <w:szCs w:val="24"/>
              </w:rPr>
              <w:t>Minimální doporučená úroveň pro úpravy očekávaných výstupů v rámci podpůrných opatření:</w:t>
            </w:r>
          </w:p>
          <w:p w:rsidR="00D423D8" w:rsidRPr="00D423D8" w:rsidRDefault="00D423D8" w:rsidP="00E64907">
            <w:pPr>
              <w:rPr>
                <w:sz w:val="24"/>
                <w:szCs w:val="24"/>
              </w:rPr>
            </w:pPr>
          </w:p>
        </w:tc>
      </w:tr>
    </w:tbl>
    <w:p w:rsidR="00D423D8" w:rsidRPr="00D423D8" w:rsidRDefault="00D423D8" w:rsidP="00D423D8">
      <w:pPr>
        <w:rPr>
          <w:sz w:val="24"/>
          <w:szCs w:val="24"/>
        </w:rPr>
      </w:pPr>
    </w:p>
    <w:p w:rsidR="00D423D8" w:rsidRPr="00D423D8" w:rsidRDefault="00D423D8" w:rsidP="00D423D8">
      <w:pPr>
        <w:rPr>
          <w:b/>
          <w:sz w:val="24"/>
          <w:szCs w:val="24"/>
        </w:rPr>
      </w:pPr>
      <w:r w:rsidRPr="00D423D8">
        <w:rPr>
          <w:b/>
          <w:sz w:val="24"/>
          <w:szCs w:val="24"/>
        </w:rPr>
        <w:t>ŘEČOVÉ DOVEDNOSTI</w:t>
      </w:r>
    </w:p>
    <w:p w:rsidR="00D423D8" w:rsidRPr="00D423D8" w:rsidRDefault="00D423D8" w:rsidP="00D423D8">
      <w:pPr>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bCs/>
                <w:iCs/>
                <w:color w:val="000000"/>
                <w:sz w:val="24"/>
                <w:szCs w:val="24"/>
              </w:rPr>
              <w:t>A</w:t>
            </w:r>
            <w:r w:rsidRPr="00D423D8">
              <w:rPr>
                <w:rFonts w:ascii="Times New Roman" w:hAnsi="Times New Roman"/>
                <w:b/>
                <w:iCs/>
                <w:color w:val="000000"/>
                <w:sz w:val="24"/>
                <w:szCs w:val="24"/>
              </w:rPr>
              <w:t>J-3-</w:t>
            </w:r>
            <w:proofErr w:type="gramStart"/>
            <w:r w:rsidRPr="00D423D8">
              <w:rPr>
                <w:rFonts w:ascii="Times New Roman" w:hAnsi="Times New Roman"/>
                <w:b/>
                <w:iCs/>
                <w:color w:val="000000"/>
                <w:sz w:val="24"/>
                <w:szCs w:val="24"/>
              </w:rPr>
              <w:t>1-01p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je seznámen se zvukovou podobou cizího jazyka</w:t>
            </w:r>
          </w:p>
          <w:p w:rsidR="00D423D8" w:rsidRPr="00D423D8" w:rsidRDefault="00D423D8" w:rsidP="00E64907">
            <w:pPr>
              <w:adjustRightInd w:val="0"/>
              <w:rPr>
                <w:b/>
                <w:color w:val="000000"/>
                <w:sz w:val="24"/>
                <w:szCs w:val="24"/>
              </w:rPr>
            </w:pPr>
          </w:p>
        </w:tc>
        <w:tc>
          <w:tcPr>
            <w:tcW w:w="4820" w:type="dxa"/>
          </w:tcPr>
          <w:p w:rsidR="00D423D8" w:rsidRPr="00D423D8" w:rsidRDefault="00D423D8" w:rsidP="00E64907">
            <w:pPr>
              <w:jc w:val="both"/>
              <w:rPr>
                <w:b/>
                <w:sz w:val="24"/>
                <w:szCs w:val="24"/>
              </w:rPr>
            </w:pPr>
          </w:p>
        </w:tc>
      </w:tr>
    </w:tbl>
    <w:p w:rsidR="00D423D8" w:rsidRDefault="00D423D8" w:rsidP="00D423D8">
      <w:pPr>
        <w:rPr>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BC3E5C" w:rsidRDefault="00BC3E5C" w:rsidP="00D423D8">
      <w:pPr>
        <w:rPr>
          <w:b/>
          <w:iCs/>
          <w:caps/>
          <w:sz w:val="24"/>
          <w:szCs w:val="24"/>
        </w:rPr>
      </w:pPr>
    </w:p>
    <w:p w:rsidR="00D423D8" w:rsidRDefault="00D423D8" w:rsidP="00D423D8">
      <w:pPr>
        <w:rPr>
          <w:b/>
          <w:iCs/>
          <w:caps/>
          <w:sz w:val="24"/>
          <w:szCs w:val="24"/>
        </w:rPr>
      </w:pPr>
    </w:p>
    <w:p w:rsidR="00D423D8" w:rsidRPr="00D423D8" w:rsidRDefault="00D423D8" w:rsidP="00D423D8">
      <w:pPr>
        <w:rPr>
          <w:b/>
          <w:iCs/>
          <w:caps/>
          <w:sz w:val="24"/>
          <w:szCs w:val="24"/>
        </w:rPr>
      </w:pPr>
      <w:r w:rsidRPr="00D423D8">
        <w:rPr>
          <w:b/>
          <w:iCs/>
          <w:caps/>
          <w:sz w:val="24"/>
          <w:szCs w:val="24"/>
        </w:rPr>
        <w:lastRenderedPageBreak/>
        <w:t>POSLECH S POROZUMĚNÍM</w:t>
      </w:r>
    </w:p>
    <w:p w:rsidR="00D423D8" w:rsidRPr="00D423D8" w:rsidRDefault="00D423D8" w:rsidP="00D423D8">
      <w:pPr>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tcPr>
          <w:p w:rsidR="00D423D8" w:rsidRPr="00D423D8" w:rsidRDefault="00D423D8" w:rsidP="00E64907">
            <w:pPr>
              <w:adjustRightInd w:val="0"/>
              <w:rPr>
                <w:sz w:val="24"/>
                <w:szCs w:val="24"/>
              </w:rPr>
            </w:pPr>
          </w:p>
        </w:tc>
        <w:tc>
          <w:tcPr>
            <w:tcW w:w="4820" w:type="dxa"/>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AJ-5-</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rozumí jednoduchým pokynům učitele, které jsou sdělovány pomalu a s pečlivou výslovností </w:t>
            </w:r>
          </w:p>
          <w:p w:rsidR="00D423D8" w:rsidRPr="00D423D8" w:rsidRDefault="00D423D8" w:rsidP="00E64907">
            <w:pPr>
              <w:jc w:val="both"/>
              <w:rPr>
                <w:b/>
                <w:sz w:val="24"/>
                <w:szCs w:val="24"/>
              </w:rPr>
            </w:pPr>
          </w:p>
        </w:tc>
      </w:tr>
      <w:tr w:rsidR="00D423D8" w:rsidRPr="00D423D8" w:rsidTr="00E64907">
        <w:tc>
          <w:tcPr>
            <w:tcW w:w="4820" w:type="dxa"/>
          </w:tcPr>
          <w:p w:rsidR="00D423D8" w:rsidRPr="00D423D8" w:rsidRDefault="00D423D8" w:rsidP="00E64907">
            <w:pPr>
              <w:adjustRightInd w:val="0"/>
              <w:rPr>
                <w:sz w:val="24"/>
                <w:szCs w:val="24"/>
              </w:rPr>
            </w:pPr>
          </w:p>
        </w:tc>
        <w:tc>
          <w:tcPr>
            <w:tcW w:w="4820" w:type="dxa"/>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AJ-5-</w:t>
            </w:r>
            <w:proofErr w:type="gramStart"/>
            <w:r w:rsidRPr="00D423D8">
              <w:rPr>
                <w:rFonts w:ascii="Times New Roman" w:hAnsi="Times New Roman"/>
                <w:b/>
                <w:iCs/>
                <w:color w:val="000000"/>
                <w:sz w:val="24"/>
                <w:szCs w:val="24"/>
              </w:rPr>
              <w:t>1-02p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rozumí slovům a frázím, se kterými se v rámci tematických okruhů opakovaně setkal (zejména má-li k dispozici vizuální oporu) </w:t>
            </w:r>
          </w:p>
          <w:p w:rsidR="00D423D8" w:rsidRPr="00D423D8" w:rsidRDefault="00D423D8" w:rsidP="00E64907">
            <w:pPr>
              <w:rPr>
                <w:b/>
                <w:sz w:val="24"/>
                <w:szCs w:val="24"/>
              </w:rPr>
            </w:pPr>
            <w:r w:rsidRPr="00D423D8">
              <w:rPr>
                <w:b/>
                <w:iCs/>
                <w:color w:val="000000"/>
                <w:sz w:val="24"/>
                <w:szCs w:val="24"/>
              </w:rPr>
              <w:t xml:space="preserve">- rozumí výrazům pro pozdrav a poděkování </w:t>
            </w:r>
          </w:p>
          <w:p w:rsidR="00D423D8" w:rsidRPr="00D423D8" w:rsidRDefault="00D423D8" w:rsidP="00E64907">
            <w:pPr>
              <w:adjustRightInd w:val="0"/>
              <w:rPr>
                <w:b/>
                <w:iCs/>
                <w:color w:val="000000"/>
                <w:sz w:val="24"/>
                <w:szCs w:val="24"/>
              </w:rPr>
            </w:pPr>
          </w:p>
        </w:tc>
      </w:tr>
    </w:tbl>
    <w:p w:rsidR="00D423D8" w:rsidRPr="00D423D8" w:rsidRDefault="00D423D8" w:rsidP="00D423D8">
      <w:pPr>
        <w:rPr>
          <w:sz w:val="24"/>
          <w:szCs w:val="24"/>
        </w:rPr>
      </w:pPr>
    </w:p>
    <w:p w:rsidR="00D423D8" w:rsidRPr="00D423D8" w:rsidRDefault="00D423D8" w:rsidP="00D423D8">
      <w:pPr>
        <w:rPr>
          <w:b/>
          <w:sz w:val="24"/>
          <w:szCs w:val="24"/>
        </w:rPr>
      </w:pPr>
      <w:r w:rsidRPr="00D423D8">
        <w:rPr>
          <w:b/>
          <w:sz w:val="24"/>
          <w:szCs w:val="24"/>
        </w:rPr>
        <w:t>MLUVENÍ</w:t>
      </w:r>
    </w:p>
    <w:p w:rsidR="00D423D8" w:rsidRPr="00D423D8" w:rsidRDefault="00D423D8" w:rsidP="00D423D8">
      <w:pPr>
        <w:rPr>
          <w:b/>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tcPr>
          <w:p w:rsidR="00D423D8" w:rsidRPr="00D423D8" w:rsidRDefault="00D423D8" w:rsidP="00E64907">
            <w:pPr>
              <w:adjustRightInd w:val="0"/>
              <w:rPr>
                <w:sz w:val="24"/>
                <w:szCs w:val="24"/>
              </w:rPr>
            </w:pPr>
          </w:p>
        </w:tc>
        <w:tc>
          <w:tcPr>
            <w:tcW w:w="4820" w:type="dxa"/>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AJ-5-</w:t>
            </w:r>
            <w:proofErr w:type="gramStart"/>
            <w:r w:rsidRPr="00D423D8">
              <w:rPr>
                <w:rFonts w:ascii="Times New Roman" w:hAnsi="Times New Roman"/>
                <w:b/>
                <w:iCs/>
                <w:color w:val="000000"/>
                <w:sz w:val="24"/>
                <w:szCs w:val="24"/>
              </w:rPr>
              <w:t>2-01p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pozdraví a poděkuje </w:t>
            </w:r>
          </w:p>
          <w:p w:rsidR="00D423D8" w:rsidRPr="00D423D8" w:rsidRDefault="00D423D8" w:rsidP="00E64907">
            <w:pPr>
              <w:adjustRightInd w:val="0"/>
              <w:rPr>
                <w:b/>
                <w:sz w:val="24"/>
                <w:szCs w:val="24"/>
              </w:rPr>
            </w:pPr>
          </w:p>
        </w:tc>
      </w:tr>
      <w:tr w:rsidR="00D423D8" w:rsidRPr="00D423D8" w:rsidTr="00E64907">
        <w:tc>
          <w:tcPr>
            <w:tcW w:w="4820" w:type="dxa"/>
          </w:tcPr>
          <w:p w:rsidR="00D423D8" w:rsidRPr="00D423D8" w:rsidRDefault="00D423D8" w:rsidP="00E64907">
            <w:pPr>
              <w:adjustRightInd w:val="0"/>
              <w:rPr>
                <w:sz w:val="24"/>
                <w:szCs w:val="24"/>
              </w:rPr>
            </w:pPr>
          </w:p>
        </w:tc>
        <w:tc>
          <w:tcPr>
            <w:tcW w:w="4820" w:type="dxa"/>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AJ-5-</w:t>
            </w:r>
            <w:proofErr w:type="gramStart"/>
            <w:r w:rsidRPr="00D423D8">
              <w:rPr>
                <w:rFonts w:ascii="Times New Roman" w:hAnsi="Times New Roman"/>
                <w:b/>
                <w:iCs/>
                <w:color w:val="000000"/>
                <w:sz w:val="24"/>
                <w:szCs w:val="24"/>
              </w:rPr>
              <w:t>2-02p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sdělí své jméno a věk </w:t>
            </w:r>
          </w:p>
          <w:p w:rsidR="00D423D8" w:rsidRPr="00D423D8" w:rsidRDefault="00D423D8" w:rsidP="00E64907">
            <w:pPr>
              <w:adjustRightInd w:val="0"/>
              <w:rPr>
                <w:b/>
                <w:iCs/>
                <w:color w:val="000000"/>
                <w:sz w:val="24"/>
                <w:szCs w:val="24"/>
              </w:rPr>
            </w:pPr>
          </w:p>
        </w:tc>
      </w:tr>
      <w:tr w:rsidR="00D423D8" w:rsidRPr="00D423D8" w:rsidTr="00E64907">
        <w:tc>
          <w:tcPr>
            <w:tcW w:w="4820" w:type="dxa"/>
          </w:tcPr>
          <w:p w:rsidR="00D423D8" w:rsidRPr="00D423D8" w:rsidRDefault="00D423D8" w:rsidP="00E64907">
            <w:pPr>
              <w:adjustRightInd w:val="0"/>
              <w:rPr>
                <w:sz w:val="24"/>
                <w:szCs w:val="24"/>
              </w:rPr>
            </w:pPr>
          </w:p>
        </w:tc>
        <w:tc>
          <w:tcPr>
            <w:tcW w:w="4820" w:type="dxa"/>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AJ-5-</w:t>
            </w:r>
            <w:proofErr w:type="gramStart"/>
            <w:r w:rsidRPr="00D423D8">
              <w:rPr>
                <w:rFonts w:ascii="Times New Roman" w:hAnsi="Times New Roman"/>
                <w:b/>
                <w:iCs/>
                <w:color w:val="000000"/>
                <w:sz w:val="24"/>
                <w:szCs w:val="24"/>
              </w:rPr>
              <w:t>2-03p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iCs/>
                <w:color w:val="000000"/>
                <w:sz w:val="24"/>
                <w:szCs w:val="24"/>
              </w:rPr>
            </w:pPr>
            <w:r w:rsidRPr="00D423D8">
              <w:rPr>
                <w:b/>
                <w:iCs/>
                <w:color w:val="000000"/>
                <w:sz w:val="24"/>
                <w:szCs w:val="24"/>
              </w:rPr>
              <w:t>vyjádří souhlas či nesouhlas, reaguje na jednoduché otázky (zejména pokud má k dispozici vizuální oporu)</w:t>
            </w:r>
          </w:p>
        </w:tc>
      </w:tr>
    </w:tbl>
    <w:p w:rsidR="00D423D8" w:rsidRPr="00D423D8" w:rsidRDefault="00D423D8" w:rsidP="00D423D8">
      <w:pPr>
        <w:rPr>
          <w:b/>
          <w:sz w:val="24"/>
          <w:szCs w:val="24"/>
        </w:rPr>
      </w:pPr>
    </w:p>
    <w:p w:rsidR="00D423D8" w:rsidRPr="00D423D8" w:rsidRDefault="00D423D8" w:rsidP="00D423D8">
      <w:pPr>
        <w:rPr>
          <w:b/>
          <w:sz w:val="24"/>
          <w:szCs w:val="24"/>
        </w:rPr>
      </w:pPr>
    </w:p>
    <w:p w:rsidR="00D423D8" w:rsidRPr="00D423D8" w:rsidRDefault="00D423D8" w:rsidP="00D423D8">
      <w:pPr>
        <w:rPr>
          <w:b/>
          <w:sz w:val="24"/>
          <w:szCs w:val="24"/>
        </w:rPr>
      </w:pPr>
      <w:r w:rsidRPr="00D423D8">
        <w:rPr>
          <w:b/>
          <w:sz w:val="24"/>
          <w:szCs w:val="24"/>
        </w:rPr>
        <w:t>ČTENÍ S POROZUMĚNÍM</w:t>
      </w:r>
    </w:p>
    <w:p w:rsidR="00D423D8" w:rsidRPr="00D423D8" w:rsidRDefault="00D423D8" w:rsidP="00D423D8">
      <w:pPr>
        <w:rPr>
          <w:b/>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tcPr>
          <w:p w:rsidR="00D423D8" w:rsidRPr="00D423D8" w:rsidRDefault="00D423D8" w:rsidP="00E64907">
            <w:pPr>
              <w:adjustRightInd w:val="0"/>
              <w:rPr>
                <w:b/>
                <w:sz w:val="24"/>
                <w:szCs w:val="24"/>
              </w:rPr>
            </w:pPr>
          </w:p>
        </w:tc>
        <w:tc>
          <w:tcPr>
            <w:tcW w:w="4820" w:type="dxa"/>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AJ-5-</w:t>
            </w:r>
            <w:proofErr w:type="gramStart"/>
            <w:r w:rsidRPr="00D423D8">
              <w:rPr>
                <w:rFonts w:ascii="Times New Roman" w:hAnsi="Times New Roman"/>
                <w:b/>
                <w:iCs/>
                <w:color w:val="000000"/>
                <w:sz w:val="24"/>
                <w:szCs w:val="24"/>
              </w:rPr>
              <w:t>3-02p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sz w:val="24"/>
                <w:szCs w:val="24"/>
              </w:rPr>
            </w:pPr>
            <w:r w:rsidRPr="00D423D8">
              <w:rPr>
                <w:b/>
                <w:iCs/>
                <w:color w:val="000000"/>
                <w:sz w:val="24"/>
                <w:szCs w:val="24"/>
              </w:rPr>
              <w:t>rozumí slovům, se kterými se v rámci tematických okruhů opakovaně setkal (zejména má-li k dispozici vizuální oporu)</w:t>
            </w:r>
          </w:p>
        </w:tc>
      </w:tr>
    </w:tbl>
    <w:p w:rsidR="00D423D8" w:rsidRDefault="00D423D8" w:rsidP="00D423D8">
      <w:pPr>
        <w:rPr>
          <w:b/>
          <w:sz w:val="24"/>
          <w:szCs w:val="24"/>
        </w:rPr>
      </w:pPr>
    </w:p>
    <w:p w:rsidR="00BC3E5C" w:rsidRDefault="00BC3E5C" w:rsidP="00D423D8">
      <w:pPr>
        <w:rPr>
          <w:b/>
          <w:sz w:val="24"/>
          <w:szCs w:val="24"/>
        </w:rPr>
      </w:pPr>
    </w:p>
    <w:p w:rsidR="00BC3E5C" w:rsidRDefault="00BC3E5C" w:rsidP="00D423D8">
      <w:pPr>
        <w:rPr>
          <w:b/>
          <w:sz w:val="24"/>
          <w:szCs w:val="24"/>
        </w:rPr>
      </w:pPr>
    </w:p>
    <w:p w:rsidR="00BC3E5C" w:rsidRDefault="00BC3E5C" w:rsidP="00D423D8">
      <w:pPr>
        <w:rPr>
          <w:b/>
          <w:sz w:val="24"/>
          <w:szCs w:val="24"/>
        </w:rPr>
      </w:pPr>
    </w:p>
    <w:p w:rsidR="00BC3E5C" w:rsidRDefault="00BC3E5C" w:rsidP="00D423D8">
      <w:pPr>
        <w:rPr>
          <w:b/>
          <w:sz w:val="24"/>
          <w:szCs w:val="24"/>
        </w:rPr>
      </w:pPr>
    </w:p>
    <w:p w:rsidR="00BC3E5C" w:rsidRPr="00D423D8" w:rsidRDefault="00BC3E5C" w:rsidP="00D423D8">
      <w:pPr>
        <w:rPr>
          <w:b/>
          <w:sz w:val="24"/>
          <w:szCs w:val="24"/>
        </w:rPr>
      </w:pPr>
    </w:p>
    <w:p w:rsidR="00D423D8" w:rsidRPr="00D423D8" w:rsidRDefault="00D423D8" w:rsidP="00D423D8">
      <w:pPr>
        <w:rPr>
          <w:b/>
          <w:sz w:val="24"/>
          <w:szCs w:val="24"/>
        </w:rPr>
      </w:pPr>
      <w:r w:rsidRPr="00D423D8">
        <w:rPr>
          <w:b/>
          <w:sz w:val="24"/>
          <w:szCs w:val="24"/>
        </w:rPr>
        <w:lastRenderedPageBreak/>
        <w:t>PSANÍ</w:t>
      </w:r>
    </w:p>
    <w:p w:rsidR="00BC3E5C" w:rsidRPr="00D423D8" w:rsidRDefault="00BC3E5C" w:rsidP="00D423D8">
      <w:pPr>
        <w:rPr>
          <w:b/>
          <w:sz w:val="24"/>
          <w:szCs w:val="24"/>
        </w:rPr>
      </w:pPr>
      <w:bookmarkStart w:id="47" w:name="_GoBack"/>
      <w:bookmarkEnd w:id="47"/>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tcPr>
          <w:p w:rsidR="00D423D8" w:rsidRPr="00D423D8" w:rsidRDefault="00D423D8" w:rsidP="00E64907">
            <w:pPr>
              <w:adjustRightInd w:val="0"/>
              <w:rPr>
                <w:b/>
                <w:sz w:val="24"/>
                <w:szCs w:val="24"/>
              </w:rPr>
            </w:pPr>
          </w:p>
        </w:tc>
        <w:tc>
          <w:tcPr>
            <w:tcW w:w="4820" w:type="dxa"/>
          </w:tcPr>
          <w:p w:rsidR="00D423D8" w:rsidRPr="00D423D8" w:rsidRDefault="00D423D8" w:rsidP="00E64907">
            <w:pPr>
              <w:adjustRightInd w:val="0"/>
              <w:rPr>
                <w:b/>
                <w:iCs/>
                <w:color w:val="000000"/>
                <w:sz w:val="24"/>
                <w:szCs w:val="24"/>
              </w:rPr>
            </w:pPr>
            <w:r w:rsidRPr="00D423D8">
              <w:rPr>
                <w:b/>
                <w:iCs/>
                <w:color w:val="000000"/>
                <w:sz w:val="24"/>
                <w:szCs w:val="24"/>
              </w:rPr>
              <w:t xml:space="preserve"> - je seznámen s grafickou podobou cizího jazyka</w:t>
            </w:r>
          </w:p>
          <w:p w:rsidR="00D423D8" w:rsidRPr="00D423D8" w:rsidRDefault="00D423D8" w:rsidP="00E64907">
            <w:pPr>
              <w:adjustRightInd w:val="0"/>
              <w:rPr>
                <w:b/>
                <w:sz w:val="24"/>
                <w:szCs w:val="24"/>
              </w:rPr>
            </w:pPr>
          </w:p>
        </w:tc>
      </w:tr>
    </w:tbl>
    <w:p w:rsidR="00D423D8" w:rsidRPr="00D423D8" w:rsidRDefault="00D423D8" w:rsidP="00D423D8">
      <w:pPr>
        <w:rPr>
          <w:b/>
          <w:sz w:val="24"/>
          <w:szCs w:val="24"/>
        </w:rPr>
      </w:pPr>
    </w:p>
    <w:p w:rsidR="00D423D8" w:rsidRPr="00D423D8" w:rsidRDefault="00D423D8" w:rsidP="00D423D8">
      <w:pPr>
        <w:rPr>
          <w:b/>
          <w:sz w:val="24"/>
          <w:szCs w:val="24"/>
        </w:rPr>
      </w:pPr>
    </w:p>
    <w:p w:rsidR="00D423D8" w:rsidRPr="00D423D8" w:rsidRDefault="00D423D8" w:rsidP="00D423D8">
      <w:pPr>
        <w:rPr>
          <w:b/>
          <w:sz w:val="24"/>
          <w:szCs w:val="24"/>
        </w:rPr>
      </w:pPr>
    </w:p>
    <w:p w:rsidR="00D423D8" w:rsidRPr="00D423D8" w:rsidRDefault="00D423D8" w:rsidP="00D423D8">
      <w:pPr>
        <w:rPr>
          <w:b/>
          <w:sz w:val="24"/>
          <w:szCs w:val="24"/>
        </w:rPr>
      </w:pPr>
    </w:p>
    <w:p w:rsidR="00D423D8" w:rsidRPr="00D423D8" w:rsidRDefault="00D423D8" w:rsidP="00D423D8">
      <w:pPr>
        <w:rPr>
          <w:b/>
          <w:sz w:val="24"/>
          <w:szCs w:val="24"/>
        </w:rPr>
      </w:pPr>
    </w:p>
    <w:p w:rsidR="00D423D8" w:rsidRPr="00D423D8" w:rsidRDefault="00D423D8" w:rsidP="00D423D8">
      <w:pPr>
        <w:rPr>
          <w:b/>
          <w:sz w:val="24"/>
          <w:szCs w:val="24"/>
        </w:rPr>
      </w:pPr>
    </w:p>
    <w:p w:rsidR="00D423D8" w:rsidRPr="00D423D8" w:rsidRDefault="00D423D8" w:rsidP="00D423D8">
      <w:pPr>
        <w:rPr>
          <w:b/>
          <w:sz w:val="24"/>
          <w:szCs w:val="24"/>
        </w:rPr>
      </w:pPr>
    </w:p>
    <w:p w:rsidR="00D423D8" w:rsidRPr="00D423D8" w:rsidRDefault="00D423D8" w:rsidP="00D423D8">
      <w:pPr>
        <w:rPr>
          <w:b/>
          <w:sz w:val="24"/>
          <w:szCs w:val="24"/>
        </w:rPr>
      </w:pPr>
    </w:p>
    <w:tbl>
      <w:tblPr>
        <w:tblpPr w:leftFromText="141" w:rightFromText="141" w:vertAnchor="text" w:horzAnchor="margin" w:tblpY="61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38"/>
      </w:tblGrid>
      <w:tr w:rsidR="00D423D8" w:rsidRPr="00D423D8" w:rsidTr="00E64907">
        <w:trPr>
          <w:trHeight w:val="495"/>
        </w:trPr>
        <w:tc>
          <w:tcPr>
            <w:tcW w:w="2268" w:type="dxa"/>
            <w:tcBorders>
              <w:top w:val="single" w:sz="12" w:space="0" w:color="auto"/>
              <w:left w:val="single" w:sz="12" w:space="0" w:color="auto"/>
            </w:tcBorders>
            <w:shd w:val="clear" w:color="auto" w:fill="FFFFFF"/>
            <w:vAlign w:val="center"/>
          </w:tcPr>
          <w:p w:rsidR="00D423D8" w:rsidRPr="00D423D8" w:rsidRDefault="00D423D8" w:rsidP="00E64907">
            <w:pPr>
              <w:tabs>
                <w:tab w:val="left" w:pos="540"/>
                <w:tab w:val="left" w:pos="720"/>
              </w:tabs>
              <w:rPr>
                <w:b/>
                <w:color w:val="000000"/>
                <w:sz w:val="24"/>
                <w:szCs w:val="24"/>
              </w:rPr>
            </w:pPr>
            <w:r w:rsidRPr="00D423D8">
              <w:rPr>
                <w:b/>
                <w:color w:val="000000"/>
                <w:sz w:val="24"/>
                <w:szCs w:val="24"/>
              </w:rPr>
              <w:t>Název předmětu:</w:t>
            </w:r>
          </w:p>
        </w:tc>
        <w:tc>
          <w:tcPr>
            <w:tcW w:w="7338" w:type="dxa"/>
            <w:tcBorders>
              <w:top w:val="single" w:sz="12" w:space="0" w:color="auto"/>
              <w:right w:val="single" w:sz="12" w:space="0" w:color="auto"/>
            </w:tcBorders>
            <w:shd w:val="clear" w:color="auto" w:fill="D9D9D9"/>
            <w:vAlign w:val="center"/>
          </w:tcPr>
          <w:p w:rsidR="00D423D8" w:rsidRPr="00D423D8" w:rsidRDefault="00D423D8" w:rsidP="00E64907">
            <w:pPr>
              <w:tabs>
                <w:tab w:val="left" w:pos="540"/>
                <w:tab w:val="left" w:pos="720"/>
              </w:tabs>
              <w:jc w:val="center"/>
              <w:rPr>
                <w:b/>
                <w:sz w:val="24"/>
                <w:szCs w:val="24"/>
              </w:rPr>
            </w:pPr>
            <w:r w:rsidRPr="00D423D8">
              <w:rPr>
                <w:b/>
                <w:sz w:val="24"/>
                <w:szCs w:val="24"/>
              </w:rPr>
              <w:t>MATEMATIKA</w:t>
            </w:r>
          </w:p>
        </w:tc>
      </w:tr>
    </w:tbl>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D423D8" w:rsidRPr="00D423D8" w:rsidTr="00E64907">
        <w:tc>
          <w:tcPr>
            <w:tcW w:w="9640" w:type="dxa"/>
            <w:shd w:val="clear" w:color="auto" w:fill="D9D9D9"/>
          </w:tcPr>
          <w:p w:rsidR="00D423D8" w:rsidRPr="00D423D8" w:rsidRDefault="00D423D8" w:rsidP="00E64907">
            <w:pPr>
              <w:adjustRightInd w:val="0"/>
              <w:jc w:val="center"/>
              <w:rPr>
                <w:color w:val="000000"/>
                <w:sz w:val="24"/>
                <w:szCs w:val="24"/>
              </w:rPr>
            </w:pPr>
            <w:r w:rsidRPr="00D423D8">
              <w:rPr>
                <w:b/>
                <w:bCs/>
                <w:color w:val="000000"/>
                <w:sz w:val="24"/>
                <w:szCs w:val="24"/>
              </w:rPr>
              <w:t>Minimální doporučená úroveň pro úpravy očekávaných výstupů v rámci podpůrných opatření:</w:t>
            </w:r>
          </w:p>
          <w:p w:rsidR="00D423D8" w:rsidRPr="00D423D8" w:rsidRDefault="00D423D8" w:rsidP="00E64907">
            <w:pPr>
              <w:rPr>
                <w:sz w:val="24"/>
                <w:szCs w:val="24"/>
              </w:rPr>
            </w:pPr>
          </w:p>
        </w:tc>
      </w:tr>
    </w:tbl>
    <w:p w:rsidR="00D423D8" w:rsidRPr="00D423D8" w:rsidRDefault="00D423D8" w:rsidP="00D423D8">
      <w:pPr>
        <w:rPr>
          <w:b/>
          <w:bCs/>
          <w:iCs/>
          <w:color w:val="000000"/>
          <w:sz w:val="24"/>
          <w:szCs w:val="24"/>
        </w:rPr>
      </w:pPr>
    </w:p>
    <w:p w:rsidR="00D423D8" w:rsidRPr="00D423D8" w:rsidRDefault="00D423D8" w:rsidP="00D423D8">
      <w:pPr>
        <w:rPr>
          <w:b/>
          <w:bCs/>
          <w:iCs/>
          <w:color w:val="000000"/>
          <w:sz w:val="24"/>
          <w:szCs w:val="24"/>
        </w:rPr>
      </w:pPr>
      <w:r w:rsidRPr="00D423D8">
        <w:rPr>
          <w:b/>
          <w:bCs/>
          <w:iCs/>
          <w:color w:val="000000"/>
          <w:sz w:val="24"/>
          <w:szCs w:val="24"/>
        </w:rPr>
        <w:t>ČÍSLO A POČETNÍ OPERACE</w:t>
      </w:r>
    </w:p>
    <w:p w:rsidR="00D423D8" w:rsidRPr="00D423D8" w:rsidRDefault="00D423D8" w:rsidP="00D423D8">
      <w:pPr>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7"/>
        <w:gridCol w:w="4663"/>
      </w:tblGrid>
      <w:tr w:rsidR="00D423D8" w:rsidRPr="00D423D8" w:rsidTr="00E64907">
        <w:tc>
          <w:tcPr>
            <w:tcW w:w="4977"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663"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977"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M-3-</w:t>
            </w:r>
            <w:proofErr w:type="gramStart"/>
            <w:r w:rsidRPr="00D423D8">
              <w:rPr>
                <w:rFonts w:ascii="Times New Roman" w:hAnsi="Times New Roman"/>
                <w:b/>
                <w:iCs/>
                <w:color w:val="000000"/>
                <w:sz w:val="24"/>
                <w:szCs w:val="24"/>
              </w:rPr>
              <w:t>1-01p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porovnává množství a vytváří soubory prvků podle daných kritérií v oboru do 20 </w:t>
            </w:r>
          </w:p>
          <w:p w:rsidR="00D423D8" w:rsidRPr="00D423D8" w:rsidRDefault="00D423D8" w:rsidP="00E64907">
            <w:pPr>
              <w:jc w:val="center"/>
              <w:rPr>
                <w:b/>
                <w:sz w:val="24"/>
                <w:szCs w:val="24"/>
              </w:rPr>
            </w:pPr>
          </w:p>
        </w:tc>
        <w:tc>
          <w:tcPr>
            <w:tcW w:w="4663"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1-02p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čte, píše a porovnává čísla v oboru do 100 i na číselné ose, numerace do 1000 </w:t>
            </w:r>
          </w:p>
          <w:p w:rsidR="00D423D8" w:rsidRPr="00D423D8" w:rsidRDefault="00D423D8" w:rsidP="00E64907">
            <w:pPr>
              <w:jc w:val="center"/>
              <w:rPr>
                <w:b/>
                <w:sz w:val="24"/>
                <w:szCs w:val="24"/>
              </w:rPr>
            </w:pPr>
          </w:p>
        </w:tc>
      </w:tr>
      <w:tr w:rsidR="00D423D8" w:rsidRPr="00D423D8" w:rsidTr="00E64907">
        <w:tc>
          <w:tcPr>
            <w:tcW w:w="4977"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M-3-</w:t>
            </w:r>
            <w:proofErr w:type="gramStart"/>
            <w:r w:rsidRPr="00D423D8">
              <w:rPr>
                <w:rFonts w:ascii="Times New Roman" w:hAnsi="Times New Roman"/>
                <w:b/>
                <w:iCs/>
                <w:color w:val="000000"/>
                <w:sz w:val="24"/>
                <w:szCs w:val="24"/>
              </w:rPr>
              <w:t>1-02p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čte, píše a používá číslice v oboru do 20, numerace do 100 </w:t>
            </w:r>
          </w:p>
          <w:p w:rsidR="00D423D8" w:rsidRPr="00D423D8" w:rsidRDefault="00D423D8" w:rsidP="00E64907">
            <w:pPr>
              <w:jc w:val="center"/>
              <w:rPr>
                <w:b/>
                <w:sz w:val="24"/>
                <w:szCs w:val="24"/>
              </w:rPr>
            </w:pPr>
          </w:p>
        </w:tc>
        <w:tc>
          <w:tcPr>
            <w:tcW w:w="4663"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1-02p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sčítá a odčítá zpaměti i písemně dvouciferná čísla </w:t>
            </w:r>
          </w:p>
          <w:p w:rsidR="00D423D8" w:rsidRPr="00D423D8" w:rsidRDefault="00D423D8" w:rsidP="00E64907">
            <w:pPr>
              <w:jc w:val="center"/>
              <w:rPr>
                <w:b/>
                <w:sz w:val="24"/>
                <w:szCs w:val="24"/>
              </w:rPr>
            </w:pPr>
          </w:p>
        </w:tc>
      </w:tr>
      <w:tr w:rsidR="00D423D8" w:rsidRPr="00D423D8" w:rsidTr="00E64907">
        <w:tc>
          <w:tcPr>
            <w:tcW w:w="4977" w:type="dxa"/>
            <w:shd w:val="clear" w:color="auto" w:fill="FFFFFF"/>
          </w:tcPr>
          <w:p w:rsidR="00D423D8" w:rsidRPr="00D423D8" w:rsidRDefault="00D423D8" w:rsidP="00D423D8">
            <w:pPr>
              <w:pStyle w:val="Odstavecseseznamem2"/>
              <w:numPr>
                <w:ilvl w:val="0"/>
                <w:numId w:val="200"/>
              </w:numPr>
              <w:autoSpaceDE w:val="0"/>
              <w:autoSpaceDN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M-3-</w:t>
            </w:r>
            <w:proofErr w:type="gramStart"/>
            <w:r w:rsidRPr="00D423D8">
              <w:rPr>
                <w:rFonts w:ascii="Times New Roman" w:hAnsi="Times New Roman"/>
                <w:b/>
                <w:iCs/>
                <w:color w:val="000000"/>
                <w:sz w:val="24"/>
                <w:szCs w:val="24"/>
              </w:rPr>
              <w:t>1-02p</w:t>
            </w:r>
            <w:proofErr w:type="gramEnd"/>
          </w:p>
          <w:p w:rsidR="00D423D8" w:rsidRPr="00D423D8" w:rsidRDefault="00D423D8" w:rsidP="00E64907">
            <w:pPr>
              <w:rPr>
                <w:b/>
                <w:sz w:val="24"/>
                <w:szCs w:val="24"/>
              </w:rPr>
            </w:pPr>
            <w:r w:rsidRPr="00D423D8">
              <w:rPr>
                <w:b/>
                <w:iCs/>
                <w:color w:val="000000"/>
                <w:sz w:val="24"/>
                <w:szCs w:val="24"/>
              </w:rPr>
              <w:t xml:space="preserve"> zná matematické operátory </w:t>
            </w:r>
            <w:proofErr w:type="gramStart"/>
            <w:r w:rsidRPr="00D423D8">
              <w:rPr>
                <w:b/>
                <w:iCs/>
                <w:color w:val="000000"/>
                <w:sz w:val="24"/>
                <w:szCs w:val="24"/>
              </w:rPr>
              <w:t>+ ,</w:t>
            </w:r>
            <w:proofErr w:type="gramEnd"/>
            <w:r w:rsidRPr="00D423D8">
              <w:rPr>
                <w:b/>
                <w:iCs/>
                <w:color w:val="000000"/>
                <w:sz w:val="24"/>
                <w:szCs w:val="24"/>
              </w:rPr>
              <w:t xml:space="preserve"> − , = , &lt; , &gt; a umí je zapsat</w:t>
            </w:r>
          </w:p>
        </w:tc>
        <w:tc>
          <w:tcPr>
            <w:tcW w:w="4663" w:type="dxa"/>
            <w:shd w:val="clear" w:color="auto" w:fill="FFFFFF"/>
          </w:tcPr>
          <w:p w:rsidR="00D423D8" w:rsidRPr="00D423D8" w:rsidRDefault="00D423D8" w:rsidP="00D423D8">
            <w:pPr>
              <w:pStyle w:val="Odstavecseseznamem2"/>
              <w:numPr>
                <w:ilvl w:val="0"/>
                <w:numId w:val="200"/>
              </w:numPr>
              <w:autoSpaceDE w:val="0"/>
              <w:autoSpaceDN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1-02p</w:t>
            </w:r>
            <w:proofErr w:type="gramEnd"/>
            <w:r w:rsidRPr="00D423D8">
              <w:rPr>
                <w:rFonts w:ascii="Times New Roman" w:hAnsi="Times New Roman"/>
                <w:b/>
                <w:iCs/>
                <w:color w:val="000000"/>
                <w:sz w:val="24"/>
                <w:szCs w:val="24"/>
              </w:rPr>
              <w:t xml:space="preserve"> </w:t>
            </w:r>
          </w:p>
          <w:p w:rsidR="00D423D8" w:rsidRPr="00D423D8" w:rsidRDefault="00D423D8" w:rsidP="00E64907">
            <w:pPr>
              <w:rPr>
                <w:b/>
                <w:sz w:val="24"/>
                <w:szCs w:val="24"/>
              </w:rPr>
            </w:pPr>
            <w:r w:rsidRPr="00D423D8">
              <w:rPr>
                <w:b/>
                <w:iCs/>
                <w:color w:val="000000"/>
                <w:sz w:val="24"/>
                <w:szCs w:val="24"/>
              </w:rPr>
              <w:t>zvládne s názorem řady násobků čísel 2 až 10 do 100</w:t>
            </w:r>
          </w:p>
        </w:tc>
      </w:tr>
      <w:tr w:rsidR="00D423D8" w:rsidRPr="00D423D8" w:rsidTr="00E64907">
        <w:tc>
          <w:tcPr>
            <w:tcW w:w="4977"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M-3-</w:t>
            </w:r>
            <w:proofErr w:type="gramStart"/>
            <w:r w:rsidRPr="00D423D8">
              <w:rPr>
                <w:rFonts w:ascii="Times New Roman" w:hAnsi="Times New Roman"/>
                <w:b/>
                <w:iCs/>
                <w:color w:val="000000"/>
                <w:sz w:val="24"/>
                <w:szCs w:val="24"/>
              </w:rPr>
              <w:t>1-04p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sčítá a odčítá s užitím názoru v oboru do 20 </w:t>
            </w:r>
          </w:p>
          <w:p w:rsidR="00D423D8" w:rsidRPr="00D423D8" w:rsidRDefault="00D423D8" w:rsidP="00E64907">
            <w:pPr>
              <w:jc w:val="center"/>
              <w:rPr>
                <w:b/>
                <w:sz w:val="24"/>
                <w:szCs w:val="24"/>
              </w:rPr>
            </w:pPr>
          </w:p>
        </w:tc>
        <w:tc>
          <w:tcPr>
            <w:tcW w:w="4663"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1-03p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zaokrouhluje čísla na desítky i na stovky s využitím ve slovních úlohách </w:t>
            </w:r>
          </w:p>
          <w:p w:rsidR="00D423D8" w:rsidRPr="00D423D8" w:rsidRDefault="00D423D8" w:rsidP="00E64907">
            <w:pPr>
              <w:jc w:val="center"/>
              <w:rPr>
                <w:b/>
                <w:sz w:val="24"/>
                <w:szCs w:val="24"/>
              </w:rPr>
            </w:pPr>
          </w:p>
        </w:tc>
      </w:tr>
      <w:tr w:rsidR="00D423D8" w:rsidRPr="00D423D8" w:rsidTr="00E64907">
        <w:tc>
          <w:tcPr>
            <w:tcW w:w="4977"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M-3-</w:t>
            </w:r>
            <w:proofErr w:type="gramStart"/>
            <w:r w:rsidRPr="00D423D8">
              <w:rPr>
                <w:rFonts w:ascii="Times New Roman" w:hAnsi="Times New Roman"/>
                <w:b/>
                <w:iCs/>
                <w:color w:val="000000"/>
                <w:sz w:val="24"/>
                <w:szCs w:val="24"/>
              </w:rPr>
              <w:t>1-05p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řeší jednoduché slovní úlohy na sčítání a odčítání v oboru do 20 umí rozklad čísel v oboru do 20</w:t>
            </w:r>
          </w:p>
          <w:p w:rsidR="00D423D8" w:rsidRPr="00D423D8" w:rsidRDefault="00D423D8" w:rsidP="00E64907">
            <w:pPr>
              <w:jc w:val="center"/>
              <w:rPr>
                <w:b/>
                <w:sz w:val="24"/>
                <w:szCs w:val="24"/>
              </w:rPr>
            </w:pPr>
          </w:p>
        </w:tc>
        <w:tc>
          <w:tcPr>
            <w:tcW w:w="4663"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1-03p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tvoří a zapisuje příklady na násobení a dělení v oboru do 100 </w:t>
            </w:r>
          </w:p>
          <w:p w:rsidR="00D423D8" w:rsidRPr="00D423D8" w:rsidRDefault="00D423D8" w:rsidP="00E64907">
            <w:pPr>
              <w:jc w:val="center"/>
              <w:rPr>
                <w:b/>
                <w:sz w:val="24"/>
                <w:szCs w:val="24"/>
              </w:rPr>
            </w:pPr>
          </w:p>
        </w:tc>
      </w:tr>
      <w:tr w:rsidR="00D423D8" w:rsidRPr="00D423D8" w:rsidTr="00E64907">
        <w:tc>
          <w:tcPr>
            <w:tcW w:w="4977" w:type="dxa"/>
            <w:shd w:val="clear" w:color="auto" w:fill="FFFFFF"/>
          </w:tcPr>
          <w:p w:rsidR="00D423D8" w:rsidRPr="00D423D8" w:rsidRDefault="00D423D8" w:rsidP="00E64907">
            <w:pPr>
              <w:adjustRightInd w:val="0"/>
              <w:rPr>
                <w:b/>
                <w:iCs/>
                <w:color w:val="000000"/>
                <w:sz w:val="24"/>
                <w:szCs w:val="24"/>
              </w:rPr>
            </w:pPr>
          </w:p>
        </w:tc>
        <w:tc>
          <w:tcPr>
            <w:tcW w:w="4663" w:type="dxa"/>
            <w:shd w:val="clear" w:color="auto" w:fill="FFFFFF"/>
          </w:tcPr>
          <w:p w:rsidR="00D423D8" w:rsidRPr="00D423D8" w:rsidRDefault="00D423D8" w:rsidP="00D423D8">
            <w:pPr>
              <w:pStyle w:val="Odstavecseseznamem2"/>
              <w:numPr>
                <w:ilvl w:val="0"/>
                <w:numId w:val="200"/>
              </w:numPr>
              <w:autoSpaceDE w:val="0"/>
              <w:autoSpaceDN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1-04p</w:t>
            </w:r>
            <w:proofErr w:type="gramEnd"/>
            <w:r w:rsidRPr="00D423D8">
              <w:rPr>
                <w:rFonts w:ascii="Times New Roman" w:hAnsi="Times New Roman"/>
                <w:b/>
                <w:iCs/>
                <w:color w:val="000000"/>
                <w:sz w:val="24"/>
                <w:szCs w:val="24"/>
              </w:rPr>
              <w:t xml:space="preserve"> </w:t>
            </w:r>
          </w:p>
          <w:p w:rsidR="00D423D8" w:rsidRPr="00D423D8" w:rsidRDefault="00D423D8" w:rsidP="00E64907">
            <w:pPr>
              <w:rPr>
                <w:b/>
                <w:sz w:val="24"/>
                <w:szCs w:val="24"/>
              </w:rPr>
            </w:pPr>
            <w:r w:rsidRPr="00D423D8">
              <w:rPr>
                <w:b/>
                <w:iCs/>
                <w:color w:val="000000"/>
                <w:sz w:val="24"/>
                <w:szCs w:val="24"/>
              </w:rPr>
              <w:t>zapíše a řeší jednoduché slovní úlohy</w:t>
            </w:r>
          </w:p>
          <w:p w:rsidR="00D423D8" w:rsidRPr="00D423D8" w:rsidRDefault="00D423D8" w:rsidP="00E64907">
            <w:pPr>
              <w:adjustRightInd w:val="0"/>
              <w:rPr>
                <w:b/>
                <w:iCs/>
                <w:color w:val="000000"/>
                <w:sz w:val="24"/>
                <w:szCs w:val="24"/>
              </w:rPr>
            </w:pPr>
          </w:p>
        </w:tc>
      </w:tr>
      <w:tr w:rsidR="00D423D8" w:rsidRPr="00D423D8" w:rsidTr="00E64907">
        <w:tc>
          <w:tcPr>
            <w:tcW w:w="4977" w:type="dxa"/>
            <w:shd w:val="clear" w:color="auto" w:fill="FFFFFF"/>
          </w:tcPr>
          <w:p w:rsidR="00D423D8" w:rsidRPr="00D423D8" w:rsidRDefault="00D423D8" w:rsidP="00E64907">
            <w:pPr>
              <w:adjustRightInd w:val="0"/>
              <w:rPr>
                <w:b/>
                <w:iCs/>
                <w:color w:val="000000"/>
                <w:sz w:val="24"/>
                <w:szCs w:val="24"/>
              </w:rPr>
            </w:pPr>
          </w:p>
        </w:tc>
        <w:tc>
          <w:tcPr>
            <w:tcW w:w="4663"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1-04p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rozeznává sudá a lichá čísla </w:t>
            </w:r>
          </w:p>
          <w:p w:rsidR="00D423D8" w:rsidRPr="00D423D8" w:rsidRDefault="00D423D8" w:rsidP="00E64907">
            <w:pPr>
              <w:rPr>
                <w:b/>
                <w:iCs/>
                <w:color w:val="000000"/>
                <w:sz w:val="24"/>
                <w:szCs w:val="24"/>
              </w:rPr>
            </w:pPr>
          </w:p>
        </w:tc>
      </w:tr>
      <w:tr w:rsidR="00D423D8" w:rsidRPr="00D423D8" w:rsidTr="00E64907">
        <w:tc>
          <w:tcPr>
            <w:tcW w:w="4977" w:type="dxa"/>
            <w:shd w:val="clear" w:color="auto" w:fill="FFFFFF"/>
          </w:tcPr>
          <w:p w:rsidR="00D423D8" w:rsidRPr="00D423D8" w:rsidRDefault="00D423D8" w:rsidP="00E64907">
            <w:pPr>
              <w:adjustRightInd w:val="0"/>
              <w:rPr>
                <w:b/>
                <w:iCs/>
                <w:color w:val="000000"/>
                <w:sz w:val="24"/>
                <w:szCs w:val="24"/>
              </w:rPr>
            </w:pPr>
          </w:p>
        </w:tc>
        <w:tc>
          <w:tcPr>
            <w:tcW w:w="4663" w:type="dxa"/>
            <w:shd w:val="clear" w:color="auto" w:fill="FFFFFF"/>
          </w:tcPr>
          <w:p w:rsidR="00D423D8" w:rsidRPr="00D423D8" w:rsidRDefault="00D423D8" w:rsidP="00E64907">
            <w:pPr>
              <w:rPr>
                <w:b/>
                <w:sz w:val="24"/>
                <w:szCs w:val="24"/>
              </w:rPr>
            </w:pPr>
            <w:r w:rsidRPr="00D423D8">
              <w:rPr>
                <w:b/>
                <w:iCs/>
                <w:color w:val="000000"/>
                <w:sz w:val="24"/>
                <w:szCs w:val="24"/>
              </w:rPr>
              <w:t xml:space="preserve">- používá kalkulátor </w:t>
            </w:r>
          </w:p>
          <w:p w:rsidR="00D423D8" w:rsidRPr="00D423D8" w:rsidRDefault="00D423D8" w:rsidP="00E64907">
            <w:pPr>
              <w:adjustRightInd w:val="0"/>
              <w:rPr>
                <w:b/>
                <w:iCs/>
                <w:color w:val="000000"/>
                <w:sz w:val="24"/>
                <w:szCs w:val="24"/>
              </w:rPr>
            </w:pPr>
          </w:p>
        </w:tc>
      </w:tr>
    </w:tbl>
    <w:p w:rsidR="00D423D8" w:rsidRP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F32102" w:rsidRDefault="00F32102" w:rsidP="00D423D8">
      <w:pPr>
        <w:rPr>
          <w:sz w:val="24"/>
          <w:szCs w:val="24"/>
        </w:rPr>
      </w:pPr>
    </w:p>
    <w:p w:rsid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adjustRightInd w:val="0"/>
        <w:rPr>
          <w:color w:val="000000"/>
          <w:sz w:val="24"/>
          <w:szCs w:val="24"/>
        </w:rPr>
      </w:pPr>
      <w:r w:rsidRPr="00D423D8">
        <w:rPr>
          <w:b/>
          <w:bCs/>
          <w:iCs/>
          <w:color w:val="000000"/>
          <w:sz w:val="24"/>
          <w:szCs w:val="24"/>
        </w:rPr>
        <w:t xml:space="preserve">ZÁVISLOSTI, VZTAHY A PRÁCE S DATY </w:t>
      </w:r>
    </w:p>
    <w:p w:rsidR="00D423D8" w:rsidRPr="00D423D8" w:rsidRDefault="00D423D8" w:rsidP="00D423D8">
      <w:pPr>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M-3-</w:t>
            </w:r>
            <w:proofErr w:type="gramStart"/>
            <w:r w:rsidRPr="00D423D8">
              <w:rPr>
                <w:rFonts w:ascii="Times New Roman" w:hAnsi="Times New Roman"/>
                <w:b/>
                <w:iCs/>
                <w:color w:val="000000"/>
                <w:sz w:val="24"/>
                <w:szCs w:val="24"/>
              </w:rPr>
              <w:t>2-02p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modeluje jednoduché situace podle pokynů a s využitím pomůcek </w:t>
            </w:r>
          </w:p>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2-01p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vyhledá a roztřídí jednoduchá data (údaje, pojmy apod.) podle návodu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M-3-</w:t>
            </w:r>
            <w:proofErr w:type="gramStart"/>
            <w:r w:rsidRPr="00D423D8">
              <w:rPr>
                <w:rFonts w:ascii="Times New Roman" w:hAnsi="Times New Roman"/>
                <w:b/>
                <w:iCs/>
                <w:color w:val="000000"/>
                <w:sz w:val="24"/>
                <w:szCs w:val="24"/>
              </w:rPr>
              <w:t>2-03p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doplňuje jednoduché tabulky, schémata a posloupnosti čísel v oboru do 20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2-02p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orientuje se a čte v jednoduché tabulce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color w:val="000000"/>
                <w:sz w:val="24"/>
                <w:szCs w:val="24"/>
              </w:rPr>
            </w:pPr>
            <w:r w:rsidRPr="00D423D8">
              <w:rPr>
                <w:b/>
                <w:iCs/>
                <w:color w:val="000000"/>
                <w:sz w:val="24"/>
                <w:szCs w:val="24"/>
              </w:rPr>
              <w:t xml:space="preserve">- zvládá orientaci v prostoru a používá výrazy vpravo, vlevo, pod, nad, před, za, nahoře, dole, vpředu, vzadu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E64907">
            <w:pPr>
              <w:adjustRightInd w:val="0"/>
              <w:rPr>
                <w:b/>
                <w:color w:val="000000"/>
                <w:sz w:val="24"/>
                <w:szCs w:val="24"/>
              </w:rPr>
            </w:pPr>
            <w:r w:rsidRPr="00D423D8">
              <w:rPr>
                <w:b/>
                <w:iCs/>
                <w:color w:val="000000"/>
                <w:sz w:val="24"/>
                <w:szCs w:val="24"/>
              </w:rPr>
              <w:t xml:space="preserve">- určí čas s přesností na čtvrthodiny, převádí jednotky času v běžných situacích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 uplatňuje matematické znalosti při manipulaci s drobnými mincemi</w:t>
            </w:r>
          </w:p>
        </w:tc>
        <w:tc>
          <w:tcPr>
            <w:tcW w:w="4820" w:type="dxa"/>
            <w:shd w:val="clear" w:color="auto" w:fill="FFFFFF"/>
          </w:tcPr>
          <w:p w:rsidR="00D423D8" w:rsidRPr="00D423D8" w:rsidRDefault="00D423D8" w:rsidP="00E64907">
            <w:pPr>
              <w:adjustRightInd w:val="0"/>
              <w:rPr>
                <w:b/>
                <w:color w:val="000000"/>
                <w:sz w:val="24"/>
                <w:szCs w:val="24"/>
              </w:rPr>
            </w:pPr>
            <w:r w:rsidRPr="00D423D8">
              <w:rPr>
                <w:b/>
                <w:iCs/>
                <w:color w:val="000000"/>
                <w:sz w:val="24"/>
                <w:szCs w:val="24"/>
              </w:rPr>
              <w:t xml:space="preserve">- provádí jednoduché převody jednotek délky, hmotnosti a času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 uplatňuje matematické znalosti při manipulaci s penězi</w:t>
            </w:r>
          </w:p>
        </w:tc>
      </w:tr>
    </w:tbl>
    <w:p w:rsidR="00D423D8" w:rsidRPr="00D423D8" w:rsidRDefault="00D423D8" w:rsidP="00D423D8">
      <w:pPr>
        <w:rPr>
          <w:sz w:val="24"/>
          <w:szCs w:val="24"/>
        </w:rPr>
      </w:pPr>
    </w:p>
    <w:p w:rsidR="00D423D8" w:rsidRPr="00D423D8" w:rsidRDefault="00D423D8" w:rsidP="00D423D8">
      <w:pPr>
        <w:adjustRightInd w:val="0"/>
        <w:rPr>
          <w:b/>
          <w:color w:val="000000"/>
          <w:sz w:val="24"/>
          <w:szCs w:val="24"/>
        </w:rPr>
      </w:pPr>
      <w:proofErr w:type="gramStart"/>
      <w:r w:rsidRPr="00D423D8">
        <w:rPr>
          <w:b/>
          <w:color w:val="000000"/>
          <w:sz w:val="24"/>
          <w:szCs w:val="24"/>
        </w:rPr>
        <w:t>GEOMETRIE  V</w:t>
      </w:r>
      <w:proofErr w:type="gramEnd"/>
      <w:r w:rsidRPr="00D423D8">
        <w:rPr>
          <w:b/>
          <w:color w:val="000000"/>
          <w:sz w:val="24"/>
          <w:szCs w:val="24"/>
        </w:rPr>
        <w:t xml:space="preserve">  ROVINĚ  A  V  PROSTORU</w:t>
      </w:r>
    </w:p>
    <w:p w:rsidR="00D423D8" w:rsidRPr="00D423D8" w:rsidRDefault="00D423D8" w:rsidP="00D423D8">
      <w:pPr>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0"/>
              </w:numPr>
              <w:autoSpaceDE w:val="0"/>
              <w:autoSpaceDN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M-3-</w:t>
            </w:r>
            <w:proofErr w:type="gramStart"/>
            <w:r w:rsidRPr="00D423D8">
              <w:rPr>
                <w:rFonts w:ascii="Times New Roman" w:hAnsi="Times New Roman"/>
                <w:b/>
                <w:iCs/>
                <w:color w:val="000000"/>
                <w:sz w:val="24"/>
                <w:szCs w:val="24"/>
              </w:rPr>
              <w:t>3-01p</w:t>
            </w:r>
            <w:proofErr w:type="gramEnd"/>
          </w:p>
          <w:p w:rsidR="00D423D8" w:rsidRPr="00D423D8" w:rsidRDefault="00D423D8" w:rsidP="00E64907">
            <w:pPr>
              <w:rPr>
                <w:b/>
                <w:sz w:val="24"/>
                <w:szCs w:val="24"/>
              </w:rPr>
            </w:pPr>
            <w:r w:rsidRPr="00D423D8">
              <w:rPr>
                <w:b/>
                <w:iCs/>
                <w:color w:val="000000"/>
                <w:sz w:val="24"/>
                <w:szCs w:val="24"/>
              </w:rPr>
              <w:t xml:space="preserve"> pozná a pojmenuje základní geometrické tvary a umí je graficky znázornit</w:t>
            </w:r>
          </w:p>
        </w:tc>
        <w:tc>
          <w:tcPr>
            <w:tcW w:w="4820"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3-01p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znázorní, narýsuje a označí základní rovinné útvary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M-3-</w:t>
            </w:r>
            <w:proofErr w:type="gramStart"/>
            <w:r w:rsidRPr="00D423D8">
              <w:rPr>
                <w:rFonts w:ascii="Times New Roman" w:hAnsi="Times New Roman"/>
                <w:b/>
                <w:iCs/>
                <w:color w:val="000000"/>
                <w:sz w:val="24"/>
                <w:szCs w:val="24"/>
              </w:rPr>
              <w:t>3-01p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lastRenderedPageBreak/>
              <w:t xml:space="preserve">rozezná přímku a úsečku, narýsuje je a ví, jak se označují </w:t>
            </w:r>
          </w:p>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lastRenderedPageBreak/>
              <w:t>M-5-</w:t>
            </w:r>
            <w:proofErr w:type="gramStart"/>
            <w:r w:rsidRPr="00D423D8">
              <w:rPr>
                <w:rFonts w:ascii="Times New Roman" w:hAnsi="Times New Roman"/>
                <w:b/>
                <w:iCs/>
                <w:color w:val="000000"/>
                <w:sz w:val="24"/>
                <w:szCs w:val="24"/>
              </w:rPr>
              <w:t>3-02p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lastRenderedPageBreak/>
              <w:t xml:space="preserve">měří a porovnává délku úsečky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0"/>
              </w:numPr>
              <w:autoSpaceDE w:val="0"/>
              <w:autoSpaceDN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lastRenderedPageBreak/>
              <w:t>M-3-</w:t>
            </w:r>
            <w:proofErr w:type="gramStart"/>
            <w:r w:rsidRPr="00D423D8">
              <w:rPr>
                <w:rFonts w:ascii="Times New Roman" w:hAnsi="Times New Roman"/>
                <w:b/>
                <w:iCs/>
                <w:color w:val="000000"/>
                <w:sz w:val="24"/>
                <w:szCs w:val="24"/>
              </w:rPr>
              <w:t>3-02p</w:t>
            </w:r>
            <w:proofErr w:type="gramEnd"/>
            <w:r w:rsidRPr="00D423D8">
              <w:rPr>
                <w:rFonts w:ascii="Times New Roman" w:hAnsi="Times New Roman"/>
                <w:b/>
                <w:iCs/>
                <w:color w:val="000000"/>
                <w:sz w:val="24"/>
                <w:szCs w:val="24"/>
              </w:rPr>
              <w:t xml:space="preserve"> </w:t>
            </w:r>
          </w:p>
          <w:p w:rsidR="00D423D8" w:rsidRPr="00D423D8" w:rsidRDefault="00D423D8" w:rsidP="00E64907">
            <w:pPr>
              <w:rPr>
                <w:b/>
                <w:sz w:val="24"/>
                <w:szCs w:val="24"/>
              </w:rPr>
            </w:pPr>
            <w:r w:rsidRPr="00D423D8">
              <w:rPr>
                <w:b/>
                <w:iCs/>
                <w:color w:val="000000"/>
                <w:sz w:val="24"/>
                <w:szCs w:val="24"/>
              </w:rPr>
              <w:t>používá pravítko</w:t>
            </w:r>
          </w:p>
        </w:tc>
        <w:tc>
          <w:tcPr>
            <w:tcW w:w="4820"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3-02p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vypočítá obvod mnohoúhelníku sečtením délek jeho stran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E64907">
            <w:pPr>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 xml:space="preserve">M-5-3-03 </w:t>
            </w:r>
          </w:p>
          <w:p w:rsidR="00D423D8" w:rsidRPr="00D423D8" w:rsidRDefault="00D423D8" w:rsidP="00E64907">
            <w:pPr>
              <w:adjustRightInd w:val="0"/>
              <w:rPr>
                <w:b/>
                <w:color w:val="000000"/>
                <w:sz w:val="24"/>
                <w:szCs w:val="24"/>
              </w:rPr>
            </w:pPr>
            <w:r w:rsidRPr="00D423D8">
              <w:rPr>
                <w:b/>
                <w:iCs/>
                <w:color w:val="000000"/>
                <w:sz w:val="24"/>
                <w:szCs w:val="24"/>
              </w:rPr>
              <w:t xml:space="preserve">sestrojí rovnoběžky a kolmice </w:t>
            </w:r>
          </w:p>
          <w:p w:rsidR="00D423D8" w:rsidRPr="00D423D8" w:rsidRDefault="00D423D8" w:rsidP="00E64907">
            <w:pPr>
              <w:adjustRightInd w:val="0"/>
              <w:rPr>
                <w:b/>
                <w:iCs/>
                <w:color w:val="000000"/>
                <w:sz w:val="24"/>
                <w:szCs w:val="24"/>
              </w:rPr>
            </w:pPr>
          </w:p>
        </w:tc>
      </w:tr>
      <w:tr w:rsidR="00D423D8" w:rsidRPr="00D423D8" w:rsidTr="00E64907">
        <w:tc>
          <w:tcPr>
            <w:tcW w:w="4820" w:type="dxa"/>
            <w:shd w:val="clear" w:color="auto" w:fill="FFFFFF"/>
          </w:tcPr>
          <w:p w:rsidR="00D423D8" w:rsidRPr="00D423D8" w:rsidRDefault="00D423D8" w:rsidP="00E64907">
            <w:pPr>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3-05p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určí osu souměrnosti překládáním papíru </w:t>
            </w:r>
          </w:p>
          <w:p w:rsidR="00D423D8" w:rsidRPr="00D423D8" w:rsidRDefault="00D423D8" w:rsidP="00E64907">
            <w:pPr>
              <w:adjustRightInd w:val="0"/>
              <w:rPr>
                <w:b/>
                <w:iCs/>
                <w:color w:val="000000"/>
                <w:sz w:val="24"/>
                <w:szCs w:val="24"/>
              </w:rPr>
            </w:pPr>
            <w:r w:rsidRPr="00D423D8">
              <w:rPr>
                <w:b/>
                <w:iCs/>
                <w:color w:val="000000"/>
                <w:sz w:val="24"/>
                <w:szCs w:val="24"/>
              </w:rPr>
              <w:t>- pozná základní tělesa</w:t>
            </w:r>
          </w:p>
        </w:tc>
      </w:tr>
    </w:tbl>
    <w:p w:rsidR="00D423D8" w:rsidRDefault="00D423D8" w:rsidP="00D423D8">
      <w:pPr>
        <w:rPr>
          <w:sz w:val="24"/>
          <w:szCs w:val="24"/>
        </w:rPr>
      </w:pPr>
    </w:p>
    <w:p w:rsid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adjustRightInd w:val="0"/>
        <w:rPr>
          <w:color w:val="000000"/>
          <w:sz w:val="24"/>
          <w:szCs w:val="24"/>
        </w:rPr>
      </w:pPr>
      <w:r w:rsidRPr="00D423D8">
        <w:rPr>
          <w:b/>
          <w:bCs/>
          <w:iCs/>
          <w:color w:val="000000"/>
          <w:sz w:val="24"/>
          <w:szCs w:val="24"/>
        </w:rPr>
        <w:t xml:space="preserve">NESTANDARDNÍ APLIKAČNÍ ÚLOHY A PROBLÉMY </w:t>
      </w:r>
    </w:p>
    <w:p w:rsidR="00D423D8" w:rsidRPr="00D423D8" w:rsidRDefault="00D423D8" w:rsidP="00D423D8">
      <w:pPr>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E64907">
            <w:pPr>
              <w:rPr>
                <w:b/>
                <w:sz w:val="24"/>
                <w:szCs w:val="24"/>
              </w:rPr>
            </w:pPr>
          </w:p>
        </w:tc>
        <w:tc>
          <w:tcPr>
            <w:tcW w:w="4820" w:type="dxa"/>
            <w:shd w:val="clear" w:color="auto" w:fill="FFFFFF"/>
          </w:tcPr>
          <w:p w:rsidR="00D423D8" w:rsidRPr="00D423D8" w:rsidRDefault="00D423D8" w:rsidP="00D423D8">
            <w:pPr>
              <w:pStyle w:val="Odstavecseseznamem2"/>
              <w:numPr>
                <w:ilvl w:val="0"/>
                <w:numId w:val="200"/>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M-5-</w:t>
            </w:r>
            <w:proofErr w:type="gramStart"/>
            <w:r w:rsidRPr="00D423D8">
              <w:rPr>
                <w:rFonts w:ascii="Times New Roman" w:hAnsi="Times New Roman"/>
                <w:b/>
                <w:iCs/>
                <w:color w:val="000000"/>
                <w:sz w:val="24"/>
                <w:szCs w:val="24"/>
              </w:rPr>
              <w:t>4-01p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řeší jednoduché praktické slovní úlohy, jejichž řešení nemusí být závislé na matematických postupech </w:t>
            </w:r>
          </w:p>
          <w:p w:rsidR="00D423D8" w:rsidRPr="00D423D8" w:rsidRDefault="00D423D8" w:rsidP="00E64907">
            <w:pPr>
              <w:jc w:val="center"/>
              <w:rPr>
                <w:b/>
                <w:sz w:val="24"/>
                <w:szCs w:val="24"/>
              </w:rPr>
            </w:pPr>
          </w:p>
        </w:tc>
      </w:tr>
    </w:tbl>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tbl>
      <w:tblPr>
        <w:tblpPr w:leftFromText="141" w:rightFromText="141" w:vertAnchor="text" w:horzAnchor="margin" w:tblpY="-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38"/>
      </w:tblGrid>
      <w:tr w:rsidR="00D423D8" w:rsidRPr="00D423D8" w:rsidTr="00E64907">
        <w:trPr>
          <w:trHeight w:val="495"/>
        </w:trPr>
        <w:tc>
          <w:tcPr>
            <w:tcW w:w="2268" w:type="dxa"/>
            <w:tcBorders>
              <w:top w:val="single" w:sz="12" w:space="0" w:color="auto"/>
              <w:left w:val="single" w:sz="12" w:space="0" w:color="auto"/>
            </w:tcBorders>
            <w:shd w:val="clear" w:color="auto" w:fill="FFFFFF"/>
            <w:vAlign w:val="center"/>
          </w:tcPr>
          <w:p w:rsidR="00D423D8" w:rsidRPr="00D423D8" w:rsidRDefault="00D423D8" w:rsidP="00E64907">
            <w:pPr>
              <w:tabs>
                <w:tab w:val="left" w:pos="540"/>
                <w:tab w:val="left" w:pos="720"/>
              </w:tabs>
              <w:rPr>
                <w:b/>
                <w:color w:val="000000"/>
                <w:sz w:val="24"/>
                <w:szCs w:val="24"/>
              </w:rPr>
            </w:pPr>
            <w:r w:rsidRPr="00D423D8">
              <w:rPr>
                <w:b/>
                <w:color w:val="000000"/>
                <w:sz w:val="24"/>
                <w:szCs w:val="24"/>
              </w:rPr>
              <w:t>Název předmětu:</w:t>
            </w:r>
          </w:p>
        </w:tc>
        <w:tc>
          <w:tcPr>
            <w:tcW w:w="7338" w:type="dxa"/>
            <w:tcBorders>
              <w:top w:val="single" w:sz="12" w:space="0" w:color="auto"/>
              <w:right w:val="single" w:sz="12" w:space="0" w:color="auto"/>
            </w:tcBorders>
            <w:shd w:val="clear" w:color="auto" w:fill="E6E6E6"/>
            <w:vAlign w:val="center"/>
          </w:tcPr>
          <w:p w:rsidR="00D423D8" w:rsidRPr="00D423D8" w:rsidRDefault="00D423D8" w:rsidP="00E64907">
            <w:pPr>
              <w:tabs>
                <w:tab w:val="left" w:pos="540"/>
                <w:tab w:val="left" w:pos="720"/>
              </w:tabs>
              <w:jc w:val="center"/>
              <w:rPr>
                <w:b/>
                <w:sz w:val="24"/>
                <w:szCs w:val="24"/>
              </w:rPr>
            </w:pPr>
            <w:r w:rsidRPr="00D423D8">
              <w:rPr>
                <w:b/>
                <w:sz w:val="24"/>
                <w:szCs w:val="24"/>
              </w:rPr>
              <w:t>INFORMATIKA</w:t>
            </w:r>
          </w:p>
        </w:tc>
      </w:tr>
    </w:tbl>
    <w:p w:rsidR="00D423D8" w:rsidRPr="00D423D8" w:rsidRDefault="00D423D8" w:rsidP="00D423D8">
      <w:pPr>
        <w:pStyle w:val="Normlnweb"/>
        <w:spacing w:after="278"/>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48"/>
      </w:tblGrid>
      <w:tr w:rsidR="00D423D8" w:rsidRPr="00D423D8" w:rsidTr="00E64907">
        <w:tc>
          <w:tcPr>
            <w:tcW w:w="9648" w:type="dxa"/>
            <w:shd w:val="clear" w:color="auto" w:fill="D9D9D9"/>
          </w:tcPr>
          <w:p w:rsidR="00D423D8" w:rsidRPr="00D423D8" w:rsidRDefault="00D423D8" w:rsidP="00E64907">
            <w:pPr>
              <w:adjustRightInd w:val="0"/>
              <w:rPr>
                <w:b/>
                <w:color w:val="000000"/>
                <w:sz w:val="24"/>
                <w:szCs w:val="24"/>
              </w:rPr>
            </w:pPr>
            <w:r w:rsidRPr="00D423D8">
              <w:rPr>
                <w:b/>
                <w:sz w:val="24"/>
                <w:szCs w:val="24"/>
              </w:rPr>
              <w:t>Minimální doporučená úroveň pro úpravy očekávaných výstupů v rámci podpůrných opatření:</w:t>
            </w:r>
          </w:p>
        </w:tc>
      </w:tr>
    </w:tbl>
    <w:p w:rsidR="00D423D8" w:rsidRPr="00D423D8" w:rsidRDefault="00D423D8" w:rsidP="00D423D8">
      <w:pPr>
        <w:pStyle w:val="Normlnweb"/>
        <w:spacing w:after="278"/>
        <w:rPr>
          <w:b/>
        </w:rPr>
      </w:pPr>
      <w:r w:rsidRPr="00D423D8">
        <w:rPr>
          <w:b/>
        </w:rPr>
        <w:t>DATA, INFORMACE A MODELOVÁNÍ</w:t>
      </w:r>
    </w:p>
    <w:p w:rsidR="00D423D8" w:rsidRPr="00D423D8" w:rsidRDefault="00D423D8" w:rsidP="00D423D8">
      <w:pPr>
        <w:pStyle w:val="Normlnweb"/>
        <w:spacing w:after="278"/>
        <w:rPr>
          <w:b/>
          <w:bCs/>
          <w:i/>
          <w:iCs/>
          <w:color w:val="000000"/>
        </w:rPr>
      </w:pPr>
      <w:r w:rsidRPr="00D423D8">
        <w:rPr>
          <w:b/>
          <w:bCs/>
          <w:color w:val="000000"/>
        </w:rPr>
        <w:t>Očekávané výstupy</w:t>
      </w:r>
      <w:r w:rsidRPr="00D423D8">
        <w:rPr>
          <w:b/>
          <w:bCs/>
          <w:i/>
          <w:iCs/>
          <w:color w:val="000000"/>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E64907">
            <w:pPr>
              <w:rPr>
                <w:b/>
                <w:sz w:val="24"/>
                <w:szCs w:val="24"/>
              </w:rPr>
            </w:pPr>
          </w:p>
        </w:tc>
        <w:tc>
          <w:tcPr>
            <w:tcW w:w="4820" w:type="dxa"/>
            <w:shd w:val="clear" w:color="auto" w:fill="FFFFFF"/>
          </w:tcPr>
          <w:p w:rsidR="00D423D8" w:rsidRPr="00D423D8" w:rsidRDefault="00D423D8" w:rsidP="00E64907">
            <w:pPr>
              <w:pStyle w:val="Normlnweb"/>
            </w:pPr>
            <w:r w:rsidRPr="00D423D8">
              <w:rPr>
                <w:b/>
                <w:bCs/>
                <w:color w:val="000000"/>
                <w:shd w:val="clear" w:color="auto" w:fill="C0C0C0"/>
              </w:rPr>
              <w:t>I-5-1-</w:t>
            </w:r>
            <w:proofErr w:type="gramStart"/>
            <w:r w:rsidRPr="00D423D8">
              <w:rPr>
                <w:b/>
                <w:bCs/>
                <w:color w:val="000000"/>
                <w:shd w:val="clear" w:color="auto" w:fill="C0C0C0"/>
              </w:rPr>
              <w:t>01p</w:t>
            </w:r>
            <w:r w:rsidRPr="00D423D8">
              <w:rPr>
                <w:b/>
                <w:bCs/>
                <w:color w:val="000000"/>
              </w:rPr>
              <w:t xml:space="preserve"> - </w:t>
            </w:r>
            <w:r w:rsidRPr="00D423D8">
              <w:rPr>
                <w:b/>
                <w:bCs/>
              </w:rPr>
              <w:t>uvede</w:t>
            </w:r>
            <w:proofErr w:type="gramEnd"/>
            <w:r w:rsidRPr="00D423D8">
              <w:rPr>
                <w:b/>
                <w:bCs/>
              </w:rPr>
              <w:t xml:space="preserve"> příklady dat, která ho obklopují a která mu mohou pomoci lépe se rozhodnout, vyslovuje odpovědi na otázky, které se týkají jeho osoby na základě dat</w:t>
            </w:r>
          </w:p>
        </w:tc>
      </w:tr>
      <w:tr w:rsidR="00D423D8" w:rsidRPr="00D423D8" w:rsidTr="00E64907">
        <w:tc>
          <w:tcPr>
            <w:tcW w:w="4820" w:type="dxa"/>
            <w:shd w:val="clear" w:color="auto" w:fill="FFFFFF"/>
          </w:tcPr>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E64907">
            <w:pPr>
              <w:pStyle w:val="Normlnweb"/>
            </w:pPr>
            <w:r w:rsidRPr="00D423D8">
              <w:rPr>
                <w:b/>
                <w:bCs/>
                <w:color w:val="000000"/>
                <w:shd w:val="clear" w:color="auto" w:fill="C0C0C0"/>
              </w:rPr>
              <w:t>I-5-</w:t>
            </w:r>
            <w:proofErr w:type="gramStart"/>
            <w:r w:rsidRPr="00D423D8">
              <w:rPr>
                <w:b/>
                <w:bCs/>
                <w:color w:val="000000"/>
                <w:shd w:val="clear" w:color="auto" w:fill="C0C0C0"/>
              </w:rPr>
              <w:t>1-02p</w:t>
            </w:r>
            <w:proofErr w:type="gramEnd"/>
            <w:r w:rsidRPr="00D423D8">
              <w:rPr>
                <w:b/>
                <w:bCs/>
                <w:color w:val="000000"/>
              </w:rPr>
              <w:t xml:space="preserve"> – popíše konkrétní situaci, která vychází z jeho opakované zkušenosti, určí, co k ní již ví</w:t>
            </w:r>
          </w:p>
        </w:tc>
      </w:tr>
    </w:tbl>
    <w:p w:rsidR="00D423D8" w:rsidRPr="00D423D8" w:rsidRDefault="00D423D8" w:rsidP="00D423D8">
      <w:pPr>
        <w:rPr>
          <w:sz w:val="24"/>
          <w:szCs w:val="24"/>
        </w:rPr>
      </w:pPr>
    </w:p>
    <w:p w:rsidR="00D423D8" w:rsidRPr="00D423D8" w:rsidRDefault="00D423D8" w:rsidP="00D423D8">
      <w:pPr>
        <w:pStyle w:val="Normlnweb"/>
        <w:spacing w:after="0"/>
        <w:rPr>
          <w:b/>
        </w:rPr>
      </w:pPr>
      <w:r w:rsidRPr="00D423D8">
        <w:rPr>
          <w:b/>
        </w:rPr>
        <w:t>ALGORITMIZACE A PROGRAMOVÁNÍ</w:t>
      </w:r>
    </w:p>
    <w:p w:rsidR="00D423D8" w:rsidRPr="00D423D8" w:rsidRDefault="00D423D8" w:rsidP="00D423D8">
      <w:pPr>
        <w:pStyle w:val="Normlnweb"/>
        <w:spacing w:after="278"/>
        <w:rPr>
          <w:b/>
          <w:bCs/>
          <w:i/>
          <w:iCs/>
          <w:color w:val="000000"/>
        </w:rPr>
      </w:pPr>
      <w:r w:rsidRPr="00D423D8">
        <w:rPr>
          <w:b/>
          <w:bCs/>
          <w:color w:val="000000"/>
        </w:rPr>
        <w:t>Očekávané výstupy</w:t>
      </w:r>
      <w:r w:rsidRPr="00D423D8">
        <w:rPr>
          <w:b/>
          <w:bCs/>
          <w:i/>
          <w:iCs/>
          <w:color w:val="000000"/>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E64907">
            <w:pPr>
              <w:rPr>
                <w:b/>
                <w:sz w:val="24"/>
                <w:szCs w:val="24"/>
              </w:rPr>
            </w:pPr>
          </w:p>
        </w:tc>
        <w:tc>
          <w:tcPr>
            <w:tcW w:w="4820" w:type="dxa"/>
            <w:shd w:val="clear" w:color="auto" w:fill="FFFFFF"/>
          </w:tcPr>
          <w:p w:rsidR="00D423D8" w:rsidRPr="00D423D8" w:rsidRDefault="00D423D8" w:rsidP="00E64907">
            <w:pPr>
              <w:pStyle w:val="Normlnweb"/>
              <w:rPr>
                <w:b/>
                <w:bCs/>
                <w:color w:val="000000"/>
              </w:rPr>
            </w:pPr>
            <w:r w:rsidRPr="00D423D8">
              <w:rPr>
                <w:b/>
                <w:bCs/>
                <w:color w:val="000000"/>
                <w:shd w:val="clear" w:color="auto" w:fill="C0C0C0"/>
              </w:rPr>
              <w:t>I-5-2-</w:t>
            </w:r>
            <w:proofErr w:type="gramStart"/>
            <w:r w:rsidRPr="00D423D8">
              <w:rPr>
                <w:b/>
                <w:bCs/>
                <w:color w:val="000000"/>
                <w:shd w:val="clear" w:color="auto" w:fill="C0C0C0"/>
              </w:rPr>
              <w:t>01p</w:t>
            </w:r>
            <w:r w:rsidRPr="00D423D8">
              <w:rPr>
                <w:b/>
                <w:bCs/>
                <w:color w:val="000000"/>
              </w:rPr>
              <w:t xml:space="preserve"> - sestavuje</w:t>
            </w:r>
            <w:proofErr w:type="gramEnd"/>
            <w:r w:rsidRPr="00D423D8">
              <w:rPr>
                <w:b/>
                <w:bCs/>
                <w:color w:val="000000"/>
              </w:rPr>
              <w:t xml:space="preserve"> symbolické zápisy postupů</w:t>
            </w:r>
          </w:p>
          <w:p w:rsidR="00D423D8" w:rsidRPr="00D423D8" w:rsidRDefault="00D423D8" w:rsidP="00E64907">
            <w:pPr>
              <w:pStyle w:val="Normlnweb"/>
            </w:pPr>
          </w:p>
        </w:tc>
      </w:tr>
      <w:tr w:rsidR="00D423D8" w:rsidRPr="00D423D8" w:rsidTr="00E64907">
        <w:tc>
          <w:tcPr>
            <w:tcW w:w="4820" w:type="dxa"/>
            <w:shd w:val="clear" w:color="auto" w:fill="FFFFFF"/>
          </w:tcPr>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E64907">
            <w:pPr>
              <w:pStyle w:val="Normlnweb"/>
            </w:pPr>
            <w:r w:rsidRPr="00D423D8">
              <w:rPr>
                <w:b/>
                <w:bCs/>
                <w:color w:val="000000"/>
                <w:shd w:val="clear" w:color="auto" w:fill="C0C0C0"/>
              </w:rPr>
              <w:t>I-5-</w:t>
            </w:r>
            <w:proofErr w:type="gramStart"/>
            <w:r w:rsidRPr="00D423D8">
              <w:rPr>
                <w:b/>
                <w:bCs/>
                <w:color w:val="000000"/>
                <w:shd w:val="clear" w:color="auto" w:fill="C0C0C0"/>
              </w:rPr>
              <w:t>2-02p</w:t>
            </w:r>
            <w:proofErr w:type="gramEnd"/>
            <w:r w:rsidRPr="00D423D8">
              <w:rPr>
                <w:b/>
                <w:bCs/>
                <w:color w:val="000000"/>
              </w:rPr>
              <w:t xml:space="preserve"> – popíše jednoduchý problém související s okruhem jeho zájmů a potřeb, navrhne a popíše podle předlohy jednotlivé kroky jeho řešení</w:t>
            </w:r>
          </w:p>
        </w:tc>
      </w:tr>
      <w:tr w:rsidR="00D423D8" w:rsidRPr="00D423D8" w:rsidTr="00E64907">
        <w:tc>
          <w:tcPr>
            <w:tcW w:w="4820" w:type="dxa"/>
            <w:shd w:val="clear" w:color="auto" w:fill="FFFFFF"/>
          </w:tcPr>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E64907">
            <w:pPr>
              <w:pStyle w:val="Normlnweb"/>
            </w:pPr>
            <w:r w:rsidRPr="00D423D8">
              <w:rPr>
                <w:b/>
                <w:bCs/>
                <w:color w:val="000000"/>
                <w:shd w:val="clear" w:color="auto" w:fill="C0C0C0"/>
              </w:rPr>
              <w:t>I-5-</w:t>
            </w:r>
            <w:proofErr w:type="gramStart"/>
            <w:r w:rsidRPr="00D423D8">
              <w:rPr>
                <w:b/>
                <w:bCs/>
                <w:color w:val="000000"/>
                <w:shd w:val="clear" w:color="auto" w:fill="C0C0C0"/>
              </w:rPr>
              <w:t>2-03p</w:t>
            </w:r>
            <w:proofErr w:type="gramEnd"/>
            <w:r w:rsidRPr="00D423D8">
              <w:rPr>
                <w:b/>
                <w:bCs/>
                <w:color w:val="000000"/>
              </w:rPr>
              <w:t xml:space="preserve"> – rozpozná opakující se vzory, používá opakování známých postupů </w:t>
            </w:r>
          </w:p>
        </w:tc>
      </w:tr>
    </w:tbl>
    <w:p w:rsidR="00D423D8" w:rsidRPr="00D423D8" w:rsidRDefault="00D423D8" w:rsidP="00D423D8">
      <w:pPr>
        <w:rPr>
          <w:sz w:val="24"/>
          <w:szCs w:val="24"/>
        </w:rPr>
      </w:pPr>
    </w:p>
    <w:p w:rsidR="00D423D8" w:rsidRPr="00D423D8" w:rsidRDefault="00D423D8" w:rsidP="00D423D8">
      <w:pPr>
        <w:pStyle w:val="Normlnweb"/>
        <w:spacing w:after="278"/>
        <w:rPr>
          <w:b/>
        </w:rPr>
      </w:pPr>
      <w:r w:rsidRPr="00D423D8">
        <w:rPr>
          <w:b/>
        </w:rPr>
        <w:t>INFORMAČNÍ SYSTÉMY</w:t>
      </w:r>
    </w:p>
    <w:p w:rsidR="00D423D8" w:rsidRPr="00D423D8" w:rsidRDefault="00D423D8" w:rsidP="00D423D8">
      <w:pPr>
        <w:pStyle w:val="Normlnweb"/>
        <w:spacing w:after="278"/>
        <w:rPr>
          <w:b/>
          <w:bCs/>
          <w:i/>
          <w:iCs/>
          <w:color w:val="000000"/>
        </w:rPr>
      </w:pPr>
      <w:r w:rsidRPr="00D423D8">
        <w:rPr>
          <w:b/>
          <w:bCs/>
          <w:color w:val="000000"/>
        </w:rPr>
        <w:t>Očekávané výstupy</w:t>
      </w:r>
      <w:r w:rsidRPr="00D423D8">
        <w:rPr>
          <w:b/>
          <w:bCs/>
          <w:i/>
          <w:iCs/>
          <w:color w:val="000000"/>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E64907">
            <w:pPr>
              <w:rPr>
                <w:b/>
                <w:sz w:val="24"/>
                <w:szCs w:val="24"/>
              </w:rPr>
            </w:pPr>
          </w:p>
        </w:tc>
        <w:tc>
          <w:tcPr>
            <w:tcW w:w="4820" w:type="dxa"/>
            <w:shd w:val="clear" w:color="auto" w:fill="FFFFFF"/>
          </w:tcPr>
          <w:p w:rsidR="00D423D8" w:rsidRPr="00D423D8" w:rsidRDefault="00D423D8" w:rsidP="00E64907">
            <w:pPr>
              <w:pStyle w:val="Normlnweb"/>
            </w:pPr>
            <w:r w:rsidRPr="00D423D8">
              <w:rPr>
                <w:b/>
                <w:bCs/>
                <w:color w:val="000000"/>
                <w:shd w:val="clear" w:color="auto" w:fill="C0C0C0"/>
              </w:rPr>
              <w:t>I-5-3-</w:t>
            </w:r>
            <w:proofErr w:type="gramStart"/>
            <w:r w:rsidRPr="00D423D8">
              <w:rPr>
                <w:b/>
                <w:bCs/>
                <w:color w:val="000000"/>
                <w:shd w:val="clear" w:color="auto" w:fill="C0C0C0"/>
              </w:rPr>
              <w:t>01p</w:t>
            </w:r>
            <w:r w:rsidRPr="00D423D8">
              <w:rPr>
                <w:b/>
                <w:bCs/>
                <w:color w:val="000000"/>
              </w:rPr>
              <w:t xml:space="preserve"> - v</w:t>
            </w:r>
            <w:proofErr w:type="gramEnd"/>
            <w:r w:rsidRPr="00D423D8">
              <w:rPr>
                <w:b/>
                <w:bCs/>
                <w:color w:val="000000"/>
              </w:rPr>
              <w:t xml:space="preserve"> systémech, které ho obklopují, rozezná jednotlivé prvky</w:t>
            </w:r>
          </w:p>
        </w:tc>
      </w:tr>
      <w:tr w:rsidR="00D423D8" w:rsidRPr="00D423D8" w:rsidTr="00E64907">
        <w:tc>
          <w:tcPr>
            <w:tcW w:w="4820" w:type="dxa"/>
            <w:shd w:val="clear" w:color="auto" w:fill="FFFFFF"/>
          </w:tcPr>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E64907">
            <w:pPr>
              <w:pStyle w:val="Normlnweb"/>
            </w:pPr>
            <w:r w:rsidRPr="00D423D8">
              <w:rPr>
                <w:b/>
                <w:bCs/>
                <w:color w:val="000000"/>
                <w:shd w:val="clear" w:color="auto" w:fill="C0C0C0"/>
              </w:rPr>
              <w:t>I-5-</w:t>
            </w:r>
            <w:proofErr w:type="gramStart"/>
            <w:r w:rsidRPr="00D423D8">
              <w:rPr>
                <w:b/>
                <w:bCs/>
                <w:color w:val="000000"/>
                <w:shd w:val="clear" w:color="auto" w:fill="C0C0C0"/>
              </w:rPr>
              <w:t>3-02p</w:t>
            </w:r>
            <w:proofErr w:type="gramEnd"/>
            <w:r w:rsidRPr="00D423D8">
              <w:rPr>
                <w:b/>
                <w:bCs/>
                <w:color w:val="000000"/>
              </w:rPr>
              <w:t xml:space="preserve"> – pro vymezený problém, který opakovaně řešil, zaznamenává do existující tabulky nebo seznamu číselná i nečíselná data</w:t>
            </w:r>
          </w:p>
        </w:tc>
      </w:tr>
    </w:tbl>
    <w:p w:rsidR="00D423D8" w:rsidRPr="00D423D8" w:rsidRDefault="00D423D8" w:rsidP="00D423D8">
      <w:pPr>
        <w:rPr>
          <w:sz w:val="24"/>
          <w:szCs w:val="24"/>
        </w:rPr>
      </w:pPr>
    </w:p>
    <w:p w:rsidR="00D423D8" w:rsidRPr="00D423D8" w:rsidRDefault="00D423D8" w:rsidP="00D423D8">
      <w:pPr>
        <w:pStyle w:val="Normlnweb"/>
        <w:spacing w:after="278"/>
        <w:rPr>
          <w:b/>
        </w:rPr>
      </w:pPr>
      <w:r w:rsidRPr="00D423D8">
        <w:rPr>
          <w:b/>
        </w:rPr>
        <w:t>DIGITÁLNÍ TECHNOLOGIE</w:t>
      </w:r>
    </w:p>
    <w:p w:rsidR="00D423D8" w:rsidRPr="00D423D8" w:rsidRDefault="00D423D8" w:rsidP="00D423D8">
      <w:pPr>
        <w:pStyle w:val="Normlnweb"/>
        <w:spacing w:after="278"/>
        <w:rPr>
          <w:b/>
          <w:bCs/>
          <w:i/>
          <w:iCs/>
          <w:color w:val="000000"/>
        </w:rPr>
      </w:pPr>
      <w:r w:rsidRPr="00D423D8">
        <w:rPr>
          <w:b/>
          <w:bCs/>
          <w:color w:val="000000"/>
        </w:rPr>
        <w:t>Očekávané výstupy</w:t>
      </w:r>
      <w:r w:rsidRPr="00D423D8">
        <w:rPr>
          <w:b/>
          <w:bCs/>
          <w:i/>
          <w:iCs/>
          <w:color w:val="000000"/>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E64907">
            <w:pPr>
              <w:rPr>
                <w:b/>
                <w:sz w:val="24"/>
                <w:szCs w:val="24"/>
              </w:rPr>
            </w:pPr>
          </w:p>
        </w:tc>
        <w:tc>
          <w:tcPr>
            <w:tcW w:w="4820" w:type="dxa"/>
            <w:shd w:val="clear" w:color="auto" w:fill="FFFFFF"/>
          </w:tcPr>
          <w:p w:rsidR="00D423D8" w:rsidRPr="00D423D8" w:rsidRDefault="00D423D8" w:rsidP="00E64907">
            <w:pPr>
              <w:pStyle w:val="Normlnweb"/>
            </w:pPr>
            <w:r w:rsidRPr="00D423D8">
              <w:rPr>
                <w:b/>
                <w:bCs/>
                <w:color w:val="000000"/>
                <w:shd w:val="clear" w:color="auto" w:fill="C0C0C0"/>
              </w:rPr>
              <w:t>I-5-4-</w:t>
            </w:r>
            <w:proofErr w:type="gramStart"/>
            <w:r w:rsidRPr="00D423D8">
              <w:rPr>
                <w:b/>
                <w:bCs/>
                <w:color w:val="000000"/>
                <w:shd w:val="clear" w:color="auto" w:fill="C0C0C0"/>
              </w:rPr>
              <w:t>01p</w:t>
            </w:r>
            <w:r w:rsidRPr="00D423D8">
              <w:rPr>
                <w:b/>
                <w:bCs/>
                <w:color w:val="000000"/>
              </w:rPr>
              <w:t xml:space="preserve"> - najde</w:t>
            </w:r>
            <w:proofErr w:type="gramEnd"/>
            <w:r w:rsidRPr="00D423D8">
              <w:rPr>
                <w:b/>
                <w:bCs/>
                <w:color w:val="000000"/>
              </w:rPr>
              <w:t xml:space="preserve"> a spustí aplikaci, pracuje s daty různého typu</w:t>
            </w:r>
          </w:p>
        </w:tc>
      </w:tr>
      <w:tr w:rsidR="00D423D8" w:rsidRPr="00D423D8" w:rsidTr="00E64907">
        <w:tc>
          <w:tcPr>
            <w:tcW w:w="4820" w:type="dxa"/>
            <w:shd w:val="clear" w:color="auto" w:fill="FFFFFF"/>
          </w:tcPr>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E64907">
            <w:pPr>
              <w:pStyle w:val="Normlnweb"/>
              <w:spacing w:after="159"/>
            </w:pPr>
            <w:r w:rsidRPr="00D423D8">
              <w:rPr>
                <w:b/>
                <w:bCs/>
                <w:color w:val="000000"/>
                <w:shd w:val="clear" w:color="auto" w:fill="C0C0C0"/>
              </w:rPr>
              <w:t>I-5-</w:t>
            </w:r>
            <w:proofErr w:type="gramStart"/>
            <w:r w:rsidRPr="00D423D8">
              <w:rPr>
                <w:b/>
                <w:bCs/>
                <w:color w:val="000000"/>
                <w:shd w:val="clear" w:color="auto" w:fill="C0C0C0"/>
              </w:rPr>
              <w:t>4-03p</w:t>
            </w:r>
            <w:proofErr w:type="gramEnd"/>
            <w:r w:rsidRPr="00D423D8">
              <w:rPr>
                <w:b/>
                <w:bCs/>
                <w:color w:val="000000"/>
              </w:rPr>
              <w:t xml:space="preserve"> – popíše bezpečnostní a jiná pravidla stanovená pro práci s digitálními technologiemi</w:t>
            </w:r>
          </w:p>
        </w:tc>
      </w:tr>
    </w:tbl>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tbl>
      <w:tblPr>
        <w:tblpPr w:leftFromText="141" w:rightFromText="141" w:vertAnchor="text" w:horzAnchor="margin" w:tblpY="-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38"/>
      </w:tblGrid>
      <w:tr w:rsidR="00D423D8" w:rsidRPr="00D423D8" w:rsidTr="00E64907">
        <w:trPr>
          <w:trHeight w:val="495"/>
        </w:trPr>
        <w:tc>
          <w:tcPr>
            <w:tcW w:w="2268" w:type="dxa"/>
            <w:tcBorders>
              <w:top w:val="single" w:sz="12" w:space="0" w:color="auto"/>
              <w:left w:val="single" w:sz="12" w:space="0" w:color="auto"/>
            </w:tcBorders>
            <w:shd w:val="clear" w:color="auto" w:fill="FFFFFF"/>
            <w:vAlign w:val="center"/>
          </w:tcPr>
          <w:p w:rsidR="00D423D8" w:rsidRPr="00D423D8" w:rsidRDefault="00D423D8" w:rsidP="00E64907">
            <w:pPr>
              <w:tabs>
                <w:tab w:val="left" w:pos="540"/>
                <w:tab w:val="left" w:pos="720"/>
              </w:tabs>
              <w:rPr>
                <w:b/>
                <w:color w:val="000000"/>
                <w:sz w:val="24"/>
                <w:szCs w:val="24"/>
              </w:rPr>
            </w:pPr>
            <w:r w:rsidRPr="00D423D8">
              <w:rPr>
                <w:b/>
                <w:color w:val="000000"/>
                <w:sz w:val="24"/>
                <w:szCs w:val="24"/>
              </w:rPr>
              <w:t>Název předmětu:</w:t>
            </w:r>
          </w:p>
        </w:tc>
        <w:tc>
          <w:tcPr>
            <w:tcW w:w="7338" w:type="dxa"/>
            <w:tcBorders>
              <w:top w:val="single" w:sz="12" w:space="0" w:color="auto"/>
              <w:right w:val="single" w:sz="12" w:space="0" w:color="auto"/>
            </w:tcBorders>
            <w:shd w:val="clear" w:color="auto" w:fill="E6E6E6"/>
            <w:vAlign w:val="center"/>
          </w:tcPr>
          <w:p w:rsidR="00D423D8" w:rsidRPr="00D423D8" w:rsidRDefault="00D423D8" w:rsidP="00E64907">
            <w:pPr>
              <w:tabs>
                <w:tab w:val="left" w:pos="540"/>
                <w:tab w:val="left" w:pos="720"/>
              </w:tabs>
              <w:jc w:val="center"/>
              <w:rPr>
                <w:b/>
                <w:sz w:val="24"/>
                <w:szCs w:val="24"/>
              </w:rPr>
            </w:pPr>
            <w:r w:rsidRPr="00D423D8">
              <w:rPr>
                <w:b/>
                <w:sz w:val="24"/>
                <w:szCs w:val="24"/>
              </w:rPr>
              <w:t>PRVOUKA, VLASTIVĚDA, PŘÍRODOVĚDA</w:t>
            </w:r>
          </w:p>
        </w:tc>
      </w:tr>
    </w:tbl>
    <w:p w:rsidR="00D423D8" w:rsidRPr="00D423D8" w:rsidRDefault="00D423D8" w:rsidP="00D423D8">
      <w:pPr>
        <w:rPr>
          <w:b/>
          <w:bCs/>
          <w:sz w:val="24"/>
          <w:szCs w:val="24"/>
        </w:rPr>
      </w:pPr>
    </w:p>
    <w:p w:rsidR="00D423D8" w:rsidRPr="00D423D8" w:rsidRDefault="00D423D8" w:rsidP="00D423D8">
      <w:pPr>
        <w:rPr>
          <w:sz w:val="24"/>
          <w:szCs w:val="24"/>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2"/>
      </w:tblGrid>
      <w:tr w:rsidR="00D423D8" w:rsidRPr="00D423D8" w:rsidTr="00E64907">
        <w:tc>
          <w:tcPr>
            <w:tcW w:w="9682" w:type="dxa"/>
            <w:shd w:val="clear" w:color="auto" w:fill="D9D9D9"/>
          </w:tcPr>
          <w:p w:rsidR="00D423D8" w:rsidRPr="00D423D8" w:rsidRDefault="00D423D8" w:rsidP="00E64907">
            <w:pPr>
              <w:adjustRightInd w:val="0"/>
              <w:jc w:val="center"/>
              <w:rPr>
                <w:color w:val="000000"/>
                <w:sz w:val="24"/>
                <w:szCs w:val="24"/>
              </w:rPr>
            </w:pPr>
            <w:r w:rsidRPr="00D423D8">
              <w:rPr>
                <w:b/>
                <w:bCs/>
                <w:color w:val="000000"/>
                <w:sz w:val="24"/>
                <w:szCs w:val="24"/>
              </w:rPr>
              <w:t>Minimální doporučená úroveň pro úpravy očekávaných výstupů v rámci podpůrných opatření:</w:t>
            </w:r>
          </w:p>
          <w:p w:rsidR="00D423D8" w:rsidRPr="00D423D8" w:rsidRDefault="00D423D8" w:rsidP="00E64907">
            <w:pPr>
              <w:rPr>
                <w:sz w:val="24"/>
                <w:szCs w:val="24"/>
              </w:rPr>
            </w:pPr>
          </w:p>
        </w:tc>
      </w:tr>
    </w:tbl>
    <w:p w:rsidR="00D423D8" w:rsidRPr="00D423D8" w:rsidRDefault="00D423D8" w:rsidP="00D423D8">
      <w:pPr>
        <w:rPr>
          <w:sz w:val="24"/>
          <w:szCs w:val="24"/>
        </w:rPr>
      </w:pPr>
    </w:p>
    <w:p w:rsidR="00D423D8" w:rsidRPr="00D423D8" w:rsidRDefault="00D423D8" w:rsidP="00D423D8">
      <w:pPr>
        <w:rPr>
          <w:b/>
          <w:bCs/>
          <w:sz w:val="24"/>
          <w:szCs w:val="24"/>
        </w:rPr>
      </w:pPr>
      <w:r w:rsidRPr="00D423D8">
        <w:rPr>
          <w:b/>
          <w:bCs/>
          <w:sz w:val="24"/>
          <w:szCs w:val="24"/>
        </w:rPr>
        <w:t>ČLOVĚK A JEHO SVĚT</w:t>
      </w:r>
    </w:p>
    <w:p w:rsidR="00D423D8" w:rsidRPr="00D423D8" w:rsidRDefault="00D423D8" w:rsidP="00D423D8">
      <w:pPr>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9"/>
        <w:gridCol w:w="4749"/>
      </w:tblGrid>
      <w:tr w:rsidR="00D423D8" w:rsidRPr="00D423D8" w:rsidTr="00E64907">
        <w:tc>
          <w:tcPr>
            <w:tcW w:w="4749"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749"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749"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orientuje se v okolí svého bydliště a v okolí školy </w:t>
            </w:r>
          </w:p>
          <w:p w:rsidR="00D423D8" w:rsidRPr="00D423D8" w:rsidRDefault="00D423D8" w:rsidP="00E64907">
            <w:pPr>
              <w:jc w:val="center"/>
              <w:rPr>
                <w:b/>
                <w:sz w:val="24"/>
                <w:szCs w:val="24"/>
              </w:rPr>
            </w:pPr>
          </w:p>
        </w:tc>
        <w:tc>
          <w:tcPr>
            <w:tcW w:w="4749"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1-01p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popíše polohu svého bydliště na mapě, začlení svou obec (město) do příslušného kraje </w:t>
            </w:r>
          </w:p>
          <w:p w:rsidR="00D423D8" w:rsidRPr="00D423D8" w:rsidRDefault="00D423D8" w:rsidP="00E64907">
            <w:pPr>
              <w:adjustRightInd w:val="0"/>
              <w:rPr>
                <w:b/>
                <w:sz w:val="24"/>
                <w:szCs w:val="24"/>
              </w:rPr>
            </w:pPr>
          </w:p>
        </w:tc>
      </w:tr>
      <w:tr w:rsidR="00D423D8" w:rsidRPr="00D423D8" w:rsidTr="00E64907">
        <w:tc>
          <w:tcPr>
            <w:tcW w:w="4749"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popíše a zvládne cestu do školy </w:t>
            </w:r>
          </w:p>
          <w:p w:rsidR="00D423D8" w:rsidRPr="00D423D8" w:rsidRDefault="00D423D8" w:rsidP="00E64907">
            <w:pPr>
              <w:adjustRightInd w:val="0"/>
              <w:rPr>
                <w:b/>
                <w:iCs/>
                <w:color w:val="000000"/>
                <w:sz w:val="24"/>
                <w:szCs w:val="24"/>
              </w:rPr>
            </w:pPr>
          </w:p>
        </w:tc>
        <w:tc>
          <w:tcPr>
            <w:tcW w:w="4749"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w:t>
            </w:r>
          </w:p>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 xml:space="preserve"> ČJS-5-</w:t>
            </w:r>
            <w:proofErr w:type="gramStart"/>
            <w:r w:rsidRPr="00D423D8">
              <w:rPr>
                <w:rFonts w:ascii="Times New Roman" w:hAnsi="Times New Roman"/>
                <w:b/>
                <w:iCs/>
                <w:color w:val="000000"/>
                <w:sz w:val="24"/>
                <w:szCs w:val="24"/>
              </w:rPr>
              <w:t>1-02p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orientuje se na mapě České republiky, určí světové strany </w:t>
            </w:r>
          </w:p>
          <w:p w:rsidR="00D423D8" w:rsidRPr="00D423D8" w:rsidRDefault="00D423D8" w:rsidP="00E64907">
            <w:pPr>
              <w:adjustRightInd w:val="0"/>
              <w:rPr>
                <w:b/>
                <w:sz w:val="24"/>
                <w:szCs w:val="24"/>
              </w:rPr>
            </w:pPr>
          </w:p>
        </w:tc>
      </w:tr>
      <w:tr w:rsidR="00D423D8" w:rsidRPr="00D423D8" w:rsidTr="00E64907">
        <w:tc>
          <w:tcPr>
            <w:tcW w:w="4749"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1-03p</w:t>
            </w:r>
            <w:proofErr w:type="gramEnd"/>
          </w:p>
          <w:p w:rsidR="00D423D8" w:rsidRPr="00D423D8" w:rsidRDefault="00D423D8" w:rsidP="00E64907">
            <w:pPr>
              <w:adjustRightInd w:val="0"/>
              <w:rPr>
                <w:b/>
                <w:iCs/>
                <w:color w:val="000000"/>
                <w:sz w:val="24"/>
                <w:szCs w:val="24"/>
              </w:rPr>
            </w:pPr>
            <w:r w:rsidRPr="00D423D8">
              <w:rPr>
                <w:b/>
                <w:iCs/>
                <w:color w:val="000000"/>
                <w:sz w:val="24"/>
                <w:szCs w:val="24"/>
              </w:rPr>
              <w:t>uvede nejvýznamnější místa v okolí svého bydliště a školy</w:t>
            </w:r>
          </w:p>
        </w:tc>
        <w:tc>
          <w:tcPr>
            <w:tcW w:w="4749"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1-02p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řídí se zásadami bezpečného pohybu a pobytu v přírodě </w:t>
            </w:r>
          </w:p>
          <w:p w:rsidR="00D423D8" w:rsidRPr="00D423D8" w:rsidRDefault="00D423D8" w:rsidP="00E64907">
            <w:pPr>
              <w:adjustRightInd w:val="0"/>
              <w:rPr>
                <w:b/>
                <w:sz w:val="24"/>
                <w:szCs w:val="24"/>
              </w:rPr>
            </w:pPr>
          </w:p>
        </w:tc>
      </w:tr>
      <w:tr w:rsidR="00D423D8" w:rsidRPr="00D423D8" w:rsidTr="00E64907">
        <w:tc>
          <w:tcPr>
            <w:tcW w:w="4749" w:type="dxa"/>
            <w:shd w:val="clear" w:color="auto" w:fill="FFFFFF"/>
          </w:tcPr>
          <w:p w:rsidR="00D423D8" w:rsidRPr="00D423D8" w:rsidRDefault="00D423D8" w:rsidP="00E64907">
            <w:pPr>
              <w:adjustRightInd w:val="0"/>
              <w:rPr>
                <w:b/>
                <w:iCs/>
                <w:color w:val="000000"/>
                <w:sz w:val="24"/>
                <w:szCs w:val="24"/>
              </w:rPr>
            </w:pPr>
          </w:p>
        </w:tc>
        <w:tc>
          <w:tcPr>
            <w:tcW w:w="4749"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1-03p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má základní znalosti o České republice a její zeměpisné poloze v Evropě </w:t>
            </w:r>
          </w:p>
          <w:p w:rsidR="00D423D8" w:rsidRPr="00D423D8" w:rsidRDefault="00D423D8" w:rsidP="00E64907">
            <w:pPr>
              <w:adjustRightInd w:val="0"/>
              <w:rPr>
                <w:b/>
                <w:iCs/>
                <w:color w:val="000000"/>
                <w:sz w:val="24"/>
                <w:szCs w:val="24"/>
              </w:rPr>
            </w:pPr>
          </w:p>
        </w:tc>
      </w:tr>
      <w:tr w:rsidR="00D423D8" w:rsidRPr="00D423D8" w:rsidTr="00E64907">
        <w:tc>
          <w:tcPr>
            <w:tcW w:w="4749" w:type="dxa"/>
            <w:shd w:val="clear" w:color="auto" w:fill="FFFFFF"/>
          </w:tcPr>
          <w:p w:rsidR="00D423D8" w:rsidRPr="00D423D8" w:rsidRDefault="00D423D8" w:rsidP="00E64907">
            <w:pPr>
              <w:adjustRightInd w:val="0"/>
              <w:rPr>
                <w:b/>
                <w:iCs/>
                <w:color w:val="000000"/>
                <w:sz w:val="24"/>
                <w:szCs w:val="24"/>
              </w:rPr>
            </w:pPr>
          </w:p>
        </w:tc>
        <w:tc>
          <w:tcPr>
            <w:tcW w:w="4749"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1-04p</w:t>
            </w:r>
            <w:proofErr w:type="gramEnd"/>
          </w:p>
          <w:p w:rsidR="00D423D8" w:rsidRPr="00D423D8" w:rsidRDefault="00D423D8" w:rsidP="00E64907">
            <w:pPr>
              <w:adjustRightInd w:val="0"/>
              <w:rPr>
                <w:b/>
                <w:iCs/>
                <w:color w:val="000000"/>
                <w:sz w:val="24"/>
                <w:szCs w:val="24"/>
              </w:rPr>
            </w:pPr>
            <w:r w:rsidRPr="00D423D8">
              <w:rPr>
                <w:b/>
                <w:iCs/>
                <w:color w:val="000000"/>
                <w:sz w:val="24"/>
                <w:szCs w:val="24"/>
              </w:rPr>
              <w:lastRenderedPageBreak/>
              <w:t>uvede pamětihodnosti, zvláštnosti a zajímavosti regionu, ve kterém bydlí</w:t>
            </w:r>
          </w:p>
        </w:tc>
      </w:tr>
      <w:tr w:rsidR="00D423D8" w:rsidRPr="00D423D8" w:rsidTr="00E64907">
        <w:tc>
          <w:tcPr>
            <w:tcW w:w="4749" w:type="dxa"/>
            <w:shd w:val="clear" w:color="auto" w:fill="FFFFFF"/>
          </w:tcPr>
          <w:p w:rsidR="00D423D8" w:rsidRPr="00D423D8" w:rsidRDefault="00D423D8" w:rsidP="00E64907">
            <w:pPr>
              <w:adjustRightInd w:val="0"/>
              <w:rPr>
                <w:b/>
                <w:iCs/>
                <w:color w:val="000000"/>
                <w:sz w:val="24"/>
                <w:szCs w:val="24"/>
              </w:rPr>
            </w:pPr>
          </w:p>
        </w:tc>
        <w:tc>
          <w:tcPr>
            <w:tcW w:w="4749"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1-05p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sdělí poznatky a zážitky z vlastních cest </w:t>
            </w:r>
          </w:p>
          <w:p w:rsidR="00D423D8" w:rsidRPr="00D423D8" w:rsidRDefault="00D423D8" w:rsidP="00E64907">
            <w:pPr>
              <w:adjustRightInd w:val="0"/>
              <w:rPr>
                <w:b/>
                <w:iCs/>
                <w:color w:val="000000"/>
                <w:sz w:val="24"/>
                <w:szCs w:val="24"/>
              </w:rPr>
            </w:pPr>
          </w:p>
        </w:tc>
      </w:tr>
      <w:tr w:rsidR="00D423D8" w:rsidRPr="00D423D8" w:rsidTr="00E64907">
        <w:tc>
          <w:tcPr>
            <w:tcW w:w="4749" w:type="dxa"/>
            <w:shd w:val="clear" w:color="auto" w:fill="FFFFFF"/>
          </w:tcPr>
          <w:p w:rsidR="00D423D8" w:rsidRPr="00D423D8" w:rsidRDefault="00D423D8" w:rsidP="00E64907">
            <w:pPr>
              <w:adjustRightInd w:val="0"/>
              <w:rPr>
                <w:b/>
                <w:iCs/>
                <w:color w:val="000000"/>
                <w:sz w:val="24"/>
                <w:szCs w:val="24"/>
              </w:rPr>
            </w:pPr>
          </w:p>
        </w:tc>
        <w:tc>
          <w:tcPr>
            <w:tcW w:w="4749"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1-06p</w:t>
            </w:r>
            <w:proofErr w:type="gramEnd"/>
          </w:p>
          <w:p w:rsidR="00D423D8" w:rsidRPr="00D423D8" w:rsidRDefault="00D423D8" w:rsidP="00E64907">
            <w:pPr>
              <w:adjustRightInd w:val="0"/>
              <w:rPr>
                <w:b/>
                <w:iCs/>
                <w:color w:val="000000"/>
                <w:sz w:val="24"/>
                <w:szCs w:val="24"/>
              </w:rPr>
            </w:pPr>
            <w:r w:rsidRPr="00D423D8">
              <w:rPr>
                <w:b/>
                <w:iCs/>
                <w:color w:val="000000"/>
                <w:sz w:val="24"/>
                <w:szCs w:val="24"/>
              </w:rPr>
              <w:t xml:space="preserve"> pozná státní symboly České republiky</w:t>
            </w:r>
          </w:p>
          <w:p w:rsidR="00D423D8" w:rsidRPr="00D423D8" w:rsidRDefault="00D423D8" w:rsidP="00E64907">
            <w:pPr>
              <w:adjustRightInd w:val="0"/>
              <w:rPr>
                <w:b/>
                <w:iCs/>
                <w:color w:val="000000"/>
                <w:sz w:val="24"/>
                <w:szCs w:val="24"/>
              </w:rPr>
            </w:pPr>
          </w:p>
        </w:tc>
      </w:tr>
    </w:tbl>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r w:rsidRPr="00D423D8">
        <w:rPr>
          <w:b/>
          <w:bCs/>
          <w:iCs/>
          <w:color w:val="000000"/>
          <w:sz w:val="24"/>
          <w:szCs w:val="24"/>
        </w:rPr>
        <w:t>LIDÉ KOLEM NÁS</w:t>
      </w:r>
    </w:p>
    <w:p w:rsidR="00D423D8" w:rsidRPr="00D423D8" w:rsidRDefault="00D423D8" w:rsidP="00D423D8">
      <w:pPr>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ČJS-3-</w:t>
            </w:r>
            <w:proofErr w:type="gramStart"/>
            <w:r w:rsidRPr="00D423D8">
              <w:rPr>
                <w:b/>
                <w:iCs/>
                <w:color w:val="000000"/>
                <w:sz w:val="24"/>
                <w:szCs w:val="24"/>
              </w:rPr>
              <w:t>2-01p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rozlišuje role rodinných příslušníků a vztahy mezi nimi, rozlišuje blízké příbuzenské vztahy </w:t>
            </w:r>
          </w:p>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ČJS-5-</w:t>
            </w:r>
            <w:proofErr w:type="gramStart"/>
            <w:r w:rsidRPr="00D423D8">
              <w:rPr>
                <w:b/>
                <w:iCs/>
                <w:color w:val="000000"/>
                <w:sz w:val="24"/>
                <w:szCs w:val="24"/>
              </w:rPr>
              <w:t>2-01p</w:t>
            </w:r>
            <w:proofErr w:type="gramEnd"/>
            <w:r w:rsidRPr="00D423D8">
              <w:rPr>
                <w:b/>
                <w:iCs/>
                <w:color w:val="000000"/>
                <w:sz w:val="24"/>
                <w:szCs w:val="24"/>
              </w:rPr>
              <w:t>, ČJS-5-2-02p</w:t>
            </w:r>
          </w:p>
          <w:p w:rsidR="00D423D8" w:rsidRPr="00D423D8" w:rsidRDefault="00D423D8" w:rsidP="00E64907">
            <w:pPr>
              <w:adjustRightInd w:val="0"/>
              <w:rPr>
                <w:b/>
                <w:color w:val="000000"/>
                <w:sz w:val="24"/>
                <w:szCs w:val="24"/>
              </w:rPr>
            </w:pPr>
            <w:r w:rsidRPr="00D423D8">
              <w:rPr>
                <w:b/>
                <w:iCs/>
                <w:color w:val="000000"/>
                <w:sz w:val="24"/>
                <w:szCs w:val="24"/>
              </w:rPr>
              <w:t xml:space="preserve"> dodržuje pravidla pro soužití ve škole, v rodině, v obci (městě)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ČJS-3-</w:t>
            </w:r>
            <w:proofErr w:type="gramStart"/>
            <w:r w:rsidRPr="00D423D8">
              <w:rPr>
                <w:b/>
                <w:iCs/>
                <w:color w:val="000000"/>
                <w:sz w:val="24"/>
                <w:szCs w:val="24"/>
              </w:rPr>
              <w:t>2-01p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dodržuje základní pravidla společenského chování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ČJS-5-</w:t>
            </w:r>
            <w:proofErr w:type="gramStart"/>
            <w:r w:rsidRPr="00D423D8">
              <w:rPr>
                <w:b/>
                <w:iCs/>
                <w:color w:val="000000"/>
                <w:sz w:val="24"/>
                <w:szCs w:val="24"/>
              </w:rPr>
              <w:t>2-03p</w:t>
            </w:r>
            <w:proofErr w:type="gramEnd"/>
            <w:r w:rsidRPr="00D423D8">
              <w:rPr>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rozpozná nevhodné jednání a chování vrstevníků a dospělých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ČJS-3-</w:t>
            </w:r>
            <w:proofErr w:type="gramStart"/>
            <w:r w:rsidRPr="00D423D8">
              <w:rPr>
                <w:b/>
                <w:iCs/>
                <w:color w:val="000000"/>
                <w:sz w:val="24"/>
                <w:szCs w:val="24"/>
              </w:rPr>
              <w:t>2-01p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při setkání s neznámými lidmi se chová adekvátně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ČJS-5-</w:t>
            </w:r>
            <w:proofErr w:type="gramStart"/>
            <w:r w:rsidRPr="00D423D8">
              <w:rPr>
                <w:b/>
                <w:iCs/>
                <w:color w:val="000000"/>
                <w:sz w:val="24"/>
                <w:szCs w:val="24"/>
              </w:rPr>
              <w:t>2-03p</w:t>
            </w:r>
            <w:proofErr w:type="gramEnd"/>
            <w:r w:rsidRPr="00D423D8">
              <w:rPr>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uvede základní práva dítěte, práva a povinnosti žáka školy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ČJS-3-</w:t>
            </w:r>
            <w:proofErr w:type="gramStart"/>
            <w:r w:rsidRPr="00D423D8">
              <w:rPr>
                <w:b/>
                <w:iCs/>
                <w:color w:val="000000"/>
                <w:sz w:val="24"/>
                <w:szCs w:val="24"/>
              </w:rPr>
              <w:t>2-01p</w:t>
            </w:r>
            <w:proofErr w:type="gramEnd"/>
            <w:r w:rsidRPr="00D423D8">
              <w:rPr>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projevuje toleranci k odlišnostem spolužáků, jejich přednostem i nedostatkům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ČJS-5-</w:t>
            </w:r>
            <w:proofErr w:type="gramStart"/>
            <w:r w:rsidRPr="00D423D8">
              <w:rPr>
                <w:b/>
                <w:iCs/>
                <w:color w:val="000000"/>
                <w:sz w:val="24"/>
                <w:szCs w:val="24"/>
              </w:rPr>
              <w:t>2-04p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používá peníze v běžných situacích, odhadne a zkontroluje cenu jednoduchého nákupu a vrácené peníze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ČJS-3-</w:t>
            </w:r>
            <w:proofErr w:type="gramStart"/>
            <w:r w:rsidRPr="00D423D8">
              <w:rPr>
                <w:b/>
                <w:iCs/>
                <w:color w:val="000000"/>
                <w:sz w:val="24"/>
                <w:szCs w:val="24"/>
              </w:rPr>
              <w:t>2-02p</w:t>
            </w:r>
            <w:proofErr w:type="gramEnd"/>
          </w:p>
          <w:p w:rsidR="00D423D8" w:rsidRPr="00D423D8" w:rsidRDefault="00D423D8" w:rsidP="00E64907">
            <w:pPr>
              <w:adjustRightInd w:val="0"/>
              <w:rPr>
                <w:b/>
                <w:iCs/>
                <w:color w:val="000000"/>
                <w:sz w:val="24"/>
                <w:szCs w:val="24"/>
              </w:rPr>
            </w:pPr>
            <w:r w:rsidRPr="00D423D8">
              <w:rPr>
                <w:b/>
                <w:iCs/>
                <w:color w:val="000000"/>
                <w:sz w:val="24"/>
                <w:szCs w:val="24"/>
              </w:rPr>
              <w:t xml:space="preserve"> pojmenuje nejběžnější povolání a pracovní činnosti</w:t>
            </w:r>
          </w:p>
        </w:tc>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ČJS-5-</w:t>
            </w:r>
            <w:proofErr w:type="gramStart"/>
            <w:r w:rsidRPr="00D423D8">
              <w:rPr>
                <w:b/>
                <w:iCs/>
                <w:color w:val="000000"/>
                <w:sz w:val="24"/>
                <w:szCs w:val="24"/>
              </w:rPr>
              <w:t>2-04p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porovná svá přání a potřeby se svými finančními možnostmi, uvede příklady rizik půjčování peněz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ČJS-5-</w:t>
            </w:r>
            <w:proofErr w:type="gramStart"/>
            <w:r w:rsidRPr="00D423D8">
              <w:rPr>
                <w:b/>
                <w:iCs/>
                <w:color w:val="000000"/>
                <w:sz w:val="24"/>
                <w:szCs w:val="24"/>
              </w:rPr>
              <w:t>2-04p</w:t>
            </w:r>
            <w:proofErr w:type="gramEnd"/>
            <w:r w:rsidRPr="00D423D8">
              <w:rPr>
                <w:b/>
                <w:iCs/>
                <w:color w:val="000000"/>
                <w:sz w:val="24"/>
                <w:szCs w:val="24"/>
              </w:rPr>
              <w:t xml:space="preserve"> </w:t>
            </w:r>
          </w:p>
          <w:p w:rsidR="00D423D8" w:rsidRPr="00D423D8" w:rsidRDefault="00D423D8" w:rsidP="00E64907">
            <w:pPr>
              <w:adjustRightInd w:val="0"/>
              <w:rPr>
                <w:b/>
                <w:iCs/>
                <w:color w:val="000000"/>
                <w:sz w:val="24"/>
                <w:szCs w:val="24"/>
              </w:rPr>
            </w:pPr>
            <w:r w:rsidRPr="00D423D8">
              <w:rPr>
                <w:b/>
                <w:iCs/>
                <w:color w:val="000000"/>
                <w:sz w:val="24"/>
                <w:szCs w:val="24"/>
              </w:rPr>
              <w:t>sestaví jednoduchý osobní/rodinný rozpočet, uvede příklady základních příjmů a výdajů</w:t>
            </w:r>
          </w:p>
        </w:tc>
      </w:tr>
    </w:tbl>
    <w:p w:rsidR="00D423D8" w:rsidRPr="00D423D8" w:rsidRDefault="00D423D8" w:rsidP="00D423D8">
      <w:pPr>
        <w:rPr>
          <w:sz w:val="24"/>
          <w:szCs w:val="24"/>
        </w:rPr>
      </w:pPr>
    </w:p>
    <w:p w:rsidR="00D423D8" w:rsidRPr="00D423D8" w:rsidRDefault="00D423D8" w:rsidP="00D423D8">
      <w:pPr>
        <w:adjustRightInd w:val="0"/>
        <w:rPr>
          <w:color w:val="000000"/>
          <w:sz w:val="24"/>
          <w:szCs w:val="24"/>
        </w:rPr>
      </w:pPr>
      <w:r w:rsidRPr="00D423D8">
        <w:rPr>
          <w:b/>
          <w:bCs/>
          <w:iCs/>
          <w:color w:val="000000"/>
          <w:sz w:val="24"/>
          <w:szCs w:val="24"/>
        </w:rPr>
        <w:t xml:space="preserve">LIDÉ A ČAS </w:t>
      </w:r>
    </w:p>
    <w:p w:rsidR="00D423D8" w:rsidRPr="00D423D8" w:rsidRDefault="00D423D8" w:rsidP="00D423D8">
      <w:pPr>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3-01p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pozná, kolik je hodin; orientuje se v čase </w:t>
            </w:r>
          </w:p>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3-03p</w:t>
            </w:r>
            <w:proofErr w:type="gramEnd"/>
            <w:r w:rsidRPr="00D423D8">
              <w:rPr>
                <w:rFonts w:ascii="Times New Roman" w:hAnsi="Times New Roman"/>
                <w:b/>
                <w:iCs/>
                <w:color w:val="000000"/>
                <w:sz w:val="24"/>
                <w:szCs w:val="24"/>
              </w:rPr>
              <w:t>,</w:t>
            </w:r>
          </w:p>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 xml:space="preserve"> ČJS-5-</w:t>
            </w:r>
            <w:proofErr w:type="gramStart"/>
            <w:r w:rsidRPr="00D423D8">
              <w:rPr>
                <w:rFonts w:ascii="Times New Roman" w:hAnsi="Times New Roman"/>
                <w:b/>
                <w:iCs/>
                <w:color w:val="000000"/>
                <w:sz w:val="24"/>
                <w:szCs w:val="24"/>
              </w:rPr>
              <w:t>3-04p</w:t>
            </w:r>
            <w:proofErr w:type="gramEnd"/>
          </w:p>
          <w:p w:rsidR="00D423D8" w:rsidRPr="00D423D8" w:rsidRDefault="00D423D8" w:rsidP="00E64907">
            <w:pPr>
              <w:adjustRightInd w:val="0"/>
              <w:rPr>
                <w:b/>
                <w:sz w:val="24"/>
                <w:szCs w:val="24"/>
              </w:rPr>
            </w:pPr>
            <w:r w:rsidRPr="00D423D8">
              <w:rPr>
                <w:b/>
                <w:iCs/>
                <w:color w:val="000000"/>
                <w:sz w:val="24"/>
                <w:szCs w:val="24"/>
              </w:rPr>
              <w:t xml:space="preserve"> rozeznává rozdíl mezi životem dnes a životem v dávných dobách</w:t>
            </w: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3-01p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zná rozvržení svých denních činností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3-03p</w:t>
            </w:r>
            <w:proofErr w:type="gramEnd"/>
            <w:r w:rsidRPr="00D423D8">
              <w:rPr>
                <w:rFonts w:ascii="Times New Roman" w:hAnsi="Times New Roman"/>
                <w:b/>
                <w:iCs/>
                <w:color w:val="000000"/>
                <w:sz w:val="24"/>
                <w:szCs w:val="24"/>
              </w:rPr>
              <w:t>,</w:t>
            </w:r>
          </w:p>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 xml:space="preserve"> ČJS-5-</w:t>
            </w:r>
            <w:proofErr w:type="gramStart"/>
            <w:r w:rsidRPr="00D423D8">
              <w:rPr>
                <w:rFonts w:ascii="Times New Roman" w:hAnsi="Times New Roman"/>
                <w:b/>
                <w:iCs/>
                <w:color w:val="000000"/>
                <w:sz w:val="24"/>
                <w:szCs w:val="24"/>
              </w:rPr>
              <w:t>3-04p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uvede významné události, které se vztahují k regionu a kraji </w:t>
            </w: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3-02p</w:t>
            </w:r>
            <w:proofErr w:type="gramEnd"/>
          </w:p>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 xml:space="preserve"> ČJS-3-</w:t>
            </w:r>
            <w:proofErr w:type="gramStart"/>
            <w:r w:rsidRPr="00D423D8">
              <w:rPr>
                <w:rFonts w:ascii="Times New Roman" w:hAnsi="Times New Roman"/>
                <w:b/>
                <w:iCs/>
                <w:color w:val="000000"/>
                <w:sz w:val="24"/>
                <w:szCs w:val="24"/>
              </w:rPr>
              <w:t>3-03p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rozlišuje děj v minulosti, přítomnosti a budoucnosti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3-03p</w:t>
            </w:r>
            <w:proofErr w:type="gramEnd"/>
            <w:r w:rsidRPr="00D423D8">
              <w:rPr>
                <w:rFonts w:ascii="Times New Roman" w:hAnsi="Times New Roman"/>
                <w:b/>
                <w:iCs/>
                <w:color w:val="000000"/>
                <w:sz w:val="24"/>
                <w:szCs w:val="24"/>
              </w:rPr>
              <w:t>,</w:t>
            </w:r>
          </w:p>
          <w:p w:rsidR="00D423D8" w:rsidRPr="00D423D8" w:rsidRDefault="00D423D8" w:rsidP="00D423D8">
            <w:pPr>
              <w:pStyle w:val="Odstavecseseznamem2"/>
              <w:numPr>
                <w:ilvl w:val="0"/>
                <w:numId w:val="201"/>
              </w:numPr>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 xml:space="preserve"> ČJS-5-</w:t>
            </w:r>
            <w:proofErr w:type="gramStart"/>
            <w:r w:rsidRPr="00D423D8">
              <w:rPr>
                <w:rFonts w:ascii="Times New Roman" w:hAnsi="Times New Roman"/>
                <w:b/>
                <w:iCs/>
                <w:color w:val="000000"/>
                <w:sz w:val="24"/>
                <w:szCs w:val="24"/>
              </w:rPr>
              <w:t>3-04p</w:t>
            </w:r>
            <w:proofErr w:type="gramEnd"/>
          </w:p>
          <w:p w:rsidR="00D423D8" w:rsidRPr="00D423D8" w:rsidRDefault="00D423D8" w:rsidP="00E64907">
            <w:pPr>
              <w:rPr>
                <w:b/>
                <w:sz w:val="24"/>
                <w:szCs w:val="24"/>
              </w:rPr>
            </w:pPr>
            <w:r w:rsidRPr="00D423D8">
              <w:rPr>
                <w:b/>
                <w:iCs/>
                <w:color w:val="000000"/>
                <w:sz w:val="24"/>
                <w:szCs w:val="24"/>
              </w:rPr>
              <w:t xml:space="preserve"> vyjmenuje nejvýznamnější kulturní, historické a přírodní památky v okolí svého bydliště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3-03p</w:t>
            </w:r>
            <w:proofErr w:type="gramEnd"/>
          </w:p>
          <w:p w:rsidR="00D423D8" w:rsidRPr="00D423D8" w:rsidRDefault="00D423D8" w:rsidP="00E64907">
            <w:pPr>
              <w:rPr>
                <w:b/>
                <w:sz w:val="24"/>
                <w:szCs w:val="24"/>
              </w:rPr>
            </w:pPr>
            <w:r w:rsidRPr="00D423D8">
              <w:rPr>
                <w:b/>
                <w:iCs/>
                <w:color w:val="000000"/>
                <w:sz w:val="24"/>
                <w:szCs w:val="24"/>
              </w:rPr>
              <w:t xml:space="preserve"> poznává různé lidské činnosti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E64907">
            <w:pPr>
              <w:adjustRightInd w:val="0"/>
              <w:rPr>
                <w:b/>
                <w:sz w:val="24"/>
                <w:szCs w:val="24"/>
              </w:rPr>
            </w:pPr>
          </w:p>
        </w:tc>
      </w:tr>
    </w:tbl>
    <w:p w:rsidR="00D423D8" w:rsidRPr="00D423D8" w:rsidRDefault="00D423D8" w:rsidP="00D423D8">
      <w:pPr>
        <w:rPr>
          <w:sz w:val="24"/>
          <w:szCs w:val="24"/>
        </w:rPr>
      </w:pPr>
    </w:p>
    <w:p w:rsidR="00D423D8" w:rsidRPr="00D423D8" w:rsidRDefault="00D423D8" w:rsidP="00D423D8">
      <w:pPr>
        <w:adjustRightInd w:val="0"/>
        <w:rPr>
          <w:b/>
          <w:bCs/>
          <w:iCs/>
          <w:color w:val="000000"/>
          <w:sz w:val="24"/>
          <w:szCs w:val="24"/>
        </w:rPr>
      </w:pPr>
      <w:proofErr w:type="gramStart"/>
      <w:r w:rsidRPr="00D423D8">
        <w:rPr>
          <w:b/>
          <w:bCs/>
          <w:iCs/>
          <w:color w:val="000000"/>
          <w:sz w:val="24"/>
          <w:szCs w:val="24"/>
        </w:rPr>
        <w:t>ROZMANITOST  PŘÍRODY</w:t>
      </w:r>
      <w:proofErr w:type="gramEnd"/>
    </w:p>
    <w:p w:rsidR="00D423D8" w:rsidRPr="00D423D8" w:rsidRDefault="00D423D8" w:rsidP="00D423D8">
      <w:pPr>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4-01p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pozoruje a na základě toho popíše některé viditelné proměny v přírodě v jednotlivých ročních obdobích </w:t>
            </w:r>
          </w:p>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4-01p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na jednotlivých příkladech poznává propojenost živé a neživé přírody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4-02p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pozná nejběžnější druhy domácích a volně žijících zvířat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4-02p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popíše střídání ročních období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4-02p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pojmenuje základní druhy ovoce a zeleniny a pozná rozdíly mezi dřevinami a bylinami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4-03p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zkoumá základní společenstva vyskytující se v nejbližším okolí a pozoruje přizpůsobení organismů prostředí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4-03p</w:t>
            </w:r>
            <w:proofErr w:type="gramEnd"/>
          </w:p>
          <w:p w:rsidR="00D423D8" w:rsidRPr="00D423D8" w:rsidRDefault="00D423D8" w:rsidP="00E64907">
            <w:pPr>
              <w:rPr>
                <w:b/>
                <w:sz w:val="24"/>
                <w:szCs w:val="24"/>
              </w:rPr>
            </w:pPr>
            <w:r w:rsidRPr="00D423D8">
              <w:rPr>
                <w:b/>
                <w:iCs/>
                <w:color w:val="000000"/>
                <w:sz w:val="24"/>
                <w:szCs w:val="24"/>
              </w:rPr>
              <w:t xml:space="preserve"> provede jednoduchý pokus podle návodu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4-05p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zvládá péči o pokojové rostliny a zná způsob péče o drobná domácí zvířata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E64907">
            <w:pPr>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4-05p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lastRenderedPageBreak/>
              <w:t xml:space="preserve">chová se podle zásad ochrany přírody a životního prostředí </w:t>
            </w:r>
          </w:p>
          <w:p w:rsidR="00D423D8" w:rsidRPr="00D423D8" w:rsidRDefault="00D423D8" w:rsidP="00E64907">
            <w:pPr>
              <w:adjustRightInd w:val="0"/>
              <w:rPr>
                <w:b/>
                <w:iCs/>
                <w:color w:val="000000"/>
                <w:sz w:val="24"/>
                <w:szCs w:val="24"/>
              </w:rPr>
            </w:pPr>
          </w:p>
        </w:tc>
      </w:tr>
      <w:tr w:rsidR="00D423D8" w:rsidRPr="00D423D8" w:rsidTr="00E64907">
        <w:tc>
          <w:tcPr>
            <w:tcW w:w="4820" w:type="dxa"/>
            <w:shd w:val="clear" w:color="auto" w:fill="FFFFFF"/>
          </w:tcPr>
          <w:p w:rsidR="00D423D8" w:rsidRPr="00D423D8" w:rsidRDefault="00D423D8" w:rsidP="00E64907">
            <w:pPr>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4-05p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popisuje vliv činnosti lidí na přírodu a jmenuje některé činnosti, které přírodnímu prostředí pomáhají a které ho poškozují </w:t>
            </w:r>
          </w:p>
          <w:p w:rsidR="00D423D8" w:rsidRPr="00D423D8" w:rsidRDefault="00D423D8" w:rsidP="00E64907">
            <w:pPr>
              <w:adjustRightInd w:val="0"/>
              <w:rPr>
                <w:b/>
                <w:iCs/>
                <w:color w:val="000000"/>
                <w:sz w:val="24"/>
                <w:szCs w:val="24"/>
              </w:rPr>
            </w:pPr>
          </w:p>
        </w:tc>
      </w:tr>
      <w:tr w:rsidR="00D423D8" w:rsidRPr="00D423D8" w:rsidTr="00E64907">
        <w:tc>
          <w:tcPr>
            <w:tcW w:w="4820" w:type="dxa"/>
            <w:shd w:val="clear" w:color="auto" w:fill="FFFFFF"/>
          </w:tcPr>
          <w:p w:rsidR="00D423D8" w:rsidRPr="00D423D8" w:rsidRDefault="00D423D8" w:rsidP="00E64907">
            <w:pPr>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4-06p</w:t>
            </w:r>
            <w:proofErr w:type="gramEnd"/>
          </w:p>
          <w:p w:rsidR="00D423D8" w:rsidRPr="00D423D8" w:rsidRDefault="00D423D8" w:rsidP="00E64907">
            <w:pPr>
              <w:adjustRightInd w:val="0"/>
              <w:rPr>
                <w:b/>
                <w:iCs/>
                <w:color w:val="000000"/>
                <w:sz w:val="24"/>
                <w:szCs w:val="24"/>
              </w:rPr>
            </w:pPr>
            <w:r w:rsidRPr="00D423D8">
              <w:rPr>
                <w:b/>
                <w:iCs/>
                <w:color w:val="000000"/>
                <w:sz w:val="24"/>
                <w:szCs w:val="24"/>
              </w:rPr>
              <w:t xml:space="preserve"> reaguje vhodným způsobem na pokyny dospělých při mimořádných událostech</w:t>
            </w:r>
          </w:p>
        </w:tc>
      </w:tr>
      <w:tr w:rsidR="00D423D8" w:rsidRPr="00D423D8" w:rsidTr="00E64907">
        <w:tc>
          <w:tcPr>
            <w:tcW w:w="4820" w:type="dxa"/>
            <w:shd w:val="clear" w:color="auto" w:fill="FFFFFF"/>
          </w:tcPr>
          <w:p w:rsidR="00D423D8" w:rsidRPr="00D423D8" w:rsidRDefault="00D423D8" w:rsidP="00E64907">
            <w:pPr>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ČJS-5-4-07 p</w:t>
            </w:r>
          </w:p>
          <w:p w:rsidR="00D423D8" w:rsidRPr="00D423D8" w:rsidRDefault="00D423D8" w:rsidP="00E64907">
            <w:pPr>
              <w:adjustRightInd w:val="0"/>
              <w:rPr>
                <w:b/>
                <w:iCs/>
                <w:color w:val="000000"/>
                <w:sz w:val="24"/>
                <w:szCs w:val="24"/>
              </w:rPr>
            </w:pPr>
            <w:r w:rsidRPr="00D423D8">
              <w:rPr>
                <w:b/>
                <w:iCs/>
                <w:color w:val="000000"/>
                <w:sz w:val="24"/>
                <w:szCs w:val="24"/>
              </w:rPr>
              <w:t>provádí jednoduché pokusy se známými látkami</w:t>
            </w:r>
          </w:p>
          <w:p w:rsidR="00D423D8" w:rsidRPr="00D423D8" w:rsidRDefault="00D423D8" w:rsidP="00E64907">
            <w:pPr>
              <w:adjustRightInd w:val="0"/>
              <w:rPr>
                <w:b/>
                <w:iCs/>
                <w:color w:val="000000"/>
                <w:sz w:val="24"/>
                <w:szCs w:val="24"/>
              </w:rPr>
            </w:pPr>
          </w:p>
        </w:tc>
      </w:tr>
    </w:tbl>
    <w:p w:rsid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b/>
          <w:sz w:val="24"/>
          <w:szCs w:val="24"/>
        </w:rPr>
      </w:pPr>
      <w:r w:rsidRPr="00D423D8">
        <w:rPr>
          <w:b/>
          <w:sz w:val="24"/>
          <w:szCs w:val="24"/>
        </w:rPr>
        <w:t>ČLOVĚK A JEHO ZDRAVÍ</w:t>
      </w:r>
    </w:p>
    <w:p w:rsidR="00D423D8" w:rsidRPr="00D423D8" w:rsidRDefault="00D423D8" w:rsidP="00D423D8">
      <w:pPr>
        <w:rPr>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5-01p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uplatňuje hygienické návyky a zvládá sebeobsluhu; popíše své zdravotní potíže a pocity; zvládá ošetření drobných poranění </w:t>
            </w:r>
          </w:p>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5-01p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uplatňuje základní znalosti, dovednosti a návyky související s preventivní ochranou zdraví a zdravého životního stylu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5-01p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pojmenuje hlavní části lidského těla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5-02p</w:t>
            </w:r>
            <w:proofErr w:type="gramEnd"/>
          </w:p>
          <w:p w:rsidR="00D423D8" w:rsidRPr="00D423D8" w:rsidRDefault="00D423D8" w:rsidP="00E64907">
            <w:pPr>
              <w:adjustRightInd w:val="0"/>
              <w:rPr>
                <w:b/>
                <w:sz w:val="24"/>
                <w:szCs w:val="24"/>
              </w:rPr>
            </w:pPr>
            <w:r w:rsidRPr="00D423D8">
              <w:rPr>
                <w:b/>
                <w:iCs/>
                <w:color w:val="000000"/>
                <w:sz w:val="24"/>
                <w:szCs w:val="24"/>
              </w:rPr>
              <w:t>rozlišuje jednotlivé etapy lidského života</w:t>
            </w: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5-02p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rozezná nebezpečí; dodržuje zásady bezpečného chování; neohrožuje své zdraví a zdraví jiných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5-04p</w:t>
            </w:r>
            <w:proofErr w:type="gramEnd"/>
          </w:p>
          <w:p w:rsidR="00D423D8" w:rsidRPr="00D423D8" w:rsidRDefault="00D423D8" w:rsidP="00E64907">
            <w:pPr>
              <w:adjustRightInd w:val="0"/>
              <w:rPr>
                <w:b/>
                <w:sz w:val="24"/>
                <w:szCs w:val="24"/>
              </w:rPr>
            </w:pPr>
            <w:r w:rsidRPr="00D423D8">
              <w:rPr>
                <w:b/>
                <w:iCs/>
                <w:color w:val="000000"/>
                <w:sz w:val="24"/>
                <w:szCs w:val="24"/>
              </w:rPr>
              <w:t>uplatňuje účelné způsoby chování v situacích ohrožujících zdraví a v modelových situacích simulujících mimořádné události</w:t>
            </w: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5-02p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uplatňuje základní pravidla bezpečného chování účastníka silničního provozu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5-04p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uplatňuje základní pravidla silničního provozu pro cyklisty; správně vyhodnotí jednoduchou dopravní situaci na hřišti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5-03p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chová se obezřetně při setkání s neznámými jedinci; v případě potřeby požádá o pomoc pro sebe i pro jiné; ovládá způsoby komunikace s operátory tísňových linek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5-05p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odmítá návykové látky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ČJS-3-</w:t>
            </w:r>
            <w:proofErr w:type="gramStart"/>
            <w:r w:rsidRPr="00D423D8">
              <w:rPr>
                <w:rFonts w:ascii="Times New Roman" w:hAnsi="Times New Roman"/>
                <w:b/>
                <w:iCs/>
                <w:color w:val="000000"/>
                <w:sz w:val="24"/>
                <w:szCs w:val="24"/>
              </w:rPr>
              <w:t>5-04p</w:t>
            </w:r>
            <w:proofErr w:type="gramEnd"/>
          </w:p>
          <w:p w:rsidR="00D423D8" w:rsidRPr="00D423D8" w:rsidRDefault="00D423D8" w:rsidP="00E64907">
            <w:pPr>
              <w:adjustRightInd w:val="0"/>
              <w:rPr>
                <w:b/>
                <w:iCs/>
                <w:color w:val="000000"/>
                <w:sz w:val="24"/>
                <w:szCs w:val="24"/>
              </w:rPr>
            </w:pPr>
            <w:r w:rsidRPr="00D423D8">
              <w:rPr>
                <w:b/>
                <w:iCs/>
                <w:color w:val="000000"/>
                <w:sz w:val="24"/>
                <w:szCs w:val="24"/>
              </w:rPr>
              <w:t>reaguje adekvátně na pokyny dospělých při mimořádných událostech</w:t>
            </w: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w:t>
            </w:r>
            <w:proofErr w:type="gramStart"/>
            <w:r w:rsidRPr="00D423D8">
              <w:rPr>
                <w:rFonts w:ascii="Times New Roman" w:hAnsi="Times New Roman"/>
                <w:b/>
                <w:iCs/>
                <w:color w:val="000000"/>
                <w:sz w:val="24"/>
                <w:szCs w:val="24"/>
              </w:rPr>
              <w:t>5-07p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ošetří drobná poranění a v případě nutnosti zajistí lékařskou pomoc </w:t>
            </w:r>
          </w:p>
          <w:p w:rsidR="00D423D8" w:rsidRPr="00D423D8" w:rsidRDefault="00D423D8" w:rsidP="00E64907">
            <w:pPr>
              <w:adjustRightInd w:val="0"/>
              <w:rPr>
                <w:b/>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1"/>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ČJS-5-5-08</w:t>
            </w:r>
          </w:p>
          <w:p w:rsidR="00D423D8" w:rsidRPr="00D423D8" w:rsidRDefault="00D423D8" w:rsidP="00E64907">
            <w:pPr>
              <w:adjustRightInd w:val="0"/>
              <w:rPr>
                <w:b/>
                <w:iCs/>
                <w:color w:val="000000"/>
                <w:sz w:val="24"/>
                <w:szCs w:val="24"/>
              </w:rPr>
            </w:pPr>
            <w:r w:rsidRPr="00D423D8">
              <w:rPr>
                <w:b/>
                <w:iCs/>
                <w:color w:val="000000"/>
                <w:sz w:val="24"/>
                <w:szCs w:val="24"/>
              </w:rPr>
              <w:t>uplatňuje ohleduplné chování k druhému pohlaví a orientuje se v bezpečných způsobech sexuálního chování mezi chlapci a děvčaty v daném věku</w:t>
            </w:r>
          </w:p>
        </w:tc>
      </w:tr>
    </w:tbl>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tbl>
      <w:tblPr>
        <w:tblpPr w:leftFromText="141" w:rightFromText="141" w:vertAnchor="text" w:horzAnchor="margin" w:tblpY="61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38"/>
      </w:tblGrid>
      <w:tr w:rsidR="00D423D8" w:rsidRPr="00D423D8" w:rsidTr="00E64907">
        <w:trPr>
          <w:trHeight w:val="495"/>
        </w:trPr>
        <w:tc>
          <w:tcPr>
            <w:tcW w:w="2268" w:type="dxa"/>
            <w:tcBorders>
              <w:top w:val="single" w:sz="12" w:space="0" w:color="auto"/>
              <w:left w:val="single" w:sz="12" w:space="0" w:color="auto"/>
            </w:tcBorders>
            <w:shd w:val="clear" w:color="auto" w:fill="FFFFFF"/>
            <w:vAlign w:val="center"/>
          </w:tcPr>
          <w:p w:rsidR="00D423D8" w:rsidRPr="00D423D8" w:rsidRDefault="00D423D8" w:rsidP="00E64907">
            <w:pPr>
              <w:tabs>
                <w:tab w:val="left" w:pos="540"/>
                <w:tab w:val="left" w:pos="720"/>
              </w:tabs>
              <w:rPr>
                <w:b/>
                <w:color w:val="000000"/>
                <w:sz w:val="24"/>
                <w:szCs w:val="24"/>
              </w:rPr>
            </w:pPr>
            <w:r w:rsidRPr="00D423D8">
              <w:rPr>
                <w:b/>
                <w:color w:val="000000"/>
                <w:sz w:val="24"/>
                <w:szCs w:val="24"/>
              </w:rPr>
              <w:t>Název předmětu:</w:t>
            </w:r>
          </w:p>
        </w:tc>
        <w:tc>
          <w:tcPr>
            <w:tcW w:w="7338" w:type="dxa"/>
            <w:tcBorders>
              <w:top w:val="single" w:sz="12" w:space="0" w:color="auto"/>
              <w:right w:val="single" w:sz="12" w:space="0" w:color="auto"/>
            </w:tcBorders>
            <w:shd w:val="clear" w:color="auto" w:fill="D9D9D9"/>
            <w:vAlign w:val="center"/>
          </w:tcPr>
          <w:p w:rsidR="00D423D8" w:rsidRPr="00D423D8" w:rsidRDefault="00D423D8" w:rsidP="00E64907">
            <w:pPr>
              <w:tabs>
                <w:tab w:val="left" w:pos="540"/>
                <w:tab w:val="left" w:pos="720"/>
              </w:tabs>
              <w:jc w:val="center"/>
              <w:rPr>
                <w:b/>
                <w:sz w:val="24"/>
                <w:szCs w:val="24"/>
              </w:rPr>
            </w:pPr>
            <w:r w:rsidRPr="00D423D8">
              <w:rPr>
                <w:b/>
                <w:sz w:val="24"/>
                <w:szCs w:val="24"/>
              </w:rPr>
              <w:t>HUDEBNÍ VÝCHOVA</w:t>
            </w:r>
          </w:p>
        </w:tc>
      </w:tr>
    </w:tbl>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adjustRightInd w:val="0"/>
        <w:rPr>
          <w:b/>
          <w:bCs/>
          <w:color w:val="00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48"/>
      </w:tblGrid>
      <w:tr w:rsidR="00D423D8" w:rsidRPr="00D423D8" w:rsidTr="00E64907">
        <w:tc>
          <w:tcPr>
            <w:tcW w:w="9648" w:type="dxa"/>
            <w:shd w:val="clear" w:color="auto" w:fill="D9D9D9"/>
          </w:tcPr>
          <w:p w:rsidR="00D423D8" w:rsidRPr="00D423D8" w:rsidRDefault="00D423D8" w:rsidP="00E64907">
            <w:pPr>
              <w:adjustRightInd w:val="0"/>
              <w:jc w:val="center"/>
              <w:rPr>
                <w:color w:val="000000"/>
                <w:sz w:val="24"/>
                <w:szCs w:val="24"/>
              </w:rPr>
            </w:pPr>
            <w:r w:rsidRPr="00D423D8">
              <w:rPr>
                <w:b/>
                <w:bCs/>
                <w:color w:val="000000"/>
                <w:sz w:val="24"/>
                <w:szCs w:val="24"/>
              </w:rPr>
              <w:t>Minimální doporučená úroveň pro úpravy očekávaných výstupů v rámci podpůrných opatření:</w:t>
            </w:r>
          </w:p>
          <w:p w:rsidR="00D423D8" w:rsidRPr="00D423D8" w:rsidRDefault="00D423D8" w:rsidP="00E64907">
            <w:pPr>
              <w:adjustRightInd w:val="0"/>
              <w:rPr>
                <w:b/>
                <w:bCs/>
                <w:color w:val="000000"/>
                <w:sz w:val="24"/>
                <w:szCs w:val="24"/>
              </w:rPr>
            </w:pPr>
          </w:p>
        </w:tc>
      </w:tr>
    </w:tbl>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HV-3-</w:t>
            </w:r>
            <w:proofErr w:type="gramStart"/>
            <w:r w:rsidRPr="00D423D8">
              <w:rPr>
                <w:rFonts w:ascii="Times New Roman" w:hAnsi="Times New Roman"/>
                <w:b/>
                <w:iCs/>
                <w:color w:val="000000"/>
                <w:sz w:val="24"/>
                <w:szCs w:val="24"/>
              </w:rPr>
              <w:t>1-01p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zpívá jednoduché písně v rozsahu kvinty </w:t>
            </w:r>
          </w:p>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HV-5-</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zpívá písně v přiměřeném rozsahu k individuálním schopnostem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2"/>
              </w:numPr>
              <w:autoSpaceDE w:val="0"/>
              <w:autoSpaceDN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HV-3-</w:t>
            </w:r>
            <w:proofErr w:type="gramStart"/>
            <w:r w:rsidRPr="00D423D8">
              <w:rPr>
                <w:rFonts w:ascii="Times New Roman" w:hAnsi="Times New Roman"/>
                <w:b/>
                <w:iCs/>
                <w:color w:val="000000"/>
                <w:sz w:val="24"/>
                <w:szCs w:val="24"/>
              </w:rPr>
              <w:t>1-02p</w:t>
            </w:r>
            <w:proofErr w:type="gramEnd"/>
          </w:p>
          <w:p w:rsidR="00D423D8" w:rsidRPr="00D423D8" w:rsidRDefault="00D423D8" w:rsidP="00E64907">
            <w:pPr>
              <w:rPr>
                <w:b/>
                <w:sz w:val="24"/>
                <w:szCs w:val="24"/>
              </w:rPr>
            </w:pPr>
            <w:r w:rsidRPr="00D423D8">
              <w:rPr>
                <w:b/>
                <w:iCs/>
                <w:color w:val="000000"/>
                <w:sz w:val="24"/>
                <w:szCs w:val="24"/>
              </w:rPr>
              <w:t xml:space="preserve"> hospodárně dýchá a zřetelně vyslovuje při rytmizaci říkadel i při zpěvu</w:t>
            </w:r>
          </w:p>
        </w:tc>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HV-5-</w:t>
            </w:r>
            <w:proofErr w:type="gramStart"/>
            <w:r w:rsidRPr="00D423D8">
              <w:rPr>
                <w:rFonts w:ascii="Times New Roman" w:hAnsi="Times New Roman"/>
                <w:b/>
                <w:iCs/>
                <w:color w:val="000000"/>
                <w:sz w:val="24"/>
                <w:szCs w:val="24"/>
              </w:rPr>
              <w:t>1-02p</w:t>
            </w:r>
            <w:proofErr w:type="gramEnd"/>
            <w:r w:rsidRPr="00D423D8">
              <w:rPr>
                <w:rFonts w:ascii="Times New Roman" w:hAnsi="Times New Roman"/>
                <w:b/>
                <w:iCs/>
                <w:color w:val="000000"/>
                <w:sz w:val="24"/>
                <w:szCs w:val="24"/>
              </w:rPr>
              <w:t xml:space="preserve">, </w:t>
            </w:r>
          </w:p>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HV-5-</w:t>
            </w:r>
            <w:proofErr w:type="gramStart"/>
            <w:r w:rsidRPr="00D423D8">
              <w:rPr>
                <w:rFonts w:ascii="Times New Roman" w:hAnsi="Times New Roman"/>
                <w:b/>
                <w:iCs/>
                <w:color w:val="000000"/>
                <w:sz w:val="24"/>
                <w:szCs w:val="24"/>
              </w:rPr>
              <w:t>1-07p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propojí vlastní pohyb s hudbou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HV-3-</w:t>
            </w:r>
            <w:proofErr w:type="gramStart"/>
            <w:r w:rsidRPr="00D423D8">
              <w:rPr>
                <w:rFonts w:ascii="Times New Roman" w:hAnsi="Times New Roman"/>
                <w:b/>
                <w:iCs/>
                <w:color w:val="000000"/>
                <w:sz w:val="24"/>
                <w:szCs w:val="24"/>
              </w:rPr>
              <w:t>1-04p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reaguje pohybem na tempové a rytmické změny </w:t>
            </w:r>
          </w:p>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HV-5-</w:t>
            </w:r>
            <w:proofErr w:type="gramStart"/>
            <w:r w:rsidRPr="00D423D8">
              <w:rPr>
                <w:rFonts w:ascii="Times New Roman" w:hAnsi="Times New Roman"/>
                <w:b/>
                <w:iCs/>
                <w:color w:val="000000"/>
                <w:sz w:val="24"/>
                <w:szCs w:val="24"/>
              </w:rPr>
              <w:t>1-03p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doprovodí spolužáky na rytmické hudební nástroje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HV-3-</w:t>
            </w:r>
            <w:proofErr w:type="gramStart"/>
            <w:r w:rsidRPr="00D423D8">
              <w:rPr>
                <w:rFonts w:ascii="Times New Roman" w:hAnsi="Times New Roman"/>
                <w:b/>
                <w:iCs/>
                <w:color w:val="000000"/>
                <w:sz w:val="24"/>
                <w:szCs w:val="24"/>
              </w:rPr>
              <w:t>1-05p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rozliší sílu zvuku </w:t>
            </w:r>
          </w:p>
          <w:p w:rsidR="00D423D8" w:rsidRPr="00D423D8" w:rsidRDefault="00D423D8" w:rsidP="00E64907">
            <w:pPr>
              <w:jc w:val="center"/>
              <w:rPr>
                <w:b/>
                <w:sz w:val="24"/>
                <w:szCs w:val="24"/>
              </w:rPr>
            </w:pPr>
          </w:p>
        </w:tc>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HV-5-</w:t>
            </w:r>
            <w:proofErr w:type="gramStart"/>
            <w:r w:rsidRPr="00D423D8">
              <w:rPr>
                <w:rFonts w:ascii="Times New Roman" w:hAnsi="Times New Roman"/>
                <w:b/>
                <w:iCs/>
                <w:color w:val="000000"/>
                <w:sz w:val="24"/>
                <w:szCs w:val="24"/>
              </w:rPr>
              <w:t>1-06p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odliší tóny podle výšky, síly a barvy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 pozorně vnímá jednoduché skladby</w:t>
            </w:r>
          </w:p>
        </w:tc>
        <w:tc>
          <w:tcPr>
            <w:tcW w:w="4820" w:type="dxa"/>
            <w:shd w:val="clear" w:color="auto" w:fill="FFFFFF"/>
          </w:tcPr>
          <w:p w:rsidR="00D423D8" w:rsidRPr="00D423D8" w:rsidRDefault="00D423D8" w:rsidP="00E64907">
            <w:pPr>
              <w:jc w:val="center"/>
              <w:rPr>
                <w:b/>
                <w:iCs/>
                <w:color w:val="000000"/>
                <w:sz w:val="24"/>
                <w:szCs w:val="24"/>
              </w:rPr>
            </w:pPr>
            <w:r w:rsidRPr="00D423D8">
              <w:rPr>
                <w:b/>
                <w:iCs/>
                <w:color w:val="000000"/>
                <w:sz w:val="24"/>
                <w:szCs w:val="24"/>
              </w:rPr>
              <w:t>- pozorně vnímá znějící hudbu různých skladeb</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E64907">
            <w:pPr>
              <w:ind w:left="34" w:hanging="34"/>
              <w:rPr>
                <w:b/>
                <w:iCs/>
                <w:color w:val="000000"/>
                <w:sz w:val="24"/>
                <w:szCs w:val="24"/>
              </w:rPr>
            </w:pPr>
            <w:r w:rsidRPr="00D423D8">
              <w:rPr>
                <w:b/>
                <w:iCs/>
                <w:color w:val="000000"/>
                <w:sz w:val="24"/>
                <w:szCs w:val="24"/>
              </w:rPr>
              <w:t xml:space="preserve">- správně hospodaří s dechem při interpretaci </w:t>
            </w:r>
            <w:proofErr w:type="gramStart"/>
            <w:r w:rsidRPr="00D423D8">
              <w:rPr>
                <w:b/>
                <w:iCs/>
                <w:color w:val="000000"/>
                <w:sz w:val="24"/>
                <w:szCs w:val="24"/>
              </w:rPr>
              <w:t xml:space="preserve">písní </w:t>
            </w:r>
            <w:r w:rsidRPr="00D423D8">
              <w:rPr>
                <w:b/>
                <w:color w:val="000000"/>
                <w:sz w:val="24"/>
                <w:szCs w:val="24"/>
              </w:rPr>
              <w:t>,</w:t>
            </w:r>
            <w:proofErr w:type="gramEnd"/>
            <w:r w:rsidRPr="00D423D8">
              <w:rPr>
                <w:b/>
                <w:color w:val="000000"/>
                <w:sz w:val="24"/>
                <w:szCs w:val="24"/>
              </w:rPr>
              <w:t xml:space="preserve"> </w:t>
            </w:r>
            <w:r w:rsidRPr="00D423D8">
              <w:rPr>
                <w:b/>
                <w:iCs/>
                <w:color w:val="000000"/>
                <w:sz w:val="24"/>
                <w:szCs w:val="24"/>
              </w:rPr>
              <w:t>frázování</w:t>
            </w:r>
          </w:p>
          <w:p w:rsidR="00D423D8" w:rsidRPr="00D423D8" w:rsidRDefault="00D423D8" w:rsidP="00E64907">
            <w:pPr>
              <w:ind w:left="34" w:hanging="34"/>
              <w:rPr>
                <w:b/>
                <w:iCs/>
                <w:color w:val="000000"/>
                <w:sz w:val="24"/>
                <w:szCs w:val="24"/>
              </w:rPr>
            </w:pPr>
          </w:p>
        </w:tc>
      </w:tr>
    </w:tbl>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Pr="00D423D8" w:rsidRDefault="00D423D8" w:rsidP="00D423D8">
      <w:pPr>
        <w:rPr>
          <w:sz w:val="24"/>
          <w:szCs w:val="24"/>
        </w:rPr>
      </w:pPr>
    </w:p>
    <w:tbl>
      <w:tblPr>
        <w:tblpPr w:leftFromText="141" w:rightFromText="141" w:vertAnchor="text" w:horzAnchor="margin" w:tblpY="61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38"/>
      </w:tblGrid>
      <w:tr w:rsidR="00D423D8" w:rsidRPr="00D423D8" w:rsidTr="00E64907">
        <w:trPr>
          <w:trHeight w:val="495"/>
        </w:trPr>
        <w:tc>
          <w:tcPr>
            <w:tcW w:w="2268" w:type="dxa"/>
            <w:tcBorders>
              <w:top w:val="single" w:sz="12" w:space="0" w:color="auto"/>
              <w:left w:val="single" w:sz="12" w:space="0" w:color="auto"/>
            </w:tcBorders>
            <w:shd w:val="clear" w:color="auto" w:fill="FFFFFF"/>
            <w:vAlign w:val="center"/>
          </w:tcPr>
          <w:p w:rsidR="00D423D8" w:rsidRPr="00D423D8" w:rsidRDefault="00D423D8" w:rsidP="00E64907">
            <w:pPr>
              <w:tabs>
                <w:tab w:val="left" w:pos="540"/>
                <w:tab w:val="left" w:pos="720"/>
              </w:tabs>
              <w:rPr>
                <w:b/>
                <w:color w:val="000000"/>
                <w:sz w:val="24"/>
                <w:szCs w:val="24"/>
              </w:rPr>
            </w:pPr>
            <w:r w:rsidRPr="00D423D8">
              <w:rPr>
                <w:b/>
                <w:color w:val="000000"/>
                <w:sz w:val="24"/>
                <w:szCs w:val="24"/>
              </w:rPr>
              <w:t>Název předmětu:</w:t>
            </w:r>
          </w:p>
        </w:tc>
        <w:tc>
          <w:tcPr>
            <w:tcW w:w="7338" w:type="dxa"/>
            <w:tcBorders>
              <w:top w:val="single" w:sz="12" w:space="0" w:color="auto"/>
              <w:right w:val="single" w:sz="12" w:space="0" w:color="auto"/>
            </w:tcBorders>
            <w:shd w:val="clear" w:color="auto" w:fill="D9D9D9"/>
            <w:vAlign w:val="center"/>
          </w:tcPr>
          <w:p w:rsidR="00D423D8" w:rsidRPr="00D423D8" w:rsidRDefault="00D423D8" w:rsidP="00E64907">
            <w:pPr>
              <w:tabs>
                <w:tab w:val="left" w:pos="540"/>
                <w:tab w:val="left" w:pos="720"/>
              </w:tabs>
              <w:jc w:val="center"/>
              <w:rPr>
                <w:b/>
                <w:sz w:val="24"/>
                <w:szCs w:val="24"/>
              </w:rPr>
            </w:pPr>
            <w:r w:rsidRPr="00D423D8">
              <w:rPr>
                <w:b/>
                <w:sz w:val="24"/>
                <w:szCs w:val="24"/>
              </w:rPr>
              <w:t>VÝTVARNÁ VÝCHOVA</w:t>
            </w:r>
          </w:p>
        </w:tc>
      </w:tr>
    </w:tbl>
    <w:p w:rsidR="00D423D8" w:rsidRPr="00D423D8" w:rsidRDefault="00D423D8" w:rsidP="00D423D8">
      <w:pPr>
        <w:rPr>
          <w:sz w:val="24"/>
          <w:szCs w:val="24"/>
        </w:rPr>
      </w:pPr>
    </w:p>
    <w:p w:rsidR="00D423D8" w:rsidRPr="00D423D8" w:rsidRDefault="00D423D8" w:rsidP="00D423D8">
      <w:pPr>
        <w:rPr>
          <w:b/>
          <w:sz w:val="24"/>
          <w:szCs w:val="24"/>
        </w:rPr>
      </w:pPr>
    </w:p>
    <w:p w:rsidR="00D423D8" w:rsidRPr="00D423D8" w:rsidRDefault="00D423D8" w:rsidP="00D423D8">
      <w:pPr>
        <w:adjustRightInd w:val="0"/>
        <w:rPr>
          <w:b/>
          <w:bCs/>
          <w:color w:val="00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48"/>
      </w:tblGrid>
      <w:tr w:rsidR="00D423D8" w:rsidRPr="00D423D8" w:rsidTr="00E64907">
        <w:tc>
          <w:tcPr>
            <w:tcW w:w="9648" w:type="dxa"/>
            <w:shd w:val="clear" w:color="auto" w:fill="D9D9D9"/>
          </w:tcPr>
          <w:p w:rsidR="00D423D8" w:rsidRPr="00D423D8" w:rsidRDefault="00D423D8" w:rsidP="00E64907">
            <w:pPr>
              <w:adjustRightInd w:val="0"/>
              <w:jc w:val="center"/>
              <w:rPr>
                <w:b/>
                <w:bCs/>
                <w:color w:val="000000"/>
                <w:sz w:val="24"/>
                <w:szCs w:val="24"/>
              </w:rPr>
            </w:pPr>
            <w:r w:rsidRPr="00D423D8">
              <w:rPr>
                <w:b/>
                <w:bCs/>
                <w:color w:val="000000"/>
                <w:sz w:val="24"/>
                <w:szCs w:val="24"/>
              </w:rPr>
              <w:t>Minimální doporučená úroveň pro úpravy očekávaných výstupů v rámci podpůrných opatření</w:t>
            </w:r>
          </w:p>
          <w:p w:rsidR="00D423D8" w:rsidRPr="00D423D8" w:rsidRDefault="00D423D8" w:rsidP="00E64907">
            <w:pPr>
              <w:adjustRightInd w:val="0"/>
              <w:jc w:val="center"/>
              <w:rPr>
                <w:b/>
                <w:bCs/>
                <w:color w:val="000000"/>
                <w:sz w:val="24"/>
                <w:szCs w:val="24"/>
              </w:rPr>
            </w:pPr>
          </w:p>
        </w:tc>
      </w:tr>
    </w:tbl>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D423D8" w:rsidRPr="00D423D8" w:rsidTr="00E64907">
        <w:tc>
          <w:tcPr>
            <w:tcW w:w="4820" w:type="dxa"/>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VV-3-1-01 až VV-5-</w:t>
            </w:r>
            <w:proofErr w:type="gramStart"/>
            <w:r w:rsidRPr="00D423D8">
              <w:rPr>
                <w:rFonts w:ascii="Times New Roman" w:hAnsi="Times New Roman"/>
                <w:b/>
                <w:iCs/>
                <w:color w:val="000000"/>
                <w:sz w:val="24"/>
                <w:szCs w:val="24"/>
              </w:rPr>
              <w:t>1-05p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zvládá základní dovednosti pro vlastní tvorbu </w:t>
            </w:r>
          </w:p>
          <w:p w:rsidR="00D423D8" w:rsidRPr="00D423D8" w:rsidRDefault="00D423D8" w:rsidP="00E64907">
            <w:pPr>
              <w:adjustRightInd w:val="0"/>
              <w:rPr>
                <w:b/>
                <w:sz w:val="24"/>
                <w:szCs w:val="24"/>
              </w:rPr>
            </w:pPr>
          </w:p>
        </w:tc>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VV-5-</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 xml:space="preserve"> až VV-5-1-06p</w:t>
            </w:r>
          </w:p>
          <w:p w:rsidR="00D423D8" w:rsidRPr="00D423D8" w:rsidRDefault="00D423D8" w:rsidP="00E64907">
            <w:pPr>
              <w:adjustRightInd w:val="0"/>
              <w:rPr>
                <w:b/>
                <w:color w:val="000000"/>
                <w:sz w:val="24"/>
                <w:szCs w:val="24"/>
              </w:rPr>
            </w:pPr>
            <w:r w:rsidRPr="00D423D8">
              <w:rPr>
                <w:b/>
                <w:iCs/>
                <w:color w:val="000000"/>
                <w:sz w:val="24"/>
                <w:szCs w:val="24"/>
              </w:rPr>
              <w:t xml:space="preserve">uplatňuje základní dovednosti pro vlastní tvorbu, realizuje svůj tvůrčí záměr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VV-3-</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rozpoznává a porovnává linie, barvy, tvary, objekty ve výsledcích tvorby vlastní, tvorby ostatních i na příkladech z běžného života (s dopomocí učitele) </w:t>
            </w:r>
          </w:p>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VV-5-</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w:t>
            </w:r>
          </w:p>
          <w:p w:rsidR="00D423D8" w:rsidRPr="00D423D8" w:rsidRDefault="00D423D8" w:rsidP="00E64907">
            <w:pPr>
              <w:adjustRightInd w:val="0"/>
              <w:rPr>
                <w:b/>
                <w:iCs/>
                <w:color w:val="000000"/>
                <w:sz w:val="24"/>
                <w:szCs w:val="24"/>
              </w:rPr>
            </w:pPr>
            <w:r w:rsidRPr="00D423D8">
              <w:rPr>
                <w:b/>
                <w:iCs/>
                <w:color w:val="000000"/>
                <w:sz w:val="24"/>
                <w:szCs w:val="24"/>
              </w:rPr>
              <w:t xml:space="preserve">rozlišuje, </w:t>
            </w:r>
            <w:proofErr w:type="spellStart"/>
            <w:proofErr w:type="gramStart"/>
            <w:r w:rsidRPr="00D423D8">
              <w:rPr>
                <w:b/>
                <w:iCs/>
                <w:color w:val="000000"/>
                <w:sz w:val="24"/>
                <w:szCs w:val="24"/>
              </w:rPr>
              <w:t>porovnává,a</w:t>
            </w:r>
            <w:proofErr w:type="spellEnd"/>
            <w:proofErr w:type="gramEnd"/>
            <w:r w:rsidRPr="00D423D8">
              <w:rPr>
                <w:b/>
                <w:iCs/>
                <w:color w:val="000000"/>
                <w:sz w:val="24"/>
                <w:szCs w:val="24"/>
              </w:rPr>
              <w:t xml:space="preserve"> třídí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p w:rsidR="00D423D8" w:rsidRPr="00D423D8" w:rsidRDefault="00D423D8" w:rsidP="00E64907">
            <w:pPr>
              <w:jc w:val="center"/>
              <w:rPr>
                <w:b/>
                <w:sz w:val="24"/>
                <w:szCs w:val="24"/>
              </w:rPr>
            </w:pPr>
          </w:p>
        </w:tc>
      </w:tr>
      <w:tr w:rsidR="00D423D8" w:rsidRPr="00D423D8" w:rsidTr="00E64907">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VV-3-</w:t>
            </w:r>
            <w:proofErr w:type="gramStart"/>
            <w:r w:rsidRPr="00D423D8">
              <w:rPr>
                <w:rFonts w:ascii="Times New Roman" w:hAnsi="Times New Roman"/>
                <w:b/>
                <w:iCs/>
                <w:color w:val="000000"/>
                <w:sz w:val="24"/>
                <w:szCs w:val="24"/>
              </w:rPr>
              <w:t>1-02p</w:t>
            </w:r>
            <w:proofErr w:type="gramEnd"/>
            <w:r w:rsidRPr="00D423D8">
              <w:rPr>
                <w:rFonts w:ascii="Times New Roman" w:hAnsi="Times New Roman"/>
                <w:b/>
                <w:iCs/>
                <w:color w:val="000000"/>
                <w:sz w:val="24"/>
                <w:szCs w:val="24"/>
              </w:rPr>
              <w:t>, VV-3-1-04p</w:t>
            </w:r>
          </w:p>
          <w:p w:rsidR="00D423D8" w:rsidRPr="00D423D8" w:rsidRDefault="00D423D8" w:rsidP="00E64907">
            <w:pPr>
              <w:adjustRightInd w:val="0"/>
              <w:rPr>
                <w:b/>
                <w:iCs/>
                <w:color w:val="000000"/>
                <w:sz w:val="24"/>
                <w:szCs w:val="24"/>
              </w:rPr>
            </w:pPr>
            <w:r w:rsidRPr="00D423D8">
              <w:rPr>
                <w:b/>
                <w:iCs/>
                <w:color w:val="000000"/>
                <w:sz w:val="24"/>
                <w:szCs w:val="24"/>
              </w:rPr>
              <w:t xml:space="preserve"> uplatňuje vlastní zkušenosti, prožitky a fantazii při tvůrčích činnostech, je schopen výsledky své činnosti sdělit svým spolužákům</w:t>
            </w:r>
          </w:p>
        </w:tc>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VV-5-</w:t>
            </w:r>
            <w:proofErr w:type="gramStart"/>
            <w:r w:rsidRPr="00D423D8">
              <w:rPr>
                <w:rFonts w:ascii="Times New Roman" w:hAnsi="Times New Roman"/>
                <w:b/>
                <w:iCs/>
                <w:color w:val="000000"/>
                <w:sz w:val="24"/>
                <w:szCs w:val="24"/>
              </w:rPr>
              <w:t>1-02p</w:t>
            </w:r>
            <w:proofErr w:type="gramEnd"/>
            <w:r w:rsidRPr="00D423D8">
              <w:rPr>
                <w:rFonts w:ascii="Times New Roman" w:hAnsi="Times New Roman"/>
                <w:b/>
                <w:iCs/>
                <w:color w:val="000000"/>
                <w:sz w:val="24"/>
                <w:szCs w:val="24"/>
              </w:rPr>
              <w:t xml:space="preserve"> </w:t>
            </w:r>
          </w:p>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VV-5-</w:t>
            </w:r>
            <w:proofErr w:type="gramStart"/>
            <w:r w:rsidRPr="00D423D8">
              <w:rPr>
                <w:rFonts w:ascii="Times New Roman" w:hAnsi="Times New Roman"/>
                <w:b/>
                <w:iCs/>
                <w:color w:val="000000"/>
                <w:sz w:val="24"/>
                <w:szCs w:val="24"/>
              </w:rPr>
              <w:t>1-03p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při tvorbě vychází ze svých zrakových, hmatových i sluchových vjemů, vlastních prožitků, zkušeností a fantazie </w:t>
            </w:r>
          </w:p>
          <w:p w:rsidR="00D423D8" w:rsidRPr="00D423D8" w:rsidRDefault="00D423D8" w:rsidP="00E64907">
            <w:pPr>
              <w:adjustRightInd w:val="0"/>
              <w:rPr>
                <w:b/>
                <w:iCs/>
                <w:color w:val="000000"/>
                <w:sz w:val="24"/>
                <w:szCs w:val="24"/>
              </w:rPr>
            </w:pPr>
          </w:p>
        </w:tc>
      </w:tr>
      <w:tr w:rsidR="00D423D8" w:rsidRPr="00D423D8" w:rsidTr="00E64907">
        <w:tc>
          <w:tcPr>
            <w:tcW w:w="4820" w:type="dxa"/>
            <w:shd w:val="clear" w:color="auto" w:fill="FFFFFF"/>
          </w:tcPr>
          <w:p w:rsidR="00D423D8" w:rsidRPr="00D423D8" w:rsidRDefault="00D423D8" w:rsidP="00E64907">
            <w:pPr>
              <w:adjustRightInd w:val="0"/>
              <w:rPr>
                <w:b/>
                <w:iCs/>
                <w:color w:val="000000"/>
                <w:sz w:val="24"/>
                <w:szCs w:val="24"/>
              </w:rPr>
            </w:pPr>
          </w:p>
        </w:tc>
        <w:tc>
          <w:tcPr>
            <w:tcW w:w="4820" w:type="dxa"/>
            <w:shd w:val="clear" w:color="auto" w:fill="FFFFFF"/>
          </w:tcPr>
          <w:p w:rsidR="00D423D8" w:rsidRPr="00D423D8" w:rsidRDefault="00D423D8" w:rsidP="00D423D8">
            <w:pPr>
              <w:pStyle w:val="Odstavecseseznamem2"/>
              <w:numPr>
                <w:ilvl w:val="0"/>
                <w:numId w:val="202"/>
              </w:numPr>
              <w:autoSpaceDE w:val="0"/>
              <w:autoSpaceDN w:val="0"/>
              <w:adjustRightInd w:val="0"/>
              <w:spacing w:after="0" w:line="240" w:lineRule="auto"/>
              <w:contextualSpacing/>
              <w:rPr>
                <w:rFonts w:ascii="Times New Roman" w:hAnsi="Times New Roman"/>
                <w:b/>
                <w:iCs/>
                <w:color w:val="000000"/>
                <w:sz w:val="24"/>
                <w:szCs w:val="24"/>
              </w:rPr>
            </w:pPr>
            <w:r w:rsidRPr="00D423D8">
              <w:rPr>
                <w:rFonts w:ascii="Times New Roman" w:hAnsi="Times New Roman"/>
                <w:b/>
                <w:iCs/>
                <w:color w:val="000000"/>
                <w:sz w:val="24"/>
                <w:szCs w:val="24"/>
              </w:rPr>
              <w:t>VV-5-</w:t>
            </w:r>
            <w:proofErr w:type="gramStart"/>
            <w:r w:rsidRPr="00D423D8">
              <w:rPr>
                <w:rFonts w:ascii="Times New Roman" w:hAnsi="Times New Roman"/>
                <w:b/>
                <w:iCs/>
                <w:color w:val="000000"/>
                <w:sz w:val="24"/>
                <w:szCs w:val="24"/>
              </w:rPr>
              <w:t>1-05p</w:t>
            </w:r>
            <w:proofErr w:type="gramEnd"/>
          </w:p>
          <w:p w:rsidR="00D423D8" w:rsidRPr="00D423D8" w:rsidRDefault="00D423D8" w:rsidP="00E64907">
            <w:pPr>
              <w:adjustRightInd w:val="0"/>
              <w:rPr>
                <w:b/>
                <w:iCs/>
                <w:color w:val="000000"/>
                <w:sz w:val="24"/>
                <w:szCs w:val="24"/>
              </w:rPr>
            </w:pPr>
            <w:r w:rsidRPr="00D423D8">
              <w:rPr>
                <w:b/>
                <w:iCs/>
                <w:color w:val="000000"/>
                <w:sz w:val="24"/>
                <w:szCs w:val="24"/>
              </w:rPr>
              <w:lastRenderedPageBreak/>
              <w:t>vyjádří (slovně, mimoslovně, graficky) pocit z vnímání tvůrčí činnosti vlastní, ostatních i uměleckého díla</w:t>
            </w:r>
          </w:p>
        </w:tc>
      </w:tr>
    </w:tbl>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Default="00D423D8" w:rsidP="00D423D8">
      <w:pPr>
        <w:rPr>
          <w:sz w:val="24"/>
          <w:szCs w:val="24"/>
        </w:rPr>
      </w:pPr>
    </w:p>
    <w:p w:rsidR="00D423D8" w:rsidRPr="00D423D8" w:rsidRDefault="00D423D8" w:rsidP="00D423D8">
      <w:pPr>
        <w:rPr>
          <w:sz w:val="24"/>
          <w:szCs w:val="24"/>
        </w:rPr>
      </w:pPr>
    </w:p>
    <w:tbl>
      <w:tblPr>
        <w:tblpPr w:leftFromText="141" w:rightFromText="141" w:vertAnchor="text" w:horzAnchor="margin" w:tblpY="61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38"/>
      </w:tblGrid>
      <w:tr w:rsidR="00D423D8" w:rsidRPr="00D423D8" w:rsidTr="00E64907">
        <w:trPr>
          <w:trHeight w:val="495"/>
        </w:trPr>
        <w:tc>
          <w:tcPr>
            <w:tcW w:w="2268" w:type="dxa"/>
            <w:tcBorders>
              <w:top w:val="single" w:sz="12" w:space="0" w:color="auto"/>
              <w:left w:val="single" w:sz="12" w:space="0" w:color="auto"/>
            </w:tcBorders>
            <w:shd w:val="clear" w:color="auto" w:fill="FFFFFF"/>
            <w:vAlign w:val="center"/>
          </w:tcPr>
          <w:p w:rsidR="00D423D8" w:rsidRPr="00D423D8" w:rsidRDefault="00D423D8" w:rsidP="00E64907">
            <w:pPr>
              <w:tabs>
                <w:tab w:val="left" w:pos="540"/>
                <w:tab w:val="left" w:pos="720"/>
              </w:tabs>
              <w:rPr>
                <w:b/>
                <w:color w:val="000000"/>
                <w:sz w:val="24"/>
                <w:szCs w:val="24"/>
              </w:rPr>
            </w:pPr>
            <w:r w:rsidRPr="00D423D8">
              <w:rPr>
                <w:b/>
                <w:color w:val="000000"/>
                <w:sz w:val="24"/>
                <w:szCs w:val="24"/>
              </w:rPr>
              <w:t>Název předmětu:</w:t>
            </w:r>
          </w:p>
        </w:tc>
        <w:tc>
          <w:tcPr>
            <w:tcW w:w="7338" w:type="dxa"/>
            <w:tcBorders>
              <w:top w:val="single" w:sz="12" w:space="0" w:color="auto"/>
              <w:right w:val="single" w:sz="12" w:space="0" w:color="auto"/>
            </w:tcBorders>
            <w:shd w:val="clear" w:color="auto" w:fill="D9D9D9"/>
            <w:vAlign w:val="center"/>
          </w:tcPr>
          <w:p w:rsidR="00D423D8" w:rsidRPr="00D423D8" w:rsidRDefault="00D423D8" w:rsidP="00E64907">
            <w:pPr>
              <w:tabs>
                <w:tab w:val="left" w:pos="540"/>
                <w:tab w:val="left" w:pos="720"/>
              </w:tabs>
              <w:jc w:val="center"/>
              <w:rPr>
                <w:b/>
                <w:sz w:val="24"/>
                <w:szCs w:val="24"/>
              </w:rPr>
            </w:pPr>
            <w:r w:rsidRPr="00D423D8">
              <w:rPr>
                <w:b/>
                <w:sz w:val="24"/>
                <w:szCs w:val="24"/>
              </w:rPr>
              <w:t>TĚLESNÁ VÝCHOVA</w:t>
            </w:r>
          </w:p>
        </w:tc>
      </w:tr>
    </w:tbl>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48"/>
      </w:tblGrid>
      <w:tr w:rsidR="00D423D8" w:rsidRPr="00D423D8" w:rsidTr="00E64907">
        <w:tc>
          <w:tcPr>
            <w:tcW w:w="9648" w:type="dxa"/>
            <w:shd w:val="clear" w:color="auto" w:fill="D9D9D9"/>
          </w:tcPr>
          <w:p w:rsidR="00D423D8" w:rsidRPr="00D423D8" w:rsidRDefault="00D423D8" w:rsidP="00E64907">
            <w:pPr>
              <w:adjustRightInd w:val="0"/>
              <w:jc w:val="center"/>
              <w:rPr>
                <w:b/>
                <w:bCs/>
                <w:color w:val="000000"/>
                <w:sz w:val="24"/>
                <w:szCs w:val="24"/>
              </w:rPr>
            </w:pPr>
            <w:r w:rsidRPr="00D423D8">
              <w:rPr>
                <w:b/>
                <w:bCs/>
                <w:color w:val="000000"/>
                <w:sz w:val="24"/>
                <w:szCs w:val="24"/>
              </w:rPr>
              <w:t>Minimální doporučená úroveň pro úpravy očekávaných výstupů v rámci podpůrných opatření</w:t>
            </w:r>
          </w:p>
          <w:p w:rsidR="00D423D8" w:rsidRPr="00D423D8" w:rsidRDefault="00D423D8" w:rsidP="00E64907">
            <w:pPr>
              <w:adjustRightInd w:val="0"/>
              <w:rPr>
                <w:b/>
                <w:bCs/>
                <w:color w:val="000000"/>
                <w:sz w:val="24"/>
                <w:szCs w:val="24"/>
              </w:rPr>
            </w:pPr>
          </w:p>
        </w:tc>
      </w:tr>
    </w:tbl>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4678"/>
      </w:tblGrid>
      <w:tr w:rsidR="00D423D8" w:rsidRPr="00D423D8" w:rsidTr="00E64907">
        <w:tc>
          <w:tcPr>
            <w:tcW w:w="4678"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3. ročník</w:t>
            </w:r>
          </w:p>
        </w:tc>
        <w:tc>
          <w:tcPr>
            <w:tcW w:w="4678"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3"/>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TV-3-</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zvládá podle pokynů přípravu na pohybovou činnost </w:t>
            </w:r>
          </w:p>
          <w:p w:rsidR="00D423D8" w:rsidRPr="00D423D8" w:rsidRDefault="00D423D8" w:rsidP="00E64907">
            <w:pPr>
              <w:jc w:val="center"/>
              <w:rPr>
                <w:b/>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3"/>
              </w:numPr>
              <w:autoSpaceDE w:val="0"/>
              <w:autoSpaceDN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TV-5-</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 xml:space="preserve"> </w:t>
            </w:r>
          </w:p>
          <w:p w:rsidR="00D423D8" w:rsidRPr="00D423D8" w:rsidRDefault="00D423D8" w:rsidP="00E64907">
            <w:pPr>
              <w:rPr>
                <w:b/>
                <w:sz w:val="24"/>
                <w:szCs w:val="24"/>
              </w:rPr>
            </w:pPr>
            <w:r w:rsidRPr="00D423D8">
              <w:rPr>
                <w:b/>
                <w:iCs/>
                <w:color w:val="000000"/>
                <w:sz w:val="24"/>
                <w:szCs w:val="24"/>
              </w:rPr>
              <w:t>chápe význam tělesné zdatnosti pro zdraví a začleňuje pohyb do denního režimu</w:t>
            </w:r>
          </w:p>
        </w:tc>
      </w:tr>
      <w:tr w:rsidR="00D423D8" w:rsidRPr="00D423D8" w:rsidTr="00E64907">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3"/>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TV-3-</w:t>
            </w:r>
            <w:proofErr w:type="gramStart"/>
            <w:r w:rsidRPr="00D423D8">
              <w:rPr>
                <w:rFonts w:ascii="Times New Roman" w:hAnsi="Times New Roman"/>
                <w:b/>
                <w:iCs/>
                <w:color w:val="000000"/>
                <w:sz w:val="24"/>
                <w:szCs w:val="24"/>
              </w:rPr>
              <w:t>1-04p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dodržuje základní zásady bezpečnosti při pohybových činnostech a má osvojeny základní hygienické návyky při pohybových aktivitách </w:t>
            </w:r>
          </w:p>
          <w:p w:rsidR="00D423D8" w:rsidRPr="00D423D8" w:rsidRDefault="00D423D8" w:rsidP="00E64907">
            <w:pPr>
              <w:adjustRightInd w:val="0"/>
              <w:rPr>
                <w:b/>
                <w:iCs/>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3"/>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TV-5-</w:t>
            </w:r>
            <w:proofErr w:type="gramStart"/>
            <w:r w:rsidRPr="00D423D8">
              <w:rPr>
                <w:rFonts w:ascii="Times New Roman" w:hAnsi="Times New Roman"/>
                <w:b/>
                <w:iCs/>
                <w:color w:val="000000"/>
                <w:sz w:val="24"/>
                <w:szCs w:val="24"/>
              </w:rPr>
              <w:t>1-02p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zařazuje do pohybového režimu korektivní cvičení v souvislosti s vlastním svalovým oslabením </w:t>
            </w:r>
          </w:p>
          <w:p w:rsidR="00D423D8" w:rsidRPr="00D423D8" w:rsidRDefault="00D423D8" w:rsidP="00E64907">
            <w:pPr>
              <w:jc w:val="center"/>
              <w:rPr>
                <w:b/>
                <w:sz w:val="24"/>
                <w:szCs w:val="24"/>
              </w:rPr>
            </w:pPr>
          </w:p>
        </w:tc>
      </w:tr>
      <w:tr w:rsidR="00D423D8" w:rsidRPr="00D423D8" w:rsidTr="00E64907">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3"/>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TV-3-</w:t>
            </w:r>
            <w:proofErr w:type="gramStart"/>
            <w:r w:rsidRPr="00D423D8">
              <w:rPr>
                <w:rFonts w:ascii="Times New Roman" w:hAnsi="Times New Roman"/>
                <w:b/>
                <w:iCs/>
                <w:color w:val="000000"/>
                <w:sz w:val="24"/>
                <w:szCs w:val="24"/>
              </w:rPr>
              <w:t>1-05p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reaguje na základní pokyny a povely k osvojované činnosti </w:t>
            </w:r>
          </w:p>
          <w:p w:rsidR="00D423D8" w:rsidRPr="00D423D8" w:rsidRDefault="00D423D8" w:rsidP="00E64907">
            <w:pPr>
              <w:adjustRightInd w:val="0"/>
              <w:rPr>
                <w:b/>
                <w:iCs/>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3"/>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TV-5-</w:t>
            </w:r>
            <w:proofErr w:type="gramStart"/>
            <w:r w:rsidRPr="00D423D8">
              <w:rPr>
                <w:rFonts w:ascii="Times New Roman" w:hAnsi="Times New Roman"/>
                <w:b/>
                <w:iCs/>
                <w:color w:val="000000"/>
                <w:sz w:val="24"/>
                <w:szCs w:val="24"/>
              </w:rPr>
              <w:t>1-03p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zdokonaluje základní pohybové dovednosti podle svých pohybových možností a schopností </w:t>
            </w:r>
          </w:p>
          <w:p w:rsidR="00D423D8" w:rsidRPr="00D423D8" w:rsidRDefault="00D423D8" w:rsidP="00E64907">
            <w:pPr>
              <w:jc w:val="center"/>
              <w:rPr>
                <w:b/>
                <w:sz w:val="24"/>
                <w:szCs w:val="24"/>
              </w:rPr>
            </w:pPr>
          </w:p>
        </w:tc>
      </w:tr>
      <w:tr w:rsidR="00D423D8" w:rsidRPr="00D423D8" w:rsidTr="00E64907">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-projevuje kladný postoj k motorickému učení a pohybovým aktivitám</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3"/>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TV-5-</w:t>
            </w:r>
            <w:proofErr w:type="gramStart"/>
            <w:r w:rsidRPr="00D423D8">
              <w:rPr>
                <w:rFonts w:ascii="Times New Roman" w:hAnsi="Times New Roman"/>
                <w:b/>
                <w:iCs/>
                <w:color w:val="000000"/>
                <w:sz w:val="24"/>
                <w:szCs w:val="24"/>
              </w:rPr>
              <w:t>1-04p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uplatňuje hygienické a bezpečnostní zásady pro provádění zdravotně vhodné a bezpečné pohybové činnosti </w:t>
            </w:r>
          </w:p>
          <w:p w:rsidR="00D423D8" w:rsidRPr="00D423D8" w:rsidRDefault="00D423D8" w:rsidP="00E64907">
            <w:pPr>
              <w:jc w:val="center"/>
              <w:rPr>
                <w:b/>
                <w:sz w:val="24"/>
                <w:szCs w:val="24"/>
              </w:rPr>
            </w:pPr>
          </w:p>
        </w:tc>
      </w:tr>
      <w:tr w:rsidR="00D423D8" w:rsidRPr="00D423D8" w:rsidTr="00E64907">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 zvládá základní způsoby lokomoce a prostorovou orientaci podle individuálních předpokladů</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3"/>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TV-5-</w:t>
            </w:r>
            <w:proofErr w:type="gramStart"/>
            <w:r w:rsidRPr="00D423D8">
              <w:rPr>
                <w:rFonts w:ascii="Times New Roman" w:hAnsi="Times New Roman"/>
                <w:b/>
                <w:iCs/>
                <w:color w:val="000000"/>
                <w:sz w:val="24"/>
                <w:szCs w:val="24"/>
              </w:rPr>
              <w:t>1-05p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t xml:space="preserve">reaguje na pokyny k provádění vlastní pohybové činnosti </w:t>
            </w:r>
          </w:p>
        </w:tc>
      </w:tr>
      <w:tr w:rsidR="00D423D8" w:rsidRPr="00D423D8" w:rsidTr="00E64907">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adjustRightInd w:val="0"/>
              <w:rPr>
                <w:b/>
                <w:iCs/>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3"/>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TV-5-</w:t>
            </w:r>
            <w:proofErr w:type="gramStart"/>
            <w:r w:rsidRPr="00D423D8">
              <w:rPr>
                <w:rFonts w:ascii="Times New Roman" w:hAnsi="Times New Roman"/>
                <w:b/>
                <w:iCs/>
                <w:color w:val="000000"/>
                <w:sz w:val="24"/>
                <w:szCs w:val="24"/>
              </w:rPr>
              <w:t>1-06p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rPr>
                <w:b/>
                <w:color w:val="000000"/>
                <w:sz w:val="24"/>
                <w:szCs w:val="24"/>
              </w:rPr>
            </w:pPr>
            <w:r w:rsidRPr="00D423D8">
              <w:rPr>
                <w:b/>
                <w:iCs/>
                <w:color w:val="000000"/>
                <w:sz w:val="24"/>
                <w:szCs w:val="24"/>
              </w:rPr>
              <w:lastRenderedPageBreak/>
              <w:t xml:space="preserve">dodržuje pravidla her a jedná v duchu fair play </w:t>
            </w:r>
          </w:p>
        </w:tc>
      </w:tr>
      <w:tr w:rsidR="00D423D8" w:rsidRPr="00D423D8" w:rsidTr="00E64907">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adjustRightInd w:val="0"/>
              <w:rPr>
                <w:b/>
                <w:iCs/>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adjustRightInd w:val="0"/>
              <w:rPr>
                <w:b/>
                <w:color w:val="000000"/>
                <w:sz w:val="24"/>
                <w:szCs w:val="24"/>
              </w:rPr>
            </w:pPr>
            <w:r w:rsidRPr="00D423D8">
              <w:rPr>
                <w:b/>
                <w:iCs/>
                <w:color w:val="000000"/>
                <w:sz w:val="24"/>
                <w:szCs w:val="24"/>
              </w:rPr>
              <w:t xml:space="preserve">- zlepšuje svou tělesnou kondici, pohybový projev a správné držení těla </w:t>
            </w:r>
          </w:p>
          <w:p w:rsidR="00D423D8" w:rsidRPr="00D423D8" w:rsidRDefault="00D423D8" w:rsidP="00E64907">
            <w:pPr>
              <w:adjustRightInd w:val="0"/>
              <w:rPr>
                <w:b/>
                <w:iCs/>
                <w:color w:val="000000"/>
                <w:sz w:val="24"/>
                <w:szCs w:val="24"/>
              </w:rPr>
            </w:pPr>
          </w:p>
        </w:tc>
      </w:tr>
      <w:tr w:rsidR="00D423D8" w:rsidRPr="00D423D8" w:rsidTr="00E64907">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adjustRightInd w:val="0"/>
              <w:rPr>
                <w:b/>
                <w:iCs/>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adjustRightInd w:val="0"/>
              <w:rPr>
                <w:b/>
                <w:iCs/>
                <w:color w:val="000000"/>
                <w:sz w:val="24"/>
                <w:szCs w:val="24"/>
              </w:rPr>
            </w:pPr>
            <w:r w:rsidRPr="00D423D8">
              <w:rPr>
                <w:b/>
                <w:iCs/>
                <w:color w:val="000000"/>
                <w:sz w:val="24"/>
                <w:szCs w:val="24"/>
              </w:rPr>
              <w:t>- zvládá podle pokynu základní přípravu organismu před pohybovou činností i uklidnění organismu po ukončení činnosti a umí využívat cviky na odstranění únavy</w:t>
            </w:r>
          </w:p>
        </w:tc>
      </w:tr>
    </w:tbl>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rPr>
          <w:sz w:val="24"/>
          <w:szCs w:val="24"/>
        </w:rPr>
      </w:pPr>
    </w:p>
    <w:tbl>
      <w:tblPr>
        <w:tblpPr w:leftFromText="141" w:rightFromText="141" w:vertAnchor="text" w:horzAnchor="margin" w:tblpY="61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38"/>
      </w:tblGrid>
      <w:tr w:rsidR="00D423D8" w:rsidRPr="00D423D8" w:rsidTr="00E64907">
        <w:trPr>
          <w:trHeight w:val="495"/>
        </w:trPr>
        <w:tc>
          <w:tcPr>
            <w:tcW w:w="2268" w:type="dxa"/>
            <w:tcBorders>
              <w:top w:val="single" w:sz="12" w:space="0" w:color="auto"/>
              <w:left w:val="single" w:sz="12" w:space="0" w:color="auto"/>
            </w:tcBorders>
            <w:shd w:val="clear" w:color="auto" w:fill="FFFFFF"/>
            <w:vAlign w:val="center"/>
          </w:tcPr>
          <w:p w:rsidR="00D423D8" w:rsidRPr="00D423D8" w:rsidRDefault="00D423D8" w:rsidP="00E64907">
            <w:pPr>
              <w:tabs>
                <w:tab w:val="left" w:pos="540"/>
                <w:tab w:val="left" w:pos="720"/>
              </w:tabs>
              <w:rPr>
                <w:b/>
                <w:color w:val="000000"/>
                <w:sz w:val="24"/>
                <w:szCs w:val="24"/>
              </w:rPr>
            </w:pPr>
            <w:r w:rsidRPr="00D423D8">
              <w:rPr>
                <w:b/>
                <w:color w:val="000000"/>
                <w:sz w:val="24"/>
                <w:szCs w:val="24"/>
              </w:rPr>
              <w:t>Název předmětu:</w:t>
            </w:r>
          </w:p>
        </w:tc>
        <w:tc>
          <w:tcPr>
            <w:tcW w:w="7338" w:type="dxa"/>
            <w:tcBorders>
              <w:top w:val="single" w:sz="12" w:space="0" w:color="auto"/>
              <w:right w:val="single" w:sz="12" w:space="0" w:color="auto"/>
            </w:tcBorders>
            <w:shd w:val="clear" w:color="auto" w:fill="D9D9D9"/>
            <w:vAlign w:val="center"/>
          </w:tcPr>
          <w:p w:rsidR="00D423D8" w:rsidRPr="00D423D8" w:rsidRDefault="00D423D8" w:rsidP="00E64907">
            <w:pPr>
              <w:tabs>
                <w:tab w:val="left" w:pos="540"/>
                <w:tab w:val="left" w:pos="720"/>
              </w:tabs>
              <w:jc w:val="center"/>
              <w:rPr>
                <w:b/>
                <w:sz w:val="24"/>
                <w:szCs w:val="24"/>
              </w:rPr>
            </w:pPr>
            <w:r w:rsidRPr="00D423D8">
              <w:rPr>
                <w:b/>
                <w:sz w:val="24"/>
                <w:szCs w:val="24"/>
              </w:rPr>
              <w:t>PRACOVNÍ ČINNOSTI</w:t>
            </w:r>
          </w:p>
        </w:tc>
      </w:tr>
    </w:tbl>
    <w:p w:rsidR="00D423D8" w:rsidRPr="00D423D8" w:rsidRDefault="00D423D8" w:rsidP="00D423D8">
      <w:pPr>
        <w:rPr>
          <w:sz w:val="24"/>
          <w:szCs w:val="24"/>
        </w:rPr>
      </w:pPr>
    </w:p>
    <w:p w:rsidR="00D423D8" w:rsidRPr="00D423D8" w:rsidRDefault="00D423D8" w:rsidP="00D423D8">
      <w:pPr>
        <w:rPr>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2"/>
      </w:tblGrid>
      <w:tr w:rsidR="00D423D8" w:rsidRPr="00D423D8" w:rsidTr="00E64907">
        <w:tc>
          <w:tcPr>
            <w:tcW w:w="9210" w:type="dxa"/>
            <w:shd w:val="clear" w:color="auto" w:fill="D9D9D9"/>
          </w:tcPr>
          <w:p w:rsidR="00D423D8" w:rsidRPr="00D423D8" w:rsidRDefault="00D423D8" w:rsidP="00E64907">
            <w:pPr>
              <w:adjustRightInd w:val="0"/>
              <w:jc w:val="center"/>
              <w:rPr>
                <w:b/>
                <w:bCs/>
                <w:color w:val="000000"/>
                <w:sz w:val="24"/>
                <w:szCs w:val="24"/>
              </w:rPr>
            </w:pPr>
            <w:r w:rsidRPr="00D423D8">
              <w:rPr>
                <w:b/>
                <w:bCs/>
                <w:color w:val="000000"/>
                <w:sz w:val="24"/>
                <w:szCs w:val="24"/>
              </w:rPr>
              <w:t>Minimální doporučená úroveň pro úpravy očekávaných výstupů v rámci podpůrných opatření</w:t>
            </w:r>
          </w:p>
          <w:p w:rsidR="00D423D8" w:rsidRPr="00D423D8" w:rsidRDefault="00D423D8" w:rsidP="00E64907">
            <w:pPr>
              <w:adjustRightInd w:val="0"/>
              <w:rPr>
                <w:b/>
                <w:bCs/>
                <w:color w:val="000000"/>
                <w:sz w:val="24"/>
                <w:szCs w:val="24"/>
              </w:rPr>
            </w:pPr>
          </w:p>
        </w:tc>
      </w:tr>
    </w:tbl>
    <w:p w:rsidR="00D423D8" w:rsidRPr="00D423D8" w:rsidRDefault="00D423D8" w:rsidP="00D423D8">
      <w:pPr>
        <w:adjustRightInd w:val="0"/>
        <w:rPr>
          <w:b/>
          <w:bCs/>
          <w:color w:val="000000"/>
          <w:sz w:val="24"/>
          <w:szCs w:val="24"/>
        </w:rPr>
      </w:pPr>
    </w:p>
    <w:p w:rsidR="00D423D8" w:rsidRPr="00D423D8" w:rsidRDefault="00D423D8" w:rsidP="00D423D8">
      <w:pPr>
        <w:rPr>
          <w:b/>
          <w:sz w:val="24"/>
          <w:szCs w:val="24"/>
        </w:rPr>
      </w:pPr>
      <w:proofErr w:type="gramStart"/>
      <w:r w:rsidRPr="00D423D8">
        <w:rPr>
          <w:b/>
          <w:sz w:val="24"/>
          <w:szCs w:val="24"/>
        </w:rPr>
        <w:t>PRÁCE  S</w:t>
      </w:r>
      <w:proofErr w:type="gramEnd"/>
      <w:r w:rsidRPr="00D423D8">
        <w:rPr>
          <w:b/>
          <w:sz w:val="24"/>
          <w:szCs w:val="24"/>
        </w:rPr>
        <w:t>  DROBNÝM  MATERIÁLEM</w:t>
      </w:r>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p w:rsidR="00D423D8" w:rsidRPr="00D423D8" w:rsidRDefault="00D423D8" w:rsidP="00D423D8">
      <w:pPr>
        <w:adjustRightInd w:val="0"/>
        <w:rPr>
          <w:b/>
          <w:bCs/>
          <w:color w:val="000000"/>
          <w:sz w:val="24"/>
          <w:szCs w:val="2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820"/>
      </w:tblGrid>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jc w:val="both"/>
              <w:rPr>
                <w:rFonts w:ascii="Times New Roman" w:hAnsi="Times New Roman"/>
                <w:b/>
                <w:iCs/>
                <w:color w:val="000000"/>
                <w:sz w:val="24"/>
                <w:szCs w:val="24"/>
              </w:rPr>
            </w:pPr>
            <w:r w:rsidRPr="00D423D8">
              <w:rPr>
                <w:rFonts w:ascii="Times New Roman" w:hAnsi="Times New Roman"/>
                <w:b/>
                <w:iCs/>
                <w:color w:val="000000"/>
                <w:sz w:val="24"/>
                <w:szCs w:val="24"/>
              </w:rPr>
              <w:t>ČSP-3-</w:t>
            </w:r>
            <w:proofErr w:type="gramStart"/>
            <w:r w:rsidRPr="00D423D8">
              <w:rPr>
                <w:rFonts w:ascii="Times New Roman" w:hAnsi="Times New Roman"/>
                <w:b/>
                <w:iCs/>
                <w:color w:val="000000"/>
                <w:sz w:val="24"/>
                <w:szCs w:val="24"/>
              </w:rPr>
              <w:t>1-01p</w:t>
            </w:r>
            <w:proofErr w:type="gramEnd"/>
            <w:r w:rsidRPr="00D423D8">
              <w:rPr>
                <w:rFonts w:ascii="Times New Roman" w:hAnsi="Times New Roman"/>
                <w:b/>
                <w:iCs/>
                <w:color w:val="000000"/>
                <w:sz w:val="24"/>
                <w:szCs w:val="24"/>
              </w:rPr>
              <w:t xml:space="preserve"> </w:t>
            </w:r>
          </w:p>
          <w:p w:rsidR="00D423D8" w:rsidRPr="00D423D8" w:rsidRDefault="00D423D8" w:rsidP="00E64907">
            <w:pPr>
              <w:adjustRightInd w:val="0"/>
              <w:jc w:val="both"/>
              <w:rPr>
                <w:b/>
                <w:color w:val="000000"/>
                <w:sz w:val="24"/>
                <w:szCs w:val="24"/>
              </w:rPr>
            </w:pPr>
            <w:r w:rsidRPr="00D423D8">
              <w:rPr>
                <w:b/>
                <w:iCs/>
                <w:color w:val="000000"/>
                <w:sz w:val="24"/>
                <w:szCs w:val="24"/>
              </w:rPr>
              <w:t xml:space="preserve">zvládá základní manuální dovednosti při práci s jednoduchými materiály a pomůckami; vytváří jednoduchými postupy různé předměty z tradičních i netradičních materiálů </w:t>
            </w:r>
          </w:p>
          <w:p w:rsidR="00D423D8" w:rsidRPr="00D423D8" w:rsidRDefault="00D423D8" w:rsidP="00E64907">
            <w:pPr>
              <w:jc w:val="both"/>
              <w:rPr>
                <w:b/>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w:t>
            </w:r>
            <w:proofErr w:type="gramStart"/>
            <w:r w:rsidRPr="00D423D8">
              <w:rPr>
                <w:rFonts w:ascii="Times New Roman" w:hAnsi="Times New Roman"/>
                <w:b/>
                <w:iCs/>
                <w:color w:val="000000"/>
                <w:sz w:val="24"/>
                <w:szCs w:val="24"/>
              </w:rPr>
              <w:t>1-01p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vytváří přiměřenými pracovními postupy různé výrobky z daného materiálu </w:t>
            </w:r>
          </w:p>
          <w:p w:rsidR="00D423D8" w:rsidRPr="00D423D8" w:rsidRDefault="00D423D8" w:rsidP="00E64907">
            <w:pPr>
              <w:jc w:val="center"/>
              <w:rPr>
                <w:b/>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spacing w:after="0" w:line="240" w:lineRule="auto"/>
              <w:jc w:val="both"/>
              <w:rPr>
                <w:rFonts w:ascii="Times New Roman" w:hAnsi="Times New Roman"/>
                <w:b/>
                <w:iCs/>
                <w:color w:val="000000"/>
                <w:sz w:val="24"/>
                <w:szCs w:val="24"/>
              </w:rPr>
            </w:pPr>
            <w:r w:rsidRPr="00D423D8">
              <w:rPr>
                <w:rFonts w:ascii="Times New Roman" w:hAnsi="Times New Roman"/>
                <w:b/>
                <w:iCs/>
                <w:color w:val="000000"/>
                <w:sz w:val="24"/>
                <w:szCs w:val="24"/>
              </w:rPr>
              <w:t>ČSP-3-1-02</w:t>
            </w:r>
          </w:p>
          <w:p w:rsidR="00D423D8" w:rsidRPr="00D423D8" w:rsidRDefault="00D423D8" w:rsidP="00E64907">
            <w:pPr>
              <w:jc w:val="both"/>
              <w:rPr>
                <w:b/>
                <w:sz w:val="24"/>
                <w:szCs w:val="24"/>
              </w:rPr>
            </w:pPr>
            <w:r w:rsidRPr="00D423D8">
              <w:rPr>
                <w:b/>
                <w:iCs/>
                <w:color w:val="000000"/>
                <w:sz w:val="24"/>
                <w:szCs w:val="24"/>
              </w:rPr>
              <w:t xml:space="preserve"> pracuje podle slovního návodu a předlohy</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w:t>
            </w:r>
            <w:proofErr w:type="gramStart"/>
            <w:r w:rsidRPr="00D423D8">
              <w:rPr>
                <w:rFonts w:ascii="Times New Roman" w:hAnsi="Times New Roman"/>
                <w:b/>
                <w:iCs/>
                <w:color w:val="000000"/>
                <w:sz w:val="24"/>
                <w:szCs w:val="24"/>
              </w:rPr>
              <w:t>1-02p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využívá při tvořivých činnostech s různým materiálem vlastní fantazii </w:t>
            </w:r>
          </w:p>
          <w:p w:rsidR="00D423D8" w:rsidRPr="00D423D8" w:rsidRDefault="00D423D8" w:rsidP="00E64907">
            <w:pPr>
              <w:rPr>
                <w:b/>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jc w:val="both"/>
              <w:rPr>
                <w:b/>
                <w:iCs/>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ČSP-5-1-03</w:t>
            </w:r>
          </w:p>
          <w:p w:rsidR="00D423D8" w:rsidRPr="00D423D8" w:rsidRDefault="00D423D8" w:rsidP="00E64907">
            <w:pPr>
              <w:adjustRightInd w:val="0"/>
              <w:rPr>
                <w:b/>
                <w:color w:val="000000"/>
                <w:sz w:val="24"/>
                <w:szCs w:val="24"/>
              </w:rPr>
            </w:pPr>
            <w:r w:rsidRPr="00D423D8">
              <w:rPr>
                <w:b/>
                <w:iCs/>
                <w:color w:val="000000"/>
                <w:sz w:val="24"/>
                <w:szCs w:val="24"/>
              </w:rPr>
              <w:t xml:space="preserve"> volí vhodné pracovní pomůcky, nástroje a náčiní vzhledem k použitému materiálu </w:t>
            </w:r>
          </w:p>
          <w:p w:rsidR="00D423D8" w:rsidRPr="00D423D8" w:rsidRDefault="00D423D8" w:rsidP="00E64907">
            <w:pPr>
              <w:adjustRightInd w:val="0"/>
              <w:rPr>
                <w:b/>
                <w:iCs/>
                <w:color w:val="000000"/>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jc w:val="both"/>
              <w:rPr>
                <w:b/>
                <w:iCs/>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ČSP-5-1-04</w:t>
            </w:r>
          </w:p>
          <w:p w:rsidR="00D423D8" w:rsidRPr="00D423D8" w:rsidRDefault="00D423D8" w:rsidP="00E64907">
            <w:pPr>
              <w:adjustRightInd w:val="0"/>
              <w:rPr>
                <w:b/>
                <w:iCs/>
                <w:color w:val="000000"/>
                <w:sz w:val="24"/>
                <w:szCs w:val="24"/>
              </w:rPr>
            </w:pPr>
            <w:r w:rsidRPr="00D423D8">
              <w:rPr>
                <w:b/>
                <w:iCs/>
                <w:color w:val="000000"/>
                <w:sz w:val="24"/>
                <w:szCs w:val="24"/>
              </w:rPr>
              <w:t>p udržuje pořádek na pracovním místě a dodržuje zásady hygieny a bezpečnosti práce; poskytne první pomoc při drobném poranění</w:t>
            </w:r>
          </w:p>
        </w:tc>
      </w:tr>
    </w:tbl>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rPr>
          <w:b/>
          <w:sz w:val="24"/>
          <w:szCs w:val="24"/>
        </w:rPr>
      </w:pPr>
      <w:proofErr w:type="gramStart"/>
      <w:r w:rsidRPr="00D423D8">
        <w:rPr>
          <w:b/>
          <w:sz w:val="24"/>
          <w:szCs w:val="24"/>
        </w:rPr>
        <w:t>KONSTRUKČNÍ  ČINNOSTI</w:t>
      </w:r>
      <w:proofErr w:type="gramEnd"/>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820"/>
      </w:tblGrid>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spacing w:after="0" w:line="240" w:lineRule="auto"/>
              <w:rPr>
                <w:rFonts w:ascii="Times New Roman" w:hAnsi="Times New Roman"/>
                <w:b/>
                <w:bCs/>
                <w:iCs/>
                <w:color w:val="000000"/>
                <w:sz w:val="24"/>
                <w:szCs w:val="24"/>
              </w:rPr>
            </w:pPr>
            <w:r w:rsidRPr="00D423D8">
              <w:rPr>
                <w:rFonts w:ascii="Times New Roman" w:hAnsi="Times New Roman"/>
                <w:b/>
                <w:bCs/>
                <w:iCs/>
                <w:color w:val="000000"/>
                <w:sz w:val="24"/>
                <w:szCs w:val="24"/>
              </w:rPr>
              <w:t>ČSP-3-2-01</w:t>
            </w:r>
          </w:p>
          <w:p w:rsidR="00D423D8" w:rsidRPr="00D423D8" w:rsidRDefault="00D423D8" w:rsidP="00E64907">
            <w:pPr>
              <w:rPr>
                <w:b/>
                <w:sz w:val="24"/>
                <w:szCs w:val="24"/>
              </w:rPr>
            </w:pPr>
            <w:r w:rsidRPr="00D423D8">
              <w:rPr>
                <w:b/>
                <w:bCs/>
                <w:iCs/>
                <w:color w:val="000000"/>
                <w:sz w:val="24"/>
                <w:szCs w:val="24"/>
              </w:rPr>
              <w:t xml:space="preserve"> zvládá elementární dovednosti a činnosti při práci se stavebnicemi</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color w:val="000000"/>
                <w:sz w:val="24"/>
                <w:szCs w:val="24"/>
              </w:rPr>
            </w:pPr>
            <w:r w:rsidRPr="00D423D8">
              <w:rPr>
                <w:rFonts w:ascii="Times New Roman" w:hAnsi="Times New Roman"/>
                <w:b/>
                <w:color w:val="000000"/>
                <w:sz w:val="24"/>
                <w:szCs w:val="24"/>
              </w:rPr>
              <w:t>ČSP-5-2-01</w:t>
            </w:r>
          </w:p>
          <w:p w:rsidR="00D423D8" w:rsidRPr="00D423D8" w:rsidRDefault="00D423D8" w:rsidP="00E64907">
            <w:pPr>
              <w:adjustRightInd w:val="0"/>
              <w:rPr>
                <w:b/>
                <w:color w:val="000000"/>
                <w:sz w:val="24"/>
                <w:szCs w:val="24"/>
              </w:rPr>
            </w:pPr>
            <w:r w:rsidRPr="00D423D8">
              <w:rPr>
                <w:b/>
                <w:color w:val="000000"/>
                <w:sz w:val="24"/>
                <w:szCs w:val="24"/>
              </w:rPr>
              <w:t xml:space="preserve"> provádí při práci se stavebnicemi jednoduchou montáž a demontáž </w:t>
            </w:r>
          </w:p>
          <w:p w:rsidR="00D423D8" w:rsidRPr="00D423D8" w:rsidRDefault="00D423D8" w:rsidP="00E64907">
            <w:pPr>
              <w:jc w:val="center"/>
              <w:rPr>
                <w:b/>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jc w:val="center"/>
              <w:rPr>
                <w:b/>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color w:val="000000"/>
                <w:sz w:val="24"/>
                <w:szCs w:val="24"/>
              </w:rPr>
            </w:pPr>
            <w:r w:rsidRPr="00D423D8">
              <w:rPr>
                <w:rFonts w:ascii="Times New Roman" w:hAnsi="Times New Roman"/>
                <w:b/>
                <w:color w:val="000000"/>
                <w:sz w:val="24"/>
                <w:szCs w:val="24"/>
              </w:rPr>
              <w:t>ČSP-5-2-02</w:t>
            </w:r>
          </w:p>
          <w:p w:rsidR="00D423D8" w:rsidRPr="00D423D8" w:rsidRDefault="00D423D8" w:rsidP="00E64907">
            <w:pPr>
              <w:adjustRightInd w:val="0"/>
              <w:rPr>
                <w:b/>
                <w:color w:val="000000"/>
                <w:sz w:val="24"/>
                <w:szCs w:val="24"/>
              </w:rPr>
            </w:pPr>
            <w:r w:rsidRPr="00D423D8">
              <w:rPr>
                <w:b/>
                <w:color w:val="000000"/>
                <w:sz w:val="24"/>
                <w:szCs w:val="24"/>
              </w:rPr>
              <w:t xml:space="preserve"> pracuje podle slovního návodu, předlohy, jednoduchého náčrtu </w:t>
            </w:r>
          </w:p>
          <w:p w:rsidR="00D423D8" w:rsidRPr="00D423D8" w:rsidRDefault="00D423D8" w:rsidP="00E64907">
            <w:pPr>
              <w:rPr>
                <w:b/>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jc w:val="center"/>
              <w:rPr>
                <w:b/>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color w:val="000000"/>
                <w:sz w:val="24"/>
                <w:szCs w:val="24"/>
              </w:rPr>
            </w:pPr>
            <w:r w:rsidRPr="00D423D8">
              <w:rPr>
                <w:rFonts w:ascii="Times New Roman" w:hAnsi="Times New Roman"/>
                <w:b/>
                <w:color w:val="000000"/>
                <w:sz w:val="24"/>
                <w:szCs w:val="24"/>
              </w:rPr>
              <w:t>ČSP-5-</w:t>
            </w:r>
            <w:proofErr w:type="gramStart"/>
            <w:r w:rsidRPr="00D423D8">
              <w:rPr>
                <w:rFonts w:ascii="Times New Roman" w:hAnsi="Times New Roman"/>
                <w:b/>
                <w:color w:val="000000"/>
                <w:sz w:val="24"/>
                <w:szCs w:val="24"/>
              </w:rPr>
              <w:t>2-03p</w:t>
            </w:r>
            <w:proofErr w:type="gramEnd"/>
          </w:p>
          <w:p w:rsidR="00D423D8" w:rsidRPr="00D423D8" w:rsidRDefault="00D423D8" w:rsidP="00E64907">
            <w:pPr>
              <w:adjustRightInd w:val="0"/>
              <w:rPr>
                <w:b/>
                <w:color w:val="000000"/>
                <w:sz w:val="24"/>
                <w:szCs w:val="24"/>
              </w:rPr>
            </w:pPr>
            <w:r w:rsidRPr="00D423D8">
              <w:rPr>
                <w:b/>
                <w:color w:val="000000"/>
                <w:sz w:val="24"/>
                <w:szCs w:val="24"/>
              </w:rPr>
              <w:t xml:space="preserve"> udržuje pořádek na svém pracovním místě, dodržuje zásady hygieny a bezpečnosti práce, poskytne první pomoc při drobném úrazu </w:t>
            </w:r>
          </w:p>
          <w:p w:rsidR="00D423D8" w:rsidRPr="00D423D8" w:rsidRDefault="00D423D8" w:rsidP="00E64907">
            <w:pPr>
              <w:adjustRightInd w:val="0"/>
              <w:rPr>
                <w:b/>
                <w:color w:val="000000"/>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jc w:val="center"/>
              <w:rPr>
                <w:b/>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adjustRightInd w:val="0"/>
              <w:rPr>
                <w:b/>
                <w:color w:val="000000"/>
                <w:sz w:val="24"/>
                <w:szCs w:val="24"/>
              </w:rPr>
            </w:pPr>
            <w:r w:rsidRPr="00D423D8">
              <w:rPr>
                <w:b/>
                <w:color w:val="000000"/>
                <w:sz w:val="24"/>
                <w:szCs w:val="24"/>
              </w:rPr>
              <w:t>- užívá jednoduché pracovní nástroje a pomůcky</w:t>
            </w:r>
          </w:p>
        </w:tc>
      </w:tr>
    </w:tbl>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rPr>
          <w:b/>
          <w:sz w:val="24"/>
          <w:szCs w:val="24"/>
        </w:rPr>
      </w:pPr>
      <w:proofErr w:type="gramStart"/>
      <w:r w:rsidRPr="00D423D8">
        <w:rPr>
          <w:b/>
          <w:sz w:val="24"/>
          <w:szCs w:val="24"/>
        </w:rPr>
        <w:t>PĚSTITELSKÉ  PRÁCE</w:t>
      </w:r>
      <w:proofErr w:type="gramEnd"/>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820"/>
      </w:tblGrid>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3. ročník</w:t>
            </w:r>
          </w:p>
        </w:tc>
        <w:tc>
          <w:tcPr>
            <w:tcW w:w="4820"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E64907">
            <w:pPr>
              <w:jc w:val="center"/>
              <w:rPr>
                <w:b/>
                <w:sz w:val="24"/>
                <w:szCs w:val="24"/>
              </w:rPr>
            </w:pPr>
            <w:r w:rsidRPr="00D423D8">
              <w:rPr>
                <w:b/>
                <w:sz w:val="24"/>
                <w:szCs w:val="24"/>
              </w:rPr>
              <w:t>5. ročník</w:t>
            </w: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ČSP-3-</w:t>
            </w:r>
            <w:proofErr w:type="gramStart"/>
            <w:r w:rsidRPr="00D423D8">
              <w:rPr>
                <w:rFonts w:ascii="Times New Roman" w:hAnsi="Times New Roman"/>
                <w:b/>
                <w:iCs/>
                <w:color w:val="000000"/>
                <w:sz w:val="24"/>
                <w:szCs w:val="24"/>
              </w:rPr>
              <w:t>3-01p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provádí pozorování přírody v jednotlivých ročních obdobích a popíše jeho výsledky </w:t>
            </w:r>
          </w:p>
          <w:p w:rsidR="00D423D8" w:rsidRPr="00D423D8" w:rsidRDefault="00D423D8" w:rsidP="00E64907">
            <w:pPr>
              <w:rPr>
                <w:b/>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w:t>
            </w:r>
            <w:proofErr w:type="gramStart"/>
            <w:r w:rsidRPr="00D423D8">
              <w:rPr>
                <w:rFonts w:ascii="Times New Roman" w:hAnsi="Times New Roman"/>
                <w:b/>
                <w:iCs/>
                <w:color w:val="000000"/>
                <w:sz w:val="24"/>
                <w:szCs w:val="24"/>
              </w:rPr>
              <w:t>3-01p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dodržuje základní podmínky a užívá postupy pro pěstování vybraných rostlin </w:t>
            </w:r>
          </w:p>
          <w:p w:rsidR="00D423D8" w:rsidRPr="00D423D8" w:rsidRDefault="00D423D8" w:rsidP="00E64907">
            <w:pPr>
              <w:jc w:val="center"/>
              <w:rPr>
                <w:b/>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ČSP-3-3-02</w:t>
            </w:r>
          </w:p>
          <w:p w:rsidR="00D423D8" w:rsidRPr="00D423D8" w:rsidRDefault="00D423D8" w:rsidP="00E64907">
            <w:pPr>
              <w:rPr>
                <w:b/>
                <w:sz w:val="24"/>
                <w:szCs w:val="24"/>
              </w:rPr>
            </w:pPr>
            <w:r w:rsidRPr="00D423D8">
              <w:rPr>
                <w:b/>
                <w:iCs/>
                <w:color w:val="000000"/>
                <w:sz w:val="24"/>
                <w:szCs w:val="24"/>
              </w:rPr>
              <w:t xml:space="preserve"> pečuje o nenáročné rostliny</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6"/>
              </w:numPr>
              <w:autoSpaceDE w:val="0"/>
              <w:autoSpaceDN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w:t>
            </w:r>
            <w:proofErr w:type="gramStart"/>
            <w:r w:rsidRPr="00D423D8">
              <w:rPr>
                <w:rFonts w:ascii="Times New Roman" w:hAnsi="Times New Roman"/>
                <w:b/>
                <w:iCs/>
                <w:color w:val="000000"/>
                <w:sz w:val="24"/>
                <w:szCs w:val="24"/>
              </w:rPr>
              <w:t>3-02p</w:t>
            </w:r>
            <w:proofErr w:type="gramEnd"/>
            <w:r w:rsidRPr="00D423D8">
              <w:rPr>
                <w:rFonts w:ascii="Times New Roman" w:hAnsi="Times New Roman"/>
                <w:b/>
                <w:iCs/>
                <w:color w:val="000000"/>
                <w:sz w:val="24"/>
                <w:szCs w:val="24"/>
              </w:rPr>
              <w:t xml:space="preserve"> </w:t>
            </w:r>
          </w:p>
          <w:p w:rsidR="00D423D8" w:rsidRPr="00D423D8" w:rsidRDefault="00D423D8" w:rsidP="00E64907">
            <w:pPr>
              <w:rPr>
                <w:b/>
                <w:iCs/>
                <w:color w:val="000000"/>
                <w:sz w:val="24"/>
                <w:szCs w:val="24"/>
              </w:rPr>
            </w:pPr>
            <w:r w:rsidRPr="00D423D8">
              <w:rPr>
                <w:b/>
                <w:iCs/>
                <w:color w:val="000000"/>
                <w:sz w:val="24"/>
                <w:szCs w:val="24"/>
              </w:rPr>
              <w:t>ošetřuje a pěstuje podle daných zásad pokojové i jiné rostliny a provádí pěstitelská pozorování</w:t>
            </w:r>
          </w:p>
          <w:p w:rsidR="00D423D8" w:rsidRPr="00D423D8" w:rsidRDefault="00D423D8" w:rsidP="00E64907">
            <w:pPr>
              <w:rPr>
                <w:b/>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jc w:val="center"/>
              <w:rPr>
                <w:b/>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6"/>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ČSP-5-3-03</w:t>
            </w:r>
          </w:p>
          <w:p w:rsidR="00D423D8" w:rsidRPr="00D423D8" w:rsidRDefault="00D423D8" w:rsidP="00E64907">
            <w:pPr>
              <w:adjustRightInd w:val="0"/>
              <w:rPr>
                <w:b/>
                <w:color w:val="000000"/>
                <w:sz w:val="24"/>
                <w:szCs w:val="24"/>
              </w:rPr>
            </w:pPr>
            <w:r w:rsidRPr="00D423D8">
              <w:rPr>
                <w:b/>
                <w:iCs/>
                <w:color w:val="000000"/>
                <w:sz w:val="24"/>
                <w:szCs w:val="24"/>
              </w:rPr>
              <w:t xml:space="preserve"> volí podle druhu pěstitelských činností správné pomůcky, nástroje a náčiní </w:t>
            </w:r>
          </w:p>
          <w:p w:rsidR="00D423D8" w:rsidRPr="00D423D8" w:rsidRDefault="00D423D8" w:rsidP="00E64907">
            <w:pPr>
              <w:adjustRightInd w:val="0"/>
              <w:rPr>
                <w:b/>
                <w:color w:val="000000"/>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jc w:val="center"/>
              <w:rPr>
                <w:b/>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6"/>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w:t>
            </w:r>
            <w:proofErr w:type="gramStart"/>
            <w:r w:rsidRPr="00D423D8">
              <w:rPr>
                <w:rFonts w:ascii="Times New Roman" w:hAnsi="Times New Roman"/>
                <w:b/>
                <w:iCs/>
                <w:color w:val="000000"/>
                <w:sz w:val="24"/>
                <w:szCs w:val="24"/>
              </w:rPr>
              <w:t>3-04p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 dodržuje zásady hygieny a bezpečnosti práce; poskytne první pomoc při úrazu na zahradě</w:t>
            </w:r>
          </w:p>
        </w:tc>
      </w:tr>
    </w:tbl>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color w:val="000000"/>
          <w:sz w:val="24"/>
          <w:szCs w:val="24"/>
        </w:rPr>
      </w:pPr>
    </w:p>
    <w:p w:rsidR="00D423D8" w:rsidRPr="00D423D8" w:rsidRDefault="00D423D8" w:rsidP="00D423D8">
      <w:pPr>
        <w:rPr>
          <w:b/>
          <w:sz w:val="24"/>
          <w:szCs w:val="24"/>
        </w:rPr>
      </w:pPr>
      <w:r w:rsidRPr="00D423D8">
        <w:rPr>
          <w:b/>
          <w:sz w:val="24"/>
          <w:szCs w:val="24"/>
        </w:rPr>
        <w:t>PŘÍPRAVA POKRMŮ</w:t>
      </w:r>
    </w:p>
    <w:p w:rsidR="00D423D8" w:rsidRPr="00D423D8" w:rsidRDefault="00D423D8" w:rsidP="00D423D8">
      <w:pPr>
        <w:adjustRightInd w:val="0"/>
        <w:rPr>
          <w:b/>
          <w:bCs/>
          <w:color w:val="000000"/>
          <w:sz w:val="24"/>
          <w:szCs w:val="24"/>
        </w:rPr>
      </w:pPr>
    </w:p>
    <w:p w:rsidR="00D423D8" w:rsidRPr="00D423D8" w:rsidRDefault="00D423D8" w:rsidP="00D423D8">
      <w:pPr>
        <w:adjustRightInd w:val="0"/>
        <w:rPr>
          <w:b/>
          <w:bCs/>
          <w:i/>
          <w:iCs/>
          <w:color w:val="000000"/>
          <w:sz w:val="24"/>
          <w:szCs w:val="24"/>
        </w:rPr>
      </w:pPr>
      <w:r w:rsidRPr="00D423D8">
        <w:rPr>
          <w:b/>
          <w:bCs/>
          <w:color w:val="000000"/>
          <w:sz w:val="24"/>
          <w:szCs w:val="24"/>
        </w:rPr>
        <w:t>Očekávané výstupy</w:t>
      </w:r>
      <w:r w:rsidRPr="00D423D8">
        <w:rPr>
          <w:b/>
          <w:bCs/>
          <w:i/>
          <w:iCs/>
          <w:color w:val="000000"/>
          <w:sz w:val="24"/>
          <w:szCs w:val="24"/>
        </w:rPr>
        <w:t xml:space="preserve"> </w:t>
      </w:r>
    </w:p>
    <w:p w:rsidR="00D423D8" w:rsidRPr="00D423D8" w:rsidRDefault="00D423D8" w:rsidP="00D423D8">
      <w:pPr>
        <w:jc w:val="both"/>
        <w:rPr>
          <w:b/>
          <w:sz w:val="24"/>
          <w:szCs w:val="24"/>
        </w:rPr>
      </w:pPr>
      <w:r w:rsidRPr="00D423D8">
        <w:rPr>
          <w:b/>
          <w:sz w:val="24"/>
          <w:szCs w:val="24"/>
        </w:rPr>
        <w:t>žák</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820"/>
      </w:tblGrid>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D423D8">
            <w:pPr>
              <w:pStyle w:val="Odstavecseseznamem2"/>
              <w:numPr>
                <w:ilvl w:val="0"/>
                <w:numId w:val="205"/>
              </w:numPr>
              <w:autoSpaceDE w:val="0"/>
              <w:autoSpaceDN w:val="0"/>
              <w:spacing w:after="0" w:line="240" w:lineRule="auto"/>
              <w:jc w:val="center"/>
              <w:rPr>
                <w:rFonts w:ascii="Times New Roman" w:hAnsi="Times New Roman"/>
                <w:b/>
                <w:sz w:val="24"/>
                <w:szCs w:val="24"/>
                <w:lang w:eastAsia="cs-CZ"/>
              </w:rPr>
            </w:pPr>
            <w:r w:rsidRPr="00D423D8">
              <w:rPr>
                <w:rFonts w:ascii="Times New Roman" w:hAnsi="Times New Roman"/>
                <w:b/>
                <w:sz w:val="24"/>
                <w:szCs w:val="24"/>
                <w:lang w:eastAsia="cs-CZ"/>
              </w:rPr>
              <w:t>3. ročník</w:t>
            </w:r>
          </w:p>
        </w:tc>
        <w:tc>
          <w:tcPr>
            <w:tcW w:w="4820" w:type="dxa"/>
            <w:tcBorders>
              <w:top w:val="single" w:sz="4" w:space="0" w:color="auto"/>
              <w:left w:val="single" w:sz="4" w:space="0" w:color="auto"/>
              <w:bottom w:val="single" w:sz="4" w:space="0" w:color="auto"/>
              <w:right w:val="single" w:sz="4" w:space="0" w:color="auto"/>
            </w:tcBorders>
            <w:shd w:val="clear" w:color="auto" w:fill="D9D9D9"/>
          </w:tcPr>
          <w:p w:rsidR="00D423D8" w:rsidRPr="00D423D8" w:rsidRDefault="00D423D8" w:rsidP="00D423D8">
            <w:pPr>
              <w:pStyle w:val="Odstavecseseznamem2"/>
              <w:numPr>
                <w:ilvl w:val="0"/>
                <w:numId w:val="205"/>
              </w:numPr>
              <w:autoSpaceDE w:val="0"/>
              <w:autoSpaceDN w:val="0"/>
              <w:spacing w:after="0" w:line="240" w:lineRule="auto"/>
              <w:jc w:val="center"/>
              <w:rPr>
                <w:rFonts w:ascii="Times New Roman" w:hAnsi="Times New Roman"/>
                <w:b/>
                <w:sz w:val="24"/>
                <w:szCs w:val="24"/>
                <w:lang w:eastAsia="cs-CZ"/>
              </w:rPr>
            </w:pPr>
            <w:r w:rsidRPr="00D423D8">
              <w:rPr>
                <w:rFonts w:ascii="Times New Roman" w:hAnsi="Times New Roman"/>
                <w:b/>
                <w:sz w:val="24"/>
                <w:szCs w:val="24"/>
                <w:lang w:eastAsia="cs-CZ"/>
              </w:rPr>
              <w:t>5. ročník</w:t>
            </w: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ČSP-3-</w:t>
            </w:r>
            <w:proofErr w:type="gramStart"/>
            <w:r w:rsidRPr="00D423D8">
              <w:rPr>
                <w:rFonts w:ascii="Times New Roman" w:hAnsi="Times New Roman"/>
                <w:b/>
                <w:iCs/>
                <w:color w:val="000000"/>
                <w:sz w:val="24"/>
                <w:szCs w:val="24"/>
              </w:rPr>
              <w:t>4-01p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upraví stůl pro jednoduché stolování </w:t>
            </w:r>
          </w:p>
          <w:p w:rsidR="00D423D8" w:rsidRPr="00D423D8" w:rsidRDefault="00D423D8" w:rsidP="00E64907">
            <w:pPr>
              <w:rPr>
                <w:b/>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w:t>
            </w:r>
            <w:proofErr w:type="gramStart"/>
            <w:r w:rsidRPr="00D423D8">
              <w:rPr>
                <w:rFonts w:ascii="Times New Roman" w:hAnsi="Times New Roman"/>
                <w:b/>
                <w:iCs/>
                <w:color w:val="000000"/>
                <w:sz w:val="24"/>
                <w:szCs w:val="24"/>
              </w:rPr>
              <w:t>4-01p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uvede základní vybavení kuchyně </w:t>
            </w:r>
          </w:p>
          <w:p w:rsidR="00D423D8" w:rsidRPr="00D423D8" w:rsidRDefault="00D423D8" w:rsidP="00E64907">
            <w:pPr>
              <w:jc w:val="center"/>
              <w:rPr>
                <w:b/>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 xml:space="preserve">ČSP-3-4-02 </w:t>
            </w:r>
          </w:p>
          <w:p w:rsidR="00D423D8" w:rsidRPr="00D423D8" w:rsidRDefault="00D423D8" w:rsidP="00E64907">
            <w:pPr>
              <w:rPr>
                <w:b/>
                <w:sz w:val="24"/>
                <w:szCs w:val="24"/>
              </w:rPr>
            </w:pPr>
            <w:r w:rsidRPr="00D423D8">
              <w:rPr>
                <w:b/>
                <w:iCs/>
                <w:color w:val="000000"/>
                <w:sz w:val="24"/>
                <w:szCs w:val="24"/>
              </w:rPr>
              <w:t>chová se vhodně při stolování</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ČSP-5-4-02</w:t>
            </w:r>
          </w:p>
          <w:p w:rsidR="00D423D8" w:rsidRPr="00D423D8" w:rsidRDefault="00D423D8" w:rsidP="00E64907">
            <w:pPr>
              <w:adjustRightInd w:val="0"/>
              <w:rPr>
                <w:b/>
                <w:color w:val="000000"/>
                <w:sz w:val="24"/>
                <w:szCs w:val="24"/>
              </w:rPr>
            </w:pPr>
            <w:r w:rsidRPr="00D423D8">
              <w:rPr>
                <w:b/>
                <w:iCs/>
                <w:color w:val="000000"/>
                <w:sz w:val="24"/>
                <w:szCs w:val="24"/>
              </w:rPr>
              <w:t xml:space="preserve">připraví samostatně jednoduchý pokrm </w:t>
            </w:r>
          </w:p>
          <w:p w:rsidR="00D423D8" w:rsidRPr="00D423D8" w:rsidRDefault="00D423D8" w:rsidP="00E64907">
            <w:pPr>
              <w:rPr>
                <w:b/>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pStyle w:val="Odstavecseseznamem2"/>
              <w:autoSpaceDE w:val="0"/>
              <w:autoSpaceDN w:val="0"/>
              <w:spacing w:after="0" w:line="240" w:lineRule="auto"/>
              <w:rPr>
                <w:rFonts w:ascii="Times New Roman" w:hAnsi="Times New Roman"/>
                <w:b/>
                <w:sz w:val="24"/>
                <w:szCs w:val="24"/>
                <w:lang w:eastAsia="cs-CZ"/>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w:t>
            </w:r>
            <w:proofErr w:type="gramStart"/>
            <w:r w:rsidRPr="00D423D8">
              <w:rPr>
                <w:rFonts w:ascii="Times New Roman" w:hAnsi="Times New Roman"/>
                <w:b/>
                <w:iCs/>
                <w:color w:val="000000"/>
                <w:sz w:val="24"/>
                <w:szCs w:val="24"/>
              </w:rPr>
              <w:t>4-03p</w:t>
            </w:r>
            <w:proofErr w:type="gramEnd"/>
          </w:p>
          <w:p w:rsidR="00D423D8" w:rsidRPr="00D423D8" w:rsidRDefault="00D423D8" w:rsidP="00E64907">
            <w:pPr>
              <w:adjustRightInd w:val="0"/>
              <w:rPr>
                <w:b/>
                <w:color w:val="000000"/>
                <w:sz w:val="24"/>
                <w:szCs w:val="24"/>
              </w:rPr>
            </w:pPr>
            <w:r w:rsidRPr="00D423D8">
              <w:rPr>
                <w:b/>
                <w:iCs/>
                <w:color w:val="000000"/>
                <w:sz w:val="24"/>
                <w:szCs w:val="24"/>
              </w:rPr>
              <w:t xml:space="preserve">dodržuje pravidla správného stolování a společenského chování při stolování </w:t>
            </w:r>
          </w:p>
          <w:p w:rsidR="00D423D8" w:rsidRPr="00D423D8" w:rsidRDefault="00D423D8" w:rsidP="00E64907">
            <w:pPr>
              <w:adjustRightInd w:val="0"/>
              <w:rPr>
                <w:b/>
                <w:color w:val="000000"/>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pStyle w:val="Odstavecseseznamem2"/>
              <w:autoSpaceDE w:val="0"/>
              <w:autoSpaceDN w:val="0"/>
              <w:spacing w:after="0" w:line="240" w:lineRule="auto"/>
              <w:rPr>
                <w:rFonts w:ascii="Times New Roman" w:hAnsi="Times New Roman"/>
                <w:b/>
                <w:sz w:val="24"/>
                <w:szCs w:val="24"/>
                <w:lang w:eastAsia="cs-CZ"/>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5"/>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ČSP-5-4-04</w:t>
            </w:r>
          </w:p>
          <w:p w:rsidR="00D423D8" w:rsidRPr="00D423D8" w:rsidRDefault="00D423D8" w:rsidP="00E64907">
            <w:pPr>
              <w:adjustRightInd w:val="0"/>
              <w:rPr>
                <w:b/>
                <w:color w:val="000000"/>
                <w:sz w:val="24"/>
                <w:szCs w:val="24"/>
              </w:rPr>
            </w:pPr>
            <w:r w:rsidRPr="00D423D8">
              <w:rPr>
                <w:b/>
                <w:iCs/>
                <w:color w:val="000000"/>
                <w:sz w:val="24"/>
                <w:szCs w:val="24"/>
              </w:rPr>
              <w:t xml:space="preserve">udržuje pořádek a čistotu pracovních ploch, dodržuje základy hygieny a bezpečnosti práce; poskytne první pomoc i při úrazu v kuchyni </w:t>
            </w:r>
          </w:p>
          <w:p w:rsidR="00D423D8" w:rsidRPr="00D423D8" w:rsidRDefault="00D423D8" w:rsidP="00E64907">
            <w:pPr>
              <w:adjustRightInd w:val="0"/>
              <w:rPr>
                <w:b/>
                <w:color w:val="000000"/>
                <w:sz w:val="24"/>
                <w:szCs w:val="24"/>
              </w:rPr>
            </w:pPr>
          </w:p>
        </w:tc>
      </w:tr>
      <w:tr w:rsidR="00D423D8" w:rsidRPr="00D423D8" w:rsidTr="00E64907">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E64907">
            <w:pPr>
              <w:pStyle w:val="Odstavecseseznamem2"/>
              <w:autoSpaceDE w:val="0"/>
              <w:autoSpaceDN w:val="0"/>
              <w:spacing w:after="0" w:line="240" w:lineRule="auto"/>
              <w:rPr>
                <w:rFonts w:ascii="Times New Roman" w:hAnsi="Times New Roman"/>
                <w:b/>
                <w:sz w:val="24"/>
                <w:szCs w:val="24"/>
                <w:lang w:eastAsia="cs-CZ"/>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423D8" w:rsidRPr="00D423D8" w:rsidRDefault="00D423D8" w:rsidP="00D423D8">
            <w:pPr>
              <w:pStyle w:val="Odstavecseseznamem2"/>
              <w:numPr>
                <w:ilvl w:val="0"/>
                <w:numId w:val="204"/>
              </w:numPr>
              <w:autoSpaceDE w:val="0"/>
              <w:autoSpaceDN w:val="0"/>
              <w:adjustRightInd w:val="0"/>
              <w:spacing w:after="0" w:line="240" w:lineRule="auto"/>
              <w:rPr>
                <w:rFonts w:ascii="Times New Roman" w:hAnsi="Times New Roman"/>
                <w:b/>
                <w:iCs/>
                <w:color w:val="000000"/>
                <w:sz w:val="24"/>
                <w:szCs w:val="24"/>
              </w:rPr>
            </w:pPr>
            <w:r w:rsidRPr="00D423D8">
              <w:rPr>
                <w:rFonts w:ascii="Times New Roman" w:hAnsi="Times New Roman"/>
                <w:b/>
                <w:iCs/>
                <w:color w:val="000000"/>
                <w:sz w:val="24"/>
                <w:szCs w:val="24"/>
              </w:rPr>
              <w:t>uplatňuje zásady správné výživy</w:t>
            </w:r>
          </w:p>
          <w:p w:rsidR="00D423D8" w:rsidRPr="00D423D8" w:rsidRDefault="00D423D8" w:rsidP="00E64907">
            <w:pPr>
              <w:adjustRightInd w:val="0"/>
              <w:rPr>
                <w:b/>
                <w:iCs/>
                <w:color w:val="000000"/>
                <w:sz w:val="24"/>
                <w:szCs w:val="24"/>
              </w:rPr>
            </w:pPr>
          </w:p>
        </w:tc>
      </w:tr>
    </w:tbl>
    <w:p w:rsidR="00D423D8" w:rsidRPr="00D423D8" w:rsidRDefault="00D423D8" w:rsidP="00D423D8">
      <w:pPr>
        <w:rPr>
          <w:sz w:val="24"/>
          <w:szCs w:val="24"/>
        </w:rPr>
      </w:pPr>
    </w:p>
    <w:p w:rsidR="004D0975" w:rsidRPr="00D423D8" w:rsidRDefault="004D0975" w:rsidP="004D0975">
      <w:pPr>
        <w:pStyle w:val="Nzev"/>
        <w:rPr>
          <w:sz w:val="24"/>
          <w:szCs w:val="24"/>
        </w:rPr>
      </w:pPr>
    </w:p>
    <w:sectPr w:rsidR="004D0975" w:rsidRPr="00D423D8" w:rsidSect="00D918B7">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D3A" w:rsidRDefault="00946D3A">
      <w:r>
        <w:separator/>
      </w:r>
    </w:p>
  </w:endnote>
  <w:endnote w:type="continuationSeparator" w:id="0">
    <w:p w:rsidR="00946D3A" w:rsidRDefault="0094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8070000" w:usb2="00000010" w:usb3="00000000" w:csb0="00020003"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595" w:rsidRDefault="00052595" w:rsidP="00B12F8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19</w:t>
    </w:r>
    <w:r>
      <w:rPr>
        <w:rStyle w:val="slostrnky"/>
      </w:rPr>
      <w:fldChar w:fldCharType="end"/>
    </w:r>
  </w:p>
  <w:p w:rsidR="00052595" w:rsidRDefault="00052595" w:rsidP="00B12F8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D3A" w:rsidRDefault="00946D3A">
      <w:r>
        <w:separator/>
      </w:r>
    </w:p>
  </w:footnote>
  <w:footnote w:type="continuationSeparator" w:id="0">
    <w:p w:rsidR="00946D3A" w:rsidRDefault="0094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hint="default"/>
        <w:kern w:val="2"/>
        <w:sz w:val="24"/>
        <w:szCs w:val="24"/>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hint="default"/>
        <w:kern w:val="2"/>
        <w:sz w:val="22"/>
        <w:szCs w:val="22"/>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hint="default"/>
        <w:kern w:val="2"/>
        <w:sz w:val="22"/>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0000000F"/>
    <w:multiLevelType w:val="singleLevel"/>
    <w:tmpl w:val="0000000F"/>
    <w:name w:val="WW8Num16"/>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00000010"/>
    <w:multiLevelType w:val="singleLevel"/>
    <w:tmpl w:val="00000010"/>
    <w:name w:val="WW8Num18"/>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00000011"/>
    <w:multiLevelType w:val="singleLevel"/>
    <w:tmpl w:val="00000011"/>
    <w:name w:val="WW8Num19"/>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00000012"/>
    <w:multiLevelType w:val="singleLevel"/>
    <w:tmpl w:val="00000012"/>
    <w:name w:val="WW8Num20"/>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00000013"/>
    <w:multiLevelType w:val="singleLevel"/>
    <w:tmpl w:val="00000013"/>
    <w:name w:val="WW8Num22"/>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00000014"/>
    <w:multiLevelType w:val="singleLevel"/>
    <w:tmpl w:val="00000014"/>
    <w:name w:val="WW8Num23"/>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00000016"/>
    <w:multiLevelType w:val="singleLevel"/>
    <w:tmpl w:val="00000016"/>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00000023"/>
    <w:multiLevelType w:val="singleLevel"/>
    <w:tmpl w:val="00000023"/>
    <w:name w:val="WW8Num35"/>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00000026"/>
    <w:multiLevelType w:val="singleLevel"/>
    <w:tmpl w:val="00000026"/>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000A398D"/>
    <w:multiLevelType w:val="hybridMultilevel"/>
    <w:tmpl w:val="0FCA03FA"/>
    <w:lvl w:ilvl="0" w:tplc="04050001">
      <w:start w:val="1"/>
      <w:numFmt w:val="bullet"/>
      <w:lvlText w:val=""/>
      <w:lvlJc w:val="left"/>
      <w:pPr>
        <w:ind w:left="1800" w:hanging="360"/>
      </w:pPr>
      <w:rPr>
        <w:rFonts w:ascii="Symbol" w:hAnsi="Symbol" w:cs="Symbol"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cs="Wingdings" w:hint="default"/>
      </w:rPr>
    </w:lvl>
    <w:lvl w:ilvl="3" w:tplc="04050001">
      <w:start w:val="1"/>
      <w:numFmt w:val="bullet"/>
      <w:lvlText w:val=""/>
      <w:lvlJc w:val="left"/>
      <w:pPr>
        <w:ind w:left="3960" w:hanging="360"/>
      </w:pPr>
      <w:rPr>
        <w:rFonts w:ascii="Symbol" w:hAnsi="Symbol" w:cs="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cs="Wingdings" w:hint="default"/>
      </w:rPr>
    </w:lvl>
    <w:lvl w:ilvl="6" w:tplc="04050001">
      <w:start w:val="1"/>
      <w:numFmt w:val="bullet"/>
      <w:lvlText w:val=""/>
      <w:lvlJc w:val="left"/>
      <w:pPr>
        <w:ind w:left="6120" w:hanging="360"/>
      </w:pPr>
      <w:rPr>
        <w:rFonts w:ascii="Symbol" w:hAnsi="Symbol" w:cs="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cs="Wingdings" w:hint="default"/>
      </w:rPr>
    </w:lvl>
  </w:abstractNum>
  <w:abstractNum w:abstractNumId="26" w15:restartNumberingAfterBreak="0">
    <w:nsid w:val="00671437"/>
    <w:multiLevelType w:val="multilevel"/>
    <w:tmpl w:val="6C3EFFC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7" w15:restartNumberingAfterBreak="0">
    <w:nsid w:val="01B11EC5"/>
    <w:multiLevelType w:val="hybridMultilevel"/>
    <w:tmpl w:val="40CC4E9E"/>
    <w:lvl w:ilvl="0" w:tplc="04050001">
      <w:start w:val="1"/>
      <w:numFmt w:val="bullet"/>
      <w:lvlText w:val=""/>
      <w:lvlJc w:val="left"/>
      <w:pPr>
        <w:tabs>
          <w:tab w:val="num" w:pos="750"/>
        </w:tabs>
        <w:ind w:left="750" w:hanging="39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02DE34A8"/>
    <w:multiLevelType w:val="multilevel"/>
    <w:tmpl w:val="9FF278CE"/>
    <w:lvl w:ilvl="0">
      <w:start w:val="1"/>
      <w:numFmt w:val="bullet"/>
      <w:lvlText w:val=""/>
      <w:lvlJc w:val="left"/>
      <w:pPr>
        <w:tabs>
          <w:tab w:val="num" w:pos="1080"/>
        </w:tabs>
        <w:ind w:left="108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02F23ED1"/>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3015A19"/>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890BF2"/>
    <w:multiLevelType w:val="hybridMultilevel"/>
    <w:tmpl w:val="FE0EEBB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2" w15:restartNumberingAfterBreak="0">
    <w:nsid w:val="07834FBA"/>
    <w:multiLevelType w:val="multilevel"/>
    <w:tmpl w:val="522CE8F0"/>
    <w:lvl w:ilvl="0">
      <w:numFmt w:val="bullet"/>
      <w:lvlText w:val="-"/>
      <w:lvlJc w:val="left"/>
      <w:pPr>
        <w:tabs>
          <w:tab w:val="num" w:pos="720"/>
        </w:tabs>
        <w:ind w:left="720" w:hanging="360"/>
      </w:pPr>
      <w:rPr>
        <w:rFonts w:ascii="Arial" w:eastAsia="Times New Roman" w:hAnsi="Arial" w:hint="default"/>
        <w:b w:val="0"/>
        <w:bCs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BC0336"/>
    <w:multiLevelType w:val="hybridMultilevel"/>
    <w:tmpl w:val="7354CC16"/>
    <w:lvl w:ilvl="0" w:tplc="0405000F">
      <w:start w:val="1"/>
      <w:numFmt w:val="bullet"/>
      <w:lvlText w:val="-"/>
      <w:lvlJc w:val="left"/>
      <w:pPr>
        <w:ind w:left="720" w:hanging="360"/>
      </w:pPr>
      <w:rPr>
        <w:rFonts w:ascii="Times New Roman" w:hAnsi="Times New Roman" w:cs="Times New Roman"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C095EA8"/>
    <w:multiLevelType w:val="hybridMultilevel"/>
    <w:tmpl w:val="9FF270BE"/>
    <w:lvl w:ilvl="0" w:tplc="0405000F">
      <w:start w:val="1"/>
      <w:numFmt w:val="bullet"/>
      <w:lvlText w:val="-"/>
      <w:lvlJc w:val="left"/>
      <w:pPr>
        <w:ind w:left="720" w:hanging="360"/>
      </w:pPr>
      <w:rPr>
        <w:rFonts w:ascii="Vrinda" w:hAnsi="Vrinda" w:cs="Vrind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CCE685F"/>
    <w:multiLevelType w:val="hybridMultilevel"/>
    <w:tmpl w:val="BB8C6EE6"/>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0D9F3D53"/>
    <w:multiLevelType w:val="hybridMultilevel"/>
    <w:tmpl w:val="414EBC6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0DE82B64"/>
    <w:multiLevelType w:val="hybridMultilevel"/>
    <w:tmpl w:val="C9D80406"/>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0FD05AD6"/>
    <w:multiLevelType w:val="hybridMultilevel"/>
    <w:tmpl w:val="2FD68726"/>
    <w:lvl w:ilvl="0" w:tplc="04050001">
      <w:start w:val="1"/>
      <w:numFmt w:val="bullet"/>
      <w:lvlText w:val=""/>
      <w:lvlJc w:val="left"/>
      <w:pPr>
        <w:tabs>
          <w:tab w:val="num" w:pos="750"/>
        </w:tabs>
        <w:ind w:left="750" w:hanging="39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110B7D44"/>
    <w:multiLevelType w:val="hybridMultilevel"/>
    <w:tmpl w:val="4A4CB46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11437C2F"/>
    <w:multiLevelType w:val="hybridMultilevel"/>
    <w:tmpl w:val="002AA45A"/>
    <w:lvl w:ilvl="0" w:tplc="EED4E676">
      <w:start w:val="1"/>
      <w:numFmt w:val="bullet"/>
      <w:lvlText w:val=""/>
      <w:lvlJc w:val="left"/>
      <w:pPr>
        <w:tabs>
          <w:tab w:val="num" w:pos="540"/>
        </w:tabs>
        <w:ind w:left="540" w:hanging="360"/>
      </w:pPr>
      <w:rPr>
        <w:rFonts w:ascii="Symbol" w:hAnsi="Symbol" w:cs="Symbol" w:hint="default"/>
        <w:color w:val="auto"/>
      </w:rPr>
    </w:lvl>
    <w:lvl w:ilvl="1" w:tplc="172683E4">
      <w:numFmt w:val="bullet"/>
      <w:lvlText w:val="-"/>
      <w:lvlJc w:val="left"/>
      <w:pPr>
        <w:tabs>
          <w:tab w:val="num" w:pos="502"/>
        </w:tabs>
        <w:ind w:left="502" w:hanging="360"/>
      </w:pPr>
      <w:rPr>
        <w:rFonts w:ascii="Arial" w:eastAsia="Times New Roman" w:hAnsi="Arial" w:hint="default"/>
        <w:b w:val="0"/>
        <w:bCs w:val="0"/>
        <w:color w:val="auto"/>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1190771A"/>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027AAE"/>
    <w:multiLevelType w:val="hybridMultilevel"/>
    <w:tmpl w:val="0F603852"/>
    <w:lvl w:ilvl="0" w:tplc="FE3C09CE">
      <w:start w:val="1"/>
      <w:numFmt w:val="decimal"/>
      <w:lvlText w:val="%1."/>
      <w:lvlJc w:val="left"/>
      <w:pPr>
        <w:tabs>
          <w:tab w:val="num" w:pos="787"/>
        </w:tabs>
        <w:ind w:left="787" w:hanging="360"/>
      </w:pPr>
      <w:rPr>
        <w:b/>
        <w:bCs/>
      </w:rPr>
    </w:lvl>
    <w:lvl w:ilvl="1" w:tplc="22C68BD4">
      <w:start w:val="1"/>
      <w:numFmt w:val="bullet"/>
      <w:lvlText w:val=""/>
      <w:lvlJc w:val="left"/>
      <w:pPr>
        <w:tabs>
          <w:tab w:val="num" w:pos="1507"/>
        </w:tabs>
        <w:ind w:left="1507" w:hanging="360"/>
      </w:pPr>
      <w:rPr>
        <w:rFonts w:ascii="Symbol" w:hAnsi="Symbol" w:cs="Symbol" w:hint="default"/>
      </w:rPr>
    </w:lvl>
    <w:lvl w:ilvl="2" w:tplc="0405001B">
      <w:start w:val="1"/>
      <w:numFmt w:val="lowerRoman"/>
      <w:lvlText w:val="%3."/>
      <w:lvlJc w:val="right"/>
      <w:pPr>
        <w:tabs>
          <w:tab w:val="num" w:pos="2227"/>
        </w:tabs>
        <w:ind w:left="2227" w:hanging="180"/>
      </w:pPr>
    </w:lvl>
    <w:lvl w:ilvl="3" w:tplc="0405000F">
      <w:start w:val="1"/>
      <w:numFmt w:val="decimal"/>
      <w:lvlText w:val="%4."/>
      <w:lvlJc w:val="left"/>
      <w:pPr>
        <w:tabs>
          <w:tab w:val="num" w:pos="2947"/>
        </w:tabs>
        <w:ind w:left="2947" w:hanging="360"/>
      </w:pPr>
    </w:lvl>
    <w:lvl w:ilvl="4" w:tplc="04050019">
      <w:start w:val="1"/>
      <w:numFmt w:val="lowerLetter"/>
      <w:lvlText w:val="%5."/>
      <w:lvlJc w:val="left"/>
      <w:pPr>
        <w:tabs>
          <w:tab w:val="num" w:pos="3667"/>
        </w:tabs>
        <w:ind w:left="3667" w:hanging="360"/>
      </w:pPr>
    </w:lvl>
    <w:lvl w:ilvl="5" w:tplc="0405001B">
      <w:start w:val="1"/>
      <w:numFmt w:val="lowerRoman"/>
      <w:lvlText w:val="%6."/>
      <w:lvlJc w:val="right"/>
      <w:pPr>
        <w:tabs>
          <w:tab w:val="num" w:pos="4387"/>
        </w:tabs>
        <w:ind w:left="4387" w:hanging="180"/>
      </w:pPr>
    </w:lvl>
    <w:lvl w:ilvl="6" w:tplc="0405000F">
      <w:start w:val="1"/>
      <w:numFmt w:val="decimal"/>
      <w:lvlText w:val="%7."/>
      <w:lvlJc w:val="left"/>
      <w:pPr>
        <w:tabs>
          <w:tab w:val="num" w:pos="5107"/>
        </w:tabs>
        <w:ind w:left="5107" w:hanging="360"/>
      </w:pPr>
    </w:lvl>
    <w:lvl w:ilvl="7" w:tplc="04050019">
      <w:start w:val="1"/>
      <w:numFmt w:val="lowerLetter"/>
      <w:lvlText w:val="%8."/>
      <w:lvlJc w:val="left"/>
      <w:pPr>
        <w:tabs>
          <w:tab w:val="num" w:pos="5827"/>
        </w:tabs>
        <w:ind w:left="5827" w:hanging="360"/>
      </w:pPr>
    </w:lvl>
    <w:lvl w:ilvl="8" w:tplc="0405001B">
      <w:start w:val="1"/>
      <w:numFmt w:val="lowerRoman"/>
      <w:lvlText w:val="%9."/>
      <w:lvlJc w:val="right"/>
      <w:pPr>
        <w:tabs>
          <w:tab w:val="num" w:pos="6547"/>
        </w:tabs>
        <w:ind w:left="6547" w:hanging="180"/>
      </w:pPr>
    </w:lvl>
  </w:abstractNum>
  <w:abstractNum w:abstractNumId="43" w15:restartNumberingAfterBreak="0">
    <w:nsid w:val="1246284B"/>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BD117D"/>
    <w:multiLevelType w:val="hybridMultilevel"/>
    <w:tmpl w:val="6004FE78"/>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12DE7C9B"/>
    <w:multiLevelType w:val="hybridMultilevel"/>
    <w:tmpl w:val="3926EA1A"/>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6" w15:restartNumberingAfterBreak="0">
    <w:nsid w:val="137E04CD"/>
    <w:multiLevelType w:val="hybridMultilevel"/>
    <w:tmpl w:val="0AD855F0"/>
    <w:lvl w:ilvl="0" w:tplc="0405000F">
      <w:start w:val="1"/>
      <w:numFmt w:val="bullet"/>
      <w:lvlText w:val="-"/>
      <w:lvlJc w:val="left"/>
      <w:pPr>
        <w:ind w:left="720" w:hanging="360"/>
      </w:pPr>
      <w:rPr>
        <w:rFonts w:ascii="Vrinda" w:hAnsi="Vrinda" w:cs="Vrind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3E149C6"/>
    <w:multiLevelType w:val="hybridMultilevel"/>
    <w:tmpl w:val="08224528"/>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8" w15:restartNumberingAfterBreak="0">
    <w:nsid w:val="14A10E1C"/>
    <w:multiLevelType w:val="hybridMultilevel"/>
    <w:tmpl w:val="0C3E25E6"/>
    <w:lvl w:ilvl="0" w:tplc="04050001">
      <w:start w:val="1"/>
      <w:numFmt w:val="bullet"/>
      <w:lvlText w:val=""/>
      <w:lvlJc w:val="left"/>
      <w:pPr>
        <w:ind w:left="1800" w:hanging="360"/>
      </w:pPr>
      <w:rPr>
        <w:rFonts w:ascii="Symbol" w:hAnsi="Symbol" w:cs="Symbol"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cs="Wingdings" w:hint="default"/>
      </w:rPr>
    </w:lvl>
    <w:lvl w:ilvl="3" w:tplc="04050001">
      <w:start w:val="1"/>
      <w:numFmt w:val="bullet"/>
      <w:lvlText w:val=""/>
      <w:lvlJc w:val="left"/>
      <w:pPr>
        <w:ind w:left="3960" w:hanging="360"/>
      </w:pPr>
      <w:rPr>
        <w:rFonts w:ascii="Symbol" w:hAnsi="Symbol" w:cs="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cs="Wingdings" w:hint="default"/>
      </w:rPr>
    </w:lvl>
    <w:lvl w:ilvl="6" w:tplc="04050001">
      <w:start w:val="1"/>
      <w:numFmt w:val="bullet"/>
      <w:lvlText w:val=""/>
      <w:lvlJc w:val="left"/>
      <w:pPr>
        <w:ind w:left="6120" w:hanging="360"/>
      </w:pPr>
      <w:rPr>
        <w:rFonts w:ascii="Symbol" w:hAnsi="Symbol" w:cs="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cs="Wingdings" w:hint="default"/>
      </w:rPr>
    </w:lvl>
  </w:abstractNum>
  <w:abstractNum w:abstractNumId="49" w15:restartNumberingAfterBreak="0">
    <w:nsid w:val="17CA6575"/>
    <w:multiLevelType w:val="hybridMultilevel"/>
    <w:tmpl w:val="E7264C78"/>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50" w15:restartNumberingAfterBreak="0">
    <w:nsid w:val="18F94276"/>
    <w:multiLevelType w:val="hybridMultilevel"/>
    <w:tmpl w:val="C10EEBD0"/>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51" w15:restartNumberingAfterBreak="0">
    <w:nsid w:val="195335AF"/>
    <w:multiLevelType w:val="hybridMultilevel"/>
    <w:tmpl w:val="408C9E4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52" w15:restartNumberingAfterBreak="0">
    <w:nsid w:val="1B7D510C"/>
    <w:multiLevelType w:val="hybridMultilevel"/>
    <w:tmpl w:val="E0E2ECB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3" w15:restartNumberingAfterBreak="0">
    <w:nsid w:val="1C621538"/>
    <w:multiLevelType w:val="hybridMultilevel"/>
    <w:tmpl w:val="5E84565C"/>
    <w:lvl w:ilvl="0" w:tplc="04050001">
      <w:start w:val="1"/>
      <w:numFmt w:val="bullet"/>
      <w:lvlText w:val=""/>
      <w:lvlJc w:val="left"/>
      <w:pPr>
        <w:ind w:left="1800" w:hanging="360"/>
      </w:pPr>
      <w:rPr>
        <w:rFonts w:ascii="Symbol" w:hAnsi="Symbol" w:cs="Symbol"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cs="Wingdings" w:hint="default"/>
      </w:rPr>
    </w:lvl>
    <w:lvl w:ilvl="3" w:tplc="04050001">
      <w:start w:val="1"/>
      <w:numFmt w:val="bullet"/>
      <w:lvlText w:val=""/>
      <w:lvlJc w:val="left"/>
      <w:pPr>
        <w:ind w:left="3960" w:hanging="360"/>
      </w:pPr>
      <w:rPr>
        <w:rFonts w:ascii="Symbol" w:hAnsi="Symbol" w:cs="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cs="Wingdings" w:hint="default"/>
      </w:rPr>
    </w:lvl>
    <w:lvl w:ilvl="6" w:tplc="04050001">
      <w:start w:val="1"/>
      <w:numFmt w:val="bullet"/>
      <w:lvlText w:val=""/>
      <w:lvlJc w:val="left"/>
      <w:pPr>
        <w:ind w:left="6120" w:hanging="360"/>
      </w:pPr>
      <w:rPr>
        <w:rFonts w:ascii="Symbol" w:hAnsi="Symbol" w:cs="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cs="Wingdings" w:hint="default"/>
      </w:rPr>
    </w:lvl>
  </w:abstractNum>
  <w:abstractNum w:abstractNumId="54" w15:restartNumberingAfterBreak="0">
    <w:nsid w:val="1D5156AF"/>
    <w:multiLevelType w:val="multilevel"/>
    <w:tmpl w:val="5C62B72E"/>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55" w15:restartNumberingAfterBreak="0">
    <w:nsid w:val="1DB018E8"/>
    <w:multiLevelType w:val="multilevel"/>
    <w:tmpl w:val="AE64BA7C"/>
    <w:lvl w:ilvl="0">
      <w:start w:val="1"/>
      <w:numFmt w:val="bullet"/>
      <w:lvlText w:val=""/>
      <w:lvlJc w:val="left"/>
      <w:pPr>
        <w:tabs>
          <w:tab w:val="num" w:pos="360"/>
        </w:tabs>
        <w:ind w:left="360" w:hanging="360"/>
      </w:pPr>
      <w:rPr>
        <w:rFonts w:ascii="Symbol" w:hAnsi="Symbol" w:cs="Symbol" w:hint="default"/>
        <w:sz w:val="20"/>
        <w:szCs w:val="20"/>
      </w:rPr>
    </w:lvl>
    <w:lvl w:ilvl="1">
      <w:start w:val="5"/>
      <w:numFmt w:val="bullet"/>
      <w:lvlText w:val="-"/>
      <w:lvlJc w:val="left"/>
      <w:pPr>
        <w:ind w:left="1080" w:hanging="360"/>
      </w:pPr>
      <w:rPr>
        <w:rFonts w:ascii="Times New Roman" w:eastAsia="Times New Roman" w:hAnsi="Times New Roman" w:hint="default"/>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56" w15:restartNumberingAfterBreak="0">
    <w:nsid w:val="1DD64831"/>
    <w:multiLevelType w:val="multilevel"/>
    <w:tmpl w:val="85C2C9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7" w15:restartNumberingAfterBreak="0">
    <w:nsid w:val="1DF62A38"/>
    <w:multiLevelType w:val="multilevel"/>
    <w:tmpl w:val="C1A424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8" w15:restartNumberingAfterBreak="0">
    <w:nsid w:val="1E636EF1"/>
    <w:multiLevelType w:val="hybridMultilevel"/>
    <w:tmpl w:val="A4805C5E"/>
    <w:lvl w:ilvl="0" w:tplc="172683E4">
      <w:numFmt w:val="bullet"/>
      <w:lvlText w:val="-"/>
      <w:lvlJc w:val="left"/>
      <w:pPr>
        <w:ind w:left="720" w:hanging="360"/>
      </w:pPr>
      <w:rPr>
        <w:rFonts w:ascii="Arial" w:eastAsia="Times New Roman" w:hAnsi="Arial" w:hint="default"/>
        <w:b w:val="0"/>
        <w:b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F48432B"/>
    <w:multiLevelType w:val="hybridMultilevel"/>
    <w:tmpl w:val="B3F6965E"/>
    <w:lvl w:ilvl="0" w:tplc="0405000F">
      <w:start w:val="1"/>
      <w:numFmt w:val="bullet"/>
      <w:lvlText w:val="-"/>
      <w:lvlJc w:val="left"/>
      <w:pPr>
        <w:ind w:left="720" w:hanging="360"/>
      </w:pPr>
      <w:rPr>
        <w:rFonts w:ascii="Vrinda" w:hAnsi="Vrinda" w:cs="Vrind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20104D83"/>
    <w:multiLevelType w:val="hybridMultilevel"/>
    <w:tmpl w:val="0510A8B2"/>
    <w:lvl w:ilvl="0" w:tplc="492ED134">
      <w:start w:val="1"/>
      <w:numFmt w:val="bullet"/>
      <w:lvlText w:val=""/>
      <w:lvlJc w:val="left"/>
      <w:pPr>
        <w:tabs>
          <w:tab w:val="num" w:pos="170"/>
        </w:tabs>
        <w:ind w:left="170" w:hanging="170"/>
      </w:pPr>
      <w:rPr>
        <w:rFonts w:ascii="Symbol" w:hAnsi="Symbol" w:cs="Symbol" w:hint="default"/>
      </w:rPr>
    </w:lvl>
    <w:lvl w:ilvl="1" w:tplc="0405000F">
      <w:start w:val="1"/>
      <w:numFmt w:val="decimal"/>
      <w:lvlText w:val="%2."/>
      <w:lvlJc w:val="left"/>
      <w:pPr>
        <w:tabs>
          <w:tab w:val="num" w:pos="360"/>
        </w:tabs>
        <w:ind w:left="360" w:hanging="360"/>
      </w:pPr>
      <w:rPr>
        <w:rFonts w:hint="default"/>
      </w:rPr>
    </w:lvl>
    <w:lvl w:ilvl="2" w:tplc="04050005">
      <w:start w:val="1"/>
      <w:numFmt w:val="bullet"/>
      <w:lvlText w:val=""/>
      <w:lvlJc w:val="left"/>
      <w:pPr>
        <w:tabs>
          <w:tab w:val="num" w:pos="2090"/>
        </w:tabs>
        <w:ind w:left="2090" w:hanging="360"/>
      </w:pPr>
      <w:rPr>
        <w:rFonts w:ascii="Wingdings" w:hAnsi="Wingdings" w:cs="Wingdings" w:hint="default"/>
      </w:rPr>
    </w:lvl>
    <w:lvl w:ilvl="3" w:tplc="04050001">
      <w:start w:val="1"/>
      <w:numFmt w:val="bullet"/>
      <w:lvlText w:val=""/>
      <w:lvlJc w:val="left"/>
      <w:pPr>
        <w:tabs>
          <w:tab w:val="num" w:pos="2810"/>
        </w:tabs>
        <w:ind w:left="2810" w:hanging="360"/>
      </w:pPr>
      <w:rPr>
        <w:rFonts w:ascii="Symbol" w:hAnsi="Symbol" w:cs="Symbol" w:hint="default"/>
      </w:rPr>
    </w:lvl>
    <w:lvl w:ilvl="4" w:tplc="04050003">
      <w:start w:val="1"/>
      <w:numFmt w:val="bullet"/>
      <w:lvlText w:val="o"/>
      <w:lvlJc w:val="left"/>
      <w:pPr>
        <w:tabs>
          <w:tab w:val="num" w:pos="3530"/>
        </w:tabs>
        <w:ind w:left="3530" w:hanging="360"/>
      </w:pPr>
      <w:rPr>
        <w:rFonts w:ascii="Courier New" w:hAnsi="Courier New" w:cs="Courier New" w:hint="default"/>
      </w:rPr>
    </w:lvl>
    <w:lvl w:ilvl="5" w:tplc="04050005">
      <w:start w:val="1"/>
      <w:numFmt w:val="bullet"/>
      <w:lvlText w:val=""/>
      <w:lvlJc w:val="left"/>
      <w:pPr>
        <w:tabs>
          <w:tab w:val="num" w:pos="4250"/>
        </w:tabs>
        <w:ind w:left="4250" w:hanging="360"/>
      </w:pPr>
      <w:rPr>
        <w:rFonts w:ascii="Wingdings" w:hAnsi="Wingdings" w:cs="Wingdings" w:hint="default"/>
      </w:rPr>
    </w:lvl>
    <w:lvl w:ilvl="6" w:tplc="04050001">
      <w:start w:val="1"/>
      <w:numFmt w:val="bullet"/>
      <w:lvlText w:val=""/>
      <w:lvlJc w:val="left"/>
      <w:pPr>
        <w:tabs>
          <w:tab w:val="num" w:pos="4970"/>
        </w:tabs>
        <w:ind w:left="4970" w:hanging="360"/>
      </w:pPr>
      <w:rPr>
        <w:rFonts w:ascii="Symbol" w:hAnsi="Symbol" w:cs="Symbol" w:hint="default"/>
      </w:rPr>
    </w:lvl>
    <w:lvl w:ilvl="7" w:tplc="04050003">
      <w:start w:val="1"/>
      <w:numFmt w:val="bullet"/>
      <w:lvlText w:val="o"/>
      <w:lvlJc w:val="left"/>
      <w:pPr>
        <w:tabs>
          <w:tab w:val="num" w:pos="5690"/>
        </w:tabs>
        <w:ind w:left="5690" w:hanging="360"/>
      </w:pPr>
      <w:rPr>
        <w:rFonts w:ascii="Courier New" w:hAnsi="Courier New" w:cs="Courier New" w:hint="default"/>
      </w:rPr>
    </w:lvl>
    <w:lvl w:ilvl="8" w:tplc="04050005">
      <w:start w:val="1"/>
      <w:numFmt w:val="bullet"/>
      <w:lvlText w:val=""/>
      <w:lvlJc w:val="left"/>
      <w:pPr>
        <w:tabs>
          <w:tab w:val="num" w:pos="6410"/>
        </w:tabs>
        <w:ind w:left="6410" w:hanging="360"/>
      </w:pPr>
      <w:rPr>
        <w:rFonts w:ascii="Wingdings" w:hAnsi="Wingdings" w:cs="Wingdings" w:hint="default"/>
      </w:rPr>
    </w:lvl>
  </w:abstractNum>
  <w:abstractNum w:abstractNumId="61" w15:restartNumberingAfterBreak="0">
    <w:nsid w:val="20355251"/>
    <w:multiLevelType w:val="multilevel"/>
    <w:tmpl w:val="487ADC60"/>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62" w15:restartNumberingAfterBreak="0">
    <w:nsid w:val="20B8733B"/>
    <w:multiLevelType w:val="hybridMultilevel"/>
    <w:tmpl w:val="F17837D2"/>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63" w15:restartNumberingAfterBreak="0">
    <w:nsid w:val="20F80393"/>
    <w:multiLevelType w:val="hybridMultilevel"/>
    <w:tmpl w:val="89224232"/>
    <w:lvl w:ilvl="0" w:tplc="0405000F">
      <w:start w:val="1"/>
      <w:numFmt w:val="bullet"/>
      <w:lvlText w:val="-"/>
      <w:lvlJc w:val="left"/>
      <w:pPr>
        <w:ind w:left="720" w:hanging="360"/>
      </w:pPr>
      <w:rPr>
        <w:rFonts w:ascii="Vrinda" w:hAnsi="Vrinda" w:cs="Vrind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4" w15:restartNumberingAfterBreak="0">
    <w:nsid w:val="2162520D"/>
    <w:multiLevelType w:val="hybridMultilevel"/>
    <w:tmpl w:val="99E45426"/>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65" w15:restartNumberingAfterBreak="0">
    <w:nsid w:val="236D5421"/>
    <w:multiLevelType w:val="hybridMultilevel"/>
    <w:tmpl w:val="96A82A86"/>
    <w:lvl w:ilvl="0" w:tplc="04050001">
      <w:start w:val="1"/>
      <w:numFmt w:val="bullet"/>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23791B9E"/>
    <w:multiLevelType w:val="hybridMultilevel"/>
    <w:tmpl w:val="58063C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24D41691"/>
    <w:multiLevelType w:val="multilevel"/>
    <w:tmpl w:val="DD1655EC"/>
    <w:lvl w:ilvl="0">
      <w:start w:val="1"/>
      <w:numFmt w:val="decimal"/>
      <w:lvlText w:val="%1."/>
      <w:lvlJc w:val="left"/>
      <w:pPr>
        <w:tabs>
          <w:tab w:val="num" w:pos="720"/>
        </w:tabs>
        <w:ind w:left="720" w:hanging="360"/>
      </w:pPr>
      <w:rPr>
        <w:rFonts w:hint="default"/>
        <w:b/>
        <w:bCs/>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8" w15:restartNumberingAfterBreak="0">
    <w:nsid w:val="24F45FAA"/>
    <w:multiLevelType w:val="hybridMultilevel"/>
    <w:tmpl w:val="6F741D80"/>
    <w:lvl w:ilvl="0" w:tplc="0405000F">
      <w:start w:val="1"/>
      <w:numFmt w:val="bullet"/>
      <w:lvlText w:val="-"/>
      <w:lvlJc w:val="left"/>
      <w:pPr>
        <w:tabs>
          <w:tab w:val="num" w:pos="720"/>
        </w:tabs>
        <w:ind w:left="720" w:hanging="360"/>
      </w:pPr>
      <w:rPr>
        <w:rFonts w:ascii="Vrinda" w:hAnsi="Vrinda" w:cs="Vrinda" w:hint="default"/>
      </w:rPr>
    </w:lvl>
    <w:lvl w:ilvl="1" w:tplc="04050001">
      <w:start w:val="1"/>
      <w:numFmt w:val="bullet"/>
      <w:lvlText w:val=""/>
      <w:lvlJc w:val="left"/>
      <w:pPr>
        <w:tabs>
          <w:tab w:val="num" w:pos="1440"/>
        </w:tabs>
        <w:ind w:left="1440" w:hanging="360"/>
      </w:pPr>
      <w:rPr>
        <w:rFonts w:ascii="Symbol" w:hAnsi="Symbol" w:cs="Symbol"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269D0D99"/>
    <w:multiLevelType w:val="hybridMultilevel"/>
    <w:tmpl w:val="CE485EDC"/>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70" w15:restartNumberingAfterBreak="0">
    <w:nsid w:val="279E1EE4"/>
    <w:multiLevelType w:val="hybridMultilevel"/>
    <w:tmpl w:val="D5108750"/>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71" w15:restartNumberingAfterBreak="0">
    <w:nsid w:val="27CC018A"/>
    <w:multiLevelType w:val="hybridMultilevel"/>
    <w:tmpl w:val="D86C2AFE"/>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72" w15:restartNumberingAfterBreak="0">
    <w:nsid w:val="2D7A6C46"/>
    <w:multiLevelType w:val="multilevel"/>
    <w:tmpl w:val="ED8CB8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3" w15:restartNumberingAfterBreak="0">
    <w:nsid w:val="2EA1239F"/>
    <w:multiLevelType w:val="hybridMultilevel"/>
    <w:tmpl w:val="EB50EDDC"/>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74" w15:restartNumberingAfterBreak="0">
    <w:nsid w:val="3182023A"/>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183393A"/>
    <w:multiLevelType w:val="hybridMultilevel"/>
    <w:tmpl w:val="F67800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1E442CD"/>
    <w:multiLevelType w:val="hybridMultilevel"/>
    <w:tmpl w:val="656EC204"/>
    <w:lvl w:ilvl="0" w:tplc="0405000F">
      <w:start w:val="1"/>
      <w:numFmt w:val="bullet"/>
      <w:lvlText w:val="-"/>
      <w:lvlJc w:val="left"/>
      <w:pPr>
        <w:ind w:left="720" w:hanging="360"/>
      </w:pPr>
      <w:rPr>
        <w:rFonts w:ascii="Vrinda" w:hAnsi="Vrinda" w:cs="Vrind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31F66CEA"/>
    <w:multiLevelType w:val="hybridMultilevel"/>
    <w:tmpl w:val="754C773A"/>
    <w:lvl w:ilvl="0" w:tplc="0405000F">
      <w:start w:val="1"/>
      <w:numFmt w:val="bullet"/>
      <w:lvlText w:val="-"/>
      <w:lvlJc w:val="left"/>
      <w:pPr>
        <w:ind w:left="720" w:hanging="360"/>
      </w:pPr>
      <w:rPr>
        <w:rFonts w:ascii="Vrinda" w:hAnsi="Vrinda" w:cs="Vrind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33324ABF"/>
    <w:multiLevelType w:val="hybridMultilevel"/>
    <w:tmpl w:val="BFEAF8EE"/>
    <w:lvl w:ilvl="0" w:tplc="18CE1EE4">
      <w:start w:val="1"/>
      <w:numFmt w:val="bullet"/>
      <w:lvlText w:val=""/>
      <w:lvlJc w:val="left"/>
      <w:pPr>
        <w:tabs>
          <w:tab w:val="num" w:pos="170"/>
        </w:tabs>
        <w:ind w:left="170" w:hanging="170"/>
      </w:pPr>
      <w:rPr>
        <w:rFonts w:ascii="Symbol" w:hAnsi="Symbol" w:cs="Symbol" w:hint="default"/>
      </w:rPr>
    </w:lvl>
    <w:lvl w:ilvl="1" w:tplc="04050003">
      <w:start w:val="1"/>
      <w:numFmt w:val="bullet"/>
      <w:lvlText w:val="o"/>
      <w:lvlJc w:val="left"/>
      <w:pPr>
        <w:tabs>
          <w:tab w:val="num" w:pos="1370"/>
        </w:tabs>
        <w:ind w:left="1370" w:hanging="360"/>
      </w:pPr>
      <w:rPr>
        <w:rFonts w:ascii="Courier New" w:hAnsi="Courier New" w:cs="Courier New" w:hint="default"/>
      </w:rPr>
    </w:lvl>
    <w:lvl w:ilvl="2" w:tplc="04050005">
      <w:start w:val="1"/>
      <w:numFmt w:val="bullet"/>
      <w:lvlText w:val=""/>
      <w:lvlJc w:val="left"/>
      <w:pPr>
        <w:tabs>
          <w:tab w:val="num" w:pos="2090"/>
        </w:tabs>
        <w:ind w:left="2090" w:hanging="360"/>
      </w:pPr>
      <w:rPr>
        <w:rFonts w:ascii="Wingdings" w:hAnsi="Wingdings" w:cs="Wingdings" w:hint="default"/>
      </w:rPr>
    </w:lvl>
    <w:lvl w:ilvl="3" w:tplc="04050001">
      <w:start w:val="1"/>
      <w:numFmt w:val="bullet"/>
      <w:lvlText w:val=""/>
      <w:lvlJc w:val="left"/>
      <w:pPr>
        <w:tabs>
          <w:tab w:val="num" w:pos="2810"/>
        </w:tabs>
        <w:ind w:left="2810" w:hanging="360"/>
      </w:pPr>
      <w:rPr>
        <w:rFonts w:ascii="Symbol" w:hAnsi="Symbol" w:cs="Symbol" w:hint="default"/>
      </w:rPr>
    </w:lvl>
    <w:lvl w:ilvl="4" w:tplc="04050003">
      <w:start w:val="1"/>
      <w:numFmt w:val="bullet"/>
      <w:lvlText w:val="o"/>
      <w:lvlJc w:val="left"/>
      <w:pPr>
        <w:tabs>
          <w:tab w:val="num" w:pos="3530"/>
        </w:tabs>
        <w:ind w:left="3530" w:hanging="360"/>
      </w:pPr>
      <w:rPr>
        <w:rFonts w:ascii="Courier New" w:hAnsi="Courier New" w:cs="Courier New" w:hint="default"/>
      </w:rPr>
    </w:lvl>
    <w:lvl w:ilvl="5" w:tplc="04050005">
      <w:start w:val="1"/>
      <w:numFmt w:val="bullet"/>
      <w:lvlText w:val=""/>
      <w:lvlJc w:val="left"/>
      <w:pPr>
        <w:tabs>
          <w:tab w:val="num" w:pos="4250"/>
        </w:tabs>
        <w:ind w:left="4250" w:hanging="360"/>
      </w:pPr>
      <w:rPr>
        <w:rFonts w:ascii="Wingdings" w:hAnsi="Wingdings" w:cs="Wingdings" w:hint="default"/>
      </w:rPr>
    </w:lvl>
    <w:lvl w:ilvl="6" w:tplc="04050001">
      <w:start w:val="1"/>
      <w:numFmt w:val="bullet"/>
      <w:lvlText w:val=""/>
      <w:lvlJc w:val="left"/>
      <w:pPr>
        <w:tabs>
          <w:tab w:val="num" w:pos="4970"/>
        </w:tabs>
        <w:ind w:left="4970" w:hanging="360"/>
      </w:pPr>
      <w:rPr>
        <w:rFonts w:ascii="Symbol" w:hAnsi="Symbol" w:cs="Symbol" w:hint="default"/>
      </w:rPr>
    </w:lvl>
    <w:lvl w:ilvl="7" w:tplc="04050003">
      <w:start w:val="1"/>
      <w:numFmt w:val="bullet"/>
      <w:lvlText w:val="o"/>
      <w:lvlJc w:val="left"/>
      <w:pPr>
        <w:tabs>
          <w:tab w:val="num" w:pos="5690"/>
        </w:tabs>
        <w:ind w:left="5690" w:hanging="360"/>
      </w:pPr>
      <w:rPr>
        <w:rFonts w:ascii="Courier New" w:hAnsi="Courier New" w:cs="Courier New" w:hint="default"/>
      </w:rPr>
    </w:lvl>
    <w:lvl w:ilvl="8" w:tplc="04050005">
      <w:start w:val="1"/>
      <w:numFmt w:val="bullet"/>
      <w:lvlText w:val=""/>
      <w:lvlJc w:val="left"/>
      <w:pPr>
        <w:tabs>
          <w:tab w:val="num" w:pos="6410"/>
        </w:tabs>
        <w:ind w:left="6410" w:hanging="360"/>
      </w:pPr>
      <w:rPr>
        <w:rFonts w:ascii="Wingdings" w:hAnsi="Wingdings" w:cs="Wingdings" w:hint="default"/>
      </w:rPr>
    </w:lvl>
  </w:abstractNum>
  <w:abstractNum w:abstractNumId="79" w15:restartNumberingAfterBreak="0">
    <w:nsid w:val="33BE474E"/>
    <w:multiLevelType w:val="hybridMultilevel"/>
    <w:tmpl w:val="6BB8CD44"/>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80" w15:restartNumberingAfterBreak="0">
    <w:nsid w:val="34142C5F"/>
    <w:multiLevelType w:val="hybridMultilevel"/>
    <w:tmpl w:val="FF7865BC"/>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81" w15:restartNumberingAfterBreak="0">
    <w:nsid w:val="366E5711"/>
    <w:multiLevelType w:val="hybridMultilevel"/>
    <w:tmpl w:val="F1C8292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36940CD3"/>
    <w:multiLevelType w:val="hybridMultilevel"/>
    <w:tmpl w:val="846A3EB2"/>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83" w15:restartNumberingAfterBreak="0">
    <w:nsid w:val="38234CB6"/>
    <w:multiLevelType w:val="multilevel"/>
    <w:tmpl w:val="42F87BD0"/>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84" w15:restartNumberingAfterBreak="0">
    <w:nsid w:val="385A26A8"/>
    <w:multiLevelType w:val="hybridMultilevel"/>
    <w:tmpl w:val="6C1ABFC0"/>
    <w:lvl w:ilvl="0" w:tplc="0405000F">
      <w:start w:val="1"/>
      <w:numFmt w:val="bullet"/>
      <w:lvlText w:val="-"/>
      <w:lvlJc w:val="left"/>
      <w:pPr>
        <w:tabs>
          <w:tab w:val="num" w:pos="284"/>
        </w:tabs>
        <w:ind w:left="284" w:hanging="284"/>
      </w:pPr>
      <w:rPr>
        <w:rFonts w:ascii="Times New Roman" w:hAnsi="Times New Roman" w:cs="Times New Roman" w:hint="default"/>
        <w:b/>
        <w:bCs/>
      </w:rPr>
    </w:lvl>
    <w:lvl w:ilvl="1" w:tplc="092E7900">
      <w:start w:val="1"/>
      <w:numFmt w:val="bullet"/>
      <w:lvlText w:val="-"/>
      <w:lvlJc w:val="left"/>
      <w:pPr>
        <w:tabs>
          <w:tab w:val="num" w:pos="1470"/>
        </w:tabs>
        <w:ind w:left="1470" w:hanging="390"/>
      </w:pPr>
      <w:rPr>
        <w:rFonts w:ascii="Times New Roman" w:eastAsia="Times New Roman" w:hAnsi="Times New Roman" w:hint="default"/>
        <w:b/>
        <w:bCs/>
      </w:rPr>
    </w:lvl>
    <w:lvl w:ilvl="2" w:tplc="F01E4C2A">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388C23BB"/>
    <w:multiLevelType w:val="hybridMultilevel"/>
    <w:tmpl w:val="58FC3230"/>
    <w:lvl w:ilvl="0" w:tplc="0E2E70E0">
      <w:start w:val="1"/>
      <w:numFmt w:val="bullet"/>
      <w:lvlText w:val="-"/>
      <w:lvlJc w:val="left"/>
      <w:pPr>
        <w:tabs>
          <w:tab w:val="num" w:pos="720"/>
        </w:tabs>
        <w:ind w:left="720" w:hanging="360"/>
      </w:pPr>
      <w:rPr>
        <w:rFonts w:ascii="Times New Roman" w:eastAsia="Times New Roman" w:hAnsi="Times New Roman" w:hint="default"/>
      </w:rPr>
    </w:lvl>
    <w:lvl w:ilvl="1" w:tplc="7D7A4504">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6" w15:restartNumberingAfterBreak="0">
    <w:nsid w:val="39506A77"/>
    <w:multiLevelType w:val="hybridMultilevel"/>
    <w:tmpl w:val="4620A2B0"/>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87" w15:restartNumberingAfterBreak="0">
    <w:nsid w:val="39720F15"/>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A1F66EC"/>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A7F5B84"/>
    <w:multiLevelType w:val="multilevel"/>
    <w:tmpl w:val="522CE8F0"/>
    <w:lvl w:ilvl="0">
      <w:numFmt w:val="bullet"/>
      <w:lvlText w:val="-"/>
      <w:lvlJc w:val="left"/>
      <w:pPr>
        <w:tabs>
          <w:tab w:val="num" w:pos="720"/>
        </w:tabs>
        <w:ind w:left="720" w:hanging="360"/>
      </w:pPr>
      <w:rPr>
        <w:rFonts w:ascii="Arial" w:eastAsia="Times New Roman" w:hAnsi="Arial" w:hint="default"/>
        <w:b w:val="0"/>
        <w:bCs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B2D69E3"/>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B777986"/>
    <w:multiLevelType w:val="multilevel"/>
    <w:tmpl w:val="CAC0A818"/>
    <w:lvl w:ilvl="0">
      <w:start w:val="2"/>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92" w15:restartNumberingAfterBreak="0">
    <w:nsid w:val="3C3A36E3"/>
    <w:multiLevelType w:val="hybridMultilevel"/>
    <w:tmpl w:val="64966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3C9011DB"/>
    <w:multiLevelType w:val="hybridMultilevel"/>
    <w:tmpl w:val="722EC018"/>
    <w:lvl w:ilvl="0" w:tplc="172683E4">
      <w:numFmt w:val="bullet"/>
      <w:lvlText w:val="-"/>
      <w:lvlJc w:val="left"/>
      <w:pPr>
        <w:ind w:left="720" w:hanging="360"/>
      </w:pPr>
      <w:rPr>
        <w:rFonts w:ascii="Arial" w:eastAsia="Times New Roman" w:hAnsi="Arial" w:hint="default"/>
        <w:b w:val="0"/>
        <w:b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3D176D88"/>
    <w:multiLevelType w:val="hybridMultilevel"/>
    <w:tmpl w:val="86BECA88"/>
    <w:lvl w:ilvl="0" w:tplc="04050001">
      <w:start w:val="1"/>
      <w:numFmt w:val="bullet"/>
      <w:lvlText w:val=""/>
      <w:lvlJc w:val="left"/>
      <w:pPr>
        <w:tabs>
          <w:tab w:val="num" w:pos="723"/>
        </w:tabs>
        <w:ind w:left="723" w:hanging="360"/>
      </w:pPr>
      <w:rPr>
        <w:rFonts w:ascii="Symbol" w:hAnsi="Symbol" w:cs="Symbol" w:hint="default"/>
      </w:rPr>
    </w:lvl>
    <w:lvl w:ilvl="1" w:tplc="04050003">
      <w:start w:val="1"/>
      <w:numFmt w:val="bullet"/>
      <w:lvlText w:val="o"/>
      <w:lvlJc w:val="left"/>
      <w:pPr>
        <w:tabs>
          <w:tab w:val="num" w:pos="1443"/>
        </w:tabs>
        <w:ind w:left="1443" w:hanging="360"/>
      </w:pPr>
      <w:rPr>
        <w:rFonts w:ascii="Courier New" w:hAnsi="Courier New" w:cs="Courier New" w:hint="default"/>
      </w:rPr>
    </w:lvl>
    <w:lvl w:ilvl="2" w:tplc="04050005">
      <w:start w:val="1"/>
      <w:numFmt w:val="bullet"/>
      <w:lvlText w:val=""/>
      <w:lvlJc w:val="left"/>
      <w:pPr>
        <w:tabs>
          <w:tab w:val="num" w:pos="2163"/>
        </w:tabs>
        <w:ind w:left="2163" w:hanging="360"/>
      </w:pPr>
      <w:rPr>
        <w:rFonts w:ascii="Wingdings" w:hAnsi="Wingdings" w:cs="Wingdings" w:hint="default"/>
      </w:rPr>
    </w:lvl>
    <w:lvl w:ilvl="3" w:tplc="04050001">
      <w:start w:val="1"/>
      <w:numFmt w:val="bullet"/>
      <w:lvlText w:val=""/>
      <w:lvlJc w:val="left"/>
      <w:pPr>
        <w:tabs>
          <w:tab w:val="num" w:pos="2883"/>
        </w:tabs>
        <w:ind w:left="2883" w:hanging="360"/>
      </w:pPr>
      <w:rPr>
        <w:rFonts w:ascii="Symbol" w:hAnsi="Symbol" w:cs="Symbol" w:hint="default"/>
      </w:rPr>
    </w:lvl>
    <w:lvl w:ilvl="4" w:tplc="04050003">
      <w:start w:val="1"/>
      <w:numFmt w:val="bullet"/>
      <w:lvlText w:val="o"/>
      <w:lvlJc w:val="left"/>
      <w:pPr>
        <w:tabs>
          <w:tab w:val="num" w:pos="3603"/>
        </w:tabs>
        <w:ind w:left="3603" w:hanging="360"/>
      </w:pPr>
      <w:rPr>
        <w:rFonts w:ascii="Courier New" w:hAnsi="Courier New" w:cs="Courier New" w:hint="default"/>
      </w:rPr>
    </w:lvl>
    <w:lvl w:ilvl="5" w:tplc="04050005">
      <w:start w:val="1"/>
      <w:numFmt w:val="bullet"/>
      <w:lvlText w:val=""/>
      <w:lvlJc w:val="left"/>
      <w:pPr>
        <w:tabs>
          <w:tab w:val="num" w:pos="4323"/>
        </w:tabs>
        <w:ind w:left="4323" w:hanging="360"/>
      </w:pPr>
      <w:rPr>
        <w:rFonts w:ascii="Wingdings" w:hAnsi="Wingdings" w:cs="Wingdings" w:hint="default"/>
      </w:rPr>
    </w:lvl>
    <w:lvl w:ilvl="6" w:tplc="04050001">
      <w:start w:val="1"/>
      <w:numFmt w:val="bullet"/>
      <w:lvlText w:val=""/>
      <w:lvlJc w:val="left"/>
      <w:pPr>
        <w:tabs>
          <w:tab w:val="num" w:pos="5043"/>
        </w:tabs>
        <w:ind w:left="5043" w:hanging="360"/>
      </w:pPr>
      <w:rPr>
        <w:rFonts w:ascii="Symbol" w:hAnsi="Symbol" w:cs="Symbol" w:hint="default"/>
      </w:rPr>
    </w:lvl>
    <w:lvl w:ilvl="7" w:tplc="04050003">
      <w:start w:val="1"/>
      <w:numFmt w:val="bullet"/>
      <w:lvlText w:val="o"/>
      <w:lvlJc w:val="left"/>
      <w:pPr>
        <w:tabs>
          <w:tab w:val="num" w:pos="5763"/>
        </w:tabs>
        <w:ind w:left="5763" w:hanging="360"/>
      </w:pPr>
      <w:rPr>
        <w:rFonts w:ascii="Courier New" w:hAnsi="Courier New" w:cs="Courier New" w:hint="default"/>
      </w:rPr>
    </w:lvl>
    <w:lvl w:ilvl="8" w:tplc="04050005">
      <w:start w:val="1"/>
      <w:numFmt w:val="bullet"/>
      <w:lvlText w:val=""/>
      <w:lvlJc w:val="left"/>
      <w:pPr>
        <w:tabs>
          <w:tab w:val="num" w:pos="6483"/>
        </w:tabs>
        <w:ind w:left="6483" w:hanging="360"/>
      </w:pPr>
      <w:rPr>
        <w:rFonts w:ascii="Wingdings" w:hAnsi="Wingdings" w:cs="Wingdings" w:hint="default"/>
      </w:rPr>
    </w:lvl>
  </w:abstractNum>
  <w:abstractNum w:abstractNumId="95" w15:restartNumberingAfterBreak="0">
    <w:nsid w:val="3D484522"/>
    <w:multiLevelType w:val="multilevel"/>
    <w:tmpl w:val="522CE8F0"/>
    <w:lvl w:ilvl="0">
      <w:numFmt w:val="bullet"/>
      <w:lvlText w:val="-"/>
      <w:lvlJc w:val="left"/>
      <w:pPr>
        <w:tabs>
          <w:tab w:val="num" w:pos="720"/>
        </w:tabs>
        <w:ind w:left="720" w:hanging="360"/>
      </w:pPr>
      <w:rPr>
        <w:rFonts w:ascii="Arial" w:eastAsia="Times New Roman" w:hAnsi="Arial" w:hint="default"/>
        <w:b w:val="0"/>
        <w:bCs w:val="0"/>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EA86D3D"/>
    <w:multiLevelType w:val="hybridMultilevel"/>
    <w:tmpl w:val="361C6258"/>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97" w15:restartNumberingAfterBreak="0">
    <w:nsid w:val="3F932E22"/>
    <w:multiLevelType w:val="hybridMultilevel"/>
    <w:tmpl w:val="3938792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8" w15:restartNumberingAfterBreak="0">
    <w:nsid w:val="40CA42BA"/>
    <w:multiLevelType w:val="hybridMultilevel"/>
    <w:tmpl w:val="803E4118"/>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99" w15:restartNumberingAfterBreak="0">
    <w:nsid w:val="40ED150C"/>
    <w:multiLevelType w:val="multilevel"/>
    <w:tmpl w:val="32BA74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0" w15:restartNumberingAfterBreak="0">
    <w:nsid w:val="416D459D"/>
    <w:multiLevelType w:val="hybridMultilevel"/>
    <w:tmpl w:val="880A632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1" w15:restartNumberingAfterBreak="0">
    <w:nsid w:val="423660C6"/>
    <w:multiLevelType w:val="hybridMultilevel"/>
    <w:tmpl w:val="0D06F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446A6AD6"/>
    <w:multiLevelType w:val="hybridMultilevel"/>
    <w:tmpl w:val="A438A1DE"/>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03" w15:restartNumberingAfterBreak="0">
    <w:nsid w:val="44DD096A"/>
    <w:multiLevelType w:val="hybridMultilevel"/>
    <w:tmpl w:val="06D431A2"/>
    <w:lvl w:ilvl="0" w:tplc="0405000F">
      <w:start w:val="1"/>
      <w:numFmt w:val="bullet"/>
      <w:lvlText w:val="-"/>
      <w:lvlJc w:val="left"/>
      <w:pPr>
        <w:ind w:left="720" w:hanging="360"/>
      </w:pPr>
      <w:rPr>
        <w:rFonts w:ascii="Vrinda" w:hAnsi="Vrinda" w:cs="Vrind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45576C0D"/>
    <w:multiLevelType w:val="multilevel"/>
    <w:tmpl w:val="942A9226"/>
    <w:lvl w:ilvl="0">
      <w:start w:val="1"/>
      <w:numFmt w:val="decimal"/>
      <w:pStyle w:val="Paragrafaut"/>
      <w:lvlText w:val="§ %1"/>
      <w:lvlJc w:val="left"/>
      <w:pPr>
        <w:tabs>
          <w:tab w:val="num" w:pos="0"/>
        </w:tabs>
        <w:ind w:left="0" w:firstLine="0"/>
      </w:pPr>
    </w:lvl>
    <w:lvl w:ilvl="1">
      <w:start w:val="1"/>
      <w:numFmt w:val="decimal"/>
      <w:pStyle w:val="Odstavecaut"/>
      <w:lvlText w:val="(%2)"/>
      <w:lvlJc w:val="left"/>
      <w:pPr>
        <w:tabs>
          <w:tab w:val="num" w:pos="1418"/>
        </w:tabs>
        <w:ind w:left="0" w:firstLine="851"/>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45726E3B"/>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9E0F66"/>
    <w:multiLevelType w:val="multilevel"/>
    <w:tmpl w:val="522CE8F0"/>
    <w:lvl w:ilvl="0">
      <w:numFmt w:val="bullet"/>
      <w:lvlText w:val="-"/>
      <w:lvlJc w:val="left"/>
      <w:pPr>
        <w:tabs>
          <w:tab w:val="num" w:pos="720"/>
        </w:tabs>
        <w:ind w:left="720" w:hanging="360"/>
      </w:pPr>
      <w:rPr>
        <w:rFonts w:ascii="Arial" w:eastAsia="Times New Roman" w:hAnsi="Arial" w:hint="default"/>
        <w:b w:val="0"/>
        <w:bCs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7E0265E"/>
    <w:multiLevelType w:val="hybridMultilevel"/>
    <w:tmpl w:val="2D9AF0EC"/>
    <w:lvl w:ilvl="0" w:tplc="8424BC6C">
      <w:start w:val="1"/>
      <w:numFmt w:val="bullet"/>
      <w:lvlText w:val="-"/>
      <w:lvlJc w:val="left"/>
      <w:pPr>
        <w:tabs>
          <w:tab w:val="num" w:pos="750"/>
        </w:tabs>
        <w:ind w:left="750" w:hanging="39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8" w15:restartNumberingAfterBreak="0">
    <w:nsid w:val="484966E7"/>
    <w:multiLevelType w:val="hybridMultilevel"/>
    <w:tmpl w:val="9182A2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9" w15:restartNumberingAfterBreak="0">
    <w:nsid w:val="491742DB"/>
    <w:multiLevelType w:val="hybridMultilevel"/>
    <w:tmpl w:val="1AF44990"/>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10" w15:restartNumberingAfterBreak="0">
    <w:nsid w:val="49700C72"/>
    <w:multiLevelType w:val="hybridMultilevel"/>
    <w:tmpl w:val="20A82AA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1" w15:restartNumberingAfterBreak="0">
    <w:nsid w:val="499C38FC"/>
    <w:multiLevelType w:val="multilevel"/>
    <w:tmpl w:val="C8B8C0FC"/>
    <w:lvl w:ilvl="0">
      <w:start w:val="1"/>
      <w:numFmt w:val="bullet"/>
      <w:lvlText w:val=""/>
      <w:lvlJc w:val="left"/>
      <w:pPr>
        <w:tabs>
          <w:tab w:val="num" w:pos="394"/>
        </w:tabs>
        <w:ind w:left="394" w:hanging="360"/>
      </w:pPr>
      <w:rPr>
        <w:rFonts w:ascii="Symbol" w:hAnsi="Symbol" w:cs="Symbol" w:hint="default"/>
        <w:sz w:val="20"/>
        <w:szCs w:val="20"/>
      </w:rPr>
    </w:lvl>
    <w:lvl w:ilvl="1">
      <w:start w:val="1"/>
      <w:numFmt w:val="bullet"/>
      <w:lvlText w:val="o"/>
      <w:lvlJc w:val="left"/>
      <w:pPr>
        <w:tabs>
          <w:tab w:val="num" w:pos="1114"/>
        </w:tabs>
        <w:ind w:left="1114" w:hanging="360"/>
      </w:pPr>
      <w:rPr>
        <w:rFonts w:ascii="Courier New" w:hAnsi="Courier New" w:cs="Courier New" w:hint="default"/>
        <w:sz w:val="20"/>
        <w:szCs w:val="20"/>
      </w:rPr>
    </w:lvl>
    <w:lvl w:ilvl="2">
      <w:start w:val="1"/>
      <w:numFmt w:val="bullet"/>
      <w:lvlText w:val=""/>
      <w:lvlJc w:val="left"/>
      <w:pPr>
        <w:tabs>
          <w:tab w:val="num" w:pos="1834"/>
        </w:tabs>
        <w:ind w:left="1834" w:hanging="360"/>
      </w:pPr>
      <w:rPr>
        <w:rFonts w:ascii="Wingdings" w:hAnsi="Wingdings" w:cs="Wingdings" w:hint="default"/>
        <w:sz w:val="20"/>
        <w:szCs w:val="20"/>
      </w:rPr>
    </w:lvl>
    <w:lvl w:ilvl="3">
      <w:start w:val="1"/>
      <w:numFmt w:val="bullet"/>
      <w:lvlText w:val=""/>
      <w:lvlJc w:val="left"/>
      <w:pPr>
        <w:tabs>
          <w:tab w:val="num" w:pos="2554"/>
        </w:tabs>
        <w:ind w:left="2554" w:hanging="360"/>
      </w:pPr>
      <w:rPr>
        <w:rFonts w:ascii="Wingdings" w:hAnsi="Wingdings" w:cs="Wingdings" w:hint="default"/>
        <w:sz w:val="20"/>
        <w:szCs w:val="20"/>
      </w:rPr>
    </w:lvl>
    <w:lvl w:ilvl="4">
      <w:start w:val="1"/>
      <w:numFmt w:val="bullet"/>
      <w:lvlText w:val=""/>
      <w:lvlJc w:val="left"/>
      <w:pPr>
        <w:tabs>
          <w:tab w:val="num" w:pos="3274"/>
        </w:tabs>
        <w:ind w:left="3274" w:hanging="360"/>
      </w:pPr>
      <w:rPr>
        <w:rFonts w:ascii="Wingdings" w:hAnsi="Wingdings" w:cs="Wingdings" w:hint="default"/>
        <w:sz w:val="20"/>
        <w:szCs w:val="20"/>
      </w:rPr>
    </w:lvl>
    <w:lvl w:ilvl="5">
      <w:start w:val="1"/>
      <w:numFmt w:val="bullet"/>
      <w:lvlText w:val=""/>
      <w:lvlJc w:val="left"/>
      <w:pPr>
        <w:tabs>
          <w:tab w:val="num" w:pos="3994"/>
        </w:tabs>
        <w:ind w:left="3994" w:hanging="360"/>
      </w:pPr>
      <w:rPr>
        <w:rFonts w:ascii="Wingdings" w:hAnsi="Wingdings" w:cs="Wingdings" w:hint="default"/>
        <w:sz w:val="20"/>
        <w:szCs w:val="20"/>
      </w:rPr>
    </w:lvl>
    <w:lvl w:ilvl="6">
      <w:start w:val="1"/>
      <w:numFmt w:val="bullet"/>
      <w:lvlText w:val=""/>
      <w:lvlJc w:val="left"/>
      <w:pPr>
        <w:tabs>
          <w:tab w:val="num" w:pos="4714"/>
        </w:tabs>
        <w:ind w:left="4714" w:hanging="360"/>
      </w:pPr>
      <w:rPr>
        <w:rFonts w:ascii="Wingdings" w:hAnsi="Wingdings" w:cs="Wingdings" w:hint="default"/>
        <w:sz w:val="20"/>
        <w:szCs w:val="20"/>
      </w:rPr>
    </w:lvl>
    <w:lvl w:ilvl="7">
      <w:start w:val="1"/>
      <w:numFmt w:val="bullet"/>
      <w:lvlText w:val=""/>
      <w:lvlJc w:val="left"/>
      <w:pPr>
        <w:tabs>
          <w:tab w:val="num" w:pos="5434"/>
        </w:tabs>
        <w:ind w:left="5434" w:hanging="360"/>
      </w:pPr>
      <w:rPr>
        <w:rFonts w:ascii="Wingdings" w:hAnsi="Wingdings" w:cs="Wingdings" w:hint="default"/>
        <w:sz w:val="20"/>
        <w:szCs w:val="20"/>
      </w:rPr>
    </w:lvl>
    <w:lvl w:ilvl="8">
      <w:start w:val="1"/>
      <w:numFmt w:val="bullet"/>
      <w:lvlText w:val=""/>
      <w:lvlJc w:val="left"/>
      <w:pPr>
        <w:tabs>
          <w:tab w:val="num" w:pos="6154"/>
        </w:tabs>
        <w:ind w:left="6154" w:hanging="360"/>
      </w:pPr>
      <w:rPr>
        <w:rFonts w:ascii="Wingdings" w:hAnsi="Wingdings" w:cs="Wingdings" w:hint="default"/>
        <w:sz w:val="20"/>
        <w:szCs w:val="20"/>
      </w:rPr>
    </w:lvl>
  </w:abstractNum>
  <w:abstractNum w:abstractNumId="112" w15:restartNumberingAfterBreak="0">
    <w:nsid w:val="4A9B4F41"/>
    <w:multiLevelType w:val="hybridMultilevel"/>
    <w:tmpl w:val="4E8226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3" w15:restartNumberingAfterBreak="0">
    <w:nsid w:val="4B066C06"/>
    <w:multiLevelType w:val="hybridMultilevel"/>
    <w:tmpl w:val="F060385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4" w15:restartNumberingAfterBreak="0">
    <w:nsid w:val="4C4B1FDA"/>
    <w:multiLevelType w:val="hybridMultilevel"/>
    <w:tmpl w:val="4DA8909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5" w15:restartNumberingAfterBreak="0">
    <w:nsid w:val="4E2B0A78"/>
    <w:multiLevelType w:val="hybridMultilevel"/>
    <w:tmpl w:val="BAD61E5A"/>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16" w15:restartNumberingAfterBreak="0">
    <w:nsid w:val="4EF149F8"/>
    <w:multiLevelType w:val="hybridMultilevel"/>
    <w:tmpl w:val="0CFC6698"/>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17" w15:restartNumberingAfterBreak="0">
    <w:nsid w:val="4FF11B94"/>
    <w:multiLevelType w:val="hybridMultilevel"/>
    <w:tmpl w:val="01486514"/>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18" w15:restartNumberingAfterBreak="0">
    <w:nsid w:val="51612B70"/>
    <w:multiLevelType w:val="hybridMultilevel"/>
    <w:tmpl w:val="5DB42D76"/>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19" w15:restartNumberingAfterBreak="0">
    <w:nsid w:val="51723A06"/>
    <w:multiLevelType w:val="hybridMultilevel"/>
    <w:tmpl w:val="88A0DD7A"/>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20" w15:restartNumberingAfterBreak="0">
    <w:nsid w:val="52147D73"/>
    <w:multiLevelType w:val="multilevel"/>
    <w:tmpl w:val="D1C622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1" w15:restartNumberingAfterBreak="0">
    <w:nsid w:val="521D6B5F"/>
    <w:multiLevelType w:val="hybridMultilevel"/>
    <w:tmpl w:val="4D0054D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22" w15:restartNumberingAfterBreak="0">
    <w:nsid w:val="52507EC5"/>
    <w:multiLevelType w:val="multilevel"/>
    <w:tmpl w:val="99B678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23" w15:restartNumberingAfterBreak="0">
    <w:nsid w:val="52762D64"/>
    <w:multiLevelType w:val="multilevel"/>
    <w:tmpl w:val="4300A5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4" w15:restartNumberingAfterBreak="0">
    <w:nsid w:val="53EE2287"/>
    <w:multiLevelType w:val="hybridMultilevel"/>
    <w:tmpl w:val="983CB1FE"/>
    <w:lvl w:ilvl="0" w:tplc="0405000F">
      <w:start w:val="1"/>
      <w:numFmt w:val="bullet"/>
      <w:lvlText w:val="-"/>
      <w:lvlJc w:val="left"/>
      <w:pPr>
        <w:tabs>
          <w:tab w:val="num" w:pos="720"/>
        </w:tabs>
        <w:ind w:left="720" w:hanging="360"/>
      </w:pPr>
      <w:rPr>
        <w:rFonts w:ascii="Vrinda" w:hAnsi="Vrinda" w:cs="Vrinda" w:hint="default"/>
      </w:rPr>
    </w:lvl>
    <w:lvl w:ilvl="1" w:tplc="04050001">
      <w:start w:val="1"/>
      <w:numFmt w:val="bullet"/>
      <w:lvlText w:val=""/>
      <w:lvlJc w:val="left"/>
      <w:pPr>
        <w:tabs>
          <w:tab w:val="num" w:pos="1440"/>
        </w:tabs>
        <w:ind w:left="1440" w:hanging="360"/>
      </w:pPr>
      <w:rPr>
        <w:rFonts w:ascii="Symbol" w:hAnsi="Symbol" w:cs="Symbol"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125" w15:restartNumberingAfterBreak="0">
    <w:nsid w:val="54F46333"/>
    <w:multiLevelType w:val="multilevel"/>
    <w:tmpl w:val="B1A6DDFA"/>
    <w:lvl w:ilvl="0">
      <w:start w:val="1"/>
      <w:numFmt w:val="bullet"/>
      <w:lvlText w:val="-"/>
      <w:lvlJc w:val="left"/>
      <w:pPr>
        <w:tabs>
          <w:tab w:val="num" w:pos="720"/>
        </w:tabs>
        <w:ind w:left="720" w:hanging="360"/>
      </w:pPr>
      <w:rPr>
        <w:rFonts w:ascii="Times New Roman" w:hAnsi="Times New Roman" w:cs="Times New Roman"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54F0BB0"/>
    <w:multiLevelType w:val="multilevel"/>
    <w:tmpl w:val="FC3045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7" w15:restartNumberingAfterBreak="0">
    <w:nsid w:val="562F20EE"/>
    <w:multiLevelType w:val="multilevel"/>
    <w:tmpl w:val="E9F4BE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8" w15:restartNumberingAfterBreak="0">
    <w:nsid w:val="56D86E0D"/>
    <w:multiLevelType w:val="hybridMultilevel"/>
    <w:tmpl w:val="7F7E630A"/>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29" w15:restartNumberingAfterBreak="0">
    <w:nsid w:val="587F3714"/>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8A44C22"/>
    <w:multiLevelType w:val="hybridMultilevel"/>
    <w:tmpl w:val="D500F60A"/>
    <w:lvl w:ilvl="0" w:tplc="04050001">
      <w:start w:val="1"/>
      <w:numFmt w:val="bullet"/>
      <w:lvlText w:val=""/>
      <w:lvlJc w:val="left"/>
      <w:pPr>
        <w:tabs>
          <w:tab w:val="num" w:pos="1068"/>
        </w:tabs>
        <w:ind w:left="1068" w:hanging="360"/>
      </w:pPr>
      <w:rPr>
        <w:rFonts w:ascii="Symbol" w:hAnsi="Symbol" w:cs="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131" w15:restartNumberingAfterBreak="0">
    <w:nsid w:val="58FA311A"/>
    <w:multiLevelType w:val="hybridMultilevel"/>
    <w:tmpl w:val="44F620AC"/>
    <w:lvl w:ilvl="0" w:tplc="0405000F">
      <w:start w:val="1"/>
      <w:numFmt w:val="bullet"/>
      <w:lvlText w:val="-"/>
      <w:lvlJc w:val="left"/>
      <w:pPr>
        <w:ind w:left="720" w:hanging="360"/>
      </w:pPr>
      <w:rPr>
        <w:rFonts w:ascii="Vrinda" w:hAnsi="Vrinda" w:cs="Vrind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59956F43"/>
    <w:multiLevelType w:val="multilevel"/>
    <w:tmpl w:val="35205B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3" w15:restartNumberingAfterBreak="0">
    <w:nsid w:val="5B771D75"/>
    <w:multiLevelType w:val="hybridMultilevel"/>
    <w:tmpl w:val="3E88795E"/>
    <w:lvl w:ilvl="0" w:tplc="0405000F">
      <w:start w:val="1"/>
      <w:numFmt w:val="bullet"/>
      <w:lvlText w:val="-"/>
      <w:lvlJc w:val="left"/>
      <w:pPr>
        <w:ind w:left="720" w:hanging="360"/>
      </w:pPr>
      <w:rPr>
        <w:rFonts w:ascii="Vrinda" w:hAnsi="Vrinda" w:cs="Vrind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5C091FC2"/>
    <w:multiLevelType w:val="hybridMultilevel"/>
    <w:tmpl w:val="15328734"/>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35" w15:restartNumberingAfterBreak="0">
    <w:nsid w:val="5CF9043F"/>
    <w:multiLevelType w:val="multilevel"/>
    <w:tmpl w:val="287ECF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6" w15:restartNumberingAfterBreak="0">
    <w:nsid w:val="5D460F46"/>
    <w:multiLevelType w:val="hybridMultilevel"/>
    <w:tmpl w:val="5E24EAD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7" w15:restartNumberingAfterBreak="0">
    <w:nsid w:val="5EAC47C3"/>
    <w:multiLevelType w:val="multilevel"/>
    <w:tmpl w:val="913E6A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8" w15:restartNumberingAfterBreak="0">
    <w:nsid w:val="5F7F48B4"/>
    <w:multiLevelType w:val="hybridMultilevel"/>
    <w:tmpl w:val="AF444D04"/>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39" w15:restartNumberingAfterBreak="0">
    <w:nsid w:val="5FF3311D"/>
    <w:multiLevelType w:val="hybridMultilevel"/>
    <w:tmpl w:val="A3824FC2"/>
    <w:lvl w:ilvl="0" w:tplc="172683E4">
      <w:numFmt w:val="bullet"/>
      <w:lvlText w:val="-"/>
      <w:lvlJc w:val="left"/>
      <w:pPr>
        <w:ind w:left="720" w:hanging="360"/>
      </w:pPr>
      <w:rPr>
        <w:rFonts w:ascii="Arial" w:eastAsia="Times New Roman" w:hAnsi="Arial" w:hint="default"/>
        <w:b w:val="0"/>
        <w:b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602950BC"/>
    <w:multiLevelType w:val="hybridMultilevel"/>
    <w:tmpl w:val="1526A5CA"/>
    <w:lvl w:ilvl="0" w:tplc="172683E4">
      <w:numFmt w:val="bullet"/>
      <w:lvlText w:val="-"/>
      <w:lvlJc w:val="left"/>
      <w:pPr>
        <w:ind w:left="780" w:hanging="360"/>
      </w:pPr>
      <w:rPr>
        <w:rFonts w:ascii="Arial" w:eastAsia="Times New Roman" w:hAnsi="Arial" w:hint="default"/>
        <w:b w:val="0"/>
        <w:bCs w:val="0"/>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1" w15:restartNumberingAfterBreak="0">
    <w:nsid w:val="60346BA8"/>
    <w:multiLevelType w:val="multilevel"/>
    <w:tmpl w:val="B5C82C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2" w15:restartNumberingAfterBreak="0">
    <w:nsid w:val="6123509C"/>
    <w:multiLevelType w:val="hybridMultilevel"/>
    <w:tmpl w:val="67E2C890"/>
    <w:lvl w:ilvl="0" w:tplc="172683E4">
      <w:numFmt w:val="bullet"/>
      <w:lvlText w:val="-"/>
      <w:lvlJc w:val="left"/>
      <w:pPr>
        <w:ind w:left="720" w:hanging="360"/>
      </w:pPr>
      <w:rPr>
        <w:rFonts w:ascii="Arial" w:eastAsia="Times New Roman" w:hAnsi="Arial" w:hint="default"/>
        <w:b w:val="0"/>
        <w:b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617E7C92"/>
    <w:multiLevelType w:val="hybridMultilevel"/>
    <w:tmpl w:val="5F5262D2"/>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44" w15:restartNumberingAfterBreak="0">
    <w:nsid w:val="61DD2F10"/>
    <w:multiLevelType w:val="hybridMultilevel"/>
    <w:tmpl w:val="8A184068"/>
    <w:lvl w:ilvl="0" w:tplc="4248576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5" w15:restartNumberingAfterBreak="0">
    <w:nsid w:val="63C8336E"/>
    <w:multiLevelType w:val="multilevel"/>
    <w:tmpl w:val="9C32D8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6" w15:restartNumberingAfterBreak="0">
    <w:nsid w:val="642C49FE"/>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47234AB"/>
    <w:multiLevelType w:val="hybridMultilevel"/>
    <w:tmpl w:val="7DCEE99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8" w15:restartNumberingAfterBreak="0">
    <w:nsid w:val="66047DE3"/>
    <w:multiLevelType w:val="hybridMultilevel"/>
    <w:tmpl w:val="69DECF9C"/>
    <w:lvl w:ilvl="0" w:tplc="6E8C5306">
      <w:start w:val="1"/>
      <w:numFmt w:val="decimal"/>
      <w:lvlText w:val="%1."/>
      <w:lvlJc w:val="left"/>
      <w:pPr>
        <w:tabs>
          <w:tab w:val="num" w:pos="720"/>
        </w:tabs>
        <w:ind w:left="720" w:hanging="360"/>
      </w:pPr>
      <w:rPr>
        <w:rFonts w:hint="default"/>
      </w:rPr>
    </w:lvl>
    <w:lvl w:ilvl="1" w:tplc="CC0C84B0">
      <w:start w:val="1"/>
      <w:numFmt w:val="bullet"/>
      <w:lvlText w:val="-"/>
      <w:lvlJc w:val="left"/>
      <w:pPr>
        <w:tabs>
          <w:tab w:val="num" w:pos="1470"/>
        </w:tabs>
        <w:ind w:left="1470" w:hanging="390"/>
      </w:pPr>
      <w:rPr>
        <w:rFonts w:ascii="Times New Roman" w:eastAsia="Times New Roman" w:hAnsi="Times New Roman" w:hint="default"/>
      </w:rPr>
    </w:lvl>
    <w:lvl w:ilvl="2" w:tplc="04050005">
      <w:start w:val="1"/>
      <w:numFmt w:val="bullet"/>
      <w:lvlText w:val="-"/>
      <w:lvlJc w:val="left"/>
      <w:pPr>
        <w:tabs>
          <w:tab w:val="num" w:pos="284"/>
        </w:tabs>
        <w:ind w:left="284" w:hanging="284"/>
      </w:pPr>
      <w:rPr>
        <w:rFonts w:hint="default"/>
      </w:r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49" w15:restartNumberingAfterBreak="0">
    <w:nsid w:val="660B7A86"/>
    <w:multiLevelType w:val="multilevel"/>
    <w:tmpl w:val="5316C560"/>
    <w:lvl w:ilvl="0">
      <w:start w:val="1"/>
      <w:numFmt w:val="bullet"/>
      <w:lvlText w:val="-"/>
      <w:lvlJc w:val="left"/>
      <w:pPr>
        <w:tabs>
          <w:tab w:val="num" w:pos="720"/>
        </w:tabs>
        <w:ind w:left="720" w:hanging="360"/>
      </w:pPr>
      <w:rPr>
        <w:rFonts w:ascii="Vrinda" w:hAnsi="Vrinda" w:cs="Vrinda"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67C02B7"/>
    <w:multiLevelType w:val="hybridMultilevel"/>
    <w:tmpl w:val="C3368B36"/>
    <w:lvl w:ilvl="0" w:tplc="0405000F">
      <w:start w:val="1"/>
      <w:numFmt w:val="bullet"/>
      <w:lvlText w:val="-"/>
      <w:lvlJc w:val="left"/>
      <w:pPr>
        <w:tabs>
          <w:tab w:val="num" w:pos="720"/>
        </w:tabs>
        <w:ind w:left="720" w:hanging="360"/>
      </w:pPr>
      <w:rPr>
        <w:rFonts w:ascii="Vrinda" w:hAnsi="Vrinda" w:cs="Vrinda" w:hint="default"/>
      </w:rPr>
    </w:lvl>
    <w:lvl w:ilvl="1" w:tplc="04050001">
      <w:start w:val="1"/>
      <w:numFmt w:val="bullet"/>
      <w:lvlText w:val=""/>
      <w:lvlJc w:val="left"/>
      <w:pPr>
        <w:tabs>
          <w:tab w:val="num" w:pos="1440"/>
        </w:tabs>
        <w:ind w:left="1440" w:hanging="360"/>
      </w:pPr>
      <w:rPr>
        <w:rFonts w:ascii="Symbol" w:hAnsi="Symbol" w:cs="Symbol"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151" w15:restartNumberingAfterBreak="0">
    <w:nsid w:val="67DF17EB"/>
    <w:multiLevelType w:val="hybridMultilevel"/>
    <w:tmpl w:val="7B445272"/>
    <w:lvl w:ilvl="0" w:tplc="3EA2308E">
      <w:start w:val="1"/>
      <w:numFmt w:val="bullet"/>
      <w:lvlText w:val=""/>
      <w:lvlJc w:val="left"/>
      <w:pPr>
        <w:tabs>
          <w:tab w:val="num" w:pos="170"/>
        </w:tabs>
        <w:ind w:left="170" w:hanging="170"/>
      </w:pPr>
      <w:rPr>
        <w:rFonts w:ascii="Symbol" w:hAnsi="Symbol" w:cs="Symbol" w:hint="default"/>
      </w:rPr>
    </w:lvl>
    <w:lvl w:ilvl="1" w:tplc="4A865A48">
      <w:start w:val="1"/>
      <w:numFmt w:val="bullet"/>
      <w:lvlText w:val="-"/>
      <w:lvlJc w:val="left"/>
      <w:pPr>
        <w:tabs>
          <w:tab w:val="num" w:pos="1080"/>
        </w:tabs>
        <w:ind w:left="1080" w:hanging="360"/>
      </w:pPr>
      <w:rPr>
        <w:rFonts w:ascii="Verdana" w:eastAsia="Times New Roman" w:hAnsi="Verdana"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52" w15:restartNumberingAfterBreak="0">
    <w:nsid w:val="68221DA7"/>
    <w:multiLevelType w:val="hybridMultilevel"/>
    <w:tmpl w:val="CFD235E8"/>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53" w15:restartNumberingAfterBreak="0">
    <w:nsid w:val="682C1D59"/>
    <w:multiLevelType w:val="multilevel"/>
    <w:tmpl w:val="169CB7F4"/>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54" w15:restartNumberingAfterBreak="0">
    <w:nsid w:val="68A07F9E"/>
    <w:multiLevelType w:val="hybridMultilevel"/>
    <w:tmpl w:val="516AE844"/>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55" w15:restartNumberingAfterBreak="0">
    <w:nsid w:val="695E15E6"/>
    <w:multiLevelType w:val="hybridMultilevel"/>
    <w:tmpl w:val="B91E63F2"/>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56" w15:restartNumberingAfterBreak="0">
    <w:nsid w:val="69BA4363"/>
    <w:multiLevelType w:val="hybridMultilevel"/>
    <w:tmpl w:val="BB7AAA96"/>
    <w:lvl w:ilvl="0" w:tplc="0405000F">
      <w:start w:val="1"/>
      <w:numFmt w:val="bullet"/>
      <w:lvlText w:val="-"/>
      <w:lvlJc w:val="left"/>
      <w:pPr>
        <w:tabs>
          <w:tab w:val="num" w:pos="720"/>
        </w:tabs>
        <w:ind w:left="720" w:hanging="360"/>
      </w:pPr>
      <w:rPr>
        <w:rFonts w:ascii="Vrinda" w:hAnsi="Vrinda" w:cs="Vrinda"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157" w15:restartNumberingAfterBreak="0">
    <w:nsid w:val="69C327A8"/>
    <w:multiLevelType w:val="hybridMultilevel"/>
    <w:tmpl w:val="0D68A7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8" w15:restartNumberingAfterBreak="0">
    <w:nsid w:val="69E014CF"/>
    <w:multiLevelType w:val="hybridMultilevel"/>
    <w:tmpl w:val="0E040C48"/>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59" w15:restartNumberingAfterBreak="0">
    <w:nsid w:val="6C64174F"/>
    <w:multiLevelType w:val="multilevel"/>
    <w:tmpl w:val="522CE8F0"/>
    <w:lvl w:ilvl="0">
      <w:numFmt w:val="bullet"/>
      <w:lvlText w:val="-"/>
      <w:lvlJc w:val="left"/>
      <w:pPr>
        <w:tabs>
          <w:tab w:val="num" w:pos="720"/>
        </w:tabs>
        <w:ind w:left="720" w:hanging="360"/>
      </w:pPr>
      <w:rPr>
        <w:rFonts w:ascii="Arial" w:eastAsia="Times New Roman" w:hAnsi="Arial" w:hint="default"/>
        <w:b w:val="0"/>
        <w:bCs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D0108BE"/>
    <w:multiLevelType w:val="hybridMultilevel"/>
    <w:tmpl w:val="47DA03D4"/>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61" w15:restartNumberingAfterBreak="0">
    <w:nsid w:val="6DCB633F"/>
    <w:multiLevelType w:val="multilevel"/>
    <w:tmpl w:val="47FE53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2" w15:restartNumberingAfterBreak="0">
    <w:nsid w:val="6DDD74BB"/>
    <w:multiLevelType w:val="multilevel"/>
    <w:tmpl w:val="D35642B2"/>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63" w15:restartNumberingAfterBreak="0">
    <w:nsid w:val="6E3E0351"/>
    <w:multiLevelType w:val="hybridMultilevel"/>
    <w:tmpl w:val="892620B2"/>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64" w15:restartNumberingAfterBreak="0">
    <w:nsid w:val="6E68510A"/>
    <w:multiLevelType w:val="hybridMultilevel"/>
    <w:tmpl w:val="18F26E7E"/>
    <w:lvl w:ilvl="0" w:tplc="4A6A1B14">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F752A3E"/>
    <w:multiLevelType w:val="hybridMultilevel"/>
    <w:tmpl w:val="E7BCAF6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6" w15:restartNumberingAfterBreak="0">
    <w:nsid w:val="6FCC2DC0"/>
    <w:multiLevelType w:val="hybridMultilevel"/>
    <w:tmpl w:val="A6F460D6"/>
    <w:lvl w:ilvl="0" w:tplc="04050001">
      <w:start w:val="1"/>
      <w:numFmt w:val="bullet"/>
      <w:lvlText w:val=""/>
      <w:lvlJc w:val="left"/>
      <w:pPr>
        <w:tabs>
          <w:tab w:val="num" w:pos="1620"/>
        </w:tabs>
        <w:ind w:left="1620" w:hanging="360"/>
      </w:pPr>
      <w:rPr>
        <w:rFonts w:ascii="Symbol" w:hAnsi="Symbol" w:cs="Symbol" w:hint="default"/>
      </w:rPr>
    </w:lvl>
    <w:lvl w:ilvl="1" w:tplc="04050003">
      <w:start w:val="1"/>
      <w:numFmt w:val="bullet"/>
      <w:lvlText w:val="o"/>
      <w:lvlJc w:val="left"/>
      <w:pPr>
        <w:tabs>
          <w:tab w:val="num" w:pos="2340"/>
        </w:tabs>
        <w:ind w:left="2340" w:hanging="360"/>
      </w:pPr>
      <w:rPr>
        <w:rFonts w:ascii="Courier New" w:hAnsi="Courier New" w:cs="Courier New" w:hint="default"/>
      </w:rPr>
    </w:lvl>
    <w:lvl w:ilvl="2" w:tplc="04050005">
      <w:start w:val="1"/>
      <w:numFmt w:val="bullet"/>
      <w:lvlText w:val=""/>
      <w:lvlJc w:val="left"/>
      <w:pPr>
        <w:tabs>
          <w:tab w:val="num" w:pos="3060"/>
        </w:tabs>
        <w:ind w:left="3060" w:hanging="360"/>
      </w:pPr>
      <w:rPr>
        <w:rFonts w:ascii="Wingdings" w:hAnsi="Wingdings" w:cs="Wingdings" w:hint="default"/>
      </w:rPr>
    </w:lvl>
    <w:lvl w:ilvl="3" w:tplc="04050001">
      <w:start w:val="1"/>
      <w:numFmt w:val="bullet"/>
      <w:lvlText w:val=""/>
      <w:lvlJc w:val="left"/>
      <w:pPr>
        <w:tabs>
          <w:tab w:val="num" w:pos="3780"/>
        </w:tabs>
        <w:ind w:left="3780" w:hanging="360"/>
      </w:pPr>
      <w:rPr>
        <w:rFonts w:ascii="Symbol" w:hAnsi="Symbol" w:cs="Symbol" w:hint="default"/>
      </w:rPr>
    </w:lvl>
    <w:lvl w:ilvl="4" w:tplc="04050003">
      <w:start w:val="1"/>
      <w:numFmt w:val="bullet"/>
      <w:lvlText w:val="o"/>
      <w:lvlJc w:val="left"/>
      <w:pPr>
        <w:tabs>
          <w:tab w:val="num" w:pos="4500"/>
        </w:tabs>
        <w:ind w:left="4500" w:hanging="360"/>
      </w:pPr>
      <w:rPr>
        <w:rFonts w:ascii="Courier New" w:hAnsi="Courier New" w:cs="Courier New" w:hint="default"/>
      </w:rPr>
    </w:lvl>
    <w:lvl w:ilvl="5" w:tplc="04050005">
      <w:start w:val="1"/>
      <w:numFmt w:val="bullet"/>
      <w:lvlText w:val=""/>
      <w:lvlJc w:val="left"/>
      <w:pPr>
        <w:tabs>
          <w:tab w:val="num" w:pos="5220"/>
        </w:tabs>
        <w:ind w:left="5220" w:hanging="360"/>
      </w:pPr>
      <w:rPr>
        <w:rFonts w:ascii="Wingdings" w:hAnsi="Wingdings" w:cs="Wingdings" w:hint="default"/>
      </w:rPr>
    </w:lvl>
    <w:lvl w:ilvl="6" w:tplc="04050001">
      <w:start w:val="1"/>
      <w:numFmt w:val="bullet"/>
      <w:lvlText w:val=""/>
      <w:lvlJc w:val="left"/>
      <w:pPr>
        <w:tabs>
          <w:tab w:val="num" w:pos="5940"/>
        </w:tabs>
        <w:ind w:left="5940" w:hanging="360"/>
      </w:pPr>
      <w:rPr>
        <w:rFonts w:ascii="Symbol" w:hAnsi="Symbol" w:cs="Symbol" w:hint="default"/>
      </w:rPr>
    </w:lvl>
    <w:lvl w:ilvl="7" w:tplc="04050003">
      <w:start w:val="1"/>
      <w:numFmt w:val="bullet"/>
      <w:lvlText w:val="o"/>
      <w:lvlJc w:val="left"/>
      <w:pPr>
        <w:tabs>
          <w:tab w:val="num" w:pos="6660"/>
        </w:tabs>
        <w:ind w:left="6660" w:hanging="360"/>
      </w:pPr>
      <w:rPr>
        <w:rFonts w:ascii="Courier New" w:hAnsi="Courier New" w:cs="Courier New" w:hint="default"/>
      </w:rPr>
    </w:lvl>
    <w:lvl w:ilvl="8" w:tplc="04050005">
      <w:start w:val="1"/>
      <w:numFmt w:val="bullet"/>
      <w:lvlText w:val=""/>
      <w:lvlJc w:val="left"/>
      <w:pPr>
        <w:tabs>
          <w:tab w:val="num" w:pos="7380"/>
        </w:tabs>
        <w:ind w:left="7380" w:hanging="360"/>
      </w:pPr>
      <w:rPr>
        <w:rFonts w:ascii="Wingdings" w:hAnsi="Wingdings" w:cs="Wingdings" w:hint="default"/>
      </w:rPr>
    </w:lvl>
  </w:abstractNum>
  <w:abstractNum w:abstractNumId="167" w15:restartNumberingAfterBreak="0">
    <w:nsid w:val="70314E0C"/>
    <w:multiLevelType w:val="multilevel"/>
    <w:tmpl w:val="BC0CBE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8" w15:restartNumberingAfterBreak="0">
    <w:nsid w:val="724522ED"/>
    <w:multiLevelType w:val="hybridMultilevel"/>
    <w:tmpl w:val="16D08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74A93F41"/>
    <w:multiLevelType w:val="hybridMultilevel"/>
    <w:tmpl w:val="E4D44C6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0" w15:restartNumberingAfterBreak="0">
    <w:nsid w:val="74BD51C3"/>
    <w:multiLevelType w:val="hybridMultilevel"/>
    <w:tmpl w:val="FEA0EBEA"/>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71" w15:restartNumberingAfterBreak="0">
    <w:nsid w:val="758A734B"/>
    <w:multiLevelType w:val="multilevel"/>
    <w:tmpl w:val="AC42DA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2" w15:restartNumberingAfterBreak="0">
    <w:nsid w:val="75A6298D"/>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6AB62C5"/>
    <w:multiLevelType w:val="hybridMultilevel"/>
    <w:tmpl w:val="B5AADF0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4" w15:restartNumberingAfterBreak="0">
    <w:nsid w:val="773E511F"/>
    <w:multiLevelType w:val="multilevel"/>
    <w:tmpl w:val="B9824ABC"/>
    <w:lvl w:ilvl="0">
      <w:start w:val="1"/>
      <w:numFmt w:val="bullet"/>
      <w:lvlText w:val=""/>
      <w:lvlJc w:val="left"/>
      <w:pPr>
        <w:tabs>
          <w:tab w:val="num" w:pos="646"/>
        </w:tabs>
        <w:ind w:left="646" w:hanging="360"/>
      </w:pPr>
      <w:rPr>
        <w:rFonts w:ascii="Symbol" w:hAnsi="Symbol" w:cs="Symbol" w:hint="default"/>
        <w:sz w:val="20"/>
        <w:szCs w:val="20"/>
      </w:rPr>
    </w:lvl>
    <w:lvl w:ilvl="1">
      <w:start w:val="1"/>
      <w:numFmt w:val="bullet"/>
      <w:lvlText w:val="o"/>
      <w:lvlJc w:val="left"/>
      <w:pPr>
        <w:tabs>
          <w:tab w:val="num" w:pos="1366"/>
        </w:tabs>
        <w:ind w:left="1366" w:hanging="360"/>
      </w:pPr>
      <w:rPr>
        <w:rFonts w:ascii="Courier New" w:hAnsi="Courier New" w:cs="Courier New" w:hint="default"/>
        <w:sz w:val="20"/>
        <w:szCs w:val="20"/>
      </w:rPr>
    </w:lvl>
    <w:lvl w:ilvl="2">
      <w:start w:val="1"/>
      <w:numFmt w:val="bullet"/>
      <w:lvlText w:val=""/>
      <w:lvlJc w:val="left"/>
      <w:pPr>
        <w:tabs>
          <w:tab w:val="num" w:pos="2086"/>
        </w:tabs>
        <w:ind w:left="2086" w:hanging="360"/>
      </w:pPr>
      <w:rPr>
        <w:rFonts w:ascii="Wingdings" w:hAnsi="Wingdings" w:cs="Wingdings" w:hint="default"/>
        <w:sz w:val="20"/>
        <w:szCs w:val="20"/>
      </w:rPr>
    </w:lvl>
    <w:lvl w:ilvl="3">
      <w:start w:val="1"/>
      <w:numFmt w:val="bullet"/>
      <w:lvlText w:val=""/>
      <w:lvlJc w:val="left"/>
      <w:pPr>
        <w:tabs>
          <w:tab w:val="num" w:pos="2806"/>
        </w:tabs>
        <w:ind w:left="2806" w:hanging="360"/>
      </w:pPr>
      <w:rPr>
        <w:rFonts w:ascii="Wingdings" w:hAnsi="Wingdings" w:cs="Wingdings" w:hint="default"/>
        <w:sz w:val="20"/>
        <w:szCs w:val="20"/>
      </w:rPr>
    </w:lvl>
    <w:lvl w:ilvl="4">
      <w:start w:val="1"/>
      <w:numFmt w:val="bullet"/>
      <w:lvlText w:val=""/>
      <w:lvlJc w:val="left"/>
      <w:pPr>
        <w:tabs>
          <w:tab w:val="num" w:pos="3526"/>
        </w:tabs>
        <w:ind w:left="3526" w:hanging="360"/>
      </w:pPr>
      <w:rPr>
        <w:rFonts w:ascii="Wingdings" w:hAnsi="Wingdings" w:cs="Wingdings" w:hint="default"/>
        <w:sz w:val="20"/>
        <w:szCs w:val="20"/>
      </w:rPr>
    </w:lvl>
    <w:lvl w:ilvl="5">
      <w:start w:val="1"/>
      <w:numFmt w:val="bullet"/>
      <w:lvlText w:val=""/>
      <w:lvlJc w:val="left"/>
      <w:pPr>
        <w:tabs>
          <w:tab w:val="num" w:pos="4246"/>
        </w:tabs>
        <w:ind w:left="4246" w:hanging="360"/>
      </w:pPr>
      <w:rPr>
        <w:rFonts w:ascii="Wingdings" w:hAnsi="Wingdings" w:cs="Wingdings" w:hint="default"/>
        <w:sz w:val="20"/>
        <w:szCs w:val="20"/>
      </w:rPr>
    </w:lvl>
    <w:lvl w:ilvl="6">
      <w:start w:val="1"/>
      <w:numFmt w:val="bullet"/>
      <w:lvlText w:val=""/>
      <w:lvlJc w:val="left"/>
      <w:pPr>
        <w:tabs>
          <w:tab w:val="num" w:pos="4966"/>
        </w:tabs>
        <w:ind w:left="4966" w:hanging="360"/>
      </w:pPr>
      <w:rPr>
        <w:rFonts w:ascii="Wingdings" w:hAnsi="Wingdings" w:cs="Wingdings" w:hint="default"/>
        <w:sz w:val="20"/>
        <w:szCs w:val="20"/>
      </w:rPr>
    </w:lvl>
    <w:lvl w:ilvl="7">
      <w:start w:val="1"/>
      <w:numFmt w:val="bullet"/>
      <w:lvlText w:val=""/>
      <w:lvlJc w:val="left"/>
      <w:pPr>
        <w:tabs>
          <w:tab w:val="num" w:pos="5686"/>
        </w:tabs>
        <w:ind w:left="5686" w:hanging="360"/>
      </w:pPr>
      <w:rPr>
        <w:rFonts w:ascii="Wingdings" w:hAnsi="Wingdings" w:cs="Wingdings" w:hint="default"/>
        <w:sz w:val="20"/>
        <w:szCs w:val="20"/>
      </w:rPr>
    </w:lvl>
    <w:lvl w:ilvl="8">
      <w:start w:val="1"/>
      <w:numFmt w:val="bullet"/>
      <w:lvlText w:val=""/>
      <w:lvlJc w:val="left"/>
      <w:pPr>
        <w:tabs>
          <w:tab w:val="num" w:pos="6406"/>
        </w:tabs>
        <w:ind w:left="6406" w:hanging="360"/>
      </w:pPr>
      <w:rPr>
        <w:rFonts w:ascii="Wingdings" w:hAnsi="Wingdings" w:cs="Wingdings" w:hint="default"/>
        <w:sz w:val="20"/>
        <w:szCs w:val="20"/>
      </w:rPr>
    </w:lvl>
  </w:abstractNum>
  <w:abstractNum w:abstractNumId="175" w15:restartNumberingAfterBreak="0">
    <w:nsid w:val="777507B7"/>
    <w:multiLevelType w:val="multilevel"/>
    <w:tmpl w:val="69240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6" w15:restartNumberingAfterBreak="0">
    <w:nsid w:val="77A431E0"/>
    <w:multiLevelType w:val="hybridMultilevel"/>
    <w:tmpl w:val="3B4C4806"/>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77" w15:restartNumberingAfterBreak="0">
    <w:nsid w:val="77E608F1"/>
    <w:multiLevelType w:val="hybridMultilevel"/>
    <w:tmpl w:val="8F3EBF78"/>
    <w:lvl w:ilvl="0" w:tplc="04050001">
      <w:start w:val="1"/>
      <w:numFmt w:val="bullet"/>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8" w15:restartNumberingAfterBreak="0">
    <w:nsid w:val="794E7D8E"/>
    <w:multiLevelType w:val="hybridMultilevel"/>
    <w:tmpl w:val="169E1BFE"/>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79" w15:restartNumberingAfterBreak="0">
    <w:nsid w:val="795C09C4"/>
    <w:multiLevelType w:val="hybridMultilevel"/>
    <w:tmpl w:val="F0F23D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79D70EED"/>
    <w:multiLevelType w:val="hybridMultilevel"/>
    <w:tmpl w:val="C8A6040C"/>
    <w:lvl w:ilvl="0" w:tplc="04050005">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81" w15:restartNumberingAfterBreak="0">
    <w:nsid w:val="7A002BEB"/>
    <w:multiLevelType w:val="hybridMultilevel"/>
    <w:tmpl w:val="1ACC5214"/>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82" w15:restartNumberingAfterBreak="0">
    <w:nsid w:val="7A1268FA"/>
    <w:multiLevelType w:val="hybridMultilevel"/>
    <w:tmpl w:val="087E0DE2"/>
    <w:lvl w:ilvl="0" w:tplc="04050001">
      <w:start w:val="1"/>
      <w:numFmt w:val="bullet"/>
      <w:lvlText w:val=""/>
      <w:lvlJc w:val="left"/>
      <w:pPr>
        <w:tabs>
          <w:tab w:val="num" w:pos="750"/>
        </w:tabs>
        <w:ind w:left="750" w:hanging="390"/>
      </w:pPr>
      <w:rPr>
        <w:rFonts w:ascii="Symbol" w:hAnsi="Symbol" w:cs="Symbol" w:hint="default"/>
      </w:rPr>
    </w:lvl>
    <w:lvl w:ilvl="1" w:tplc="A0763DAE">
      <w:start w:val="1"/>
      <w:numFmt w:val="bullet"/>
      <w:lvlText w:val="o"/>
      <w:lvlJc w:val="left"/>
      <w:pPr>
        <w:tabs>
          <w:tab w:val="num" w:pos="1440"/>
        </w:tabs>
        <w:ind w:left="1440" w:hanging="360"/>
      </w:pPr>
      <w:rPr>
        <w:rFonts w:ascii="Courier New" w:hAnsi="Courier New" w:cs="Courier New" w:hint="default"/>
      </w:rPr>
    </w:lvl>
    <w:lvl w:ilvl="2" w:tplc="1FB23D46">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3" w15:restartNumberingAfterBreak="0">
    <w:nsid w:val="7CC27DBA"/>
    <w:multiLevelType w:val="hybridMultilevel"/>
    <w:tmpl w:val="3A7E4FBE"/>
    <w:lvl w:ilvl="0" w:tplc="04050001">
      <w:start w:val="1"/>
      <w:numFmt w:val="bullet"/>
      <w:lvlText w:val=""/>
      <w:lvlJc w:val="left"/>
      <w:pPr>
        <w:tabs>
          <w:tab w:val="num" w:pos="750"/>
        </w:tabs>
        <w:ind w:left="750" w:hanging="39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4" w15:restartNumberingAfterBreak="0">
    <w:nsid w:val="7CE70DF4"/>
    <w:multiLevelType w:val="hybridMultilevel"/>
    <w:tmpl w:val="DF600538"/>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85" w15:restartNumberingAfterBreak="0">
    <w:nsid w:val="7D1D212C"/>
    <w:multiLevelType w:val="hybridMultilevel"/>
    <w:tmpl w:val="9C9A40E4"/>
    <w:lvl w:ilvl="0" w:tplc="04050001">
      <w:start w:val="1"/>
      <w:numFmt w:val="bullet"/>
      <w:lvlText w:val=""/>
      <w:lvlJc w:val="left"/>
      <w:pPr>
        <w:tabs>
          <w:tab w:val="num" w:pos="750"/>
        </w:tabs>
        <w:ind w:left="750" w:hanging="39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6" w15:restartNumberingAfterBreak="0">
    <w:nsid w:val="7D366326"/>
    <w:multiLevelType w:val="multilevel"/>
    <w:tmpl w:val="F954C396"/>
    <w:lvl w:ilvl="0">
      <w:start w:val="1"/>
      <w:numFmt w:val="bullet"/>
      <w:lvlText w:val="-"/>
      <w:lvlJc w:val="left"/>
      <w:pPr>
        <w:tabs>
          <w:tab w:val="num" w:pos="720"/>
        </w:tabs>
        <w:ind w:left="720" w:hanging="360"/>
      </w:pPr>
      <w:rPr>
        <w:rFonts w:ascii="Times New Roman" w:hAnsi="Times New Roman" w:cs="Times New Roman"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E0A245A"/>
    <w:multiLevelType w:val="multilevel"/>
    <w:tmpl w:val="A3E655FE"/>
    <w:lvl w:ilvl="0">
      <w:start w:val="2"/>
      <w:numFmt w:val="decimal"/>
      <w:lvlText w:val="%1"/>
      <w:lvlJc w:val="left"/>
      <w:pPr>
        <w:tabs>
          <w:tab w:val="num" w:pos="360"/>
        </w:tabs>
        <w:ind w:left="360" w:hanging="360"/>
      </w:pPr>
    </w:lvl>
    <w:lvl w:ilvl="1">
      <w:start w:val="10"/>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88" w15:restartNumberingAfterBreak="0">
    <w:nsid w:val="7ED57B18"/>
    <w:multiLevelType w:val="hybridMultilevel"/>
    <w:tmpl w:val="98081670"/>
    <w:lvl w:ilvl="0" w:tplc="172683E4">
      <w:numFmt w:val="bullet"/>
      <w:lvlText w:val="-"/>
      <w:lvlJc w:val="left"/>
      <w:pPr>
        <w:ind w:left="720" w:hanging="360"/>
      </w:pPr>
      <w:rPr>
        <w:rFonts w:ascii="Arial" w:eastAsia="Times New Roman" w:hAnsi="Arial" w:hint="default"/>
        <w:b w:val="0"/>
        <w:b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7FB52946"/>
    <w:multiLevelType w:val="hybridMultilevel"/>
    <w:tmpl w:val="CE9498FA"/>
    <w:lvl w:ilvl="0" w:tplc="0405000F">
      <w:start w:val="1"/>
      <w:numFmt w:val="bullet"/>
      <w:lvlText w:val="-"/>
      <w:lvlJc w:val="left"/>
      <w:pPr>
        <w:ind w:left="720" w:hanging="360"/>
      </w:pPr>
      <w:rPr>
        <w:rFonts w:ascii="Vrinda" w:hAnsi="Vrinda" w:cs="Vrind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1"/>
  </w:num>
  <w:num w:numId="2">
    <w:abstractNumId w:val="137"/>
  </w:num>
  <w:num w:numId="3">
    <w:abstractNumId w:val="99"/>
  </w:num>
  <w:num w:numId="4">
    <w:abstractNumId w:val="145"/>
  </w:num>
  <w:num w:numId="5">
    <w:abstractNumId w:val="132"/>
  </w:num>
  <w:num w:numId="6">
    <w:abstractNumId w:val="94"/>
  </w:num>
  <w:num w:numId="7">
    <w:abstractNumId w:val="54"/>
  </w:num>
  <w:num w:numId="8">
    <w:abstractNumId w:val="171"/>
  </w:num>
  <w:num w:numId="9">
    <w:abstractNumId w:val="130"/>
  </w:num>
  <w:num w:numId="10">
    <w:abstractNumId w:val="135"/>
  </w:num>
  <w:num w:numId="11">
    <w:abstractNumId w:val="126"/>
  </w:num>
  <w:num w:numId="12">
    <w:abstractNumId w:val="57"/>
  </w:num>
  <w:num w:numId="13">
    <w:abstractNumId w:val="167"/>
  </w:num>
  <w:num w:numId="14">
    <w:abstractNumId w:val="175"/>
  </w:num>
  <w:num w:numId="15">
    <w:abstractNumId w:val="120"/>
  </w:num>
  <w:num w:numId="16">
    <w:abstractNumId w:val="166"/>
  </w:num>
  <w:num w:numId="17">
    <w:abstractNumId w:val="152"/>
  </w:num>
  <w:num w:numId="18">
    <w:abstractNumId w:val="44"/>
  </w:num>
  <w:num w:numId="19">
    <w:abstractNumId w:val="96"/>
  </w:num>
  <w:num w:numId="20">
    <w:abstractNumId w:val="184"/>
  </w:num>
  <w:num w:numId="21">
    <w:abstractNumId w:val="37"/>
  </w:num>
  <w:num w:numId="22">
    <w:abstractNumId w:val="138"/>
  </w:num>
  <w:num w:numId="23">
    <w:abstractNumId w:val="71"/>
  </w:num>
  <w:num w:numId="24">
    <w:abstractNumId w:val="47"/>
  </w:num>
  <w:num w:numId="25">
    <w:abstractNumId w:val="79"/>
  </w:num>
  <w:num w:numId="26">
    <w:abstractNumId w:val="109"/>
  </w:num>
  <w:num w:numId="27">
    <w:abstractNumId w:val="116"/>
  </w:num>
  <w:num w:numId="28">
    <w:abstractNumId w:val="51"/>
  </w:num>
  <w:num w:numId="29">
    <w:abstractNumId w:val="80"/>
  </w:num>
  <w:num w:numId="30">
    <w:abstractNumId w:val="82"/>
  </w:num>
  <w:num w:numId="31">
    <w:abstractNumId w:val="158"/>
  </w:num>
  <w:num w:numId="32">
    <w:abstractNumId w:val="115"/>
  </w:num>
  <w:num w:numId="33">
    <w:abstractNumId w:val="170"/>
  </w:num>
  <w:num w:numId="34">
    <w:abstractNumId w:val="176"/>
  </w:num>
  <w:num w:numId="35">
    <w:abstractNumId w:val="143"/>
  </w:num>
  <w:num w:numId="36">
    <w:abstractNumId w:val="49"/>
  </w:num>
  <w:num w:numId="37">
    <w:abstractNumId w:val="181"/>
  </w:num>
  <w:num w:numId="38">
    <w:abstractNumId w:val="118"/>
  </w:num>
  <w:num w:numId="39">
    <w:abstractNumId w:val="154"/>
  </w:num>
  <w:num w:numId="40">
    <w:abstractNumId w:val="119"/>
  </w:num>
  <w:num w:numId="41">
    <w:abstractNumId w:val="2"/>
  </w:num>
  <w:num w:numId="42">
    <w:abstractNumId w:val="3"/>
  </w:num>
  <w:num w:numId="43">
    <w:abstractNumId w:val="4"/>
  </w:num>
  <w:num w:numId="44">
    <w:abstractNumId w:val="5"/>
  </w:num>
  <w:num w:numId="45">
    <w:abstractNumId w:val="6"/>
  </w:num>
  <w:num w:numId="46">
    <w:abstractNumId w:val="7"/>
  </w:num>
  <w:num w:numId="47">
    <w:abstractNumId w:val="8"/>
  </w:num>
  <w:num w:numId="48">
    <w:abstractNumId w:val="9"/>
  </w:num>
  <w:num w:numId="49">
    <w:abstractNumId w:val="10"/>
  </w:num>
  <w:num w:numId="50">
    <w:abstractNumId w:val="11"/>
  </w:num>
  <w:num w:numId="51">
    <w:abstractNumId w:val="12"/>
  </w:num>
  <w:num w:numId="52">
    <w:abstractNumId w:val="15"/>
  </w:num>
  <w:num w:numId="53">
    <w:abstractNumId w:val="16"/>
  </w:num>
  <w:num w:numId="54">
    <w:abstractNumId w:val="17"/>
  </w:num>
  <w:num w:numId="55">
    <w:abstractNumId w:val="18"/>
  </w:num>
  <w:num w:numId="56">
    <w:abstractNumId w:val="165"/>
  </w:num>
  <w:num w:numId="57">
    <w:abstractNumId w:val="173"/>
  </w:num>
  <w:num w:numId="58">
    <w:abstractNumId w:val="100"/>
  </w:num>
  <w:num w:numId="59">
    <w:abstractNumId w:val="50"/>
  </w:num>
  <w:num w:numId="60">
    <w:abstractNumId w:val="69"/>
  </w:num>
  <w:num w:numId="61">
    <w:abstractNumId w:val="45"/>
  </w:num>
  <w:num w:numId="62">
    <w:abstractNumId w:val="73"/>
  </w:num>
  <w:num w:numId="63">
    <w:abstractNumId w:val="86"/>
  </w:num>
  <w:num w:numId="64">
    <w:abstractNumId w:val="98"/>
  </w:num>
  <w:num w:numId="65">
    <w:abstractNumId w:val="160"/>
  </w:num>
  <w:num w:numId="66">
    <w:abstractNumId w:val="55"/>
  </w:num>
  <w:num w:numId="67">
    <w:abstractNumId w:val="114"/>
  </w:num>
  <w:num w:numId="68">
    <w:abstractNumId w:val="3"/>
  </w:num>
  <w:num w:numId="69">
    <w:abstractNumId w:val="2"/>
  </w:num>
  <w:num w:numId="70">
    <w:abstractNumId w:val="6"/>
  </w:num>
  <w:num w:numId="71">
    <w:abstractNumId w:val="1"/>
  </w:num>
  <w:num w:numId="72">
    <w:abstractNumId w:val="5"/>
  </w:num>
  <w:num w:numId="73">
    <w:abstractNumId w:val="7"/>
  </w:num>
  <w:num w:numId="74">
    <w:abstractNumId w:val="0"/>
  </w:num>
  <w:num w:numId="75">
    <w:abstractNumId w:val="4"/>
  </w:num>
  <w:num w:numId="76">
    <w:abstractNumId w:val="109"/>
  </w:num>
  <w:num w:numId="77">
    <w:abstractNumId w:val="79"/>
  </w:num>
  <w:num w:numId="78">
    <w:abstractNumId w:val="176"/>
  </w:num>
  <w:num w:numId="79">
    <w:abstractNumId w:val="51"/>
  </w:num>
  <w:num w:numId="80">
    <w:abstractNumId w:val="113"/>
  </w:num>
  <w:num w:numId="81">
    <w:abstractNumId w:val="67"/>
  </w:num>
  <w:num w:numId="82">
    <w:abstractNumId w:val="42"/>
  </w:num>
  <w:num w:numId="83">
    <w:abstractNumId w:val="27"/>
  </w:num>
  <w:num w:numId="84">
    <w:abstractNumId w:val="0"/>
  </w:num>
  <w:num w:numId="85">
    <w:abstractNumId w:val="1"/>
  </w:num>
  <w:num w:numId="86">
    <w:abstractNumId w:val="39"/>
  </w:num>
  <w:num w:numId="87">
    <w:abstractNumId w:val="83"/>
  </w:num>
  <w:num w:numId="88">
    <w:abstractNumId w:val="123"/>
  </w:num>
  <w:num w:numId="89">
    <w:abstractNumId w:val="72"/>
  </w:num>
  <w:num w:numId="90">
    <w:abstractNumId w:val="127"/>
  </w:num>
  <w:num w:numId="91">
    <w:abstractNumId w:val="78"/>
  </w:num>
  <w:num w:numId="92">
    <w:abstractNumId w:val="60"/>
  </w:num>
  <w:num w:numId="93">
    <w:abstractNumId w:val="151"/>
  </w:num>
  <w:num w:numId="94">
    <w:abstractNumId w:val="40"/>
  </w:num>
  <w:num w:numId="95">
    <w:abstractNumId w:val="180"/>
  </w:num>
  <w:num w:numId="96">
    <w:abstractNumId w:val="85"/>
  </w:num>
  <w:num w:numId="97">
    <w:abstractNumId w:val="107"/>
  </w:num>
  <w:num w:numId="98">
    <w:abstractNumId w:val="117"/>
  </w:num>
  <w:num w:numId="99">
    <w:abstractNumId w:val="84"/>
  </w:num>
  <w:num w:numId="100">
    <w:abstractNumId w:val="182"/>
  </w:num>
  <w:num w:numId="101">
    <w:abstractNumId w:val="110"/>
  </w:num>
  <w:num w:numId="102">
    <w:abstractNumId w:val="56"/>
  </w:num>
  <w:num w:numId="103">
    <w:abstractNumId w:val="128"/>
  </w:num>
  <w:num w:numId="104">
    <w:abstractNumId w:val="136"/>
  </w:num>
  <w:num w:numId="105">
    <w:abstractNumId w:val="162"/>
  </w:num>
  <w:num w:numId="106">
    <w:abstractNumId w:val="111"/>
  </w:num>
  <w:num w:numId="107">
    <w:abstractNumId w:val="61"/>
  </w:num>
  <w:num w:numId="108">
    <w:abstractNumId w:val="174"/>
  </w:num>
  <w:num w:numId="109">
    <w:abstractNumId w:val="163"/>
  </w:num>
  <w:num w:numId="110">
    <w:abstractNumId w:val="26"/>
  </w:num>
  <w:num w:numId="111">
    <w:abstractNumId w:val="161"/>
  </w:num>
  <w:num w:numId="112">
    <w:abstractNumId w:val="28"/>
  </w:num>
  <w:num w:numId="113">
    <w:abstractNumId w:val="70"/>
  </w:num>
  <w:num w:numId="114">
    <w:abstractNumId w:val="102"/>
  </w:num>
  <w:num w:numId="115">
    <w:abstractNumId w:val="134"/>
  </w:num>
  <w:num w:numId="116">
    <w:abstractNumId w:val="62"/>
  </w:num>
  <w:num w:numId="117">
    <w:abstractNumId w:val="64"/>
  </w:num>
  <w:num w:numId="118">
    <w:abstractNumId w:val="35"/>
  </w:num>
  <w:num w:numId="119">
    <w:abstractNumId w:val="178"/>
  </w:num>
  <w:num w:numId="120">
    <w:abstractNumId w:val="155"/>
  </w:num>
  <w:num w:numId="121">
    <w:abstractNumId w:val="156"/>
  </w:num>
  <w:num w:numId="122">
    <w:abstractNumId w:val="185"/>
  </w:num>
  <w:num w:numId="123">
    <w:abstractNumId w:val="124"/>
  </w:num>
  <w:num w:numId="124">
    <w:abstractNumId w:val="150"/>
  </w:num>
  <w:num w:numId="125">
    <w:abstractNumId w:val="68"/>
  </w:num>
  <w:num w:numId="126">
    <w:abstractNumId w:val="14"/>
  </w:num>
  <w:num w:numId="127">
    <w:abstractNumId w:val="19"/>
  </w:num>
  <w:num w:numId="128">
    <w:abstractNumId w:val="22"/>
  </w:num>
  <w:num w:numId="129">
    <w:abstractNumId w:val="21"/>
  </w:num>
  <w:num w:numId="130">
    <w:abstractNumId w:val="177"/>
  </w:num>
  <w:num w:numId="131">
    <w:abstractNumId w:val="65"/>
  </w:num>
  <w:num w:numId="132">
    <w:abstractNumId w:val="13"/>
  </w:num>
  <w:num w:numId="133">
    <w:abstractNumId w:val="81"/>
  </w:num>
  <w:num w:numId="134">
    <w:abstractNumId w:val="36"/>
  </w:num>
  <w:num w:numId="135">
    <w:abstractNumId w:val="183"/>
  </w:num>
  <w:num w:numId="136">
    <w:abstractNumId w:val="97"/>
  </w:num>
  <w:num w:numId="137">
    <w:abstractNumId w:val="52"/>
  </w:num>
  <w:num w:numId="138">
    <w:abstractNumId w:val="31"/>
  </w:num>
  <w:num w:numId="139">
    <w:abstractNumId w:val="147"/>
  </w:num>
  <w:num w:numId="140">
    <w:abstractNumId w:val="122"/>
  </w:num>
  <w:num w:numId="141">
    <w:abstractNumId w:val="148"/>
  </w:num>
  <w:num w:numId="142">
    <w:abstractNumId w:val="38"/>
  </w:num>
  <w:num w:numId="143">
    <w:abstractNumId w:val="53"/>
  </w:num>
  <w:num w:numId="144">
    <w:abstractNumId w:val="25"/>
  </w:num>
  <w:num w:numId="145">
    <w:abstractNumId w:val="48"/>
  </w:num>
  <w:num w:numId="146">
    <w:abstractNumId w:val="20"/>
  </w:num>
  <w:num w:numId="147">
    <w:abstractNumId w:val="24"/>
  </w:num>
  <w:num w:numId="148">
    <w:abstractNumId w:val="23"/>
  </w:num>
  <w:num w:numId="149">
    <w:abstractNumId w:val="63"/>
  </w:num>
  <w:num w:numId="150">
    <w:abstractNumId w:val="3"/>
  </w:num>
  <w:num w:numId="151">
    <w:abstractNumId w:val="1"/>
  </w:num>
  <w:num w:numId="152">
    <w:abstractNumId w:val="4"/>
  </w:num>
  <w:num w:numId="153">
    <w:abstractNumId w:val="0"/>
  </w:num>
  <w:num w:numId="154">
    <w:abstractNumId w:val="75"/>
  </w:num>
  <w:num w:numId="155">
    <w:abstractNumId w:val="179"/>
  </w:num>
  <w:num w:numId="156">
    <w:abstractNumId w:val="157"/>
  </w:num>
  <w:num w:numId="157">
    <w:abstractNumId w:val="168"/>
  </w:num>
  <w:num w:numId="15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1"/>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87"/>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8"/>
  </w:num>
  <w:num w:numId="164">
    <w:abstractNumId w:val="93"/>
  </w:num>
  <w:num w:numId="165">
    <w:abstractNumId w:val="142"/>
  </w:num>
  <w:num w:numId="166">
    <w:abstractNumId w:val="159"/>
  </w:num>
  <w:num w:numId="167">
    <w:abstractNumId w:val="188"/>
  </w:num>
  <w:num w:numId="168">
    <w:abstractNumId w:val="140"/>
  </w:num>
  <w:num w:numId="169">
    <w:abstractNumId w:val="139"/>
  </w:num>
  <w:num w:numId="170">
    <w:abstractNumId w:val="186"/>
  </w:num>
  <w:num w:numId="171">
    <w:abstractNumId w:val="43"/>
  </w:num>
  <w:num w:numId="172">
    <w:abstractNumId w:val="90"/>
  </w:num>
  <w:num w:numId="173">
    <w:abstractNumId w:val="87"/>
  </w:num>
  <w:num w:numId="174">
    <w:abstractNumId w:val="29"/>
  </w:num>
  <w:num w:numId="175">
    <w:abstractNumId w:val="105"/>
  </w:num>
  <w:num w:numId="176">
    <w:abstractNumId w:val="172"/>
  </w:num>
  <w:num w:numId="177">
    <w:abstractNumId w:val="41"/>
  </w:num>
  <w:num w:numId="178">
    <w:abstractNumId w:val="74"/>
  </w:num>
  <w:num w:numId="179">
    <w:abstractNumId w:val="88"/>
  </w:num>
  <w:num w:numId="180">
    <w:abstractNumId w:val="129"/>
  </w:num>
  <w:num w:numId="181">
    <w:abstractNumId w:val="146"/>
  </w:num>
  <w:num w:numId="182">
    <w:abstractNumId w:val="30"/>
  </w:num>
  <w:num w:numId="183">
    <w:abstractNumId w:val="33"/>
  </w:num>
  <w:num w:numId="184">
    <w:abstractNumId w:val="32"/>
  </w:num>
  <w:num w:numId="185">
    <w:abstractNumId w:val="106"/>
  </w:num>
  <w:num w:numId="186">
    <w:abstractNumId w:val="95"/>
  </w:num>
  <w:num w:numId="187">
    <w:abstractNumId w:val="89"/>
  </w:num>
  <w:num w:numId="188">
    <w:abstractNumId w:val="125"/>
  </w:num>
  <w:num w:numId="189">
    <w:abstractNumId w:val="149"/>
  </w:num>
  <w:num w:numId="190">
    <w:abstractNumId w:val="131"/>
  </w:num>
  <w:num w:numId="191">
    <w:abstractNumId w:val="76"/>
  </w:num>
  <w:num w:numId="192">
    <w:abstractNumId w:val="59"/>
  </w:num>
  <w:num w:numId="193">
    <w:abstractNumId w:val="103"/>
  </w:num>
  <w:num w:numId="194">
    <w:abstractNumId w:val="34"/>
  </w:num>
  <w:num w:numId="195">
    <w:abstractNumId w:val="133"/>
  </w:num>
  <w:num w:numId="196">
    <w:abstractNumId w:val="189"/>
  </w:num>
  <w:num w:numId="197">
    <w:abstractNumId w:val="46"/>
  </w:num>
  <w:num w:numId="198">
    <w:abstractNumId w:val="77"/>
  </w:num>
  <w:num w:numId="199">
    <w:abstractNumId w:val="121"/>
  </w:num>
  <w:num w:numId="200">
    <w:abstractNumId w:val="92"/>
  </w:num>
  <w:num w:numId="201">
    <w:abstractNumId w:val="66"/>
  </w:num>
  <w:num w:numId="202">
    <w:abstractNumId w:val="101"/>
  </w:num>
  <w:num w:numId="203">
    <w:abstractNumId w:val="112"/>
  </w:num>
  <w:num w:numId="204">
    <w:abstractNumId w:val="164"/>
  </w:num>
  <w:num w:numId="205">
    <w:abstractNumId w:val="108"/>
  </w:num>
  <w:num w:numId="206">
    <w:abstractNumId w:val="169"/>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4B"/>
    <w:rsid w:val="000029DA"/>
    <w:rsid w:val="000050A4"/>
    <w:rsid w:val="0000619D"/>
    <w:rsid w:val="00007B8B"/>
    <w:rsid w:val="0001769C"/>
    <w:rsid w:val="0003511E"/>
    <w:rsid w:val="00052179"/>
    <w:rsid w:val="00052595"/>
    <w:rsid w:val="00053804"/>
    <w:rsid w:val="00055C66"/>
    <w:rsid w:val="0005670B"/>
    <w:rsid w:val="00060B6D"/>
    <w:rsid w:val="00067E58"/>
    <w:rsid w:val="00071478"/>
    <w:rsid w:val="000779E2"/>
    <w:rsid w:val="000845FB"/>
    <w:rsid w:val="00095A28"/>
    <w:rsid w:val="000A1059"/>
    <w:rsid w:val="000A6417"/>
    <w:rsid w:val="000A751E"/>
    <w:rsid w:val="000C0154"/>
    <w:rsid w:val="000E3604"/>
    <w:rsid w:val="000E75D1"/>
    <w:rsid w:val="000F21DF"/>
    <w:rsid w:val="000F6CAE"/>
    <w:rsid w:val="001068AD"/>
    <w:rsid w:val="001077AB"/>
    <w:rsid w:val="00110876"/>
    <w:rsid w:val="0011653F"/>
    <w:rsid w:val="00125D24"/>
    <w:rsid w:val="00132140"/>
    <w:rsid w:val="001333FC"/>
    <w:rsid w:val="00144C83"/>
    <w:rsid w:val="0019341C"/>
    <w:rsid w:val="001A1F3A"/>
    <w:rsid w:val="001A54CF"/>
    <w:rsid w:val="001C548E"/>
    <w:rsid w:val="001C720B"/>
    <w:rsid w:val="001D4279"/>
    <w:rsid w:val="001E2154"/>
    <w:rsid w:val="001F1F89"/>
    <w:rsid w:val="00201415"/>
    <w:rsid w:val="00206DC7"/>
    <w:rsid w:val="00215B18"/>
    <w:rsid w:val="00226E81"/>
    <w:rsid w:val="00234BBD"/>
    <w:rsid w:val="00234EE7"/>
    <w:rsid w:val="00242BF8"/>
    <w:rsid w:val="00251381"/>
    <w:rsid w:val="00254B3B"/>
    <w:rsid w:val="00284F53"/>
    <w:rsid w:val="00287B5C"/>
    <w:rsid w:val="002A39EA"/>
    <w:rsid w:val="002A7B7C"/>
    <w:rsid w:val="002A7EBD"/>
    <w:rsid w:val="002B3F46"/>
    <w:rsid w:val="002C333A"/>
    <w:rsid w:val="002E3FB4"/>
    <w:rsid w:val="002E438F"/>
    <w:rsid w:val="00316DBF"/>
    <w:rsid w:val="00317C21"/>
    <w:rsid w:val="00357830"/>
    <w:rsid w:val="0036480E"/>
    <w:rsid w:val="0038453A"/>
    <w:rsid w:val="00385032"/>
    <w:rsid w:val="00391F28"/>
    <w:rsid w:val="003A1887"/>
    <w:rsid w:val="003F3CF4"/>
    <w:rsid w:val="003F598D"/>
    <w:rsid w:val="00401C17"/>
    <w:rsid w:val="00423A10"/>
    <w:rsid w:val="00437581"/>
    <w:rsid w:val="0043792C"/>
    <w:rsid w:val="004435C2"/>
    <w:rsid w:val="004477DC"/>
    <w:rsid w:val="00450A1C"/>
    <w:rsid w:val="00450E12"/>
    <w:rsid w:val="00451846"/>
    <w:rsid w:val="00453A0B"/>
    <w:rsid w:val="00461154"/>
    <w:rsid w:val="004726F4"/>
    <w:rsid w:val="004A39FF"/>
    <w:rsid w:val="004A3C48"/>
    <w:rsid w:val="004C6979"/>
    <w:rsid w:val="004D0975"/>
    <w:rsid w:val="004E1DC9"/>
    <w:rsid w:val="004E3225"/>
    <w:rsid w:val="004E5633"/>
    <w:rsid w:val="004F2439"/>
    <w:rsid w:val="004F6A41"/>
    <w:rsid w:val="004F7677"/>
    <w:rsid w:val="004F7A65"/>
    <w:rsid w:val="00500C0D"/>
    <w:rsid w:val="00507BDF"/>
    <w:rsid w:val="005202BD"/>
    <w:rsid w:val="00533CAC"/>
    <w:rsid w:val="00537AD6"/>
    <w:rsid w:val="00540DE0"/>
    <w:rsid w:val="00544328"/>
    <w:rsid w:val="00567702"/>
    <w:rsid w:val="005759F8"/>
    <w:rsid w:val="00590E57"/>
    <w:rsid w:val="00592B9A"/>
    <w:rsid w:val="005C650C"/>
    <w:rsid w:val="005C7789"/>
    <w:rsid w:val="005E039A"/>
    <w:rsid w:val="005E4C73"/>
    <w:rsid w:val="00611B46"/>
    <w:rsid w:val="00616C95"/>
    <w:rsid w:val="00621FA0"/>
    <w:rsid w:val="0062453B"/>
    <w:rsid w:val="00650FE1"/>
    <w:rsid w:val="00653E47"/>
    <w:rsid w:val="00661671"/>
    <w:rsid w:val="00665980"/>
    <w:rsid w:val="006948A6"/>
    <w:rsid w:val="006D1682"/>
    <w:rsid w:val="0071276B"/>
    <w:rsid w:val="0072005A"/>
    <w:rsid w:val="0075313E"/>
    <w:rsid w:val="0075397B"/>
    <w:rsid w:val="007744D9"/>
    <w:rsid w:val="007A5572"/>
    <w:rsid w:val="007D038E"/>
    <w:rsid w:val="007D6ED7"/>
    <w:rsid w:val="007D73E9"/>
    <w:rsid w:val="007F21D6"/>
    <w:rsid w:val="007F442E"/>
    <w:rsid w:val="007F58AF"/>
    <w:rsid w:val="008057FE"/>
    <w:rsid w:val="00814A3A"/>
    <w:rsid w:val="0081663B"/>
    <w:rsid w:val="00820ABC"/>
    <w:rsid w:val="00821363"/>
    <w:rsid w:val="008322A5"/>
    <w:rsid w:val="0083478C"/>
    <w:rsid w:val="008351E3"/>
    <w:rsid w:val="00863C87"/>
    <w:rsid w:val="0087228D"/>
    <w:rsid w:val="00874720"/>
    <w:rsid w:val="008804DE"/>
    <w:rsid w:val="00891449"/>
    <w:rsid w:val="00891822"/>
    <w:rsid w:val="008B7584"/>
    <w:rsid w:val="008C0574"/>
    <w:rsid w:val="008C380F"/>
    <w:rsid w:val="00915E6E"/>
    <w:rsid w:val="009218AC"/>
    <w:rsid w:val="00946D3A"/>
    <w:rsid w:val="009509BE"/>
    <w:rsid w:val="00956B07"/>
    <w:rsid w:val="00965649"/>
    <w:rsid w:val="00970A66"/>
    <w:rsid w:val="00972578"/>
    <w:rsid w:val="009A31D4"/>
    <w:rsid w:val="009B4B05"/>
    <w:rsid w:val="009C63EC"/>
    <w:rsid w:val="009D1A06"/>
    <w:rsid w:val="009F2869"/>
    <w:rsid w:val="009F53ED"/>
    <w:rsid w:val="00A12A4B"/>
    <w:rsid w:val="00A27857"/>
    <w:rsid w:val="00A3071A"/>
    <w:rsid w:val="00A3293E"/>
    <w:rsid w:val="00A4187E"/>
    <w:rsid w:val="00A41E57"/>
    <w:rsid w:val="00A77B16"/>
    <w:rsid w:val="00AB2423"/>
    <w:rsid w:val="00AB5019"/>
    <w:rsid w:val="00AC3C08"/>
    <w:rsid w:val="00AC4E71"/>
    <w:rsid w:val="00AD16E6"/>
    <w:rsid w:val="00AD5356"/>
    <w:rsid w:val="00AE544C"/>
    <w:rsid w:val="00B12F85"/>
    <w:rsid w:val="00B2116D"/>
    <w:rsid w:val="00B26FE4"/>
    <w:rsid w:val="00B30827"/>
    <w:rsid w:val="00B45358"/>
    <w:rsid w:val="00B46E16"/>
    <w:rsid w:val="00B61EFC"/>
    <w:rsid w:val="00B64941"/>
    <w:rsid w:val="00B70F97"/>
    <w:rsid w:val="00B81503"/>
    <w:rsid w:val="00B967C4"/>
    <w:rsid w:val="00BC122C"/>
    <w:rsid w:val="00BC3E5C"/>
    <w:rsid w:val="00BC42A3"/>
    <w:rsid w:val="00BC4DFE"/>
    <w:rsid w:val="00BD232C"/>
    <w:rsid w:val="00BE2662"/>
    <w:rsid w:val="00BE5012"/>
    <w:rsid w:val="00C1361A"/>
    <w:rsid w:val="00C14659"/>
    <w:rsid w:val="00C15B14"/>
    <w:rsid w:val="00C24792"/>
    <w:rsid w:val="00C24C6F"/>
    <w:rsid w:val="00C262A2"/>
    <w:rsid w:val="00C35F9B"/>
    <w:rsid w:val="00C368D0"/>
    <w:rsid w:val="00C41CC9"/>
    <w:rsid w:val="00C44832"/>
    <w:rsid w:val="00C60FC2"/>
    <w:rsid w:val="00C7486A"/>
    <w:rsid w:val="00C85A65"/>
    <w:rsid w:val="00C90C73"/>
    <w:rsid w:val="00CA1EEC"/>
    <w:rsid w:val="00CA655E"/>
    <w:rsid w:val="00CB1581"/>
    <w:rsid w:val="00CB19BD"/>
    <w:rsid w:val="00CC2B42"/>
    <w:rsid w:val="00CF1E58"/>
    <w:rsid w:val="00D027D1"/>
    <w:rsid w:val="00D04C14"/>
    <w:rsid w:val="00D120BB"/>
    <w:rsid w:val="00D27DB1"/>
    <w:rsid w:val="00D423D8"/>
    <w:rsid w:val="00D457E8"/>
    <w:rsid w:val="00D75B4D"/>
    <w:rsid w:val="00D771DA"/>
    <w:rsid w:val="00D803DB"/>
    <w:rsid w:val="00D918B7"/>
    <w:rsid w:val="00D97DFC"/>
    <w:rsid w:val="00DE3AC5"/>
    <w:rsid w:val="00E148D3"/>
    <w:rsid w:val="00E151F7"/>
    <w:rsid w:val="00E16266"/>
    <w:rsid w:val="00E211CC"/>
    <w:rsid w:val="00E21337"/>
    <w:rsid w:val="00E319AF"/>
    <w:rsid w:val="00E344A1"/>
    <w:rsid w:val="00E35F46"/>
    <w:rsid w:val="00E374BE"/>
    <w:rsid w:val="00E412BD"/>
    <w:rsid w:val="00E42199"/>
    <w:rsid w:val="00E518D2"/>
    <w:rsid w:val="00E5427D"/>
    <w:rsid w:val="00E80439"/>
    <w:rsid w:val="00E94B24"/>
    <w:rsid w:val="00E95F5C"/>
    <w:rsid w:val="00EA4B6F"/>
    <w:rsid w:val="00EB0D44"/>
    <w:rsid w:val="00EB7122"/>
    <w:rsid w:val="00ED3D17"/>
    <w:rsid w:val="00EE3342"/>
    <w:rsid w:val="00EF7A83"/>
    <w:rsid w:val="00F00732"/>
    <w:rsid w:val="00F009EB"/>
    <w:rsid w:val="00F01186"/>
    <w:rsid w:val="00F10AAE"/>
    <w:rsid w:val="00F1617E"/>
    <w:rsid w:val="00F22556"/>
    <w:rsid w:val="00F2255F"/>
    <w:rsid w:val="00F32102"/>
    <w:rsid w:val="00F35672"/>
    <w:rsid w:val="00F37233"/>
    <w:rsid w:val="00F57E67"/>
    <w:rsid w:val="00F61A1D"/>
    <w:rsid w:val="00F837A0"/>
    <w:rsid w:val="00F854B4"/>
    <w:rsid w:val="00F95BE1"/>
    <w:rsid w:val="00FB4151"/>
    <w:rsid w:val="00FE58A8"/>
    <w:rsid w:val="00FF298E"/>
    <w:rsid w:val="00FF707D"/>
    <w:rsid w:val="00FF7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78AD1A"/>
  <w15:docId w15:val="{7FB8A4A4-B15C-4FA4-B3DA-7689186A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12A4B"/>
    <w:pPr>
      <w:autoSpaceDE w:val="0"/>
      <w:autoSpaceDN w:val="0"/>
    </w:pPr>
    <w:rPr>
      <w:rFonts w:ascii="Times New Roman" w:eastAsia="Times New Roman" w:hAnsi="Times New Roman"/>
      <w:sz w:val="20"/>
      <w:szCs w:val="20"/>
    </w:rPr>
  </w:style>
  <w:style w:type="paragraph" w:styleId="Nadpis1">
    <w:name w:val="heading 1"/>
    <w:basedOn w:val="Normln"/>
    <w:next w:val="Normln"/>
    <w:link w:val="Nadpis1Char"/>
    <w:uiPriority w:val="99"/>
    <w:qFormat/>
    <w:rsid w:val="00A12A4B"/>
    <w:pPr>
      <w:keepNext/>
      <w:keepLines/>
      <w:spacing w:before="240"/>
      <w:outlineLvl w:val="0"/>
    </w:pPr>
    <w:rPr>
      <w:rFonts w:ascii="Calibri Light" w:hAnsi="Calibri Light" w:cs="Calibri Light"/>
      <w:color w:val="2F5496"/>
      <w:sz w:val="32"/>
      <w:szCs w:val="32"/>
    </w:rPr>
  </w:style>
  <w:style w:type="paragraph" w:styleId="Nadpis2">
    <w:name w:val="heading 2"/>
    <w:basedOn w:val="Normln"/>
    <w:next w:val="Normln"/>
    <w:link w:val="Nadpis2Char"/>
    <w:uiPriority w:val="99"/>
    <w:qFormat/>
    <w:rsid w:val="00A12A4B"/>
    <w:pPr>
      <w:keepNext/>
      <w:keepLines/>
      <w:spacing w:before="40"/>
      <w:outlineLvl w:val="1"/>
    </w:pPr>
    <w:rPr>
      <w:rFonts w:ascii="Calibri Light" w:hAnsi="Calibri Light" w:cs="Calibri Light"/>
      <w:color w:val="2F5496"/>
      <w:sz w:val="26"/>
      <w:szCs w:val="26"/>
    </w:rPr>
  </w:style>
  <w:style w:type="paragraph" w:styleId="Nadpis3">
    <w:name w:val="heading 3"/>
    <w:basedOn w:val="Normln"/>
    <w:next w:val="Normln"/>
    <w:link w:val="Nadpis3Char"/>
    <w:uiPriority w:val="99"/>
    <w:qFormat/>
    <w:rsid w:val="00A12A4B"/>
    <w:pPr>
      <w:keepNext/>
      <w:keepLines/>
      <w:spacing w:before="40"/>
      <w:outlineLvl w:val="2"/>
    </w:pPr>
    <w:rPr>
      <w:rFonts w:ascii="Calibri Light" w:hAnsi="Calibri Light" w:cs="Calibri Light"/>
      <w:color w:val="1F3763"/>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12A4B"/>
    <w:rPr>
      <w:rFonts w:ascii="Calibri Light" w:hAnsi="Calibri Light" w:cs="Calibri Light"/>
      <w:color w:val="2F5496"/>
      <w:sz w:val="32"/>
      <w:szCs w:val="32"/>
      <w:lang w:eastAsia="cs-CZ"/>
    </w:rPr>
  </w:style>
  <w:style w:type="character" w:customStyle="1" w:styleId="Nadpis2Char">
    <w:name w:val="Nadpis 2 Char"/>
    <w:basedOn w:val="Standardnpsmoodstavce"/>
    <w:link w:val="Nadpis2"/>
    <w:uiPriority w:val="99"/>
    <w:locked/>
    <w:rsid w:val="00A12A4B"/>
    <w:rPr>
      <w:rFonts w:ascii="Calibri Light" w:hAnsi="Calibri Light" w:cs="Calibri Light"/>
      <w:color w:val="2F5496"/>
      <w:sz w:val="26"/>
      <w:szCs w:val="26"/>
      <w:lang w:eastAsia="cs-CZ"/>
    </w:rPr>
  </w:style>
  <w:style w:type="character" w:customStyle="1" w:styleId="Nadpis3Char">
    <w:name w:val="Nadpis 3 Char"/>
    <w:basedOn w:val="Standardnpsmoodstavce"/>
    <w:link w:val="Nadpis3"/>
    <w:uiPriority w:val="99"/>
    <w:locked/>
    <w:rsid w:val="00A12A4B"/>
    <w:rPr>
      <w:rFonts w:ascii="Calibri Light" w:hAnsi="Calibri Light" w:cs="Calibri Light"/>
      <w:color w:val="1F3763"/>
      <w:sz w:val="24"/>
      <w:szCs w:val="24"/>
      <w:lang w:eastAsia="cs-CZ"/>
    </w:rPr>
  </w:style>
  <w:style w:type="paragraph" w:styleId="Nadpisobsahu">
    <w:name w:val="TOC Heading"/>
    <w:basedOn w:val="Nadpis1"/>
    <w:next w:val="Normln"/>
    <w:uiPriority w:val="99"/>
    <w:qFormat/>
    <w:rsid w:val="00A12A4B"/>
    <w:pPr>
      <w:autoSpaceDE/>
      <w:autoSpaceDN/>
      <w:spacing w:line="259" w:lineRule="auto"/>
      <w:outlineLvl w:val="9"/>
    </w:pPr>
  </w:style>
  <w:style w:type="character" w:styleId="Hypertextovodkaz">
    <w:name w:val="Hyperlink"/>
    <w:basedOn w:val="Standardnpsmoodstavce"/>
    <w:uiPriority w:val="99"/>
    <w:rsid w:val="00A12A4B"/>
    <w:rPr>
      <w:color w:val="0000FF"/>
      <w:u w:val="single"/>
    </w:rPr>
  </w:style>
  <w:style w:type="character" w:styleId="Siln">
    <w:name w:val="Strong"/>
    <w:basedOn w:val="Standardnpsmoodstavce"/>
    <w:uiPriority w:val="99"/>
    <w:qFormat/>
    <w:rsid w:val="00A12A4B"/>
    <w:rPr>
      <w:b/>
      <w:bCs/>
    </w:rPr>
  </w:style>
  <w:style w:type="paragraph" w:styleId="Obsah2">
    <w:name w:val="toc 2"/>
    <w:basedOn w:val="Normln"/>
    <w:next w:val="Normln"/>
    <w:autoRedefine/>
    <w:uiPriority w:val="39"/>
    <w:rsid w:val="00A12A4B"/>
    <w:pPr>
      <w:autoSpaceDE/>
      <w:autoSpaceDN/>
      <w:spacing w:after="100" w:line="259" w:lineRule="auto"/>
      <w:ind w:left="220"/>
    </w:pPr>
    <w:rPr>
      <w:rFonts w:ascii="Calibri" w:hAnsi="Calibri" w:cs="Calibri"/>
      <w:sz w:val="22"/>
      <w:szCs w:val="22"/>
    </w:rPr>
  </w:style>
  <w:style w:type="paragraph" w:styleId="Obsah1">
    <w:name w:val="toc 1"/>
    <w:basedOn w:val="Normln"/>
    <w:next w:val="Normln"/>
    <w:autoRedefine/>
    <w:uiPriority w:val="39"/>
    <w:rsid w:val="00CA655E"/>
    <w:pPr>
      <w:tabs>
        <w:tab w:val="right" w:leader="dot" w:pos="9062"/>
      </w:tabs>
      <w:autoSpaceDE/>
      <w:autoSpaceDN/>
      <w:spacing w:after="100" w:line="259" w:lineRule="auto"/>
    </w:pPr>
    <w:rPr>
      <w:b/>
      <w:bCs/>
      <w:noProof/>
      <w:sz w:val="24"/>
      <w:szCs w:val="24"/>
    </w:rPr>
  </w:style>
  <w:style w:type="paragraph" w:styleId="Obsah3">
    <w:name w:val="toc 3"/>
    <w:basedOn w:val="Normln"/>
    <w:next w:val="Normln"/>
    <w:autoRedefine/>
    <w:uiPriority w:val="39"/>
    <w:rsid w:val="00A12A4B"/>
    <w:pPr>
      <w:autoSpaceDE/>
      <w:autoSpaceDN/>
      <w:spacing w:after="100" w:line="259" w:lineRule="auto"/>
      <w:ind w:left="440"/>
    </w:pPr>
    <w:rPr>
      <w:rFonts w:ascii="Calibri" w:hAnsi="Calibri" w:cs="Calibri"/>
      <w:sz w:val="22"/>
      <w:szCs w:val="22"/>
    </w:rPr>
  </w:style>
  <w:style w:type="paragraph" w:styleId="Normlnweb">
    <w:name w:val="Normal (Web)"/>
    <w:basedOn w:val="Normln"/>
    <w:rsid w:val="00A12A4B"/>
    <w:pPr>
      <w:autoSpaceDE/>
      <w:autoSpaceDN/>
      <w:spacing w:before="100" w:beforeAutospacing="1" w:after="119"/>
    </w:pPr>
    <w:rPr>
      <w:sz w:val="24"/>
      <w:szCs w:val="24"/>
    </w:rPr>
  </w:style>
  <w:style w:type="paragraph" w:customStyle="1" w:styleId="Default">
    <w:name w:val="Default"/>
    <w:uiPriority w:val="99"/>
    <w:rsid w:val="00B967C4"/>
    <w:pPr>
      <w:autoSpaceDE w:val="0"/>
      <w:autoSpaceDN w:val="0"/>
      <w:adjustRightInd w:val="0"/>
    </w:pPr>
    <w:rPr>
      <w:rFonts w:ascii="Cambria" w:eastAsia="Times New Roman" w:hAnsi="Cambria" w:cs="Cambria"/>
      <w:color w:val="000000"/>
      <w:sz w:val="24"/>
      <w:szCs w:val="24"/>
    </w:rPr>
  </w:style>
  <w:style w:type="paragraph" w:styleId="Zpat">
    <w:name w:val="footer"/>
    <w:basedOn w:val="Normln"/>
    <w:link w:val="ZpatChar"/>
    <w:uiPriority w:val="99"/>
    <w:rsid w:val="00B967C4"/>
    <w:pPr>
      <w:tabs>
        <w:tab w:val="center" w:pos="4536"/>
        <w:tab w:val="right" w:pos="9072"/>
      </w:tabs>
    </w:pPr>
  </w:style>
  <w:style w:type="character" w:customStyle="1" w:styleId="ZpatChar">
    <w:name w:val="Zápatí Char"/>
    <w:basedOn w:val="Standardnpsmoodstavce"/>
    <w:link w:val="Zpat"/>
    <w:uiPriority w:val="99"/>
    <w:locked/>
    <w:rsid w:val="00B967C4"/>
    <w:rPr>
      <w:rFonts w:ascii="Times New Roman" w:hAnsi="Times New Roman" w:cs="Times New Roman"/>
      <w:sz w:val="20"/>
      <w:szCs w:val="20"/>
      <w:lang w:eastAsia="cs-CZ"/>
    </w:rPr>
  </w:style>
  <w:style w:type="character" w:styleId="slostrnky">
    <w:name w:val="page number"/>
    <w:basedOn w:val="Standardnpsmoodstavce"/>
    <w:uiPriority w:val="99"/>
    <w:rsid w:val="00B967C4"/>
  </w:style>
  <w:style w:type="paragraph" w:customStyle="1" w:styleId="Odstavec">
    <w:name w:val="Odstavec"/>
    <w:basedOn w:val="Normln"/>
    <w:uiPriority w:val="99"/>
    <w:rsid w:val="009F2869"/>
    <w:pPr>
      <w:autoSpaceDE/>
      <w:autoSpaceDN/>
      <w:spacing w:before="120" w:after="120"/>
      <w:ind w:firstLine="709"/>
      <w:jc w:val="both"/>
    </w:pPr>
    <w:rPr>
      <w:sz w:val="24"/>
      <w:szCs w:val="24"/>
    </w:rPr>
  </w:style>
  <w:style w:type="paragraph" w:styleId="Odstavecseseznamem">
    <w:name w:val="List Paragraph"/>
    <w:basedOn w:val="Normln"/>
    <w:uiPriority w:val="99"/>
    <w:qFormat/>
    <w:rsid w:val="00BD232C"/>
    <w:pPr>
      <w:ind w:left="720"/>
    </w:pPr>
  </w:style>
  <w:style w:type="paragraph" w:styleId="Zhlav">
    <w:name w:val="header"/>
    <w:basedOn w:val="Normln"/>
    <w:link w:val="ZhlavChar"/>
    <w:uiPriority w:val="99"/>
    <w:rsid w:val="00533CAC"/>
    <w:pPr>
      <w:tabs>
        <w:tab w:val="center" w:pos="4536"/>
        <w:tab w:val="right" w:pos="9072"/>
      </w:tabs>
    </w:pPr>
  </w:style>
  <w:style w:type="character" w:customStyle="1" w:styleId="ZhlavChar">
    <w:name w:val="Záhlaví Char"/>
    <w:basedOn w:val="Standardnpsmoodstavce"/>
    <w:link w:val="Zhlav"/>
    <w:uiPriority w:val="99"/>
    <w:locked/>
    <w:rsid w:val="00533CAC"/>
    <w:rPr>
      <w:rFonts w:ascii="Times New Roman" w:hAnsi="Times New Roman" w:cs="Times New Roman"/>
      <w:sz w:val="20"/>
      <w:szCs w:val="20"/>
      <w:lang w:eastAsia="cs-CZ"/>
    </w:rPr>
  </w:style>
  <w:style w:type="paragraph" w:customStyle="1" w:styleId="RVP-odrkycl">
    <w:name w:val="RVP - odrážky cílů"/>
    <w:basedOn w:val="Normln"/>
    <w:uiPriority w:val="99"/>
    <w:rsid w:val="0001769C"/>
    <w:pPr>
      <w:keepNext/>
      <w:tabs>
        <w:tab w:val="left" w:pos="284"/>
        <w:tab w:val="num" w:pos="360"/>
      </w:tabs>
      <w:autoSpaceDE/>
      <w:autoSpaceDN/>
      <w:spacing w:before="20"/>
      <w:jc w:val="both"/>
      <w:outlineLvl w:val="0"/>
    </w:pPr>
    <w:rPr>
      <w:kern w:val="28"/>
      <w:sz w:val="24"/>
      <w:szCs w:val="24"/>
    </w:rPr>
  </w:style>
  <w:style w:type="paragraph" w:customStyle="1" w:styleId="odrazky-delsi">
    <w:name w:val="odrazky-delsi"/>
    <w:basedOn w:val="Normln"/>
    <w:uiPriority w:val="99"/>
    <w:rsid w:val="00874720"/>
    <w:pPr>
      <w:tabs>
        <w:tab w:val="left" w:pos="660"/>
      </w:tabs>
      <w:overflowPunct w:val="0"/>
      <w:adjustRightInd w:val="0"/>
      <w:spacing w:after="34"/>
      <w:ind w:left="595" w:hanging="215"/>
      <w:jc w:val="both"/>
      <w:textAlignment w:val="baseline"/>
    </w:pPr>
    <w:rPr>
      <w:color w:val="000000"/>
      <w:sz w:val="24"/>
      <w:szCs w:val="24"/>
    </w:rPr>
  </w:style>
  <w:style w:type="paragraph" w:customStyle="1" w:styleId="Odstavecseseznamem1">
    <w:name w:val="Odstavec se seznamem1"/>
    <w:basedOn w:val="Normln"/>
    <w:rsid w:val="005C650C"/>
    <w:pPr>
      <w:ind w:left="720"/>
    </w:pPr>
    <w:rPr>
      <w:rFonts w:eastAsia="Calibri"/>
    </w:rPr>
  </w:style>
  <w:style w:type="table" w:styleId="Mkatabulky">
    <w:name w:val="Table Grid"/>
    <w:basedOn w:val="Normlntabulka"/>
    <w:locked/>
    <w:rsid w:val="005C650C"/>
    <w:pPr>
      <w:autoSpaceDE w:val="0"/>
      <w:autoSpaceDN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locked/>
    <w:rsid w:val="004D0975"/>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4D0975"/>
    <w:rPr>
      <w:rFonts w:asciiTheme="majorHAnsi" w:eastAsiaTheme="majorEastAsia" w:hAnsiTheme="majorHAnsi" w:cstheme="majorBidi"/>
      <w:spacing w:val="-10"/>
      <w:kern w:val="28"/>
      <w:sz w:val="56"/>
      <w:szCs w:val="56"/>
    </w:rPr>
  </w:style>
  <w:style w:type="paragraph" w:customStyle="1" w:styleId="normalodsazene">
    <w:name w:val="normalodsazene"/>
    <w:basedOn w:val="Normln"/>
    <w:rsid w:val="004D0975"/>
    <w:pPr>
      <w:autoSpaceDE/>
      <w:autoSpaceDN/>
      <w:spacing w:before="103" w:after="103"/>
      <w:ind w:firstLine="480"/>
      <w:jc w:val="both"/>
    </w:pPr>
    <w:rPr>
      <w:rFonts w:ascii="Verdana" w:hAnsi="Verdana"/>
      <w:color w:val="585858"/>
      <w:sz w:val="15"/>
      <w:szCs w:val="15"/>
    </w:rPr>
  </w:style>
  <w:style w:type="paragraph" w:customStyle="1" w:styleId="Psmeno">
    <w:name w:val="Písmeno"/>
    <w:basedOn w:val="Normln"/>
    <w:rsid w:val="004D0975"/>
    <w:pPr>
      <w:numPr>
        <w:ilvl w:val="12"/>
      </w:numPr>
      <w:autoSpaceDE/>
      <w:autoSpaceDN/>
      <w:ind w:left="284" w:hanging="284"/>
      <w:jc w:val="both"/>
    </w:pPr>
    <w:rPr>
      <w:color w:val="000000"/>
      <w:sz w:val="24"/>
    </w:rPr>
  </w:style>
  <w:style w:type="paragraph" w:customStyle="1" w:styleId="Paragrafaut">
    <w:name w:val="Paragraf aut"/>
    <w:basedOn w:val="Normln"/>
    <w:rsid w:val="004D0975"/>
    <w:pPr>
      <w:keepNext/>
      <w:numPr>
        <w:numId w:val="158"/>
      </w:numPr>
      <w:autoSpaceDE/>
      <w:autoSpaceDN/>
      <w:spacing w:before="240"/>
      <w:jc w:val="center"/>
      <w:outlineLvl w:val="4"/>
    </w:pPr>
    <w:rPr>
      <w:sz w:val="24"/>
    </w:rPr>
  </w:style>
  <w:style w:type="paragraph" w:customStyle="1" w:styleId="Odstavecaut">
    <w:name w:val="Odstavec aut"/>
    <w:basedOn w:val="Normln"/>
    <w:rsid w:val="004D0975"/>
    <w:pPr>
      <w:numPr>
        <w:ilvl w:val="1"/>
        <w:numId w:val="158"/>
      </w:numPr>
      <w:autoSpaceDE/>
      <w:autoSpaceDN/>
      <w:spacing w:before="120"/>
      <w:jc w:val="both"/>
    </w:pPr>
    <w:rPr>
      <w:sz w:val="24"/>
    </w:rPr>
  </w:style>
  <w:style w:type="character" w:styleId="Nzevknihy">
    <w:name w:val="Book Title"/>
    <w:basedOn w:val="Standardnpsmoodstavce"/>
    <w:uiPriority w:val="33"/>
    <w:qFormat/>
    <w:rsid w:val="00055C66"/>
    <w:rPr>
      <w:b/>
      <w:bCs/>
      <w:i/>
      <w:iCs/>
      <w:spacing w:val="5"/>
    </w:rPr>
  </w:style>
  <w:style w:type="paragraph" w:styleId="Textbubliny">
    <w:name w:val="Balloon Text"/>
    <w:basedOn w:val="Normln"/>
    <w:link w:val="TextbublinyChar"/>
    <w:uiPriority w:val="99"/>
    <w:semiHidden/>
    <w:unhideWhenUsed/>
    <w:rsid w:val="00956B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6B07"/>
    <w:rPr>
      <w:rFonts w:ascii="Segoe UI" w:eastAsia="Times New Roman" w:hAnsi="Segoe UI" w:cs="Segoe UI"/>
      <w:sz w:val="18"/>
      <w:szCs w:val="18"/>
    </w:rPr>
  </w:style>
  <w:style w:type="paragraph" w:customStyle="1" w:styleId="Odstavecseseznamem2">
    <w:name w:val="Odstavec se seznamem2"/>
    <w:basedOn w:val="Normln"/>
    <w:rsid w:val="00D423D8"/>
    <w:pPr>
      <w:autoSpaceDE/>
      <w:autoSpaceDN/>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064972">
      <w:marLeft w:val="0"/>
      <w:marRight w:val="0"/>
      <w:marTop w:val="0"/>
      <w:marBottom w:val="0"/>
      <w:divBdr>
        <w:top w:val="none" w:sz="0" w:space="0" w:color="auto"/>
        <w:left w:val="none" w:sz="0" w:space="0" w:color="auto"/>
        <w:bottom w:val="none" w:sz="0" w:space="0" w:color="auto"/>
        <w:right w:val="none" w:sz="0" w:space="0" w:color="auto"/>
      </w:divBdr>
    </w:div>
    <w:div w:id="2087064973">
      <w:marLeft w:val="0"/>
      <w:marRight w:val="0"/>
      <w:marTop w:val="0"/>
      <w:marBottom w:val="0"/>
      <w:divBdr>
        <w:top w:val="none" w:sz="0" w:space="0" w:color="auto"/>
        <w:left w:val="none" w:sz="0" w:space="0" w:color="auto"/>
        <w:bottom w:val="none" w:sz="0" w:space="0" w:color="auto"/>
        <w:right w:val="none" w:sz="0" w:space="0" w:color="auto"/>
      </w:divBdr>
    </w:div>
    <w:div w:id="20870649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ecpostrekov.cz" TargetMode="External"/><Relationship Id="rId5" Type="http://schemas.openxmlformats.org/officeDocument/2006/relationships/webSettings" Target="webSettings.xml"/><Relationship Id="rId10" Type="http://schemas.openxmlformats.org/officeDocument/2006/relationships/hyperlink" Target="mailto:urad@obecpostrekov.cz" TargetMode="External"/><Relationship Id="rId4" Type="http://schemas.openxmlformats.org/officeDocument/2006/relationships/settings" Target="settings.xml"/><Relationship Id="rId9" Type="http://schemas.openxmlformats.org/officeDocument/2006/relationships/hyperlink" Target="http://www.zspostrekov.wz.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60E71-2038-48F8-80FC-D6F4D0AD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190</Pages>
  <Words>47748</Words>
  <Characters>281719</Characters>
  <Application>Microsoft Office Word</Application>
  <DocSecurity>0</DocSecurity>
  <Lines>2347</Lines>
  <Paragraphs>657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Hána</dc:creator>
  <cp:keywords/>
  <dc:description/>
  <cp:lastModifiedBy>Tomáš Hána</cp:lastModifiedBy>
  <cp:revision>20</cp:revision>
  <cp:lastPrinted>2022-07-07T07:53:00Z</cp:lastPrinted>
  <dcterms:created xsi:type="dcterms:W3CDTF">2022-08-08T09:01:00Z</dcterms:created>
  <dcterms:modified xsi:type="dcterms:W3CDTF">2024-09-08T16:57:00Z</dcterms:modified>
</cp:coreProperties>
</file>