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B8B10" w14:textId="70624B4A" w:rsidR="008A4BBF" w:rsidRDefault="008A4BBF" w:rsidP="003F5847">
      <w:pPr>
        <w:pStyle w:val="Zkladntext"/>
        <w:ind w:left="2832" w:firstLine="708"/>
        <w:rPr>
          <w:sz w:val="36"/>
          <w:szCs w:val="36"/>
        </w:rPr>
      </w:pPr>
      <w:r w:rsidRPr="00E11521">
        <w:rPr>
          <w:sz w:val="36"/>
          <w:szCs w:val="36"/>
        </w:rPr>
        <w:t>Výroční zpráva</w:t>
      </w:r>
    </w:p>
    <w:p w14:paraId="7DC29164" w14:textId="4515E0B3" w:rsidR="008A4BBF" w:rsidRPr="00A70439" w:rsidRDefault="00A70439" w:rsidP="003F5847">
      <w:pPr>
        <w:pStyle w:val="Zkladntext"/>
        <w:jc w:val="center"/>
        <w:rPr>
          <w:sz w:val="36"/>
          <w:szCs w:val="36"/>
        </w:rPr>
      </w:pPr>
      <w:r>
        <w:rPr>
          <w:sz w:val="36"/>
          <w:szCs w:val="36"/>
        </w:rPr>
        <w:t>o činnosti</w:t>
      </w:r>
    </w:p>
    <w:p w14:paraId="2C50AC74" w14:textId="2788B15D" w:rsidR="008A4BBF" w:rsidRPr="00E11521" w:rsidRDefault="008A4BBF" w:rsidP="003F5847">
      <w:pPr>
        <w:pStyle w:val="Nadpis1"/>
        <w:rPr>
          <w:sz w:val="36"/>
          <w:szCs w:val="36"/>
        </w:rPr>
      </w:pPr>
      <w:r w:rsidRPr="00E11521">
        <w:rPr>
          <w:sz w:val="36"/>
          <w:szCs w:val="36"/>
        </w:rPr>
        <w:t>Základní škol</w:t>
      </w:r>
      <w:r w:rsidR="00A70439">
        <w:rPr>
          <w:sz w:val="36"/>
          <w:szCs w:val="36"/>
        </w:rPr>
        <w:t>y</w:t>
      </w:r>
      <w:r w:rsidR="00FC7182">
        <w:rPr>
          <w:sz w:val="36"/>
          <w:szCs w:val="36"/>
        </w:rPr>
        <w:t xml:space="preserve"> Brno, Masarova 11,</w:t>
      </w:r>
    </w:p>
    <w:p w14:paraId="2DF4B330" w14:textId="3EBFC951" w:rsidR="008A4BBF" w:rsidRDefault="008A4BBF" w:rsidP="003F5847">
      <w:pPr>
        <w:pStyle w:val="Nadpis1"/>
        <w:rPr>
          <w:sz w:val="36"/>
          <w:szCs w:val="36"/>
        </w:rPr>
      </w:pPr>
      <w:r w:rsidRPr="00E11521">
        <w:rPr>
          <w:sz w:val="36"/>
          <w:szCs w:val="36"/>
        </w:rPr>
        <w:t>příspěvkov</w:t>
      </w:r>
      <w:r w:rsidR="00A70439">
        <w:rPr>
          <w:sz w:val="36"/>
          <w:szCs w:val="36"/>
        </w:rPr>
        <w:t>é</w:t>
      </w:r>
      <w:r w:rsidRPr="00E11521">
        <w:rPr>
          <w:sz w:val="36"/>
          <w:szCs w:val="36"/>
        </w:rPr>
        <w:t xml:space="preserve"> organizace</w:t>
      </w:r>
    </w:p>
    <w:p w14:paraId="75351C2C" w14:textId="74E08BD0" w:rsidR="00A70439" w:rsidRDefault="00E8126A" w:rsidP="003F5847">
      <w:pPr>
        <w:jc w:val="center"/>
        <w:rPr>
          <w:sz w:val="28"/>
          <w:szCs w:val="28"/>
        </w:rPr>
      </w:pPr>
      <w:r>
        <w:rPr>
          <w:sz w:val="28"/>
          <w:szCs w:val="28"/>
        </w:rPr>
        <w:t>za školní rok 2023/2024</w:t>
      </w:r>
    </w:p>
    <w:p w14:paraId="394A4D04" w14:textId="662A7C7D" w:rsidR="003F5847" w:rsidRDefault="003F5847" w:rsidP="003F5847">
      <w:pPr>
        <w:jc w:val="center"/>
        <w:rPr>
          <w:sz w:val="28"/>
          <w:szCs w:val="28"/>
        </w:rPr>
      </w:pPr>
      <w:r w:rsidRPr="00F8702E">
        <w:rPr>
          <w:sz w:val="24"/>
        </w:rPr>
        <w:object w:dxaOrig="3045" w:dyaOrig="3075" w14:anchorId="6F4C8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151.8pt" o:ole="">
            <v:imagedata r:id="rId8" o:title=""/>
          </v:shape>
          <o:OLEObject Type="Embed" ProgID="MSPhotoEd.3" ShapeID="_x0000_i1025" DrawAspect="Content" ObjectID="_1789546595" r:id="rId9"/>
        </w:object>
      </w:r>
    </w:p>
    <w:p w14:paraId="72795BA8" w14:textId="77777777" w:rsidR="003F5847" w:rsidRPr="003F5847" w:rsidRDefault="003F5847" w:rsidP="003F5847">
      <w:pPr>
        <w:jc w:val="center"/>
        <w:rPr>
          <w:sz w:val="28"/>
          <w:szCs w:val="28"/>
        </w:rPr>
      </w:pPr>
    </w:p>
    <w:p w14:paraId="77CEA7FF" w14:textId="41815549" w:rsidR="008A4BBF" w:rsidRDefault="003F5847" w:rsidP="00E1130E">
      <w:r w:rsidRPr="00F8702E">
        <w:rPr>
          <w:noProof/>
          <w:sz w:val="24"/>
        </w:rPr>
        <w:drawing>
          <wp:inline distT="0" distB="0" distL="0" distR="0" wp14:anchorId="19B1A285" wp14:editId="41AFF36A">
            <wp:extent cx="5760720" cy="3143885"/>
            <wp:effectExtent l="0" t="0" r="0" b="0"/>
            <wp:docPr id="2" name="Obrázek 2" descr="heading_0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_0_f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143885"/>
                    </a:xfrm>
                    <a:prstGeom prst="rect">
                      <a:avLst/>
                    </a:prstGeom>
                    <a:noFill/>
                    <a:ln>
                      <a:noFill/>
                    </a:ln>
                  </pic:spPr>
                </pic:pic>
              </a:graphicData>
            </a:graphic>
          </wp:inline>
        </w:drawing>
      </w:r>
    </w:p>
    <w:p w14:paraId="3D25BE1D" w14:textId="77777777" w:rsidR="00F64420" w:rsidRPr="00E11521" w:rsidRDefault="00F64420" w:rsidP="00E1130E"/>
    <w:p w14:paraId="44D801F2" w14:textId="2DCE03BC" w:rsidR="008B32AC" w:rsidRPr="008B32AC" w:rsidRDefault="00E1130E" w:rsidP="008B32AC">
      <w:pPr>
        <w:pStyle w:val="Nadpis3"/>
        <w:jc w:val="both"/>
        <w:rPr>
          <w:rFonts w:ascii="Times New Roman" w:hAnsi="Times New Roman" w:cs="Times New Roman"/>
          <w:sz w:val="24"/>
          <w:szCs w:val="24"/>
        </w:rPr>
      </w:pPr>
      <w:r>
        <w:rPr>
          <w:rFonts w:ascii="Times New Roman" w:hAnsi="Times New Roman" w:cs="Times New Roman"/>
          <w:sz w:val="24"/>
          <w:szCs w:val="24"/>
        </w:rPr>
        <w:t>1.</w:t>
      </w:r>
      <w:r w:rsidR="008A4BBF" w:rsidRPr="00E11521">
        <w:rPr>
          <w:rFonts w:ascii="Times New Roman" w:hAnsi="Times New Roman" w:cs="Times New Roman"/>
          <w:sz w:val="24"/>
          <w:szCs w:val="24"/>
        </w:rPr>
        <w:t xml:space="preserve"> Základní </w:t>
      </w:r>
      <w:r w:rsidR="00CE31CE">
        <w:rPr>
          <w:rFonts w:ascii="Times New Roman" w:hAnsi="Times New Roman" w:cs="Times New Roman"/>
          <w:sz w:val="24"/>
          <w:szCs w:val="24"/>
        </w:rPr>
        <w:t>údaje o škole</w:t>
      </w:r>
    </w:p>
    <w:p w14:paraId="526BF169" w14:textId="77777777" w:rsidR="008A4BBF" w:rsidRPr="00E11521" w:rsidRDefault="008A4BBF" w:rsidP="008A4BBF">
      <w:pPr>
        <w:jc w:val="both"/>
        <w:rPr>
          <w:sz w:val="24"/>
          <w:szCs w:val="24"/>
        </w:rPr>
      </w:pPr>
      <w:r w:rsidRPr="00E11521">
        <w:rPr>
          <w:sz w:val="24"/>
          <w:szCs w:val="24"/>
        </w:rPr>
        <w:tab/>
      </w:r>
    </w:p>
    <w:p w14:paraId="59F6ABC2" w14:textId="412AD209" w:rsidR="008B32AC" w:rsidRDefault="008A4BBF" w:rsidP="008A4BBF">
      <w:pPr>
        <w:jc w:val="both"/>
        <w:rPr>
          <w:b/>
          <w:bCs/>
          <w:sz w:val="24"/>
          <w:szCs w:val="24"/>
        </w:rPr>
      </w:pPr>
      <w:r w:rsidRPr="00E11521">
        <w:rPr>
          <w:b/>
          <w:bCs/>
          <w:sz w:val="24"/>
          <w:szCs w:val="24"/>
        </w:rPr>
        <w:t>1.</w:t>
      </w:r>
      <w:r w:rsidR="00802FA9">
        <w:rPr>
          <w:b/>
          <w:bCs/>
          <w:sz w:val="24"/>
          <w:szCs w:val="24"/>
        </w:rPr>
        <w:t xml:space="preserve"> </w:t>
      </w:r>
      <w:r w:rsidRPr="00E11521">
        <w:rPr>
          <w:b/>
          <w:bCs/>
          <w:sz w:val="24"/>
          <w:szCs w:val="24"/>
        </w:rPr>
        <w:t xml:space="preserve">1 </w:t>
      </w:r>
      <w:r w:rsidR="00FC7182">
        <w:rPr>
          <w:b/>
          <w:bCs/>
          <w:sz w:val="24"/>
          <w:szCs w:val="24"/>
        </w:rPr>
        <w:t>Místa poskytovaného vzdělávání</w:t>
      </w:r>
    </w:p>
    <w:p w14:paraId="58FA634B" w14:textId="643E4E74" w:rsidR="00FC7182" w:rsidRPr="00FC7182" w:rsidRDefault="00FC7182" w:rsidP="008A4BBF">
      <w:pPr>
        <w:jc w:val="both"/>
        <w:rPr>
          <w:bCs/>
          <w:color w:val="00B0F0"/>
          <w:sz w:val="24"/>
          <w:szCs w:val="24"/>
        </w:rPr>
      </w:pPr>
      <w:r w:rsidRPr="00FC7182">
        <w:rPr>
          <w:bCs/>
          <w:sz w:val="24"/>
          <w:szCs w:val="24"/>
        </w:rPr>
        <w:t>Masarova 11</w:t>
      </w:r>
      <w:r>
        <w:rPr>
          <w:bCs/>
          <w:sz w:val="24"/>
          <w:szCs w:val="24"/>
        </w:rPr>
        <w:t>,</w:t>
      </w:r>
      <w:r w:rsidRPr="00FC7182">
        <w:rPr>
          <w:bCs/>
          <w:sz w:val="24"/>
          <w:szCs w:val="24"/>
        </w:rPr>
        <w:t> 628 00</w:t>
      </w:r>
      <w:r w:rsidR="002123E3">
        <w:rPr>
          <w:bCs/>
          <w:sz w:val="24"/>
          <w:szCs w:val="24"/>
        </w:rPr>
        <w:t>,</w:t>
      </w:r>
      <w:r>
        <w:rPr>
          <w:bCs/>
          <w:sz w:val="24"/>
          <w:szCs w:val="24"/>
        </w:rPr>
        <w:t xml:space="preserve"> Brno Líšeň</w:t>
      </w:r>
    </w:p>
    <w:p w14:paraId="076F06C8" w14:textId="77777777" w:rsidR="008B32AC" w:rsidRDefault="008B32AC" w:rsidP="008A4BBF">
      <w:pPr>
        <w:jc w:val="both"/>
        <w:rPr>
          <w:b/>
          <w:bCs/>
          <w:sz w:val="24"/>
          <w:szCs w:val="24"/>
        </w:rPr>
      </w:pPr>
    </w:p>
    <w:p w14:paraId="12192B01" w14:textId="22C8740B" w:rsidR="008A4BBF" w:rsidRDefault="008B32AC" w:rsidP="008A4BBF">
      <w:pPr>
        <w:jc w:val="both"/>
        <w:rPr>
          <w:b/>
          <w:bCs/>
          <w:sz w:val="24"/>
          <w:szCs w:val="24"/>
        </w:rPr>
      </w:pPr>
      <w:r>
        <w:rPr>
          <w:b/>
          <w:bCs/>
          <w:sz w:val="24"/>
          <w:szCs w:val="24"/>
        </w:rPr>
        <w:t>1.</w:t>
      </w:r>
      <w:r w:rsidR="00802FA9">
        <w:rPr>
          <w:b/>
          <w:bCs/>
          <w:sz w:val="24"/>
          <w:szCs w:val="24"/>
        </w:rPr>
        <w:t xml:space="preserve"> </w:t>
      </w:r>
      <w:r>
        <w:rPr>
          <w:b/>
          <w:bCs/>
          <w:sz w:val="24"/>
          <w:szCs w:val="24"/>
        </w:rPr>
        <w:t xml:space="preserve">2 </w:t>
      </w:r>
      <w:r w:rsidR="00CE31CE">
        <w:rPr>
          <w:b/>
          <w:bCs/>
          <w:sz w:val="24"/>
          <w:szCs w:val="24"/>
        </w:rPr>
        <w:t>Charakteristika školy</w:t>
      </w:r>
    </w:p>
    <w:p w14:paraId="1FC12507" w14:textId="3A3A0B67" w:rsidR="00FC7182" w:rsidRPr="00F8702E" w:rsidRDefault="00FC7182" w:rsidP="00EE6542">
      <w:pPr>
        <w:jc w:val="both"/>
        <w:rPr>
          <w:sz w:val="24"/>
        </w:rPr>
      </w:pPr>
      <w:r w:rsidRPr="00F8702E">
        <w:rPr>
          <w:sz w:val="24"/>
        </w:rPr>
        <w:t xml:space="preserve">Základní škola zajišťuje výuku a výchovu v oblasti základního školství v rozsahu obecných předpisů daných školním vzdělávacím programem Naše škola – příležitost pro všechny, který vychází z RVP pro základní vzdělávání. </w:t>
      </w:r>
    </w:p>
    <w:p w14:paraId="6A938161" w14:textId="77777777" w:rsidR="008A4BBF" w:rsidRPr="00E11521" w:rsidRDefault="008A4BBF" w:rsidP="008A4BBF">
      <w:pPr>
        <w:jc w:val="both"/>
        <w:rPr>
          <w:b/>
          <w:bCs/>
          <w:sz w:val="24"/>
          <w:szCs w:val="24"/>
        </w:rPr>
      </w:pPr>
    </w:p>
    <w:p w14:paraId="37D75309" w14:textId="7F189C7D" w:rsidR="008A4BBF" w:rsidRDefault="008A4BBF" w:rsidP="008A4BBF">
      <w:pPr>
        <w:jc w:val="both"/>
        <w:rPr>
          <w:b/>
          <w:bCs/>
          <w:sz w:val="24"/>
          <w:szCs w:val="24"/>
        </w:rPr>
      </w:pPr>
      <w:r w:rsidRPr="00E11521">
        <w:rPr>
          <w:b/>
          <w:bCs/>
          <w:sz w:val="24"/>
          <w:szCs w:val="24"/>
        </w:rPr>
        <w:t>1.</w:t>
      </w:r>
      <w:r w:rsidR="00802FA9">
        <w:rPr>
          <w:b/>
          <w:bCs/>
          <w:sz w:val="24"/>
          <w:szCs w:val="24"/>
        </w:rPr>
        <w:t xml:space="preserve"> </w:t>
      </w:r>
      <w:r w:rsidR="008B32AC">
        <w:rPr>
          <w:b/>
          <w:bCs/>
          <w:sz w:val="24"/>
          <w:szCs w:val="24"/>
        </w:rPr>
        <w:t>3</w:t>
      </w:r>
      <w:r w:rsidR="00FC7182">
        <w:rPr>
          <w:b/>
          <w:bCs/>
          <w:sz w:val="24"/>
          <w:szCs w:val="24"/>
        </w:rPr>
        <w:t xml:space="preserve"> Zřizovatel školy</w:t>
      </w:r>
    </w:p>
    <w:p w14:paraId="2076B84A" w14:textId="77777777" w:rsidR="00FC7182" w:rsidRPr="00F8702E" w:rsidRDefault="00FC7182" w:rsidP="00FC7182">
      <w:pPr>
        <w:jc w:val="both"/>
        <w:rPr>
          <w:sz w:val="24"/>
        </w:rPr>
      </w:pPr>
      <w:r w:rsidRPr="00F8702E">
        <w:rPr>
          <w:sz w:val="24"/>
        </w:rPr>
        <w:t>Brno město, městská část Brno-Líšeň, Jírova 2, 628 00 Brno</w:t>
      </w:r>
    </w:p>
    <w:p w14:paraId="713BCA91" w14:textId="77777777" w:rsidR="00FC7182" w:rsidRPr="00FC7182" w:rsidRDefault="00FC7182" w:rsidP="008A4BBF">
      <w:pPr>
        <w:jc w:val="both"/>
        <w:rPr>
          <w:bCs/>
          <w:sz w:val="24"/>
          <w:szCs w:val="24"/>
        </w:rPr>
      </w:pPr>
    </w:p>
    <w:p w14:paraId="46A746EA" w14:textId="02D73F01" w:rsidR="008A4BBF" w:rsidRDefault="008A4BBF" w:rsidP="008A4BBF">
      <w:pPr>
        <w:jc w:val="both"/>
        <w:rPr>
          <w:sz w:val="24"/>
          <w:szCs w:val="24"/>
        </w:rPr>
      </w:pPr>
      <w:r w:rsidRPr="00E11521">
        <w:rPr>
          <w:b/>
          <w:bCs/>
          <w:sz w:val="24"/>
          <w:szCs w:val="24"/>
        </w:rPr>
        <w:t>1.</w:t>
      </w:r>
      <w:r w:rsidR="00802FA9">
        <w:rPr>
          <w:b/>
          <w:bCs/>
          <w:sz w:val="24"/>
          <w:szCs w:val="24"/>
        </w:rPr>
        <w:t xml:space="preserve"> </w:t>
      </w:r>
      <w:r w:rsidR="008B32AC">
        <w:rPr>
          <w:b/>
          <w:bCs/>
          <w:sz w:val="24"/>
          <w:szCs w:val="24"/>
        </w:rPr>
        <w:t>4</w:t>
      </w:r>
      <w:r w:rsidRPr="00E11521">
        <w:rPr>
          <w:b/>
          <w:bCs/>
          <w:sz w:val="24"/>
          <w:szCs w:val="24"/>
        </w:rPr>
        <w:t xml:space="preserve"> Ředitel</w:t>
      </w:r>
      <w:r w:rsidR="00231404">
        <w:rPr>
          <w:b/>
          <w:bCs/>
          <w:sz w:val="24"/>
          <w:szCs w:val="24"/>
        </w:rPr>
        <w:t>ka</w:t>
      </w:r>
      <w:r w:rsidRPr="00E11521">
        <w:rPr>
          <w:b/>
          <w:bCs/>
          <w:sz w:val="24"/>
          <w:szCs w:val="24"/>
        </w:rPr>
        <w:t xml:space="preserve"> školy</w:t>
      </w:r>
    </w:p>
    <w:p w14:paraId="3CF5B488" w14:textId="39667BBA" w:rsidR="00FC7182" w:rsidRPr="00F8702E" w:rsidRDefault="00FC7182" w:rsidP="00FC7182">
      <w:pPr>
        <w:jc w:val="both"/>
        <w:rPr>
          <w:sz w:val="24"/>
        </w:rPr>
      </w:pPr>
      <w:r w:rsidRPr="00F8702E">
        <w:rPr>
          <w:sz w:val="24"/>
        </w:rPr>
        <w:t>Mgr.</w:t>
      </w:r>
      <w:r w:rsidR="007B6AC6">
        <w:rPr>
          <w:sz w:val="24"/>
        </w:rPr>
        <w:t xml:space="preserve"> Alexandra Zálešáková, </w:t>
      </w:r>
      <w:r w:rsidR="00231404">
        <w:rPr>
          <w:sz w:val="24"/>
        </w:rPr>
        <w:t xml:space="preserve">Běly Pažoutové 2, </w:t>
      </w:r>
      <w:r w:rsidR="007B6AC6">
        <w:rPr>
          <w:sz w:val="24"/>
        </w:rPr>
        <w:t>624</w:t>
      </w:r>
      <w:r w:rsidRPr="00F8702E">
        <w:rPr>
          <w:sz w:val="24"/>
        </w:rPr>
        <w:t xml:space="preserve"> 00 Brno</w:t>
      </w:r>
    </w:p>
    <w:p w14:paraId="391B8A57" w14:textId="77777777" w:rsidR="00FC7182" w:rsidRPr="00F8702E" w:rsidRDefault="00FC7182" w:rsidP="00FC7182">
      <w:pPr>
        <w:jc w:val="both"/>
        <w:rPr>
          <w:sz w:val="24"/>
        </w:rPr>
      </w:pPr>
    </w:p>
    <w:p w14:paraId="21BA91E1" w14:textId="04D7A49E" w:rsidR="00CE31CE" w:rsidRDefault="00CE31CE" w:rsidP="008A4BBF">
      <w:pPr>
        <w:jc w:val="both"/>
        <w:rPr>
          <w:b/>
          <w:bCs/>
          <w:sz w:val="24"/>
          <w:szCs w:val="24"/>
        </w:rPr>
      </w:pPr>
      <w:r w:rsidRPr="00CE31CE">
        <w:rPr>
          <w:b/>
          <w:bCs/>
          <w:sz w:val="24"/>
          <w:szCs w:val="24"/>
        </w:rPr>
        <w:t>1.</w:t>
      </w:r>
      <w:r w:rsidR="00802FA9">
        <w:rPr>
          <w:b/>
          <w:bCs/>
          <w:sz w:val="24"/>
          <w:szCs w:val="24"/>
        </w:rPr>
        <w:t xml:space="preserve"> </w:t>
      </w:r>
      <w:r w:rsidR="008B32AC">
        <w:rPr>
          <w:b/>
          <w:bCs/>
          <w:sz w:val="24"/>
          <w:szCs w:val="24"/>
        </w:rPr>
        <w:t>5</w:t>
      </w:r>
      <w:r w:rsidRPr="00CE31CE">
        <w:rPr>
          <w:b/>
          <w:bCs/>
          <w:sz w:val="24"/>
          <w:szCs w:val="24"/>
        </w:rPr>
        <w:t xml:space="preserve"> Zástupce statutárního orgánu</w:t>
      </w:r>
    </w:p>
    <w:p w14:paraId="71E56499" w14:textId="70321B49" w:rsidR="00E1130E" w:rsidRPr="00E1130E" w:rsidRDefault="00E1130E" w:rsidP="008A4BBF">
      <w:pPr>
        <w:jc w:val="both"/>
        <w:rPr>
          <w:bCs/>
          <w:sz w:val="24"/>
          <w:szCs w:val="24"/>
        </w:rPr>
      </w:pPr>
      <w:r w:rsidRPr="00E1130E">
        <w:rPr>
          <w:bCs/>
          <w:sz w:val="24"/>
          <w:szCs w:val="24"/>
        </w:rPr>
        <w:t>Mgr. Ivana Jelínková</w:t>
      </w:r>
    </w:p>
    <w:p w14:paraId="0FC9660A" w14:textId="77777777" w:rsidR="00291D4E" w:rsidRDefault="00291D4E" w:rsidP="008A4BBF">
      <w:pPr>
        <w:jc w:val="both"/>
        <w:rPr>
          <w:b/>
          <w:bCs/>
          <w:sz w:val="24"/>
          <w:szCs w:val="24"/>
        </w:rPr>
      </w:pPr>
    </w:p>
    <w:p w14:paraId="412DCA88" w14:textId="5FD2EAFB" w:rsidR="00291D4E" w:rsidRDefault="00291D4E" w:rsidP="008A4BBF">
      <w:pPr>
        <w:jc w:val="both"/>
        <w:rPr>
          <w:b/>
          <w:bCs/>
          <w:sz w:val="24"/>
          <w:szCs w:val="24"/>
        </w:rPr>
      </w:pPr>
      <w:r>
        <w:rPr>
          <w:b/>
          <w:bCs/>
          <w:sz w:val="24"/>
          <w:szCs w:val="24"/>
        </w:rPr>
        <w:t>1.</w:t>
      </w:r>
      <w:r w:rsidR="00802FA9">
        <w:rPr>
          <w:b/>
          <w:bCs/>
          <w:sz w:val="24"/>
          <w:szCs w:val="24"/>
        </w:rPr>
        <w:t xml:space="preserve"> </w:t>
      </w:r>
      <w:r w:rsidR="008B32AC">
        <w:rPr>
          <w:b/>
          <w:bCs/>
          <w:sz w:val="24"/>
          <w:szCs w:val="24"/>
        </w:rPr>
        <w:t>6</w:t>
      </w:r>
      <w:r w:rsidR="00E1130E">
        <w:rPr>
          <w:b/>
          <w:bCs/>
          <w:sz w:val="24"/>
          <w:szCs w:val="24"/>
        </w:rPr>
        <w:t xml:space="preserve"> Kontakty</w:t>
      </w:r>
    </w:p>
    <w:p w14:paraId="0A3AD95C" w14:textId="77777777" w:rsidR="00E1130E" w:rsidRPr="00F8702E" w:rsidRDefault="00E1130E" w:rsidP="00E1130E">
      <w:pPr>
        <w:jc w:val="both"/>
        <w:rPr>
          <w:sz w:val="24"/>
        </w:rPr>
      </w:pPr>
      <w:r w:rsidRPr="00F8702E">
        <w:rPr>
          <w:sz w:val="24"/>
        </w:rPr>
        <w:t>telefon:  544 321 200, 544 210 000</w:t>
      </w:r>
    </w:p>
    <w:p w14:paraId="0EB1660F" w14:textId="77777777" w:rsidR="00E1130E" w:rsidRPr="00F8702E" w:rsidRDefault="00E1130E" w:rsidP="00E1130E">
      <w:pPr>
        <w:jc w:val="both"/>
        <w:rPr>
          <w:sz w:val="24"/>
        </w:rPr>
      </w:pPr>
      <w:r w:rsidRPr="00F8702E">
        <w:rPr>
          <w:sz w:val="24"/>
        </w:rPr>
        <w:t xml:space="preserve">e-mail:   </w:t>
      </w:r>
      <w:hyperlink r:id="rId11" w:history="1">
        <w:r w:rsidRPr="00F8702E">
          <w:rPr>
            <w:rStyle w:val="Hypertextovodkaz"/>
            <w:rFonts w:eastAsiaTheme="majorEastAsia"/>
            <w:sz w:val="24"/>
          </w:rPr>
          <w:t>zsmasarova@zsmasarov</w:t>
        </w:r>
        <w:r>
          <w:rPr>
            <w:rStyle w:val="Hypertextovodkaz"/>
            <w:rFonts w:eastAsiaTheme="majorEastAsia"/>
            <w:sz w:val="24"/>
          </w:rPr>
          <w:t>a.</w:t>
        </w:r>
        <w:r w:rsidRPr="00F8702E">
          <w:rPr>
            <w:rStyle w:val="Hypertextovodkaz"/>
            <w:rFonts w:eastAsiaTheme="majorEastAsia"/>
            <w:sz w:val="24"/>
          </w:rPr>
          <w:t>cz</w:t>
        </w:r>
      </w:hyperlink>
    </w:p>
    <w:p w14:paraId="46A4F370" w14:textId="77777777" w:rsidR="00E1130E" w:rsidRPr="00F8702E" w:rsidRDefault="00E1130E" w:rsidP="00E1130E">
      <w:pPr>
        <w:jc w:val="both"/>
        <w:rPr>
          <w:sz w:val="24"/>
        </w:rPr>
      </w:pPr>
      <w:r w:rsidRPr="00F8702E">
        <w:rPr>
          <w:sz w:val="24"/>
        </w:rPr>
        <w:t xml:space="preserve">http:       </w:t>
      </w:r>
      <w:hyperlink r:id="rId12" w:history="1">
        <w:r w:rsidRPr="00CE71BC">
          <w:rPr>
            <w:rStyle w:val="Hypertextovodkaz"/>
            <w:rFonts w:eastAsiaTheme="majorEastAsia"/>
            <w:sz w:val="24"/>
          </w:rPr>
          <w:t>http://www.zsmasarova.cz</w:t>
        </w:r>
      </w:hyperlink>
      <w:r w:rsidRPr="00F8702E">
        <w:rPr>
          <w:sz w:val="24"/>
        </w:rPr>
        <w:t xml:space="preserve"> </w:t>
      </w:r>
    </w:p>
    <w:p w14:paraId="411BED0C" w14:textId="77777777" w:rsidR="00E1130E" w:rsidRPr="00F8702E" w:rsidRDefault="00E1130E" w:rsidP="00E1130E">
      <w:pPr>
        <w:jc w:val="both"/>
        <w:rPr>
          <w:sz w:val="24"/>
        </w:rPr>
      </w:pPr>
      <w:r w:rsidRPr="00F8702E">
        <w:rPr>
          <w:sz w:val="24"/>
        </w:rPr>
        <w:t xml:space="preserve">datová schránka: </w:t>
      </w:r>
      <w:proofErr w:type="spellStart"/>
      <w:r w:rsidRPr="00F8702E">
        <w:rPr>
          <w:sz w:val="24"/>
        </w:rPr>
        <w:t>fmcmjzx</w:t>
      </w:r>
      <w:proofErr w:type="spellEnd"/>
    </w:p>
    <w:p w14:paraId="515916D9" w14:textId="77777777" w:rsidR="008A4BBF" w:rsidRPr="00E11521" w:rsidRDefault="008A4BBF" w:rsidP="008A4BBF">
      <w:pPr>
        <w:jc w:val="both"/>
        <w:rPr>
          <w:b/>
          <w:bCs/>
          <w:sz w:val="24"/>
          <w:szCs w:val="24"/>
        </w:rPr>
      </w:pPr>
    </w:p>
    <w:p w14:paraId="26F0283E" w14:textId="0FB3B625" w:rsidR="00B4174E" w:rsidRPr="003F5847" w:rsidRDefault="00B4174E" w:rsidP="00B4174E">
      <w:pPr>
        <w:jc w:val="both"/>
        <w:rPr>
          <w:iCs/>
          <w:sz w:val="24"/>
          <w:szCs w:val="24"/>
        </w:rPr>
      </w:pPr>
      <w:r w:rsidRPr="00B4174E">
        <w:rPr>
          <w:b/>
          <w:iCs/>
          <w:sz w:val="24"/>
          <w:szCs w:val="24"/>
        </w:rPr>
        <w:t>Předkládá:</w:t>
      </w:r>
      <w:r w:rsidR="003F5847">
        <w:rPr>
          <w:b/>
          <w:iCs/>
          <w:sz w:val="24"/>
          <w:szCs w:val="24"/>
        </w:rPr>
        <w:t xml:space="preserve"> </w:t>
      </w:r>
      <w:r w:rsidR="003F5847">
        <w:rPr>
          <w:b/>
          <w:iCs/>
          <w:sz w:val="24"/>
          <w:szCs w:val="24"/>
        </w:rPr>
        <w:tab/>
      </w:r>
      <w:r w:rsidR="003F5847">
        <w:rPr>
          <w:b/>
          <w:iCs/>
          <w:sz w:val="24"/>
          <w:szCs w:val="24"/>
        </w:rPr>
        <w:tab/>
      </w:r>
      <w:r w:rsidR="003F5847">
        <w:rPr>
          <w:b/>
          <w:iCs/>
          <w:sz w:val="24"/>
          <w:szCs w:val="24"/>
        </w:rPr>
        <w:tab/>
      </w:r>
      <w:r w:rsidR="003F5847">
        <w:rPr>
          <w:b/>
          <w:iCs/>
          <w:sz w:val="24"/>
          <w:szCs w:val="24"/>
        </w:rPr>
        <w:tab/>
      </w:r>
      <w:r w:rsidR="00E8126A">
        <w:rPr>
          <w:iCs/>
          <w:sz w:val="24"/>
          <w:szCs w:val="24"/>
        </w:rPr>
        <w:t>Mgr. Alexandra Zálešáková</w:t>
      </w:r>
    </w:p>
    <w:p w14:paraId="6644A3F8" w14:textId="5E1814D4" w:rsidR="00B4174E" w:rsidRPr="00B4174E" w:rsidRDefault="00B4174E" w:rsidP="00B4174E">
      <w:pPr>
        <w:jc w:val="both"/>
        <w:rPr>
          <w:b/>
          <w:iCs/>
          <w:sz w:val="24"/>
          <w:szCs w:val="24"/>
        </w:rPr>
      </w:pPr>
      <w:r w:rsidRPr="00B4174E">
        <w:rPr>
          <w:b/>
          <w:iCs/>
          <w:sz w:val="24"/>
          <w:szCs w:val="24"/>
        </w:rPr>
        <w:t>Zpracoval:</w:t>
      </w:r>
      <w:r w:rsidR="003F5847">
        <w:rPr>
          <w:b/>
          <w:iCs/>
          <w:sz w:val="24"/>
          <w:szCs w:val="24"/>
        </w:rPr>
        <w:tab/>
      </w:r>
      <w:r w:rsidR="003F5847">
        <w:rPr>
          <w:b/>
          <w:iCs/>
          <w:sz w:val="24"/>
          <w:szCs w:val="24"/>
        </w:rPr>
        <w:tab/>
      </w:r>
      <w:r w:rsidR="003F5847">
        <w:rPr>
          <w:b/>
          <w:iCs/>
          <w:sz w:val="24"/>
          <w:szCs w:val="24"/>
        </w:rPr>
        <w:tab/>
      </w:r>
      <w:r w:rsidR="003F5847">
        <w:rPr>
          <w:b/>
          <w:iCs/>
          <w:sz w:val="24"/>
          <w:szCs w:val="24"/>
        </w:rPr>
        <w:tab/>
      </w:r>
      <w:r w:rsidR="003F5847" w:rsidRPr="003F5847">
        <w:rPr>
          <w:iCs/>
          <w:sz w:val="24"/>
          <w:szCs w:val="24"/>
        </w:rPr>
        <w:t>Pedagogičtí pracovníci školy</w:t>
      </w:r>
    </w:p>
    <w:p w14:paraId="625F4F3C" w14:textId="77777777" w:rsidR="00B63E6F" w:rsidRDefault="00B63E6F" w:rsidP="00B4174E">
      <w:pPr>
        <w:jc w:val="both"/>
        <w:rPr>
          <w:b/>
          <w:iCs/>
          <w:sz w:val="24"/>
          <w:szCs w:val="24"/>
        </w:rPr>
      </w:pPr>
    </w:p>
    <w:p w14:paraId="72534BF0" w14:textId="28EC3A8E" w:rsidR="00B4174E" w:rsidRPr="003F5847" w:rsidRDefault="00B4174E" w:rsidP="00B4174E">
      <w:pPr>
        <w:jc w:val="both"/>
        <w:rPr>
          <w:iCs/>
          <w:sz w:val="24"/>
          <w:szCs w:val="24"/>
        </w:rPr>
      </w:pPr>
      <w:r w:rsidRPr="00B4174E">
        <w:rPr>
          <w:b/>
          <w:iCs/>
          <w:sz w:val="24"/>
          <w:szCs w:val="24"/>
        </w:rPr>
        <w:t xml:space="preserve">Místo a datum zpracování: </w:t>
      </w:r>
      <w:r w:rsidR="003F5847">
        <w:rPr>
          <w:b/>
          <w:iCs/>
          <w:sz w:val="24"/>
          <w:szCs w:val="24"/>
        </w:rPr>
        <w:tab/>
      </w:r>
      <w:r w:rsidR="003F5847">
        <w:rPr>
          <w:b/>
          <w:iCs/>
          <w:sz w:val="24"/>
          <w:szCs w:val="24"/>
        </w:rPr>
        <w:tab/>
      </w:r>
      <w:r w:rsidR="00E8126A">
        <w:rPr>
          <w:iCs/>
          <w:sz w:val="24"/>
          <w:szCs w:val="24"/>
        </w:rPr>
        <w:t>ZŠ Masarova, 21.</w:t>
      </w:r>
      <w:r w:rsidR="00D85E8C">
        <w:rPr>
          <w:iCs/>
          <w:sz w:val="24"/>
          <w:szCs w:val="24"/>
        </w:rPr>
        <w:t xml:space="preserve"> </w:t>
      </w:r>
      <w:r w:rsidR="00E8126A">
        <w:rPr>
          <w:iCs/>
          <w:sz w:val="24"/>
          <w:szCs w:val="24"/>
        </w:rPr>
        <w:t>8.</w:t>
      </w:r>
      <w:r w:rsidR="00D85E8C">
        <w:rPr>
          <w:iCs/>
          <w:sz w:val="24"/>
          <w:szCs w:val="24"/>
        </w:rPr>
        <w:t xml:space="preserve"> </w:t>
      </w:r>
      <w:r w:rsidR="00E8126A">
        <w:rPr>
          <w:iCs/>
          <w:sz w:val="24"/>
          <w:szCs w:val="24"/>
        </w:rPr>
        <w:t>2024</w:t>
      </w:r>
    </w:p>
    <w:p w14:paraId="00953725" w14:textId="4D9EA43A" w:rsidR="00B4174E" w:rsidRPr="003F5847" w:rsidRDefault="00231404" w:rsidP="00B4174E">
      <w:pPr>
        <w:jc w:val="both"/>
        <w:rPr>
          <w:iCs/>
          <w:sz w:val="24"/>
          <w:szCs w:val="24"/>
        </w:rPr>
      </w:pPr>
      <w:r>
        <w:rPr>
          <w:b/>
          <w:iCs/>
          <w:sz w:val="24"/>
          <w:szCs w:val="24"/>
        </w:rPr>
        <w:t>Podpis ředitelky</w:t>
      </w:r>
      <w:r w:rsidR="00B4174E" w:rsidRPr="00B4174E">
        <w:rPr>
          <w:b/>
          <w:iCs/>
          <w:sz w:val="24"/>
          <w:szCs w:val="24"/>
        </w:rPr>
        <w:t xml:space="preserve"> a razítko školy:</w:t>
      </w:r>
      <w:r w:rsidR="003F5847">
        <w:rPr>
          <w:b/>
          <w:iCs/>
          <w:sz w:val="24"/>
          <w:szCs w:val="24"/>
        </w:rPr>
        <w:tab/>
      </w:r>
      <w:r w:rsidR="00E8126A">
        <w:rPr>
          <w:iCs/>
          <w:sz w:val="24"/>
          <w:szCs w:val="24"/>
        </w:rPr>
        <w:t>Mgr. Alexandra Zálešáková</w:t>
      </w:r>
    </w:p>
    <w:p w14:paraId="59ADAA47" w14:textId="77777777" w:rsidR="00B63E6F" w:rsidRDefault="00B63E6F" w:rsidP="00B4174E">
      <w:pPr>
        <w:jc w:val="both"/>
        <w:rPr>
          <w:b/>
          <w:iCs/>
          <w:sz w:val="24"/>
          <w:szCs w:val="24"/>
        </w:rPr>
      </w:pPr>
    </w:p>
    <w:p w14:paraId="766A59DB" w14:textId="77777777" w:rsidR="00B63E6F" w:rsidRDefault="00B63E6F" w:rsidP="00B4174E">
      <w:pPr>
        <w:jc w:val="both"/>
        <w:rPr>
          <w:b/>
          <w:iCs/>
          <w:sz w:val="24"/>
          <w:szCs w:val="24"/>
        </w:rPr>
      </w:pPr>
    </w:p>
    <w:p w14:paraId="77712AC7" w14:textId="4085D78E" w:rsidR="00B4174E" w:rsidRPr="00B4174E" w:rsidRDefault="00B4174E" w:rsidP="00B4174E">
      <w:pPr>
        <w:jc w:val="both"/>
        <w:rPr>
          <w:b/>
          <w:iCs/>
          <w:sz w:val="24"/>
          <w:szCs w:val="24"/>
        </w:rPr>
      </w:pPr>
      <w:r w:rsidRPr="00B4174E">
        <w:rPr>
          <w:b/>
          <w:iCs/>
          <w:sz w:val="24"/>
          <w:szCs w:val="24"/>
        </w:rPr>
        <w:t>Datum schválení školskou radou:</w:t>
      </w:r>
      <w:r w:rsidR="003F5847" w:rsidRPr="003F5847">
        <w:rPr>
          <w:iCs/>
          <w:sz w:val="24"/>
          <w:szCs w:val="24"/>
        </w:rPr>
        <w:t xml:space="preserve"> </w:t>
      </w:r>
      <w:r w:rsidR="00E8126A">
        <w:rPr>
          <w:iCs/>
          <w:sz w:val="24"/>
          <w:szCs w:val="24"/>
        </w:rPr>
        <w:tab/>
      </w:r>
    </w:p>
    <w:p w14:paraId="4B83182B" w14:textId="184B9D7E" w:rsidR="00B4174E" w:rsidRPr="000E10AB" w:rsidRDefault="00B4174E" w:rsidP="00B4174E">
      <w:pPr>
        <w:jc w:val="both"/>
        <w:rPr>
          <w:iCs/>
          <w:sz w:val="24"/>
          <w:szCs w:val="24"/>
        </w:rPr>
      </w:pPr>
      <w:r w:rsidRPr="00B4174E">
        <w:rPr>
          <w:b/>
          <w:iCs/>
          <w:sz w:val="24"/>
          <w:szCs w:val="24"/>
        </w:rPr>
        <w:t>Podpis předsedy školské rady:</w:t>
      </w:r>
      <w:r w:rsidR="000E10AB">
        <w:rPr>
          <w:b/>
          <w:iCs/>
          <w:sz w:val="24"/>
          <w:szCs w:val="24"/>
        </w:rPr>
        <w:t xml:space="preserve"> </w:t>
      </w:r>
      <w:r w:rsidR="000E10AB">
        <w:rPr>
          <w:iCs/>
          <w:sz w:val="24"/>
          <w:szCs w:val="24"/>
        </w:rPr>
        <w:t xml:space="preserve">Ing. Barbora </w:t>
      </w:r>
      <w:proofErr w:type="spellStart"/>
      <w:r w:rsidR="000E10AB">
        <w:rPr>
          <w:iCs/>
          <w:sz w:val="24"/>
          <w:szCs w:val="24"/>
        </w:rPr>
        <w:t>Krojzlová</w:t>
      </w:r>
      <w:proofErr w:type="spellEnd"/>
    </w:p>
    <w:p w14:paraId="0CE55ADB" w14:textId="77777777" w:rsidR="003F5847" w:rsidRDefault="003F5847" w:rsidP="00B4174E">
      <w:pPr>
        <w:jc w:val="both"/>
        <w:rPr>
          <w:iCs/>
          <w:sz w:val="24"/>
          <w:szCs w:val="24"/>
        </w:rPr>
      </w:pPr>
    </w:p>
    <w:p w14:paraId="7F430302" w14:textId="17A6BAF2" w:rsidR="00B4174E" w:rsidRPr="003F5847" w:rsidRDefault="00B4174E" w:rsidP="003F5847">
      <w:pPr>
        <w:jc w:val="both"/>
        <w:rPr>
          <w:iCs/>
          <w:sz w:val="24"/>
          <w:szCs w:val="24"/>
        </w:rPr>
      </w:pPr>
      <w:r w:rsidRPr="003F5847">
        <w:rPr>
          <w:iCs/>
          <w:sz w:val="24"/>
          <w:szCs w:val="24"/>
        </w:rPr>
        <w:t>Tato výroční zpráva o činnosti bude zveřejněna na webo</w:t>
      </w:r>
      <w:r w:rsidR="003F5847">
        <w:rPr>
          <w:iCs/>
          <w:sz w:val="24"/>
          <w:szCs w:val="24"/>
        </w:rPr>
        <w:t xml:space="preserve">vých stránkách školy </w:t>
      </w:r>
      <w:hyperlink r:id="rId13" w:history="1">
        <w:r w:rsidR="003F5847" w:rsidRPr="00CA5D59">
          <w:rPr>
            <w:rStyle w:val="Hypertextovodkaz"/>
            <w:iCs/>
            <w:sz w:val="24"/>
            <w:szCs w:val="24"/>
          </w:rPr>
          <w:t>www.zsmasarova.cz</w:t>
        </w:r>
      </w:hyperlink>
      <w:r w:rsidR="003F5847">
        <w:rPr>
          <w:iCs/>
          <w:sz w:val="24"/>
          <w:szCs w:val="24"/>
        </w:rPr>
        <w:t xml:space="preserve"> </w:t>
      </w:r>
      <w:r w:rsidRPr="003F5847">
        <w:rPr>
          <w:iCs/>
          <w:sz w:val="24"/>
          <w:szCs w:val="24"/>
        </w:rPr>
        <w:t>a současně bude k nahlédnutí v kanceláři školy. Do výro</w:t>
      </w:r>
      <w:r w:rsidR="003F5847">
        <w:rPr>
          <w:iCs/>
          <w:sz w:val="24"/>
          <w:szCs w:val="24"/>
        </w:rPr>
        <w:t xml:space="preserve">ční zprávy může každý nahlížet </w:t>
      </w:r>
      <w:r w:rsidRPr="003F5847">
        <w:rPr>
          <w:iCs/>
          <w:sz w:val="24"/>
          <w:szCs w:val="24"/>
        </w:rPr>
        <w:t>a pořizovat si z ní opisy a výpisy, anebo za cenu v místě obvyklou může obdržet její kopii.</w:t>
      </w:r>
    </w:p>
    <w:p w14:paraId="23CF0339" w14:textId="77777777" w:rsidR="0039353C" w:rsidRPr="003F5847" w:rsidRDefault="0039353C" w:rsidP="008A4BBF">
      <w:pPr>
        <w:rPr>
          <w:sz w:val="24"/>
          <w:szCs w:val="24"/>
        </w:rPr>
      </w:pPr>
    </w:p>
    <w:p w14:paraId="713E0BDA" w14:textId="0811972F" w:rsidR="008A4BBF" w:rsidRPr="00E11521" w:rsidRDefault="008A4BBF" w:rsidP="008A4BBF">
      <w:pPr>
        <w:pStyle w:val="Textpoznpodarou"/>
        <w:rPr>
          <w:sz w:val="24"/>
          <w:szCs w:val="24"/>
        </w:rPr>
      </w:pPr>
      <w:r>
        <w:rPr>
          <w:rStyle w:val="Nadpis4Char"/>
          <w:sz w:val="24"/>
          <w:szCs w:val="24"/>
        </w:rPr>
        <w:t>1.</w:t>
      </w:r>
      <w:r w:rsidR="00802FA9">
        <w:rPr>
          <w:rStyle w:val="Nadpis4Char"/>
          <w:sz w:val="24"/>
          <w:szCs w:val="24"/>
        </w:rPr>
        <w:t xml:space="preserve"> </w:t>
      </w:r>
      <w:r w:rsidR="008B32AC">
        <w:rPr>
          <w:rStyle w:val="Nadpis4Char"/>
          <w:sz w:val="24"/>
          <w:szCs w:val="24"/>
        </w:rPr>
        <w:t>7</w:t>
      </w:r>
      <w:r w:rsidR="003452B7">
        <w:rPr>
          <w:rStyle w:val="Nadpis4Char"/>
          <w:sz w:val="24"/>
          <w:szCs w:val="24"/>
        </w:rPr>
        <w:t xml:space="preserve"> Úplná </w:t>
      </w:r>
      <w:r w:rsidRPr="00E11521">
        <w:rPr>
          <w:rStyle w:val="Nadpis4Char"/>
          <w:sz w:val="24"/>
          <w:szCs w:val="24"/>
        </w:rPr>
        <w:t>škola</w:t>
      </w:r>
      <w:r w:rsidRPr="00E11521">
        <w:rPr>
          <w:sz w:val="24"/>
          <w:szCs w:val="24"/>
        </w:rPr>
        <w:t xml:space="preserve"> </w:t>
      </w:r>
    </w:p>
    <w:tbl>
      <w:tblPr>
        <w:tblW w:w="68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13"/>
        <w:gridCol w:w="851"/>
        <w:gridCol w:w="1134"/>
        <w:gridCol w:w="1559"/>
        <w:gridCol w:w="1418"/>
      </w:tblGrid>
      <w:tr w:rsidR="00A70439" w:rsidRPr="00E11521" w14:paraId="0D23C38A" w14:textId="77777777" w:rsidTr="00A70439">
        <w:trPr>
          <w:cantSplit/>
          <w:trHeight w:val="522"/>
        </w:trPr>
        <w:tc>
          <w:tcPr>
            <w:tcW w:w="1913" w:type="dxa"/>
            <w:tcBorders>
              <w:top w:val="single" w:sz="12" w:space="0" w:color="auto"/>
              <w:left w:val="single" w:sz="12" w:space="0" w:color="auto"/>
              <w:bottom w:val="single" w:sz="12" w:space="0" w:color="auto"/>
              <w:right w:val="single" w:sz="6" w:space="0" w:color="auto"/>
            </w:tcBorders>
          </w:tcPr>
          <w:p w14:paraId="745992B8" w14:textId="77777777" w:rsidR="00A70439" w:rsidRPr="00E11521" w:rsidRDefault="00A70439" w:rsidP="009E7636">
            <w:pPr>
              <w:jc w:val="center"/>
              <w:rPr>
                <w:sz w:val="24"/>
                <w:szCs w:val="24"/>
              </w:rPr>
            </w:pPr>
          </w:p>
        </w:tc>
        <w:tc>
          <w:tcPr>
            <w:tcW w:w="851" w:type="dxa"/>
            <w:tcBorders>
              <w:top w:val="single" w:sz="12" w:space="0" w:color="auto"/>
              <w:left w:val="single" w:sz="6" w:space="0" w:color="auto"/>
              <w:bottom w:val="single" w:sz="12" w:space="0" w:color="auto"/>
              <w:right w:val="single" w:sz="6" w:space="0" w:color="auto"/>
            </w:tcBorders>
          </w:tcPr>
          <w:p w14:paraId="2B5E85AC" w14:textId="77777777" w:rsidR="00A70439" w:rsidRPr="0039353C" w:rsidRDefault="00A70439" w:rsidP="0039353C">
            <w:pPr>
              <w:rPr>
                <w:b/>
                <w:sz w:val="24"/>
                <w:szCs w:val="24"/>
              </w:rPr>
            </w:pPr>
            <w:r w:rsidRPr="0039353C">
              <w:rPr>
                <w:b/>
                <w:sz w:val="24"/>
                <w:szCs w:val="24"/>
              </w:rPr>
              <w:t>Počet tříd</w:t>
            </w:r>
          </w:p>
        </w:tc>
        <w:tc>
          <w:tcPr>
            <w:tcW w:w="1134" w:type="dxa"/>
            <w:tcBorders>
              <w:top w:val="single" w:sz="12" w:space="0" w:color="auto"/>
              <w:left w:val="single" w:sz="6" w:space="0" w:color="auto"/>
              <w:bottom w:val="single" w:sz="12" w:space="0" w:color="auto"/>
              <w:right w:val="single" w:sz="6" w:space="0" w:color="auto"/>
            </w:tcBorders>
          </w:tcPr>
          <w:p w14:paraId="03E05777" w14:textId="77777777" w:rsidR="00A70439" w:rsidRPr="0039353C" w:rsidRDefault="00A70439" w:rsidP="0039353C">
            <w:pPr>
              <w:rPr>
                <w:b/>
                <w:sz w:val="24"/>
                <w:szCs w:val="24"/>
              </w:rPr>
            </w:pPr>
            <w:r w:rsidRPr="0039353C">
              <w:rPr>
                <w:b/>
                <w:sz w:val="24"/>
                <w:szCs w:val="24"/>
              </w:rPr>
              <w:t>Počet žáků</w:t>
            </w:r>
          </w:p>
        </w:tc>
        <w:tc>
          <w:tcPr>
            <w:tcW w:w="1559" w:type="dxa"/>
            <w:tcBorders>
              <w:top w:val="single" w:sz="12" w:space="0" w:color="auto"/>
              <w:left w:val="single" w:sz="6" w:space="0" w:color="auto"/>
              <w:bottom w:val="single" w:sz="12" w:space="0" w:color="auto"/>
              <w:right w:val="single" w:sz="12" w:space="0" w:color="auto"/>
            </w:tcBorders>
          </w:tcPr>
          <w:p w14:paraId="50882E92" w14:textId="77777777" w:rsidR="00A70439" w:rsidRPr="0039353C" w:rsidRDefault="00A70439" w:rsidP="0039353C">
            <w:pPr>
              <w:rPr>
                <w:b/>
                <w:sz w:val="24"/>
                <w:szCs w:val="24"/>
              </w:rPr>
            </w:pPr>
            <w:r w:rsidRPr="0039353C">
              <w:rPr>
                <w:b/>
                <w:sz w:val="24"/>
                <w:szCs w:val="24"/>
              </w:rPr>
              <w:t xml:space="preserve">Průměrný počet </w:t>
            </w:r>
          </w:p>
          <w:p w14:paraId="136F75AD" w14:textId="77777777" w:rsidR="00A70439" w:rsidRPr="0039353C" w:rsidRDefault="00A70439" w:rsidP="0039353C">
            <w:pPr>
              <w:rPr>
                <w:b/>
                <w:sz w:val="24"/>
                <w:szCs w:val="24"/>
              </w:rPr>
            </w:pPr>
            <w:r w:rsidRPr="0039353C">
              <w:rPr>
                <w:b/>
                <w:sz w:val="24"/>
                <w:szCs w:val="24"/>
              </w:rPr>
              <w:t>žáků na třídu</w:t>
            </w:r>
          </w:p>
        </w:tc>
        <w:tc>
          <w:tcPr>
            <w:tcW w:w="1418" w:type="dxa"/>
            <w:tcBorders>
              <w:top w:val="single" w:sz="12" w:space="0" w:color="auto"/>
              <w:left w:val="single" w:sz="6" w:space="0" w:color="auto"/>
              <w:bottom w:val="single" w:sz="12" w:space="0" w:color="auto"/>
              <w:right w:val="single" w:sz="12" w:space="0" w:color="auto"/>
            </w:tcBorders>
          </w:tcPr>
          <w:p w14:paraId="505C33C4" w14:textId="77777777" w:rsidR="00A70439" w:rsidRPr="0039353C" w:rsidRDefault="00A70439" w:rsidP="0039353C">
            <w:pPr>
              <w:rPr>
                <w:b/>
                <w:sz w:val="24"/>
                <w:szCs w:val="24"/>
              </w:rPr>
            </w:pPr>
            <w:r w:rsidRPr="0039353C">
              <w:rPr>
                <w:b/>
                <w:sz w:val="24"/>
                <w:szCs w:val="24"/>
              </w:rPr>
              <w:t xml:space="preserve">Kapacita </w:t>
            </w:r>
          </w:p>
          <w:p w14:paraId="36023122" w14:textId="637355C5" w:rsidR="00A70439" w:rsidRPr="0039353C" w:rsidRDefault="00A70439" w:rsidP="0039353C">
            <w:pPr>
              <w:rPr>
                <w:b/>
                <w:sz w:val="24"/>
                <w:szCs w:val="24"/>
              </w:rPr>
            </w:pPr>
            <w:r w:rsidRPr="0039353C">
              <w:rPr>
                <w:b/>
                <w:sz w:val="24"/>
                <w:szCs w:val="24"/>
              </w:rPr>
              <w:t xml:space="preserve">dle rejstříku škol </w:t>
            </w:r>
            <w:r w:rsidRPr="0039353C">
              <w:rPr>
                <w:b/>
                <w:sz w:val="24"/>
                <w:szCs w:val="24"/>
              </w:rPr>
              <w:br/>
              <w:t>a školských zařízení</w:t>
            </w:r>
          </w:p>
        </w:tc>
      </w:tr>
      <w:tr w:rsidR="00A70439" w:rsidRPr="00E11521" w14:paraId="68EC28F7" w14:textId="77777777" w:rsidTr="00A70439">
        <w:trPr>
          <w:trHeight w:val="403"/>
        </w:trPr>
        <w:tc>
          <w:tcPr>
            <w:tcW w:w="1913" w:type="dxa"/>
            <w:tcBorders>
              <w:top w:val="single" w:sz="12" w:space="0" w:color="auto"/>
              <w:left w:val="single" w:sz="8" w:space="0" w:color="auto"/>
              <w:bottom w:val="single" w:sz="8" w:space="0" w:color="auto"/>
              <w:right w:val="single" w:sz="8" w:space="0" w:color="auto"/>
            </w:tcBorders>
            <w:vAlign w:val="center"/>
          </w:tcPr>
          <w:p w14:paraId="301144F9" w14:textId="25E1A936" w:rsidR="00A70439" w:rsidRPr="00E11521" w:rsidRDefault="00A70439" w:rsidP="009E7636">
            <w:pPr>
              <w:rPr>
                <w:sz w:val="24"/>
                <w:szCs w:val="24"/>
              </w:rPr>
            </w:pPr>
            <w:r w:rsidRPr="00E11521">
              <w:rPr>
                <w:sz w:val="24"/>
                <w:szCs w:val="24"/>
              </w:rPr>
              <w:t>1.</w:t>
            </w:r>
            <w:r w:rsidR="00802FA9">
              <w:rPr>
                <w:sz w:val="24"/>
                <w:szCs w:val="24"/>
              </w:rPr>
              <w:t xml:space="preserve"> </w:t>
            </w:r>
            <w:r w:rsidRPr="00E11521">
              <w:rPr>
                <w:sz w:val="24"/>
                <w:szCs w:val="24"/>
              </w:rPr>
              <w:t>stupeň</w:t>
            </w:r>
          </w:p>
        </w:tc>
        <w:tc>
          <w:tcPr>
            <w:tcW w:w="851" w:type="dxa"/>
            <w:tcBorders>
              <w:top w:val="single" w:sz="12" w:space="0" w:color="auto"/>
              <w:left w:val="single" w:sz="8" w:space="0" w:color="auto"/>
              <w:bottom w:val="single" w:sz="8" w:space="0" w:color="auto"/>
              <w:right w:val="single" w:sz="8" w:space="0" w:color="auto"/>
            </w:tcBorders>
          </w:tcPr>
          <w:p w14:paraId="218FD502" w14:textId="369472FB" w:rsidR="00A70439" w:rsidRPr="00E11521" w:rsidRDefault="00E33408" w:rsidP="009E7636">
            <w:pPr>
              <w:rPr>
                <w:sz w:val="24"/>
                <w:szCs w:val="24"/>
              </w:rPr>
            </w:pPr>
            <w:r>
              <w:rPr>
                <w:sz w:val="24"/>
                <w:szCs w:val="24"/>
              </w:rPr>
              <w:t>18</w:t>
            </w:r>
          </w:p>
        </w:tc>
        <w:tc>
          <w:tcPr>
            <w:tcW w:w="1134" w:type="dxa"/>
            <w:tcBorders>
              <w:top w:val="single" w:sz="12" w:space="0" w:color="auto"/>
              <w:left w:val="single" w:sz="8" w:space="0" w:color="auto"/>
              <w:bottom w:val="single" w:sz="8" w:space="0" w:color="auto"/>
              <w:right w:val="single" w:sz="8" w:space="0" w:color="auto"/>
            </w:tcBorders>
          </w:tcPr>
          <w:p w14:paraId="5380E81A" w14:textId="55F9CBCA" w:rsidR="00A70439" w:rsidRPr="000E10AB" w:rsidRDefault="00E33408" w:rsidP="009E7636">
            <w:pPr>
              <w:rPr>
                <w:sz w:val="24"/>
                <w:szCs w:val="24"/>
                <w:vertAlign w:val="superscript"/>
              </w:rPr>
            </w:pPr>
            <w:r>
              <w:rPr>
                <w:sz w:val="24"/>
                <w:szCs w:val="24"/>
              </w:rPr>
              <w:t>413</w:t>
            </w:r>
            <w:r w:rsidR="000E10AB">
              <w:rPr>
                <w:sz w:val="24"/>
                <w:szCs w:val="24"/>
              </w:rPr>
              <w:t>+1</w:t>
            </w:r>
            <w:r w:rsidR="000E10AB">
              <w:rPr>
                <w:sz w:val="24"/>
                <w:szCs w:val="24"/>
                <w:vertAlign w:val="superscript"/>
              </w:rPr>
              <w:t>*</w:t>
            </w:r>
          </w:p>
        </w:tc>
        <w:tc>
          <w:tcPr>
            <w:tcW w:w="1559" w:type="dxa"/>
            <w:tcBorders>
              <w:top w:val="single" w:sz="12" w:space="0" w:color="auto"/>
              <w:left w:val="single" w:sz="8" w:space="0" w:color="auto"/>
              <w:bottom w:val="single" w:sz="8" w:space="0" w:color="auto"/>
              <w:right w:val="single" w:sz="8" w:space="0" w:color="auto"/>
            </w:tcBorders>
          </w:tcPr>
          <w:p w14:paraId="135519F2" w14:textId="051852D3" w:rsidR="00A70439" w:rsidRPr="00E11521" w:rsidRDefault="00E33408" w:rsidP="009E7636">
            <w:pPr>
              <w:rPr>
                <w:sz w:val="24"/>
                <w:szCs w:val="24"/>
              </w:rPr>
            </w:pPr>
            <w:r>
              <w:rPr>
                <w:sz w:val="24"/>
                <w:szCs w:val="24"/>
              </w:rPr>
              <w:t>22,94</w:t>
            </w:r>
          </w:p>
        </w:tc>
        <w:tc>
          <w:tcPr>
            <w:tcW w:w="1418" w:type="dxa"/>
            <w:tcBorders>
              <w:top w:val="single" w:sz="12" w:space="0" w:color="auto"/>
              <w:left w:val="single" w:sz="8" w:space="0" w:color="auto"/>
              <w:bottom w:val="single" w:sz="8" w:space="0" w:color="auto"/>
              <w:right w:val="single" w:sz="8" w:space="0" w:color="auto"/>
            </w:tcBorders>
          </w:tcPr>
          <w:p w14:paraId="42D10CFD" w14:textId="77777777" w:rsidR="00A70439" w:rsidRPr="00E11521" w:rsidRDefault="00A70439" w:rsidP="009E7636">
            <w:pPr>
              <w:rPr>
                <w:sz w:val="24"/>
                <w:szCs w:val="24"/>
              </w:rPr>
            </w:pPr>
          </w:p>
        </w:tc>
      </w:tr>
      <w:tr w:rsidR="00A70439" w:rsidRPr="00E11521" w14:paraId="06EF6DE7" w14:textId="77777777" w:rsidTr="00A70439">
        <w:trPr>
          <w:trHeight w:val="409"/>
        </w:trPr>
        <w:tc>
          <w:tcPr>
            <w:tcW w:w="1913" w:type="dxa"/>
            <w:tcBorders>
              <w:top w:val="single" w:sz="8" w:space="0" w:color="auto"/>
              <w:left w:val="single" w:sz="8" w:space="0" w:color="auto"/>
              <w:bottom w:val="single" w:sz="8" w:space="0" w:color="auto"/>
              <w:right w:val="single" w:sz="8" w:space="0" w:color="auto"/>
            </w:tcBorders>
            <w:vAlign w:val="center"/>
          </w:tcPr>
          <w:p w14:paraId="46EC6A84" w14:textId="5D254CDD" w:rsidR="00A70439" w:rsidRPr="00E11521" w:rsidRDefault="00A70439" w:rsidP="009E7636">
            <w:pPr>
              <w:rPr>
                <w:sz w:val="24"/>
                <w:szCs w:val="24"/>
              </w:rPr>
            </w:pPr>
            <w:r w:rsidRPr="00E11521">
              <w:rPr>
                <w:sz w:val="24"/>
                <w:szCs w:val="24"/>
              </w:rPr>
              <w:t>2.</w:t>
            </w:r>
            <w:r w:rsidR="00802FA9">
              <w:rPr>
                <w:sz w:val="24"/>
                <w:szCs w:val="24"/>
              </w:rPr>
              <w:t xml:space="preserve"> </w:t>
            </w:r>
            <w:r w:rsidRPr="00E11521">
              <w:rPr>
                <w:sz w:val="24"/>
                <w:szCs w:val="24"/>
              </w:rPr>
              <w:t>stupeň</w:t>
            </w:r>
          </w:p>
        </w:tc>
        <w:tc>
          <w:tcPr>
            <w:tcW w:w="851" w:type="dxa"/>
            <w:tcBorders>
              <w:top w:val="single" w:sz="8" w:space="0" w:color="auto"/>
              <w:left w:val="single" w:sz="8" w:space="0" w:color="auto"/>
              <w:bottom w:val="single" w:sz="8" w:space="0" w:color="auto"/>
              <w:right w:val="single" w:sz="8" w:space="0" w:color="auto"/>
            </w:tcBorders>
          </w:tcPr>
          <w:p w14:paraId="76BF1B2C" w14:textId="780BC885" w:rsidR="00A70439" w:rsidRPr="00E11521" w:rsidRDefault="00E33408" w:rsidP="009E7636">
            <w:pPr>
              <w:rPr>
                <w:sz w:val="24"/>
                <w:szCs w:val="24"/>
              </w:rPr>
            </w:pPr>
            <w:r>
              <w:rPr>
                <w:sz w:val="24"/>
                <w:szCs w:val="24"/>
              </w:rPr>
              <w:t>14</w:t>
            </w:r>
          </w:p>
        </w:tc>
        <w:tc>
          <w:tcPr>
            <w:tcW w:w="1134" w:type="dxa"/>
            <w:tcBorders>
              <w:top w:val="single" w:sz="8" w:space="0" w:color="auto"/>
              <w:left w:val="single" w:sz="8" w:space="0" w:color="auto"/>
              <w:bottom w:val="single" w:sz="8" w:space="0" w:color="auto"/>
              <w:right w:val="single" w:sz="8" w:space="0" w:color="auto"/>
            </w:tcBorders>
          </w:tcPr>
          <w:p w14:paraId="5127F4E9" w14:textId="494CE227" w:rsidR="00A70439" w:rsidRPr="000E10AB" w:rsidRDefault="000E10AB" w:rsidP="009E7636">
            <w:pPr>
              <w:rPr>
                <w:sz w:val="24"/>
                <w:szCs w:val="24"/>
                <w:vertAlign w:val="superscript"/>
              </w:rPr>
            </w:pPr>
            <w:r>
              <w:rPr>
                <w:sz w:val="24"/>
                <w:szCs w:val="24"/>
              </w:rPr>
              <w:t>327+2</w:t>
            </w:r>
            <w:r>
              <w:rPr>
                <w:sz w:val="24"/>
                <w:szCs w:val="24"/>
                <w:vertAlign w:val="superscript"/>
              </w:rPr>
              <w:t>*</w:t>
            </w:r>
          </w:p>
        </w:tc>
        <w:tc>
          <w:tcPr>
            <w:tcW w:w="1559" w:type="dxa"/>
            <w:tcBorders>
              <w:top w:val="single" w:sz="8" w:space="0" w:color="auto"/>
              <w:left w:val="single" w:sz="8" w:space="0" w:color="auto"/>
              <w:bottom w:val="single" w:sz="8" w:space="0" w:color="auto"/>
              <w:right w:val="single" w:sz="8" w:space="0" w:color="auto"/>
            </w:tcBorders>
          </w:tcPr>
          <w:p w14:paraId="04EB5F1F" w14:textId="0D177E9A" w:rsidR="00A70439" w:rsidRPr="00E11521" w:rsidRDefault="000E10AB" w:rsidP="009E7636">
            <w:pPr>
              <w:rPr>
                <w:sz w:val="24"/>
                <w:szCs w:val="24"/>
              </w:rPr>
            </w:pPr>
            <w:r>
              <w:rPr>
                <w:sz w:val="24"/>
                <w:szCs w:val="24"/>
              </w:rPr>
              <w:t>23,5</w:t>
            </w:r>
          </w:p>
        </w:tc>
        <w:tc>
          <w:tcPr>
            <w:tcW w:w="1418" w:type="dxa"/>
            <w:tcBorders>
              <w:top w:val="single" w:sz="8" w:space="0" w:color="auto"/>
              <w:left w:val="single" w:sz="8" w:space="0" w:color="auto"/>
              <w:bottom w:val="single" w:sz="8" w:space="0" w:color="auto"/>
              <w:right w:val="single" w:sz="8" w:space="0" w:color="auto"/>
            </w:tcBorders>
          </w:tcPr>
          <w:p w14:paraId="54ACDEE2" w14:textId="77777777" w:rsidR="00A70439" w:rsidRPr="00E11521" w:rsidRDefault="00A70439" w:rsidP="009E7636">
            <w:pPr>
              <w:rPr>
                <w:sz w:val="24"/>
                <w:szCs w:val="24"/>
              </w:rPr>
            </w:pPr>
          </w:p>
        </w:tc>
      </w:tr>
      <w:tr w:rsidR="00A70439" w:rsidRPr="00E11521" w14:paraId="4F1E01AB" w14:textId="77777777" w:rsidTr="00A70439">
        <w:trPr>
          <w:trHeight w:val="387"/>
        </w:trPr>
        <w:tc>
          <w:tcPr>
            <w:tcW w:w="1913" w:type="dxa"/>
            <w:tcBorders>
              <w:top w:val="single" w:sz="8" w:space="0" w:color="auto"/>
              <w:left w:val="single" w:sz="8" w:space="0" w:color="auto"/>
              <w:bottom w:val="single" w:sz="8" w:space="0" w:color="auto"/>
              <w:right w:val="single" w:sz="8" w:space="0" w:color="auto"/>
            </w:tcBorders>
          </w:tcPr>
          <w:p w14:paraId="2A57FCAE" w14:textId="77777777" w:rsidR="00A70439" w:rsidRPr="0039353C" w:rsidRDefault="00A70439" w:rsidP="009E7636">
            <w:pPr>
              <w:pStyle w:val="Nadpis1"/>
              <w:jc w:val="both"/>
              <w:rPr>
                <w:bCs w:val="0"/>
              </w:rPr>
            </w:pPr>
            <w:r w:rsidRPr="0039353C">
              <w:rPr>
                <w:bCs w:val="0"/>
              </w:rPr>
              <w:t>Celkem</w:t>
            </w:r>
          </w:p>
        </w:tc>
        <w:tc>
          <w:tcPr>
            <w:tcW w:w="851" w:type="dxa"/>
            <w:tcBorders>
              <w:top w:val="single" w:sz="8" w:space="0" w:color="auto"/>
              <w:left w:val="single" w:sz="8" w:space="0" w:color="auto"/>
              <w:bottom w:val="single" w:sz="8" w:space="0" w:color="auto"/>
              <w:right w:val="single" w:sz="8" w:space="0" w:color="auto"/>
            </w:tcBorders>
          </w:tcPr>
          <w:p w14:paraId="0C8556D0" w14:textId="77187F23" w:rsidR="00A70439" w:rsidRPr="0039353C" w:rsidRDefault="00E33408" w:rsidP="009E7636">
            <w:pPr>
              <w:rPr>
                <w:b/>
                <w:sz w:val="24"/>
                <w:szCs w:val="24"/>
              </w:rPr>
            </w:pPr>
            <w:r w:rsidRPr="0039353C">
              <w:rPr>
                <w:b/>
                <w:sz w:val="24"/>
                <w:szCs w:val="24"/>
              </w:rPr>
              <w:t>32</w:t>
            </w:r>
          </w:p>
        </w:tc>
        <w:tc>
          <w:tcPr>
            <w:tcW w:w="1134" w:type="dxa"/>
            <w:tcBorders>
              <w:top w:val="single" w:sz="8" w:space="0" w:color="auto"/>
              <w:left w:val="single" w:sz="8" w:space="0" w:color="auto"/>
              <w:bottom w:val="single" w:sz="8" w:space="0" w:color="auto"/>
              <w:right w:val="single" w:sz="8" w:space="0" w:color="auto"/>
            </w:tcBorders>
          </w:tcPr>
          <w:p w14:paraId="6AFF290C" w14:textId="24EAD5AF" w:rsidR="00A70439" w:rsidRPr="000E10AB" w:rsidRDefault="000E10AB" w:rsidP="009E7636">
            <w:pPr>
              <w:rPr>
                <w:b/>
                <w:sz w:val="24"/>
                <w:szCs w:val="24"/>
                <w:vertAlign w:val="superscript"/>
              </w:rPr>
            </w:pPr>
            <w:r>
              <w:rPr>
                <w:b/>
                <w:sz w:val="24"/>
                <w:szCs w:val="24"/>
              </w:rPr>
              <w:t>740+3</w:t>
            </w:r>
            <w:r>
              <w:rPr>
                <w:b/>
                <w:sz w:val="24"/>
                <w:szCs w:val="24"/>
                <w:vertAlign w:val="superscript"/>
              </w:rPr>
              <w:t>*</w:t>
            </w:r>
          </w:p>
        </w:tc>
        <w:tc>
          <w:tcPr>
            <w:tcW w:w="1559" w:type="dxa"/>
            <w:tcBorders>
              <w:top w:val="single" w:sz="8" w:space="0" w:color="auto"/>
              <w:left w:val="single" w:sz="8" w:space="0" w:color="auto"/>
              <w:bottom w:val="single" w:sz="8" w:space="0" w:color="auto"/>
              <w:right w:val="single" w:sz="8" w:space="0" w:color="auto"/>
            </w:tcBorders>
          </w:tcPr>
          <w:p w14:paraId="59D69430" w14:textId="2C22F48C" w:rsidR="00A70439" w:rsidRPr="0039353C" w:rsidRDefault="000E10AB" w:rsidP="009E7636">
            <w:pPr>
              <w:rPr>
                <w:b/>
                <w:sz w:val="24"/>
                <w:szCs w:val="24"/>
              </w:rPr>
            </w:pPr>
            <w:r>
              <w:rPr>
                <w:b/>
                <w:sz w:val="24"/>
                <w:szCs w:val="24"/>
              </w:rPr>
              <w:t>23,22</w:t>
            </w:r>
          </w:p>
        </w:tc>
        <w:tc>
          <w:tcPr>
            <w:tcW w:w="1418" w:type="dxa"/>
            <w:tcBorders>
              <w:top w:val="single" w:sz="8" w:space="0" w:color="auto"/>
              <w:left w:val="single" w:sz="8" w:space="0" w:color="auto"/>
              <w:bottom w:val="single" w:sz="8" w:space="0" w:color="auto"/>
              <w:right w:val="single" w:sz="8" w:space="0" w:color="auto"/>
            </w:tcBorders>
          </w:tcPr>
          <w:p w14:paraId="17FFE5C2" w14:textId="65B98219" w:rsidR="00A70439" w:rsidRPr="0039353C" w:rsidRDefault="00E33408" w:rsidP="009E7636">
            <w:pPr>
              <w:rPr>
                <w:b/>
                <w:sz w:val="24"/>
                <w:szCs w:val="24"/>
              </w:rPr>
            </w:pPr>
            <w:r w:rsidRPr="0039353C">
              <w:rPr>
                <w:b/>
                <w:sz w:val="24"/>
                <w:szCs w:val="24"/>
              </w:rPr>
              <w:t>750</w:t>
            </w:r>
          </w:p>
        </w:tc>
      </w:tr>
    </w:tbl>
    <w:p w14:paraId="4D32CDD2" w14:textId="6F9C1BF1" w:rsidR="008A4BBF" w:rsidRPr="000E10AB" w:rsidRDefault="000E10AB" w:rsidP="000E10AB">
      <w:pPr>
        <w:pStyle w:val="Odstavecseseznamem"/>
        <w:numPr>
          <w:ilvl w:val="0"/>
          <w:numId w:val="27"/>
        </w:numPr>
        <w:rPr>
          <w:sz w:val="24"/>
          <w:szCs w:val="24"/>
        </w:rPr>
      </w:pPr>
      <w:r w:rsidRPr="000E10AB">
        <w:rPr>
          <w:sz w:val="24"/>
          <w:szCs w:val="24"/>
        </w:rPr>
        <w:t>Žáci studující v zah</w:t>
      </w:r>
      <w:r>
        <w:rPr>
          <w:sz w:val="24"/>
          <w:szCs w:val="24"/>
        </w:rPr>
        <w:t>r</w:t>
      </w:r>
      <w:r w:rsidRPr="000E10AB">
        <w:rPr>
          <w:sz w:val="24"/>
          <w:szCs w:val="24"/>
        </w:rPr>
        <w:t>aničí</w:t>
      </w:r>
    </w:p>
    <w:p w14:paraId="4B4897B0" w14:textId="5BA83BE7" w:rsidR="00EE6542" w:rsidRPr="00E11521" w:rsidRDefault="008A4BBF" w:rsidP="00A70E69">
      <w:pPr>
        <w:ind w:firstLine="340"/>
        <w:rPr>
          <w:sz w:val="24"/>
          <w:szCs w:val="24"/>
        </w:rPr>
      </w:pPr>
      <w:r w:rsidRPr="00E11521">
        <w:rPr>
          <w:sz w:val="24"/>
          <w:szCs w:val="24"/>
        </w:rPr>
        <w:t xml:space="preserve"> </w:t>
      </w:r>
    </w:p>
    <w:p w14:paraId="1D6E7B5D" w14:textId="65EB4614" w:rsidR="008A4BBF" w:rsidRPr="00E11521" w:rsidRDefault="008A4BBF" w:rsidP="008A4BBF">
      <w:pPr>
        <w:ind w:left="340" w:hanging="340"/>
        <w:rPr>
          <w:sz w:val="24"/>
          <w:szCs w:val="24"/>
        </w:rPr>
      </w:pPr>
      <w:r w:rsidRPr="00E11521">
        <w:rPr>
          <w:b/>
          <w:bCs/>
          <w:sz w:val="24"/>
          <w:szCs w:val="24"/>
        </w:rPr>
        <w:t>1.</w:t>
      </w:r>
      <w:r w:rsidR="00802FA9">
        <w:rPr>
          <w:b/>
          <w:bCs/>
          <w:sz w:val="24"/>
          <w:szCs w:val="24"/>
        </w:rPr>
        <w:t xml:space="preserve"> </w:t>
      </w:r>
      <w:r w:rsidR="008B32AC">
        <w:rPr>
          <w:b/>
          <w:bCs/>
          <w:sz w:val="24"/>
          <w:szCs w:val="24"/>
        </w:rPr>
        <w:t>8</w:t>
      </w:r>
      <w:r w:rsidRPr="00E11521">
        <w:rPr>
          <w:b/>
          <w:bCs/>
          <w:sz w:val="24"/>
          <w:szCs w:val="24"/>
        </w:rPr>
        <w:t xml:space="preserve"> Školská rada </w:t>
      </w:r>
    </w:p>
    <w:p w14:paraId="285DE2CE" w14:textId="77777777" w:rsidR="00B63E6F" w:rsidRDefault="008A4BBF" w:rsidP="002A1E3A">
      <w:pPr>
        <w:jc w:val="both"/>
        <w:rPr>
          <w:sz w:val="24"/>
        </w:rPr>
      </w:pPr>
      <w:r w:rsidRPr="00E11521">
        <w:rPr>
          <w:sz w:val="24"/>
          <w:szCs w:val="24"/>
        </w:rPr>
        <w:t xml:space="preserve">Datum zřízení: </w:t>
      </w:r>
      <w:r w:rsidR="002A1E3A" w:rsidRPr="00F8702E">
        <w:rPr>
          <w:sz w:val="24"/>
        </w:rPr>
        <w:t xml:space="preserve">24. </w:t>
      </w:r>
      <w:r w:rsidR="002A1E3A">
        <w:rPr>
          <w:sz w:val="24"/>
        </w:rPr>
        <w:t>6. 1999 na 7. zasedání ZMČ Brno-</w:t>
      </w:r>
      <w:r w:rsidR="002A1E3A" w:rsidRPr="00F8702E">
        <w:rPr>
          <w:sz w:val="24"/>
        </w:rPr>
        <w:t>Líšeň ke dni 1. 9. 1999</w:t>
      </w:r>
    </w:p>
    <w:p w14:paraId="1FDBAFD6" w14:textId="34D2B0BC" w:rsidR="002A1E3A" w:rsidRPr="00F8702E" w:rsidRDefault="008A4BBF" w:rsidP="002A1E3A">
      <w:pPr>
        <w:jc w:val="both"/>
        <w:rPr>
          <w:sz w:val="24"/>
        </w:rPr>
      </w:pPr>
      <w:r w:rsidRPr="00E11521">
        <w:rPr>
          <w:sz w:val="24"/>
          <w:szCs w:val="24"/>
        </w:rPr>
        <w:t xml:space="preserve">Předseda ŠR:  </w:t>
      </w:r>
      <w:r w:rsidR="002A1E3A">
        <w:rPr>
          <w:sz w:val="24"/>
        </w:rPr>
        <w:t xml:space="preserve">Ing. Barbora </w:t>
      </w:r>
      <w:proofErr w:type="spellStart"/>
      <w:r w:rsidR="002A1E3A">
        <w:rPr>
          <w:sz w:val="24"/>
        </w:rPr>
        <w:t>Kro</w:t>
      </w:r>
      <w:r w:rsidR="002A1E3A" w:rsidRPr="00F8702E">
        <w:rPr>
          <w:sz w:val="24"/>
        </w:rPr>
        <w:t>jzlová</w:t>
      </w:r>
      <w:proofErr w:type="spellEnd"/>
    </w:p>
    <w:p w14:paraId="7AF950F7" w14:textId="71196E63" w:rsidR="008A4BBF" w:rsidRDefault="00444302" w:rsidP="008A4BBF">
      <w:pPr>
        <w:pStyle w:val="Nadpis4"/>
        <w:spacing w:after="60"/>
        <w:rPr>
          <w:b w:val="0"/>
          <w:bCs w:val="0"/>
          <w:sz w:val="24"/>
          <w:szCs w:val="24"/>
        </w:rPr>
      </w:pPr>
      <w:r w:rsidRPr="00444302">
        <w:rPr>
          <w:b w:val="0"/>
          <w:bCs w:val="0"/>
          <w:sz w:val="24"/>
          <w:szCs w:val="24"/>
        </w:rPr>
        <w:t xml:space="preserve">Funkční období: </w:t>
      </w:r>
      <w:r w:rsidR="00EE6542" w:rsidRPr="00EE6542">
        <w:rPr>
          <w:b w:val="0"/>
          <w:bCs w:val="0"/>
          <w:sz w:val="24"/>
          <w:szCs w:val="24"/>
        </w:rPr>
        <w:t>od 15.</w:t>
      </w:r>
      <w:r w:rsidR="00D85E8C">
        <w:rPr>
          <w:b w:val="0"/>
          <w:bCs w:val="0"/>
          <w:sz w:val="24"/>
          <w:szCs w:val="24"/>
        </w:rPr>
        <w:t xml:space="preserve"> </w:t>
      </w:r>
      <w:r w:rsidR="00EE6542" w:rsidRPr="00EE6542">
        <w:rPr>
          <w:b w:val="0"/>
          <w:bCs w:val="0"/>
          <w:sz w:val="24"/>
          <w:szCs w:val="24"/>
        </w:rPr>
        <w:t>9.</w:t>
      </w:r>
      <w:r w:rsidR="00D85E8C">
        <w:rPr>
          <w:b w:val="0"/>
          <w:bCs w:val="0"/>
          <w:sz w:val="24"/>
          <w:szCs w:val="24"/>
        </w:rPr>
        <w:t xml:space="preserve"> </w:t>
      </w:r>
      <w:r w:rsidR="00EE6542" w:rsidRPr="00EE6542">
        <w:rPr>
          <w:b w:val="0"/>
          <w:bCs w:val="0"/>
          <w:sz w:val="24"/>
          <w:szCs w:val="24"/>
        </w:rPr>
        <w:t>2021 do 15.</w:t>
      </w:r>
      <w:r w:rsidR="00D85E8C">
        <w:rPr>
          <w:b w:val="0"/>
          <w:bCs w:val="0"/>
          <w:sz w:val="24"/>
          <w:szCs w:val="24"/>
        </w:rPr>
        <w:t xml:space="preserve"> </w:t>
      </w:r>
      <w:r w:rsidR="00EE6542" w:rsidRPr="00EE6542">
        <w:rPr>
          <w:b w:val="0"/>
          <w:bCs w:val="0"/>
          <w:sz w:val="24"/>
          <w:szCs w:val="24"/>
        </w:rPr>
        <w:t>9.</w:t>
      </w:r>
      <w:r w:rsidR="00D85E8C">
        <w:rPr>
          <w:b w:val="0"/>
          <w:bCs w:val="0"/>
          <w:sz w:val="24"/>
          <w:szCs w:val="24"/>
        </w:rPr>
        <w:t xml:space="preserve"> </w:t>
      </w:r>
      <w:r w:rsidR="00EE6542" w:rsidRPr="00EE6542">
        <w:rPr>
          <w:b w:val="0"/>
          <w:bCs w:val="0"/>
          <w:sz w:val="24"/>
          <w:szCs w:val="24"/>
        </w:rPr>
        <w:t>2024</w:t>
      </w:r>
    </w:p>
    <w:p w14:paraId="7C781757" w14:textId="77777777" w:rsidR="00EE6542" w:rsidRPr="00F8702E" w:rsidRDefault="00EE6542" w:rsidP="00EE6542">
      <w:pPr>
        <w:jc w:val="both"/>
        <w:rPr>
          <w:sz w:val="24"/>
        </w:rPr>
      </w:pPr>
      <w:r w:rsidRPr="00F8702E">
        <w:rPr>
          <w:sz w:val="24"/>
        </w:rPr>
        <w:t xml:space="preserve">Zápisy z jednání školské rady jsou k dispozici na webových stránkách školy </w:t>
      </w:r>
      <w:hyperlink r:id="rId14" w:history="1">
        <w:r w:rsidRPr="00CE71BC">
          <w:rPr>
            <w:rStyle w:val="Hypertextovodkaz"/>
            <w:rFonts w:eastAsiaTheme="majorEastAsia"/>
            <w:sz w:val="24"/>
          </w:rPr>
          <w:t>http://www.zsmasarova.cz</w:t>
        </w:r>
      </w:hyperlink>
      <w:r w:rsidRPr="00F8702E">
        <w:rPr>
          <w:sz w:val="24"/>
        </w:rPr>
        <w:t xml:space="preserve">. Své podněty mohou rodiče a pracovníci školy podávat prostřednictvím mailové adresy </w:t>
      </w:r>
      <w:hyperlink r:id="rId15" w:history="1">
        <w:r w:rsidRPr="00CE71BC">
          <w:rPr>
            <w:rStyle w:val="Hypertextovodkaz"/>
            <w:rFonts w:eastAsiaTheme="majorEastAsia"/>
            <w:sz w:val="24"/>
          </w:rPr>
          <w:t>skolska.rada@zsmasarova.cz</w:t>
        </w:r>
      </w:hyperlink>
      <w:r w:rsidRPr="00F8702E">
        <w:rPr>
          <w:sz w:val="24"/>
        </w:rPr>
        <w:t xml:space="preserve">   </w:t>
      </w:r>
    </w:p>
    <w:p w14:paraId="2624615D" w14:textId="77777777" w:rsidR="00EE6542" w:rsidRDefault="00EE6542" w:rsidP="00EE6542">
      <w:pPr>
        <w:jc w:val="both"/>
        <w:rPr>
          <w:sz w:val="24"/>
        </w:rPr>
      </w:pPr>
    </w:p>
    <w:p w14:paraId="11D2E31B" w14:textId="77777777" w:rsidR="00B63E6F" w:rsidRPr="00F8702E" w:rsidRDefault="00B63E6F" w:rsidP="00EE6542">
      <w:pPr>
        <w:jc w:val="both"/>
        <w:rPr>
          <w:sz w:val="24"/>
        </w:rPr>
      </w:pPr>
    </w:p>
    <w:p w14:paraId="49A401CD" w14:textId="7B02A8BA" w:rsidR="008A4BBF" w:rsidRPr="00E11521" w:rsidRDefault="008A4BBF" w:rsidP="008A4BBF">
      <w:pPr>
        <w:pStyle w:val="Nadpis4"/>
        <w:spacing w:after="60"/>
        <w:rPr>
          <w:sz w:val="24"/>
          <w:szCs w:val="24"/>
        </w:rPr>
      </w:pPr>
      <w:r w:rsidRPr="00E11521">
        <w:rPr>
          <w:sz w:val="24"/>
          <w:szCs w:val="24"/>
        </w:rPr>
        <w:lastRenderedPageBreak/>
        <w:t>1.</w:t>
      </w:r>
      <w:r w:rsidR="00802FA9">
        <w:rPr>
          <w:sz w:val="24"/>
          <w:szCs w:val="24"/>
        </w:rPr>
        <w:t xml:space="preserve"> </w:t>
      </w:r>
      <w:r w:rsidR="002265A1">
        <w:rPr>
          <w:sz w:val="24"/>
          <w:szCs w:val="24"/>
        </w:rPr>
        <w:t>9</w:t>
      </w:r>
      <w:r w:rsidRPr="00E11521">
        <w:rPr>
          <w:sz w:val="24"/>
          <w:szCs w:val="24"/>
        </w:rPr>
        <w:t xml:space="preserve"> Školní vzdělávací program </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2410"/>
        <w:gridCol w:w="2268"/>
      </w:tblGrid>
      <w:tr w:rsidR="008A4BBF" w:rsidRPr="00E11521" w14:paraId="5FEE76B9" w14:textId="77777777" w:rsidTr="00625849">
        <w:trPr>
          <w:trHeight w:val="286"/>
        </w:trPr>
        <w:tc>
          <w:tcPr>
            <w:tcW w:w="3047" w:type="dxa"/>
            <w:tcBorders>
              <w:top w:val="single" w:sz="12" w:space="0" w:color="auto"/>
              <w:left w:val="single" w:sz="12" w:space="0" w:color="auto"/>
              <w:bottom w:val="single" w:sz="4" w:space="0" w:color="auto"/>
              <w:right w:val="single" w:sz="6" w:space="0" w:color="auto"/>
            </w:tcBorders>
          </w:tcPr>
          <w:p w14:paraId="33E5E8DE" w14:textId="77777777" w:rsidR="008A4BBF" w:rsidRPr="000F192D" w:rsidRDefault="008A4BBF" w:rsidP="009E7636">
            <w:pPr>
              <w:rPr>
                <w:b/>
                <w:sz w:val="24"/>
                <w:szCs w:val="24"/>
              </w:rPr>
            </w:pPr>
            <w:r w:rsidRPr="000F192D">
              <w:rPr>
                <w:b/>
                <w:sz w:val="24"/>
                <w:szCs w:val="24"/>
              </w:rPr>
              <w:t>Název vzdělávacích programů</w:t>
            </w:r>
          </w:p>
        </w:tc>
        <w:tc>
          <w:tcPr>
            <w:tcW w:w="2410" w:type="dxa"/>
            <w:tcBorders>
              <w:top w:val="single" w:sz="12" w:space="0" w:color="auto"/>
              <w:left w:val="single" w:sz="6" w:space="0" w:color="auto"/>
              <w:bottom w:val="single" w:sz="4" w:space="0" w:color="auto"/>
              <w:right w:val="single" w:sz="6" w:space="0" w:color="auto"/>
            </w:tcBorders>
          </w:tcPr>
          <w:p w14:paraId="16236CDC" w14:textId="77777777" w:rsidR="008A4BBF" w:rsidRPr="000F192D" w:rsidRDefault="008A4BBF" w:rsidP="009E7636">
            <w:pPr>
              <w:rPr>
                <w:b/>
                <w:sz w:val="24"/>
                <w:szCs w:val="24"/>
              </w:rPr>
            </w:pPr>
            <w:r w:rsidRPr="000F192D">
              <w:rPr>
                <w:b/>
                <w:sz w:val="24"/>
                <w:szCs w:val="24"/>
              </w:rPr>
              <w:t>Číslo jednací</w:t>
            </w:r>
          </w:p>
        </w:tc>
        <w:tc>
          <w:tcPr>
            <w:tcW w:w="2268" w:type="dxa"/>
            <w:tcBorders>
              <w:top w:val="single" w:sz="12" w:space="0" w:color="auto"/>
              <w:left w:val="single" w:sz="6" w:space="0" w:color="auto"/>
              <w:bottom w:val="single" w:sz="4" w:space="0" w:color="auto"/>
              <w:right w:val="single" w:sz="12" w:space="0" w:color="auto"/>
            </w:tcBorders>
          </w:tcPr>
          <w:p w14:paraId="6813F016" w14:textId="77777777" w:rsidR="008A4BBF" w:rsidRPr="000F192D" w:rsidRDefault="008A4BBF" w:rsidP="009E7636">
            <w:pPr>
              <w:rPr>
                <w:b/>
                <w:sz w:val="24"/>
                <w:szCs w:val="24"/>
              </w:rPr>
            </w:pPr>
            <w:r w:rsidRPr="000F192D">
              <w:rPr>
                <w:b/>
                <w:sz w:val="24"/>
                <w:szCs w:val="24"/>
              </w:rPr>
              <w:t>Ročník</w:t>
            </w:r>
          </w:p>
        </w:tc>
      </w:tr>
      <w:tr w:rsidR="00625849" w:rsidRPr="00E11521" w14:paraId="516267A8" w14:textId="77777777" w:rsidTr="00625849">
        <w:tc>
          <w:tcPr>
            <w:tcW w:w="3047" w:type="dxa"/>
            <w:tcBorders>
              <w:top w:val="single" w:sz="4" w:space="0" w:color="auto"/>
              <w:left w:val="single" w:sz="4" w:space="0" w:color="auto"/>
              <w:bottom w:val="single" w:sz="4" w:space="0" w:color="auto"/>
              <w:right w:val="single" w:sz="4" w:space="0" w:color="auto"/>
            </w:tcBorders>
          </w:tcPr>
          <w:p w14:paraId="5A4D8547" w14:textId="58F4F2A9" w:rsidR="00625849" w:rsidRPr="00E11521" w:rsidRDefault="00625849" w:rsidP="00625849">
            <w:pPr>
              <w:rPr>
                <w:sz w:val="24"/>
                <w:szCs w:val="24"/>
              </w:rPr>
            </w:pPr>
            <w:r w:rsidRPr="00F8702E">
              <w:rPr>
                <w:sz w:val="24"/>
              </w:rPr>
              <w:t>Školní vzdělávací program pro základní vzdělávání „Naše škola – příležitost pro všechny“</w:t>
            </w:r>
          </w:p>
        </w:tc>
        <w:tc>
          <w:tcPr>
            <w:tcW w:w="2410" w:type="dxa"/>
            <w:tcBorders>
              <w:top w:val="single" w:sz="4" w:space="0" w:color="auto"/>
              <w:left w:val="single" w:sz="4" w:space="0" w:color="auto"/>
              <w:bottom w:val="single" w:sz="4" w:space="0" w:color="auto"/>
              <w:right w:val="single" w:sz="4" w:space="0" w:color="auto"/>
            </w:tcBorders>
          </w:tcPr>
          <w:p w14:paraId="480E1D9A" w14:textId="0FA021D5" w:rsidR="00625849" w:rsidRPr="00F8702E" w:rsidRDefault="00773456" w:rsidP="00625849">
            <w:pPr>
              <w:jc w:val="both"/>
              <w:rPr>
                <w:sz w:val="24"/>
              </w:rPr>
            </w:pPr>
            <w:r>
              <w:rPr>
                <w:sz w:val="24"/>
              </w:rPr>
              <w:t>15</w:t>
            </w:r>
            <w:r w:rsidR="00625849" w:rsidRPr="00F8702E">
              <w:rPr>
                <w:sz w:val="24"/>
              </w:rPr>
              <w:t>. verze z 1. 9.</w:t>
            </w:r>
            <w:r w:rsidR="00625849">
              <w:rPr>
                <w:sz w:val="24"/>
              </w:rPr>
              <w:t xml:space="preserve"> </w:t>
            </w:r>
            <w:r w:rsidR="00625849" w:rsidRPr="00F8702E">
              <w:rPr>
                <w:sz w:val="24"/>
              </w:rPr>
              <w:t>2</w:t>
            </w:r>
            <w:r>
              <w:rPr>
                <w:sz w:val="24"/>
              </w:rPr>
              <w:t>023</w:t>
            </w:r>
          </w:p>
          <w:p w14:paraId="6AFEC81C" w14:textId="17950591" w:rsidR="00625849" w:rsidRPr="00E11521" w:rsidRDefault="00773456" w:rsidP="00625849">
            <w:pPr>
              <w:rPr>
                <w:sz w:val="24"/>
                <w:szCs w:val="24"/>
              </w:rPr>
            </w:pPr>
            <w:r>
              <w:rPr>
                <w:sz w:val="24"/>
              </w:rPr>
              <w:t>MAS/808/OP/2023</w:t>
            </w:r>
          </w:p>
        </w:tc>
        <w:tc>
          <w:tcPr>
            <w:tcW w:w="2268" w:type="dxa"/>
            <w:tcBorders>
              <w:top w:val="single" w:sz="4" w:space="0" w:color="auto"/>
              <w:left w:val="single" w:sz="4" w:space="0" w:color="auto"/>
              <w:bottom w:val="single" w:sz="4" w:space="0" w:color="auto"/>
              <w:right w:val="single" w:sz="4" w:space="0" w:color="auto"/>
            </w:tcBorders>
          </w:tcPr>
          <w:p w14:paraId="6F313FB0" w14:textId="2E825471" w:rsidR="00625849" w:rsidRPr="00F8702E" w:rsidRDefault="00625849" w:rsidP="00625849">
            <w:pPr>
              <w:jc w:val="both"/>
              <w:rPr>
                <w:sz w:val="24"/>
              </w:rPr>
            </w:pPr>
            <w:proofErr w:type="gramStart"/>
            <w:r w:rsidRPr="00F8702E">
              <w:rPr>
                <w:sz w:val="24"/>
              </w:rPr>
              <w:t>1.</w:t>
            </w:r>
            <w:r w:rsidR="00D85E8C">
              <w:rPr>
                <w:sz w:val="24"/>
              </w:rPr>
              <w:t>–</w:t>
            </w:r>
            <w:r>
              <w:rPr>
                <w:sz w:val="24"/>
              </w:rPr>
              <w:t xml:space="preserve">9. </w:t>
            </w:r>
            <w:r w:rsidRPr="00F8702E">
              <w:rPr>
                <w:sz w:val="24"/>
              </w:rPr>
              <w:t>ročník</w:t>
            </w:r>
            <w:proofErr w:type="gramEnd"/>
          </w:p>
          <w:p w14:paraId="4B4FD9C6" w14:textId="77777777" w:rsidR="00625849" w:rsidRPr="00E11521" w:rsidRDefault="00625849" w:rsidP="00625849">
            <w:pPr>
              <w:rPr>
                <w:sz w:val="24"/>
                <w:szCs w:val="24"/>
              </w:rPr>
            </w:pPr>
          </w:p>
        </w:tc>
      </w:tr>
    </w:tbl>
    <w:p w14:paraId="05D5F590" w14:textId="77777777" w:rsidR="000F192D" w:rsidRDefault="000F192D" w:rsidP="008A4BBF">
      <w:pPr>
        <w:spacing w:before="80"/>
        <w:rPr>
          <w:b/>
          <w:sz w:val="24"/>
          <w:szCs w:val="24"/>
        </w:rPr>
      </w:pPr>
    </w:p>
    <w:p w14:paraId="42CC0114" w14:textId="77777777" w:rsidR="00EE6542" w:rsidRPr="00EE6542" w:rsidRDefault="00EE6542" w:rsidP="008A4BBF">
      <w:pPr>
        <w:spacing w:before="80"/>
        <w:rPr>
          <w:b/>
          <w:sz w:val="24"/>
          <w:szCs w:val="24"/>
        </w:rPr>
      </w:pPr>
      <w:r w:rsidRPr="00EE6542">
        <w:rPr>
          <w:b/>
          <w:sz w:val="24"/>
          <w:szCs w:val="24"/>
        </w:rPr>
        <w:t>Jiné specializace, zaměření</w:t>
      </w:r>
    </w:p>
    <w:p w14:paraId="538EAE36" w14:textId="77777777" w:rsidR="00E123C4" w:rsidRDefault="00E123C4" w:rsidP="00EE6542">
      <w:pPr>
        <w:jc w:val="both"/>
        <w:rPr>
          <w:sz w:val="24"/>
        </w:rPr>
      </w:pPr>
    </w:p>
    <w:p w14:paraId="7C895EE1" w14:textId="102C8DBF" w:rsidR="00EE6542" w:rsidRPr="00F8702E" w:rsidRDefault="00EE6542" w:rsidP="00EE6542">
      <w:pPr>
        <w:jc w:val="both"/>
        <w:rPr>
          <w:sz w:val="24"/>
        </w:rPr>
      </w:pPr>
      <w:r w:rsidRPr="00F8702E">
        <w:rPr>
          <w:sz w:val="24"/>
        </w:rPr>
        <w:t xml:space="preserve">V našem vzdělávacím programu jsme si vytkli několik priorit: jazykovou komunikaci a výuku cizích jazyků, práci s informacemi, </w:t>
      </w:r>
      <w:proofErr w:type="spellStart"/>
      <w:r w:rsidRPr="00F8702E">
        <w:rPr>
          <w:sz w:val="24"/>
        </w:rPr>
        <w:t>daltonské</w:t>
      </w:r>
      <w:proofErr w:type="spellEnd"/>
      <w:r w:rsidRPr="00F8702E">
        <w:rPr>
          <w:sz w:val="24"/>
        </w:rPr>
        <w:t xml:space="preserve"> metody výuky a projektové vyučování, osobnostní a sociální výchovu a zájmovou činnost. Věnujeme se také společnému vzdělávání žáků se speciálními vzdělávacími potřebami. </w:t>
      </w:r>
    </w:p>
    <w:p w14:paraId="3D09E1D6" w14:textId="77777777" w:rsidR="00EE6542" w:rsidRPr="00F8702E" w:rsidRDefault="00EE6542" w:rsidP="00EE6542">
      <w:pPr>
        <w:jc w:val="both"/>
        <w:rPr>
          <w:sz w:val="24"/>
        </w:rPr>
      </w:pPr>
      <w:r w:rsidRPr="00F8702E">
        <w:rPr>
          <w:sz w:val="24"/>
        </w:rPr>
        <w:t>Stejná pozornost je věnována žákům nadaným a talentovaným, pro které jsou pořádány soutěže a olympiády již od školních kol.</w:t>
      </w:r>
    </w:p>
    <w:p w14:paraId="3F29B193" w14:textId="77777777" w:rsidR="00EE6542" w:rsidRPr="00F8702E" w:rsidRDefault="00EE6542" w:rsidP="00EE6542">
      <w:pPr>
        <w:jc w:val="both"/>
        <w:rPr>
          <w:sz w:val="24"/>
        </w:rPr>
      </w:pPr>
      <w:r w:rsidRPr="00F8702E">
        <w:rPr>
          <w:sz w:val="24"/>
        </w:rPr>
        <w:t xml:space="preserve">Škola je členem asociace Czech Dalton a Dalton International a je držitelem certifikátu Česká </w:t>
      </w:r>
      <w:proofErr w:type="spellStart"/>
      <w:r w:rsidRPr="00F8702E">
        <w:rPr>
          <w:sz w:val="24"/>
        </w:rPr>
        <w:t>daltonská</w:t>
      </w:r>
      <w:proofErr w:type="spellEnd"/>
      <w:r w:rsidRPr="00F8702E">
        <w:rPr>
          <w:sz w:val="24"/>
        </w:rPr>
        <w:t xml:space="preserve"> škola.</w:t>
      </w:r>
    </w:p>
    <w:p w14:paraId="3D8E1E48" w14:textId="77777777" w:rsidR="00EE6542" w:rsidRPr="00F8702E" w:rsidRDefault="00EE6542" w:rsidP="00EE6542">
      <w:pPr>
        <w:jc w:val="both"/>
        <w:rPr>
          <w:sz w:val="24"/>
        </w:rPr>
      </w:pPr>
      <w:r w:rsidRPr="00F8702E">
        <w:rPr>
          <w:sz w:val="24"/>
        </w:rPr>
        <w:t xml:space="preserve">Ve všech třídách prvního ročníku využíváme nové metody splývavého čtení Sfumato. Také progresivní metoda výuky matematiky podle profesora Hejného zapustila na naší škole kořeny. </w:t>
      </w:r>
    </w:p>
    <w:p w14:paraId="2492C83A" w14:textId="77777777" w:rsidR="008A4BBF" w:rsidRPr="00E11521" w:rsidRDefault="008A4BBF" w:rsidP="008A4BBF">
      <w:pPr>
        <w:pStyle w:val="Nadpis4"/>
        <w:spacing w:after="60"/>
        <w:rPr>
          <w:sz w:val="24"/>
          <w:szCs w:val="24"/>
        </w:rPr>
      </w:pPr>
    </w:p>
    <w:p w14:paraId="2E18134B" w14:textId="300FDDBC" w:rsidR="008A4BBF" w:rsidRPr="00E11521" w:rsidRDefault="008A4BBF" w:rsidP="008A4BBF">
      <w:pPr>
        <w:pStyle w:val="Nadpis4"/>
        <w:spacing w:after="60"/>
        <w:rPr>
          <w:sz w:val="24"/>
          <w:szCs w:val="24"/>
        </w:rPr>
      </w:pPr>
      <w:r w:rsidRPr="00E11521">
        <w:rPr>
          <w:sz w:val="24"/>
          <w:szCs w:val="24"/>
        </w:rPr>
        <w:t>1.</w:t>
      </w:r>
      <w:r w:rsidR="00802FA9">
        <w:rPr>
          <w:sz w:val="24"/>
          <w:szCs w:val="24"/>
        </w:rPr>
        <w:t xml:space="preserve"> </w:t>
      </w:r>
      <w:r w:rsidRPr="00E11521">
        <w:rPr>
          <w:sz w:val="24"/>
          <w:szCs w:val="24"/>
        </w:rPr>
        <w:t>1</w:t>
      </w:r>
      <w:r w:rsidR="00461E9A">
        <w:rPr>
          <w:sz w:val="24"/>
          <w:szCs w:val="24"/>
        </w:rPr>
        <w:t>0</w:t>
      </w:r>
      <w:r w:rsidRPr="00E11521">
        <w:rPr>
          <w:sz w:val="24"/>
          <w:szCs w:val="24"/>
        </w:rPr>
        <w:t xml:space="preserve"> Školní družina,</w:t>
      </w:r>
      <w:r>
        <w:rPr>
          <w:sz w:val="24"/>
          <w:szCs w:val="24"/>
        </w:rPr>
        <w:t xml:space="preserve"> </w:t>
      </w:r>
      <w:r w:rsidRPr="00E11521">
        <w:rPr>
          <w:sz w:val="24"/>
          <w:szCs w:val="24"/>
        </w:rPr>
        <w:t>která je součástí základní školy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389"/>
        <w:gridCol w:w="1701"/>
        <w:gridCol w:w="2552"/>
        <w:gridCol w:w="1701"/>
      </w:tblGrid>
      <w:tr w:rsidR="008A4BBF" w:rsidRPr="00E11521" w14:paraId="13B1E006" w14:textId="77777777" w:rsidTr="009E7636">
        <w:tc>
          <w:tcPr>
            <w:tcW w:w="1091" w:type="dxa"/>
            <w:tcBorders>
              <w:top w:val="single" w:sz="12" w:space="0" w:color="auto"/>
              <w:left w:val="single" w:sz="12" w:space="0" w:color="auto"/>
              <w:bottom w:val="single" w:sz="12" w:space="0" w:color="auto"/>
              <w:right w:val="single" w:sz="6" w:space="0" w:color="auto"/>
            </w:tcBorders>
            <w:shd w:val="clear" w:color="auto" w:fill="FFFFFF"/>
          </w:tcPr>
          <w:p w14:paraId="6CA8DCE4" w14:textId="77777777" w:rsidR="008A4BBF" w:rsidRPr="000F192D" w:rsidRDefault="008A4BBF" w:rsidP="009E7636">
            <w:pPr>
              <w:rPr>
                <w:b/>
                <w:sz w:val="24"/>
                <w:szCs w:val="24"/>
              </w:rPr>
            </w:pPr>
            <w:r w:rsidRPr="000F192D">
              <w:rPr>
                <w:b/>
                <w:sz w:val="24"/>
                <w:szCs w:val="24"/>
              </w:rPr>
              <w:t>ŠD</w:t>
            </w:r>
          </w:p>
        </w:tc>
        <w:tc>
          <w:tcPr>
            <w:tcW w:w="1389" w:type="dxa"/>
            <w:tcBorders>
              <w:top w:val="single" w:sz="12" w:space="0" w:color="auto"/>
              <w:left w:val="single" w:sz="6" w:space="0" w:color="auto"/>
              <w:bottom w:val="single" w:sz="12" w:space="0" w:color="auto"/>
              <w:right w:val="single" w:sz="6" w:space="0" w:color="auto"/>
            </w:tcBorders>
            <w:shd w:val="clear" w:color="auto" w:fill="FFFFFF"/>
          </w:tcPr>
          <w:p w14:paraId="252EFCF5" w14:textId="77777777" w:rsidR="008A4BBF" w:rsidRPr="000F192D" w:rsidRDefault="008A4BBF" w:rsidP="009E7636">
            <w:pPr>
              <w:rPr>
                <w:b/>
                <w:sz w:val="24"/>
                <w:szCs w:val="24"/>
              </w:rPr>
            </w:pPr>
            <w:r w:rsidRPr="000F192D">
              <w:rPr>
                <w:b/>
                <w:sz w:val="24"/>
                <w:szCs w:val="24"/>
              </w:rPr>
              <w:t xml:space="preserve">počet oddělení </w:t>
            </w:r>
          </w:p>
        </w:tc>
        <w:tc>
          <w:tcPr>
            <w:tcW w:w="1701" w:type="dxa"/>
            <w:tcBorders>
              <w:top w:val="single" w:sz="12" w:space="0" w:color="auto"/>
              <w:left w:val="single" w:sz="6" w:space="0" w:color="auto"/>
              <w:bottom w:val="single" w:sz="12" w:space="0" w:color="auto"/>
              <w:right w:val="single" w:sz="6" w:space="0" w:color="auto"/>
            </w:tcBorders>
            <w:shd w:val="clear" w:color="auto" w:fill="FFFFFF"/>
          </w:tcPr>
          <w:p w14:paraId="16AB0CA9" w14:textId="77777777" w:rsidR="008A4BBF" w:rsidRPr="000F192D" w:rsidRDefault="008A4BBF" w:rsidP="009E7636">
            <w:pPr>
              <w:rPr>
                <w:b/>
                <w:sz w:val="24"/>
                <w:szCs w:val="24"/>
              </w:rPr>
            </w:pPr>
            <w:r w:rsidRPr="000F192D">
              <w:rPr>
                <w:b/>
                <w:sz w:val="24"/>
                <w:szCs w:val="24"/>
              </w:rPr>
              <w:t xml:space="preserve">počet dětí </w:t>
            </w:r>
          </w:p>
        </w:tc>
        <w:tc>
          <w:tcPr>
            <w:tcW w:w="2552" w:type="dxa"/>
            <w:tcBorders>
              <w:top w:val="single" w:sz="12" w:space="0" w:color="auto"/>
              <w:left w:val="single" w:sz="6" w:space="0" w:color="auto"/>
              <w:bottom w:val="single" w:sz="12" w:space="0" w:color="auto"/>
              <w:right w:val="single" w:sz="12" w:space="0" w:color="auto"/>
            </w:tcBorders>
            <w:shd w:val="clear" w:color="auto" w:fill="FFFFFF"/>
          </w:tcPr>
          <w:p w14:paraId="3B117813" w14:textId="77777777" w:rsidR="008A4BBF" w:rsidRPr="000F192D" w:rsidRDefault="008A4BBF" w:rsidP="009E7636">
            <w:pPr>
              <w:rPr>
                <w:b/>
                <w:sz w:val="24"/>
                <w:szCs w:val="24"/>
              </w:rPr>
            </w:pPr>
            <w:r w:rsidRPr="000F192D">
              <w:rPr>
                <w:b/>
                <w:sz w:val="24"/>
                <w:szCs w:val="24"/>
              </w:rPr>
              <w:t xml:space="preserve">počet vychovatelů </w:t>
            </w:r>
          </w:p>
        </w:tc>
        <w:tc>
          <w:tcPr>
            <w:tcW w:w="1701" w:type="dxa"/>
            <w:tcBorders>
              <w:top w:val="single" w:sz="12" w:space="0" w:color="auto"/>
              <w:left w:val="single" w:sz="6" w:space="0" w:color="auto"/>
              <w:bottom w:val="single" w:sz="12" w:space="0" w:color="auto"/>
              <w:right w:val="single" w:sz="12" w:space="0" w:color="auto"/>
            </w:tcBorders>
            <w:shd w:val="clear" w:color="auto" w:fill="FFFFFF"/>
          </w:tcPr>
          <w:p w14:paraId="28385216" w14:textId="77777777" w:rsidR="008A4BBF" w:rsidRPr="000F192D" w:rsidRDefault="008A4BBF" w:rsidP="009E7636">
            <w:pPr>
              <w:rPr>
                <w:b/>
                <w:sz w:val="24"/>
                <w:szCs w:val="24"/>
              </w:rPr>
            </w:pPr>
            <w:r w:rsidRPr="000F192D">
              <w:rPr>
                <w:b/>
                <w:sz w:val="24"/>
                <w:szCs w:val="24"/>
              </w:rPr>
              <w:t>kapacita</w:t>
            </w:r>
          </w:p>
        </w:tc>
      </w:tr>
      <w:tr w:rsidR="008A4BBF" w:rsidRPr="00E11521" w14:paraId="0E9F2376" w14:textId="77777777" w:rsidTr="009E7636">
        <w:tc>
          <w:tcPr>
            <w:tcW w:w="1091" w:type="dxa"/>
            <w:tcBorders>
              <w:top w:val="single" w:sz="12" w:space="0" w:color="auto"/>
              <w:left w:val="single" w:sz="4" w:space="0" w:color="auto"/>
              <w:bottom w:val="single" w:sz="4" w:space="0" w:color="auto"/>
              <w:right w:val="single" w:sz="4" w:space="0" w:color="auto"/>
            </w:tcBorders>
          </w:tcPr>
          <w:p w14:paraId="29EC0B57" w14:textId="77777777" w:rsidR="008A4BBF" w:rsidRPr="000F192D" w:rsidRDefault="008A4BBF" w:rsidP="009E7636">
            <w:pPr>
              <w:rPr>
                <w:b/>
                <w:sz w:val="24"/>
                <w:szCs w:val="24"/>
              </w:rPr>
            </w:pPr>
            <w:r w:rsidRPr="000F192D">
              <w:rPr>
                <w:b/>
                <w:sz w:val="24"/>
                <w:szCs w:val="24"/>
              </w:rPr>
              <w:t>celkem</w:t>
            </w:r>
          </w:p>
        </w:tc>
        <w:tc>
          <w:tcPr>
            <w:tcW w:w="1389" w:type="dxa"/>
            <w:tcBorders>
              <w:top w:val="single" w:sz="12" w:space="0" w:color="auto"/>
              <w:left w:val="single" w:sz="4" w:space="0" w:color="auto"/>
              <w:bottom w:val="single" w:sz="4" w:space="0" w:color="auto"/>
              <w:right w:val="single" w:sz="4" w:space="0" w:color="auto"/>
            </w:tcBorders>
          </w:tcPr>
          <w:p w14:paraId="5F7BD52E" w14:textId="18E7E0BC" w:rsidR="008A4BBF" w:rsidRPr="00B5174B" w:rsidRDefault="00CB101F" w:rsidP="009E7636">
            <w:pPr>
              <w:rPr>
                <w:sz w:val="24"/>
                <w:szCs w:val="24"/>
              </w:rPr>
            </w:pPr>
            <w:r w:rsidRPr="00B5174B">
              <w:rPr>
                <w:sz w:val="24"/>
                <w:szCs w:val="24"/>
              </w:rPr>
              <w:t>10</w:t>
            </w:r>
          </w:p>
        </w:tc>
        <w:tc>
          <w:tcPr>
            <w:tcW w:w="1701" w:type="dxa"/>
            <w:tcBorders>
              <w:top w:val="single" w:sz="12" w:space="0" w:color="auto"/>
              <w:left w:val="single" w:sz="4" w:space="0" w:color="auto"/>
              <w:bottom w:val="single" w:sz="4" w:space="0" w:color="auto"/>
              <w:right w:val="single" w:sz="4" w:space="0" w:color="auto"/>
            </w:tcBorders>
          </w:tcPr>
          <w:p w14:paraId="2CAE37FA" w14:textId="29E647F0" w:rsidR="008A4BBF" w:rsidRPr="00B5174B" w:rsidRDefault="00F670CB" w:rsidP="009E7636">
            <w:pPr>
              <w:rPr>
                <w:sz w:val="24"/>
                <w:szCs w:val="24"/>
              </w:rPr>
            </w:pPr>
            <w:r>
              <w:rPr>
                <w:sz w:val="24"/>
                <w:szCs w:val="24"/>
              </w:rPr>
              <w:t>296</w:t>
            </w:r>
          </w:p>
        </w:tc>
        <w:tc>
          <w:tcPr>
            <w:tcW w:w="2552" w:type="dxa"/>
            <w:tcBorders>
              <w:top w:val="single" w:sz="12" w:space="0" w:color="auto"/>
              <w:left w:val="single" w:sz="4" w:space="0" w:color="auto"/>
              <w:bottom w:val="single" w:sz="4" w:space="0" w:color="auto"/>
              <w:right w:val="single" w:sz="4" w:space="0" w:color="auto"/>
            </w:tcBorders>
          </w:tcPr>
          <w:p w14:paraId="32A64BBC" w14:textId="4543CB52" w:rsidR="008A4BBF" w:rsidRPr="00B5174B" w:rsidRDefault="00CB101F" w:rsidP="009E7636">
            <w:pPr>
              <w:rPr>
                <w:sz w:val="24"/>
                <w:szCs w:val="24"/>
              </w:rPr>
            </w:pPr>
            <w:r w:rsidRPr="00B5174B">
              <w:rPr>
                <w:sz w:val="24"/>
                <w:szCs w:val="24"/>
              </w:rPr>
              <w:t>10</w:t>
            </w:r>
            <w:r w:rsidR="00F670CB">
              <w:rPr>
                <w:sz w:val="24"/>
                <w:szCs w:val="24"/>
              </w:rPr>
              <w:t xml:space="preserve"> </w:t>
            </w:r>
          </w:p>
        </w:tc>
        <w:tc>
          <w:tcPr>
            <w:tcW w:w="1701" w:type="dxa"/>
            <w:tcBorders>
              <w:top w:val="single" w:sz="12" w:space="0" w:color="auto"/>
              <w:left w:val="single" w:sz="4" w:space="0" w:color="auto"/>
              <w:bottom w:val="single" w:sz="4" w:space="0" w:color="auto"/>
              <w:right w:val="single" w:sz="4" w:space="0" w:color="auto"/>
            </w:tcBorders>
          </w:tcPr>
          <w:p w14:paraId="30B443F0" w14:textId="5EB53991" w:rsidR="008A4BBF" w:rsidRPr="00B5174B" w:rsidRDefault="00CB101F" w:rsidP="009E7636">
            <w:pPr>
              <w:rPr>
                <w:sz w:val="24"/>
                <w:szCs w:val="24"/>
              </w:rPr>
            </w:pPr>
            <w:r w:rsidRPr="00B5174B">
              <w:rPr>
                <w:sz w:val="24"/>
                <w:szCs w:val="24"/>
              </w:rPr>
              <w:t>300</w:t>
            </w:r>
          </w:p>
        </w:tc>
      </w:tr>
    </w:tbl>
    <w:p w14:paraId="7C3A3621" w14:textId="77777777" w:rsidR="000F192D" w:rsidRDefault="000F192D" w:rsidP="008A4BBF">
      <w:pPr>
        <w:rPr>
          <w:sz w:val="24"/>
          <w:szCs w:val="24"/>
        </w:rPr>
      </w:pPr>
    </w:p>
    <w:p w14:paraId="0A200E1B" w14:textId="625027DB" w:rsidR="008A4BBF" w:rsidRDefault="00802FA9" w:rsidP="008A4BBF">
      <w:pPr>
        <w:rPr>
          <w:b/>
          <w:sz w:val="24"/>
          <w:szCs w:val="24"/>
        </w:rPr>
      </w:pPr>
      <w:r w:rsidRPr="00F75718">
        <w:rPr>
          <w:b/>
          <w:sz w:val="24"/>
          <w:szCs w:val="24"/>
        </w:rPr>
        <w:t>Z činnosti ŠD</w:t>
      </w:r>
    </w:p>
    <w:p w14:paraId="147E330D" w14:textId="77777777" w:rsidR="00652CC7" w:rsidRDefault="00652CC7" w:rsidP="008A4BBF">
      <w:pPr>
        <w:rPr>
          <w:b/>
          <w:sz w:val="24"/>
          <w:szCs w:val="24"/>
        </w:rPr>
      </w:pPr>
    </w:p>
    <w:p w14:paraId="2A6334AC" w14:textId="77777777" w:rsidR="00F94123" w:rsidRPr="00F94123" w:rsidRDefault="00F94123" w:rsidP="00F94123">
      <w:pPr>
        <w:jc w:val="both"/>
        <w:rPr>
          <w:b/>
          <w:sz w:val="24"/>
        </w:rPr>
      </w:pPr>
      <w:r w:rsidRPr="00F94123">
        <w:rPr>
          <w:b/>
          <w:sz w:val="24"/>
        </w:rPr>
        <w:t>Adventní spaní ve škole</w:t>
      </w:r>
    </w:p>
    <w:p w14:paraId="3AE8854C" w14:textId="790CADA2" w:rsidR="00F94123" w:rsidRPr="009261D5" w:rsidRDefault="00F94123" w:rsidP="00F94123">
      <w:pPr>
        <w:jc w:val="both"/>
        <w:rPr>
          <w:sz w:val="24"/>
        </w:rPr>
      </w:pPr>
      <w:r w:rsidRPr="009261D5">
        <w:rPr>
          <w:sz w:val="24"/>
        </w:rPr>
        <w:t>Období adventu, příprav na Vánoce a brzké tmy využila oddělení ŠD Kapříci a Želvičky ke spaní ve škole. Jeden adventní pátek se sešlo ve vestibulu školy přibližně 40 dětí se spacáky, karimatkami a dalšími potřebnými věcmi.  Akce začala netradičně rovnou stezkou odvahy. Děti musely prokázat nebojácnou duši, protože je na chodbách školy potkal vlk, zpívající duch a další „strašidla“. Na konci stezky odvahy děti čekal krátký sportovní program v tělocvičně. Poté si děti nachystaly pelíšky, daly si malou večerní svačinku a už na ně čekal terapeutický pes Lucky i se svou paničkou. Po hodinovém programu s </w:t>
      </w:r>
      <w:proofErr w:type="spellStart"/>
      <w:r w:rsidRPr="009261D5">
        <w:rPr>
          <w:sz w:val="24"/>
        </w:rPr>
        <w:t>Luckym</w:t>
      </w:r>
      <w:proofErr w:type="spellEnd"/>
      <w:r w:rsidRPr="009261D5">
        <w:rPr>
          <w:sz w:val="24"/>
        </w:rPr>
        <w:t xml:space="preserve"> se již některé děti těšily do připravených spacáků. Po zhlédnutí a poslechu pohádky na dobrou noc už všechny čekala klidná noc.</w:t>
      </w:r>
      <w:r>
        <w:rPr>
          <w:sz w:val="24"/>
        </w:rPr>
        <w:t xml:space="preserve"> </w:t>
      </w:r>
      <w:r w:rsidRPr="009261D5">
        <w:rPr>
          <w:sz w:val="24"/>
        </w:rPr>
        <w:t>Ráno všechny děti vstaly, uklidily si své věci a věnovaly se závěrečné reflexi s paní</w:t>
      </w:r>
      <w:r w:rsidR="00E00EDB">
        <w:rPr>
          <w:sz w:val="24"/>
        </w:rPr>
        <w:t>mi</w:t>
      </w:r>
      <w:r w:rsidRPr="009261D5">
        <w:rPr>
          <w:sz w:val="24"/>
        </w:rPr>
        <w:t xml:space="preserve"> vychovatelkami. Každé dítě dostalo upomínkový diplom a malou sladkou odměnu.</w:t>
      </w:r>
    </w:p>
    <w:p w14:paraId="054E9426" w14:textId="77777777" w:rsidR="00F94123" w:rsidRPr="009261D5" w:rsidRDefault="00F94123" w:rsidP="00F94123">
      <w:pPr>
        <w:jc w:val="both"/>
        <w:rPr>
          <w:sz w:val="24"/>
        </w:rPr>
      </w:pPr>
      <w:r w:rsidRPr="009261D5">
        <w:rPr>
          <w:sz w:val="24"/>
        </w:rPr>
        <w:t>Věříme, že si děti spaní ve škole užily.</w:t>
      </w:r>
    </w:p>
    <w:p w14:paraId="3296199F" w14:textId="7246DD93" w:rsidR="00F94123" w:rsidRDefault="00F94123" w:rsidP="00F94123">
      <w:pPr>
        <w:jc w:val="both"/>
        <w:rPr>
          <w:sz w:val="24"/>
        </w:rPr>
      </w:pPr>
    </w:p>
    <w:p w14:paraId="0FBE3B9A" w14:textId="77777777" w:rsidR="0024747D" w:rsidRPr="0024747D" w:rsidRDefault="0024747D" w:rsidP="0024747D">
      <w:pPr>
        <w:jc w:val="both"/>
        <w:rPr>
          <w:b/>
          <w:sz w:val="24"/>
        </w:rPr>
      </w:pPr>
      <w:r w:rsidRPr="0024747D">
        <w:rPr>
          <w:b/>
          <w:sz w:val="24"/>
        </w:rPr>
        <w:t>Jarmark</w:t>
      </w:r>
    </w:p>
    <w:p w14:paraId="1001415D" w14:textId="77777777" w:rsidR="0024747D" w:rsidRDefault="0024747D" w:rsidP="0024747D">
      <w:pPr>
        <w:jc w:val="both"/>
        <w:rPr>
          <w:sz w:val="24"/>
        </w:rPr>
      </w:pPr>
      <w:r w:rsidRPr="00D92787">
        <w:rPr>
          <w:sz w:val="24"/>
        </w:rPr>
        <w:t>Do naší akce jarmark se letos zapojilo rekordních 29 tříd. Ještě před jarmarkem se dlouho vyrábělo a chystalo ve třídách i družinách. Stánky byly opravdu po celé škole. Prodávalo se na nich různé jídlo, pití a vánoční dekorace. Každá třída měla na svém stánku lísteček, kde měla napsáno, na co peníze z prodeje použije. Prodávalo se necelé dvě hodiny, a potom se šlo před školu, kde jsme si zazpívali koledy a už se začalo počítat od deseti dolů. Přesně na jedna se rozsvítil náš krásný strom před školou.</w:t>
      </w:r>
    </w:p>
    <w:p w14:paraId="23AF3FBF" w14:textId="77777777" w:rsidR="0024747D" w:rsidRDefault="0024747D" w:rsidP="0024747D">
      <w:pPr>
        <w:jc w:val="both"/>
        <w:rPr>
          <w:sz w:val="24"/>
        </w:rPr>
      </w:pPr>
    </w:p>
    <w:p w14:paraId="65DA2253" w14:textId="77777777" w:rsidR="0024747D" w:rsidRDefault="0024747D" w:rsidP="0024747D">
      <w:pPr>
        <w:jc w:val="both"/>
        <w:rPr>
          <w:b/>
          <w:sz w:val="24"/>
        </w:rPr>
      </w:pPr>
    </w:p>
    <w:p w14:paraId="7C63A9FB" w14:textId="77777777" w:rsidR="0024747D" w:rsidRDefault="0024747D" w:rsidP="0024747D">
      <w:pPr>
        <w:jc w:val="both"/>
        <w:rPr>
          <w:b/>
          <w:sz w:val="24"/>
        </w:rPr>
      </w:pPr>
    </w:p>
    <w:p w14:paraId="35A06089" w14:textId="77777777" w:rsidR="0024747D" w:rsidRPr="0024747D" w:rsidRDefault="0024747D" w:rsidP="0024747D">
      <w:pPr>
        <w:jc w:val="both"/>
        <w:rPr>
          <w:b/>
          <w:sz w:val="24"/>
        </w:rPr>
      </w:pPr>
      <w:r w:rsidRPr="0024747D">
        <w:rPr>
          <w:b/>
          <w:sz w:val="24"/>
        </w:rPr>
        <w:t>Malování na chodník</w:t>
      </w:r>
    </w:p>
    <w:p w14:paraId="64A430E6" w14:textId="77777777" w:rsidR="0024747D" w:rsidRPr="00AC3332" w:rsidRDefault="0024747D" w:rsidP="0024747D">
      <w:pPr>
        <w:jc w:val="both"/>
        <w:rPr>
          <w:sz w:val="24"/>
        </w:rPr>
      </w:pPr>
      <w:r w:rsidRPr="00AC3332">
        <w:rPr>
          <w:sz w:val="24"/>
        </w:rPr>
        <w:t>Školní rok jsme zahájili tradiční akcí malování na chodník.</w:t>
      </w:r>
      <w:r>
        <w:rPr>
          <w:sz w:val="24"/>
        </w:rPr>
        <w:t xml:space="preserve"> </w:t>
      </w:r>
      <w:r w:rsidRPr="00AC3332">
        <w:rPr>
          <w:sz w:val="24"/>
        </w:rPr>
        <w:t>Den před třídními schůzkami dostaly děti ve všech odděleních školní družiny křídy a tvořily obrázky a vzkazy pro rodiče, aby si je mohli přečíst, až půjdou druhý den na třídní schůzky. Škoda, že byl letos déšť proti.</w:t>
      </w:r>
    </w:p>
    <w:p w14:paraId="09F4CC30" w14:textId="77777777" w:rsidR="0024747D" w:rsidRPr="00AC3332" w:rsidRDefault="0024747D" w:rsidP="0024747D">
      <w:pPr>
        <w:jc w:val="both"/>
        <w:rPr>
          <w:sz w:val="24"/>
        </w:rPr>
      </w:pPr>
    </w:p>
    <w:p w14:paraId="5D98448A" w14:textId="77777777" w:rsidR="0024747D" w:rsidRPr="0024747D" w:rsidRDefault="0024747D" w:rsidP="0024747D">
      <w:pPr>
        <w:jc w:val="both"/>
        <w:rPr>
          <w:b/>
          <w:sz w:val="24"/>
        </w:rPr>
      </w:pPr>
      <w:proofErr w:type="spellStart"/>
      <w:r w:rsidRPr="0024747D">
        <w:rPr>
          <w:b/>
          <w:sz w:val="24"/>
        </w:rPr>
        <w:t>Stardance</w:t>
      </w:r>
      <w:proofErr w:type="spellEnd"/>
    </w:p>
    <w:p w14:paraId="358A3754" w14:textId="772A295A" w:rsidR="0024747D" w:rsidRPr="002D5972" w:rsidRDefault="0024747D" w:rsidP="0024747D">
      <w:pPr>
        <w:jc w:val="both"/>
        <w:rPr>
          <w:sz w:val="24"/>
        </w:rPr>
      </w:pPr>
      <w:r w:rsidRPr="002D5972">
        <w:rPr>
          <w:sz w:val="24"/>
        </w:rPr>
        <w:t xml:space="preserve">Koncem dubna proběhlo na ZŠ Mutěnická již tradiční obvodní kolo taneční soutěže </w:t>
      </w:r>
      <w:proofErr w:type="spellStart"/>
      <w:r w:rsidRPr="002D5972">
        <w:rPr>
          <w:sz w:val="24"/>
        </w:rPr>
        <w:t>Stardance</w:t>
      </w:r>
      <w:proofErr w:type="spellEnd"/>
      <w:r w:rsidRPr="002D5972">
        <w:rPr>
          <w:sz w:val="24"/>
        </w:rPr>
        <w:t xml:space="preserve">.  </w:t>
      </w:r>
      <w:r>
        <w:rPr>
          <w:sz w:val="24"/>
        </w:rPr>
        <w:t xml:space="preserve"> Taneční skupiny ze ZŠ Masarova</w:t>
      </w:r>
      <w:r w:rsidRPr="002D5972">
        <w:rPr>
          <w:sz w:val="24"/>
        </w:rPr>
        <w:t>, které vyhrály školní kolo</w:t>
      </w:r>
      <w:r>
        <w:rPr>
          <w:sz w:val="24"/>
        </w:rPr>
        <w:t>,</w:t>
      </w:r>
      <w:r w:rsidRPr="002D5972">
        <w:rPr>
          <w:sz w:val="24"/>
        </w:rPr>
        <w:t xml:space="preserve"> se této soutěže moc rády zúčastnily. Ve svých družinových odděleních, ale i ve volném čase nacvičovaly, vylepšovaly a stále zdokonalovaly svá vystoupení.</w:t>
      </w:r>
      <w:r>
        <w:rPr>
          <w:sz w:val="24"/>
        </w:rPr>
        <w:t xml:space="preserve"> </w:t>
      </w:r>
      <w:r w:rsidRPr="002D5972">
        <w:rPr>
          <w:sz w:val="24"/>
        </w:rPr>
        <w:t xml:space="preserve">Obvodního kola </w:t>
      </w:r>
      <w:proofErr w:type="spellStart"/>
      <w:r w:rsidRPr="002D5972">
        <w:rPr>
          <w:sz w:val="24"/>
        </w:rPr>
        <w:t>Stardance</w:t>
      </w:r>
      <w:proofErr w:type="spellEnd"/>
      <w:r w:rsidRPr="002D5972">
        <w:rPr>
          <w:sz w:val="24"/>
        </w:rPr>
        <w:t xml:space="preserve"> se zúčastnilo mnoho skvělých týmů. Děvčata z naší školy</w:t>
      </w:r>
      <w:r w:rsidR="00E00EDB">
        <w:rPr>
          <w:sz w:val="24"/>
        </w:rPr>
        <w:t xml:space="preserve"> předvedla</w:t>
      </w:r>
      <w:r w:rsidRPr="002D5972">
        <w:rPr>
          <w:sz w:val="24"/>
        </w:rPr>
        <w:t xml:space="preserve"> krásné vystoupení.  Celé odpoledne se děti navzájem podporovaly a inspirovaly ostatními soutěžícími.</w:t>
      </w:r>
    </w:p>
    <w:p w14:paraId="12795926" w14:textId="77777777" w:rsidR="0024747D" w:rsidRPr="002D5972" w:rsidRDefault="0024747D" w:rsidP="0024747D">
      <w:pPr>
        <w:jc w:val="both"/>
        <w:rPr>
          <w:sz w:val="24"/>
        </w:rPr>
      </w:pPr>
      <w:r w:rsidRPr="002D5972">
        <w:rPr>
          <w:sz w:val="24"/>
        </w:rPr>
        <w:t>Nakonec si naše děvčata odnesla hned dvě ceny.</w:t>
      </w:r>
    </w:p>
    <w:p w14:paraId="545DD328" w14:textId="441D94ED" w:rsidR="0024747D" w:rsidRPr="002D5972" w:rsidRDefault="0024747D" w:rsidP="0024747D">
      <w:pPr>
        <w:jc w:val="both"/>
        <w:rPr>
          <w:sz w:val="24"/>
        </w:rPr>
      </w:pPr>
      <w:r w:rsidRPr="002D5972">
        <w:rPr>
          <w:sz w:val="24"/>
        </w:rPr>
        <w:t>1. místo zí</w:t>
      </w:r>
      <w:r w:rsidR="00E00EDB">
        <w:rPr>
          <w:sz w:val="24"/>
        </w:rPr>
        <w:t xml:space="preserve">skala taneční skupina </w:t>
      </w:r>
      <w:proofErr w:type="spellStart"/>
      <w:r w:rsidR="00E00EDB">
        <w:rPr>
          <w:sz w:val="24"/>
        </w:rPr>
        <w:t>skupina</w:t>
      </w:r>
      <w:proofErr w:type="spellEnd"/>
      <w:r w:rsidR="00E00EDB">
        <w:rPr>
          <w:sz w:val="24"/>
        </w:rPr>
        <w:t xml:space="preserve"> – </w:t>
      </w:r>
      <w:r w:rsidRPr="002D5972">
        <w:rPr>
          <w:sz w:val="24"/>
        </w:rPr>
        <w:t xml:space="preserve">A. Horáková, A. Sejkorová, K. Opálková a </w:t>
      </w:r>
      <w:proofErr w:type="spellStart"/>
      <w:r w:rsidRPr="002D5972">
        <w:rPr>
          <w:sz w:val="24"/>
        </w:rPr>
        <w:t>A</w:t>
      </w:r>
      <w:proofErr w:type="spellEnd"/>
      <w:r w:rsidRPr="002D5972">
        <w:rPr>
          <w:sz w:val="24"/>
        </w:rPr>
        <w:t>. Vlachová</w:t>
      </w:r>
    </w:p>
    <w:p w14:paraId="2E7A82E5" w14:textId="77777777" w:rsidR="0024747D" w:rsidRPr="002D5972" w:rsidRDefault="0024747D" w:rsidP="0024747D">
      <w:pPr>
        <w:jc w:val="both"/>
        <w:rPr>
          <w:sz w:val="24"/>
        </w:rPr>
      </w:pPr>
      <w:r w:rsidRPr="002D5972">
        <w:rPr>
          <w:sz w:val="24"/>
        </w:rPr>
        <w:t xml:space="preserve">3. místo získala taneční skupina – S. Pešová, N. </w:t>
      </w:r>
      <w:proofErr w:type="spellStart"/>
      <w:r w:rsidRPr="002D5972">
        <w:rPr>
          <w:sz w:val="24"/>
        </w:rPr>
        <w:t>Šplouchalová</w:t>
      </w:r>
      <w:proofErr w:type="spellEnd"/>
      <w:r w:rsidRPr="002D5972">
        <w:rPr>
          <w:sz w:val="24"/>
        </w:rPr>
        <w:t>, L. Černá, P. Kočí, M. Opálková a M. Hégrová.</w:t>
      </w:r>
    </w:p>
    <w:p w14:paraId="2CFC4B1B" w14:textId="77777777" w:rsidR="0024747D" w:rsidRDefault="0024747D" w:rsidP="0024747D">
      <w:pPr>
        <w:jc w:val="both"/>
        <w:rPr>
          <w:sz w:val="24"/>
        </w:rPr>
      </w:pPr>
      <w:r w:rsidRPr="002D5972">
        <w:rPr>
          <w:sz w:val="24"/>
        </w:rPr>
        <w:t xml:space="preserve">Všem výhercům gratulujeme! </w:t>
      </w:r>
    </w:p>
    <w:p w14:paraId="1704FF9A" w14:textId="77777777" w:rsidR="007F006A" w:rsidRDefault="007F006A" w:rsidP="0024747D">
      <w:pPr>
        <w:jc w:val="both"/>
        <w:rPr>
          <w:sz w:val="24"/>
        </w:rPr>
      </w:pPr>
    </w:p>
    <w:p w14:paraId="3C170542" w14:textId="77777777" w:rsidR="007F006A" w:rsidRPr="007F006A" w:rsidRDefault="007F006A" w:rsidP="007F006A">
      <w:pPr>
        <w:jc w:val="both"/>
        <w:rPr>
          <w:b/>
          <w:sz w:val="24"/>
        </w:rPr>
      </w:pPr>
      <w:r w:rsidRPr="007F006A">
        <w:rPr>
          <w:b/>
          <w:sz w:val="24"/>
        </w:rPr>
        <w:t>Obvodní olympiáda školních družin</w:t>
      </w:r>
    </w:p>
    <w:p w14:paraId="5A318945" w14:textId="3DE71E31" w:rsidR="007F006A" w:rsidRDefault="007F006A" w:rsidP="007F006A">
      <w:pPr>
        <w:jc w:val="both"/>
        <w:rPr>
          <w:sz w:val="24"/>
        </w:rPr>
      </w:pPr>
      <w:r w:rsidRPr="00D17D80">
        <w:rPr>
          <w:sz w:val="24"/>
        </w:rPr>
        <w:t>Tradičně se tato olympiáda konala na naší škole. Děti soutěžily v těchto disciplínách: skok z místa, běh na 60 m a hod kriketovým míčkem. Počasí nám přálo, nebylo ani teplo</w:t>
      </w:r>
      <w:r w:rsidR="00E00EDB">
        <w:rPr>
          <w:sz w:val="24"/>
        </w:rPr>
        <w:t>,</w:t>
      </w:r>
      <w:r w:rsidRPr="00D17D80">
        <w:rPr>
          <w:sz w:val="24"/>
        </w:rPr>
        <w:t xml:space="preserve"> ani zima. Olympiáda školních družin probíhala v příjemné atmosféře. Vítězný tým ZŠ Mutěnická si odnesl krásný nový putovní deštník. </w:t>
      </w:r>
      <w:proofErr w:type="spellStart"/>
      <w:r w:rsidRPr="00D17D80">
        <w:rPr>
          <w:sz w:val="24"/>
        </w:rPr>
        <w:t>Masarka</w:t>
      </w:r>
      <w:proofErr w:type="spellEnd"/>
      <w:r w:rsidRPr="00D17D80">
        <w:rPr>
          <w:sz w:val="24"/>
        </w:rPr>
        <w:t xml:space="preserve"> skončila tentokrát čtvrtá.</w:t>
      </w:r>
    </w:p>
    <w:p w14:paraId="396C032B" w14:textId="77777777" w:rsidR="007F006A" w:rsidRDefault="007F006A" w:rsidP="007F006A">
      <w:pPr>
        <w:jc w:val="both"/>
        <w:rPr>
          <w:sz w:val="24"/>
        </w:rPr>
      </w:pPr>
    </w:p>
    <w:p w14:paraId="40BFDB05" w14:textId="77777777" w:rsidR="007F006A" w:rsidRPr="00A75C0F" w:rsidRDefault="007F006A" w:rsidP="007F006A">
      <w:pPr>
        <w:jc w:val="both"/>
        <w:rPr>
          <w:sz w:val="24"/>
        </w:rPr>
      </w:pPr>
    </w:p>
    <w:p w14:paraId="1B4238EB" w14:textId="77777777" w:rsidR="007F006A" w:rsidRPr="007F006A" w:rsidRDefault="007F006A" w:rsidP="007F006A">
      <w:pPr>
        <w:jc w:val="both"/>
        <w:rPr>
          <w:b/>
          <w:sz w:val="24"/>
        </w:rPr>
      </w:pPr>
      <w:proofErr w:type="spellStart"/>
      <w:r w:rsidRPr="007F006A">
        <w:rPr>
          <w:b/>
          <w:sz w:val="24"/>
        </w:rPr>
        <w:t>Pexesiáda</w:t>
      </w:r>
      <w:proofErr w:type="spellEnd"/>
      <w:r w:rsidRPr="007F006A">
        <w:rPr>
          <w:b/>
          <w:sz w:val="24"/>
        </w:rPr>
        <w:t xml:space="preserve"> ve školní družině</w:t>
      </w:r>
    </w:p>
    <w:p w14:paraId="568E4AA3" w14:textId="77777777" w:rsidR="007F006A" w:rsidRPr="00A75C0F" w:rsidRDefault="007F006A" w:rsidP="007F006A">
      <w:pPr>
        <w:jc w:val="both"/>
        <w:rPr>
          <w:sz w:val="24"/>
        </w:rPr>
      </w:pPr>
      <w:r w:rsidRPr="00A75C0F">
        <w:rPr>
          <w:sz w:val="24"/>
        </w:rPr>
        <w:t xml:space="preserve">V listopadu se ve školní družině konala soutěž ve hře pexeso – </w:t>
      </w:r>
      <w:proofErr w:type="spellStart"/>
      <w:r w:rsidRPr="00A75C0F">
        <w:rPr>
          <w:sz w:val="24"/>
        </w:rPr>
        <w:t>Pexesiáda</w:t>
      </w:r>
      <w:proofErr w:type="spellEnd"/>
      <w:r w:rsidRPr="00A75C0F">
        <w:rPr>
          <w:sz w:val="24"/>
        </w:rPr>
        <w:t xml:space="preserve">. Zúčastnily se jí vybrané děti ze všech oddělení. Všechny děti si vedly skvěle, proto byly nakonec i ti, co nevyhráli odměněni malou drobností. </w:t>
      </w:r>
    </w:p>
    <w:p w14:paraId="2BD2430E" w14:textId="77777777" w:rsidR="007F006A" w:rsidRPr="00A75C0F" w:rsidRDefault="007F006A" w:rsidP="007F006A">
      <w:pPr>
        <w:jc w:val="both"/>
        <w:rPr>
          <w:sz w:val="24"/>
        </w:rPr>
      </w:pPr>
      <w:r w:rsidRPr="00A75C0F">
        <w:rPr>
          <w:sz w:val="24"/>
        </w:rPr>
        <w:t>Vítězi v kategorii 1. ročníku: Robin Bartoš, Hugo Žák, Justýna Barnetová</w:t>
      </w:r>
    </w:p>
    <w:p w14:paraId="3C6342E2" w14:textId="77777777" w:rsidR="007F006A" w:rsidRPr="00A75C0F" w:rsidRDefault="007F006A" w:rsidP="007F006A">
      <w:pPr>
        <w:jc w:val="both"/>
        <w:rPr>
          <w:sz w:val="24"/>
        </w:rPr>
      </w:pPr>
      <w:r w:rsidRPr="00A75C0F">
        <w:rPr>
          <w:sz w:val="24"/>
        </w:rPr>
        <w:t>Vítězi v kategorii 2. ročníku: Silvie Pešová, Nela Sehnalová, Šimon Sedláček</w:t>
      </w:r>
    </w:p>
    <w:p w14:paraId="4709A6ED" w14:textId="77777777" w:rsidR="007F006A" w:rsidRPr="00A75C0F" w:rsidRDefault="007F006A" w:rsidP="007F006A">
      <w:pPr>
        <w:jc w:val="both"/>
        <w:rPr>
          <w:sz w:val="24"/>
        </w:rPr>
      </w:pPr>
      <w:r w:rsidRPr="00A75C0F">
        <w:rPr>
          <w:sz w:val="24"/>
        </w:rPr>
        <w:t xml:space="preserve">Vítězi v kategorii 3. ročníku: Jana </w:t>
      </w:r>
      <w:proofErr w:type="spellStart"/>
      <w:r w:rsidRPr="00A75C0F">
        <w:rPr>
          <w:sz w:val="24"/>
        </w:rPr>
        <w:t>Romanenko</w:t>
      </w:r>
      <w:proofErr w:type="spellEnd"/>
      <w:r w:rsidRPr="00A75C0F">
        <w:rPr>
          <w:sz w:val="24"/>
        </w:rPr>
        <w:t xml:space="preserve"> ,Adéla Kryštofová, </w:t>
      </w:r>
      <w:proofErr w:type="spellStart"/>
      <w:r w:rsidRPr="00A75C0F">
        <w:rPr>
          <w:sz w:val="24"/>
        </w:rPr>
        <w:t>Anastasiia</w:t>
      </w:r>
      <w:proofErr w:type="spellEnd"/>
      <w:r w:rsidRPr="00A75C0F">
        <w:rPr>
          <w:sz w:val="24"/>
        </w:rPr>
        <w:t xml:space="preserve"> </w:t>
      </w:r>
      <w:proofErr w:type="spellStart"/>
      <w:r w:rsidRPr="00A75C0F">
        <w:rPr>
          <w:sz w:val="24"/>
        </w:rPr>
        <w:t>Pliachenko</w:t>
      </w:r>
      <w:proofErr w:type="spellEnd"/>
    </w:p>
    <w:p w14:paraId="5855AF3B" w14:textId="77777777" w:rsidR="007F006A" w:rsidRDefault="007F006A" w:rsidP="007F006A">
      <w:pPr>
        <w:jc w:val="both"/>
        <w:rPr>
          <w:sz w:val="24"/>
        </w:rPr>
      </w:pPr>
      <w:r w:rsidRPr="00A75C0F">
        <w:rPr>
          <w:sz w:val="24"/>
        </w:rPr>
        <w:t>Vítěz v kategorii 4. ročníku: Natálie Ullmannová</w:t>
      </w:r>
    </w:p>
    <w:p w14:paraId="6A30622B" w14:textId="77777777" w:rsidR="007F006A" w:rsidRDefault="007F006A" w:rsidP="007F006A">
      <w:pPr>
        <w:jc w:val="both"/>
        <w:rPr>
          <w:sz w:val="24"/>
        </w:rPr>
      </w:pPr>
    </w:p>
    <w:p w14:paraId="05D09227" w14:textId="77777777" w:rsidR="007F006A" w:rsidRPr="007F006A" w:rsidRDefault="007F006A" w:rsidP="007F006A">
      <w:pPr>
        <w:jc w:val="both"/>
        <w:rPr>
          <w:b/>
          <w:sz w:val="24"/>
        </w:rPr>
      </w:pPr>
      <w:proofErr w:type="spellStart"/>
      <w:r w:rsidRPr="007F006A">
        <w:rPr>
          <w:b/>
          <w:sz w:val="24"/>
        </w:rPr>
        <w:t>Plyšákový</w:t>
      </w:r>
      <w:proofErr w:type="spellEnd"/>
      <w:r w:rsidRPr="007F006A">
        <w:rPr>
          <w:b/>
          <w:sz w:val="24"/>
        </w:rPr>
        <w:t xml:space="preserve"> den</w:t>
      </w:r>
    </w:p>
    <w:p w14:paraId="2D8397E5" w14:textId="46698EDF" w:rsidR="007F006A" w:rsidRPr="00D40342" w:rsidRDefault="007F006A" w:rsidP="007F006A">
      <w:pPr>
        <w:jc w:val="both"/>
        <w:rPr>
          <w:sz w:val="24"/>
        </w:rPr>
      </w:pPr>
      <w:r w:rsidRPr="00D40342">
        <w:rPr>
          <w:sz w:val="24"/>
        </w:rPr>
        <w:t xml:space="preserve">Jeden den v září se naše školní družina proměnila ve veselou oázu radosti a smíchu, když se konala akce </w:t>
      </w:r>
      <w:proofErr w:type="spellStart"/>
      <w:r w:rsidRPr="00D40342">
        <w:rPr>
          <w:sz w:val="24"/>
        </w:rPr>
        <w:t>Plyšákový</w:t>
      </w:r>
      <w:proofErr w:type="spellEnd"/>
      <w:r w:rsidRPr="00D40342">
        <w:rPr>
          <w:sz w:val="24"/>
        </w:rPr>
        <w:t xml:space="preserve"> den. V tento den si děti do školy přinesly své nejlepší plyšové kamarády a představily je spolužákům. Den plný smíchu, her a přátelství začal, když se děti v doprovodu svých roztomilých plyšových hraček sešly ve školní družině. Během odpoledního programu se děti věnovaly různým aktivitám se svý</w:t>
      </w:r>
      <w:r w:rsidR="00AB321C">
        <w:rPr>
          <w:sz w:val="24"/>
        </w:rPr>
        <w:t xml:space="preserve">mi plyšáky. Některé skupinky </w:t>
      </w:r>
      <w:r w:rsidRPr="00D40342">
        <w:rPr>
          <w:sz w:val="24"/>
        </w:rPr>
        <w:t xml:space="preserve">s nimi hrály divadlo, jiné si hrály na různé hry a soutěže, ostatní děti své plyšáky zase pěkně představily, popsaly a něco nám o nich pověděly. Akce vyvrcholila výstavou všech plyšáků na školním dvoře. Bylo to jako malé muzeum plyšáků, kde měl každý možnost sdílet příběhy o svém nejlepším plyšovém příteli. Děti prokázaly obdivuhodnou kreativitu a lásku ke svým plyšákům. </w:t>
      </w:r>
      <w:proofErr w:type="spellStart"/>
      <w:r w:rsidRPr="00D40342">
        <w:rPr>
          <w:sz w:val="24"/>
        </w:rPr>
        <w:t>Plyšákový</w:t>
      </w:r>
      <w:proofErr w:type="spellEnd"/>
      <w:r w:rsidRPr="00D40342">
        <w:rPr>
          <w:sz w:val="24"/>
        </w:rPr>
        <w:t xml:space="preserve"> den ve školní družině se stal nezapomenutelným zážitkem pro všechny zúčastněné. Takové akce přinášejí do každodenního života školy kouzlo a radost, které si děti budou ještě dlouho pamatovat.</w:t>
      </w:r>
    </w:p>
    <w:p w14:paraId="2C66E8BC" w14:textId="77777777" w:rsidR="007F006A" w:rsidRDefault="007F006A" w:rsidP="007F006A">
      <w:pPr>
        <w:jc w:val="both"/>
        <w:rPr>
          <w:sz w:val="24"/>
        </w:rPr>
      </w:pPr>
    </w:p>
    <w:p w14:paraId="4F22D44F" w14:textId="77777777" w:rsidR="003A2DA2" w:rsidRDefault="003A2DA2" w:rsidP="007F006A">
      <w:pPr>
        <w:jc w:val="both"/>
        <w:rPr>
          <w:b/>
          <w:sz w:val="24"/>
        </w:rPr>
      </w:pPr>
    </w:p>
    <w:p w14:paraId="0637C075" w14:textId="77777777" w:rsidR="003A2DA2" w:rsidRDefault="003A2DA2" w:rsidP="007F006A">
      <w:pPr>
        <w:jc w:val="both"/>
        <w:rPr>
          <w:b/>
          <w:sz w:val="24"/>
        </w:rPr>
      </w:pPr>
    </w:p>
    <w:p w14:paraId="5C1C70D9" w14:textId="77777777" w:rsidR="007F006A" w:rsidRPr="007F006A" w:rsidRDefault="007F006A" w:rsidP="007F006A">
      <w:pPr>
        <w:jc w:val="both"/>
        <w:rPr>
          <w:b/>
          <w:sz w:val="24"/>
        </w:rPr>
      </w:pPr>
      <w:r w:rsidRPr="007F006A">
        <w:rPr>
          <w:b/>
          <w:sz w:val="24"/>
        </w:rPr>
        <w:lastRenderedPageBreak/>
        <w:t>Předvánoční návštěva domova seniorů</w:t>
      </w:r>
    </w:p>
    <w:p w14:paraId="4A2223A7" w14:textId="075C8342" w:rsidR="007F006A" w:rsidRPr="00802CC4" w:rsidRDefault="007F006A" w:rsidP="007F006A">
      <w:pPr>
        <w:jc w:val="both"/>
        <w:rPr>
          <w:sz w:val="24"/>
        </w:rPr>
      </w:pPr>
      <w:r w:rsidRPr="00802CC4">
        <w:rPr>
          <w:sz w:val="24"/>
        </w:rPr>
        <w:t>Na konci měsíce prosince naše škola ZŠ Masarova navštívila domov pro seniory na Věstonic</w:t>
      </w:r>
      <w:r w:rsidR="00AB321C">
        <w:rPr>
          <w:sz w:val="24"/>
        </w:rPr>
        <w:t>ké ulici v městské části Brno-</w:t>
      </w:r>
      <w:r w:rsidRPr="00802CC4">
        <w:rPr>
          <w:sz w:val="24"/>
        </w:rPr>
        <w:t>Vinohrady. Při návštěvě vystoupili naši studenti z r</w:t>
      </w:r>
      <w:r w:rsidR="00135D85">
        <w:rPr>
          <w:sz w:val="24"/>
        </w:rPr>
        <w:t xml:space="preserve">ůzných ročníku. Děti z kroužku </w:t>
      </w:r>
      <w:proofErr w:type="spellStart"/>
      <w:r w:rsidRPr="00802CC4">
        <w:rPr>
          <w:sz w:val="24"/>
        </w:rPr>
        <w:t>Cool</w:t>
      </w:r>
      <w:proofErr w:type="spellEnd"/>
      <w:r w:rsidRPr="00802CC4">
        <w:rPr>
          <w:sz w:val="24"/>
        </w:rPr>
        <w:t xml:space="preserve"> Dance zatančily seniorům na vánoční melodie.  Děti ze školního sboru zazpívaly koledy za doprovodu hudebních nástrojů. Některé koledy si děti zazpívaly společně se seniory. Potom děti rozdaly ručně vyrobené přání od ostatních dětí ze školních družin. Nakonec zástupce naší školy předal panu řediteli domova finanční dar.</w:t>
      </w:r>
    </w:p>
    <w:p w14:paraId="1ABE89F3" w14:textId="77777777" w:rsidR="007F006A" w:rsidRPr="00802CC4" w:rsidRDefault="007F006A" w:rsidP="007F006A">
      <w:pPr>
        <w:jc w:val="both"/>
        <w:rPr>
          <w:sz w:val="24"/>
        </w:rPr>
      </w:pPr>
    </w:p>
    <w:p w14:paraId="369D272D" w14:textId="77777777" w:rsidR="007F006A" w:rsidRPr="007F006A" w:rsidRDefault="007F006A" w:rsidP="007F006A">
      <w:pPr>
        <w:jc w:val="both"/>
        <w:rPr>
          <w:b/>
          <w:sz w:val="24"/>
        </w:rPr>
      </w:pPr>
      <w:r w:rsidRPr="007F006A">
        <w:rPr>
          <w:b/>
          <w:sz w:val="24"/>
        </w:rPr>
        <w:t>Stánky pro Jiříka</w:t>
      </w:r>
    </w:p>
    <w:p w14:paraId="45F4BC38" w14:textId="0810ADC2" w:rsidR="007F006A" w:rsidRPr="00D458C7" w:rsidRDefault="007F006A" w:rsidP="007F006A">
      <w:pPr>
        <w:jc w:val="both"/>
        <w:rPr>
          <w:sz w:val="24"/>
        </w:rPr>
      </w:pPr>
      <w:r w:rsidRPr="00D458C7">
        <w:rPr>
          <w:sz w:val="24"/>
        </w:rPr>
        <w:t>Po domlu</w:t>
      </w:r>
      <w:r w:rsidR="00135D85">
        <w:rPr>
          <w:sz w:val="24"/>
        </w:rPr>
        <w:t>vě poputuje celá částka Jiříku</w:t>
      </w:r>
      <w:r w:rsidRPr="00D458C7">
        <w:rPr>
          <w:sz w:val="24"/>
        </w:rPr>
        <w:t xml:space="preserve"> Němečkovi. Vybranou částku použije rodina Němečkových na náročné rehabilitace, které nehradí poj</w:t>
      </w:r>
      <w:r w:rsidR="000C3168">
        <w:rPr>
          <w:sz w:val="24"/>
        </w:rPr>
        <w:t>i</w:t>
      </w:r>
      <w:r w:rsidRPr="00D458C7">
        <w:rPr>
          <w:sz w:val="24"/>
        </w:rPr>
        <w:t>šťovna.  Moc děkujeme všem, kteří se zúčastnili či jakoukoliv formou přispěli. Nejvíce však děkujeme rodičům družinových dětí, jelikož jsme je o přípravu stánků požádali v letošním roce už podruhé. Bez nich by to vážně nešlo! Děti ze všech oddělení školních dru</w:t>
      </w:r>
      <w:r w:rsidR="000C3168">
        <w:rPr>
          <w:sz w:val="24"/>
        </w:rPr>
        <w:t>žin na všech stáncích „prodávaly</w:t>
      </w:r>
      <w:r w:rsidRPr="00D458C7">
        <w:rPr>
          <w:sz w:val="24"/>
        </w:rPr>
        <w:t>“ a byly úžasné! Na naší tradiční charitativní akci Stánky se utržilo 33 151,-</w:t>
      </w:r>
      <w:r w:rsidR="008D28E8">
        <w:rPr>
          <w:sz w:val="24"/>
        </w:rPr>
        <w:t xml:space="preserve"> </w:t>
      </w:r>
      <w:r w:rsidRPr="00D458C7">
        <w:rPr>
          <w:sz w:val="24"/>
        </w:rPr>
        <w:t>Kč.</w:t>
      </w:r>
    </w:p>
    <w:p w14:paraId="58E59199" w14:textId="77777777" w:rsidR="007F006A" w:rsidRPr="00D458C7" w:rsidRDefault="007F006A" w:rsidP="007F006A">
      <w:pPr>
        <w:jc w:val="both"/>
        <w:rPr>
          <w:sz w:val="24"/>
        </w:rPr>
      </w:pPr>
    </w:p>
    <w:p w14:paraId="28B493D0" w14:textId="77777777" w:rsidR="007F006A" w:rsidRPr="007F006A" w:rsidRDefault="007F006A" w:rsidP="007F006A">
      <w:pPr>
        <w:jc w:val="both"/>
        <w:rPr>
          <w:b/>
          <w:sz w:val="24"/>
        </w:rPr>
      </w:pPr>
      <w:r w:rsidRPr="007F006A">
        <w:rPr>
          <w:b/>
          <w:sz w:val="24"/>
        </w:rPr>
        <w:t xml:space="preserve">Stánky </w:t>
      </w:r>
    </w:p>
    <w:p w14:paraId="329760DD" w14:textId="02E68E2C" w:rsidR="007F006A" w:rsidRDefault="007F006A" w:rsidP="007F006A">
      <w:pPr>
        <w:jc w:val="both"/>
        <w:rPr>
          <w:sz w:val="24"/>
        </w:rPr>
      </w:pPr>
      <w:r w:rsidRPr="00B641A3">
        <w:rPr>
          <w:sz w:val="24"/>
        </w:rPr>
        <w:t>Letos jsme se rozhodli věnovat výtěžek z tradiční charitativní akce Stánky Domovu pro seniory na ulici Věstonická,</w:t>
      </w:r>
      <w:r w:rsidR="008D28E8">
        <w:rPr>
          <w:sz w:val="24"/>
        </w:rPr>
        <w:t xml:space="preserve"> který sídlí na Vinohradech. Z „</w:t>
      </w:r>
      <w:r w:rsidRPr="00B641A3">
        <w:rPr>
          <w:sz w:val="24"/>
        </w:rPr>
        <w:t>vydělaných” peněz v domově pořídí materiál do terapeutických pracovních dílen pro své klienty. Jako každý rok jsme nevěřili svým očím, co děti spolu s rodiči přes víkend doma připravili! Stánky se prohýbaly pod dobrotami všeho druhu. Prodej začal o velké přestávce a stánky byly otevřeny až do úplného vyprodání. Jsme moc rádi, že můžeme pomoci krásnou částkou 15 112,-</w:t>
      </w:r>
      <w:r w:rsidR="008D28E8">
        <w:rPr>
          <w:sz w:val="24"/>
        </w:rPr>
        <w:t xml:space="preserve"> </w:t>
      </w:r>
      <w:r w:rsidRPr="00B641A3">
        <w:rPr>
          <w:sz w:val="24"/>
        </w:rPr>
        <w:t>Kč.</w:t>
      </w:r>
    </w:p>
    <w:p w14:paraId="673E0195" w14:textId="77777777" w:rsidR="007F006A" w:rsidRDefault="007F006A" w:rsidP="007F006A">
      <w:pPr>
        <w:jc w:val="both"/>
        <w:rPr>
          <w:sz w:val="24"/>
        </w:rPr>
      </w:pPr>
    </w:p>
    <w:p w14:paraId="12E02FCC" w14:textId="77777777" w:rsidR="007F006A" w:rsidRPr="007F006A" w:rsidRDefault="007F006A" w:rsidP="007F006A">
      <w:pPr>
        <w:jc w:val="both"/>
        <w:rPr>
          <w:b/>
          <w:sz w:val="24"/>
        </w:rPr>
      </w:pPr>
      <w:r w:rsidRPr="007F006A">
        <w:rPr>
          <w:b/>
          <w:sz w:val="24"/>
        </w:rPr>
        <w:t>Stínové divadlo ŠD</w:t>
      </w:r>
    </w:p>
    <w:p w14:paraId="3D96554A" w14:textId="276E3C37" w:rsidR="007F006A" w:rsidRDefault="007F006A" w:rsidP="007F006A">
      <w:pPr>
        <w:jc w:val="both"/>
        <w:rPr>
          <w:sz w:val="24"/>
        </w:rPr>
      </w:pPr>
      <w:r w:rsidRPr="00FF10DD">
        <w:rPr>
          <w:sz w:val="24"/>
        </w:rPr>
        <w:t>Paní vychovatelky družinových oddělení Kapříci, Želvičky a Motýlci si pro žáky prvních a druhých ročníků připravily zbrusu nové představení stínového divadla. Spolu s dětmi z družiny zpracovaly a nacvičily pohádku Zlatovláska podle stejnojmenné filmové pohádky z roku 1973. Celkem 4 představení by</w:t>
      </w:r>
      <w:r w:rsidR="00572DF3">
        <w:rPr>
          <w:sz w:val="24"/>
        </w:rPr>
        <w:t>la odehrána na začátku března k</w:t>
      </w:r>
      <w:r w:rsidRPr="00FF10DD">
        <w:rPr>
          <w:sz w:val="24"/>
        </w:rPr>
        <w:t xml:space="preserve"> příležitosti Mezinárodního dne žen. Zapojení žáci si vyzkoušeli metody dramatické výchovy, stali se loutkoherci a dabéry. Před samotným představením vystoupil školní pěvecký sbor menších dětí, který </w:t>
      </w:r>
      <w:proofErr w:type="gramStart"/>
      <w:r w:rsidRPr="00FF10DD">
        <w:rPr>
          <w:sz w:val="24"/>
        </w:rPr>
        <w:t>navodil</w:t>
      </w:r>
      <w:proofErr w:type="gramEnd"/>
      <w:r w:rsidRPr="00FF10DD">
        <w:rPr>
          <w:sz w:val="24"/>
        </w:rPr>
        <w:t xml:space="preserve"> tu správnou atmosféru písní </w:t>
      </w:r>
      <w:proofErr w:type="gramStart"/>
      <w:r w:rsidRPr="00FF10DD">
        <w:rPr>
          <w:sz w:val="24"/>
        </w:rPr>
        <w:t>Vez</w:t>
      </w:r>
      <w:proofErr w:type="gramEnd"/>
      <w:r w:rsidRPr="00FF10DD">
        <w:rPr>
          <w:sz w:val="24"/>
        </w:rPr>
        <w:t xml:space="preserve"> mě, loďko. Diváci byli nadšení a ocenili zpěváky i herce bouřlivým potleskem. </w:t>
      </w:r>
    </w:p>
    <w:p w14:paraId="4B52C9DB" w14:textId="77777777" w:rsidR="007F006A" w:rsidRDefault="007F006A" w:rsidP="007F006A">
      <w:pPr>
        <w:jc w:val="both"/>
        <w:rPr>
          <w:sz w:val="24"/>
        </w:rPr>
      </w:pPr>
    </w:p>
    <w:p w14:paraId="143AF6F7" w14:textId="77777777" w:rsidR="007F006A" w:rsidRPr="007F006A" w:rsidRDefault="007F006A" w:rsidP="007F006A">
      <w:pPr>
        <w:jc w:val="both"/>
        <w:rPr>
          <w:b/>
          <w:sz w:val="24"/>
        </w:rPr>
      </w:pPr>
      <w:r w:rsidRPr="007F006A">
        <w:rPr>
          <w:b/>
          <w:sz w:val="24"/>
        </w:rPr>
        <w:t>Školní kolo Taneční soutěže na ZŠ Masarova</w:t>
      </w:r>
    </w:p>
    <w:p w14:paraId="0AC9EA0B" w14:textId="777F5419" w:rsidR="008A4BBF" w:rsidRDefault="007F006A" w:rsidP="007F006A">
      <w:pPr>
        <w:jc w:val="both"/>
        <w:rPr>
          <w:sz w:val="24"/>
        </w:rPr>
      </w:pPr>
      <w:r w:rsidRPr="00804CBA">
        <w:rPr>
          <w:sz w:val="24"/>
        </w:rPr>
        <w:t>Začátkem února už tradičně na naší škole proběhla taneční soutěž. Zúčastnily se jí děti navštěvující školní družinu. Soutěžící se na své velké vystoupení intenzivně připravovali ve svých družinových odděleních. Vše vyvrcholilo začátkem února velkou exhibicí. Moderátory celého odpoledne se stali starší spolužáci, členové školního parlamentu. Styl tance byl volný. A tak jsme viděli širokou škálu témat. Od tanečně dramatického pojetí, přes mažoretky, tanec se stuhami, nebo moderní tanec. Někteří soutěžící vystupovali ve skupinách, jiní si raději zvolili sólo. Vyhráli ti nejlepší z každého ročníku. Máme radost, že můžeme děti podporovat v pohybu a tanci.</w:t>
      </w:r>
    </w:p>
    <w:p w14:paraId="6ACA4322" w14:textId="77777777" w:rsidR="007F006A" w:rsidRPr="007F006A" w:rsidRDefault="007F006A" w:rsidP="007F006A">
      <w:pPr>
        <w:jc w:val="both"/>
        <w:rPr>
          <w:sz w:val="24"/>
        </w:rPr>
      </w:pPr>
    </w:p>
    <w:p w14:paraId="7F245F5D" w14:textId="2BDFFBF7" w:rsidR="008A4BBF" w:rsidRPr="00E11521" w:rsidRDefault="008A4BBF" w:rsidP="008A4BBF">
      <w:pPr>
        <w:pStyle w:val="Nadpis4"/>
        <w:spacing w:after="60"/>
        <w:rPr>
          <w:sz w:val="24"/>
          <w:szCs w:val="24"/>
        </w:rPr>
      </w:pPr>
      <w:r w:rsidRPr="00E11521">
        <w:rPr>
          <w:sz w:val="24"/>
          <w:szCs w:val="24"/>
        </w:rPr>
        <w:t>1.</w:t>
      </w:r>
      <w:r w:rsidR="00F75718">
        <w:rPr>
          <w:sz w:val="24"/>
          <w:szCs w:val="24"/>
        </w:rPr>
        <w:t xml:space="preserve"> </w:t>
      </w:r>
      <w:r w:rsidRPr="00E11521">
        <w:rPr>
          <w:sz w:val="24"/>
          <w:szCs w:val="24"/>
        </w:rPr>
        <w:t>1</w:t>
      </w:r>
      <w:r w:rsidR="00461E9A">
        <w:rPr>
          <w:sz w:val="24"/>
          <w:szCs w:val="24"/>
        </w:rPr>
        <w:t>1</w:t>
      </w:r>
      <w:r w:rsidRPr="00E11521">
        <w:rPr>
          <w:sz w:val="24"/>
          <w:szCs w:val="24"/>
        </w:rPr>
        <w:t xml:space="preserve"> Školní klub, který je součástí školy</w:t>
      </w:r>
    </w:p>
    <w:p w14:paraId="75F0B1FE" w14:textId="4840E239" w:rsidR="008A4BBF" w:rsidRPr="00AF4704" w:rsidRDefault="00AF4704" w:rsidP="008A4BBF">
      <w:pPr>
        <w:pStyle w:val="Nadpis3"/>
        <w:jc w:val="left"/>
        <w:rPr>
          <w:rFonts w:ascii="Times New Roman" w:hAnsi="Times New Roman" w:cs="Times New Roman"/>
          <w:b w:val="0"/>
          <w:sz w:val="24"/>
          <w:szCs w:val="24"/>
        </w:rPr>
      </w:pPr>
      <w:r>
        <w:rPr>
          <w:rFonts w:ascii="Times New Roman" w:hAnsi="Times New Roman" w:cs="Times New Roman"/>
          <w:b w:val="0"/>
          <w:sz w:val="24"/>
          <w:szCs w:val="24"/>
        </w:rPr>
        <w:t>Školní klub není součástí školy</w:t>
      </w:r>
    </w:p>
    <w:p w14:paraId="603B7F41" w14:textId="77777777" w:rsidR="000F192D" w:rsidRDefault="000F192D" w:rsidP="008A4BBF">
      <w:pPr>
        <w:pStyle w:val="Nadpis3"/>
        <w:jc w:val="left"/>
        <w:rPr>
          <w:rFonts w:ascii="Times New Roman" w:hAnsi="Times New Roman" w:cs="Times New Roman"/>
          <w:sz w:val="24"/>
          <w:szCs w:val="24"/>
        </w:rPr>
      </w:pPr>
    </w:p>
    <w:p w14:paraId="2DE963D9" w14:textId="7D3F13B1" w:rsidR="008A4BBF" w:rsidRPr="00E11521" w:rsidRDefault="008A4BBF" w:rsidP="008A4BBF">
      <w:pPr>
        <w:pStyle w:val="Nadpis3"/>
        <w:jc w:val="left"/>
        <w:rPr>
          <w:rFonts w:ascii="Times New Roman" w:hAnsi="Times New Roman" w:cs="Times New Roman"/>
          <w:sz w:val="24"/>
          <w:szCs w:val="24"/>
        </w:rPr>
      </w:pPr>
      <w:r w:rsidRPr="00E11521">
        <w:rPr>
          <w:rFonts w:ascii="Times New Roman" w:hAnsi="Times New Roman" w:cs="Times New Roman"/>
          <w:sz w:val="24"/>
          <w:szCs w:val="24"/>
        </w:rPr>
        <w:t>2.</w:t>
      </w:r>
      <w:r w:rsidR="0098223C">
        <w:rPr>
          <w:rFonts w:ascii="Times New Roman" w:hAnsi="Times New Roman" w:cs="Times New Roman"/>
          <w:sz w:val="24"/>
          <w:szCs w:val="24"/>
        </w:rPr>
        <w:t xml:space="preserve"> </w:t>
      </w:r>
      <w:r w:rsidRPr="00E11521">
        <w:rPr>
          <w:rFonts w:ascii="Times New Roman" w:hAnsi="Times New Roman" w:cs="Times New Roman"/>
          <w:sz w:val="24"/>
          <w:szCs w:val="24"/>
        </w:rPr>
        <w:t xml:space="preserve"> </w:t>
      </w:r>
      <w:r w:rsidR="00D87CF4">
        <w:rPr>
          <w:rFonts w:ascii="Times New Roman" w:hAnsi="Times New Roman" w:cs="Times New Roman"/>
          <w:sz w:val="24"/>
          <w:szCs w:val="24"/>
        </w:rPr>
        <w:t xml:space="preserve">Rámcový popis personálního zabezpečení činnosti </w:t>
      </w:r>
      <w:r w:rsidR="0038632B">
        <w:rPr>
          <w:rFonts w:ascii="Times New Roman" w:hAnsi="Times New Roman" w:cs="Times New Roman"/>
          <w:sz w:val="24"/>
          <w:szCs w:val="24"/>
        </w:rPr>
        <w:t>školy – údaje</w:t>
      </w:r>
      <w:r w:rsidRPr="00E11521">
        <w:rPr>
          <w:rFonts w:ascii="Times New Roman" w:hAnsi="Times New Roman" w:cs="Times New Roman"/>
          <w:sz w:val="24"/>
          <w:szCs w:val="24"/>
        </w:rPr>
        <w:t xml:space="preserve"> o pracovnících školy</w:t>
      </w:r>
    </w:p>
    <w:p w14:paraId="3BFDD97E" w14:textId="77777777" w:rsidR="0098223C" w:rsidRDefault="0098223C" w:rsidP="0098223C">
      <w:pPr>
        <w:rPr>
          <w:sz w:val="24"/>
          <w:szCs w:val="24"/>
        </w:rPr>
      </w:pPr>
    </w:p>
    <w:p w14:paraId="4A3151D7" w14:textId="77777777" w:rsidR="0098223C" w:rsidRPr="00F16305" w:rsidRDefault="0098223C" w:rsidP="0098223C">
      <w:pPr>
        <w:rPr>
          <w:sz w:val="24"/>
          <w:szCs w:val="24"/>
        </w:rPr>
      </w:pPr>
      <w:r w:rsidRPr="00E123C4">
        <w:rPr>
          <w:b/>
          <w:sz w:val="24"/>
          <w:szCs w:val="24"/>
        </w:rPr>
        <w:t>Ředitel školy</w:t>
      </w:r>
      <w:r w:rsidRPr="00F16305">
        <w:rPr>
          <w:sz w:val="24"/>
          <w:szCs w:val="24"/>
        </w:rPr>
        <w:t xml:space="preserve"> – Mgr. Zálešák Ivo</w:t>
      </w:r>
    </w:p>
    <w:p w14:paraId="611D7760" w14:textId="77777777" w:rsidR="0098223C" w:rsidRPr="00F16305" w:rsidRDefault="0098223C" w:rsidP="0098223C">
      <w:pPr>
        <w:rPr>
          <w:sz w:val="24"/>
          <w:szCs w:val="24"/>
        </w:rPr>
      </w:pPr>
      <w:r w:rsidRPr="00E123C4">
        <w:rPr>
          <w:b/>
          <w:sz w:val="24"/>
          <w:szCs w:val="24"/>
        </w:rPr>
        <w:t>Zástupce ředitele pro I. stupeň a školní družinu</w:t>
      </w:r>
      <w:r w:rsidRPr="00F16305">
        <w:rPr>
          <w:sz w:val="24"/>
          <w:szCs w:val="24"/>
        </w:rPr>
        <w:t xml:space="preserve">  - Mgr. Jelínková Ivana</w:t>
      </w:r>
    </w:p>
    <w:p w14:paraId="427988A6" w14:textId="77777777" w:rsidR="0098223C" w:rsidRPr="00F16305" w:rsidRDefault="0098223C" w:rsidP="0098223C">
      <w:pPr>
        <w:rPr>
          <w:sz w:val="24"/>
          <w:szCs w:val="24"/>
        </w:rPr>
      </w:pPr>
      <w:r w:rsidRPr="00E123C4">
        <w:rPr>
          <w:b/>
          <w:sz w:val="24"/>
          <w:szCs w:val="24"/>
        </w:rPr>
        <w:lastRenderedPageBreak/>
        <w:t>Zástupce ředitele pro II. stupeň a ŠPP</w:t>
      </w:r>
      <w:r w:rsidRPr="00F16305">
        <w:rPr>
          <w:sz w:val="24"/>
          <w:szCs w:val="24"/>
        </w:rPr>
        <w:t xml:space="preserve"> -  Mgr. Zálešáková Alexandra</w:t>
      </w:r>
    </w:p>
    <w:p w14:paraId="4B7C1BED" w14:textId="77777777" w:rsidR="0098223C" w:rsidRPr="00F16305" w:rsidRDefault="0098223C" w:rsidP="0098223C">
      <w:pPr>
        <w:rPr>
          <w:sz w:val="24"/>
          <w:szCs w:val="24"/>
        </w:rPr>
      </w:pPr>
      <w:r w:rsidRPr="00E123C4">
        <w:rPr>
          <w:b/>
          <w:sz w:val="24"/>
          <w:szCs w:val="24"/>
        </w:rPr>
        <w:t>Výchovný poradce</w:t>
      </w:r>
      <w:r w:rsidRPr="00F16305">
        <w:rPr>
          <w:sz w:val="24"/>
          <w:szCs w:val="24"/>
        </w:rPr>
        <w:t xml:space="preserve"> - Mgr. Moskalová Terezie</w:t>
      </w:r>
    </w:p>
    <w:p w14:paraId="148D7A83" w14:textId="77777777" w:rsidR="0098223C" w:rsidRDefault="0098223C" w:rsidP="0098223C">
      <w:pPr>
        <w:rPr>
          <w:sz w:val="24"/>
          <w:szCs w:val="24"/>
        </w:rPr>
      </w:pPr>
    </w:p>
    <w:p w14:paraId="734821D8" w14:textId="5FBDFB65" w:rsidR="0098223C" w:rsidRPr="00E123C4" w:rsidRDefault="0098223C" w:rsidP="0098223C">
      <w:pPr>
        <w:rPr>
          <w:b/>
          <w:sz w:val="24"/>
          <w:szCs w:val="24"/>
        </w:rPr>
      </w:pPr>
      <w:r w:rsidRPr="00E123C4">
        <w:rPr>
          <w:b/>
          <w:sz w:val="24"/>
          <w:szCs w:val="24"/>
        </w:rPr>
        <w:t>Učitelé 1. stupeň</w:t>
      </w:r>
    </w:p>
    <w:p w14:paraId="2598AA07"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Aulehlová</w:t>
      </w:r>
      <w:proofErr w:type="spellEnd"/>
      <w:r w:rsidRPr="007D163E">
        <w:rPr>
          <w:sz w:val="24"/>
          <w:szCs w:val="24"/>
        </w:rPr>
        <w:t xml:space="preserve"> Kateřina</w:t>
      </w:r>
    </w:p>
    <w:p w14:paraId="6CBF8B15" w14:textId="77777777" w:rsidR="00DE3EBF" w:rsidRPr="007D163E" w:rsidRDefault="00DE3EBF" w:rsidP="00DE3EBF">
      <w:pPr>
        <w:rPr>
          <w:sz w:val="24"/>
          <w:szCs w:val="24"/>
        </w:rPr>
      </w:pPr>
      <w:r w:rsidRPr="007D163E">
        <w:rPr>
          <w:sz w:val="24"/>
          <w:szCs w:val="24"/>
        </w:rPr>
        <w:t xml:space="preserve">Mgr. et Bc. </w:t>
      </w:r>
      <w:proofErr w:type="spellStart"/>
      <w:r w:rsidRPr="007D163E">
        <w:rPr>
          <w:sz w:val="24"/>
          <w:szCs w:val="24"/>
        </w:rPr>
        <w:t>Dambroská</w:t>
      </w:r>
      <w:proofErr w:type="spellEnd"/>
      <w:r w:rsidRPr="007D163E">
        <w:rPr>
          <w:sz w:val="24"/>
          <w:szCs w:val="24"/>
        </w:rPr>
        <w:t xml:space="preserve"> Jana</w:t>
      </w:r>
    </w:p>
    <w:p w14:paraId="0B479BD8" w14:textId="77777777" w:rsidR="00DE3EBF" w:rsidRPr="007D163E" w:rsidRDefault="00DE3EBF" w:rsidP="00DE3EBF">
      <w:pPr>
        <w:rPr>
          <w:sz w:val="24"/>
          <w:szCs w:val="24"/>
        </w:rPr>
      </w:pPr>
      <w:r w:rsidRPr="007D163E">
        <w:rPr>
          <w:sz w:val="24"/>
          <w:szCs w:val="24"/>
        </w:rPr>
        <w:t>Mgr. Denemarková Blanka</w:t>
      </w:r>
    </w:p>
    <w:p w14:paraId="553260A5" w14:textId="77777777" w:rsidR="00DE3EBF" w:rsidRPr="007D163E" w:rsidRDefault="00DE3EBF" w:rsidP="00DE3EBF">
      <w:pPr>
        <w:rPr>
          <w:sz w:val="24"/>
          <w:szCs w:val="24"/>
        </w:rPr>
      </w:pPr>
      <w:r w:rsidRPr="007D163E">
        <w:rPr>
          <w:sz w:val="24"/>
          <w:szCs w:val="24"/>
        </w:rPr>
        <w:t>Mgr. Iva Doležalová</w:t>
      </w:r>
    </w:p>
    <w:p w14:paraId="08B2761B"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Gašparíková</w:t>
      </w:r>
      <w:proofErr w:type="spellEnd"/>
      <w:r w:rsidRPr="007D163E">
        <w:rPr>
          <w:sz w:val="24"/>
          <w:szCs w:val="24"/>
        </w:rPr>
        <w:t xml:space="preserve"> Martina</w:t>
      </w:r>
    </w:p>
    <w:p w14:paraId="4169AD52" w14:textId="77777777" w:rsidR="00DE3EBF" w:rsidRPr="007D163E" w:rsidRDefault="00DE3EBF" w:rsidP="00DE3EBF">
      <w:pPr>
        <w:rPr>
          <w:sz w:val="24"/>
          <w:szCs w:val="24"/>
        </w:rPr>
      </w:pPr>
      <w:r w:rsidRPr="007D163E">
        <w:rPr>
          <w:sz w:val="24"/>
          <w:szCs w:val="24"/>
        </w:rPr>
        <w:t>Mgr. Kalousková Lenka</w:t>
      </w:r>
    </w:p>
    <w:p w14:paraId="0E2AEF85"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Krbková</w:t>
      </w:r>
      <w:proofErr w:type="spellEnd"/>
      <w:r w:rsidRPr="007D163E">
        <w:rPr>
          <w:sz w:val="24"/>
          <w:szCs w:val="24"/>
        </w:rPr>
        <w:t xml:space="preserve"> Trnková Kateřina</w:t>
      </w:r>
    </w:p>
    <w:p w14:paraId="203374CB"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Kukolová</w:t>
      </w:r>
      <w:proofErr w:type="spellEnd"/>
      <w:r w:rsidRPr="007D163E">
        <w:rPr>
          <w:sz w:val="24"/>
          <w:szCs w:val="24"/>
        </w:rPr>
        <w:t xml:space="preserve"> Renata</w:t>
      </w:r>
    </w:p>
    <w:p w14:paraId="7114616A"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Mášková</w:t>
      </w:r>
      <w:proofErr w:type="spellEnd"/>
      <w:r w:rsidRPr="007D163E">
        <w:rPr>
          <w:sz w:val="24"/>
          <w:szCs w:val="24"/>
        </w:rPr>
        <w:t xml:space="preserve"> Věra</w:t>
      </w:r>
    </w:p>
    <w:p w14:paraId="35EA1F43" w14:textId="77777777" w:rsidR="00DE3EBF" w:rsidRPr="007D163E" w:rsidRDefault="00DE3EBF" w:rsidP="00DE3EBF">
      <w:pPr>
        <w:rPr>
          <w:sz w:val="24"/>
          <w:szCs w:val="24"/>
        </w:rPr>
      </w:pPr>
      <w:r w:rsidRPr="007D163E">
        <w:rPr>
          <w:sz w:val="24"/>
          <w:szCs w:val="24"/>
        </w:rPr>
        <w:t>Mgr. Miková Renata</w:t>
      </w:r>
    </w:p>
    <w:p w14:paraId="71BE1BA3" w14:textId="77777777" w:rsidR="00DE3EBF" w:rsidRPr="007D163E" w:rsidRDefault="00DE3EBF" w:rsidP="00DE3EBF">
      <w:pPr>
        <w:rPr>
          <w:sz w:val="24"/>
          <w:szCs w:val="24"/>
        </w:rPr>
      </w:pPr>
      <w:r w:rsidRPr="007D163E">
        <w:rPr>
          <w:sz w:val="24"/>
          <w:szCs w:val="24"/>
        </w:rPr>
        <w:t>Mgr. Neumanová Hana</w:t>
      </w:r>
    </w:p>
    <w:p w14:paraId="2537354D" w14:textId="77777777" w:rsidR="00DE3EBF" w:rsidRPr="007D163E" w:rsidRDefault="00DE3EBF" w:rsidP="00DE3EBF">
      <w:pPr>
        <w:rPr>
          <w:sz w:val="24"/>
          <w:szCs w:val="24"/>
        </w:rPr>
      </w:pPr>
      <w:r w:rsidRPr="007D163E">
        <w:rPr>
          <w:sz w:val="24"/>
          <w:szCs w:val="24"/>
        </w:rPr>
        <w:t>Mgr. Prokešová Michaela</w:t>
      </w:r>
    </w:p>
    <w:p w14:paraId="520492D4" w14:textId="77777777" w:rsidR="00DE3EBF" w:rsidRPr="007D163E" w:rsidRDefault="00DE3EBF" w:rsidP="00DE3EBF">
      <w:pPr>
        <w:rPr>
          <w:sz w:val="24"/>
          <w:szCs w:val="24"/>
        </w:rPr>
      </w:pPr>
      <w:r w:rsidRPr="007D163E">
        <w:rPr>
          <w:sz w:val="24"/>
          <w:szCs w:val="24"/>
        </w:rPr>
        <w:t>Mgr. Svobodová Šárka</w:t>
      </w:r>
    </w:p>
    <w:p w14:paraId="1481B047"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Šimecká</w:t>
      </w:r>
      <w:proofErr w:type="spellEnd"/>
      <w:r w:rsidRPr="007D163E">
        <w:rPr>
          <w:sz w:val="24"/>
          <w:szCs w:val="24"/>
        </w:rPr>
        <w:t xml:space="preserve"> Marcela</w:t>
      </w:r>
    </w:p>
    <w:p w14:paraId="4E543E6D" w14:textId="77777777" w:rsidR="00DE3EBF" w:rsidRPr="007D163E" w:rsidRDefault="00DE3EBF" w:rsidP="00DE3EBF">
      <w:pPr>
        <w:rPr>
          <w:sz w:val="24"/>
          <w:szCs w:val="24"/>
        </w:rPr>
      </w:pPr>
      <w:r w:rsidRPr="007D163E">
        <w:rPr>
          <w:sz w:val="24"/>
          <w:szCs w:val="24"/>
        </w:rPr>
        <w:t>Mgr. Snášelová Lenka</w:t>
      </w:r>
    </w:p>
    <w:p w14:paraId="10EBC300" w14:textId="77777777" w:rsidR="00DE3EBF" w:rsidRPr="007D163E" w:rsidRDefault="00DE3EBF" w:rsidP="00DE3EBF">
      <w:pPr>
        <w:rPr>
          <w:sz w:val="24"/>
          <w:szCs w:val="24"/>
        </w:rPr>
      </w:pPr>
      <w:r w:rsidRPr="007D163E">
        <w:rPr>
          <w:sz w:val="24"/>
          <w:szCs w:val="24"/>
        </w:rPr>
        <w:t>Mgr. Tesařová Marta</w:t>
      </w:r>
    </w:p>
    <w:p w14:paraId="3FA4A3F4" w14:textId="77777777" w:rsidR="00DE3EBF" w:rsidRPr="007D163E" w:rsidRDefault="00DE3EBF" w:rsidP="00DE3EBF">
      <w:pPr>
        <w:rPr>
          <w:sz w:val="24"/>
          <w:szCs w:val="24"/>
        </w:rPr>
      </w:pPr>
      <w:r w:rsidRPr="007D163E">
        <w:rPr>
          <w:sz w:val="24"/>
          <w:szCs w:val="24"/>
        </w:rPr>
        <w:t>Mgr. Ullmannová Jana</w:t>
      </w:r>
    </w:p>
    <w:p w14:paraId="2A329006" w14:textId="77777777" w:rsidR="00DE3EBF" w:rsidRPr="007D163E" w:rsidRDefault="00DE3EBF" w:rsidP="00DE3EBF">
      <w:pPr>
        <w:rPr>
          <w:sz w:val="24"/>
          <w:szCs w:val="24"/>
        </w:rPr>
      </w:pPr>
      <w:r w:rsidRPr="007D163E">
        <w:rPr>
          <w:sz w:val="24"/>
          <w:szCs w:val="24"/>
        </w:rPr>
        <w:t>Mgr. Zejdová Eva</w:t>
      </w:r>
    </w:p>
    <w:p w14:paraId="06728D1A" w14:textId="77777777" w:rsidR="0098223C" w:rsidRPr="00F16305" w:rsidRDefault="0098223C" w:rsidP="0098223C">
      <w:pPr>
        <w:rPr>
          <w:sz w:val="24"/>
          <w:szCs w:val="24"/>
        </w:rPr>
      </w:pPr>
    </w:p>
    <w:p w14:paraId="739BE374" w14:textId="53DE5C05" w:rsidR="0098223C" w:rsidRPr="00E123C4" w:rsidRDefault="0098223C" w:rsidP="0098223C">
      <w:pPr>
        <w:rPr>
          <w:b/>
          <w:sz w:val="24"/>
          <w:szCs w:val="24"/>
        </w:rPr>
      </w:pPr>
      <w:r w:rsidRPr="00E123C4">
        <w:rPr>
          <w:b/>
          <w:sz w:val="24"/>
          <w:szCs w:val="24"/>
        </w:rPr>
        <w:t>Učitelé 2. stupeň</w:t>
      </w:r>
    </w:p>
    <w:p w14:paraId="332BF6B0" w14:textId="77777777" w:rsidR="00DE3EBF" w:rsidRPr="007D163E" w:rsidRDefault="00DE3EBF" w:rsidP="00DE3EBF">
      <w:pPr>
        <w:rPr>
          <w:sz w:val="24"/>
          <w:szCs w:val="24"/>
        </w:rPr>
      </w:pPr>
      <w:r w:rsidRPr="007D163E">
        <w:rPr>
          <w:sz w:val="24"/>
          <w:szCs w:val="24"/>
        </w:rPr>
        <w:t>Mgr. Dosoudilová Denisa</w:t>
      </w:r>
    </w:p>
    <w:p w14:paraId="38A37C81" w14:textId="77777777" w:rsidR="00DE3EBF" w:rsidRPr="007D163E" w:rsidRDefault="00DE3EBF" w:rsidP="00DE3EBF">
      <w:pPr>
        <w:rPr>
          <w:sz w:val="24"/>
          <w:szCs w:val="24"/>
        </w:rPr>
      </w:pPr>
      <w:r w:rsidRPr="007D163E">
        <w:rPr>
          <w:sz w:val="24"/>
          <w:szCs w:val="24"/>
        </w:rPr>
        <w:t>Mgr. Fiala Milan</w:t>
      </w:r>
    </w:p>
    <w:p w14:paraId="72EC2E09" w14:textId="77777777" w:rsidR="00DE3EBF" w:rsidRPr="007D163E" w:rsidRDefault="00DE3EBF" w:rsidP="00DE3EBF">
      <w:pPr>
        <w:rPr>
          <w:sz w:val="24"/>
          <w:szCs w:val="24"/>
        </w:rPr>
      </w:pPr>
      <w:r w:rsidRPr="007D163E">
        <w:rPr>
          <w:sz w:val="24"/>
          <w:szCs w:val="24"/>
        </w:rPr>
        <w:t>Mgr. Zuzana Gabrišová, Ph.D.</w:t>
      </w:r>
    </w:p>
    <w:p w14:paraId="69AF12EB" w14:textId="77777777" w:rsidR="00DE3EBF" w:rsidRPr="007D163E" w:rsidRDefault="00DE3EBF" w:rsidP="00DE3EBF">
      <w:pPr>
        <w:rPr>
          <w:sz w:val="24"/>
          <w:szCs w:val="24"/>
        </w:rPr>
      </w:pPr>
      <w:r w:rsidRPr="007D163E">
        <w:rPr>
          <w:sz w:val="24"/>
          <w:szCs w:val="24"/>
        </w:rPr>
        <w:t xml:space="preserve">Mgr. Hlavačka Roman </w:t>
      </w:r>
    </w:p>
    <w:p w14:paraId="7C75A0C0" w14:textId="77777777" w:rsidR="00DE3EBF" w:rsidRPr="007D163E" w:rsidRDefault="00DE3EBF" w:rsidP="00DE3EBF">
      <w:pPr>
        <w:rPr>
          <w:sz w:val="24"/>
          <w:szCs w:val="24"/>
        </w:rPr>
      </w:pPr>
      <w:r w:rsidRPr="007D163E">
        <w:rPr>
          <w:sz w:val="24"/>
          <w:szCs w:val="24"/>
        </w:rPr>
        <w:t>Mgr. Chudá Jana</w:t>
      </w:r>
    </w:p>
    <w:p w14:paraId="47A4EEB8" w14:textId="77777777" w:rsidR="00DE3EBF" w:rsidRPr="007D163E" w:rsidRDefault="00DE3EBF" w:rsidP="00DE3EBF">
      <w:pPr>
        <w:rPr>
          <w:sz w:val="24"/>
          <w:szCs w:val="24"/>
        </w:rPr>
      </w:pPr>
      <w:r w:rsidRPr="007D163E">
        <w:rPr>
          <w:sz w:val="24"/>
          <w:szCs w:val="24"/>
        </w:rPr>
        <w:t>Mgr. Jelínek Vojtěch</w:t>
      </w:r>
    </w:p>
    <w:p w14:paraId="1D66E42F" w14:textId="77777777" w:rsidR="00DE3EBF" w:rsidRPr="007D163E" w:rsidRDefault="00DE3EBF" w:rsidP="00DE3EBF">
      <w:pPr>
        <w:rPr>
          <w:sz w:val="24"/>
          <w:szCs w:val="24"/>
        </w:rPr>
      </w:pPr>
      <w:r w:rsidRPr="007D163E">
        <w:rPr>
          <w:sz w:val="24"/>
          <w:szCs w:val="24"/>
        </w:rPr>
        <w:t>Ing. Klímová Petra</w:t>
      </w:r>
    </w:p>
    <w:p w14:paraId="0F4CA2AA" w14:textId="77777777" w:rsidR="00DE3EBF" w:rsidRPr="007D163E" w:rsidRDefault="00DE3EBF" w:rsidP="00DE3EBF">
      <w:pPr>
        <w:rPr>
          <w:sz w:val="24"/>
          <w:szCs w:val="24"/>
        </w:rPr>
      </w:pPr>
      <w:r w:rsidRPr="007D163E">
        <w:rPr>
          <w:sz w:val="24"/>
          <w:szCs w:val="24"/>
        </w:rPr>
        <w:t>Mgr. Krejčiříková Kateřina</w:t>
      </w:r>
    </w:p>
    <w:p w14:paraId="0A090118" w14:textId="77777777" w:rsidR="00DE3EBF" w:rsidRPr="007D163E" w:rsidRDefault="00DE3EBF" w:rsidP="00DE3EBF">
      <w:pPr>
        <w:rPr>
          <w:sz w:val="24"/>
          <w:szCs w:val="24"/>
        </w:rPr>
      </w:pPr>
      <w:r w:rsidRPr="007D163E">
        <w:rPr>
          <w:sz w:val="24"/>
          <w:szCs w:val="24"/>
        </w:rPr>
        <w:t>Mgr. Křivanová Diana</w:t>
      </w:r>
    </w:p>
    <w:p w14:paraId="167BA514" w14:textId="77777777" w:rsidR="00DE3EBF" w:rsidRPr="007D163E" w:rsidRDefault="00DE3EBF" w:rsidP="00DE3EBF">
      <w:pPr>
        <w:rPr>
          <w:sz w:val="24"/>
          <w:szCs w:val="24"/>
        </w:rPr>
      </w:pPr>
      <w:r w:rsidRPr="007D163E">
        <w:rPr>
          <w:sz w:val="24"/>
          <w:szCs w:val="24"/>
        </w:rPr>
        <w:t>Mgr. Majerčáková Petra</w:t>
      </w:r>
    </w:p>
    <w:p w14:paraId="20789BF3" w14:textId="77777777" w:rsidR="00DE3EBF" w:rsidRPr="007D163E" w:rsidRDefault="00DE3EBF" w:rsidP="00DE3EBF">
      <w:pPr>
        <w:rPr>
          <w:sz w:val="24"/>
          <w:szCs w:val="24"/>
        </w:rPr>
      </w:pPr>
      <w:r w:rsidRPr="007D163E">
        <w:rPr>
          <w:sz w:val="24"/>
          <w:szCs w:val="24"/>
        </w:rPr>
        <w:t>Mgr. Moskalová Terezie</w:t>
      </w:r>
    </w:p>
    <w:p w14:paraId="4E038F25" w14:textId="77777777" w:rsidR="00DE3EBF" w:rsidRPr="007D163E" w:rsidRDefault="00DE3EBF" w:rsidP="00DE3EBF">
      <w:pPr>
        <w:rPr>
          <w:sz w:val="24"/>
          <w:szCs w:val="24"/>
        </w:rPr>
      </w:pPr>
      <w:r w:rsidRPr="007D163E">
        <w:rPr>
          <w:sz w:val="24"/>
          <w:szCs w:val="24"/>
        </w:rPr>
        <w:t>Mgr. Nakládal Ondřej</w:t>
      </w:r>
    </w:p>
    <w:p w14:paraId="79975E6C" w14:textId="77777777" w:rsidR="00DE3EBF" w:rsidRPr="007D163E" w:rsidRDefault="00DE3EBF" w:rsidP="00DE3EBF">
      <w:pPr>
        <w:rPr>
          <w:sz w:val="24"/>
          <w:szCs w:val="24"/>
        </w:rPr>
      </w:pPr>
      <w:r w:rsidRPr="007D163E">
        <w:rPr>
          <w:sz w:val="24"/>
          <w:szCs w:val="24"/>
        </w:rPr>
        <w:t>RNDr. Navrátilová Marcela</w:t>
      </w:r>
    </w:p>
    <w:p w14:paraId="3F0E4939" w14:textId="77777777" w:rsidR="00DE3EBF" w:rsidRPr="007D163E" w:rsidRDefault="00DE3EBF" w:rsidP="00DE3EBF">
      <w:pPr>
        <w:rPr>
          <w:sz w:val="24"/>
          <w:szCs w:val="24"/>
        </w:rPr>
      </w:pPr>
      <w:r w:rsidRPr="007D163E">
        <w:rPr>
          <w:sz w:val="24"/>
          <w:szCs w:val="24"/>
        </w:rPr>
        <w:t>Mgr. Nekvapilová Ivana</w:t>
      </w:r>
    </w:p>
    <w:p w14:paraId="221BF071" w14:textId="77777777" w:rsidR="00DE3EBF" w:rsidRPr="007D163E" w:rsidRDefault="00DE3EBF" w:rsidP="00DE3EBF">
      <w:pPr>
        <w:rPr>
          <w:sz w:val="24"/>
          <w:szCs w:val="24"/>
        </w:rPr>
      </w:pPr>
      <w:r w:rsidRPr="007D163E">
        <w:rPr>
          <w:sz w:val="24"/>
          <w:szCs w:val="24"/>
        </w:rPr>
        <w:t>Mgr. et Bc. Novotná Silvie</w:t>
      </w:r>
    </w:p>
    <w:p w14:paraId="24E3E5A3" w14:textId="77777777" w:rsidR="00DE3EBF" w:rsidRPr="007D163E" w:rsidRDefault="00DE3EBF" w:rsidP="00DE3EBF">
      <w:pPr>
        <w:rPr>
          <w:sz w:val="24"/>
          <w:szCs w:val="24"/>
        </w:rPr>
      </w:pPr>
      <w:r w:rsidRPr="007D163E">
        <w:rPr>
          <w:sz w:val="24"/>
          <w:szCs w:val="24"/>
        </w:rPr>
        <w:t>Mgr. Opluštilová Barbora</w:t>
      </w:r>
    </w:p>
    <w:p w14:paraId="55ED55BC" w14:textId="77777777" w:rsidR="00DE3EBF" w:rsidRPr="007D163E" w:rsidRDefault="00DE3EBF" w:rsidP="00DE3EBF">
      <w:pPr>
        <w:rPr>
          <w:sz w:val="24"/>
          <w:szCs w:val="24"/>
        </w:rPr>
      </w:pPr>
      <w:r w:rsidRPr="007D163E">
        <w:rPr>
          <w:sz w:val="24"/>
          <w:szCs w:val="24"/>
        </w:rPr>
        <w:t>Mgr. Palánová Aneta</w:t>
      </w:r>
    </w:p>
    <w:p w14:paraId="0CFEFDFE" w14:textId="77777777" w:rsidR="00DE3EBF" w:rsidRPr="007D163E" w:rsidRDefault="00DE3EBF" w:rsidP="00DE3EBF">
      <w:pPr>
        <w:rPr>
          <w:sz w:val="24"/>
          <w:szCs w:val="24"/>
        </w:rPr>
      </w:pPr>
      <w:r w:rsidRPr="007D163E">
        <w:rPr>
          <w:sz w:val="24"/>
          <w:szCs w:val="24"/>
        </w:rPr>
        <w:t>Mgr. et Bc. Pavelková Martina</w:t>
      </w:r>
    </w:p>
    <w:p w14:paraId="2D62B3F2" w14:textId="77777777" w:rsidR="00DE3EBF" w:rsidRPr="007D163E" w:rsidRDefault="00DE3EBF" w:rsidP="00DE3EBF">
      <w:pPr>
        <w:rPr>
          <w:sz w:val="24"/>
          <w:szCs w:val="24"/>
        </w:rPr>
      </w:pPr>
      <w:r w:rsidRPr="007D163E">
        <w:rPr>
          <w:sz w:val="24"/>
          <w:szCs w:val="24"/>
        </w:rPr>
        <w:t>Mgr. Pavlů Dominik</w:t>
      </w:r>
    </w:p>
    <w:p w14:paraId="3E9E0702" w14:textId="77777777" w:rsidR="00DE3EBF" w:rsidRPr="007D163E" w:rsidRDefault="00DE3EBF" w:rsidP="00DE3EBF">
      <w:pPr>
        <w:rPr>
          <w:sz w:val="24"/>
          <w:szCs w:val="24"/>
        </w:rPr>
      </w:pPr>
      <w:r w:rsidRPr="007D163E">
        <w:rPr>
          <w:sz w:val="24"/>
          <w:szCs w:val="24"/>
        </w:rPr>
        <w:t xml:space="preserve">Mgr. </w:t>
      </w:r>
      <w:proofErr w:type="spellStart"/>
      <w:r w:rsidRPr="007D163E">
        <w:rPr>
          <w:sz w:val="24"/>
          <w:szCs w:val="24"/>
        </w:rPr>
        <w:t>Puková</w:t>
      </w:r>
      <w:proofErr w:type="spellEnd"/>
      <w:r w:rsidRPr="007D163E">
        <w:rPr>
          <w:sz w:val="24"/>
          <w:szCs w:val="24"/>
        </w:rPr>
        <w:t xml:space="preserve"> Alena</w:t>
      </w:r>
    </w:p>
    <w:p w14:paraId="4F7FA520" w14:textId="77777777" w:rsidR="00DE3EBF" w:rsidRPr="007D163E" w:rsidRDefault="00DE3EBF" w:rsidP="00DE3EBF">
      <w:pPr>
        <w:rPr>
          <w:sz w:val="24"/>
          <w:szCs w:val="24"/>
        </w:rPr>
      </w:pPr>
      <w:r w:rsidRPr="007D163E">
        <w:rPr>
          <w:sz w:val="24"/>
          <w:szCs w:val="24"/>
        </w:rPr>
        <w:t>Mgr. Rotrekl Zdeněk</w:t>
      </w:r>
    </w:p>
    <w:p w14:paraId="6EEEAED0" w14:textId="77777777" w:rsidR="00DE3EBF" w:rsidRPr="007D163E" w:rsidRDefault="00DE3EBF" w:rsidP="00DE3EBF">
      <w:pPr>
        <w:rPr>
          <w:sz w:val="24"/>
          <w:szCs w:val="24"/>
        </w:rPr>
      </w:pPr>
      <w:r w:rsidRPr="007D163E">
        <w:rPr>
          <w:sz w:val="24"/>
          <w:szCs w:val="24"/>
        </w:rPr>
        <w:t>Mgr. Snídal Bronislav</w:t>
      </w:r>
    </w:p>
    <w:p w14:paraId="55B55ADF" w14:textId="77777777" w:rsidR="00DE3EBF" w:rsidRPr="007D163E" w:rsidRDefault="00DE3EBF" w:rsidP="00DE3EBF">
      <w:pPr>
        <w:rPr>
          <w:sz w:val="24"/>
          <w:szCs w:val="24"/>
        </w:rPr>
      </w:pPr>
      <w:r w:rsidRPr="007D163E">
        <w:rPr>
          <w:sz w:val="24"/>
          <w:szCs w:val="24"/>
        </w:rPr>
        <w:t>Mgr. Strouhal Josef</w:t>
      </w:r>
    </w:p>
    <w:p w14:paraId="296BF9D9" w14:textId="77777777" w:rsidR="00DE3EBF" w:rsidRPr="007D163E" w:rsidRDefault="00DE3EBF" w:rsidP="00DE3EBF">
      <w:pPr>
        <w:rPr>
          <w:sz w:val="24"/>
          <w:szCs w:val="24"/>
        </w:rPr>
      </w:pPr>
      <w:r w:rsidRPr="007D163E">
        <w:rPr>
          <w:sz w:val="24"/>
          <w:szCs w:val="24"/>
        </w:rPr>
        <w:t>Ing. Mgr. Vendl Dušan</w:t>
      </w:r>
    </w:p>
    <w:p w14:paraId="2E5CD5B2" w14:textId="77777777" w:rsidR="00DE3EBF" w:rsidRPr="007D163E" w:rsidRDefault="00DE3EBF" w:rsidP="00DE3EBF">
      <w:pPr>
        <w:rPr>
          <w:sz w:val="24"/>
          <w:szCs w:val="24"/>
        </w:rPr>
      </w:pPr>
      <w:r w:rsidRPr="007D163E">
        <w:rPr>
          <w:sz w:val="24"/>
          <w:szCs w:val="24"/>
        </w:rPr>
        <w:t>Mgr. Viktorínová Dana</w:t>
      </w:r>
    </w:p>
    <w:p w14:paraId="75434FF3" w14:textId="77777777" w:rsidR="0095564A" w:rsidRDefault="0095564A" w:rsidP="0098223C">
      <w:pPr>
        <w:rPr>
          <w:b/>
          <w:sz w:val="24"/>
          <w:szCs w:val="24"/>
        </w:rPr>
      </w:pPr>
    </w:p>
    <w:p w14:paraId="37C8F2B7" w14:textId="14518918" w:rsidR="0098223C" w:rsidRPr="00E123C4" w:rsidRDefault="0098223C" w:rsidP="0098223C">
      <w:pPr>
        <w:rPr>
          <w:b/>
          <w:sz w:val="24"/>
          <w:szCs w:val="24"/>
        </w:rPr>
      </w:pPr>
      <w:r w:rsidRPr="00E123C4">
        <w:rPr>
          <w:b/>
          <w:sz w:val="24"/>
          <w:szCs w:val="24"/>
        </w:rPr>
        <w:t>Rodilá mluvčí</w:t>
      </w:r>
    </w:p>
    <w:p w14:paraId="331431D2" w14:textId="77777777" w:rsidR="0098223C" w:rsidRPr="00F16305" w:rsidRDefault="0098223C" w:rsidP="0098223C">
      <w:pPr>
        <w:rPr>
          <w:sz w:val="24"/>
          <w:szCs w:val="24"/>
        </w:rPr>
      </w:pPr>
      <w:r w:rsidRPr="00F16305">
        <w:rPr>
          <w:sz w:val="24"/>
          <w:szCs w:val="24"/>
        </w:rPr>
        <w:t xml:space="preserve">Bc. Alexandra </w:t>
      </w:r>
      <w:proofErr w:type="spellStart"/>
      <w:r w:rsidRPr="00F16305">
        <w:rPr>
          <w:sz w:val="24"/>
          <w:szCs w:val="24"/>
        </w:rPr>
        <w:t>Saulenas</w:t>
      </w:r>
      <w:proofErr w:type="spellEnd"/>
    </w:p>
    <w:p w14:paraId="28C808E0" w14:textId="77777777" w:rsidR="0098223C" w:rsidRPr="00F16305" w:rsidRDefault="0098223C" w:rsidP="0098223C">
      <w:pPr>
        <w:rPr>
          <w:sz w:val="24"/>
          <w:szCs w:val="24"/>
        </w:rPr>
      </w:pPr>
    </w:p>
    <w:p w14:paraId="1D094D13" w14:textId="1705116C" w:rsidR="0098223C" w:rsidRPr="00E123C4" w:rsidRDefault="0098223C" w:rsidP="0098223C">
      <w:pPr>
        <w:rPr>
          <w:b/>
          <w:sz w:val="24"/>
          <w:szCs w:val="24"/>
        </w:rPr>
      </w:pPr>
      <w:r w:rsidRPr="00E123C4">
        <w:rPr>
          <w:b/>
          <w:sz w:val="24"/>
          <w:szCs w:val="24"/>
        </w:rPr>
        <w:t>Školní psycholog</w:t>
      </w:r>
    </w:p>
    <w:p w14:paraId="08DE8143" w14:textId="5B027C13" w:rsidR="0098223C" w:rsidRPr="00F16305" w:rsidRDefault="00DE3EBF" w:rsidP="0098223C">
      <w:pPr>
        <w:rPr>
          <w:sz w:val="24"/>
          <w:szCs w:val="24"/>
        </w:rPr>
      </w:pPr>
      <w:r>
        <w:rPr>
          <w:sz w:val="24"/>
          <w:szCs w:val="24"/>
        </w:rPr>
        <w:t>Mgr. et. Mgr. Zlámalová Lucie</w:t>
      </w:r>
    </w:p>
    <w:p w14:paraId="5B119306" w14:textId="0209D6C1" w:rsidR="0098223C" w:rsidRPr="0095564A" w:rsidRDefault="0095564A" w:rsidP="0098223C">
      <w:pPr>
        <w:rPr>
          <w:b/>
          <w:sz w:val="24"/>
          <w:szCs w:val="24"/>
        </w:rPr>
      </w:pPr>
      <w:r>
        <w:rPr>
          <w:b/>
          <w:sz w:val="24"/>
          <w:szCs w:val="24"/>
        </w:rPr>
        <w:t>Speciální pedagog</w:t>
      </w:r>
    </w:p>
    <w:p w14:paraId="4C42230C" w14:textId="77777777" w:rsidR="0098223C" w:rsidRPr="00F16305" w:rsidRDefault="0098223C" w:rsidP="0098223C">
      <w:pPr>
        <w:rPr>
          <w:sz w:val="24"/>
          <w:szCs w:val="24"/>
        </w:rPr>
      </w:pPr>
      <w:r w:rsidRPr="00F16305">
        <w:rPr>
          <w:sz w:val="24"/>
          <w:szCs w:val="24"/>
        </w:rPr>
        <w:t xml:space="preserve">Mgr. </w:t>
      </w:r>
      <w:proofErr w:type="spellStart"/>
      <w:r w:rsidRPr="00F16305">
        <w:rPr>
          <w:sz w:val="24"/>
          <w:szCs w:val="24"/>
        </w:rPr>
        <w:t>Aperyan</w:t>
      </w:r>
      <w:proofErr w:type="spellEnd"/>
      <w:r w:rsidRPr="00F16305">
        <w:rPr>
          <w:sz w:val="24"/>
          <w:szCs w:val="24"/>
        </w:rPr>
        <w:t xml:space="preserve"> Martina </w:t>
      </w:r>
    </w:p>
    <w:p w14:paraId="20476358" w14:textId="77777777" w:rsidR="0098223C" w:rsidRPr="00F16305" w:rsidRDefault="0098223C" w:rsidP="0098223C">
      <w:pPr>
        <w:rPr>
          <w:sz w:val="24"/>
          <w:szCs w:val="24"/>
        </w:rPr>
      </w:pPr>
      <w:r w:rsidRPr="00F16305">
        <w:rPr>
          <w:sz w:val="24"/>
          <w:szCs w:val="24"/>
        </w:rPr>
        <w:t>Mgr. Jelínek Vojtěch</w:t>
      </w:r>
    </w:p>
    <w:p w14:paraId="6DBAF498" w14:textId="77777777" w:rsidR="0098223C" w:rsidRPr="00F16305" w:rsidRDefault="0098223C" w:rsidP="0098223C">
      <w:pPr>
        <w:rPr>
          <w:sz w:val="24"/>
          <w:szCs w:val="24"/>
        </w:rPr>
      </w:pPr>
      <w:r w:rsidRPr="00F16305">
        <w:rPr>
          <w:sz w:val="24"/>
          <w:szCs w:val="24"/>
        </w:rPr>
        <w:t>Mgr. Teyschlová Linda</w:t>
      </w:r>
    </w:p>
    <w:p w14:paraId="7BDC964B" w14:textId="77777777" w:rsidR="0098223C" w:rsidRPr="00F16305" w:rsidRDefault="0098223C" w:rsidP="0098223C">
      <w:pPr>
        <w:rPr>
          <w:sz w:val="24"/>
          <w:szCs w:val="24"/>
        </w:rPr>
      </w:pPr>
    </w:p>
    <w:p w14:paraId="5CE64883" w14:textId="77777777" w:rsidR="002123E3" w:rsidRDefault="002123E3" w:rsidP="002123E3">
      <w:pPr>
        <w:spacing w:after="120"/>
        <w:rPr>
          <w:b/>
          <w:sz w:val="24"/>
          <w:szCs w:val="24"/>
        </w:rPr>
      </w:pPr>
      <w:r>
        <w:rPr>
          <w:b/>
          <w:sz w:val="24"/>
          <w:szCs w:val="24"/>
        </w:rPr>
        <w:t>Externí učitelé</w:t>
      </w:r>
    </w:p>
    <w:p w14:paraId="12908997" w14:textId="0978B08C" w:rsidR="0098223C" w:rsidRPr="002123E3" w:rsidRDefault="0098223C" w:rsidP="00B14A8D">
      <w:pPr>
        <w:spacing w:after="120"/>
        <w:rPr>
          <w:b/>
          <w:sz w:val="24"/>
          <w:szCs w:val="24"/>
        </w:rPr>
      </w:pPr>
      <w:r w:rsidRPr="00F16305">
        <w:rPr>
          <w:sz w:val="24"/>
          <w:szCs w:val="24"/>
        </w:rPr>
        <w:t>Ing. Kohoutková Helena</w:t>
      </w:r>
    </w:p>
    <w:p w14:paraId="4DFB2ED6" w14:textId="77777777" w:rsidR="0098223C" w:rsidRPr="00F16305" w:rsidRDefault="0098223C" w:rsidP="00B14A8D">
      <w:pPr>
        <w:rPr>
          <w:sz w:val="24"/>
          <w:szCs w:val="24"/>
        </w:rPr>
      </w:pPr>
      <w:r w:rsidRPr="00F16305">
        <w:rPr>
          <w:sz w:val="24"/>
          <w:szCs w:val="24"/>
        </w:rPr>
        <w:t>Lorencová Renata</w:t>
      </w:r>
    </w:p>
    <w:p w14:paraId="4D69771B" w14:textId="77777777" w:rsidR="002123E3" w:rsidRDefault="002123E3" w:rsidP="0098223C">
      <w:pPr>
        <w:rPr>
          <w:b/>
          <w:sz w:val="24"/>
          <w:szCs w:val="24"/>
        </w:rPr>
      </w:pPr>
    </w:p>
    <w:p w14:paraId="220AE83C" w14:textId="7884FC9F" w:rsidR="0098223C" w:rsidRDefault="0098223C" w:rsidP="0098223C">
      <w:pPr>
        <w:rPr>
          <w:b/>
          <w:sz w:val="24"/>
          <w:szCs w:val="24"/>
        </w:rPr>
      </w:pPr>
      <w:r w:rsidRPr="00E123C4">
        <w:rPr>
          <w:b/>
          <w:sz w:val="24"/>
          <w:szCs w:val="24"/>
        </w:rPr>
        <w:t>Asistenti pedagogů</w:t>
      </w:r>
    </w:p>
    <w:p w14:paraId="1F2A8121" w14:textId="77777777" w:rsidR="00DE3EBF" w:rsidRPr="00E123C4" w:rsidRDefault="00DE3EBF" w:rsidP="0098223C">
      <w:pPr>
        <w:rPr>
          <w:b/>
          <w:sz w:val="24"/>
          <w:szCs w:val="24"/>
        </w:rPr>
      </w:pPr>
    </w:p>
    <w:p w14:paraId="51E179F0" w14:textId="77777777" w:rsidR="00DE3EBF" w:rsidRPr="007D163E" w:rsidRDefault="00DE3EBF" w:rsidP="00DE3EBF">
      <w:pPr>
        <w:rPr>
          <w:sz w:val="24"/>
          <w:szCs w:val="24"/>
        </w:rPr>
      </w:pPr>
      <w:r w:rsidRPr="007D163E">
        <w:rPr>
          <w:sz w:val="24"/>
          <w:szCs w:val="24"/>
        </w:rPr>
        <w:t xml:space="preserve">Bc. </w:t>
      </w:r>
      <w:proofErr w:type="spellStart"/>
      <w:r w:rsidRPr="007D163E">
        <w:rPr>
          <w:sz w:val="24"/>
          <w:szCs w:val="24"/>
        </w:rPr>
        <w:t>Blümelová</w:t>
      </w:r>
      <w:proofErr w:type="spellEnd"/>
      <w:r w:rsidRPr="007D163E">
        <w:rPr>
          <w:sz w:val="24"/>
          <w:szCs w:val="24"/>
        </w:rPr>
        <w:t xml:space="preserve"> Nela</w:t>
      </w:r>
    </w:p>
    <w:p w14:paraId="520FD550" w14:textId="77777777" w:rsidR="00DE3EBF" w:rsidRPr="007D163E" w:rsidRDefault="00DE3EBF" w:rsidP="00DE3EBF">
      <w:pPr>
        <w:rPr>
          <w:sz w:val="24"/>
          <w:szCs w:val="24"/>
        </w:rPr>
      </w:pPr>
      <w:r w:rsidRPr="007D163E">
        <w:rPr>
          <w:sz w:val="24"/>
          <w:szCs w:val="24"/>
        </w:rPr>
        <w:t xml:space="preserve">Domová </w:t>
      </w:r>
      <w:proofErr w:type="spellStart"/>
      <w:r w:rsidRPr="007D163E">
        <w:rPr>
          <w:sz w:val="24"/>
          <w:szCs w:val="24"/>
        </w:rPr>
        <w:t>Gabriella</w:t>
      </w:r>
      <w:proofErr w:type="spellEnd"/>
    </w:p>
    <w:p w14:paraId="447731D5" w14:textId="77777777" w:rsidR="00DE3EBF" w:rsidRPr="007D163E" w:rsidRDefault="00DE3EBF" w:rsidP="00DE3EBF">
      <w:pPr>
        <w:rPr>
          <w:sz w:val="24"/>
          <w:szCs w:val="24"/>
        </w:rPr>
      </w:pPr>
      <w:r w:rsidRPr="007D163E">
        <w:rPr>
          <w:sz w:val="24"/>
          <w:szCs w:val="24"/>
        </w:rPr>
        <w:t>Hájková Barbora</w:t>
      </w:r>
    </w:p>
    <w:p w14:paraId="2BBF9511" w14:textId="77777777" w:rsidR="00DE3EBF" w:rsidRPr="007D163E" w:rsidRDefault="00DE3EBF" w:rsidP="00DE3EBF">
      <w:pPr>
        <w:rPr>
          <w:sz w:val="24"/>
          <w:szCs w:val="24"/>
        </w:rPr>
      </w:pPr>
      <w:r w:rsidRPr="007D163E">
        <w:rPr>
          <w:sz w:val="24"/>
          <w:szCs w:val="24"/>
        </w:rPr>
        <w:t>Hamerská Gabriela</w:t>
      </w:r>
    </w:p>
    <w:p w14:paraId="6FC67B19" w14:textId="77777777" w:rsidR="00DE3EBF" w:rsidRPr="007D163E" w:rsidRDefault="00DE3EBF" w:rsidP="00DE3EBF">
      <w:pPr>
        <w:rPr>
          <w:sz w:val="24"/>
          <w:szCs w:val="24"/>
        </w:rPr>
      </w:pPr>
      <w:r w:rsidRPr="007D163E">
        <w:rPr>
          <w:sz w:val="24"/>
          <w:szCs w:val="24"/>
        </w:rPr>
        <w:t>Karpíšková Lucie</w:t>
      </w:r>
    </w:p>
    <w:p w14:paraId="2C6D6AB0" w14:textId="77777777" w:rsidR="00DE3EBF" w:rsidRPr="007D163E" w:rsidRDefault="00DE3EBF" w:rsidP="00DE3EBF">
      <w:pPr>
        <w:rPr>
          <w:sz w:val="24"/>
          <w:szCs w:val="24"/>
        </w:rPr>
      </w:pPr>
      <w:r w:rsidRPr="007D163E">
        <w:rPr>
          <w:sz w:val="24"/>
          <w:szCs w:val="24"/>
        </w:rPr>
        <w:t>Mgr. Kolářová Kristýna</w:t>
      </w:r>
    </w:p>
    <w:p w14:paraId="7CA2BE78" w14:textId="77777777" w:rsidR="00DE3EBF" w:rsidRPr="007D163E" w:rsidRDefault="00DE3EBF" w:rsidP="00DE3EBF">
      <w:pPr>
        <w:rPr>
          <w:sz w:val="24"/>
          <w:szCs w:val="24"/>
        </w:rPr>
      </w:pPr>
      <w:r w:rsidRPr="007D163E">
        <w:rPr>
          <w:sz w:val="24"/>
          <w:szCs w:val="24"/>
        </w:rPr>
        <w:t>Bc. Kolouchová Kamila</w:t>
      </w:r>
    </w:p>
    <w:p w14:paraId="0A720E50" w14:textId="77777777" w:rsidR="00DE3EBF" w:rsidRPr="007D163E" w:rsidRDefault="00DE3EBF" w:rsidP="00DE3EBF">
      <w:pPr>
        <w:rPr>
          <w:sz w:val="24"/>
          <w:szCs w:val="24"/>
        </w:rPr>
      </w:pPr>
      <w:proofErr w:type="spellStart"/>
      <w:r w:rsidRPr="007D163E">
        <w:rPr>
          <w:sz w:val="24"/>
          <w:szCs w:val="24"/>
        </w:rPr>
        <w:t>Kroutilíková</w:t>
      </w:r>
      <w:proofErr w:type="spellEnd"/>
      <w:r w:rsidRPr="007D163E">
        <w:rPr>
          <w:sz w:val="24"/>
          <w:szCs w:val="24"/>
        </w:rPr>
        <w:t xml:space="preserve">  Lucie</w:t>
      </w:r>
    </w:p>
    <w:p w14:paraId="549BCB55" w14:textId="77777777" w:rsidR="00DE3EBF" w:rsidRPr="007D163E" w:rsidRDefault="00DE3EBF" w:rsidP="00DE3EBF">
      <w:pPr>
        <w:rPr>
          <w:sz w:val="24"/>
          <w:szCs w:val="24"/>
        </w:rPr>
      </w:pPr>
      <w:r w:rsidRPr="007D163E">
        <w:rPr>
          <w:sz w:val="24"/>
          <w:szCs w:val="24"/>
        </w:rPr>
        <w:t>Ing. Lechnerová Andrea</w:t>
      </w:r>
    </w:p>
    <w:p w14:paraId="77D46586" w14:textId="77777777" w:rsidR="00DE3EBF" w:rsidRPr="007D163E" w:rsidRDefault="00DE3EBF" w:rsidP="00DE3EBF">
      <w:pPr>
        <w:rPr>
          <w:sz w:val="24"/>
          <w:szCs w:val="24"/>
        </w:rPr>
      </w:pPr>
      <w:proofErr w:type="spellStart"/>
      <w:r w:rsidRPr="007D163E">
        <w:rPr>
          <w:sz w:val="24"/>
          <w:szCs w:val="24"/>
        </w:rPr>
        <w:t>Lengálová</w:t>
      </w:r>
      <w:proofErr w:type="spellEnd"/>
      <w:r w:rsidRPr="007D163E">
        <w:rPr>
          <w:sz w:val="24"/>
          <w:szCs w:val="24"/>
        </w:rPr>
        <w:t xml:space="preserve"> Tereza</w:t>
      </w:r>
    </w:p>
    <w:p w14:paraId="2A47CA3B" w14:textId="77777777" w:rsidR="00DE3EBF" w:rsidRPr="007D163E" w:rsidRDefault="00DE3EBF" w:rsidP="00DE3EBF">
      <w:pPr>
        <w:rPr>
          <w:sz w:val="24"/>
          <w:szCs w:val="24"/>
        </w:rPr>
      </w:pPr>
      <w:r w:rsidRPr="007D163E">
        <w:rPr>
          <w:sz w:val="24"/>
          <w:szCs w:val="24"/>
        </w:rPr>
        <w:t>Bc. Malý Richard</w:t>
      </w:r>
    </w:p>
    <w:p w14:paraId="1F25F95A" w14:textId="77777777" w:rsidR="00DE3EBF" w:rsidRPr="007D163E" w:rsidRDefault="00DE3EBF" w:rsidP="00DE3EBF">
      <w:pPr>
        <w:rPr>
          <w:sz w:val="24"/>
          <w:szCs w:val="24"/>
        </w:rPr>
      </w:pPr>
      <w:r w:rsidRPr="007D163E">
        <w:rPr>
          <w:sz w:val="24"/>
          <w:szCs w:val="24"/>
        </w:rPr>
        <w:t>Mazourová Jana</w:t>
      </w:r>
    </w:p>
    <w:p w14:paraId="0EDBA2DA" w14:textId="77777777" w:rsidR="00DE3EBF" w:rsidRPr="007D163E" w:rsidRDefault="00DE3EBF" w:rsidP="00DE3EBF">
      <w:pPr>
        <w:rPr>
          <w:sz w:val="24"/>
          <w:szCs w:val="24"/>
        </w:rPr>
      </w:pPr>
      <w:proofErr w:type="spellStart"/>
      <w:r w:rsidRPr="007D163E">
        <w:rPr>
          <w:sz w:val="24"/>
          <w:szCs w:val="24"/>
        </w:rPr>
        <w:t>Nedorostková</w:t>
      </w:r>
      <w:proofErr w:type="spellEnd"/>
      <w:r w:rsidRPr="007D163E">
        <w:rPr>
          <w:sz w:val="24"/>
          <w:szCs w:val="24"/>
        </w:rPr>
        <w:t xml:space="preserve"> Jitka</w:t>
      </w:r>
    </w:p>
    <w:p w14:paraId="1B033EAB" w14:textId="77777777" w:rsidR="00DE3EBF" w:rsidRPr="007D163E" w:rsidRDefault="00DE3EBF" w:rsidP="00DE3EBF">
      <w:pPr>
        <w:rPr>
          <w:sz w:val="24"/>
          <w:szCs w:val="24"/>
        </w:rPr>
      </w:pPr>
      <w:proofErr w:type="spellStart"/>
      <w:r w:rsidRPr="007D163E">
        <w:rPr>
          <w:sz w:val="24"/>
          <w:szCs w:val="24"/>
        </w:rPr>
        <w:t>Pernikářová</w:t>
      </w:r>
      <w:proofErr w:type="spellEnd"/>
      <w:r w:rsidRPr="007D163E">
        <w:rPr>
          <w:sz w:val="24"/>
          <w:szCs w:val="24"/>
        </w:rPr>
        <w:t xml:space="preserve"> Alena</w:t>
      </w:r>
    </w:p>
    <w:p w14:paraId="6687E5CF" w14:textId="77777777" w:rsidR="00DE3EBF" w:rsidRPr="007D163E" w:rsidRDefault="00DE3EBF" w:rsidP="00DE3EBF">
      <w:pPr>
        <w:rPr>
          <w:sz w:val="24"/>
          <w:szCs w:val="24"/>
        </w:rPr>
      </w:pPr>
      <w:r w:rsidRPr="007D163E">
        <w:rPr>
          <w:sz w:val="24"/>
          <w:szCs w:val="24"/>
        </w:rPr>
        <w:t>Petlachová Monika</w:t>
      </w:r>
    </w:p>
    <w:p w14:paraId="06881F2D" w14:textId="77777777" w:rsidR="00DE3EBF" w:rsidRPr="007D163E" w:rsidRDefault="00DE3EBF" w:rsidP="00DE3EBF">
      <w:pPr>
        <w:rPr>
          <w:sz w:val="24"/>
          <w:szCs w:val="24"/>
        </w:rPr>
      </w:pPr>
      <w:r w:rsidRPr="007D163E">
        <w:rPr>
          <w:sz w:val="24"/>
          <w:szCs w:val="24"/>
        </w:rPr>
        <w:t xml:space="preserve">Přibylová Vendula </w:t>
      </w:r>
      <w:proofErr w:type="spellStart"/>
      <w:r w:rsidRPr="007D163E">
        <w:rPr>
          <w:sz w:val="24"/>
          <w:szCs w:val="24"/>
        </w:rPr>
        <w:t>Dipl.Um</w:t>
      </w:r>
      <w:proofErr w:type="spellEnd"/>
      <w:r w:rsidRPr="007D163E">
        <w:rPr>
          <w:sz w:val="24"/>
          <w:szCs w:val="24"/>
        </w:rPr>
        <w:t>.</w:t>
      </w:r>
    </w:p>
    <w:p w14:paraId="2F20C72F" w14:textId="77777777" w:rsidR="00DE3EBF" w:rsidRPr="007D163E" w:rsidRDefault="00DE3EBF" w:rsidP="00DE3EBF">
      <w:pPr>
        <w:rPr>
          <w:sz w:val="24"/>
          <w:szCs w:val="24"/>
        </w:rPr>
      </w:pPr>
      <w:r w:rsidRPr="007D163E">
        <w:rPr>
          <w:sz w:val="24"/>
          <w:szCs w:val="24"/>
        </w:rPr>
        <w:t>Bc. Straková Denisa</w:t>
      </w:r>
    </w:p>
    <w:p w14:paraId="178614A4" w14:textId="77777777" w:rsidR="00DE3EBF" w:rsidRPr="007D163E" w:rsidRDefault="00DE3EBF" w:rsidP="00DE3EBF">
      <w:pPr>
        <w:rPr>
          <w:sz w:val="24"/>
          <w:szCs w:val="24"/>
        </w:rPr>
      </w:pPr>
      <w:r w:rsidRPr="007D163E">
        <w:rPr>
          <w:sz w:val="24"/>
          <w:szCs w:val="24"/>
        </w:rPr>
        <w:t>Bc. Svobodová Magda</w:t>
      </w:r>
    </w:p>
    <w:p w14:paraId="0DD2A4C2" w14:textId="77777777" w:rsidR="00DE3EBF" w:rsidRPr="007D163E" w:rsidRDefault="00DE3EBF" w:rsidP="00DE3EBF">
      <w:pPr>
        <w:rPr>
          <w:sz w:val="24"/>
          <w:szCs w:val="24"/>
        </w:rPr>
      </w:pPr>
      <w:r w:rsidRPr="007D163E">
        <w:rPr>
          <w:sz w:val="24"/>
          <w:szCs w:val="24"/>
        </w:rPr>
        <w:t>Šenková Sylva</w:t>
      </w:r>
    </w:p>
    <w:p w14:paraId="65075D66" w14:textId="77777777" w:rsidR="00DE3EBF" w:rsidRPr="007D163E" w:rsidRDefault="00DE3EBF" w:rsidP="00DE3EBF">
      <w:pPr>
        <w:rPr>
          <w:sz w:val="24"/>
          <w:szCs w:val="24"/>
        </w:rPr>
      </w:pPr>
      <w:r w:rsidRPr="007D163E">
        <w:rPr>
          <w:sz w:val="24"/>
          <w:szCs w:val="24"/>
        </w:rPr>
        <w:t>Štěpančíková Ilona</w:t>
      </w:r>
    </w:p>
    <w:p w14:paraId="731DECE2" w14:textId="77777777" w:rsidR="00DE3EBF" w:rsidRPr="007D163E" w:rsidRDefault="00DE3EBF" w:rsidP="00DE3EBF">
      <w:pPr>
        <w:rPr>
          <w:sz w:val="24"/>
          <w:szCs w:val="24"/>
        </w:rPr>
      </w:pPr>
      <w:r w:rsidRPr="007D163E">
        <w:rPr>
          <w:sz w:val="24"/>
          <w:szCs w:val="24"/>
        </w:rPr>
        <w:t>Trnková Martina</w:t>
      </w:r>
    </w:p>
    <w:p w14:paraId="5E158193" w14:textId="77777777" w:rsidR="00DE3EBF" w:rsidRPr="007D163E" w:rsidRDefault="00DE3EBF" w:rsidP="00DE3EBF">
      <w:pPr>
        <w:rPr>
          <w:sz w:val="24"/>
          <w:szCs w:val="24"/>
        </w:rPr>
      </w:pPr>
      <w:r w:rsidRPr="007D163E">
        <w:rPr>
          <w:sz w:val="24"/>
          <w:szCs w:val="24"/>
        </w:rPr>
        <w:t>Volejníková Petra</w:t>
      </w:r>
    </w:p>
    <w:p w14:paraId="7A18DEC2" w14:textId="77777777" w:rsidR="00DE3EBF" w:rsidRPr="007D163E" w:rsidRDefault="00DE3EBF" w:rsidP="00DE3EBF">
      <w:pPr>
        <w:rPr>
          <w:sz w:val="24"/>
          <w:szCs w:val="24"/>
        </w:rPr>
      </w:pPr>
      <w:proofErr w:type="spellStart"/>
      <w:r w:rsidRPr="007D163E">
        <w:rPr>
          <w:sz w:val="24"/>
          <w:szCs w:val="24"/>
        </w:rPr>
        <w:t>Výduchová</w:t>
      </w:r>
      <w:proofErr w:type="spellEnd"/>
      <w:r w:rsidRPr="007D163E">
        <w:rPr>
          <w:sz w:val="24"/>
          <w:szCs w:val="24"/>
        </w:rPr>
        <w:t xml:space="preserve"> Monika, </w:t>
      </w:r>
      <w:proofErr w:type="spellStart"/>
      <w:r w:rsidRPr="007D163E">
        <w:rPr>
          <w:sz w:val="24"/>
          <w:szCs w:val="24"/>
        </w:rPr>
        <w:t>DiS</w:t>
      </w:r>
      <w:proofErr w:type="spellEnd"/>
      <w:r w:rsidRPr="007D163E">
        <w:rPr>
          <w:sz w:val="24"/>
          <w:szCs w:val="24"/>
        </w:rPr>
        <w:t>.</w:t>
      </w:r>
    </w:p>
    <w:p w14:paraId="2726AA12" w14:textId="77777777" w:rsidR="00DE3EBF" w:rsidRPr="007D163E" w:rsidRDefault="00DE3EBF" w:rsidP="00DE3EBF">
      <w:pPr>
        <w:rPr>
          <w:sz w:val="24"/>
          <w:szCs w:val="24"/>
        </w:rPr>
      </w:pPr>
      <w:r w:rsidRPr="007D163E">
        <w:rPr>
          <w:sz w:val="24"/>
          <w:szCs w:val="24"/>
        </w:rPr>
        <w:t xml:space="preserve">Vyskočilová Veronika </w:t>
      </w:r>
    </w:p>
    <w:p w14:paraId="6095D08A" w14:textId="77777777" w:rsidR="0098223C" w:rsidRPr="00F16305" w:rsidRDefault="0098223C" w:rsidP="0098223C">
      <w:pPr>
        <w:rPr>
          <w:sz w:val="24"/>
          <w:szCs w:val="24"/>
        </w:rPr>
      </w:pPr>
    </w:p>
    <w:p w14:paraId="6E6E21DC" w14:textId="039F60CF" w:rsidR="0098223C" w:rsidRPr="00E123C4" w:rsidRDefault="0098223C" w:rsidP="0098223C">
      <w:pPr>
        <w:rPr>
          <w:b/>
          <w:sz w:val="24"/>
          <w:szCs w:val="24"/>
        </w:rPr>
      </w:pPr>
      <w:r w:rsidRPr="00E123C4">
        <w:rPr>
          <w:b/>
          <w:sz w:val="24"/>
          <w:szCs w:val="24"/>
        </w:rPr>
        <w:t>Vychovatelky ŠD</w:t>
      </w:r>
    </w:p>
    <w:p w14:paraId="6E0DCE18" w14:textId="77777777" w:rsidR="0098223C" w:rsidRPr="00F16305" w:rsidRDefault="0098223C" w:rsidP="0098223C">
      <w:pPr>
        <w:rPr>
          <w:sz w:val="24"/>
          <w:szCs w:val="24"/>
        </w:rPr>
      </w:pPr>
      <w:r w:rsidRPr="00F16305">
        <w:rPr>
          <w:sz w:val="24"/>
          <w:szCs w:val="24"/>
        </w:rPr>
        <w:t>Hamerská Gabriela</w:t>
      </w:r>
    </w:p>
    <w:p w14:paraId="22A855F9" w14:textId="77777777" w:rsidR="0098223C" w:rsidRPr="00F16305" w:rsidRDefault="0098223C" w:rsidP="0098223C">
      <w:pPr>
        <w:rPr>
          <w:sz w:val="24"/>
          <w:szCs w:val="24"/>
        </w:rPr>
      </w:pPr>
      <w:r w:rsidRPr="00F16305">
        <w:rPr>
          <w:sz w:val="24"/>
          <w:szCs w:val="24"/>
        </w:rPr>
        <w:t>Chaloupková Zdeňka</w:t>
      </w:r>
    </w:p>
    <w:p w14:paraId="2EF6F09F" w14:textId="77777777" w:rsidR="0098223C" w:rsidRPr="00F16305" w:rsidRDefault="0098223C" w:rsidP="0098223C">
      <w:pPr>
        <w:rPr>
          <w:sz w:val="24"/>
          <w:szCs w:val="24"/>
        </w:rPr>
      </w:pPr>
      <w:r w:rsidRPr="00F16305">
        <w:rPr>
          <w:sz w:val="24"/>
          <w:szCs w:val="24"/>
        </w:rPr>
        <w:t>Bc. Kolouchová Kamila</w:t>
      </w:r>
    </w:p>
    <w:p w14:paraId="5279E252" w14:textId="77777777" w:rsidR="0098223C" w:rsidRPr="00F16305" w:rsidRDefault="0098223C" w:rsidP="0098223C">
      <w:pPr>
        <w:rPr>
          <w:sz w:val="24"/>
          <w:szCs w:val="24"/>
        </w:rPr>
      </w:pPr>
      <w:r w:rsidRPr="00F16305">
        <w:rPr>
          <w:sz w:val="24"/>
          <w:szCs w:val="24"/>
        </w:rPr>
        <w:t>Mgr. Mitrengová Stanislava</w:t>
      </w:r>
    </w:p>
    <w:p w14:paraId="28EC4679" w14:textId="77777777" w:rsidR="0098223C" w:rsidRPr="00F16305" w:rsidRDefault="0098223C" w:rsidP="0098223C">
      <w:pPr>
        <w:rPr>
          <w:sz w:val="24"/>
          <w:szCs w:val="24"/>
        </w:rPr>
      </w:pPr>
      <w:r w:rsidRPr="00F16305">
        <w:rPr>
          <w:sz w:val="24"/>
          <w:szCs w:val="24"/>
        </w:rPr>
        <w:t>Perníkářová Alena</w:t>
      </w:r>
    </w:p>
    <w:p w14:paraId="0B584BE7" w14:textId="77777777" w:rsidR="0098223C" w:rsidRPr="00F16305" w:rsidRDefault="0098223C" w:rsidP="0098223C">
      <w:pPr>
        <w:rPr>
          <w:sz w:val="24"/>
          <w:szCs w:val="24"/>
        </w:rPr>
      </w:pPr>
      <w:r w:rsidRPr="00F16305">
        <w:rPr>
          <w:sz w:val="24"/>
          <w:szCs w:val="24"/>
        </w:rPr>
        <w:t>Mgr. Plíšková Veronika</w:t>
      </w:r>
    </w:p>
    <w:p w14:paraId="55649C62" w14:textId="77777777" w:rsidR="0098223C" w:rsidRPr="00F16305" w:rsidRDefault="0098223C" w:rsidP="0098223C">
      <w:pPr>
        <w:rPr>
          <w:sz w:val="24"/>
          <w:szCs w:val="24"/>
        </w:rPr>
      </w:pPr>
      <w:r w:rsidRPr="00F16305">
        <w:rPr>
          <w:sz w:val="24"/>
          <w:szCs w:val="24"/>
        </w:rPr>
        <w:t>Pollaková Hana</w:t>
      </w:r>
    </w:p>
    <w:p w14:paraId="0FD02FAD" w14:textId="77777777" w:rsidR="0098223C" w:rsidRPr="00F16305" w:rsidRDefault="0098223C" w:rsidP="0098223C">
      <w:pPr>
        <w:rPr>
          <w:sz w:val="24"/>
          <w:szCs w:val="24"/>
        </w:rPr>
      </w:pPr>
      <w:r w:rsidRPr="00F16305">
        <w:rPr>
          <w:sz w:val="24"/>
          <w:szCs w:val="24"/>
        </w:rPr>
        <w:t>Šenková Sylva</w:t>
      </w:r>
    </w:p>
    <w:p w14:paraId="40C1ABAE" w14:textId="77777777" w:rsidR="0098223C" w:rsidRPr="00F16305" w:rsidRDefault="0098223C" w:rsidP="0098223C">
      <w:pPr>
        <w:rPr>
          <w:sz w:val="24"/>
          <w:szCs w:val="24"/>
        </w:rPr>
      </w:pPr>
      <w:r w:rsidRPr="00F16305">
        <w:rPr>
          <w:sz w:val="24"/>
          <w:szCs w:val="24"/>
        </w:rPr>
        <w:t>Trnková Martina</w:t>
      </w:r>
    </w:p>
    <w:p w14:paraId="60E41604" w14:textId="77777777" w:rsidR="0098223C" w:rsidRPr="00F16305" w:rsidRDefault="0098223C" w:rsidP="0098223C">
      <w:pPr>
        <w:rPr>
          <w:sz w:val="24"/>
          <w:szCs w:val="24"/>
        </w:rPr>
      </w:pPr>
      <w:r w:rsidRPr="00F16305">
        <w:rPr>
          <w:sz w:val="24"/>
          <w:szCs w:val="24"/>
        </w:rPr>
        <w:t>Vaníková Naděžda</w:t>
      </w:r>
    </w:p>
    <w:p w14:paraId="292D6F32" w14:textId="77777777" w:rsidR="0098223C" w:rsidRPr="00F16305" w:rsidRDefault="0098223C" w:rsidP="0098223C">
      <w:pPr>
        <w:rPr>
          <w:sz w:val="24"/>
          <w:szCs w:val="24"/>
        </w:rPr>
      </w:pPr>
    </w:p>
    <w:p w14:paraId="4F0F9F8A" w14:textId="1A079125" w:rsidR="0098223C" w:rsidRPr="00E123C4" w:rsidRDefault="0098223C" w:rsidP="0098223C">
      <w:pPr>
        <w:rPr>
          <w:b/>
          <w:sz w:val="24"/>
          <w:szCs w:val="24"/>
        </w:rPr>
      </w:pPr>
      <w:r w:rsidRPr="00E123C4">
        <w:rPr>
          <w:b/>
          <w:sz w:val="24"/>
          <w:szCs w:val="24"/>
        </w:rPr>
        <w:lastRenderedPageBreak/>
        <w:t>THP</w:t>
      </w:r>
      <w:r w:rsidR="002123E3">
        <w:rPr>
          <w:b/>
          <w:sz w:val="24"/>
          <w:szCs w:val="24"/>
        </w:rPr>
        <w:t xml:space="preserve"> pracovnice</w:t>
      </w:r>
    </w:p>
    <w:p w14:paraId="2D0B4464" w14:textId="77777777" w:rsidR="0098223C" w:rsidRPr="00F16305" w:rsidRDefault="0098223C" w:rsidP="0098223C">
      <w:pPr>
        <w:rPr>
          <w:sz w:val="24"/>
          <w:szCs w:val="24"/>
        </w:rPr>
      </w:pPr>
      <w:r w:rsidRPr="00F16305">
        <w:rPr>
          <w:sz w:val="24"/>
          <w:szCs w:val="24"/>
        </w:rPr>
        <w:t>Ing. Šikulová Miroslava</w:t>
      </w:r>
    </w:p>
    <w:p w14:paraId="244B6B99" w14:textId="77777777" w:rsidR="0098223C" w:rsidRPr="00F16305" w:rsidRDefault="0098223C" w:rsidP="0098223C">
      <w:pPr>
        <w:rPr>
          <w:sz w:val="24"/>
          <w:szCs w:val="24"/>
        </w:rPr>
      </w:pPr>
      <w:r w:rsidRPr="00F16305">
        <w:rPr>
          <w:sz w:val="24"/>
          <w:szCs w:val="24"/>
        </w:rPr>
        <w:t>Krausová Lenka</w:t>
      </w:r>
    </w:p>
    <w:p w14:paraId="7C6B9A0E" w14:textId="77777777" w:rsidR="0098223C" w:rsidRPr="00F16305" w:rsidRDefault="0098223C" w:rsidP="0098223C">
      <w:pPr>
        <w:rPr>
          <w:sz w:val="24"/>
          <w:szCs w:val="24"/>
        </w:rPr>
      </w:pPr>
    </w:p>
    <w:p w14:paraId="4702043F" w14:textId="21531FB9" w:rsidR="0098223C" w:rsidRPr="00E123C4" w:rsidRDefault="0098223C" w:rsidP="0098223C">
      <w:pPr>
        <w:rPr>
          <w:b/>
          <w:sz w:val="24"/>
          <w:szCs w:val="24"/>
        </w:rPr>
      </w:pPr>
      <w:r w:rsidRPr="00E123C4">
        <w:rPr>
          <w:b/>
          <w:sz w:val="24"/>
          <w:szCs w:val="24"/>
        </w:rPr>
        <w:t xml:space="preserve">Provozní zaměstnanci </w:t>
      </w:r>
    </w:p>
    <w:p w14:paraId="1250C978" w14:textId="77777777" w:rsidR="00DE3EBF" w:rsidRPr="007D163E" w:rsidRDefault="00DE3EBF" w:rsidP="00DE3EBF">
      <w:pPr>
        <w:rPr>
          <w:sz w:val="24"/>
          <w:szCs w:val="24"/>
        </w:rPr>
      </w:pPr>
      <w:r w:rsidRPr="007D163E">
        <w:rPr>
          <w:sz w:val="24"/>
          <w:szCs w:val="24"/>
        </w:rPr>
        <w:t xml:space="preserve">Koláček Jan </w:t>
      </w:r>
    </w:p>
    <w:p w14:paraId="404DBEA2" w14:textId="77777777" w:rsidR="00DE3EBF" w:rsidRPr="007D163E" w:rsidRDefault="00DE3EBF" w:rsidP="00DE3EBF">
      <w:pPr>
        <w:rPr>
          <w:sz w:val="24"/>
          <w:szCs w:val="24"/>
        </w:rPr>
      </w:pPr>
      <w:r w:rsidRPr="007D163E">
        <w:rPr>
          <w:sz w:val="24"/>
          <w:szCs w:val="24"/>
        </w:rPr>
        <w:t>Kvasnička Roman</w:t>
      </w:r>
    </w:p>
    <w:p w14:paraId="019735FB" w14:textId="77777777" w:rsidR="00DE3EBF" w:rsidRPr="007D163E" w:rsidRDefault="00DE3EBF" w:rsidP="00DE3EBF">
      <w:pPr>
        <w:rPr>
          <w:sz w:val="24"/>
          <w:szCs w:val="24"/>
        </w:rPr>
      </w:pPr>
      <w:r w:rsidRPr="007D163E">
        <w:rPr>
          <w:sz w:val="24"/>
          <w:szCs w:val="24"/>
        </w:rPr>
        <w:t>Kvasničková Michaela</w:t>
      </w:r>
    </w:p>
    <w:p w14:paraId="20FE8B98" w14:textId="77777777" w:rsidR="00DE3EBF" w:rsidRPr="007D163E" w:rsidRDefault="00DE3EBF" w:rsidP="00DE3EBF">
      <w:pPr>
        <w:rPr>
          <w:sz w:val="24"/>
          <w:szCs w:val="24"/>
        </w:rPr>
      </w:pPr>
      <w:r w:rsidRPr="007D163E">
        <w:rPr>
          <w:sz w:val="24"/>
          <w:szCs w:val="24"/>
        </w:rPr>
        <w:t>Matulová Monika</w:t>
      </w:r>
    </w:p>
    <w:p w14:paraId="603DFC8B" w14:textId="77777777" w:rsidR="00DE3EBF" w:rsidRPr="007D163E" w:rsidRDefault="00DE3EBF" w:rsidP="00DE3EBF">
      <w:pPr>
        <w:rPr>
          <w:sz w:val="24"/>
          <w:szCs w:val="24"/>
        </w:rPr>
      </w:pPr>
      <w:proofErr w:type="spellStart"/>
      <w:r w:rsidRPr="007D163E">
        <w:rPr>
          <w:sz w:val="24"/>
          <w:szCs w:val="24"/>
        </w:rPr>
        <w:t>Micová</w:t>
      </w:r>
      <w:proofErr w:type="spellEnd"/>
      <w:r w:rsidRPr="007D163E">
        <w:rPr>
          <w:sz w:val="24"/>
          <w:szCs w:val="24"/>
        </w:rPr>
        <w:t xml:space="preserve"> Miroslava</w:t>
      </w:r>
    </w:p>
    <w:p w14:paraId="450E39EC" w14:textId="77777777" w:rsidR="00DE3EBF" w:rsidRPr="007D163E" w:rsidRDefault="00DE3EBF" w:rsidP="00DE3EBF">
      <w:pPr>
        <w:rPr>
          <w:sz w:val="24"/>
          <w:szCs w:val="24"/>
        </w:rPr>
      </w:pPr>
      <w:proofErr w:type="spellStart"/>
      <w:r w:rsidRPr="007D163E">
        <w:rPr>
          <w:sz w:val="24"/>
          <w:szCs w:val="24"/>
        </w:rPr>
        <w:t>Nomilnerová</w:t>
      </w:r>
      <w:proofErr w:type="spellEnd"/>
      <w:r w:rsidRPr="007D163E">
        <w:rPr>
          <w:sz w:val="24"/>
          <w:szCs w:val="24"/>
        </w:rPr>
        <w:t xml:space="preserve"> Helena</w:t>
      </w:r>
    </w:p>
    <w:p w14:paraId="4DD0F796" w14:textId="77777777" w:rsidR="00DE3EBF" w:rsidRPr="007D163E" w:rsidRDefault="00DE3EBF" w:rsidP="00DE3EBF">
      <w:pPr>
        <w:rPr>
          <w:sz w:val="24"/>
          <w:szCs w:val="24"/>
        </w:rPr>
      </w:pPr>
      <w:proofErr w:type="spellStart"/>
      <w:r w:rsidRPr="007D163E">
        <w:rPr>
          <w:sz w:val="24"/>
          <w:szCs w:val="24"/>
        </w:rPr>
        <w:t>Polakovičová</w:t>
      </w:r>
      <w:proofErr w:type="spellEnd"/>
      <w:r w:rsidRPr="007D163E">
        <w:rPr>
          <w:sz w:val="24"/>
          <w:szCs w:val="24"/>
        </w:rPr>
        <w:t xml:space="preserve"> Helena</w:t>
      </w:r>
    </w:p>
    <w:p w14:paraId="64B72210" w14:textId="77777777" w:rsidR="00DE3EBF" w:rsidRPr="007D163E" w:rsidRDefault="00DE3EBF" w:rsidP="00DE3EBF">
      <w:pPr>
        <w:rPr>
          <w:sz w:val="24"/>
          <w:szCs w:val="24"/>
        </w:rPr>
      </w:pPr>
      <w:r w:rsidRPr="007D163E">
        <w:rPr>
          <w:sz w:val="24"/>
          <w:szCs w:val="24"/>
        </w:rPr>
        <w:t>Sedláková Lenka</w:t>
      </w:r>
    </w:p>
    <w:p w14:paraId="60A2A138" w14:textId="77777777" w:rsidR="00DE3EBF" w:rsidRPr="007D163E" w:rsidRDefault="00DE3EBF" w:rsidP="00DE3EBF">
      <w:pPr>
        <w:rPr>
          <w:sz w:val="24"/>
          <w:szCs w:val="24"/>
        </w:rPr>
      </w:pPr>
      <w:proofErr w:type="spellStart"/>
      <w:r w:rsidRPr="007D163E">
        <w:rPr>
          <w:sz w:val="24"/>
          <w:szCs w:val="24"/>
        </w:rPr>
        <w:t>Slyvka</w:t>
      </w:r>
      <w:proofErr w:type="spellEnd"/>
      <w:r w:rsidRPr="007D163E">
        <w:rPr>
          <w:sz w:val="24"/>
          <w:szCs w:val="24"/>
        </w:rPr>
        <w:t xml:space="preserve"> </w:t>
      </w:r>
      <w:proofErr w:type="spellStart"/>
      <w:r w:rsidRPr="007D163E">
        <w:rPr>
          <w:sz w:val="24"/>
          <w:szCs w:val="24"/>
        </w:rPr>
        <w:t>Nataliia</w:t>
      </w:r>
      <w:proofErr w:type="spellEnd"/>
    </w:p>
    <w:p w14:paraId="77E35812" w14:textId="77777777" w:rsidR="0098223C" w:rsidRPr="00E11521" w:rsidRDefault="0098223C" w:rsidP="008A4BBF">
      <w:pPr>
        <w:rPr>
          <w:sz w:val="24"/>
          <w:szCs w:val="24"/>
        </w:rPr>
      </w:pPr>
    </w:p>
    <w:p w14:paraId="69792C5E" w14:textId="5BA32B8C" w:rsidR="008A4BBF" w:rsidRPr="00E11521" w:rsidRDefault="008A4BBF" w:rsidP="008A4BBF">
      <w:pPr>
        <w:pStyle w:val="Nadpis4"/>
        <w:numPr>
          <w:ilvl w:val="1"/>
          <w:numId w:val="1"/>
        </w:numPr>
        <w:spacing w:after="60"/>
        <w:rPr>
          <w:sz w:val="24"/>
          <w:szCs w:val="24"/>
        </w:rPr>
      </w:pPr>
      <w:r w:rsidRPr="00E11521">
        <w:rPr>
          <w:sz w:val="24"/>
          <w:szCs w:val="24"/>
        </w:rPr>
        <w:t xml:space="preserve">Odborná kvalifikace </w:t>
      </w:r>
      <w:r w:rsidRPr="00E11521">
        <w:rPr>
          <w:b w:val="0"/>
          <w:bCs w:val="0"/>
          <w:sz w:val="24"/>
          <w:szCs w:val="24"/>
        </w:rPr>
        <w:t>(dle zákona č. 563/2004 Sb.)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1131"/>
      </w:tblGrid>
      <w:tr w:rsidR="008A4BBF" w:rsidRPr="00E11521" w14:paraId="706EB6B1" w14:textId="77777777" w:rsidTr="009E7636">
        <w:trPr>
          <w:cantSplit/>
          <w:trHeight w:val="270"/>
        </w:trPr>
        <w:tc>
          <w:tcPr>
            <w:tcW w:w="4207" w:type="dxa"/>
            <w:tcBorders>
              <w:top w:val="single" w:sz="8" w:space="0" w:color="auto"/>
              <w:left w:val="single" w:sz="8" w:space="0" w:color="auto"/>
              <w:bottom w:val="single" w:sz="8" w:space="0" w:color="auto"/>
              <w:right w:val="single" w:sz="8" w:space="0" w:color="auto"/>
            </w:tcBorders>
          </w:tcPr>
          <w:p w14:paraId="68A8005E" w14:textId="77777777" w:rsidR="008A4BBF" w:rsidRPr="00E11521" w:rsidRDefault="008A4BBF" w:rsidP="009E7636">
            <w:pPr>
              <w:rPr>
                <w:sz w:val="24"/>
                <w:szCs w:val="24"/>
              </w:rPr>
            </w:pPr>
          </w:p>
        </w:tc>
        <w:tc>
          <w:tcPr>
            <w:tcW w:w="2103" w:type="dxa"/>
            <w:tcBorders>
              <w:top w:val="single" w:sz="8" w:space="0" w:color="auto"/>
              <w:left w:val="single" w:sz="8" w:space="0" w:color="auto"/>
              <w:bottom w:val="single" w:sz="8" w:space="0" w:color="auto"/>
              <w:right w:val="single" w:sz="8" w:space="0" w:color="auto"/>
            </w:tcBorders>
          </w:tcPr>
          <w:p w14:paraId="1022F769" w14:textId="0172D794" w:rsidR="008A4BBF" w:rsidRPr="00E11521" w:rsidRDefault="008A4BBF" w:rsidP="009E7636">
            <w:pPr>
              <w:pStyle w:val="Zpat"/>
              <w:tabs>
                <w:tab w:val="clear" w:pos="4536"/>
                <w:tab w:val="clear" w:pos="9072"/>
              </w:tabs>
              <w:rPr>
                <w:sz w:val="24"/>
                <w:szCs w:val="24"/>
              </w:rPr>
            </w:pPr>
          </w:p>
        </w:tc>
        <w:tc>
          <w:tcPr>
            <w:tcW w:w="1131" w:type="dxa"/>
            <w:tcBorders>
              <w:top w:val="single" w:sz="8" w:space="0" w:color="auto"/>
              <w:left w:val="single" w:sz="8" w:space="0" w:color="auto"/>
              <w:bottom w:val="single" w:sz="8" w:space="0" w:color="auto"/>
              <w:right w:val="single" w:sz="8" w:space="0" w:color="auto"/>
            </w:tcBorders>
          </w:tcPr>
          <w:p w14:paraId="287A21C8" w14:textId="77777777" w:rsidR="008A4BBF" w:rsidRPr="00E11521" w:rsidRDefault="008A4BBF" w:rsidP="009E7636">
            <w:pPr>
              <w:jc w:val="center"/>
              <w:rPr>
                <w:sz w:val="24"/>
                <w:szCs w:val="24"/>
              </w:rPr>
            </w:pPr>
            <w:r w:rsidRPr="00E11521">
              <w:rPr>
                <w:sz w:val="24"/>
                <w:szCs w:val="24"/>
              </w:rPr>
              <w:t>%</w:t>
            </w:r>
          </w:p>
        </w:tc>
      </w:tr>
      <w:tr w:rsidR="000F192D" w:rsidRPr="00E11521" w14:paraId="73F7C122" w14:textId="77777777" w:rsidTr="009E7636">
        <w:trPr>
          <w:cantSplit/>
          <w:trHeight w:val="270"/>
        </w:trPr>
        <w:tc>
          <w:tcPr>
            <w:tcW w:w="4207" w:type="dxa"/>
            <w:tcBorders>
              <w:top w:val="single" w:sz="8" w:space="0" w:color="auto"/>
              <w:left w:val="single" w:sz="8" w:space="0" w:color="auto"/>
              <w:bottom w:val="single" w:sz="8" w:space="0" w:color="auto"/>
              <w:right w:val="single" w:sz="8" w:space="0" w:color="auto"/>
            </w:tcBorders>
          </w:tcPr>
          <w:p w14:paraId="6263979D" w14:textId="77777777" w:rsidR="000F192D" w:rsidRPr="00432CA3" w:rsidRDefault="000F192D" w:rsidP="000F192D">
            <w:pPr>
              <w:rPr>
                <w:b/>
                <w:sz w:val="24"/>
                <w:szCs w:val="24"/>
              </w:rPr>
            </w:pPr>
            <w:r w:rsidRPr="00432CA3">
              <w:rPr>
                <w:b/>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vAlign w:val="center"/>
          </w:tcPr>
          <w:p w14:paraId="21BC50DB" w14:textId="26DF527C" w:rsidR="000F192D" w:rsidRPr="00E11521" w:rsidRDefault="00253EBA" w:rsidP="000F192D">
            <w:pPr>
              <w:pStyle w:val="Zpat"/>
              <w:tabs>
                <w:tab w:val="clear" w:pos="4536"/>
                <w:tab w:val="clear" w:pos="9072"/>
              </w:tabs>
              <w:jc w:val="center"/>
              <w:rPr>
                <w:sz w:val="24"/>
                <w:szCs w:val="24"/>
              </w:rPr>
            </w:pPr>
            <w:r>
              <w:rPr>
                <w:sz w:val="24"/>
                <w:szCs w:val="24"/>
              </w:rPr>
              <w:t>84</w:t>
            </w:r>
          </w:p>
        </w:tc>
        <w:tc>
          <w:tcPr>
            <w:tcW w:w="1131" w:type="dxa"/>
            <w:tcBorders>
              <w:top w:val="single" w:sz="8" w:space="0" w:color="auto"/>
              <w:left w:val="single" w:sz="8" w:space="0" w:color="auto"/>
              <w:bottom w:val="single" w:sz="8" w:space="0" w:color="auto"/>
              <w:right w:val="single" w:sz="8" w:space="0" w:color="auto"/>
            </w:tcBorders>
            <w:vAlign w:val="center"/>
          </w:tcPr>
          <w:p w14:paraId="5076ADD6" w14:textId="08E039FA" w:rsidR="000F192D" w:rsidRPr="00E11521" w:rsidRDefault="000F192D" w:rsidP="000F192D">
            <w:pPr>
              <w:jc w:val="center"/>
              <w:rPr>
                <w:sz w:val="24"/>
                <w:szCs w:val="24"/>
              </w:rPr>
            </w:pPr>
            <w:r>
              <w:rPr>
                <w:sz w:val="24"/>
                <w:szCs w:val="24"/>
              </w:rPr>
              <w:t>100</w:t>
            </w:r>
          </w:p>
        </w:tc>
      </w:tr>
      <w:tr w:rsidR="000F192D" w:rsidRPr="00E11521" w14:paraId="21ED2360" w14:textId="77777777" w:rsidTr="009E7636">
        <w:trPr>
          <w:cantSplit/>
          <w:trHeight w:val="270"/>
        </w:trPr>
        <w:tc>
          <w:tcPr>
            <w:tcW w:w="4207" w:type="dxa"/>
            <w:tcBorders>
              <w:top w:val="single" w:sz="8" w:space="0" w:color="auto"/>
              <w:left w:val="single" w:sz="8" w:space="0" w:color="auto"/>
              <w:bottom w:val="single" w:sz="8" w:space="0" w:color="auto"/>
              <w:right w:val="single" w:sz="8" w:space="0" w:color="auto"/>
            </w:tcBorders>
          </w:tcPr>
          <w:p w14:paraId="02B91FC1" w14:textId="77777777" w:rsidR="000F192D" w:rsidRPr="00432CA3" w:rsidRDefault="000F192D" w:rsidP="000F192D">
            <w:pPr>
              <w:rPr>
                <w:b/>
                <w:sz w:val="24"/>
                <w:szCs w:val="24"/>
              </w:rPr>
            </w:pPr>
            <w:r w:rsidRPr="00432CA3">
              <w:rPr>
                <w:b/>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vAlign w:val="center"/>
          </w:tcPr>
          <w:p w14:paraId="1303DFE5" w14:textId="3BA26FDE" w:rsidR="000F192D" w:rsidRPr="00E11521" w:rsidRDefault="00253EBA" w:rsidP="000F192D">
            <w:pPr>
              <w:pStyle w:val="Zpat"/>
              <w:tabs>
                <w:tab w:val="clear" w:pos="4536"/>
                <w:tab w:val="clear" w:pos="9072"/>
              </w:tabs>
              <w:jc w:val="center"/>
              <w:rPr>
                <w:sz w:val="24"/>
                <w:szCs w:val="24"/>
              </w:rPr>
            </w:pPr>
            <w:r>
              <w:rPr>
                <w:sz w:val="24"/>
                <w:szCs w:val="24"/>
              </w:rPr>
              <w:t>84</w:t>
            </w:r>
          </w:p>
        </w:tc>
        <w:tc>
          <w:tcPr>
            <w:tcW w:w="1131" w:type="dxa"/>
            <w:tcBorders>
              <w:top w:val="single" w:sz="8" w:space="0" w:color="auto"/>
              <w:left w:val="single" w:sz="8" w:space="0" w:color="auto"/>
              <w:bottom w:val="single" w:sz="8" w:space="0" w:color="auto"/>
              <w:right w:val="single" w:sz="8" w:space="0" w:color="auto"/>
            </w:tcBorders>
            <w:vAlign w:val="center"/>
          </w:tcPr>
          <w:p w14:paraId="16B11130" w14:textId="793626B1" w:rsidR="000F192D" w:rsidRPr="00E11521" w:rsidRDefault="000F192D" w:rsidP="000F192D">
            <w:pPr>
              <w:jc w:val="center"/>
              <w:rPr>
                <w:sz w:val="24"/>
                <w:szCs w:val="24"/>
              </w:rPr>
            </w:pPr>
            <w:r>
              <w:rPr>
                <w:sz w:val="24"/>
                <w:szCs w:val="24"/>
              </w:rPr>
              <w:t>100</w:t>
            </w:r>
          </w:p>
        </w:tc>
      </w:tr>
    </w:tbl>
    <w:p w14:paraId="2172D18D" w14:textId="77777777" w:rsidR="008A4BBF" w:rsidRPr="00E11521" w:rsidRDefault="008A4BBF" w:rsidP="008A4BBF">
      <w:pPr>
        <w:rPr>
          <w:sz w:val="24"/>
          <w:szCs w:val="24"/>
        </w:rPr>
      </w:pPr>
    </w:p>
    <w:p w14:paraId="4CDDC020" w14:textId="62D659D2" w:rsidR="008A4BBF" w:rsidRPr="00E11521" w:rsidRDefault="008A4BBF" w:rsidP="008A4BBF">
      <w:pPr>
        <w:ind w:left="340" w:hanging="340"/>
        <w:rPr>
          <w:b/>
          <w:bCs/>
          <w:sz w:val="24"/>
          <w:szCs w:val="24"/>
        </w:rPr>
      </w:pPr>
      <w:r w:rsidRPr="00E11521">
        <w:rPr>
          <w:sz w:val="24"/>
          <w:szCs w:val="24"/>
        </w:rPr>
        <w:t>Počet absolventů s odbornou kvalifikací, kteří ve školním roce nastoupili do školy:</w:t>
      </w:r>
      <w:r w:rsidRPr="00E11521">
        <w:rPr>
          <w:b/>
          <w:bCs/>
          <w:sz w:val="24"/>
          <w:szCs w:val="24"/>
        </w:rPr>
        <w:t xml:space="preserve"> </w:t>
      </w:r>
      <w:r w:rsidR="00253EBA">
        <w:rPr>
          <w:b/>
          <w:bCs/>
          <w:sz w:val="24"/>
          <w:szCs w:val="24"/>
        </w:rPr>
        <w:t>0</w:t>
      </w:r>
    </w:p>
    <w:p w14:paraId="7220646A" w14:textId="77777777" w:rsidR="008A4BBF" w:rsidRPr="00E11521" w:rsidRDefault="008A4BBF" w:rsidP="008A4BBF">
      <w:pPr>
        <w:rPr>
          <w:b/>
          <w:bCs/>
          <w:sz w:val="24"/>
          <w:szCs w:val="24"/>
        </w:rPr>
      </w:pPr>
      <w:r w:rsidRPr="00E11521">
        <w:rPr>
          <w:b/>
          <w:bCs/>
          <w:sz w:val="24"/>
          <w:szCs w:val="24"/>
        </w:rPr>
        <w:tab/>
      </w:r>
    </w:p>
    <w:p w14:paraId="53CABB72" w14:textId="39C82DC3" w:rsidR="00253EBA" w:rsidRDefault="008A4BBF" w:rsidP="00253EBA">
      <w:pPr>
        <w:pStyle w:val="Zkladntextodsazen2"/>
        <w:ind w:left="0"/>
        <w:rPr>
          <w:b/>
          <w:sz w:val="24"/>
          <w:szCs w:val="24"/>
        </w:rPr>
      </w:pPr>
      <w:r w:rsidRPr="00E11521">
        <w:rPr>
          <w:sz w:val="24"/>
          <w:szCs w:val="24"/>
        </w:rPr>
        <w:t xml:space="preserve">Počet učitelů s odbornou kvalifikací, kteří ve školním roce nastoupili do školy: </w:t>
      </w:r>
      <w:r w:rsidR="00253EBA">
        <w:rPr>
          <w:b/>
          <w:sz w:val="24"/>
          <w:szCs w:val="24"/>
        </w:rPr>
        <w:t>2</w:t>
      </w:r>
    </w:p>
    <w:p w14:paraId="66FCCC15" w14:textId="63E6C3FA" w:rsidR="008A4BBF" w:rsidRPr="00754EFF" w:rsidRDefault="008A4BBF" w:rsidP="00754EFF">
      <w:pPr>
        <w:pStyle w:val="Zkladntextodsazen2"/>
        <w:ind w:left="0"/>
        <w:rPr>
          <w:b/>
          <w:sz w:val="24"/>
          <w:szCs w:val="24"/>
        </w:rPr>
      </w:pPr>
      <w:r w:rsidRPr="00E11521">
        <w:rPr>
          <w:sz w:val="24"/>
          <w:szCs w:val="24"/>
        </w:rPr>
        <w:t xml:space="preserve">Počet učitelů s odbornou kvalifikací, kteří ve školním roce odešli ze školy: </w:t>
      </w:r>
      <w:r w:rsidR="00253EBA">
        <w:rPr>
          <w:b/>
          <w:sz w:val="24"/>
          <w:szCs w:val="24"/>
        </w:rPr>
        <w:t>2</w:t>
      </w:r>
      <w:r w:rsidRPr="00E11521">
        <w:rPr>
          <w:b/>
          <w:bCs/>
          <w:sz w:val="24"/>
          <w:szCs w:val="24"/>
        </w:rPr>
        <w:tab/>
      </w:r>
    </w:p>
    <w:p w14:paraId="0B2E3EB0" w14:textId="0D16D40E" w:rsidR="008A4BBF" w:rsidRPr="00E11521" w:rsidRDefault="008A4BBF" w:rsidP="008A4BBF">
      <w:pPr>
        <w:pStyle w:val="Zkladntext3"/>
        <w:rPr>
          <w:b/>
          <w:sz w:val="24"/>
          <w:szCs w:val="24"/>
        </w:rPr>
      </w:pPr>
      <w:r w:rsidRPr="00E11521">
        <w:rPr>
          <w:sz w:val="24"/>
          <w:szCs w:val="24"/>
        </w:rPr>
        <w:t xml:space="preserve">Nepedagogičtí </w:t>
      </w:r>
      <w:r w:rsidR="0038632B" w:rsidRPr="00E11521">
        <w:rPr>
          <w:sz w:val="24"/>
          <w:szCs w:val="24"/>
        </w:rPr>
        <w:t>pracovníci -</w:t>
      </w:r>
      <w:r w:rsidRPr="00E11521">
        <w:rPr>
          <w:sz w:val="24"/>
          <w:szCs w:val="24"/>
        </w:rPr>
        <w:t xml:space="preserve"> počet: </w:t>
      </w:r>
      <w:r w:rsidR="00253EBA">
        <w:rPr>
          <w:b/>
          <w:sz w:val="24"/>
          <w:szCs w:val="24"/>
        </w:rPr>
        <w:t>11</w:t>
      </w:r>
    </w:p>
    <w:p w14:paraId="658CC43E" w14:textId="77777777" w:rsidR="008A4BBF" w:rsidRDefault="008A4BBF"/>
    <w:p w14:paraId="64516B3E" w14:textId="1DCA731A" w:rsidR="008A4BBF" w:rsidRPr="00E11521" w:rsidRDefault="008A4BBF" w:rsidP="008A4BBF">
      <w:pPr>
        <w:pStyle w:val="Nadpis4"/>
        <w:spacing w:after="60"/>
        <w:rPr>
          <w:sz w:val="24"/>
          <w:szCs w:val="24"/>
        </w:rPr>
      </w:pPr>
      <w:r w:rsidRPr="00E11521">
        <w:rPr>
          <w:sz w:val="24"/>
          <w:szCs w:val="24"/>
        </w:rPr>
        <w:t>2.</w:t>
      </w:r>
      <w:r w:rsidR="0098223C">
        <w:rPr>
          <w:sz w:val="24"/>
          <w:szCs w:val="24"/>
        </w:rPr>
        <w:t xml:space="preserve"> </w:t>
      </w:r>
      <w:r w:rsidRPr="00E11521">
        <w:rPr>
          <w:sz w:val="24"/>
          <w:szCs w:val="24"/>
        </w:rPr>
        <w:t>2 Věkové složení učitelů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984"/>
        <w:gridCol w:w="2127"/>
      </w:tblGrid>
      <w:tr w:rsidR="008A4BBF" w:rsidRPr="00E11521" w14:paraId="48929083" w14:textId="77777777" w:rsidTr="009E7636">
        <w:trPr>
          <w:cantSplit/>
          <w:trHeight w:val="248"/>
        </w:trPr>
        <w:tc>
          <w:tcPr>
            <w:tcW w:w="4323" w:type="dxa"/>
            <w:vMerge w:val="restart"/>
          </w:tcPr>
          <w:p w14:paraId="228C18DE" w14:textId="77777777" w:rsidR="008A4BBF" w:rsidRPr="00E11521" w:rsidRDefault="008A4BBF" w:rsidP="009E7636">
            <w:pPr>
              <w:rPr>
                <w:b/>
                <w:sz w:val="24"/>
                <w:szCs w:val="24"/>
              </w:rPr>
            </w:pPr>
            <w:r w:rsidRPr="00E11521">
              <w:rPr>
                <w:b/>
                <w:sz w:val="24"/>
                <w:szCs w:val="24"/>
              </w:rPr>
              <w:t>Věk</w:t>
            </w:r>
          </w:p>
        </w:tc>
        <w:tc>
          <w:tcPr>
            <w:tcW w:w="4111" w:type="dxa"/>
            <w:gridSpan w:val="2"/>
          </w:tcPr>
          <w:p w14:paraId="73A2D356" w14:textId="77777777" w:rsidR="008A4BBF" w:rsidRPr="00E11521" w:rsidRDefault="008A4BBF" w:rsidP="009E7636">
            <w:pPr>
              <w:jc w:val="center"/>
              <w:rPr>
                <w:b/>
                <w:sz w:val="24"/>
                <w:szCs w:val="24"/>
              </w:rPr>
            </w:pPr>
            <w:r w:rsidRPr="00E11521">
              <w:rPr>
                <w:b/>
                <w:sz w:val="24"/>
                <w:szCs w:val="24"/>
              </w:rPr>
              <w:t>Učitelé</w:t>
            </w:r>
          </w:p>
        </w:tc>
      </w:tr>
      <w:tr w:rsidR="008A4BBF" w:rsidRPr="00E11521" w14:paraId="25CF58A9" w14:textId="77777777" w:rsidTr="009E7636">
        <w:trPr>
          <w:cantSplit/>
          <w:trHeight w:val="235"/>
        </w:trPr>
        <w:tc>
          <w:tcPr>
            <w:tcW w:w="4323" w:type="dxa"/>
            <w:vMerge/>
          </w:tcPr>
          <w:p w14:paraId="39BEDE9C" w14:textId="77777777" w:rsidR="008A4BBF" w:rsidRPr="00E11521" w:rsidRDefault="008A4BBF" w:rsidP="009E7636">
            <w:pPr>
              <w:rPr>
                <w:b/>
                <w:sz w:val="24"/>
                <w:szCs w:val="24"/>
              </w:rPr>
            </w:pPr>
          </w:p>
        </w:tc>
        <w:tc>
          <w:tcPr>
            <w:tcW w:w="1984" w:type="dxa"/>
          </w:tcPr>
          <w:p w14:paraId="6A6EEB86" w14:textId="77777777" w:rsidR="008A4BBF" w:rsidRPr="00E11521" w:rsidRDefault="008A4BBF" w:rsidP="009E7636">
            <w:pPr>
              <w:jc w:val="center"/>
              <w:rPr>
                <w:b/>
                <w:sz w:val="24"/>
                <w:szCs w:val="24"/>
              </w:rPr>
            </w:pPr>
            <w:r w:rsidRPr="00E11521">
              <w:rPr>
                <w:b/>
                <w:sz w:val="24"/>
                <w:szCs w:val="24"/>
              </w:rPr>
              <w:t>Muži</w:t>
            </w:r>
          </w:p>
        </w:tc>
        <w:tc>
          <w:tcPr>
            <w:tcW w:w="2127" w:type="dxa"/>
          </w:tcPr>
          <w:p w14:paraId="3C4E6040" w14:textId="77777777" w:rsidR="008A4BBF" w:rsidRPr="00E11521" w:rsidRDefault="008A4BBF" w:rsidP="009E7636">
            <w:pPr>
              <w:jc w:val="center"/>
              <w:rPr>
                <w:b/>
                <w:sz w:val="24"/>
                <w:szCs w:val="24"/>
              </w:rPr>
            </w:pPr>
            <w:r w:rsidRPr="00E11521">
              <w:rPr>
                <w:b/>
                <w:sz w:val="24"/>
                <w:szCs w:val="24"/>
              </w:rPr>
              <w:t>Ženy</w:t>
            </w:r>
          </w:p>
        </w:tc>
      </w:tr>
      <w:tr w:rsidR="00253EBA" w:rsidRPr="00E11521" w14:paraId="5C0ABBBE" w14:textId="77777777" w:rsidTr="009E7636">
        <w:trPr>
          <w:cantSplit/>
          <w:trHeight w:val="235"/>
        </w:trPr>
        <w:tc>
          <w:tcPr>
            <w:tcW w:w="4323" w:type="dxa"/>
          </w:tcPr>
          <w:p w14:paraId="1E8903F8" w14:textId="77777777" w:rsidR="00253EBA" w:rsidRPr="00E11521" w:rsidRDefault="00253EBA" w:rsidP="00253EBA">
            <w:pPr>
              <w:rPr>
                <w:b/>
                <w:sz w:val="24"/>
                <w:szCs w:val="24"/>
              </w:rPr>
            </w:pPr>
            <w:r w:rsidRPr="00E11521">
              <w:rPr>
                <w:b/>
                <w:sz w:val="24"/>
                <w:szCs w:val="24"/>
              </w:rPr>
              <w:t>do 35 let</w:t>
            </w:r>
          </w:p>
        </w:tc>
        <w:tc>
          <w:tcPr>
            <w:tcW w:w="1984" w:type="dxa"/>
          </w:tcPr>
          <w:p w14:paraId="0969F9E5" w14:textId="1DC7F65A" w:rsidR="00253EBA" w:rsidRPr="00E11521" w:rsidRDefault="00253EBA" w:rsidP="00253EBA">
            <w:pPr>
              <w:rPr>
                <w:sz w:val="24"/>
                <w:szCs w:val="24"/>
              </w:rPr>
            </w:pPr>
            <w:r>
              <w:rPr>
                <w:sz w:val="24"/>
                <w:szCs w:val="24"/>
              </w:rPr>
              <w:t>3</w:t>
            </w:r>
          </w:p>
        </w:tc>
        <w:tc>
          <w:tcPr>
            <w:tcW w:w="2127" w:type="dxa"/>
          </w:tcPr>
          <w:p w14:paraId="41A46D87" w14:textId="1B42A746" w:rsidR="00253EBA" w:rsidRPr="00E11521" w:rsidRDefault="00253EBA" w:rsidP="00253EBA">
            <w:pPr>
              <w:rPr>
                <w:sz w:val="24"/>
                <w:szCs w:val="24"/>
              </w:rPr>
            </w:pPr>
            <w:r>
              <w:rPr>
                <w:sz w:val="24"/>
                <w:szCs w:val="24"/>
              </w:rPr>
              <w:t>6</w:t>
            </w:r>
          </w:p>
        </w:tc>
      </w:tr>
      <w:tr w:rsidR="00253EBA" w:rsidRPr="00E11521" w14:paraId="387DD578" w14:textId="77777777" w:rsidTr="009E7636">
        <w:trPr>
          <w:cantSplit/>
          <w:trHeight w:val="235"/>
        </w:trPr>
        <w:tc>
          <w:tcPr>
            <w:tcW w:w="4323" w:type="dxa"/>
          </w:tcPr>
          <w:p w14:paraId="22D150DA" w14:textId="77777777" w:rsidR="00253EBA" w:rsidRPr="00E11521" w:rsidRDefault="00253EBA" w:rsidP="00253EBA">
            <w:pPr>
              <w:rPr>
                <w:b/>
                <w:sz w:val="24"/>
                <w:szCs w:val="24"/>
              </w:rPr>
            </w:pPr>
            <w:r w:rsidRPr="00E11521">
              <w:rPr>
                <w:b/>
                <w:sz w:val="24"/>
                <w:szCs w:val="24"/>
              </w:rPr>
              <w:t>36-50 let</w:t>
            </w:r>
          </w:p>
        </w:tc>
        <w:tc>
          <w:tcPr>
            <w:tcW w:w="1984" w:type="dxa"/>
          </w:tcPr>
          <w:p w14:paraId="53177317" w14:textId="6717F454" w:rsidR="00253EBA" w:rsidRPr="00E11521" w:rsidRDefault="00253EBA" w:rsidP="00253EBA">
            <w:pPr>
              <w:rPr>
                <w:sz w:val="24"/>
                <w:szCs w:val="24"/>
              </w:rPr>
            </w:pPr>
            <w:r>
              <w:rPr>
                <w:sz w:val="24"/>
                <w:szCs w:val="24"/>
              </w:rPr>
              <w:t>5</w:t>
            </w:r>
          </w:p>
        </w:tc>
        <w:tc>
          <w:tcPr>
            <w:tcW w:w="2127" w:type="dxa"/>
          </w:tcPr>
          <w:p w14:paraId="45A72687" w14:textId="1D053ACC" w:rsidR="00253EBA" w:rsidRPr="00E11521" w:rsidRDefault="00253EBA" w:rsidP="00253EBA">
            <w:pPr>
              <w:rPr>
                <w:sz w:val="24"/>
                <w:szCs w:val="24"/>
              </w:rPr>
            </w:pPr>
            <w:r>
              <w:rPr>
                <w:sz w:val="24"/>
                <w:szCs w:val="24"/>
              </w:rPr>
              <w:t>21</w:t>
            </w:r>
          </w:p>
        </w:tc>
      </w:tr>
      <w:tr w:rsidR="00253EBA" w:rsidRPr="00E11521" w14:paraId="402CE028" w14:textId="77777777" w:rsidTr="009E7636">
        <w:trPr>
          <w:cantSplit/>
          <w:trHeight w:val="235"/>
        </w:trPr>
        <w:tc>
          <w:tcPr>
            <w:tcW w:w="4323" w:type="dxa"/>
          </w:tcPr>
          <w:p w14:paraId="4E7340EC" w14:textId="77777777" w:rsidR="00253EBA" w:rsidRPr="00E11521" w:rsidRDefault="00253EBA" w:rsidP="00253EBA">
            <w:pPr>
              <w:rPr>
                <w:b/>
                <w:sz w:val="24"/>
                <w:szCs w:val="24"/>
              </w:rPr>
            </w:pPr>
            <w:smartTag w:uri="urn:schemas-microsoft-com:office:smarttags" w:element="metricconverter">
              <w:smartTagPr>
                <w:attr w:name="ProductID" w:val="51 a"/>
              </w:smartTagPr>
              <w:r w:rsidRPr="00E11521">
                <w:rPr>
                  <w:b/>
                  <w:sz w:val="24"/>
                  <w:szCs w:val="24"/>
                </w:rPr>
                <w:t>51 a</w:t>
              </w:r>
            </w:smartTag>
            <w:r w:rsidRPr="00E11521">
              <w:rPr>
                <w:b/>
                <w:sz w:val="24"/>
                <w:szCs w:val="24"/>
              </w:rPr>
              <w:t xml:space="preserve"> více</w:t>
            </w:r>
          </w:p>
        </w:tc>
        <w:tc>
          <w:tcPr>
            <w:tcW w:w="1984" w:type="dxa"/>
          </w:tcPr>
          <w:p w14:paraId="368E7FE4" w14:textId="6CAD5662" w:rsidR="00253EBA" w:rsidRPr="00E11521" w:rsidRDefault="00253EBA" w:rsidP="00253EBA">
            <w:pPr>
              <w:rPr>
                <w:sz w:val="24"/>
                <w:szCs w:val="24"/>
              </w:rPr>
            </w:pPr>
            <w:r>
              <w:rPr>
                <w:sz w:val="24"/>
                <w:szCs w:val="24"/>
              </w:rPr>
              <w:t>0</w:t>
            </w:r>
          </w:p>
        </w:tc>
        <w:tc>
          <w:tcPr>
            <w:tcW w:w="2127" w:type="dxa"/>
          </w:tcPr>
          <w:p w14:paraId="13CD25B9" w14:textId="50D7E93C" w:rsidR="00253EBA" w:rsidRPr="00E11521" w:rsidRDefault="00253EBA" w:rsidP="00253EBA">
            <w:pPr>
              <w:rPr>
                <w:sz w:val="24"/>
                <w:szCs w:val="24"/>
              </w:rPr>
            </w:pPr>
            <w:r>
              <w:rPr>
                <w:sz w:val="24"/>
                <w:szCs w:val="24"/>
              </w:rPr>
              <w:t>7</w:t>
            </w:r>
          </w:p>
        </w:tc>
      </w:tr>
      <w:tr w:rsidR="00253EBA" w:rsidRPr="00E11521" w14:paraId="624276BE" w14:textId="77777777" w:rsidTr="009E7636">
        <w:trPr>
          <w:cantSplit/>
          <w:trHeight w:val="238"/>
        </w:trPr>
        <w:tc>
          <w:tcPr>
            <w:tcW w:w="4323" w:type="dxa"/>
          </w:tcPr>
          <w:p w14:paraId="14A02FFB" w14:textId="5F31B609" w:rsidR="00253EBA" w:rsidRPr="00E11521" w:rsidRDefault="00253EBA" w:rsidP="00253EBA">
            <w:pPr>
              <w:rPr>
                <w:b/>
                <w:sz w:val="24"/>
                <w:szCs w:val="24"/>
              </w:rPr>
            </w:pPr>
            <w:r>
              <w:rPr>
                <w:b/>
                <w:sz w:val="24"/>
                <w:szCs w:val="24"/>
              </w:rPr>
              <w:t>60 a více</w:t>
            </w:r>
          </w:p>
        </w:tc>
        <w:tc>
          <w:tcPr>
            <w:tcW w:w="1984" w:type="dxa"/>
          </w:tcPr>
          <w:p w14:paraId="605D74AB" w14:textId="061B718D" w:rsidR="00253EBA" w:rsidRPr="00E11521" w:rsidRDefault="00253EBA" w:rsidP="00253EBA">
            <w:pPr>
              <w:rPr>
                <w:sz w:val="24"/>
                <w:szCs w:val="24"/>
              </w:rPr>
            </w:pPr>
            <w:r>
              <w:rPr>
                <w:sz w:val="24"/>
                <w:szCs w:val="24"/>
              </w:rPr>
              <w:t>2</w:t>
            </w:r>
          </w:p>
        </w:tc>
        <w:tc>
          <w:tcPr>
            <w:tcW w:w="2127" w:type="dxa"/>
          </w:tcPr>
          <w:p w14:paraId="7C519EB5" w14:textId="65DFDE06" w:rsidR="00253EBA" w:rsidRPr="00E11521" w:rsidRDefault="00253EBA" w:rsidP="00253EBA">
            <w:pPr>
              <w:rPr>
                <w:sz w:val="24"/>
                <w:szCs w:val="24"/>
              </w:rPr>
            </w:pPr>
            <w:r>
              <w:rPr>
                <w:sz w:val="24"/>
                <w:szCs w:val="24"/>
              </w:rPr>
              <w:t>6</w:t>
            </w:r>
          </w:p>
        </w:tc>
      </w:tr>
      <w:tr w:rsidR="00253EBA" w:rsidRPr="00E11521" w14:paraId="65A300C3" w14:textId="77777777" w:rsidTr="009E7636">
        <w:trPr>
          <w:cantSplit/>
          <w:trHeight w:val="235"/>
        </w:trPr>
        <w:tc>
          <w:tcPr>
            <w:tcW w:w="4323" w:type="dxa"/>
          </w:tcPr>
          <w:p w14:paraId="07C0D6D2" w14:textId="77777777" w:rsidR="00253EBA" w:rsidRPr="00E11521" w:rsidRDefault="00253EBA" w:rsidP="00253EBA">
            <w:pPr>
              <w:rPr>
                <w:b/>
                <w:sz w:val="24"/>
                <w:szCs w:val="24"/>
              </w:rPr>
            </w:pPr>
            <w:r w:rsidRPr="00E11521">
              <w:rPr>
                <w:b/>
                <w:sz w:val="24"/>
                <w:szCs w:val="24"/>
              </w:rPr>
              <w:t>Celkem</w:t>
            </w:r>
          </w:p>
        </w:tc>
        <w:tc>
          <w:tcPr>
            <w:tcW w:w="1984" w:type="dxa"/>
          </w:tcPr>
          <w:p w14:paraId="0BFDD952" w14:textId="58558809" w:rsidR="00253EBA" w:rsidRPr="00E11521" w:rsidRDefault="00253EBA" w:rsidP="00253EBA">
            <w:pPr>
              <w:rPr>
                <w:sz w:val="24"/>
                <w:szCs w:val="24"/>
              </w:rPr>
            </w:pPr>
            <w:r>
              <w:rPr>
                <w:sz w:val="24"/>
                <w:szCs w:val="24"/>
              </w:rPr>
              <w:t>10</w:t>
            </w:r>
          </w:p>
        </w:tc>
        <w:tc>
          <w:tcPr>
            <w:tcW w:w="2127" w:type="dxa"/>
          </w:tcPr>
          <w:p w14:paraId="2486E244" w14:textId="6450A4C6" w:rsidR="00253EBA" w:rsidRPr="00E11521" w:rsidRDefault="00253EBA" w:rsidP="00253EBA">
            <w:pPr>
              <w:rPr>
                <w:sz w:val="24"/>
                <w:szCs w:val="24"/>
              </w:rPr>
            </w:pPr>
            <w:r>
              <w:rPr>
                <w:sz w:val="24"/>
                <w:szCs w:val="24"/>
              </w:rPr>
              <w:t>40</w:t>
            </w:r>
          </w:p>
        </w:tc>
      </w:tr>
      <w:tr w:rsidR="00253EBA" w:rsidRPr="00E11521" w14:paraId="773A8F6D" w14:textId="77777777" w:rsidTr="009E7636">
        <w:trPr>
          <w:cantSplit/>
          <w:trHeight w:val="235"/>
        </w:trPr>
        <w:tc>
          <w:tcPr>
            <w:tcW w:w="4323" w:type="dxa"/>
          </w:tcPr>
          <w:p w14:paraId="396127EC" w14:textId="77777777" w:rsidR="00253EBA" w:rsidRPr="00E11521" w:rsidRDefault="00253EBA" w:rsidP="00253EBA">
            <w:pPr>
              <w:rPr>
                <w:b/>
                <w:sz w:val="24"/>
                <w:szCs w:val="24"/>
              </w:rPr>
            </w:pPr>
            <w:r w:rsidRPr="00E11521">
              <w:rPr>
                <w:b/>
                <w:sz w:val="24"/>
                <w:szCs w:val="24"/>
              </w:rPr>
              <w:t>Rodičovská dovolená</w:t>
            </w:r>
          </w:p>
        </w:tc>
        <w:tc>
          <w:tcPr>
            <w:tcW w:w="1984" w:type="dxa"/>
          </w:tcPr>
          <w:p w14:paraId="5F455A41" w14:textId="04CE222A" w:rsidR="00253EBA" w:rsidRPr="00E11521" w:rsidRDefault="00253EBA" w:rsidP="00253EBA">
            <w:pPr>
              <w:rPr>
                <w:sz w:val="24"/>
                <w:szCs w:val="24"/>
              </w:rPr>
            </w:pPr>
            <w:r>
              <w:rPr>
                <w:sz w:val="24"/>
                <w:szCs w:val="24"/>
              </w:rPr>
              <w:t>0</w:t>
            </w:r>
          </w:p>
        </w:tc>
        <w:tc>
          <w:tcPr>
            <w:tcW w:w="2127" w:type="dxa"/>
          </w:tcPr>
          <w:p w14:paraId="02A4616F" w14:textId="73015DC0" w:rsidR="00253EBA" w:rsidRPr="00E11521" w:rsidRDefault="00253EBA" w:rsidP="00253EBA">
            <w:pPr>
              <w:rPr>
                <w:sz w:val="24"/>
                <w:szCs w:val="24"/>
              </w:rPr>
            </w:pPr>
            <w:r>
              <w:rPr>
                <w:sz w:val="24"/>
                <w:szCs w:val="24"/>
              </w:rPr>
              <w:t>4</w:t>
            </w:r>
          </w:p>
        </w:tc>
      </w:tr>
    </w:tbl>
    <w:p w14:paraId="5661A970" w14:textId="77777777" w:rsidR="0057653D" w:rsidRDefault="0057653D" w:rsidP="0057653D">
      <w:pPr>
        <w:rPr>
          <w:sz w:val="24"/>
          <w:szCs w:val="24"/>
        </w:rPr>
      </w:pPr>
    </w:p>
    <w:p w14:paraId="56C5A2C1" w14:textId="7AAE6CBB" w:rsidR="008A4BBF" w:rsidRPr="0057653D" w:rsidRDefault="0057653D" w:rsidP="0057653D">
      <w:pPr>
        <w:rPr>
          <w:b/>
          <w:bCs/>
          <w:sz w:val="24"/>
          <w:szCs w:val="24"/>
        </w:rPr>
      </w:pPr>
      <w:r w:rsidRPr="0057653D">
        <w:rPr>
          <w:b/>
          <w:bCs/>
          <w:sz w:val="24"/>
          <w:szCs w:val="24"/>
        </w:rPr>
        <w:t>2.</w:t>
      </w:r>
      <w:r w:rsidR="0098223C">
        <w:rPr>
          <w:b/>
          <w:bCs/>
          <w:sz w:val="24"/>
          <w:szCs w:val="24"/>
        </w:rPr>
        <w:t xml:space="preserve"> </w:t>
      </w:r>
      <w:r w:rsidRPr="0057653D">
        <w:rPr>
          <w:b/>
          <w:bCs/>
          <w:sz w:val="24"/>
          <w:szCs w:val="24"/>
        </w:rPr>
        <w:t>3 Odborní pracovníci školy</w:t>
      </w:r>
    </w:p>
    <w:p w14:paraId="77B9577D" w14:textId="7476A2B3" w:rsidR="0057653D" w:rsidRDefault="0057653D" w:rsidP="0057653D">
      <w:pPr>
        <w:rPr>
          <w:b/>
          <w:bCs/>
          <w:sz w:val="24"/>
          <w:szCs w:val="24"/>
        </w:rPr>
      </w:pPr>
    </w:p>
    <w:p w14:paraId="48E5D786" w14:textId="77777777" w:rsidR="0057653D" w:rsidRPr="0057653D" w:rsidRDefault="0057653D" w:rsidP="0057653D">
      <w:pPr>
        <w:rPr>
          <w:b/>
          <w:bCs/>
          <w:sz w:val="24"/>
          <w:szCs w:val="24"/>
        </w:rPr>
      </w:pPr>
      <w:r w:rsidRPr="0057653D">
        <w:rPr>
          <w:b/>
          <w:bCs/>
          <w:sz w:val="24"/>
          <w:szCs w:val="24"/>
        </w:rPr>
        <w:t>Počty odborných pracovníků</w:t>
      </w:r>
    </w:p>
    <w:tbl>
      <w:tblPr>
        <w:tblW w:w="8859" w:type="dxa"/>
        <w:tblInd w:w="-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00" w:firstRow="0" w:lastRow="0" w:firstColumn="0" w:lastColumn="0" w:noHBand="0" w:noVBand="0"/>
      </w:tblPr>
      <w:tblGrid>
        <w:gridCol w:w="3047"/>
        <w:gridCol w:w="1417"/>
        <w:gridCol w:w="2268"/>
        <w:gridCol w:w="2127"/>
      </w:tblGrid>
      <w:tr w:rsidR="00136B2B" w14:paraId="2C91892F" w14:textId="77777777" w:rsidTr="009E7636">
        <w:tc>
          <w:tcPr>
            <w:tcW w:w="3047" w:type="dxa"/>
            <w:tcBorders>
              <w:top w:val="single" w:sz="12" w:space="0" w:color="000000"/>
              <w:left w:val="single" w:sz="12" w:space="0" w:color="000000"/>
              <w:bottom w:val="single" w:sz="4" w:space="0" w:color="000000"/>
              <w:right w:val="single" w:sz="6" w:space="0" w:color="000000"/>
            </w:tcBorders>
          </w:tcPr>
          <w:p w14:paraId="5C0260C1" w14:textId="77777777" w:rsidR="00136B2B" w:rsidRDefault="00136B2B" w:rsidP="009E7636">
            <w:pPr>
              <w:rPr>
                <w:sz w:val="24"/>
                <w:szCs w:val="24"/>
              </w:rPr>
            </w:pPr>
          </w:p>
        </w:tc>
        <w:tc>
          <w:tcPr>
            <w:tcW w:w="1417" w:type="dxa"/>
            <w:tcBorders>
              <w:top w:val="single" w:sz="12" w:space="0" w:color="000000"/>
              <w:left w:val="single" w:sz="6" w:space="0" w:color="000000"/>
              <w:bottom w:val="single" w:sz="4" w:space="0" w:color="000000"/>
              <w:right w:val="single" w:sz="6" w:space="0" w:color="000000"/>
            </w:tcBorders>
          </w:tcPr>
          <w:p w14:paraId="6246ABCC" w14:textId="77777777" w:rsidR="00136B2B" w:rsidRDefault="00136B2B" w:rsidP="009E7636">
            <w:pPr>
              <w:rPr>
                <w:b/>
                <w:sz w:val="24"/>
                <w:szCs w:val="24"/>
              </w:rPr>
            </w:pPr>
            <w:r>
              <w:rPr>
                <w:b/>
                <w:sz w:val="24"/>
                <w:szCs w:val="24"/>
              </w:rPr>
              <w:t xml:space="preserve">fyzický počet </w:t>
            </w:r>
          </w:p>
        </w:tc>
        <w:tc>
          <w:tcPr>
            <w:tcW w:w="2268" w:type="dxa"/>
            <w:tcBorders>
              <w:top w:val="single" w:sz="12" w:space="0" w:color="000000"/>
              <w:left w:val="single" w:sz="6" w:space="0" w:color="000000"/>
              <w:bottom w:val="single" w:sz="4" w:space="0" w:color="000000"/>
              <w:right w:val="single" w:sz="6" w:space="0" w:color="000000"/>
            </w:tcBorders>
          </w:tcPr>
          <w:p w14:paraId="4C39893A" w14:textId="77777777" w:rsidR="00136B2B" w:rsidRDefault="00136B2B" w:rsidP="009E7636">
            <w:pPr>
              <w:rPr>
                <w:b/>
                <w:sz w:val="24"/>
                <w:szCs w:val="24"/>
              </w:rPr>
            </w:pPr>
            <w:r>
              <w:rPr>
                <w:b/>
                <w:sz w:val="24"/>
                <w:szCs w:val="24"/>
              </w:rPr>
              <w:t>kvalifikace, specializace</w:t>
            </w:r>
          </w:p>
        </w:tc>
        <w:tc>
          <w:tcPr>
            <w:tcW w:w="2127" w:type="dxa"/>
            <w:tcBorders>
              <w:top w:val="single" w:sz="12" w:space="0" w:color="000000"/>
              <w:left w:val="single" w:sz="6" w:space="0" w:color="000000"/>
              <w:bottom w:val="single" w:sz="4" w:space="0" w:color="000000"/>
              <w:right w:val="single" w:sz="4" w:space="0" w:color="000000"/>
            </w:tcBorders>
          </w:tcPr>
          <w:p w14:paraId="565240EC" w14:textId="77777777" w:rsidR="00136B2B" w:rsidRDefault="00136B2B" w:rsidP="009E7636">
            <w:pPr>
              <w:rPr>
                <w:b/>
                <w:sz w:val="24"/>
                <w:szCs w:val="24"/>
              </w:rPr>
            </w:pPr>
            <w:r>
              <w:rPr>
                <w:b/>
                <w:sz w:val="24"/>
                <w:szCs w:val="24"/>
              </w:rPr>
              <w:t>dosažené vzdělání</w:t>
            </w:r>
          </w:p>
        </w:tc>
      </w:tr>
      <w:tr w:rsidR="00136B2B" w14:paraId="02A1071D" w14:textId="77777777" w:rsidTr="009E7636">
        <w:tc>
          <w:tcPr>
            <w:tcW w:w="3047" w:type="dxa"/>
            <w:tcBorders>
              <w:top w:val="single" w:sz="4" w:space="0" w:color="000000"/>
              <w:left w:val="single" w:sz="4" w:space="0" w:color="000000"/>
              <w:bottom w:val="single" w:sz="4" w:space="0" w:color="000000"/>
              <w:right w:val="single" w:sz="4" w:space="0" w:color="000000"/>
            </w:tcBorders>
          </w:tcPr>
          <w:p w14:paraId="664895AE" w14:textId="77777777" w:rsidR="00136B2B" w:rsidRDefault="00136B2B" w:rsidP="009E7636">
            <w:pPr>
              <w:rPr>
                <w:b/>
                <w:sz w:val="24"/>
                <w:szCs w:val="24"/>
              </w:rPr>
            </w:pPr>
            <w:r>
              <w:rPr>
                <w:b/>
                <w:sz w:val="24"/>
                <w:szCs w:val="24"/>
              </w:rPr>
              <w:t>výchovný poradce</w:t>
            </w:r>
          </w:p>
        </w:tc>
        <w:tc>
          <w:tcPr>
            <w:tcW w:w="1417" w:type="dxa"/>
            <w:tcBorders>
              <w:top w:val="single" w:sz="4" w:space="0" w:color="000000"/>
              <w:left w:val="single" w:sz="4" w:space="0" w:color="000000"/>
              <w:bottom w:val="single" w:sz="4" w:space="0" w:color="000000"/>
              <w:right w:val="single" w:sz="4" w:space="0" w:color="000000"/>
            </w:tcBorders>
            <w:vAlign w:val="center"/>
          </w:tcPr>
          <w:p w14:paraId="09A32A9A" w14:textId="77777777" w:rsidR="00136B2B" w:rsidRDefault="00136B2B" w:rsidP="009E7636">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53A6091F" w14:textId="77777777" w:rsidR="00136B2B" w:rsidRDefault="00136B2B" w:rsidP="009E7636">
            <w:pPr>
              <w:rPr>
                <w:sz w:val="24"/>
                <w:szCs w:val="24"/>
              </w:rPr>
            </w:pPr>
            <w:r>
              <w:rPr>
                <w:sz w:val="24"/>
                <w:szCs w:val="24"/>
              </w:rPr>
              <w:t>učitel II.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23B8C66D" w14:textId="77777777" w:rsidR="00136B2B" w:rsidRDefault="00136B2B" w:rsidP="009E7636">
            <w:pPr>
              <w:rPr>
                <w:sz w:val="24"/>
                <w:szCs w:val="24"/>
              </w:rPr>
            </w:pPr>
            <w:r>
              <w:rPr>
                <w:sz w:val="24"/>
                <w:szCs w:val="24"/>
              </w:rPr>
              <w:t>VŠ – magisterské</w:t>
            </w:r>
          </w:p>
        </w:tc>
      </w:tr>
      <w:tr w:rsidR="00136B2B" w14:paraId="07A99003" w14:textId="77777777" w:rsidTr="009E7636">
        <w:tc>
          <w:tcPr>
            <w:tcW w:w="3047" w:type="dxa"/>
            <w:tcBorders>
              <w:top w:val="single" w:sz="4" w:space="0" w:color="000000"/>
              <w:left w:val="single" w:sz="4" w:space="0" w:color="000000"/>
              <w:bottom w:val="single" w:sz="4" w:space="0" w:color="000000"/>
              <w:right w:val="single" w:sz="4" w:space="0" w:color="000000"/>
            </w:tcBorders>
          </w:tcPr>
          <w:p w14:paraId="769A89E5" w14:textId="77777777" w:rsidR="00136B2B" w:rsidRDefault="00136B2B" w:rsidP="009E7636">
            <w:pPr>
              <w:rPr>
                <w:b/>
                <w:sz w:val="24"/>
                <w:szCs w:val="24"/>
              </w:rPr>
            </w:pPr>
            <w:r>
              <w:rPr>
                <w:b/>
                <w:sz w:val="24"/>
                <w:szCs w:val="24"/>
              </w:rPr>
              <w:t>školní metodik prevence</w:t>
            </w:r>
          </w:p>
        </w:tc>
        <w:tc>
          <w:tcPr>
            <w:tcW w:w="1417" w:type="dxa"/>
            <w:tcBorders>
              <w:top w:val="single" w:sz="4" w:space="0" w:color="000000"/>
              <w:left w:val="single" w:sz="4" w:space="0" w:color="000000"/>
              <w:bottom w:val="single" w:sz="4" w:space="0" w:color="000000"/>
              <w:right w:val="single" w:sz="4" w:space="0" w:color="000000"/>
            </w:tcBorders>
            <w:vAlign w:val="center"/>
          </w:tcPr>
          <w:p w14:paraId="21A91666" w14:textId="063E9811" w:rsidR="00136B2B" w:rsidRDefault="00754EFF" w:rsidP="009E7636">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ECD095D" w14:textId="6B771784" w:rsidR="00136B2B" w:rsidRDefault="00136B2B" w:rsidP="009E7636">
            <w:pPr>
              <w:rPr>
                <w:sz w:val="24"/>
                <w:szCs w:val="24"/>
              </w:rPr>
            </w:pPr>
            <w:r>
              <w:rPr>
                <w:sz w:val="24"/>
                <w:szCs w:val="24"/>
              </w:rPr>
              <w:t>učitel I</w:t>
            </w:r>
            <w:r w:rsidR="00754EFF">
              <w:rPr>
                <w:sz w:val="24"/>
                <w:szCs w:val="24"/>
              </w:rPr>
              <w:t xml:space="preserve">. stupně ZŠ </w:t>
            </w:r>
          </w:p>
        </w:tc>
        <w:tc>
          <w:tcPr>
            <w:tcW w:w="2127" w:type="dxa"/>
            <w:tcBorders>
              <w:top w:val="single" w:sz="4" w:space="0" w:color="000000"/>
              <w:left w:val="single" w:sz="4" w:space="0" w:color="000000"/>
              <w:bottom w:val="single" w:sz="4" w:space="0" w:color="000000"/>
              <w:right w:val="single" w:sz="4" w:space="0" w:color="000000"/>
            </w:tcBorders>
            <w:vAlign w:val="center"/>
          </w:tcPr>
          <w:p w14:paraId="4AED2B79" w14:textId="77777777" w:rsidR="00136B2B" w:rsidRDefault="00136B2B" w:rsidP="009E7636">
            <w:pPr>
              <w:rPr>
                <w:sz w:val="24"/>
                <w:szCs w:val="24"/>
              </w:rPr>
            </w:pPr>
            <w:r>
              <w:rPr>
                <w:sz w:val="24"/>
                <w:szCs w:val="24"/>
              </w:rPr>
              <w:t>VŠ – magisterské</w:t>
            </w:r>
          </w:p>
        </w:tc>
      </w:tr>
      <w:tr w:rsidR="00136B2B" w14:paraId="4C307156" w14:textId="77777777" w:rsidTr="009E7636">
        <w:tc>
          <w:tcPr>
            <w:tcW w:w="3047" w:type="dxa"/>
            <w:tcBorders>
              <w:top w:val="single" w:sz="4" w:space="0" w:color="000000"/>
              <w:left w:val="single" w:sz="4" w:space="0" w:color="000000"/>
              <w:bottom w:val="single" w:sz="4" w:space="0" w:color="000000"/>
              <w:right w:val="single" w:sz="4" w:space="0" w:color="000000"/>
            </w:tcBorders>
          </w:tcPr>
          <w:p w14:paraId="0F066868" w14:textId="77777777" w:rsidR="00136B2B" w:rsidRDefault="00136B2B" w:rsidP="009E7636">
            <w:pPr>
              <w:rPr>
                <w:b/>
                <w:sz w:val="24"/>
                <w:szCs w:val="24"/>
              </w:rPr>
            </w:pPr>
            <w:r>
              <w:rPr>
                <w:b/>
                <w:sz w:val="24"/>
                <w:szCs w:val="24"/>
              </w:rPr>
              <w:t>kariérový poradce</w:t>
            </w:r>
          </w:p>
        </w:tc>
        <w:tc>
          <w:tcPr>
            <w:tcW w:w="1417" w:type="dxa"/>
            <w:tcBorders>
              <w:top w:val="single" w:sz="4" w:space="0" w:color="000000"/>
              <w:left w:val="single" w:sz="4" w:space="0" w:color="000000"/>
              <w:bottom w:val="single" w:sz="4" w:space="0" w:color="000000"/>
              <w:right w:val="single" w:sz="4" w:space="0" w:color="000000"/>
            </w:tcBorders>
            <w:vAlign w:val="center"/>
          </w:tcPr>
          <w:p w14:paraId="03E022CB" w14:textId="77777777" w:rsidR="00136B2B" w:rsidRDefault="00136B2B" w:rsidP="009E7636">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48A38463" w14:textId="77777777" w:rsidR="00136B2B" w:rsidRDefault="00136B2B" w:rsidP="009E7636">
            <w:pPr>
              <w:rPr>
                <w:sz w:val="24"/>
                <w:szCs w:val="24"/>
              </w:rPr>
            </w:pPr>
            <w:r>
              <w:rPr>
                <w:sz w:val="24"/>
                <w:szCs w:val="24"/>
              </w:rPr>
              <w:t>učitel II.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441A9E1C" w14:textId="77777777" w:rsidR="00136B2B" w:rsidRDefault="00136B2B" w:rsidP="009E7636">
            <w:pPr>
              <w:rPr>
                <w:sz w:val="24"/>
                <w:szCs w:val="24"/>
              </w:rPr>
            </w:pPr>
            <w:r>
              <w:rPr>
                <w:sz w:val="24"/>
                <w:szCs w:val="24"/>
              </w:rPr>
              <w:t>VŠ – magisterské</w:t>
            </w:r>
          </w:p>
        </w:tc>
      </w:tr>
      <w:tr w:rsidR="00136B2B" w14:paraId="2F615BA0" w14:textId="77777777" w:rsidTr="009E7636">
        <w:tc>
          <w:tcPr>
            <w:tcW w:w="3047" w:type="dxa"/>
            <w:tcBorders>
              <w:top w:val="single" w:sz="4" w:space="0" w:color="000000"/>
              <w:left w:val="single" w:sz="4" w:space="0" w:color="000000"/>
              <w:bottom w:val="single" w:sz="4" w:space="0" w:color="000000"/>
              <w:right w:val="single" w:sz="4" w:space="0" w:color="000000"/>
            </w:tcBorders>
          </w:tcPr>
          <w:p w14:paraId="7978CFEC" w14:textId="77777777" w:rsidR="00136B2B" w:rsidRDefault="00136B2B" w:rsidP="009E7636">
            <w:pPr>
              <w:rPr>
                <w:b/>
                <w:sz w:val="24"/>
                <w:szCs w:val="24"/>
              </w:rPr>
            </w:pPr>
            <w:r>
              <w:rPr>
                <w:b/>
                <w:sz w:val="24"/>
                <w:szCs w:val="24"/>
              </w:rPr>
              <w:t>koordinátor péče o nadané</w:t>
            </w:r>
          </w:p>
        </w:tc>
        <w:tc>
          <w:tcPr>
            <w:tcW w:w="1417" w:type="dxa"/>
            <w:tcBorders>
              <w:top w:val="single" w:sz="4" w:space="0" w:color="000000"/>
              <w:left w:val="single" w:sz="4" w:space="0" w:color="000000"/>
              <w:bottom w:val="single" w:sz="4" w:space="0" w:color="000000"/>
              <w:right w:val="single" w:sz="4" w:space="0" w:color="000000"/>
            </w:tcBorders>
            <w:vAlign w:val="center"/>
          </w:tcPr>
          <w:p w14:paraId="2ACD8F37" w14:textId="77777777" w:rsidR="00136B2B" w:rsidRDefault="00136B2B" w:rsidP="009E7636">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2AFBFBD6" w14:textId="77777777" w:rsidR="00136B2B" w:rsidRDefault="00136B2B" w:rsidP="009E7636">
            <w:pPr>
              <w:rPr>
                <w:sz w:val="24"/>
                <w:szCs w:val="24"/>
              </w:rPr>
            </w:pPr>
            <w:r>
              <w:rPr>
                <w:sz w:val="24"/>
                <w:szCs w:val="24"/>
              </w:rPr>
              <w:t>učitel 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1FF905D4" w14:textId="77777777" w:rsidR="00136B2B" w:rsidRDefault="00136B2B" w:rsidP="009E7636">
            <w:pPr>
              <w:rPr>
                <w:sz w:val="24"/>
                <w:szCs w:val="24"/>
              </w:rPr>
            </w:pPr>
            <w:r>
              <w:rPr>
                <w:sz w:val="24"/>
                <w:szCs w:val="24"/>
              </w:rPr>
              <w:t>VŠ – magisterské</w:t>
            </w:r>
          </w:p>
        </w:tc>
      </w:tr>
    </w:tbl>
    <w:p w14:paraId="4504D926" w14:textId="77777777" w:rsidR="00136B2B" w:rsidRDefault="00136B2B" w:rsidP="00136B2B">
      <w:pPr>
        <w:rPr>
          <w:sz w:val="24"/>
          <w:szCs w:val="24"/>
        </w:rPr>
      </w:pPr>
    </w:p>
    <w:tbl>
      <w:tblPr>
        <w:tblW w:w="885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1418"/>
        <w:gridCol w:w="2268"/>
        <w:gridCol w:w="2126"/>
      </w:tblGrid>
      <w:tr w:rsidR="00136B2B" w14:paraId="481D3AEE" w14:textId="77777777" w:rsidTr="009E7636">
        <w:tc>
          <w:tcPr>
            <w:tcW w:w="3047" w:type="dxa"/>
          </w:tcPr>
          <w:p w14:paraId="660B6058" w14:textId="77777777" w:rsidR="00136B2B" w:rsidRDefault="00136B2B" w:rsidP="009E7636">
            <w:pPr>
              <w:rPr>
                <w:sz w:val="24"/>
                <w:szCs w:val="24"/>
              </w:rPr>
            </w:pPr>
          </w:p>
        </w:tc>
        <w:tc>
          <w:tcPr>
            <w:tcW w:w="1418" w:type="dxa"/>
          </w:tcPr>
          <w:p w14:paraId="5D7BEC21" w14:textId="77777777" w:rsidR="00136B2B" w:rsidRDefault="00136B2B" w:rsidP="009E7636">
            <w:pPr>
              <w:rPr>
                <w:b/>
                <w:sz w:val="24"/>
                <w:szCs w:val="24"/>
              </w:rPr>
            </w:pPr>
            <w:r>
              <w:rPr>
                <w:b/>
                <w:sz w:val="24"/>
                <w:szCs w:val="24"/>
              </w:rPr>
              <w:t>úvazek</w:t>
            </w:r>
          </w:p>
        </w:tc>
        <w:tc>
          <w:tcPr>
            <w:tcW w:w="2268" w:type="dxa"/>
          </w:tcPr>
          <w:p w14:paraId="761E97DC" w14:textId="77777777" w:rsidR="00136B2B" w:rsidRDefault="00136B2B" w:rsidP="009E7636">
            <w:pPr>
              <w:rPr>
                <w:b/>
                <w:sz w:val="24"/>
                <w:szCs w:val="24"/>
              </w:rPr>
            </w:pPr>
            <w:r>
              <w:rPr>
                <w:b/>
                <w:sz w:val="24"/>
                <w:szCs w:val="24"/>
              </w:rPr>
              <w:t>kvalifikace, specializace</w:t>
            </w:r>
          </w:p>
        </w:tc>
        <w:tc>
          <w:tcPr>
            <w:tcW w:w="2126" w:type="dxa"/>
          </w:tcPr>
          <w:p w14:paraId="0EB4C604" w14:textId="77777777" w:rsidR="00136B2B" w:rsidRDefault="00136B2B" w:rsidP="009E7636">
            <w:pPr>
              <w:rPr>
                <w:b/>
                <w:sz w:val="24"/>
                <w:szCs w:val="24"/>
              </w:rPr>
            </w:pPr>
            <w:r>
              <w:rPr>
                <w:b/>
                <w:sz w:val="24"/>
                <w:szCs w:val="24"/>
              </w:rPr>
              <w:t>dosažené vzdělání</w:t>
            </w:r>
          </w:p>
        </w:tc>
      </w:tr>
      <w:tr w:rsidR="00136B2B" w14:paraId="13764B58" w14:textId="77777777" w:rsidTr="009E7636">
        <w:tc>
          <w:tcPr>
            <w:tcW w:w="3047" w:type="dxa"/>
          </w:tcPr>
          <w:p w14:paraId="246A8E23" w14:textId="77777777" w:rsidR="00136B2B" w:rsidRDefault="00136B2B" w:rsidP="009E7636">
            <w:pPr>
              <w:rPr>
                <w:b/>
                <w:sz w:val="24"/>
                <w:szCs w:val="24"/>
              </w:rPr>
            </w:pPr>
            <w:r>
              <w:rPr>
                <w:b/>
                <w:sz w:val="24"/>
                <w:szCs w:val="24"/>
              </w:rPr>
              <w:t xml:space="preserve">školní psycholog </w:t>
            </w:r>
          </w:p>
        </w:tc>
        <w:tc>
          <w:tcPr>
            <w:tcW w:w="1418" w:type="dxa"/>
          </w:tcPr>
          <w:p w14:paraId="26DB87BE" w14:textId="77777777" w:rsidR="00136B2B" w:rsidRDefault="00136B2B" w:rsidP="009E7636">
            <w:pPr>
              <w:tabs>
                <w:tab w:val="center" w:pos="639"/>
              </w:tabs>
              <w:rPr>
                <w:sz w:val="24"/>
                <w:szCs w:val="24"/>
              </w:rPr>
            </w:pPr>
            <w:r>
              <w:rPr>
                <w:sz w:val="24"/>
                <w:szCs w:val="24"/>
              </w:rPr>
              <w:t>1</w:t>
            </w:r>
          </w:p>
        </w:tc>
        <w:tc>
          <w:tcPr>
            <w:tcW w:w="2268" w:type="dxa"/>
          </w:tcPr>
          <w:p w14:paraId="4EF3523F" w14:textId="77777777" w:rsidR="00136B2B" w:rsidRDefault="00136B2B" w:rsidP="009E7636">
            <w:pPr>
              <w:rPr>
                <w:sz w:val="24"/>
                <w:szCs w:val="24"/>
              </w:rPr>
            </w:pPr>
            <w:r>
              <w:rPr>
                <w:sz w:val="24"/>
                <w:szCs w:val="24"/>
              </w:rPr>
              <w:t>psycholog</w:t>
            </w:r>
          </w:p>
        </w:tc>
        <w:tc>
          <w:tcPr>
            <w:tcW w:w="2126" w:type="dxa"/>
          </w:tcPr>
          <w:p w14:paraId="67A72D00" w14:textId="77777777" w:rsidR="00136B2B" w:rsidRDefault="00136B2B" w:rsidP="009E7636">
            <w:pPr>
              <w:rPr>
                <w:sz w:val="24"/>
                <w:szCs w:val="24"/>
              </w:rPr>
            </w:pPr>
            <w:r>
              <w:rPr>
                <w:sz w:val="24"/>
                <w:szCs w:val="24"/>
              </w:rPr>
              <w:t>VŠ - magisterské</w:t>
            </w:r>
          </w:p>
        </w:tc>
      </w:tr>
      <w:tr w:rsidR="00136B2B" w14:paraId="4EE06074" w14:textId="77777777" w:rsidTr="009E7636">
        <w:tc>
          <w:tcPr>
            <w:tcW w:w="3047" w:type="dxa"/>
          </w:tcPr>
          <w:p w14:paraId="3C35297D" w14:textId="77777777" w:rsidR="00136B2B" w:rsidRDefault="00136B2B" w:rsidP="009E7636">
            <w:pPr>
              <w:rPr>
                <w:b/>
                <w:sz w:val="24"/>
                <w:szCs w:val="24"/>
              </w:rPr>
            </w:pPr>
            <w:r>
              <w:rPr>
                <w:b/>
                <w:sz w:val="24"/>
                <w:szCs w:val="24"/>
              </w:rPr>
              <w:t xml:space="preserve">školní speciální pedagogové </w:t>
            </w:r>
          </w:p>
        </w:tc>
        <w:tc>
          <w:tcPr>
            <w:tcW w:w="1418" w:type="dxa"/>
          </w:tcPr>
          <w:p w14:paraId="5E8574ED" w14:textId="60CF6778" w:rsidR="00136B2B" w:rsidRDefault="00754EFF" w:rsidP="009E7636">
            <w:pPr>
              <w:rPr>
                <w:sz w:val="24"/>
                <w:szCs w:val="24"/>
              </w:rPr>
            </w:pPr>
            <w:r>
              <w:rPr>
                <w:sz w:val="24"/>
                <w:szCs w:val="24"/>
              </w:rPr>
              <w:t>2,5</w:t>
            </w:r>
          </w:p>
        </w:tc>
        <w:tc>
          <w:tcPr>
            <w:tcW w:w="2268" w:type="dxa"/>
          </w:tcPr>
          <w:p w14:paraId="40E3A41B" w14:textId="77777777" w:rsidR="00136B2B" w:rsidRDefault="00136B2B" w:rsidP="009E7636">
            <w:pPr>
              <w:rPr>
                <w:sz w:val="24"/>
                <w:szCs w:val="24"/>
              </w:rPr>
            </w:pPr>
            <w:r>
              <w:rPr>
                <w:sz w:val="24"/>
                <w:szCs w:val="24"/>
              </w:rPr>
              <w:t>speciální pedagog</w:t>
            </w:r>
          </w:p>
        </w:tc>
        <w:tc>
          <w:tcPr>
            <w:tcW w:w="2126" w:type="dxa"/>
          </w:tcPr>
          <w:p w14:paraId="781B6AE2" w14:textId="77777777" w:rsidR="00136B2B" w:rsidRDefault="00136B2B" w:rsidP="009E7636">
            <w:pPr>
              <w:rPr>
                <w:sz w:val="24"/>
                <w:szCs w:val="24"/>
              </w:rPr>
            </w:pPr>
            <w:r>
              <w:rPr>
                <w:sz w:val="24"/>
                <w:szCs w:val="24"/>
              </w:rPr>
              <w:t>VŠ - magisterské</w:t>
            </w:r>
          </w:p>
        </w:tc>
      </w:tr>
    </w:tbl>
    <w:p w14:paraId="0A4B50C0" w14:textId="77777777" w:rsidR="0057653D" w:rsidRDefault="0057653D" w:rsidP="0057653D">
      <w:pPr>
        <w:rPr>
          <w:sz w:val="24"/>
          <w:szCs w:val="24"/>
        </w:rPr>
      </w:pPr>
    </w:p>
    <w:p w14:paraId="3DC68483" w14:textId="108E3C4B" w:rsidR="0057653D" w:rsidRPr="0057653D" w:rsidRDefault="00BA264A" w:rsidP="0057653D">
      <w:pPr>
        <w:rPr>
          <w:b/>
          <w:bCs/>
          <w:sz w:val="24"/>
          <w:szCs w:val="24"/>
        </w:rPr>
      </w:pPr>
      <w:r>
        <w:rPr>
          <w:b/>
          <w:bCs/>
          <w:sz w:val="24"/>
          <w:szCs w:val="24"/>
        </w:rPr>
        <w:t>2.</w:t>
      </w:r>
      <w:r w:rsidR="0098223C">
        <w:rPr>
          <w:b/>
          <w:bCs/>
          <w:sz w:val="24"/>
          <w:szCs w:val="24"/>
        </w:rPr>
        <w:t xml:space="preserve"> </w:t>
      </w:r>
      <w:r>
        <w:rPr>
          <w:b/>
          <w:bCs/>
          <w:sz w:val="24"/>
          <w:szCs w:val="24"/>
        </w:rPr>
        <w:t xml:space="preserve">4 </w:t>
      </w:r>
      <w:r w:rsidR="008A4BBF" w:rsidRPr="0057653D">
        <w:rPr>
          <w:b/>
          <w:bCs/>
          <w:sz w:val="24"/>
          <w:szCs w:val="24"/>
        </w:rPr>
        <w:t xml:space="preserve">Počet </w:t>
      </w:r>
      <w:r w:rsidR="0057653D" w:rsidRPr="0057653D">
        <w:rPr>
          <w:b/>
          <w:bCs/>
          <w:sz w:val="24"/>
          <w:szCs w:val="24"/>
        </w:rPr>
        <w:t>školních asistentů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tblGrid>
      <w:tr w:rsidR="0057653D" w:rsidRPr="0057653D" w14:paraId="20356388" w14:textId="77777777" w:rsidTr="0057653D">
        <w:tc>
          <w:tcPr>
            <w:tcW w:w="3047" w:type="dxa"/>
            <w:tcBorders>
              <w:top w:val="single" w:sz="4" w:space="0" w:color="auto"/>
              <w:left w:val="single" w:sz="4" w:space="0" w:color="auto"/>
              <w:bottom w:val="single" w:sz="4" w:space="0" w:color="auto"/>
              <w:right w:val="single" w:sz="6" w:space="0" w:color="auto"/>
            </w:tcBorders>
          </w:tcPr>
          <w:p w14:paraId="24B26B07" w14:textId="77777777" w:rsidR="0057653D" w:rsidRPr="0057653D" w:rsidRDefault="0057653D" w:rsidP="0057653D">
            <w:pPr>
              <w:rPr>
                <w:b/>
                <w:bCs/>
                <w:sz w:val="24"/>
                <w:szCs w:val="24"/>
              </w:rPr>
            </w:pPr>
          </w:p>
        </w:tc>
        <w:tc>
          <w:tcPr>
            <w:tcW w:w="1417" w:type="dxa"/>
            <w:tcBorders>
              <w:top w:val="single" w:sz="4" w:space="0" w:color="auto"/>
              <w:left w:val="single" w:sz="6" w:space="0" w:color="auto"/>
              <w:bottom w:val="single" w:sz="4" w:space="0" w:color="auto"/>
              <w:right w:val="single" w:sz="6" w:space="0" w:color="auto"/>
            </w:tcBorders>
          </w:tcPr>
          <w:p w14:paraId="6BC0BE69" w14:textId="77777777" w:rsidR="0057653D" w:rsidRPr="0057653D" w:rsidRDefault="0057653D" w:rsidP="0057653D">
            <w:pPr>
              <w:rPr>
                <w:b/>
                <w:bCs/>
                <w:sz w:val="24"/>
                <w:szCs w:val="24"/>
              </w:rPr>
            </w:pPr>
            <w:r w:rsidRPr="0057653D">
              <w:rPr>
                <w:b/>
                <w:bCs/>
                <w:sz w:val="24"/>
                <w:szCs w:val="24"/>
              </w:rPr>
              <w:t xml:space="preserve">fyzický počet </w:t>
            </w:r>
          </w:p>
        </w:tc>
      </w:tr>
      <w:tr w:rsidR="0057653D" w:rsidRPr="0057653D" w14:paraId="773BBBE2" w14:textId="77777777" w:rsidTr="009E7636">
        <w:tc>
          <w:tcPr>
            <w:tcW w:w="3047" w:type="dxa"/>
            <w:tcBorders>
              <w:top w:val="single" w:sz="4" w:space="0" w:color="auto"/>
              <w:left w:val="single" w:sz="4" w:space="0" w:color="auto"/>
              <w:bottom w:val="single" w:sz="4" w:space="0" w:color="auto"/>
              <w:right w:val="single" w:sz="4" w:space="0" w:color="auto"/>
            </w:tcBorders>
          </w:tcPr>
          <w:p w14:paraId="3B380E48" w14:textId="620AC7F1" w:rsidR="0057653D" w:rsidRPr="0057653D" w:rsidRDefault="0057653D" w:rsidP="0057653D">
            <w:pPr>
              <w:rPr>
                <w:b/>
                <w:bCs/>
                <w:sz w:val="24"/>
                <w:szCs w:val="24"/>
              </w:rPr>
            </w:pPr>
            <w:r>
              <w:rPr>
                <w:b/>
                <w:bCs/>
                <w:sz w:val="24"/>
                <w:szCs w:val="24"/>
              </w:rPr>
              <w:t>asistent pedagoga</w:t>
            </w:r>
          </w:p>
        </w:tc>
        <w:tc>
          <w:tcPr>
            <w:tcW w:w="1417" w:type="dxa"/>
            <w:tcBorders>
              <w:top w:val="single" w:sz="4" w:space="0" w:color="auto"/>
              <w:left w:val="single" w:sz="4" w:space="0" w:color="auto"/>
              <w:bottom w:val="single" w:sz="4" w:space="0" w:color="auto"/>
              <w:right w:val="single" w:sz="4" w:space="0" w:color="auto"/>
            </w:tcBorders>
            <w:vAlign w:val="center"/>
          </w:tcPr>
          <w:p w14:paraId="7088AAA2" w14:textId="679FF34B" w:rsidR="0057653D" w:rsidRPr="0057653D" w:rsidRDefault="00754EFF" w:rsidP="0057653D">
            <w:pPr>
              <w:rPr>
                <w:b/>
                <w:bCs/>
                <w:sz w:val="24"/>
                <w:szCs w:val="24"/>
              </w:rPr>
            </w:pPr>
            <w:r>
              <w:rPr>
                <w:b/>
                <w:bCs/>
                <w:sz w:val="24"/>
                <w:szCs w:val="24"/>
              </w:rPr>
              <w:t>24</w:t>
            </w:r>
          </w:p>
        </w:tc>
      </w:tr>
      <w:tr w:rsidR="0057653D" w:rsidRPr="0057653D" w14:paraId="179AF19A" w14:textId="77777777" w:rsidTr="009E7636">
        <w:tc>
          <w:tcPr>
            <w:tcW w:w="3047" w:type="dxa"/>
            <w:tcBorders>
              <w:top w:val="single" w:sz="4" w:space="0" w:color="auto"/>
              <w:left w:val="single" w:sz="4" w:space="0" w:color="auto"/>
              <w:bottom w:val="single" w:sz="4" w:space="0" w:color="auto"/>
              <w:right w:val="single" w:sz="4" w:space="0" w:color="auto"/>
            </w:tcBorders>
          </w:tcPr>
          <w:p w14:paraId="49A3B421" w14:textId="4A8BDEED" w:rsidR="0057653D" w:rsidRPr="0057653D" w:rsidRDefault="0057653D" w:rsidP="0057653D">
            <w:pPr>
              <w:rPr>
                <w:b/>
                <w:bCs/>
                <w:sz w:val="24"/>
                <w:szCs w:val="24"/>
              </w:rPr>
            </w:pPr>
            <w:r>
              <w:rPr>
                <w:b/>
                <w:bCs/>
                <w:sz w:val="24"/>
                <w:szCs w:val="24"/>
              </w:rPr>
              <w:t>školní asistent</w:t>
            </w:r>
          </w:p>
        </w:tc>
        <w:tc>
          <w:tcPr>
            <w:tcW w:w="1417" w:type="dxa"/>
            <w:tcBorders>
              <w:top w:val="single" w:sz="4" w:space="0" w:color="auto"/>
              <w:left w:val="single" w:sz="4" w:space="0" w:color="auto"/>
              <w:bottom w:val="single" w:sz="4" w:space="0" w:color="auto"/>
              <w:right w:val="single" w:sz="4" w:space="0" w:color="auto"/>
            </w:tcBorders>
            <w:vAlign w:val="center"/>
          </w:tcPr>
          <w:p w14:paraId="2842268A" w14:textId="5D1DFAAA" w:rsidR="0057653D" w:rsidRPr="0057653D" w:rsidRDefault="00E33408" w:rsidP="0057653D">
            <w:pPr>
              <w:rPr>
                <w:b/>
                <w:bCs/>
                <w:sz w:val="24"/>
                <w:szCs w:val="24"/>
              </w:rPr>
            </w:pPr>
            <w:r>
              <w:rPr>
                <w:b/>
                <w:bCs/>
                <w:sz w:val="24"/>
                <w:szCs w:val="24"/>
              </w:rPr>
              <w:t>0</w:t>
            </w:r>
          </w:p>
        </w:tc>
      </w:tr>
      <w:tr w:rsidR="0057653D" w:rsidRPr="0057653D" w14:paraId="0DAB0010" w14:textId="77777777" w:rsidTr="009E7636">
        <w:tc>
          <w:tcPr>
            <w:tcW w:w="3047" w:type="dxa"/>
            <w:tcBorders>
              <w:top w:val="single" w:sz="4" w:space="0" w:color="auto"/>
              <w:left w:val="single" w:sz="4" w:space="0" w:color="auto"/>
              <w:bottom w:val="single" w:sz="4" w:space="0" w:color="auto"/>
              <w:right w:val="single" w:sz="4" w:space="0" w:color="auto"/>
            </w:tcBorders>
          </w:tcPr>
          <w:p w14:paraId="32A2D47B" w14:textId="46932AF6" w:rsidR="0057653D" w:rsidRDefault="0057653D" w:rsidP="0057653D">
            <w:pPr>
              <w:rPr>
                <w:b/>
                <w:bCs/>
                <w:sz w:val="24"/>
                <w:szCs w:val="24"/>
              </w:rPr>
            </w:pPr>
            <w:r>
              <w:rPr>
                <w:b/>
                <w:bCs/>
                <w:sz w:val="24"/>
                <w:szCs w:val="24"/>
              </w:rPr>
              <w:t>osobní asistent</w:t>
            </w:r>
          </w:p>
        </w:tc>
        <w:tc>
          <w:tcPr>
            <w:tcW w:w="1417" w:type="dxa"/>
            <w:tcBorders>
              <w:top w:val="single" w:sz="4" w:space="0" w:color="auto"/>
              <w:left w:val="single" w:sz="4" w:space="0" w:color="auto"/>
              <w:bottom w:val="single" w:sz="4" w:space="0" w:color="auto"/>
              <w:right w:val="single" w:sz="4" w:space="0" w:color="auto"/>
            </w:tcBorders>
            <w:vAlign w:val="center"/>
          </w:tcPr>
          <w:p w14:paraId="2BBE42DC" w14:textId="62263182" w:rsidR="0057653D" w:rsidRPr="0057653D" w:rsidRDefault="00E33408" w:rsidP="0057653D">
            <w:pPr>
              <w:rPr>
                <w:b/>
                <w:bCs/>
                <w:sz w:val="24"/>
                <w:szCs w:val="24"/>
              </w:rPr>
            </w:pPr>
            <w:r>
              <w:rPr>
                <w:b/>
                <w:bCs/>
                <w:sz w:val="24"/>
                <w:szCs w:val="24"/>
              </w:rPr>
              <w:t>0</w:t>
            </w:r>
          </w:p>
        </w:tc>
      </w:tr>
    </w:tbl>
    <w:p w14:paraId="40078160" w14:textId="77777777" w:rsidR="00BA264A" w:rsidRPr="00BA264A" w:rsidRDefault="00BA264A" w:rsidP="00BA264A">
      <w:pPr>
        <w:pStyle w:val="Nadpis4"/>
        <w:spacing w:after="60"/>
        <w:rPr>
          <w:sz w:val="24"/>
          <w:szCs w:val="24"/>
        </w:rPr>
      </w:pPr>
    </w:p>
    <w:p w14:paraId="50E832E1" w14:textId="77777777" w:rsidR="00A86016" w:rsidRPr="00A86016" w:rsidRDefault="00A86016" w:rsidP="00A86016"/>
    <w:p w14:paraId="163C2736" w14:textId="4A05EDC1" w:rsidR="00F33766" w:rsidRPr="00F33766" w:rsidRDefault="0098223C" w:rsidP="00F33766">
      <w:pPr>
        <w:pStyle w:val="Nadpis4"/>
        <w:spacing w:after="60"/>
        <w:rPr>
          <w:sz w:val="24"/>
          <w:szCs w:val="24"/>
        </w:rPr>
      </w:pPr>
      <w:r>
        <w:rPr>
          <w:sz w:val="24"/>
          <w:szCs w:val="24"/>
        </w:rPr>
        <w:t>3.</w:t>
      </w:r>
      <w:r w:rsidR="008A4BBF">
        <w:rPr>
          <w:sz w:val="24"/>
          <w:szCs w:val="24"/>
        </w:rPr>
        <w:t xml:space="preserve"> </w:t>
      </w:r>
      <w:r w:rsidR="008A4BBF" w:rsidRPr="00E11521">
        <w:rPr>
          <w:sz w:val="24"/>
          <w:szCs w:val="24"/>
        </w:rPr>
        <w:t xml:space="preserve">Údaje o dalším vzdělávání pedagogických pracovníků </w:t>
      </w:r>
    </w:p>
    <w:p w14:paraId="273F6905" w14:textId="77777777" w:rsidR="00662F1F" w:rsidRPr="00662F1F" w:rsidRDefault="00662F1F" w:rsidP="00662F1F"/>
    <w:tbl>
      <w:tblPr>
        <w:tblW w:w="0" w:type="auto"/>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56"/>
        <w:gridCol w:w="1984"/>
      </w:tblGrid>
      <w:tr w:rsidR="008A4BBF" w:rsidRPr="00E11521" w14:paraId="3079B0BE" w14:textId="77777777" w:rsidTr="00261F16">
        <w:tc>
          <w:tcPr>
            <w:tcW w:w="3756" w:type="dxa"/>
            <w:tcBorders>
              <w:top w:val="single" w:sz="4" w:space="0" w:color="auto"/>
              <w:left w:val="single" w:sz="4" w:space="0" w:color="auto"/>
              <w:bottom w:val="single" w:sz="4" w:space="0" w:color="auto"/>
              <w:right w:val="single" w:sz="8" w:space="0" w:color="auto"/>
            </w:tcBorders>
          </w:tcPr>
          <w:p w14:paraId="1ABA90E3" w14:textId="77777777" w:rsidR="008A4BBF" w:rsidRDefault="008A4BBF" w:rsidP="009E7636">
            <w:pPr>
              <w:rPr>
                <w:b/>
                <w:sz w:val="24"/>
                <w:szCs w:val="24"/>
              </w:rPr>
            </w:pPr>
            <w:r w:rsidRPr="00E11521">
              <w:rPr>
                <w:b/>
                <w:sz w:val="24"/>
                <w:szCs w:val="24"/>
              </w:rPr>
              <w:t xml:space="preserve">Typ </w:t>
            </w:r>
            <w:r w:rsidR="00662F1F">
              <w:rPr>
                <w:b/>
                <w:sz w:val="24"/>
                <w:szCs w:val="24"/>
              </w:rPr>
              <w:t>vzdělávání</w:t>
            </w:r>
          </w:p>
          <w:p w14:paraId="773B004A" w14:textId="159F8536" w:rsidR="00662F1F" w:rsidRPr="00E11521" w:rsidRDefault="00662F1F" w:rsidP="009E7636">
            <w:pPr>
              <w:rPr>
                <w:b/>
                <w:sz w:val="24"/>
                <w:szCs w:val="24"/>
              </w:rPr>
            </w:pPr>
          </w:p>
        </w:tc>
        <w:tc>
          <w:tcPr>
            <w:tcW w:w="1984" w:type="dxa"/>
            <w:tcBorders>
              <w:top w:val="single" w:sz="4" w:space="0" w:color="auto"/>
              <w:left w:val="single" w:sz="8" w:space="0" w:color="auto"/>
              <w:bottom w:val="single" w:sz="4" w:space="0" w:color="auto"/>
              <w:right w:val="single" w:sz="4" w:space="0" w:color="auto"/>
            </w:tcBorders>
          </w:tcPr>
          <w:p w14:paraId="2D87093A" w14:textId="77777777" w:rsidR="008A4BBF" w:rsidRPr="00E11521" w:rsidRDefault="008A4BBF" w:rsidP="009E7636">
            <w:pPr>
              <w:rPr>
                <w:b/>
                <w:sz w:val="24"/>
                <w:szCs w:val="24"/>
              </w:rPr>
            </w:pPr>
            <w:r w:rsidRPr="00E11521">
              <w:rPr>
                <w:b/>
                <w:sz w:val="24"/>
                <w:szCs w:val="24"/>
              </w:rPr>
              <w:t>Počet zúčastněných pracovníků</w:t>
            </w:r>
          </w:p>
        </w:tc>
      </w:tr>
      <w:tr w:rsidR="008A4BBF" w:rsidRPr="00E11521" w14:paraId="6004FECC" w14:textId="77777777" w:rsidTr="00261F16">
        <w:tc>
          <w:tcPr>
            <w:tcW w:w="3756" w:type="dxa"/>
            <w:tcBorders>
              <w:top w:val="single" w:sz="4" w:space="0" w:color="auto"/>
              <w:left w:val="single" w:sz="8" w:space="0" w:color="auto"/>
              <w:bottom w:val="single" w:sz="8" w:space="0" w:color="auto"/>
              <w:right w:val="single" w:sz="8" w:space="0" w:color="auto"/>
            </w:tcBorders>
          </w:tcPr>
          <w:p w14:paraId="477E251E" w14:textId="2BBA67C3" w:rsidR="008A4BBF" w:rsidRPr="00E11521" w:rsidRDefault="00572DF3" w:rsidP="009E7636">
            <w:pPr>
              <w:rPr>
                <w:sz w:val="24"/>
                <w:szCs w:val="24"/>
              </w:rPr>
            </w:pPr>
            <w:r>
              <w:rPr>
                <w:sz w:val="24"/>
                <w:szCs w:val="24"/>
              </w:rPr>
              <w:t>O</w:t>
            </w:r>
            <w:r w:rsidR="00662F1F">
              <w:rPr>
                <w:sz w:val="24"/>
                <w:szCs w:val="24"/>
              </w:rPr>
              <w:t>dborné</w:t>
            </w:r>
          </w:p>
        </w:tc>
        <w:tc>
          <w:tcPr>
            <w:tcW w:w="1984" w:type="dxa"/>
            <w:tcBorders>
              <w:top w:val="single" w:sz="4" w:space="0" w:color="auto"/>
              <w:left w:val="single" w:sz="8" w:space="0" w:color="auto"/>
              <w:bottom w:val="single" w:sz="8" w:space="0" w:color="auto"/>
              <w:right w:val="single" w:sz="8" w:space="0" w:color="auto"/>
            </w:tcBorders>
            <w:vAlign w:val="center"/>
          </w:tcPr>
          <w:p w14:paraId="4D62BD4D" w14:textId="6B5AC894" w:rsidR="008A4BBF" w:rsidRPr="00E11521" w:rsidRDefault="00754EFF" w:rsidP="00D24239">
            <w:pPr>
              <w:jc w:val="center"/>
              <w:rPr>
                <w:sz w:val="24"/>
                <w:szCs w:val="24"/>
              </w:rPr>
            </w:pPr>
            <w:r>
              <w:rPr>
                <w:sz w:val="24"/>
                <w:szCs w:val="24"/>
              </w:rPr>
              <w:t>105</w:t>
            </w:r>
          </w:p>
        </w:tc>
      </w:tr>
      <w:tr w:rsidR="008A4BBF" w:rsidRPr="00E11521" w14:paraId="5792B956" w14:textId="77777777" w:rsidTr="00261F16">
        <w:tc>
          <w:tcPr>
            <w:tcW w:w="3756" w:type="dxa"/>
            <w:tcBorders>
              <w:top w:val="single" w:sz="8" w:space="0" w:color="auto"/>
              <w:left w:val="single" w:sz="8" w:space="0" w:color="auto"/>
              <w:bottom w:val="single" w:sz="8" w:space="0" w:color="auto"/>
              <w:right w:val="single" w:sz="8" w:space="0" w:color="auto"/>
            </w:tcBorders>
          </w:tcPr>
          <w:p w14:paraId="2CDB19D9" w14:textId="7FFDC1DE" w:rsidR="008A4BBF" w:rsidRPr="00E11521" w:rsidRDefault="00572DF3" w:rsidP="009E7636">
            <w:pPr>
              <w:pStyle w:val="Zpat"/>
              <w:tabs>
                <w:tab w:val="clear" w:pos="4536"/>
                <w:tab w:val="clear" w:pos="9072"/>
              </w:tabs>
              <w:rPr>
                <w:sz w:val="24"/>
                <w:szCs w:val="24"/>
              </w:rPr>
            </w:pPr>
            <w:r>
              <w:rPr>
                <w:sz w:val="24"/>
                <w:szCs w:val="24"/>
              </w:rPr>
              <w:t>O</w:t>
            </w:r>
            <w:r w:rsidR="00662F1F">
              <w:rPr>
                <w:sz w:val="24"/>
                <w:szCs w:val="24"/>
              </w:rPr>
              <w:t>sobnostní</w:t>
            </w:r>
          </w:p>
        </w:tc>
        <w:tc>
          <w:tcPr>
            <w:tcW w:w="1984" w:type="dxa"/>
            <w:tcBorders>
              <w:top w:val="single" w:sz="8" w:space="0" w:color="auto"/>
              <w:left w:val="single" w:sz="8" w:space="0" w:color="auto"/>
              <w:bottom w:val="single" w:sz="8" w:space="0" w:color="auto"/>
              <w:right w:val="single" w:sz="8" w:space="0" w:color="auto"/>
            </w:tcBorders>
            <w:vAlign w:val="center"/>
          </w:tcPr>
          <w:p w14:paraId="6C7B770A" w14:textId="087A62DE" w:rsidR="008A4BBF" w:rsidRPr="00E11521" w:rsidRDefault="00754EFF" w:rsidP="00D24239">
            <w:pPr>
              <w:jc w:val="center"/>
              <w:rPr>
                <w:sz w:val="24"/>
                <w:szCs w:val="24"/>
              </w:rPr>
            </w:pPr>
            <w:r>
              <w:rPr>
                <w:sz w:val="24"/>
                <w:szCs w:val="24"/>
              </w:rPr>
              <w:t>41</w:t>
            </w:r>
          </w:p>
        </w:tc>
      </w:tr>
      <w:tr w:rsidR="008A4BBF" w:rsidRPr="00E11521" w14:paraId="34EA670A" w14:textId="77777777" w:rsidTr="00261F16">
        <w:tc>
          <w:tcPr>
            <w:tcW w:w="3756" w:type="dxa"/>
            <w:tcBorders>
              <w:top w:val="single" w:sz="8" w:space="0" w:color="auto"/>
              <w:left w:val="single" w:sz="8" w:space="0" w:color="auto"/>
              <w:bottom w:val="single" w:sz="8" w:space="0" w:color="auto"/>
              <w:right w:val="single" w:sz="8" w:space="0" w:color="auto"/>
            </w:tcBorders>
          </w:tcPr>
          <w:p w14:paraId="7CC66E3A" w14:textId="77777777" w:rsidR="008A4BBF" w:rsidRPr="008A4BBF" w:rsidRDefault="008A4BBF" w:rsidP="009E7636">
            <w:pPr>
              <w:pStyle w:val="Nadpis6"/>
              <w:rPr>
                <w:rFonts w:ascii="Times New Roman" w:hAnsi="Times New Roman" w:cs="Times New Roman"/>
                <w:b/>
                <w:i w:val="0"/>
                <w:color w:val="auto"/>
                <w:sz w:val="24"/>
                <w:szCs w:val="24"/>
              </w:rPr>
            </w:pPr>
            <w:r w:rsidRPr="008A4BBF">
              <w:rPr>
                <w:rFonts w:ascii="Times New Roman" w:hAnsi="Times New Roman" w:cs="Times New Roman"/>
                <w:b/>
                <w:i w:val="0"/>
                <w:color w:val="auto"/>
                <w:sz w:val="24"/>
                <w:szCs w:val="24"/>
              </w:rPr>
              <w:t>Celkem</w:t>
            </w:r>
          </w:p>
        </w:tc>
        <w:tc>
          <w:tcPr>
            <w:tcW w:w="1984" w:type="dxa"/>
            <w:tcBorders>
              <w:top w:val="single" w:sz="8" w:space="0" w:color="auto"/>
              <w:left w:val="single" w:sz="8" w:space="0" w:color="auto"/>
              <w:bottom w:val="single" w:sz="8" w:space="0" w:color="auto"/>
              <w:right w:val="single" w:sz="8" w:space="0" w:color="auto"/>
            </w:tcBorders>
            <w:vAlign w:val="center"/>
          </w:tcPr>
          <w:p w14:paraId="637FB25C" w14:textId="7001EB82" w:rsidR="008A4BBF" w:rsidRPr="00582417" w:rsidRDefault="00754EFF" w:rsidP="009E7636">
            <w:pPr>
              <w:jc w:val="center"/>
              <w:rPr>
                <w:b/>
                <w:sz w:val="24"/>
                <w:szCs w:val="24"/>
              </w:rPr>
            </w:pPr>
            <w:r>
              <w:rPr>
                <w:b/>
                <w:sz w:val="24"/>
                <w:szCs w:val="24"/>
              </w:rPr>
              <w:t>146</w:t>
            </w:r>
          </w:p>
        </w:tc>
      </w:tr>
    </w:tbl>
    <w:p w14:paraId="1F7FA887" w14:textId="77777777" w:rsidR="008A4BBF" w:rsidRPr="00E11521" w:rsidRDefault="008A4BBF" w:rsidP="008A4BBF">
      <w:pPr>
        <w:rPr>
          <w:sz w:val="24"/>
          <w:szCs w:val="24"/>
        </w:rPr>
      </w:pPr>
    </w:p>
    <w:p w14:paraId="78BF1DA9" w14:textId="607ED85B" w:rsidR="00D87CF4" w:rsidRDefault="00BA264A" w:rsidP="008A4BBF">
      <w:pPr>
        <w:pStyle w:val="Nadpis3"/>
        <w:jc w:val="left"/>
        <w:rPr>
          <w:rFonts w:ascii="Times New Roman" w:hAnsi="Times New Roman" w:cs="Times New Roman"/>
          <w:sz w:val="24"/>
          <w:szCs w:val="24"/>
        </w:rPr>
      </w:pPr>
      <w:r>
        <w:rPr>
          <w:rFonts w:ascii="Times New Roman" w:hAnsi="Times New Roman" w:cs="Times New Roman"/>
          <w:sz w:val="24"/>
          <w:szCs w:val="24"/>
        </w:rPr>
        <w:t>3.</w:t>
      </w:r>
      <w:r w:rsidR="0098223C">
        <w:rPr>
          <w:rFonts w:ascii="Times New Roman" w:hAnsi="Times New Roman" w:cs="Times New Roman"/>
          <w:sz w:val="24"/>
          <w:szCs w:val="24"/>
        </w:rPr>
        <w:t xml:space="preserve"> </w:t>
      </w:r>
      <w:r>
        <w:rPr>
          <w:rFonts w:ascii="Times New Roman" w:hAnsi="Times New Roman" w:cs="Times New Roman"/>
          <w:sz w:val="24"/>
          <w:szCs w:val="24"/>
        </w:rPr>
        <w:t>1</w:t>
      </w:r>
      <w:r w:rsidR="00D87CF4">
        <w:rPr>
          <w:rFonts w:ascii="Times New Roman" w:hAnsi="Times New Roman" w:cs="Times New Roman"/>
          <w:sz w:val="24"/>
          <w:szCs w:val="24"/>
        </w:rPr>
        <w:t xml:space="preserve"> O</w:t>
      </w:r>
      <w:r w:rsidR="00D87CF4" w:rsidRPr="00D87CF4">
        <w:rPr>
          <w:rFonts w:ascii="Times New Roman" w:hAnsi="Times New Roman" w:cs="Times New Roman"/>
          <w:sz w:val="24"/>
          <w:szCs w:val="24"/>
        </w:rPr>
        <w:t>dborn</w:t>
      </w:r>
      <w:r w:rsidR="00D87CF4">
        <w:rPr>
          <w:rFonts w:ascii="Times New Roman" w:hAnsi="Times New Roman" w:cs="Times New Roman"/>
          <w:sz w:val="24"/>
          <w:szCs w:val="24"/>
        </w:rPr>
        <w:t>ý</w:t>
      </w:r>
      <w:r w:rsidR="00D87CF4" w:rsidRPr="00D87CF4">
        <w:rPr>
          <w:rFonts w:ascii="Times New Roman" w:hAnsi="Times New Roman" w:cs="Times New Roman"/>
          <w:sz w:val="24"/>
          <w:szCs w:val="24"/>
        </w:rPr>
        <w:t xml:space="preserve"> rozvoj</w:t>
      </w:r>
      <w:r w:rsidR="00D87CF4">
        <w:rPr>
          <w:rFonts w:ascii="Times New Roman" w:hAnsi="Times New Roman" w:cs="Times New Roman"/>
          <w:sz w:val="24"/>
          <w:szCs w:val="24"/>
        </w:rPr>
        <w:t xml:space="preserve"> </w:t>
      </w:r>
      <w:r w:rsidR="00D87CF4" w:rsidRPr="00D87CF4">
        <w:rPr>
          <w:rFonts w:ascii="Times New Roman" w:hAnsi="Times New Roman" w:cs="Times New Roman"/>
          <w:sz w:val="24"/>
          <w:szCs w:val="24"/>
        </w:rPr>
        <w:t>nepedagogických pracovníků</w:t>
      </w:r>
    </w:p>
    <w:p w14:paraId="78A60DC6" w14:textId="156B5C25" w:rsidR="00D87CF4" w:rsidRDefault="00D87CF4" w:rsidP="00D87CF4"/>
    <w:p w14:paraId="52BAAA9E" w14:textId="69C321E1" w:rsidR="00D87CF4" w:rsidRPr="008E20D9" w:rsidRDefault="008E20D9" w:rsidP="00D87CF4">
      <w:pPr>
        <w:rPr>
          <w:sz w:val="24"/>
          <w:szCs w:val="24"/>
        </w:rPr>
      </w:pPr>
      <w:r w:rsidRPr="008E20D9">
        <w:rPr>
          <w:sz w:val="24"/>
          <w:szCs w:val="24"/>
        </w:rPr>
        <w:t xml:space="preserve">Nepedagogičtí pracovníci se vzdělávají v rámci svých pracovních náplní. Jedná se o semináře, </w:t>
      </w:r>
      <w:proofErr w:type="spellStart"/>
      <w:r w:rsidRPr="008E20D9">
        <w:rPr>
          <w:sz w:val="24"/>
          <w:szCs w:val="24"/>
        </w:rPr>
        <w:t>webináře</w:t>
      </w:r>
      <w:proofErr w:type="spellEnd"/>
      <w:r w:rsidRPr="008E20D9">
        <w:rPr>
          <w:sz w:val="24"/>
          <w:szCs w:val="24"/>
        </w:rPr>
        <w:t xml:space="preserve"> z oblasti </w:t>
      </w:r>
      <w:r>
        <w:rPr>
          <w:sz w:val="24"/>
          <w:szCs w:val="24"/>
        </w:rPr>
        <w:t>mezd, financí bez</w:t>
      </w:r>
      <w:r w:rsidRPr="008E20D9">
        <w:rPr>
          <w:sz w:val="24"/>
          <w:szCs w:val="24"/>
        </w:rPr>
        <w:t>pečnosti práce archivnictví.</w:t>
      </w:r>
    </w:p>
    <w:p w14:paraId="2F8B65EB" w14:textId="77777777" w:rsidR="00D87CF4" w:rsidRPr="00BA264A" w:rsidRDefault="00D87CF4" w:rsidP="008A4BBF">
      <w:pPr>
        <w:pStyle w:val="Nadpis3"/>
        <w:jc w:val="left"/>
        <w:rPr>
          <w:rFonts w:ascii="Times New Roman" w:hAnsi="Times New Roman" w:cs="Times New Roman"/>
          <w:color w:val="00B0F0"/>
          <w:sz w:val="24"/>
          <w:szCs w:val="24"/>
        </w:rPr>
      </w:pPr>
    </w:p>
    <w:p w14:paraId="7F70F7DD" w14:textId="1FFF2D71" w:rsidR="008A4BBF" w:rsidRDefault="00BA264A" w:rsidP="008A4BBF">
      <w:pPr>
        <w:pStyle w:val="Nadpis3"/>
        <w:jc w:val="left"/>
        <w:rPr>
          <w:rFonts w:ascii="Times New Roman" w:hAnsi="Times New Roman" w:cs="Times New Roman"/>
          <w:sz w:val="24"/>
          <w:szCs w:val="24"/>
        </w:rPr>
      </w:pPr>
      <w:r>
        <w:rPr>
          <w:rFonts w:ascii="Times New Roman" w:hAnsi="Times New Roman" w:cs="Times New Roman"/>
          <w:sz w:val="24"/>
          <w:szCs w:val="24"/>
        </w:rPr>
        <w:t>4</w:t>
      </w:r>
      <w:r w:rsidR="009E149E">
        <w:rPr>
          <w:rFonts w:ascii="Times New Roman" w:hAnsi="Times New Roman" w:cs="Times New Roman"/>
          <w:sz w:val="24"/>
          <w:szCs w:val="24"/>
        </w:rPr>
        <w:t xml:space="preserve">. </w:t>
      </w:r>
      <w:r w:rsidR="008A4BBF" w:rsidRPr="00E11521">
        <w:rPr>
          <w:rFonts w:ascii="Times New Roman" w:hAnsi="Times New Roman" w:cs="Times New Roman"/>
          <w:sz w:val="24"/>
          <w:szCs w:val="24"/>
        </w:rPr>
        <w:t>Výsledky výchovy a vzdělávání</w:t>
      </w:r>
    </w:p>
    <w:p w14:paraId="2BE1DBA9" w14:textId="77777777" w:rsidR="008A4BBF" w:rsidRPr="00767DD7" w:rsidRDefault="008A4BBF" w:rsidP="008A4BBF"/>
    <w:p w14:paraId="12B4BE56" w14:textId="46349B79" w:rsidR="008A4BBF" w:rsidRPr="00E11521" w:rsidRDefault="00BA264A" w:rsidP="008A4BBF">
      <w:pPr>
        <w:pStyle w:val="Nadpis4"/>
        <w:spacing w:after="60"/>
        <w:rPr>
          <w:sz w:val="24"/>
          <w:szCs w:val="24"/>
        </w:rPr>
      </w:pPr>
      <w:r>
        <w:rPr>
          <w:sz w:val="24"/>
          <w:szCs w:val="24"/>
        </w:rPr>
        <w:t>4</w:t>
      </w:r>
      <w:r w:rsidR="008A4BBF" w:rsidRPr="00E11521">
        <w:rPr>
          <w:sz w:val="24"/>
          <w:szCs w:val="24"/>
        </w:rPr>
        <w:t>.</w:t>
      </w:r>
      <w:r w:rsidR="009E7636">
        <w:rPr>
          <w:sz w:val="24"/>
          <w:szCs w:val="24"/>
        </w:rPr>
        <w:t xml:space="preserve"> </w:t>
      </w:r>
      <w:r w:rsidR="008A4BBF" w:rsidRPr="00E11521">
        <w:rPr>
          <w:sz w:val="24"/>
          <w:szCs w:val="24"/>
        </w:rPr>
        <w:t>1 Celkové hodnocení a klasifikace žáků</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22"/>
        <w:gridCol w:w="1106"/>
        <w:gridCol w:w="1562"/>
        <w:gridCol w:w="1276"/>
        <w:gridCol w:w="1275"/>
        <w:gridCol w:w="1098"/>
      </w:tblGrid>
      <w:tr w:rsidR="008A4BBF" w:rsidRPr="00E11521" w14:paraId="0F8CF3F7" w14:textId="77777777" w:rsidTr="008A4BBF">
        <w:trPr>
          <w:trHeight w:val="463"/>
        </w:trPr>
        <w:tc>
          <w:tcPr>
            <w:tcW w:w="2222" w:type="dxa"/>
            <w:tcBorders>
              <w:top w:val="single" w:sz="12" w:space="0" w:color="auto"/>
              <w:left w:val="single" w:sz="12" w:space="0" w:color="auto"/>
              <w:bottom w:val="single" w:sz="12" w:space="0" w:color="auto"/>
              <w:right w:val="single" w:sz="6" w:space="0" w:color="auto"/>
            </w:tcBorders>
          </w:tcPr>
          <w:p w14:paraId="3AF697D9" w14:textId="77777777" w:rsidR="008A4BBF" w:rsidRPr="0008001B" w:rsidRDefault="008A4BBF" w:rsidP="009E7636">
            <w:pPr>
              <w:jc w:val="center"/>
              <w:rPr>
                <w:b/>
                <w:sz w:val="24"/>
                <w:szCs w:val="24"/>
              </w:rPr>
            </w:pPr>
            <w:r w:rsidRPr="0008001B">
              <w:rPr>
                <w:b/>
                <w:sz w:val="24"/>
                <w:szCs w:val="24"/>
              </w:rPr>
              <w:t>Ročník</w:t>
            </w:r>
          </w:p>
        </w:tc>
        <w:tc>
          <w:tcPr>
            <w:tcW w:w="1106" w:type="dxa"/>
            <w:tcBorders>
              <w:top w:val="single" w:sz="12" w:space="0" w:color="auto"/>
              <w:left w:val="single" w:sz="6" w:space="0" w:color="auto"/>
              <w:bottom w:val="single" w:sz="12" w:space="0" w:color="auto"/>
              <w:right w:val="single" w:sz="6" w:space="0" w:color="auto"/>
            </w:tcBorders>
          </w:tcPr>
          <w:p w14:paraId="212C38ED" w14:textId="77777777" w:rsidR="008A4BBF" w:rsidRPr="0008001B" w:rsidRDefault="008A4BBF" w:rsidP="009E7636">
            <w:pPr>
              <w:rPr>
                <w:b/>
                <w:sz w:val="24"/>
                <w:szCs w:val="24"/>
              </w:rPr>
            </w:pPr>
            <w:r w:rsidRPr="0008001B">
              <w:rPr>
                <w:b/>
                <w:sz w:val="24"/>
                <w:szCs w:val="24"/>
              </w:rPr>
              <w:t>Počet žáků</w:t>
            </w:r>
          </w:p>
        </w:tc>
        <w:tc>
          <w:tcPr>
            <w:tcW w:w="1562" w:type="dxa"/>
            <w:tcBorders>
              <w:top w:val="single" w:sz="12" w:space="0" w:color="auto"/>
              <w:left w:val="single" w:sz="6" w:space="0" w:color="auto"/>
              <w:bottom w:val="single" w:sz="12" w:space="0" w:color="auto"/>
              <w:right w:val="single" w:sz="6" w:space="0" w:color="auto"/>
            </w:tcBorders>
          </w:tcPr>
          <w:p w14:paraId="38908E73" w14:textId="77777777" w:rsidR="008A4BBF" w:rsidRPr="0008001B" w:rsidRDefault="008A4BBF" w:rsidP="009E7636">
            <w:pPr>
              <w:rPr>
                <w:b/>
                <w:sz w:val="24"/>
                <w:szCs w:val="24"/>
              </w:rPr>
            </w:pPr>
            <w:r w:rsidRPr="0008001B">
              <w:rPr>
                <w:b/>
                <w:sz w:val="24"/>
                <w:szCs w:val="24"/>
              </w:rPr>
              <w:t>Prospělo s</w:t>
            </w:r>
          </w:p>
          <w:p w14:paraId="1CB5AE04" w14:textId="77777777" w:rsidR="008A4BBF" w:rsidRPr="0008001B" w:rsidRDefault="008A4BBF" w:rsidP="009E7636">
            <w:pPr>
              <w:rPr>
                <w:b/>
                <w:sz w:val="24"/>
                <w:szCs w:val="24"/>
              </w:rPr>
            </w:pPr>
            <w:r w:rsidRPr="0008001B">
              <w:rPr>
                <w:b/>
                <w:sz w:val="24"/>
                <w:szCs w:val="24"/>
              </w:rPr>
              <w:t> vyznamenání</w:t>
            </w:r>
          </w:p>
        </w:tc>
        <w:tc>
          <w:tcPr>
            <w:tcW w:w="1276" w:type="dxa"/>
            <w:tcBorders>
              <w:top w:val="single" w:sz="12" w:space="0" w:color="auto"/>
              <w:left w:val="single" w:sz="6" w:space="0" w:color="auto"/>
              <w:bottom w:val="single" w:sz="12" w:space="0" w:color="auto"/>
              <w:right w:val="single" w:sz="6" w:space="0" w:color="auto"/>
            </w:tcBorders>
          </w:tcPr>
          <w:p w14:paraId="00E199F0" w14:textId="77777777" w:rsidR="008A4BBF" w:rsidRPr="0008001B" w:rsidRDefault="008A4BBF" w:rsidP="009E7636">
            <w:pPr>
              <w:rPr>
                <w:b/>
                <w:sz w:val="24"/>
                <w:szCs w:val="24"/>
              </w:rPr>
            </w:pPr>
            <w:r w:rsidRPr="0008001B">
              <w:rPr>
                <w:b/>
                <w:sz w:val="24"/>
                <w:szCs w:val="24"/>
              </w:rPr>
              <w:t xml:space="preserve">Prospělo        </w:t>
            </w:r>
          </w:p>
        </w:tc>
        <w:tc>
          <w:tcPr>
            <w:tcW w:w="1275" w:type="dxa"/>
            <w:tcBorders>
              <w:top w:val="single" w:sz="12" w:space="0" w:color="auto"/>
              <w:left w:val="single" w:sz="6" w:space="0" w:color="auto"/>
              <w:bottom w:val="single" w:sz="12" w:space="0" w:color="auto"/>
              <w:right w:val="single" w:sz="6" w:space="0" w:color="auto"/>
            </w:tcBorders>
          </w:tcPr>
          <w:p w14:paraId="69DB2E6D" w14:textId="77777777" w:rsidR="008A4BBF" w:rsidRPr="0008001B" w:rsidRDefault="008A4BBF" w:rsidP="009E7636">
            <w:pPr>
              <w:rPr>
                <w:b/>
                <w:sz w:val="24"/>
                <w:szCs w:val="24"/>
              </w:rPr>
            </w:pPr>
            <w:r w:rsidRPr="0008001B">
              <w:rPr>
                <w:b/>
                <w:sz w:val="24"/>
                <w:szCs w:val="24"/>
              </w:rPr>
              <w:t xml:space="preserve">Neprospělo </w:t>
            </w:r>
          </w:p>
        </w:tc>
        <w:tc>
          <w:tcPr>
            <w:tcW w:w="1098" w:type="dxa"/>
            <w:tcBorders>
              <w:top w:val="single" w:sz="12" w:space="0" w:color="auto"/>
              <w:left w:val="single" w:sz="6" w:space="0" w:color="auto"/>
              <w:bottom w:val="single" w:sz="12" w:space="0" w:color="auto"/>
              <w:right w:val="single" w:sz="12" w:space="0" w:color="auto"/>
            </w:tcBorders>
          </w:tcPr>
          <w:p w14:paraId="18910C2E" w14:textId="77777777" w:rsidR="008A4BBF" w:rsidRPr="0008001B" w:rsidRDefault="008A4BBF" w:rsidP="009E7636">
            <w:pPr>
              <w:rPr>
                <w:b/>
                <w:sz w:val="24"/>
                <w:szCs w:val="24"/>
              </w:rPr>
            </w:pPr>
            <w:r w:rsidRPr="0008001B">
              <w:rPr>
                <w:b/>
                <w:sz w:val="24"/>
                <w:szCs w:val="24"/>
              </w:rPr>
              <w:t>Opakuje</w:t>
            </w:r>
          </w:p>
        </w:tc>
      </w:tr>
      <w:tr w:rsidR="008A4BBF" w:rsidRPr="00E11521" w14:paraId="09F84EC8" w14:textId="77777777" w:rsidTr="008A4BBF">
        <w:trPr>
          <w:trHeight w:hRule="exact" w:val="284"/>
        </w:trPr>
        <w:tc>
          <w:tcPr>
            <w:tcW w:w="2222" w:type="dxa"/>
            <w:tcBorders>
              <w:top w:val="single" w:sz="12" w:space="0" w:color="auto"/>
              <w:left w:val="single" w:sz="8" w:space="0" w:color="auto"/>
              <w:bottom w:val="single" w:sz="8" w:space="0" w:color="auto"/>
              <w:right w:val="single" w:sz="8" w:space="0" w:color="auto"/>
            </w:tcBorders>
            <w:vAlign w:val="center"/>
          </w:tcPr>
          <w:p w14:paraId="2D780780" w14:textId="77777777" w:rsidR="008A4BBF" w:rsidRPr="00E11521" w:rsidRDefault="008A4BBF" w:rsidP="009E7636">
            <w:pPr>
              <w:jc w:val="center"/>
              <w:rPr>
                <w:sz w:val="24"/>
                <w:szCs w:val="24"/>
              </w:rPr>
            </w:pPr>
            <w:r w:rsidRPr="00E11521">
              <w:rPr>
                <w:sz w:val="24"/>
                <w:szCs w:val="24"/>
              </w:rPr>
              <w:t>1.</w:t>
            </w:r>
          </w:p>
        </w:tc>
        <w:tc>
          <w:tcPr>
            <w:tcW w:w="1106" w:type="dxa"/>
            <w:tcBorders>
              <w:top w:val="single" w:sz="12" w:space="0" w:color="auto"/>
              <w:left w:val="single" w:sz="8" w:space="0" w:color="auto"/>
              <w:bottom w:val="single" w:sz="8" w:space="0" w:color="auto"/>
              <w:right w:val="single" w:sz="8" w:space="0" w:color="auto"/>
            </w:tcBorders>
          </w:tcPr>
          <w:p w14:paraId="70C478E3" w14:textId="5342F462" w:rsidR="008A4BBF" w:rsidRPr="00E11521" w:rsidRDefault="00377428" w:rsidP="009E7636">
            <w:pPr>
              <w:rPr>
                <w:sz w:val="24"/>
                <w:szCs w:val="24"/>
              </w:rPr>
            </w:pPr>
            <w:r>
              <w:rPr>
                <w:sz w:val="24"/>
                <w:szCs w:val="24"/>
              </w:rPr>
              <w:t>87</w:t>
            </w:r>
          </w:p>
        </w:tc>
        <w:tc>
          <w:tcPr>
            <w:tcW w:w="1562" w:type="dxa"/>
            <w:tcBorders>
              <w:top w:val="single" w:sz="12" w:space="0" w:color="auto"/>
              <w:left w:val="single" w:sz="8" w:space="0" w:color="auto"/>
              <w:bottom w:val="single" w:sz="8" w:space="0" w:color="auto"/>
              <w:right w:val="single" w:sz="8" w:space="0" w:color="auto"/>
            </w:tcBorders>
          </w:tcPr>
          <w:p w14:paraId="3C5E8FEE" w14:textId="78BB98FC" w:rsidR="008A4BBF" w:rsidRPr="00E11521" w:rsidRDefault="00C25D79" w:rsidP="009E7636">
            <w:pPr>
              <w:rPr>
                <w:sz w:val="24"/>
                <w:szCs w:val="24"/>
              </w:rPr>
            </w:pPr>
            <w:r>
              <w:rPr>
                <w:sz w:val="24"/>
                <w:szCs w:val="24"/>
              </w:rPr>
              <w:t>86</w:t>
            </w:r>
          </w:p>
        </w:tc>
        <w:tc>
          <w:tcPr>
            <w:tcW w:w="1276" w:type="dxa"/>
            <w:tcBorders>
              <w:top w:val="single" w:sz="12" w:space="0" w:color="auto"/>
              <w:left w:val="single" w:sz="8" w:space="0" w:color="auto"/>
              <w:bottom w:val="single" w:sz="8" w:space="0" w:color="auto"/>
              <w:right w:val="single" w:sz="8" w:space="0" w:color="auto"/>
            </w:tcBorders>
          </w:tcPr>
          <w:p w14:paraId="12C473DB" w14:textId="69C0C6FC" w:rsidR="008A4BBF" w:rsidRPr="00E11521" w:rsidRDefault="00C25D79" w:rsidP="009E7636">
            <w:pPr>
              <w:rPr>
                <w:sz w:val="24"/>
                <w:szCs w:val="24"/>
              </w:rPr>
            </w:pPr>
            <w:r>
              <w:rPr>
                <w:sz w:val="24"/>
                <w:szCs w:val="24"/>
              </w:rPr>
              <w:t>1</w:t>
            </w:r>
          </w:p>
        </w:tc>
        <w:tc>
          <w:tcPr>
            <w:tcW w:w="1275" w:type="dxa"/>
            <w:tcBorders>
              <w:top w:val="single" w:sz="12" w:space="0" w:color="auto"/>
              <w:left w:val="single" w:sz="8" w:space="0" w:color="auto"/>
              <w:bottom w:val="single" w:sz="8" w:space="0" w:color="auto"/>
              <w:right w:val="single" w:sz="8" w:space="0" w:color="auto"/>
            </w:tcBorders>
          </w:tcPr>
          <w:p w14:paraId="159D5C99" w14:textId="3356E53C" w:rsidR="008A4BBF" w:rsidRPr="00E11521" w:rsidRDefault="00C25D79" w:rsidP="009E7636">
            <w:pPr>
              <w:rPr>
                <w:sz w:val="24"/>
                <w:szCs w:val="24"/>
              </w:rPr>
            </w:pPr>
            <w:r>
              <w:rPr>
                <w:sz w:val="24"/>
                <w:szCs w:val="24"/>
              </w:rPr>
              <w:t>0</w:t>
            </w:r>
          </w:p>
        </w:tc>
        <w:tc>
          <w:tcPr>
            <w:tcW w:w="1098" w:type="dxa"/>
            <w:tcBorders>
              <w:top w:val="single" w:sz="12" w:space="0" w:color="auto"/>
              <w:left w:val="single" w:sz="8" w:space="0" w:color="auto"/>
              <w:bottom w:val="single" w:sz="8" w:space="0" w:color="auto"/>
              <w:right w:val="single" w:sz="8" w:space="0" w:color="auto"/>
            </w:tcBorders>
          </w:tcPr>
          <w:p w14:paraId="50F60A5C" w14:textId="2476E365" w:rsidR="008A4BBF" w:rsidRPr="00E11521" w:rsidRDefault="00C25D79" w:rsidP="009E7636">
            <w:pPr>
              <w:rPr>
                <w:sz w:val="24"/>
                <w:szCs w:val="24"/>
              </w:rPr>
            </w:pPr>
            <w:r>
              <w:rPr>
                <w:sz w:val="24"/>
                <w:szCs w:val="24"/>
              </w:rPr>
              <w:t>0</w:t>
            </w:r>
          </w:p>
        </w:tc>
      </w:tr>
      <w:tr w:rsidR="008A4BBF" w:rsidRPr="00E11521" w14:paraId="61F45222"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15F2FC97" w14:textId="77777777" w:rsidR="008A4BBF" w:rsidRPr="00E11521" w:rsidRDefault="008A4BBF" w:rsidP="009E7636">
            <w:pPr>
              <w:jc w:val="center"/>
              <w:rPr>
                <w:sz w:val="24"/>
                <w:szCs w:val="24"/>
              </w:rPr>
            </w:pPr>
            <w:r w:rsidRPr="00E11521">
              <w:rPr>
                <w:sz w:val="24"/>
                <w:szCs w:val="24"/>
              </w:rPr>
              <w:t>2.</w:t>
            </w:r>
          </w:p>
        </w:tc>
        <w:tc>
          <w:tcPr>
            <w:tcW w:w="1106" w:type="dxa"/>
            <w:tcBorders>
              <w:top w:val="single" w:sz="8" w:space="0" w:color="auto"/>
              <w:left w:val="single" w:sz="8" w:space="0" w:color="auto"/>
              <w:bottom w:val="single" w:sz="8" w:space="0" w:color="auto"/>
              <w:right w:val="single" w:sz="8" w:space="0" w:color="auto"/>
            </w:tcBorders>
          </w:tcPr>
          <w:p w14:paraId="25D0ED98" w14:textId="66468168" w:rsidR="008A4BBF" w:rsidRPr="00E11521" w:rsidRDefault="00377428" w:rsidP="009E7636">
            <w:pPr>
              <w:rPr>
                <w:sz w:val="24"/>
                <w:szCs w:val="24"/>
              </w:rPr>
            </w:pPr>
            <w:r>
              <w:rPr>
                <w:sz w:val="24"/>
                <w:szCs w:val="24"/>
              </w:rPr>
              <w:t>75</w:t>
            </w:r>
          </w:p>
        </w:tc>
        <w:tc>
          <w:tcPr>
            <w:tcW w:w="1562" w:type="dxa"/>
            <w:tcBorders>
              <w:top w:val="single" w:sz="8" w:space="0" w:color="auto"/>
              <w:left w:val="single" w:sz="8" w:space="0" w:color="auto"/>
              <w:bottom w:val="single" w:sz="8" w:space="0" w:color="auto"/>
              <w:right w:val="single" w:sz="8" w:space="0" w:color="auto"/>
            </w:tcBorders>
          </w:tcPr>
          <w:p w14:paraId="5B37B7A9" w14:textId="37E96841" w:rsidR="008A4BBF" w:rsidRPr="00E11521" w:rsidRDefault="00C25D79" w:rsidP="009E7636">
            <w:pPr>
              <w:rPr>
                <w:sz w:val="24"/>
                <w:szCs w:val="24"/>
              </w:rPr>
            </w:pPr>
            <w:r>
              <w:rPr>
                <w:sz w:val="24"/>
                <w:szCs w:val="24"/>
              </w:rPr>
              <w:t>72</w:t>
            </w:r>
          </w:p>
        </w:tc>
        <w:tc>
          <w:tcPr>
            <w:tcW w:w="1276" w:type="dxa"/>
            <w:tcBorders>
              <w:top w:val="single" w:sz="8" w:space="0" w:color="auto"/>
              <w:left w:val="single" w:sz="8" w:space="0" w:color="auto"/>
              <w:bottom w:val="single" w:sz="8" w:space="0" w:color="auto"/>
              <w:right w:val="single" w:sz="8" w:space="0" w:color="auto"/>
            </w:tcBorders>
          </w:tcPr>
          <w:p w14:paraId="038DA743" w14:textId="239EB3A0" w:rsidR="008A4BBF" w:rsidRPr="00E11521" w:rsidRDefault="00C25D79" w:rsidP="009E7636">
            <w:pPr>
              <w:rPr>
                <w:sz w:val="24"/>
                <w:szCs w:val="24"/>
              </w:rPr>
            </w:pPr>
            <w:r>
              <w:rPr>
                <w:sz w:val="24"/>
                <w:szCs w:val="24"/>
              </w:rPr>
              <w:t>2</w:t>
            </w:r>
          </w:p>
        </w:tc>
        <w:tc>
          <w:tcPr>
            <w:tcW w:w="1275" w:type="dxa"/>
            <w:tcBorders>
              <w:top w:val="single" w:sz="8" w:space="0" w:color="auto"/>
              <w:left w:val="single" w:sz="8" w:space="0" w:color="auto"/>
              <w:bottom w:val="single" w:sz="8" w:space="0" w:color="auto"/>
              <w:right w:val="single" w:sz="8" w:space="0" w:color="auto"/>
            </w:tcBorders>
          </w:tcPr>
          <w:p w14:paraId="6C567926" w14:textId="27A4FF32" w:rsidR="008A4BBF" w:rsidRPr="00E11521" w:rsidRDefault="00C25D79" w:rsidP="009E7636">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14:paraId="4C728F67" w14:textId="7FFE5063" w:rsidR="008A4BBF" w:rsidRPr="00E11521" w:rsidRDefault="00C25D79" w:rsidP="009E7636">
            <w:pPr>
              <w:rPr>
                <w:sz w:val="24"/>
                <w:szCs w:val="24"/>
              </w:rPr>
            </w:pPr>
            <w:r>
              <w:rPr>
                <w:sz w:val="24"/>
                <w:szCs w:val="24"/>
              </w:rPr>
              <w:t>1</w:t>
            </w:r>
          </w:p>
        </w:tc>
      </w:tr>
      <w:tr w:rsidR="008A4BBF" w:rsidRPr="00E11521" w14:paraId="191391BD"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74FFDBE2" w14:textId="77777777" w:rsidR="008A4BBF" w:rsidRPr="00E11521" w:rsidRDefault="008A4BBF" w:rsidP="009E7636">
            <w:pPr>
              <w:jc w:val="center"/>
              <w:rPr>
                <w:sz w:val="24"/>
                <w:szCs w:val="24"/>
              </w:rPr>
            </w:pPr>
            <w:r w:rsidRPr="00E11521">
              <w:rPr>
                <w:sz w:val="24"/>
                <w:szCs w:val="24"/>
              </w:rPr>
              <w:t>3.</w:t>
            </w:r>
          </w:p>
        </w:tc>
        <w:tc>
          <w:tcPr>
            <w:tcW w:w="1106" w:type="dxa"/>
            <w:tcBorders>
              <w:top w:val="single" w:sz="8" w:space="0" w:color="auto"/>
              <w:left w:val="single" w:sz="8" w:space="0" w:color="auto"/>
              <w:bottom w:val="single" w:sz="8" w:space="0" w:color="auto"/>
              <w:right w:val="single" w:sz="8" w:space="0" w:color="auto"/>
            </w:tcBorders>
          </w:tcPr>
          <w:p w14:paraId="16A35EC5" w14:textId="4B1A4CED" w:rsidR="008A4BBF" w:rsidRPr="00E11521" w:rsidRDefault="00377428" w:rsidP="009E7636">
            <w:pPr>
              <w:rPr>
                <w:sz w:val="24"/>
                <w:szCs w:val="24"/>
              </w:rPr>
            </w:pPr>
            <w:r>
              <w:rPr>
                <w:sz w:val="24"/>
                <w:szCs w:val="24"/>
              </w:rPr>
              <w:t>91</w:t>
            </w:r>
          </w:p>
        </w:tc>
        <w:tc>
          <w:tcPr>
            <w:tcW w:w="1562" w:type="dxa"/>
            <w:tcBorders>
              <w:top w:val="single" w:sz="8" w:space="0" w:color="auto"/>
              <w:left w:val="single" w:sz="8" w:space="0" w:color="auto"/>
              <w:bottom w:val="single" w:sz="8" w:space="0" w:color="auto"/>
              <w:right w:val="single" w:sz="8" w:space="0" w:color="auto"/>
            </w:tcBorders>
          </w:tcPr>
          <w:p w14:paraId="1477742D" w14:textId="1B54E780" w:rsidR="008A4BBF" w:rsidRPr="00E11521" w:rsidRDefault="00C25D79" w:rsidP="009E7636">
            <w:pPr>
              <w:rPr>
                <w:sz w:val="24"/>
                <w:szCs w:val="24"/>
              </w:rPr>
            </w:pPr>
            <w:r>
              <w:rPr>
                <w:sz w:val="24"/>
                <w:szCs w:val="24"/>
              </w:rPr>
              <w:t>87</w:t>
            </w:r>
          </w:p>
        </w:tc>
        <w:tc>
          <w:tcPr>
            <w:tcW w:w="1276" w:type="dxa"/>
            <w:tcBorders>
              <w:top w:val="single" w:sz="8" w:space="0" w:color="auto"/>
              <w:left w:val="single" w:sz="8" w:space="0" w:color="auto"/>
              <w:bottom w:val="single" w:sz="8" w:space="0" w:color="auto"/>
              <w:right w:val="single" w:sz="8" w:space="0" w:color="auto"/>
            </w:tcBorders>
          </w:tcPr>
          <w:p w14:paraId="45B09633" w14:textId="1A5DC131" w:rsidR="008A4BBF" w:rsidRPr="00E11521" w:rsidRDefault="00C25D79" w:rsidP="009E7636">
            <w:pPr>
              <w:rPr>
                <w:sz w:val="24"/>
                <w:szCs w:val="24"/>
              </w:rPr>
            </w:pPr>
            <w:r>
              <w:rPr>
                <w:sz w:val="24"/>
                <w:szCs w:val="24"/>
              </w:rPr>
              <w:t>3</w:t>
            </w:r>
          </w:p>
        </w:tc>
        <w:tc>
          <w:tcPr>
            <w:tcW w:w="1275" w:type="dxa"/>
            <w:tcBorders>
              <w:top w:val="single" w:sz="8" w:space="0" w:color="auto"/>
              <w:left w:val="single" w:sz="8" w:space="0" w:color="auto"/>
              <w:bottom w:val="single" w:sz="8" w:space="0" w:color="auto"/>
              <w:right w:val="single" w:sz="8" w:space="0" w:color="auto"/>
            </w:tcBorders>
          </w:tcPr>
          <w:p w14:paraId="227EF0AE" w14:textId="7FDEF72E" w:rsidR="008A4BBF" w:rsidRPr="00E11521" w:rsidRDefault="00C25D79" w:rsidP="009E7636">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14:paraId="7AE407FE" w14:textId="5A5ED6BB" w:rsidR="008A4BBF" w:rsidRPr="00E11521" w:rsidRDefault="00C25D79" w:rsidP="009E7636">
            <w:pPr>
              <w:rPr>
                <w:sz w:val="24"/>
                <w:szCs w:val="24"/>
              </w:rPr>
            </w:pPr>
            <w:r>
              <w:rPr>
                <w:sz w:val="24"/>
                <w:szCs w:val="24"/>
              </w:rPr>
              <w:t>1</w:t>
            </w:r>
          </w:p>
        </w:tc>
      </w:tr>
      <w:tr w:rsidR="008A4BBF" w:rsidRPr="00E11521" w14:paraId="19A58491"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1ECAB9E2" w14:textId="77777777" w:rsidR="008A4BBF" w:rsidRPr="00E11521" w:rsidRDefault="008A4BBF" w:rsidP="009E7636">
            <w:pPr>
              <w:jc w:val="center"/>
              <w:rPr>
                <w:sz w:val="24"/>
                <w:szCs w:val="24"/>
              </w:rPr>
            </w:pPr>
            <w:r w:rsidRPr="00E11521">
              <w:rPr>
                <w:sz w:val="24"/>
                <w:szCs w:val="24"/>
              </w:rPr>
              <w:t>4.</w:t>
            </w:r>
          </w:p>
        </w:tc>
        <w:tc>
          <w:tcPr>
            <w:tcW w:w="1106" w:type="dxa"/>
            <w:tcBorders>
              <w:top w:val="single" w:sz="8" w:space="0" w:color="auto"/>
              <w:left w:val="single" w:sz="8" w:space="0" w:color="auto"/>
              <w:bottom w:val="single" w:sz="8" w:space="0" w:color="auto"/>
              <w:right w:val="single" w:sz="8" w:space="0" w:color="auto"/>
            </w:tcBorders>
          </w:tcPr>
          <w:p w14:paraId="6249CBBF" w14:textId="329AC438" w:rsidR="008A4BBF" w:rsidRPr="00E11521" w:rsidRDefault="00377428" w:rsidP="009E7636">
            <w:pPr>
              <w:rPr>
                <w:sz w:val="24"/>
                <w:szCs w:val="24"/>
              </w:rPr>
            </w:pPr>
            <w:r>
              <w:rPr>
                <w:sz w:val="24"/>
                <w:szCs w:val="24"/>
              </w:rPr>
              <w:t>83+1</w:t>
            </w:r>
          </w:p>
        </w:tc>
        <w:tc>
          <w:tcPr>
            <w:tcW w:w="1562" w:type="dxa"/>
            <w:tcBorders>
              <w:top w:val="single" w:sz="8" w:space="0" w:color="auto"/>
              <w:left w:val="single" w:sz="8" w:space="0" w:color="auto"/>
              <w:bottom w:val="single" w:sz="8" w:space="0" w:color="auto"/>
              <w:right w:val="single" w:sz="8" w:space="0" w:color="auto"/>
            </w:tcBorders>
          </w:tcPr>
          <w:p w14:paraId="441A4484" w14:textId="2D7E4EB6" w:rsidR="008A4BBF" w:rsidRPr="00E11521" w:rsidRDefault="00C25D79" w:rsidP="009E7636">
            <w:pPr>
              <w:rPr>
                <w:sz w:val="24"/>
                <w:szCs w:val="24"/>
              </w:rPr>
            </w:pPr>
            <w:r>
              <w:rPr>
                <w:sz w:val="24"/>
                <w:szCs w:val="24"/>
              </w:rPr>
              <w:t>78</w:t>
            </w:r>
          </w:p>
        </w:tc>
        <w:tc>
          <w:tcPr>
            <w:tcW w:w="1276" w:type="dxa"/>
            <w:tcBorders>
              <w:top w:val="single" w:sz="8" w:space="0" w:color="auto"/>
              <w:left w:val="single" w:sz="8" w:space="0" w:color="auto"/>
              <w:bottom w:val="single" w:sz="8" w:space="0" w:color="auto"/>
              <w:right w:val="single" w:sz="8" w:space="0" w:color="auto"/>
            </w:tcBorders>
          </w:tcPr>
          <w:p w14:paraId="3EC34588" w14:textId="19C933E5" w:rsidR="008A4BBF" w:rsidRPr="00E11521" w:rsidRDefault="00C25D79" w:rsidP="009E7636">
            <w:pPr>
              <w:rPr>
                <w:sz w:val="24"/>
                <w:szCs w:val="24"/>
              </w:rPr>
            </w:pPr>
            <w:r>
              <w:rPr>
                <w:sz w:val="24"/>
                <w:szCs w:val="24"/>
              </w:rPr>
              <w:t>5</w:t>
            </w:r>
          </w:p>
        </w:tc>
        <w:tc>
          <w:tcPr>
            <w:tcW w:w="1275" w:type="dxa"/>
            <w:tcBorders>
              <w:top w:val="single" w:sz="8" w:space="0" w:color="auto"/>
              <w:left w:val="single" w:sz="8" w:space="0" w:color="auto"/>
              <w:bottom w:val="single" w:sz="8" w:space="0" w:color="auto"/>
              <w:right w:val="single" w:sz="8" w:space="0" w:color="auto"/>
            </w:tcBorders>
          </w:tcPr>
          <w:p w14:paraId="644F5A7B" w14:textId="51382396" w:rsidR="008A4BBF" w:rsidRPr="00E11521" w:rsidRDefault="00C25D79" w:rsidP="009E7636">
            <w:pPr>
              <w:rPr>
                <w:sz w:val="24"/>
                <w:szCs w:val="24"/>
              </w:rPr>
            </w:pPr>
            <w:r>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534F05FC" w14:textId="19B7EDEE" w:rsidR="008A4BBF" w:rsidRPr="00E11521" w:rsidRDefault="00C25D79" w:rsidP="009E7636">
            <w:pPr>
              <w:rPr>
                <w:sz w:val="24"/>
                <w:szCs w:val="24"/>
              </w:rPr>
            </w:pPr>
            <w:r>
              <w:rPr>
                <w:sz w:val="24"/>
                <w:szCs w:val="24"/>
              </w:rPr>
              <w:t>0</w:t>
            </w:r>
          </w:p>
        </w:tc>
      </w:tr>
      <w:tr w:rsidR="008A4BBF" w:rsidRPr="00E11521" w14:paraId="5ED39122" w14:textId="77777777" w:rsidTr="008A4BBF">
        <w:trPr>
          <w:trHeight w:hRule="exact" w:val="264"/>
        </w:trPr>
        <w:tc>
          <w:tcPr>
            <w:tcW w:w="2222" w:type="dxa"/>
            <w:tcBorders>
              <w:top w:val="single" w:sz="8" w:space="0" w:color="auto"/>
              <w:left w:val="single" w:sz="8" w:space="0" w:color="auto"/>
              <w:bottom w:val="single" w:sz="8" w:space="0" w:color="auto"/>
              <w:right w:val="single" w:sz="8" w:space="0" w:color="auto"/>
            </w:tcBorders>
            <w:vAlign w:val="center"/>
          </w:tcPr>
          <w:p w14:paraId="7DDB775A" w14:textId="77777777" w:rsidR="008A4BBF" w:rsidRPr="00E11521" w:rsidRDefault="008A4BBF" w:rsidP="009E7636">
            <w:pPr>
              <w:jc w:val="center"/>
              <w:rPr>
                <w:sz w:val="24"/>
                <w:szCs w:val="24"/>
              </w:rPr>
            </w:pPr>
            <w:r w:rsidRPr="00E11521">
              <w:rPr>
                <w:sz w:val="24"/>
                <w:szCs w:val="24"/>
              </w:rPr>
              <w:t>5.</w:t>
            </w:r>
          </w:p>
        </w:tc>
        <w:tc>
          <w:tcPr>
            <w:tcW w:w="1106" w:type="dxa"/>
            <w:tcBorders>
              <w:top w:val="single" w:sz="8" w:space="0" w:color="auto"/>
              <w:left w:val="single" w:sz="8" w:space="0" w:color="auto"/>
              <w:bottom w:val="single" w:sz="8" w:space="0" w:color="auto"/>
              <w:right w:val="single" w:sz="8" w:space="0" w:color="auto"/>
            </w:tcBorders>
          </w:tcPr>
          <w:p w14:paraId="677EBF3D" w14:textId="5342C63A" w:rsidR="008A4BBF" w:rsidRPr="00E11521" w:rsidRDefault="00377428" w:rsidP="009E7636">
            <w:pPr>
              <w:rPr>
                <w:sz w:val="24"/>
                <w:szCs w:val="24"/>
              </w:rPr>
            </w:pPr>
            <w:r>
              <w:rPr>
                <w:sz w:val="24"/>
                <w:szCs w:val="24"/>
              </w:rPr>
              <w:t>77</w:t>
            </w:r>
          </w:p>
        </w:tc>
        <w:tc>
          <w:tcPr>
            <w:tcW w:w="1562" w:type="dxa"/>
            <w:tcBorders>
              <w:top w:val="single" w:sz="8" w:space="0" w:color="auto"/>
              <w:left w:val="single" w:sz="8" w:space="0" w:color="auto"/>
              <w:bottom w:val="single" w:sz="8" w:space="0" w:color="auto"/>
              <w:right w:val="single" w:sz="8" w:space="0" w:color="auto"/>
            </w:tcBorders>
          </w:tcPr>
          <w:p w14:paraId="047B77A2" w14:textId="141ACC78" w:rsidR="008A4BBF" w:rsidRPr="00E11521" w:rsidRDefault="00C25D79" w:rsidP="009E7636">
            <w:pPr>
              <w:rPr>
                <w:sz w:val="24"/>
                <w:szCs w:val="24"/>
              </w:rPr>
            </w:pPr>
            <w:r>
              <w:rPr>
                <w:sz w:val="24"/>
                <w:szCs w:val="24"/>
              </w:rPr>
              <w:t>65</w:t>
            </w:r>
          </w:p>
        </w:tc>
        <w:tc>
          <w:tcPr>
            <w:tcW w:w="1276" w:type="dxa"/>
            <w:tcBorders>
              <w:top w:val="single" w:sz="8" w:space="0" w:color="auto"/>
              <w:left w:val="single" w:sz="8" w:space="0" w:color="auto"/>
              <w:bottom w:val="single" w:sz="8" w:space="0" w:color="auto"/>
              <w:right w:val="single" w:sz="8" w:space="0" w:color="auto"/>
            </w:tcBorders>
          </w:tcPr>
          <w:p w14:paraId="0FA9279E" w14:textId="4C1CB4AC" w:rsidR="008A4BBF" w:rsidRPr="00E11521" w:rsidRDefault="00C25D79" w:rsidP="009E7636">
            <w:pPr>
              <w:rPr>
                <w:sz w:val="24"/>
                <w:szCs w:val="24"/>
              </w:rPr>
            </w:pPr>
            <w:r>
              <w:rPr>
                <w:sz w:val="24"/>
                <w:szCs w:val="24"/>
              </w:rPr>
              <w:t>12</w:t>
            </w:r>
          </w:p>
        </w:tc>
        <w:tc>
          <w:tcPr>
            <w:tcW w:w="1275" w:type="dxa"/>
            <w:tcBorders>
              <w:top w:val="single" w:sz="8" w:space="0" w:color="auto"/>
              <w:left w:val="single" w:sz="8" w:space="0" w:color="auto"/>
              <w:bottom w:val="single" w:sz="8" w:space="0" w:color="auto"/>
              <w:right w:val="single" w:sz="8" w:space="0" w:color="auto"/>
            </w:tcBorders>
          </w:tcPr>
          <w:p w14:paraId="6761A0DA" w14:textId="71BA0CE7" w:rsidR="008A4BBF" w:rsidRPr="00E11521" w:rsidRDefault="00C25D79" w:rsidP="009E7636">
            <w:pPr>
              <w:rPr>
                <w:sz w:val="24"/>
                <w:szCs w:val="24"/>
              </w:rPr>
            </w:pPr>
            <w:r>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2764BDD6" w14:textId="402F900A" w:rsidR="008A4BBF" w:rsidRPr="00E11521" w:rsidRDefault="00C25D79" w:rsidP="009E7636">
            <w:pPr>
              <w:rPr>
                <w:sz w:val="24"/>
                <w:szCs w:val="24"/>
              </w:rPr>
            </w:pPr>
            <w:r>
              <w:rPr>
                <w:sz w:val="24"/>
                <w:szCs w:val="24"/>
              </w:rPr>
              <w:t>0</w:t>
            </w:r>
          </w:p>
        </w:tc>
      </w:tr>
      <w:tr w:rsidR="008A4BBF" w:rsidRPr="00E11521" w14:paraId="20C16DBD" w14:textId="77777777" w:rsidTr="008A4BBF">
        <w:trPr>
          <w:trHeight w:hRule="exact" w:val="552"/>
        </w:trPr>
        <w:tc>
          <w:tcPr>
            <w:tcW w:w="2222" w:type="dxa"/>
            <w:tcBorders>
              <w:top w:val="single" w:sz="8" w:space="0" w:color="auto"/>
              <w:left w:val="single" w:sz="8" w:space="0" w:color="auto"/>
              <w:bottom w:val="single" w:sz="8" w:space="0" w:color="auto"/>
              <w:right w:val="single" w:sz="8" w:space="0" w:color="auto"/>
            </w:tcBorders>
            <w:vAlign w:val="center"/>
          </w:tcPr>
          <w:p w14:paraId="7573AFBF" w14:textId="77777777" w:rsidR="008A4BBF" w:rsidRPr="008A4BBF" w:rsidRDefault="008A4BBF" w:rsidP="009E7636">
            <w:pPr>
              <w:pStyle w:val="Nadpis5"/>
              <w:rPr>
                <w:rFonts w:ascii="Times New Roman" w:hAnsi="Times New Roman" w:cs="Times New Roman"/>
                <w:b/>
                <w:color w:val="auto"/>
                <w:sz w:val="24"/>
                <w:szCs w:val="24"/>
              </w:rPr>
            </w:pPr>
            <w:r w:rsidRPr="008A4BBF">
              <w:rPr>
                <w:rFonts w:ascii="Times New Roman" w:hAnsi="Times New Roman" w:cs="Times New Roman"/>
                <w:b/>
                <w:color w:val="auto"/>
                <w:sz w:val="24"/>
                <w:szCs w:val="24"/>
              </w:rPr>
              <w:t>Celkem za I. stupeň</w:t>
            </w:r>
          </w:p>
        </w:tc>
        <w:tc>
          <w:tcPr>
            <w:tcW w:w="1106" w:type="dxa"/>
            <w:tcBorders>
              <w:top w:val="single" w:sz="8" w:space="0" w:color="auto"/>
              <w:left w:val="single" w:sz="8" w:space="0" w:color="auto"/>
              <w:bottom w:val="single" w:sz="8" w:space="0" w:color="auto"/>
              <w:right w:val="single" w:sz="8" w:space="0" w:color="auto"/>
            </w:tcBorders>
          </w:tcPr>
          <w:p w14:paraId="722A2FE4" w14:textId="389A0E31" w:rsidR="008A4BBF" w:rsidRPr="00E11521" w:rsidRDefault="00377428" w:rsidP="009E7636">
            <w:pPr>
              <w:rPr>
                <w:b/>
                <w:bCs/>
                <w:sz w:val="24"/>
                <w:szCs w:val="24"/>
              </w:rPr>
            </w:pPr>
            <w:r>
              <w:rPr>
                <w:b/>
                <w:bCs/>
                <w:sz w:val="24"/>
                <w:szCs w:val="24"/>
              </w:rPr>
              <w:t>413+1</w:t>
            </w:r>
          </w:p>
        </w:tc>
        <w:tc>
          <w:tcPr>
            <w:tcW w:w="1562" w:type="dxa"/>
            <w:tcBorders>
              <w:top w:val="single" w:sz="8" w:space="0" w:color="auto"/>
              <w:left w:val="single" w:sz="8" w:space="0" w:color="auto"/>
              <w:bottom w:val="single" w:sz="8" w:space="0" w:color="auto"/>
              <w:right w:val="single" w:sz="8" w:space="0" w:color="auto"/>
            </w:tcBorders>
          </w:tcPr>
          <w:p w14:paraId="577C2142" w14:textId="4E45E075" w:rsidR="008A4BBF" w:rsidRPr="00E11521" w:rsidRDefault="00C25D79" w:rsidP="009E7636">
            <w:pPr>
              <w:rPr>
                <w:b/>
                <w:bCs/>
                <w:sz w:val="24"/>
                <w:szCs w:val="24"/>
              </w:rPr>
            </w:pPr>
            <w:r>
              <w:rPr>
                <w:b/>
                <w:bCs/>
                <w:sz w:val="24"/>
                <w:szCs w:val="24"/>
              </w:rPr>
              <w:t>388</w:t>
            </w:r>
          </w:p>
        </w:tc>
        <w:tc>
          <w:tcPr>
            <w:tcW w:w="1276" w:type="dxa"/>
            <w:tcBorders>
              <w:top w:val="single" w:sz="8" w:space="0" w:color="auto"/>
              <w:left w:val="single" w:sz="8" w:space="0" w:color="auto"/>
              <w:bottom w:val="single" w:sz="8" w:space="0" w:color="auto"/>
              <w:right w:val="single" w:sz="8" w:space="0" w:color="auto"/>
            </w:tcBorders>
          </w:tcPr>
          <w:p w14:paraId="5014BC50" w14:textId="748527DB" w:rsidR="008A4BBF" w:rsidRPr="00E11521" w:rsidRDefault="00C25D79" w:rsidP="009E7636">
            <w:pPr>
              <w:rPr>
                <w:b/>
                <w:bCs/>
                <w:sz w:val="24"/>
                <w:szCs w:val="24"/>
              </w:rPr>
            </w:pPr>
            <w:r>
              <w:rPr>
                <w:b/>
                <w:bCs/>
                <w:sz w:val="24"/>
                <w:szCs w:val="24"/>
              </w:rPr>
              <w:t>23</w:t>
            </w:r>
          </w:p>
        </w:tc>
        <w:tc>
          <w:tcPr>
            <w:tcW w:w="1275" w:type="dxa"/>
            <w:tcBorders>
              <w:top w:val="single" w:sz="8" w:space="0" w:color="auto"/>
              <w:left w:val="single" w:sz="8" w:space="0" w:color="auto"/>
              <w:bottom w:val="single" w:sz="8" w:space="0" w:color="auto"/>
              <w:right w:val="single" w:sz="8" w:space="0" w:color="auto"/>
            </w:tcBorders>
          </w:tcPr>
          <w:p w14:paraId="46893303" w14:textId="098DEAD7" w:rsidR="008A4BBF" w:rsidRPr="00E11521" w:rsidRDefault="00C25D79" w:rsidP="009E7636">
            <w:pPr>
              <w:rPr>
                <w:b/>
                <w:bCs/>
                <w:sz w:val="24"/>
                <w:szCs w:val="24"/>
              </w:rPr>
            </w:pPr>
            <w:r>
              <w:rPr>
                <w:b/>
                <w:bCs/>
                <w:sz w:val="24"/>
                <w:szCs w:val="24"/>
              </w:rPr>
              <w:t>2</w:t>
            </w:r>
          </w:p>
        </w:tc>
        <w:tc>
          <w:tcPr>
            <w:tcW w:w="1098" w:type="dxa"/>
            <w:tcBorders>
              <w:top w:val="single" w:sz="8" w:space="0" w:color="auto"/>
              <w:left w:val="single" w:sz="8" w:space="0" w:color="auto"/>
              <w:bottom w:val="single" w:sz="8" w:space="0" w:color="auto"/>
              <w:right w:val="single" w:sz="8" w:space="0" w:color="auto"/>
            </w:tcBorders>
          </w:tcPr>
          <w:p w14:paraId="1876CDCA" w14:textId="7BB59B88" w:rsidR="008A4BBF" w:rsidRPr="00E11521" w:rsidRDefault="00C25D79" w:rsidP="009E7636">
            <w:pPr>
              <w:rPr>
                <w:b/>
                <w:bCs/>
                <w:sz w:val="24"/>
                <w:szCs w:val="24"/>
              </w:rPr>
            </w:pPr>
            <w:r>
              <w:rPr>
                <w:b/>
                <w:bCs/>
                <w:sz w:val="24"/>
                <w:szCs w:val="24"/>
              </w:rPr>
              <w:t>2</w:t>
            </w:r>
          </w:p>
        </w:tc>
      </w:tr>
      <w:tr w:rsidR="008A4BBF" w:rsidRPr="00E11521" w14:paraId="48DF91F6"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379BBDB5" w14:textId="77777777" w:rsidR="008A4BBF" w:rsidRPr="00E11521" w:rsidRDefault="008A4BBF" w:rsidP="009E7636">
            <w:pPr>
              <w:jc w:val="center"/>
              <w:rPr>
                <w:sz w:val="24"/>
                <w:szCs w:val="24"/>
              </w:rPr>
            </w:pPr>
            <w:r w:rsidRPr="00E11521">
              <w:rPr>
                <w:sz w:val="24"/>
                <w:szCs w:val="24"/>
              </w:rPr>
              <w:t>6.</w:t>
            </w:r>
          </w:p>
        </w:tc>
        <w:tc>
          <w:tcPr>
            <w:tcW w:w="1106" w:type="dxa"/>
            <w:tcBorders>
              <w:top w:val="single" w:sz="8" w:space="0" w:color="auto"/>
              <w:left w:val="single" w:sz="8" w:space="0" w:color="auto"/>
              <w:bottom w:val="single" w:sz="8" w:space="0" w:color="auto"/>
              <w:right w:val="single" w:sz="8" w:space="0" w:color="auto"/>
            </w:tcBorders>
          </w:tcPr>
          <w:p w14:paraId="6CC99E9F" w14:textId="2996EA51" w:rsidR="008A4BBF" w:rsidRPr="00E11521" w:rsidRDefault="00C25D79" w:rsidP="009E7636">
            <w:pPr>
              <w:rPr>
                <w:sz w:val="24"/>
                <w:szCs w:val="24"/>
              </w:rPr>
            </w:pPr>
            <w:r>
              <w:rPr>
                <w:sz w:val="24"/>
                <w:szCs w:val="24"/>
              </w:rPr>
              <w:t>86+1</w:t>
            </w:r>
          </w:p>
        </w:tc>
        <w:tc>
          <w:tcPr>
            <w:tcW w:w="1562" w:type="dxa"/>
            <w:tcBorders>
              <w:top w:val="single" w:sz="8" w:space="0" w:color="auto"/>
              <w:left w:val="single" w:sz="8" w:space="0" w:color="auto"/>
              <w:bottom w:val="single" w:sz="8" w:space="0" w:color="auto"/>
              <w:right w:val="single" w:sz="8" w:space="0" w:color="auto"/>
            </w:tcBorders>
          </w:tcPr>
          <w:p w14:paraId="0DD719C0" w14:textId="4EC3699F" w:rsidR="008A4BBF" w:rsidRPr="00E11521" w:rsidRDefault="002D53CB" w:rsidP="009E7636">
            <w:pPr>
              <w:rPr>
                <w:sz w:val="24"/>
                <w:szCs w:val="24"/>
              </w:rPr>
            </w:pPr>
            <w:r>
              <w:rPr>
                <w:sz w:val="24"/>
                <w:szCs w:val="24"/>
              </w:rPr>
              <w:t>65</w:t>
            </w:r>
          </w:p>
        </w:tc>
        <w:tc>
          <w:tcPr>
            <w:tcW w:w="1276" w:type="dxa"/>
            <w:tcBorders>
              <w:top w:val="single" w:sz="8" w:space="0" w:color="auto"/>
              <w:left w:val="single" w:sz="8" w:space="0" w:color="auto"/>
              <w:bottom w:val="single" w:sz="8" w:space="0" w:color="auto"/>
              <w:right w:val="single" w:sz="8" w:space="0" w:color="auto"/>
            </w:tcBorders>
          </w:tcPr>
          <w:p w14:paraId="10038217" w14:textId="6AF946DB" w:rsidR="008A4BBF" w:rsidRPr="00E11521" w:rsidRDefault="002D53CB" w:rsidP="009E7636">
            <w:pPr>
              <w:rPr>
                <w:sz w:val="24"/>
                <w:szCs w:val="24"/>
              </w:rPr>
            </w:pPr>
            <w:r>
              <w:rPr>
                <w:sz w:val="24"/>
                <w:szCs w:val="24"/>
              </w:rPr>
              <w:t>21</w:t>
            </w:r>
          </w:p>
        </w:tc>
        <w:tc>
          <w:tcPr>
            <w:tcW w:w="1275" w:type="dxa"/>
            <w:tcBorders>
              <w:top w:val="single" w:sz="8" w:space="0" w:color="auto"/>
              <w:left w:val="single" w:sz="8" w:space="0" w:color="auto"/>
              <w:bottom w:val="single" w:sz="8" w:space="0" w:color="auto"/>
              <w:right w:val="single" w:sz="8" w:space="0" w:color="auto"/>
            </w:tcBorders>
          </w:tcPr>
          <w:p w14:paraId="71A26DB1" w14:textId="75967091" w:rsidR="008A4BBF" w:rsidRPr="00E11521" w:rsidRDefault="002D53CB" w:rsidP="009E7636">
            <w:pPr>
              <w:rPr>
                <w:sz w:val="24"/>
                <w:szCs w:val="24"/>
              </w:rPr>
            </w:pPr>
            <w:r>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7F57081F" w14:textId="7D93F4B5" w:rsidR="008A4BBF" w:rsidRPr="00E11521" w:rsidRDefault="002D53CB" w:rsidP="009E7636">
            <w:pPr>
              <w:rPr>
                <w:sz w:val="24"/>
                <w:szCs w:val="24"/>
              </w:rPr>
            </w:pPr>
            <w:r>
              <w:rPr>
                <w:sz w:val="24"/>
                <w:szCs w:val="24"/>
              </w:rPr>
              <w:t>0</w:t>
            </w:r>
          </w:p>
        </w:tc>
      </w:tr>
      <w:tr w:rsidR="008A4BBF" w:rsidRPr="00E11521" w14:paraId="2E2FC8B6"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43EF5838" w14:textId="77777777" w:rsidR="008A4BBF" w:rsidRPr="00E11521" w:rsidRDefault="008A4BBF" w:rsidP="009E7636">
            <w:pPr>
              <w:jc w:val="center"/>
              <w:rPr>
                <w:sz w:val="24"/>
                <w:szCs w:val="24"/>
              </w:rPr>
            </w:pPr>
            <w:r w:rsidRPr="00E11521">
              <w:rPr>
                <w:sz w:val="24"/>
                <w:szCs w:val="24"/>
              </w:rPr>
              <w:t>7.</w:t>
            </w:r>
          </w:p>
        </w:tc>
        <w:tc>
          <w:tcPr>
            <w:tcW w:w="1106" w:type="dxa"/>
            <w:tcBorders>
              <w:top w:val="single" w:sz="8" w:space="0" w:color="auto"/>
              <w:left w:val="single" w:sz="8" w:space="0" w:color="auto"/>
              <w:bottom w:val="single" w:sz="8" w:space="0" w:color="auto"/>
              <w:right w:val="single" w:sz="8" w:space="0" w:color="auto"/>
            </w:tcBorders>
          </w:tcPr>
          <w:p w14:paraId="50182B9E" w14:textId="4D21919B" w:rsidR="008A4BBF" w:rsidRPr="00E11521" w:rsidRDefault="00C25D79" w:rsidP="009E7636">
            <w:pPr>
              <w:rPr>
                <w:sz w:val="24"/>
                <w:szCs w:val="24"/>
              </w:rPr>
            </w:pPr>
            <w:r>
              <w:rPr>
                <w:sz w:val="24"/>
                <w:szCs w:val="24"/>
              </w:rPr>
              <w:t>78</w:t>
            </w:r>
          </w:p>
        </w:tc>
        <w:tc>
          <w:tcPr>
            <w:tcW w:w="1562" w:type="dxa"/>
            <w:tcBorders>
              <w:top w:val="single" w:sz="8" w:space="0" w:color="auto"/>
              <w:left w:val="single" w:sz="8" w:space="0" w:color="auto"/>
              <w:bottom w:val="single" w:sz="8" w:space="0" w:color="auto"/>
              <w:right w:val="single" w:sz="8" w:space="0" w:color="auto"/>
            </w:tcBorders>
          </w:tcPr>
          <w:p w14:paraId="4A4E2CFB" w14:textId="5B5C5806" w:rsidR="008A4BBF" w:rsidRPr="00E11521" w:rsidRDefault="002D53CB" w:rsidP="009E7636">
            <w:pPr>
              <w:rPr>
                <w:sz w:val="24"/>
                <w:szCs w:val="24"/>
              </w:rPr>
            </w:pPr>
            <w:r>
              <w:rPr>
                <w:sz w:val="24"/>
                <w:szCs w:val="24"/>
              </w:rPr>
              <w:t>46</w:t>
            </w:r>
          </w:p>
        </w:tc>
        <w:tc>
          <w:tcPr>
            <w:tcW w:w="1276" w:type="dxa"/>
            <w:tcBorders>
              <w:top w:val="single" w:sz="8" w:space="0" w:color="auto"/>
              <w:left w:val="single" w:sz="8" w:space="0" w:color="auto"/>
              <w:bottom w:val="single" w:sz="8" w:space="0" w:color="auto"/>
              <w:right w:val="single" w:sz="8" w:space="0" w:color="auto"/>
            </w:tcBorders>
          </w:tcPr>
          <w:p w14:paraId="34207832" w14:textId="02D6767F" w:rsidR="008A4BBF" w:rsidRPr="00E11521" w:rsidRDefault="002D53CB" w:rsidP="009E7636">
            <w:pPr>
              <w:rPr>
                <w:sz w:val="24"/>
                <w:szCs w:val="24"/>
              </w:rPr>
            </w:pPr>
            <w:r>
              <w:rPr>
                <w:sz w:val="24"/>
                <w:szCs w:val="24"/>
              </w:rPr>
              <w:t>32</w:t>
            </w:r>
          </w:p>
        </w:tc>
        <w:tc>
          <w:tcPr>
            <w:tcW w:w="1275" w:type="dxa"/>
            <w:tcBorders>
              <w:top w:val="single" w:sz="8" w:space="0" w:color="auto"/>
              <w:left w:val="single" w:sz="8" w:space="0" w:color="auto"/>
              <w:bottom w:val="single" w:sz="8" w:space="0" w:color="auto"/>
              <w:right w:val="single" w:sz="8" w:space="0" w:color="auto"/>
            </w:tcBorders>
          </w:tcPr>
          <w:p w14:paraId="5CAFD5ED" w14:textId="27696F13" w:rsidR="008A4BBF" w:rsidRPr="00E11521" w:rsidRDefault="002D53CB" w:rsidP="009E7636">
            <w:pPr>
              <w:rPr>
                <w:sz w:val="24"/>
                <w:szCs w:val="24"/>
              </w:rPr>
            </w:pPr>
            <w:r>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60AED50A" w14:textId="301FC588" w:rsidR="008A4BBF" w:rsidRPr="00E11521" w:rsidRDefault="002D53CB" w:rsidP="009E7636">
            <w:pPr>
              <w:rPr>
                <w:sz w:val="24"/>
                <w:szCs w:val="24"/>
              </w:rPr>
            </w:pPr>
            <w:r>
              <w:rPr>
                <w:sz w:val="24"/>
                <w:szCs w:val="24"/>
              </w:rPr>
              <w:t>0</w:t>
            </w:r>
          </w:p>
        </w:tc>
      </w:tr>
      <w:tr w:rsidR="008A4BBF" w:rsidRPr="00E11521" w14:paraId="3828FF17"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7A33AD0E" w14:textId="77777777" w:rsidR="008A4BBF" w:rsidRPr="00E11521" w:rsidRDefault="008A4BBF" w:rsidP="009E7636">
            <w:pPr>
              <w:jc w:val="center"/>
              <w:rPr>
                <w:sz w:val="24"/>
                <w:szCs w:val="24"/>
              </w:rPr>
            </w:pPr>
            <w:r w:rsidRPr="00E11521">
              <w:rPr>
                <w:sz w:val="24"/>
                <w:szCs w:val="24"/>
              </w:rPr>
              <w:t>8.</w:t>
            </w:r>
          </w:p>
        </w:tc>
        <w:tc>
          <w:tcPr>
            <w:tcW w:w="1106" w:type="dxa"/>
            <w:tcBorders>
              <w:top w:val="single" w:sz="8" w:space="0" w:color="auto"/>
              <w:left w:val="single" w:sz="8" w:space="0" w:color="auto"/>
              <w:bottom w:val="single" w:sz="8" w:space="0" w:color="auto"/>
              <w:right w:val="single" w:sz="8" w:space="0" w:color="auto"/>
            </w:tcBorders>
          </w:tcPr>
          <w:p w14:paraId="2B82E21B" w14:textId="3CF3D4F5" w:rsidR="008A4BBF" w:rsidRPr="00E11521" w:rsidRDefault="00C25D79" w:rsidP="009E7636">
            <w:pPr>
              <w:rPr>
                <w:sz w:val="24"/>
                <w:szCs w:val="24"/>
              </w:rPr>
            </w:pPr>
            <w:r>
              <w:rPr>
                <w:sz w:val="24"/>
                <w:szCs w:val="24"/>
              </w:rPr>
              <w:t>75+1</w:t>
            </w:r>
          </w:p>
        </w:tc>
        <w:tc>
          <w:tcPr>
            <w:tcW w:w="1562" w:type="dxa"/>
            <w:tcBorders>
              <w:top w:val="single" w:sz="8" w:space="0" w:color="auto"/>
              <w:left w:val="single" w:sz="8" w:space="0" w:color="auto"/>
              <w:bottom w:val="single" w:sz="8" w:space="0" w:color="auto"/>
              <w:right w:val="single" w:sz="8" w:space="0" w:color="auto"/>
            </w:tcBorders>
          </w:tcPr>
          <w:p w14:paraId="5728EE90" w14:textId="2AABD213" w:rsidR="008A4BBF" w:rsidRPr="00E11521" w:rsidRDefault="002D53CB" w:rsidP="009E7636">
            <w:pPr>
              <w:rPr>
                <w:sz w:val="24"/>
                <w:szCs w:val="24"/>
              </w:rPr>
            </w:pPr>
            <w:r>
              <w:rPr>
                <w:sz w:val="24"/>
                <w:szCs w:val="24"/>
              </w:rPr>
              <w:t>40</w:t>
            </w:r>
          </w:p>
        </w:tc>
        <w:tc>
          <w:tcPr>
            <w:tcW w:w="1276" w:type="dxa"/>
            <w:tcBorders>
              <w:top w:val="single" w:sz="8" w:space="0" w:color="auto"/>
              <w:left w:val="single" w:sz="8" w:space="0" w:color="auto"/>
              <w:bottom w:val="single" w:sz="8" w:space="0" w:color="auto"/>
              <w:right w:val="single" w:sz="8" w:space="0" w:color="auto"/>
            </w:tcBorders>
          </w:tcPr>
          <w:p w14:paraId="5854F276" w14:textId="452A4AFE" w:rsidR="008A4BBF" w:rsidRPr="00E11521" w:rsidRDefault="002D53CB" w:rsidP="009E7636">
            <w:pPr>
              <w:rPr>
                <w:sz w:val="24"/>
                <w:szCs w:val="24"/>
              </w:rPr>
            </w:pPr>
            <w:r>
              <w:rPr>
                <w:sz w:val="24"/>
                <w:szCs w:val="24"/>
              </w:rPr>
              <w:t>34</w:t>
            </w:r>
          </w:p>
        </w:tc>
        <w:tc>
          <w:tcPr>
            <w:tcW w:w="1275" w:type="dxa"/>
            <w:tcBorders>
              <w:top w:val="single" w:sz="8" w:space="0" w:color="auto"/>
              <w:left w:val="single" w:sz="8" w:space="0" w:color="auto"/>
              <w:bottom w:val="single" w:sz="8" w:space="0" w:color="auto"/>
              <w:right w:val="single" w:sz="8" w:space="0" w:color="auto"/>
            </w:tcBorders>
          </w:tcPr>
          <w:p w14:paraId="4DE68523" w14:textId="12D7043F" w:rsidR="008A4BBF" w:rsidRPr="00E11521" w:rsidRDefault="002D53CB" w:rsidP="009E7636">
            <w:pPr>
              <w:rPr>
                <w:sz w:val="24"/>
                <w:szCs w:val="24"/>
              </w:rPr>
            </w:pPr>
            <w:r>
              <w:rPr>
                <w:sz w:val="24"/>
                <w:szCs w:val="24"/>
              </w:rPr>
              <w:t>1</w:t>
            </w:r>
          </w:p>
        </w:tc>
        <w:tc>
          <w:tcPr>
            <w:tcW w:w="1098" w:type="dxa"/>
            <w:tcBorders>
              <w:top w:val="single" w:sz="8" w:space="0" w:color="auto"/>
              <w:left w:val="single" w:sz="8" w:space="0" w:color="auto"/>
              <w:bottom w:val="single" w:sz="8" w:space="0" w:color="auto"/>
              <w:right w:val="single" w:sz="8" w:space="0" w:color="auto"/>
            </w:tcBorders>
          </w:tcPr>
          <w:p w14:paraId="1F8E7B9D" w14:textId="4DE9BCF6" w:rsidR="008A4BBF" w:rsidRPr="00E11521" w:rsidRDefault="002D53CB" w:rsidP="009E7636">
            <w:pPr>
              <w:rPr>
                <w:sz w:val="24"/>
                <w:szCs w:val="24"/>
              </w:rPr>
            </w:pPr>
            <w:r>
              <w:rPr>
                <w:sz w:val="24"/>
                <w:szCs w:val="24"/>
              </w:rPr>
              <w:t>1</w:t>
            </w:r>
          </w:p>
        </w:tc>
      </w:tr>
      <w:tr w:rsidR="008A4BBF" w:rsidRPr="00E11521" w14:paraId="437D4C01" w14:textId="77777777" w:rsidTr="008A4BBF">
        <w:trPr>
          <w:trHeight w:hRule="exact" w:val="284"/>
        </w:trPr>
        <w:tc>
          <w:tcPr>
            <w:tcW w:w="2222" w:type="dxa"/>
            <w:tcBorders>
              <w:top w:val="single" w:sz="8" w:space="0" w:color="auto"/>
              <w:left w:val="single" w:sz="8" w:space="0" w:color="auto"/>
              <w:bottom w:val="single" w:sz="8" w:space="0" w:color="auto"/>
              <w:right w:val="single" w:sz="8" w:space="0" w:color="auto"/>
            </w:tcBorders>
            <w:vAlign w:val="center"/>
          </w:tcPr>
          <w:p w14:paraId="17CEF305" w14:textId="77777777" w:rsidR="008A4BBF" w:rsidRPr="00E11521" w:rsidRDefault="008A4BBF" w:rsidP="009E7636">
            <w:pPr>
              <w:jc w:val="center"/>
              <w:rPr>
                <w:sz w:val="24"/>
                <w:szCs w:val="24"/>
              </w:rPr>
            </w:pPr>
            <w:r w:rsidRPr="00E11521">
              <w:rPr>
                <w:sz w:val="24"/>
                <w:szCs w:val="24"/>
              </w:rPr>
              <w:t>9.</w:t>
            </w:r>
          </w:p>
        </w:tc>
        <w:tc>
          <w:tcPr>
            <w:tcW w:w="1106" w:type="dxa"/>
            <w:tcBorders>
              <w:top w:val="single" w:sz="8" w:space="0" w:color="auto"/>
              <w:left w:val="single" w:sz="8" w:space="0" w:color="auto"/>
              <w:bottom w:val="single" w:sz="8" w:space="0" w:color="auto"/>
              <w:right w:val="single" w:sz="8" w:space="0" w:color="auto"/>
            </w:tcBorders>
          </w:tcPr>
          <w:p w14:paraId="794DBC3D" w14:textId="5F8D1648" w:rsidR="008A4BBF" w:rsidRPr="00E11521" w:rsidRDefault="00C25D79" w:rsidP="009E7636">
            <w:pPr>
              <w:rPr>
                <w:sz w:val="24"/>
                <w:szCs w:val="24"/>
              </w:rPr>
            </w:pPr>
            <w:r>
              <w:rPr>
                <w:sz w:val="24"/>
                <w:szCs w:val="24"/>
              </w:rPr>
              <w:t>88</w:t>
            </w:r>
          </w:p>
        </w:tc>
        <w:tc>
          <w:tcPr>
            <w:tcW w:w="1562" w:type="dxa"/>
            <w:tcBorders>
              <w:top w:val="single" w:sz="8" w:space="0" w:color="auto"/>
              <w:left w:val="single" w:sz="8" w:space="0" w:color="auto"/>
              <w:bottom w:val="single" w:sz="8" w:space="0" w:color="auto"/>
              <w:right w:val="single" w:sz="8" w:space="0" w:color="auto"/>
            </w:tcBorders>
          </w:tcPr>
          <w:p w14:paraId="363B5D8E" w14:textId="4B242EC0" w:rsidR="008A4BBF" w:rsidRPr="00E11521" w:rsidRDefault="002D53CB" w:rsidP="009E7636">
            <w:pPr>
              <w:rPr>
                <w:sz w:val="24"/>
                <w:szCs w:val="24"/>
              </w:rPr>
            </w:pPr>
            <w:r>
              <w:rPr>
                <w:sz w:val="24"/>
                <w:szCs w:val="24"/>
              </w:rPr>
              <w:t>44</w:t>
            </w:r>
          </w:p>
        </w:tc>
        <w:tc>
          <w:tcPr>
            <w:tcW w:w="1276" w:type="dxa"/>
            <w:tcBorders>
              <w:top w:val="single" w:sz="8" w:space="0" w:color="auto"/>
              <w:left w:val="single" w:sz="8" w:space="0" w:color="auto"/>
              <w:bottom w:val="single" w:sz="8" w:space="0" w:color="auto"/>
              <w:right w:val="single" w:sz="8" w:space="0" w:color="auto"/>
            </w:tcBorders>
          </w:tcPr>
          <w:p w14:paraId="1E80F1EC" w14:textId="4A0AF039" w:rsidR="008A4BBF" w:rsidRPr="00E11521" w:rsidRDefault="002D53CB" w:rsidP="009E7636">
            <w:pPr>
              <w:rPr>
                <w:sz w:val="24"/>
                <w:szCs w:val="24"/>
              </w:rPr>
            </w:pPr>
            <w:r>
              <w:rPr>
                <w:sz w:val="24"/>
                <w:szCs w:val="24"/>
              </w:rPr>
              <w:t>44</w:t>
            </w:r>
          </w:p>
        </w:tc>
        <w:tc>
          <w:tcPr>
            <w:tcW w:w="1275" w:type="dxa"/>
            <w:tcBorders>
              <w:top w:val="single" w:sz="8" w:space="0" w:color="auto"/>
              <w:left w:val="single" w:sz="8" w:space="0" w:color="auto"/>
              <w:bottom w:val="single" w:sz="8" w:space="0" w:color="auto"/>
              <w:right w:val="single" w:sz="8" w:space="0" w:color="auto"/>
            </w:tcBorders>
          </w:tcPr>
          <w:p w14:paraId="53CD9C56" w14:textId="5DCA9E48" w:rsidR="008A4BBF" w:rsidRPr="00E11521" w:rsidRDefault="002D53CB" w:rsidP="009E7636">
            <w:pPr>
              <w:rPr>
                <w:sz w:val="24"/>
                <w:szCs w:val="24"/>
              </w:rPr>
            </w:pPr>
            <w:r>
              <w:rPr>
                <w:sz w:val="24"/>
                <w:szCs w:val="24"/>
              </w:rPr>
              <w:t>0</w:t>
            </w:r>
          </w:p>
        </w:tc>
        <w:tc>
          <w:tcPr>
            <w:tcW w:w="1098" w:type="dxa"/>
            <w:tcBorders>
              <w:top w:val="single" w:sz="8" w:space="0" w:color="auto"/>
              <w:left w:val="single" w:sz="8" w:space="0" w:color="auto"/>
              <w:bottom w:val="single" w:sz="8" w:space="0" w:color="auto"/>
              <w:right w:val="single" w:sz="8" w:space="0" w:color="auto"/>
            </w:tcBorders>
          </w:tcPr>
          <w:p w14:paraId="11F37286" w14:textId="1B02F8F2" w:rsidR="008A4BBF" w:rsidRPr="00E11521" w:rsidRDefault="002D53CB" w:rsidP="009E7636">
            <w:pPr>
              <w:rPr>
                <w:sz w:val="24"/>
                <w:szCs w:val="24"/>
              </w:rPr>
            </w:pPr>
            <w:r>
              <w:rPr>
                <w:sz w:val="24"/>
                <w:szCs w:val="24"/>
              </w:rPr>
              <w:t>0</w:t>
            </w:r>
          </w:p>
        </w:tc>
      </w:tr>
      <w:tr w:rsidR="008A4BBF" w:rsidRPr="00E11521" w14:paraId="29CFAD29" w14:textId="77777777" w:rsidTr="008A4BBF">
        <w:trPr>
          <w:trHeight w:hRule="exact" w:val="562"/>
        </w:trPr>
        <w:tc>
          <w:tcPr>
            <w:tcW w:w="2222" w:type="dxa"/>
            <w:tcBorders>
              <w:top w:val="single" w:sz="8" w:space="0" w:color="auto"/>
              <w:left w:val="single" w:sz="8" w:space="0" w:color="auto"/>
              <w:bottom w:val="single" w:sz="8" w:space="0" w:color="auto"/>
              <w:right w:val="single" w:sz="8" w:space="0" w:color="auto"/>
            </w:tcBorders>
            <w:vAlign w:val="center"/>
          </w:tcPr>
          <w:p w14:paraId="38D9AD96" w14:textId="77777777" w:rsidR="008A4BBF" w:rsidRPr="00E11521" w:rsidRDefault="008A4BBF" w:rsidP="009E7636">
            <w:pPr>
              <w:jc w:val="center"/>
              <w:rPr>
                <w:b/>
                <w:bCs/>
                <w:sz w:val="24"/>
                <w:szCs w:val="24"/>
              </w:rPr>
            </w:pPr>
            <w:r w:rsidRPr="00E11521">
              <w:rPr>
                <w:b/>
                <w:bCs/>
                <w:sz w:val="24"/>
                <w:szCs w:val="24"/>
              </w:rPr>
              <w:t>Celkem za II. stupeň</w:t>
            </w:r>
          </w:p>
        </w:tc>
        <w:tc>
          <w:tcPr>
            <w:tcW w:w="1106" w:type="dxa"/>
            <w:tcBorders>
              <w:top w:val="single" w:sz="8" w:space="0" w:color="auto"/>
              <w:left w:val="single" w:sz="8" w:space="0" w:color="auto"/>
              <w:bottom w:val="single" w:sz="8" w:space="0" w:color="auto"/>
              <w:right w:val="single" w:sz="8" w:space="0" w:color="auto"/>
            </w:tcBorders>
          </w:tcPr>
          <w:p w14:paraId="11E52A90" w14:textId="444CBE7C" w:rsidR="008A4BBF" w:rsidRPr="00E11521" w:rsidRDefault="00C25D79" w:rsidP="009E7636">
            <w:pPr>
              <w:rPr>
                <w:b/>
                <w:bCs/>
                <w:sz w:val="24"/>
                <w:szCs w:val="24"/>
              </w:rPr>
            </w:pPr>
            <w:r>
              <w:rPr>
                <w:b/>
                <w:bCs/>
                <w:sz w:val="24"/>
                <w:szCs w:val="24"/>
              </w:rPr>
              <w:t>327+2</w:t>
            </w:r>
          </w:p>
        </w:tc>
        <w:tc>
          <w:tcPr>
            <w:tcW w:w="1562" w:type="dxa"/>
            <w:tcBorders>
              <w:top w:val="single" w:sz="8" w:space="0" w:color="auto"/>
              <w:left w:val="single" w:sz="8" w:space="0" w:color="auto"/>
              <w:bottom w:val="single" w:sz="8" w:space="0" w:color="auto"/>
              <w:right w:val="single" w:sz="8" w:space="0" w:color="auto"/>
            </w:tcBorders>
          </w:tcPr>
          <w:p w14:paraId="1F9E8C57" w14:textId="2A3C9D2F" w:rsidR="008A4BBF" w:rsidRPr="00E11521" w:rsidRDefault="002D53CB" w:rsidP="009E7636">
            <w:pPr>
              <w:rPr>
                <w:b/>
                <w:bCs/>
                <w:sz w:val="24"/>
                <w:szCs w:val="24"/>
              </w:rPr>
            </w:pPr>
            <w:r>
              <w:rPr>
                <w:b/>
                <w:bCs/>
                <w:sz w:val="24"/>
                <w:szCs w:val="24"/>
              </w:rPr>
              <w:t>195</w:t>
            </w:r>
          </w:p>
        </w:tc>
        <w:tc>
          <w:tcPr>
            <w:tcW w:w="1276" w:type="dxa"/>
            <w:tcBorders>
              <w:top w:val="single" w:sz="8" w:space="0" w:color="auto"/>
              <w:left w:val="single" w:sz="8" w:space="0" w:color="auto"/>
              <w:bottom w:val="single" w:sz="8" w:space="0" w:color="auto"/>
              <w:right w:val="single" w:sz="8" w:space="0" w:color="auto"/>
            </w:tcBorders>
          </w:tcPr>
          <w:p w14:paraId="207A97A9" w14:textId="27F71A67" w:rsidR="008A4BBF" w:rsidRPr="00E11521" w:rsidRDefault="002D53CB" w:rsidP="009E7636">
            <w:pPr>
              <w:rPr>
                <w:b/>
                <w:bCs/>
                <w:sz w:val="24"/>
                <w:szCs w:val="24"/>
              </w:rPr>
            </w:pPr>
            <w:r>
              <w:rPr>
                <w:b/>
                <w:bCs/>
                <w:sz w:val="24"/>
                <w:szCs w:val="24"/>
              </w:rPr>
              <w:t>131</w:t>
            </w:r>
          </w:p>
        </w:tc>
        <w:tc>
          <w:tcPr>
            <w:tcW w:w="1275" w:type="dxa"/>
            <w:tcBorders>
              <w:top w:val="single" w:sz="8" w:space="0" w:color="auto"/>
              <w:left w:val="single" w:sz="8" w:space="0" w:color="auto"/>
              <w:bottom w:val="single" w:sz="8" w:space="0" w:color="auto"/>
              <w:right w:val="single" w:sz="8" w:space="0" w:color="auto"/>
            </w:tcBorders>
          </w:tcPr>
          <w:p w14:paraId="1A18EEC3" w14:textId="675E9D6F" w:rsidR="008A4BBF" w:rsidRPr="00E11521" w:rsidRDefault="002D53CB" w:rsidP="009E7636">
            <w:pPr>
              <w:rPr>
                <w:b/>
                <w:bCs/>
                <w:sz w:val="24"/>
                <w:szCs w:val="24"/>
              </w:rPr>
            </w:pPr>
            <w:r>
              <w:rPr>
                <w:b/>
                <w:bCs/>
                <w:sz w:val="24"/>
                <w:szCs w:val="24"/>
              </w:rPr>
              <w:t>1</w:t>
            </w:r>
          </w:p>
        </w:tc>
        <w:tc>
          <w:tcPr>
            <w:tcW w:w="1098" w:type="dxa"/>
            <w:tcBorders>
              <w:top w:val="single" w:sz="8" w:space="0" w:color="auto"/>
              <w:left w:val="single" w:sz="8" w:space="0" w:color="auto"/>
              <w:bottom w:val="single" w:sz="8" w:space="0" w:color="auto"/>
              <w:right w:val="single" w:sz="8" w:space="0" w:color="auto"/>
            </w:tcBorders>
          </w:tcPr>
          <w:p w14:paraId="498C6370" w14:textId="5C150BA4" w:rsidR="008A4BBF" w:rsidRPr="00E11521" w:rsidRDefault="002D53CB" w:rsidP="009E7636">
            <w:pPr>
              <w:rPr>
                <w:b/>
                <w:bCs/>
                <w:sz w:val="24"/>
                <w:szCs w:val="24"/>
              </w:rPr>
            </w:pPr>
            <w:r>
              <w:rPr>
                <w:b/>
                <w:bCs/>
                <w:sz w:val="24"/>
                <w:szCs w:val="24"/>
              </w:rPr>
              <w:t>1</w:t>
            </w:r>
          </w:p>
        </w:tc>
      </w:tr>
      <w:tr w:rsidR="008A4BBF" w:rsidRPr="00E11521" w14:paraId="137C08BE" w14:textId="77777777" w:rsidTr="008A4BBF">
        <w:trPr>
          <w:trHeight w:hRule="exact" w:val="340"/>
        </w:trPr>
        <w:tc>
          <w:tcPr>
            <w:tcW w:w="2222" w:type="dxa"/>
            <w:tcBorders>
              <w:top w:val="single" w:sz="8" w:space="0" w:color="auto"/>
              <w:left w:val="single" w:sz="8" w:space="0" w:color="auto"/>
              <w:bottom w:val="single" w:sz="4" w:space="0" w:color="auto"/>
              <w:right w:val="single" w:sz="8" w:space="0" w:color="auto"/>
            </w:tcBorders>
            <w:vAlign w:val="center"/>
          </w:tcPr>
          <w:p w14:paraId="1F32BFD5" w14:textId="77777777" w:rsidR="008A4BBF" w:rsidRPr="00E11521" w:rsidRDefault="008A4BBF" w:rsidP="009E7636">
            <w:pPr>
              <w:jc w:val="center"/>
              <w:rPr>
                <w:b/>
                <w:bCs/>
                <w:sz w:val="24"/>
                <w:szCs w:val="24"/>
              </w:rPr>
            </w:pPr>
            <w:r w:rsidRPr="00E11521">
              <w:rPr>
                <w:b/>
                <w:bCs/>
                <w:sz w:val="24"/>
                <w:szCs w:val="24"/>
              </w:rPr>
              <w:t>Celkem za školu</w:t>
            </w:r>
          </w:p>
        </w:tc>
        <w:tc>
          <w:tcPr>
            <w:tcW w:w="1106" w:type="dxa"/>
            <w:tcBorders>
              <w:top w:val="single" w:sz="8" w:space="0" w:color="auto"/>
              <w:left w:val="single" w:sz="8" w:space="0" w:color="auto"/>
              <w:bottom w:val="single" w:sz="4" w:space="0" w:color="auto"/>
              <w:right w:val="single" w:sz="8" w:space="0" w:color="auto"/>
            </w:tcBorders>
          </w:tcPr>
          <w:p w14:paraId="78F62238" w14:textId="56EE3181" w:rsidR="008A4BBF" w:rsidRPr="00900447" w:rsidRDefault="00C25D79" w:rsidP="009E7636">
            <w:pPr>
              <w:rPr>
                <w:b/>
                <w:bCs/>
                <w:sz w:val="24"/>
                <w:szCs w:val="24"/>
                <w:vertAlign w:val="superscript"/>
              </w:rPr>
            </w:pPr>
            <w:r>
              <w:rPr>
                <w:b/>
                <w:bCs/>
                <w:sz w:val="24"/>
                <w:szCs w:val="24"/>
              </w:rPr>
              <w:t>740+3</w:t>
            </w:r>
            <w:r w:rsidR="00900447">
              <w:rPr>
                <w:b/>
                <w:bCs/>
                <w:sz w:val="24"/>
                <w:szCs w:val="24"/>
                <w:vertAlign w:val="superscript"/>
              </w:rPr>
              <w:t>*</w:t>
            </w:r>
          </w:p>
        </w:tc>
        <w:tc>
          <w:tcPr>
            <w:tcW w:w="1562" w:type="dxa"/>
            <w:tcBorders>
              <w:top w:val="single" w:sz="8" w:space="0" w:color="auto"/>
              <w:left w:val="single" w:sz="8" w:space="0" w:color="auto"/>
              <w:bottom w:val="single" w:sz="4" w:space="0" w:color="auto"/>
              <w:right w:val="single" w:sz="8" w:space="0" w:color="auto"/>
            </w:tcBorders>
          </w:tcPr>
          <w:p w14:paraId="158BC85D" w14:textId="7F3DE75E" w:rsidR="008A4BBF" w:rsidRPr="00E11521" w:rsidRDefault="002D53CB" w:rsidP="009E7636">
            <w:pPr>
              <w:rPr>
                <w:b/>
                <w:bCs/>
                <w:sz w:val="24"/>
                <w:szCs w:val="24"/>
              </w:rPr>
            </w:pPr>
            <w:r>
              <w:rPr>
                <w:b/>
                <w:bCs/>
                <w:sz w:val="24"/>
                <w:szCs w:val="24"/>
              </w:rPr>
              <w:t>583</w:t>
            </w:r>
          </w:p>
        </w:tc>
        <w:tc>
          <w:tcPr>
            <w:tcW w:w="1276" w:type="dxa"/>
            <w:tcBorders>
              <w:top w:val="single" w:sz="8" w:space="0" w:color="auto"/>
              <w:left w:val="single" w:sz="8" w:space="0" w:color="auto"/>
              <w:bottom w:val="single" w:sz="4" w:space="0" w:color="auto"/>
              <w:right w:val="single" w:sz="8" w:space="0" w:color="auto"/>
            </w:tcBorders>
          </w:tcPr>
          <w:p w14:paraId="2E9261BE" w14:textId="322FF9FF" w:rsidR="008A4BBF" w:rsidRPr="00E11521" w:rsidRDefault="002D53CB" w:rsidP="009E7636">
            <w:pPr>
              <w:rPr>
                <w:b/>
                <w:bCs/>
                <w:sz w:val="24"/>
                <w:szCs w:val="24"/>
              </w:rPr>
            </w:pPr>
            <w:r>
              <w:rPr>
                <w:b/>
                <w:bCs/>
                <w:sz w:val="24"/>
                <w:szCs w:val="24"/>
              </w:rPr>
              <w:t>154</w:t>
            </w:r>
          </w:p>
        </w:tc>
        <w:tc>
          <w:tcPr>
            <w:tcW w:w="1275" w:type="dxa"/>
            <w:tcBorders>
              <w:top w:val="single" w:sz="8" w:space="0" w:color="auto"/>
              <w:left w:val="single" w:sz="8" w:space="0" w:color="auto"/>
              <w:bottom w:val="single" w:sz="4" w:space="0" w:color="auto"/>
              <w:right w:val="single" w:sz="8" w:space="0" w:color="auto"/>
            </w:tcBorders>
          </w:tcPr>
          <w:p w14:paraId="40BC7437" w14:textId="33CA93C6" w:rsidR="008A4BBF" w:rsidRPr="00E11521" w:rsidRDefault="002D53CB" w:rsidP="009E7636">
            <w:pPr>
              <w:rPr>
                <w:b/>
                <w:bCs/>
                <w:sz w:val="24"/>
                <w:szCs w:val="24"/>
              </w:rPr>
            </w:pPr>
            <w:r>
              <w:rPr>
                <w:b/>
                <w:bCs/>
                <w:sz w:val="24"/>
                <w:szCs w:val="24"/>
              </w:rPr>
              <w:t>3</w:t>
            </w:r>
          </w:p>
        </w:tc>
        <w:tc>
          <w:tcPr>
            <w:tcW w:w="1098" w:type="dxa"/>
            <w:tcBorders>
              <w:top w:val="single" w:sz="8" w:space="0" w:color="auto"/>
              <w:left w:val="single" w:sz="8" w:space="0" w:color="auto"/>
              <w:bottom w:val="single" w:sz="4" w:space="0" w:color="auto"/>
              <w:right w:val="single" w:sz="8" w:space="0" w:color="auto"/>
            </w:tcBorders>
          </w:tcPr>
          <w:p w14:paraId="18C332AE" w14:textId="2E6C8778" w:rsidR="008A4BBF" w:rsidRPr="00E11521" w:rsidRDefault="002D53CB" w:rsidP="009E7636">
            <w:pPr>
              <w:rPr>
                <w:b/>
                <w:bCs/>
                <w:sz w:val="24"/>
                <w:szCs w:val="24"/>
              </w:rPr>
            </w:pPr>
            <w:r>
              <w:rPr>
                <w:b/>
                <w:bCs/>
                <w:sz w:val="24"/>
                <w:szCs w:val="24"/>
              </w:rPr>
              <w:t>3</w:t>
            </w:r>
          </w:p>
        </w:tc>
      </w:tr>
    </w:tbl>
    <w:p w14:paraId="18681819" w14:textId="77777777" w:rsidR="008A4BBF" w:rsidRDefault="008A4BBF"/>
    <w:p w14:paraId="1495C7DC" w14:textId="5F202734" w:rsidR="002D53CB" w:rsidRDefault="00900447">
      <w:pPr>
        <w:rPr>
          <w:b/>
          <w:sz w:val="24"/>
          <w:szCs w:val="24"/>
        </w:rPr>
      </w:pPr>
      <w:r>
        <w:rPr>
          <w:b/>
          <w:sz w:val="24"/>
          <w:szCs w:val="24"/>
        </w:rPr>
        <w:t>*</w:t>
      </w:r>
      <w:r w:rsidR="002D53CB" w:rsidRPr="002D53CB">
        <w:rPr>
          <w:b/>
          <w:sz w:val="24"/>
          <w:szCs w:val="24"/>
        </w:rPr>
        <w:t>3 žáci v</w:t>
      </w:r>
      <w:r w:rsidR="00FE0557">
        <w:rPr>
          <w:b/>
          <w:sz w:val="24"/>
          <w:szCs w:val="24"/>
        </w:rPr>
        <w:t> </w:t>
      </w:r>
      <w:r w:rsidR="002D53CB" w:rsidRPr="002D53CB">
        <w:rPr>
          <w:b/>
          <w:sz w:val="24"/>
          <w:szCs w:val="24"/>
        </w:rPr>
        <w:t>zahraničí</w:t>
      </w:r>
    </w:p>
    <w:p w14:paraId="2CC07570" w14:textId="77777777" w:rsidR="00FE0557" w:rsidRDefault="00FE0557">
      <w:pPr>
        <w:rPr>
          <w:b/>
          <w:sz w:val="24"/>
          <w:szCs w:val="24"/>
        </w:rPr>
      </w:pPr>
    </w:p>
    <w:p w14:paraId="22E2F086" w14:textId="77777777" w:rsidR="00FE0557" w:rsidRPr="00E11521" w:rsidRDefault="00FE0557" w:rsidP="00FE0557">
      <w:pPr>
        <w:pStyle w:val="Nadpis4"/>
        <w:numPr>
          <w:ilvl w:val="1"/>
          <w:numId w:val="10"/>
        </w:numPr>
        <w:spacing w:after="60"/>
        <w:rPr>
          <w:sz w:val="24"/>
          <w:szCs w:val="24"/>
        </w:rPr>
      </w:pPr>
      <w:r>
        <w:rPr>
          <w:sz w:val="24"/>
          <w:szCs w:val="24"/>
        </w:rPr>
        <w:lastRenderedPageBreak/>
        <w:t>Snížený stupeň z chování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FE0557" w:rsidRPr="00E11521" w14:paraId="3F0EAD90" w14:textId="77777777" w:rsidTr="002210E5">
        <w:tc>
          <w:tcPr>
            <w:tcW w:w="2197" w:type="dxa"/>
            <w:tcBorders>
              <w:top w:val="single" w:sz="12" w:space="0" w:color="auto"/>
              <w:left w:val="single" w:sz="12" w:space="0" w:color="auto"/>
              <w:bottom w:val="single" w:sz="12" w:space="0" w:color="auto"/>
              <w:right w:val="single" w:sz="6" w:space="0" w:color="auto"/>
            </w:tcBorders>
          </w:tcPr>
          <w:p w14:paraId="77320D48" w14:textId="77777777" w:rsidR="00FE0557" w:rsidRPr="00E11521" w:rsidRDefault="00FE0557" w:rsidP="002210E5">
            <w:pPr>
              <w:rPr>
                <w:sz w:val="24"/>
                <w:szCs w:val="24"/>
              </w:rPr>
            </w:pPr>
            <w:r w:rsidRPr="00E11521">
              <w:rPr>
                <w:sz w:val="24"/>
                <w:szCs w:val="24"/>
              </w:rPr>
              <w:t>Stupeň chování</w:t>
            </w:r>
          </w:p>
        </w:tc>
        <w:tc>
          <w:tcPr>
            <w:tcW w:w="1417" w:type="dxa"/>
            <w:tcBorders>
              <w:top w:val="single" w:sz="12" w:space="0" w:color="auto"/>
              <w:left w:val="single" w:sz="6" w:space="0" w:color="auto"/>
              <w:bottom w:val="single" w:sz="12" w:space="0" w:color="auto"/>
              <w:right w:val="single" w:sz="6" w:space="0" w:color="auto"/>
            </w:tcBorders>
          </w:tcPr>
          <w:p w14:paraId="563483BB" w14:textId="77777777" w:rsidR="00FE0557" w:rsidRPr="00E11521" w:rsidRDefault="00FE0557" w:rsidP="002210E5">
            <w:pPr>
              <w:jc w:val="center"/>
              <w:rPr>
                <w:sz w:val="24"/>
                <w:szCs w:val="24"/>
              </w:rPr>
            </w:pPr>
            <w:r w:rsidRPr="00E11521">
              <w:rPr>
                <w:sz w:val="24"/>
                <w:szCs w:val="24"/>
              </w:rPr>
              <w:t>Počet</w:t>
            </w:r>
          </w:p>
        </w:tc>
        <w:tc>
          <w:tcPr>
            <w:tcW w:w="2977" w:type="dxa"/>
            <w:tcBorders>
              <w:top w:val="single" w:sz="12" w:space="0" w:color="auto"/>
              <w:left w:val="single" w:sz="6" w:space="0" w:color="auto"/>
              <w:bottom w:val="single" w:sz="12" w:space="0" w:color="auto"/>
              <w:right w:val="single" w:sz="12" w:space="0" w:color="auto"/>
            </w:tcBorders>
          </w:tcPr>
          <w:p w14:paraId="37AE9173" w14:textId="77777777" w:rsidR="00FE0557" w:rsidRPr="00E11521" w:rsidRDefault="00FE0557" w:rsidP="002210E5">
            <w:pPr>
              <w:jc w:val="center"/>
              <w:rPr>
                <w:sz w:val="24"/>
                <w:szCs w:val="24"/>
              </w:rPr>
            </w:pPr>
            <w:r w:rsidRPr="00E11521">
              <w:rPr>
                <w:sz w:val="24"/>
                <w:szCs w:val="24"/>
              </w:rPr>
              <w:t>% z počtu všech žáků školy</w:t>
            </w:r>
          </w:p>
        </w:tc>
      </w:tr>
      <w:tr w:rsidR="00FE0557" w:rsidRPr="00E11521" w14:paraId="37E25D14" w14:textId="77777777" w:rsidTr="002210E5">
        <w:tc>
          <w:tcPr>
            <w:tcW w:w="2197" w:type="dxa"/>
            <w:tcBorders>
              <w:top w:val="single" w:sz="12" w:space="0" w:color="auto"/>
              <w:left w:val="single" w:sz="8" w:space="0" w:color="auto"/>
              <w:bottom w:val="single" w:sz="8" w:space="0" w:color="auto"/>
              <w:right w:val="single" w:sz="8" w:space="0" w:color="auto"/>
            </w:tcBorders>
          </w:tcPr>
          <w:p w14:paraId="31253D69" w14:textId="77777777" w:rsidR="00FE0557" w:rsidRPr="00E11521" w:rsidRDefault="00FE0557" w:rsidP="002210E5">
            <w:pPr>
              <w:jc w:val="center"/>
              <w:rPr>
                <w:sz w:val="24"/>
                <w:szCs w:val="24"/>
              </w:rPr>
            </w:pPr>
            <w:r w:rsidRPr="00E11521">
              <w:rPr>
                <w:sz w:val="24"/>
                <w:szCs w:val="24"/>
              </w:rPr>
              <w:t>2</w:t>
            </w:r>
          </w:p>
        </w:tc>
        <w:tc>
          <w:tcPr>
            <w:tcW w:w="1417" w:type="dxa"/>
            <w:tcBorders>
              <w:top w:val="single" w:sz="12" w:space="0" w:color="auto"/>
              <w:left w:val="single" w:sz="8" w:space="0" w:color="auto"/>
              <w:bottom w:val="single" w:sz="8" w:space="0" w:color="auto"/>
              <w:right w:val="single" w:sz="8" w:space="0" w:color="auto"/>
            </w:tcBorders>
          </w:tcPr>
          <w:p w14:paraId="7CB1C5A6" w14:textId="77777777" w:rsidR="00FE0557" w:rsidRPr="00E11521" w:rsidRDefault="00FE0557" w:rsidP="002210E5">
            <w:pPr>
              <w:rPr>
                <w:sz w:val="24"/>
                <w:szCs w:val="24"/>
              </w:rPr>
            </w:pPr>
            <w:r>
              <w:rPr>
                <w:sz w:val="24"/>
                <w:szCs w:val="24"/>
              </w:rPr>
              <w:t>0</w:t>
            </w:r>
          </w:p>
        </w:tc>
        <w:tc>
          <w:tcPr>
            <w:tcW w:w="2977" w:type="dxa"/>
            <w:tcBorders>
              <w:top w:val="single" w:sz="12" w:space="0" w:color="auto"/>
              <w:left w:val="single" w:sz="8" w:space="0" w:color="auto"/>
              <w:bottom w:val="single" w:sz="8" w:space="0" w:color="auto"/>
              <w:right w:val="single" w:sz="8" w:space="0" w:color="auto"/>
            </w:tcBorders>
          </w:tcPr>
          <w:p w14:paraId="4AF86FB5" w14:textId="77777777" w:rsidR="00FE0557" w:rsidRPr="00E11521" w:rsidRDefault="00FE0557" w:rsidP="002210E5">
            <w:pPr>
              <w:rPr>
                <w:sz w:val="24"/>
                <w:szCs w:val="24"/>
              </w:rPr>
            </w:pPr>
            <w:r>
              <w:rPr>
                <w:sz w:val="24"/>
                <w:szCs w:val="24"/>
              </w:rPr>
              <w:t>0</w:t>
            </w:r>
          </w:p>
        </w:tc>
      </w:tr>
      <w:tr w:rsidR="00FE0557" w:rsidRPr="00E11521" w14:paraId="1E1F2AFA" w14:textId="77777777" w:rsidTr="002210E5">
        <w:tc>
          <w:tcPr>
            <w:tcW w:w="2197" w:type="dxa"/>
            <w:tcBorders>
              <w:top w:val="single" w:sz="8" w:space="0" w:color="auto"/>
              <w:left w:val="single" w:sz="8" w:space="0" w:color="auto"/>
              <w:bottom w:val="single" w:sz="8" w:space="0" w:color="auto"/>
              <w:right w:val="single" w:sz="8" w:space="0" w:color="auto"/>
            </w:tcBorders>
          </w:tcPr>
          <w:p w14:paraId="02199871" w14:textId="77777777" w:rsidR="00FE0557" w:rsidRPr="00E11521" w:rsidRDefault="00FE0557" w:rsidP="002210E5">
            <w:pPr>
              <w:jc w:val="center"/>
              <w:rPr>
                <w:sz w:val="24"/>
                <w:szCs w:val="24"/>
              </w:rPr>
            </w:pPr>
            <w:r w:rsidRPr="00E11521">
              <w:rPr>
                <w:sz w:val="24"/>
                <w:szCs w:val="24"/>
              </w:rPr>
              <w:t>3</w:t>
            </w:r>
          </w:p>
        </w:tc>
        <w:tc>
          <w:tcPr>
            <w:tcW w:w="1417" w:type="dxa"/>
            <w:tcBorders>
              <w:top w:val="single" w:sz="8" w:space="0" w:color="auto"/>
              <w:left w:val="single" w:sz="8" w:space="0" w:color="auto"/>
              <w:bottom w:val="single" w:sz="8" w:space="0" w:color="auto"/>
              <w:right w:val="single" w:sz="8" w:space="0" w:color="auto"/>
            </w:tcBorders>
          </w:tcPr>
          <w:p w14:paraId="2AF9E82A" w14:textId="77777777" w:rsidR="00FE0557" w:rsidRPr="00E11521" w:rsidRDefault="00FE0557" w:rsidP="002210E5">
            <w:pPr>
              <w:rPr>
                <w:sz w:val="24"/>
                <w:szCs w:val="24"/>
              </w:rPr>
            </w:pPr>
            <w:r>
              <w:rPr>
                <w:sz w:val="24"/>
                <w:szCs w:val="24"/>
              </w:rPr>
              <w:t>0</w:t>
            </w:r>
          </w:p>
        </w:tc>
        <w:tc>
          <w:tcPr>
            <w:tcW w:w="2977" w:type="dxa"/>
            <w:tcBorders>
              <w:top w:val="single" w:sz="8" w:space="0" w:color="auto"/>
              <w:left w:val="single" w:sz="8" w:space="0" w:color="auto"/>
              <w:bottom w:val="single" w:sz="8" w:space="0" w:color="auto"/>
              <w:right w:val="single" w:sz="8" w:space="0" w:color="auto"/>
            </w:tcBorders>
          </w:tcPr>
          <w:p w14:paraId="504C672E" w14:textId="77777777" w:rsidR="00FE0557" w:rsidRPr="00E11521" w:rsidRDefault="00FE0557" w:rsidP="002210E5">
            <w:pPr>
              <w:rPr>
                <w:sz w:val="24"/>
                <w:szCs w:val="24"/>
              </w:rPr>
            </w:pPr>
            <w:r>
              <w:rPr>
                <w:sz w:val="24"/>
                <w:szCs w:val="24"/>
              </w:rPr>
              <w:t xml:space="preserve">0 </w:t>
            </w:r>
          </w:p>
        </w:tc>
      </w:tr>
    </w:tbl>
    <w:p w14:paraId="407DC0AF" w14:textId="77777777" w:rsidR="002D53CB" w:rsidRDefault="002D53CB">
      <w:pPr>
        <w:rPr>
          <w:b/>
          <w:sz w:val="24"/>
          <w:szCs w:val="24"/>
        </w:rPr>
      </w:pPr>
    </w:p>
    <w:p w14:paraId="4B55730B" w14:textId="77777777" w:rsidR="00FE0557" w:rsidRPr="00F33766" w:rsidRDefault="00FE0557" w:rsidP="00FE0557">
      <w:pPr>
        <w:spacing w:before="20" w:after="20"/>
        <w:rPr>
          <w:sz w:val="24"/>
          <w:szCs w:val="24"/>
        </w:rPr>
      </w:pPr>
      <w:r>
        <w:rPr>
          <w:b/>
          <w:bCs/>
          <w:sz w:val="24"/>
          <w:szCs w:val="24"/>
        </w:rPr>
        <w:t>4</w:t>
      </w:r>
      <w:r w:rsidRPr="00F33766">
        <w:rPr>
          <w:b/>
          <w:bCs/>
          <w:sz w:val="24"/>
          <w:szCs w:val="24"/>
        </w:rPr>
        <w:t>.</w:t>
      </w:r>
      <w:r>
        <w:rPr>
          <w:b/>
          <w:bCs/>
          <w:sz w:val="24"/>
          <w:szCs w:val="24"/>
        </w:rPr>
        <w:t xml:space="preserve"> </w:t>
      </w:r>
      <w:r w:rsidRPr="00F33766">
        <w:rPr>
          <w:b/>
          <w:bCs/>
          <w:sz w:val="24"/>
          <w:szCs w:val="24"/>
        </w:rPr>
        <w:t xml:space="preserve">3 Celkový počet neomluvených hodin za celý školní rok:  </w:t>
      </w:r>
      <w:r>
        <w:rPr>
          <w:b/>
          <w:bCs/>
          <w:sz w:val="24"/>
          <w:szCs w:val="24"/>
        </w:rPr>
        <w:t>11</w:t>
      </w:r>
    </w:p>
    <w:p w14:paraId="282B3BAC" w14:textId="77777777" w:rsidR="00FE0557" w:rsidRPr="00E11521" w:rsidRDefault="00FE0557" w:rsidP="00FE0557">
      <w:pPr>
        <w:spacing w:before="20" w:after="20"/>
        <w:rPr>
          <w:sz w:val="24"/>
          <w:szCs w:val="24"/>
        </w:rPr>
      </w:pPr>
      <w:r w:rsidRPr="00E11521">
        <w:rPr>
          <w:b/>
          <w:bCs/>
          <w:sz w:val="24"/>
          <w:szCs w:val="24"/>
        </w:rPr>
        <w:t>průměr na jednoho žáka:</w:t>
      </w:r>
      <w:r w:rsidRPr="00E11521">
        <w:rPr>
          <w:sz w:val="24"/>
          <w:szCs w:val="24"/>
        </w:rPr>
        <w:t xml:space="preserve"> </w:t>
      </w:r>
      <w:r w:rsidRPr="009E149E">
        <w:rPr>
          <w:b/>
          <w:sz w:val="24"/>
          <w:szCs w:val="24"/>
        </w:rPr>
        <w:t>0</w:t>
      </w:r>
      <w:r>
        <w:rPr>
          <w:b/>
          <w:sz w:val="24"/>
          <w:szCs w:val="24"/>
        </w:rPr>
        <w:t>,03</w:t>
      </w:r>
    </w:p>
    <w:p w14:paraId="1D9D04B0" w14:textId="77777777" w:rsidR="00FE0557" w:rsidRPr="00E11521" w:rsidRDefault="00FE0557" w:rsidP="00FE0557">
      <w:pPr>
        <w:pStyle w:val="Zpat"/>
        <w:tabs>
          <w:tab w:val="clear" w:pos="4536"/>
          <w:tab w:val="clear" w:pos="9072"/>
        </w:tabs>
        <w:spacing w:before="20" w:after="20"/>
        <w:rPr>
          <w:b/>
          <w:bCs/>
          <w:sz w:val="24"/>
          <w:szCs w:val="24"/>
        </w:rPr>
      </w:pPr>
    </w:p>
    <w:p w14:paraId="6F8CF1E5" w14:textId="77777777" w:rsidR="00FE0557" w:rsidRDefault="00FE0557">
      <w:pPr>
        <w:rPr>
          <w:b/>
          <w:sz w:val="24"/>
          <w:szCs w:val="24"/>
        </w:rPr>
      </w:pPr>
    </w:p>
    <w:p w14:paraId="4839789D" w14:textId="4F4BE36E" w:rsidR="00301B47" w:rsidRDefault="00301B47" w:rsidP="00301B47">
      <w:pPr>
        <w:pBdr>
          <w:top w:val="nil"/>
          <w:left w:val="nil"/>
          <w:bottom w:val="nil"/>
          <w:right w:val="nil"/>
          <w:between w:val="nil"/>
        </w:pBdr>
        <w:tabs>
          <w:tab w:val="center" w:pos="4536"/>
          <w:tab w:val="right" w:pos="9072"/>
        </w:tabs>
        <w:spacing w:before="20" w:after="20"/>
        <w:rPr>
          <w:b/>
          <w:color w:val="FF0000"/>
          <w:sz w:val="24"/>
          <w:szCs w:val="24"/>
        </w:rPr>
      </w:pPr>
      <w:bookmarkStart w:id="0" w:name="_heading=h.1fob9te" w:colFirst="0" w:colLast="0"/>
      <w:bookmarkEnd w:id="0"/>
      <w:r>
        <w:rPr>
          <w:b/>
          <w:sz w:val="24"/>
          <w:szCs w:val="24"/>
        </w:rPr>
        <w:t>4</w:t>
      </w:r>
      <w:r>
        <w:rPr>
          <w:b/>
          <w:color w:val="000000"/>
          <w:sz w:val="24"/>
          <w:szCs w:val="24"/>
        </w:rPr>
        <w:t>.</w:t>
      </w:r>
      <w:r w:rsidR="00FE0557">
        <w:rPr>
          <w:b/>
          <w:color w:val="000000"/>
          <w:sz w:val="24"/>
          <w:szCs w:val="24"/>
        </w:rPr>
        <w:t xml:space="preserve"> 4</w:t>
      </w:r>
      <w:r>
        <w:rPr>
          <w:b/>
          <w:color w:val="000000"/>
          <w:sz w:val="24"/>
          <w:szCs w:val="24"/>
        </w:rPr>
        <w:t xml:space="preserve"> Vzdělávání žáků mimořádně nadaných                                          </w:t>
      </w:r>
    </w:p>
    <w:p w14:paraId="5FD4E804" w14:textId="4D3DFE3D" w:rsidR="00301B47" w:rsidRDefault="00301B47" w:rsidP="00301B47">
      <w:pPr>
        <w:pBdr>
          <w:top w:val="nil"/>
          <w:left w:val="nil"/>
          <w:bottom w:val="nil"/>
          <w:right w:val="nil"/>
          <w:between w:val="nil"/>
        </w:pBdr>
        <w:tabs>
          <w:tab w:val="center" w:pos="4536"/>
          <w:tab w:val="right" w:pos="9072"/>
        </w:tabs>
        <w:spacing w:before="20" w:after="20"/>
        <w:jc w:val="both"/>
        <w:rPr>
          <w:sz w:val="24"/>
          <w:szCs w:val="24"/>
        </w:rPr>
      </w:pPr>
      <w:bookmarkStart w:id="1" w:name="_heading=h.vbghc52kkv5f" w:colFirst="0" w:colLast="0"/>
      <w:bookmarkEnd w:id="1"/>
      <w:r>
        <w:rPr>
          <w:sz w:val="24"/>
          <w:szCs w:val="24"/>
        </w:rPr>
        <w:t>Pokračujeme v rozvíjení aktivit na pod</w:t>
      </w:r>
      <w:r w:rsidR="00572DF3">
        <w:rPr>
          <w:sz w:val="24"/>
          <w:szCs w:val="24"/>
        </w:rPr>
        <w:t>poru nadaných žáků. Ve třídách I</w:t>
      </w:r>
      <w:r>
        <w:rPr>
          <w:sz w:val="24"/>
          <w:szCs w:val="24"/>
        </w:rPr>
        <w:t>. stupně se pedagogové vzdělávali v oblasti badatelské výuky a své poznatky uplatňovali při zavádění této formy vzdělávání do výuky. Ve škole stále pracuje Klub nadaných dětí, který v letoš</w:t>
      </w:r>
      <w:r w:rsidR="00572DF3">
        <w:rPr>
          <w:sz w:val="24"/>
          <w:szCs w:val="24"/>
        </w:rPr>
        <w:t xml:space="preserve">ním roce navštěvovalo 12 </w:t>
      </w:r>
      <w:proofErr w:type="gramStart"/>
      <w:r w:rsidR="00572DF3">
        <w:rPr>
          <w:sz w:val="24"/>
          <w:szCs w:val="24"/>
        </w:rPr>
        <w:t>dětí z 2.–</w:t>
      </w:r>
      <w:r>
        <w:rPr>
          <w:sz w:val="24"/>
          <w:szCs w:val="24"/>
        </w:rPr>
        <w:t>6. tříd</w:t>
      </w:r>
      <w:proofErr w:type="gramEnd"/>
      <w:r>
        <w:rPr>
          <w:sz w:val="24"/>
          <w:szCs w:val="24"/>
        </w:rPr>
        <w:t xml:space="preserve">. </w:t>
      </w:r>
    </w:p>
    <w:p w14:paraId="05D5B826" w14:textId="47FCABA9" w:rsidR="00301B47" w:rsidRDefault="00301B47" w:rsidP="00301B47">
      <w:pPr>
        <w:pBdr>
          <w:top w:val="nil"/>
          <w:left w:val="nil"/>
          <w:bottom w:val="nil"/>
          <w:right w:val="nil"/>
          <w:between w:val="nil"/>
        </w:pBdr>
        <w:tabs>
          <w:tab w:val="center" w:pos="4536"/>
          <w:tab w:val="right" w:pos="9072"/>
        </w:tabs>
        <w:spacing w:before="20" w:after="20"/>
        <w:jc w:val="both"/>
        <w:rPr>
          <w:sz w:val="24"/>
          <w:szCs w:val="24"/>
          <w:highlight w:val="white"/>
        </w:rPr>
      </w:pPr>
      <w:r>
        <w:rPr>
          <w:sz w:val="24"/>
          <w:szCs w:val="24"/>
          <w:highlight w:val="white"/>
        </w:rPr>
        <w:t>V dubnu jsme uspořádali pro zvídavé žáky již 4. ročník Dětské vědecké konference. Zde překvapilo 11 dětí svou bezprostředností, vystupováním, znalostmi, hlubokým zájmem o vybraná témata a schopností komunikace i v neplánovaných situacích. Pokračujeme také v práci se skupinami nadan</w:t>
      </w:r>
      <w:r w:rsidR="00A45545">
        <w:rPr>
          <w:sz w:val="24"/>
          <w:szCs w:val="24"/>
          <w:highlight w:val="white"/>
        </w:rPr>
        <w:t>ých dětí z jednoho ročníku na I. stupni ve speciální hodině 1×</w:t>
      </w:r>
      <w:r>
        <w:rPr>
          <w:sz w:val="24"/>
          <w:szCs w:val="24"/>
          <w:highlight w:val="white"/>
        </w:rPr>
        <w:t xml:space="preserve"> týdně. Letos se podařilo takto praco</w:t>
      </w:r>
      <w:r w:rsidR="00A45545">
        <w:rPr>
          <w:sz w:val="24"/>
          <w:szCs w:val="24"/>
          <w:highlight w:val="white"/>
        </w:rPr>
        <w:t>vat ve 3., 4. i 5. ročníku. Na II</w:t>
      </w:r>
      <w:r>
        <w:rPr>
          <w:sz w:val="24"/>
          <w:szCs w:val="24"/>
          <w:highlight w:val="white"/>
        </w:rPr>
        <w:t>. stupni pomáhají žákům rozvíjet oblast jejich nadání mentoři z řad učitelů.</w:t>
      </w:r>
    </w:p>
    <w:p w14:paraId="3B50CD8D" w14:textId="77777777" w:rsidR="0008001B" w:rsidRDefault="0008001B" w:rsidP="00F33766">
      <w:pPr>
        <w:spacing w:before="20" w:after="20"/>
        <w:rPr>
          <w:b/>
          <w:bCs/>
          <w:sz w:val="24"/>
          <w:szCs w:val="24"/>
        </w:rPr>
      </w:pPr>
    </w:p>
    <w:p w14:paraId="584A96F6" w14:textId="73BABBDE" w:rsidR="008A4BBF" w:rsidRPr="00BA264A" w:rsidRDefault="00BA264A" w:rsidP="00BA264A">
      <w:pPr>
        <w:keepNext/>
        <w:spacing w:before="20" w:after="60"/>
        <w:outlineLvl w:val="3"/>
        <w:rPr>
          <w:sz w:val="24"/>
          <w:szCs w:val="24"/>
        </w:rPr>
      </w:pPr>
      <w:r>
        <w:rPr>
          <w:b/>
          <w:bCs/>
          <w:sz w:val="24"/>
          <w:szCs w:val="24"/>
        </w:rPr>
        <w:t>4.</w:t>
      </w:r>
      <w:r w:rsidR="009E7636">
        <w:rPr>
          <w:b/>
          <w:bCs/>
          <w:sz w:val="24"/>
          <w:szCs w:val="24"/>
        </w:rPr>
        <w:t xml:space="preserve"> </w:t>
      </w:r>
      <w:r w:rsidR="00FE0557">
        <w:rPr>
          <w:b/>
          <w:bCs/>
          <w:sz w:val="24"/>
          <w:szCs w:val="24"/>
        </w:rPr>
        <w:t>5</w:t>
      </w:r>
      <w:r>
        <w:rPr>
          <w:b/>
          <w:bCs/>
          <w:sz w:val="24"/>
          <w:szCs w:val="24"/>
        </w:rPr>
        <w:t xml:space="preserve"> </w:t>
      </w:r>
      <w:r w:rsidR="008A4BBF" w:rsidRPr="00BA264A">
        <w:rPr>
          <w:b/>
          <w:bCs/>
          <w:sz w:val="24"/>
          <w:szCs w:val="24"/>
        </w:rPr>
        <w:t>Údaje o přijímacím řízení na střední školu</w:t>
      </w:r>
    </w:p>
    <w:tbl>
      <w:tblPr>
        <w:tblW w:w="900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0"/>
        <w:gridCol w:w="1276"/>
        <w:gridCol w:w="1276"/>
        <w:gridCol w:w="1275"/>
        <w:gridCol w:w="1418"/>
        <w:gridCol w:w="1276"/>
      </w:tblGrid>
      <w:tr w:rsidR="008A4BBF" w:rsidRPr="00E11521" w14:paraId="1EF4335D" w14:textId="77777777" w:rsidTr="00301B47">
        <w:trPr>
          <w:cantSplit/>
        </w:trPr>
        <w:tc>
          <w:tcPr>
            <w:tcW w:w="2480" w:type="dxa"/>
            <w:vMerge w:val="restart"/>
            <w:tcBorders>
              <w:top w:val="single" w:sz="4" w:space="0" w:color="auto"/>
              <w:left w:val="single" w:sz="4" w:space="0" w:color="auto"/>
              <w:bottom w:val="single" w:sz="4" w:space="0" w:color="auto"/>
              <w:right w:val="single" w:sz="4" w:space="0" w:color="auto"/>
            </w:tcBorders>
          </w:tcPr>
          <w:p w14:paraId="408E4624" w14:textId="77777777" w:rsidR="008A4BBF" w:rsidRPr="00E11521" w:rsidRDefault="008A4BBF" w:rsidP="009E7636">
            <w:pP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14:paraId="2D25A6B3" w14:textId="77777777" w:rsidR="008A4BBF" w:rsidRPr="00E11521" w:rsidRDefault="008A4BBF" w:rsidP="009E7636">
            <w:pPr>
              <w:jc w:val="center"/>
              <w:rPr>
                <w:b/>
                <w:sz w:val="24"/>
                <w:szCs w:val="24"/>
              </w:rPr>
            </w:pPr>
            <w:r w:rsidRPr="00E11521">
              <w:rPr>
                <w:b/>
                <w:sz w:val="24"/>
                <w:szCs w:val="24"/>
              </w:rPr>
              <w:t>Gymnázium</w:t>
            </w:r>
          </w:p>
        </w:tc>
        <w:tc>
          <w:tcPr>
            <w:tcW w:w="1418" w:type="dxa"/>
            <w:tcBorders>
              <w:top w:val="single" w:sz="4" w:space="0" w:color="auto"/>
              <w:left w:val="single" w:sz="4" w:space="0" w:color="auto"/>
              <w:bottom w:val="single" w:sz="4" w:space="0" w:color="auto"/>
              <w:right w:val="single" w:sz="4" w:space="0" w:color="auto"/>
            </w:tcBorders>
          </w:tcPr>
          <w:p w14:paraId="1878EFC8" w14:textId="77777777" w:rsidR="008A4BBF" w:rsidRPr="00E11521" w:rsidRDefault="008A4BBF" w:rsidP="009E7636">
            <w:pPr>
              <w:jc w:val="center"/>
              <w:rPr>
                <w:b/>
                <w:sz w:val="24"/>
                <w:szCs w:val="24"/>
              </w:rPr>
            </w:pPr>
            <w:r w:rsidRPr="00E11521">
              <w:rPr>
                <w:b/>
                <w:sz w:val="24"/>
                <w:szCs w:val="24"/>
              </w:rPr>
              <w:t>SOŠ</w:t>
            </w:r>
          </w:p>
        </w:tc>
        <w:tc>
          <w:tcPr>
            <w:tcW w:w="1276" w:type="dxa"/>
            <w:tcBorders>
              <w:top w:val="single" w:sz="4" w:space="0" w:color="auto"/>
              <w:left w:val="single" w:sz="4" w:space="0" w:color="auto"/>
              <w:bottom w:val="single" w:sz="4" w:space="0" w:color="auto"/>
              <w:right w:val="single" w:sz="4" w:space="0" w:color="auto"/>
            </w:tcBorders>
          </w:tcPr>
          <w:p w14:paraId="72937B75" w14:textId="77777777" w:rsidR="008A4BBF" w:rsidRPr="00E11521" w:rsidRDefault="008A4BBF" w:rsidP="009E7636">
            <w:pPr>
              <w:jc w:val="center"/>
              <w:rPr>
                <w:b/>
                <w:sz w:val="24"/>
                <w:szCs w:val="24"/>
              </w:rPr>
            </w:pPr>
            <w:r w:rsidRPr="00E11521">
              <w:rPr>
                <w:b/>
                <w:sz w:val="24"/>
                <w:szCs w:val="24"/>
              </w:rPr>
              <w:t>SOU</w:t>
            </w:r>
          </w:p>
        </w:tc>
      </w:tr>
      <w:tr w:rsidR="008A4BBF" w:rsidRPr="00E11521" w14:paraId="12340CBE" w14:textId="77777777" w:rsidTr="00301B47">
        <w:trPr>
          <w:cantSplit/>
        </w:trPr>
        <w:tc>
          <w:tcPr>
            <w:tcW w:w="2480" w:type="dxa"/>
            <w:vMerge/>
            <w:tcBorders>
              <w:top w:val="single" w:sz="4" w:space="0" w:color="auto"/>
              <w:left w:val="single" w:sz="4" w:space="0" w:color="auto"/>
              <w:bottom w:val="single" w:sz="4" w:space="0" w:color="auto"/>
              <w:right w:val="single" w:sz="4" w:space="0" w:color="auto"/>
            </w:tcBorders>
          </w:tcPr>
          <w:p w14:paraId="19633401" w14:textId="77777777" w:rsidR="008A4BBF" w:rsidRPr="00E11521" w:rsidRDefault="008A4BBF" w:rsidP="009E763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CECD34" w14:textId="469CB2F8" w:rsidR="008A4BBF" w:rsidRPr="00E11521" w:rsidRDefault="00A45545" w:rsidP="009E7636">
            <w:pPr>
              <w:rPr>
                <w:b/>
                <w:sz w:val="24"/>
                <w:szCs w:val="24"/>
              </w:rPr>
            </w:pPr>
            <w:r>
              <w:rPr>
                <w:b/>
                <w:sz w:val="24"/>
                <w:szCs w:val="24"/>
              </w:rPr>
              <w:t>4</w:t>
            </w:r>
            <w:r w:rsidR="008A4BBF" w:rsidRPr="00E11521">
              <w:rPr>
                <w:b/>
                <w:sz w:val="24"/>
                <w:szCs w:val="24"/>
              </w:rPr>
              <w:t>leté studium</w:t>
            </w:r>
          </w:p>
        </w:tc>
        <w:tc>
          <w:tcPr>
            <w:tcW w:w="1276" w:type="dxa"/>
            <w:tcBorders>
              <w:top w:val="single" w:sz="4" w:space="0" w:color="auto"/>
              <w:left w:val="single" w:sz="4" w:space="0" w:color="auto"/>
              <w:bottom w:val="single" w:sz="4" w:space="0" w:color="auto"/>
              <w:right w:val="single" w:sz="4" w:space="0" w:color="auto"/>
            </w:tcBorders>
          </w:tcPr>
          <w:p w14:paraId="51A2F844" w14:textId="58816D03" w:rsidR="008A4BBF" w:rsidRPr="00E11521" w:rsidRDefault="00A45545" w:rsidP="009E7636">
            <w:pPr>
              <w:rPr>
                <w:b/>
                <w:sz w:val="24"/>
                <w:szCs w:val="24"/>
              </w:rPr>
            </w:pPr>
            <w:r>
              <w:rPr>
                <w:b/>
                <w:sz w:val="24"/>
                <w:szCs w:val="24"/>
              </w:rPr>
              <w:t>6</w:t>
            </w:r>
            <w:r w:rsidR="008A4BBF" w:rsidRPr="00E11521">
              <w:rPr>
                <w:b/>
                <w:sz w:val="24"/>
                <w:szCs w:val="24"/>
              </w:rPr>
              <w:t>leté studium</w:t>
            </w:r>
          </w:p>
        </w:tc>
        <w:tc>
          <w:tcPr>
            <w:tcW w:w="1275" w:type="dxa"/>
            <w:tcBorders>
              <w:top w:val="single" w:sz="4" w:space="0" w:color="auto"/>
              <w:left w:val="single" w:sz="4" w:space="0" w:color="auto"/>
              <w:bottom w:val="single" w:sz="4" w:space="0" w:color="auto"/>
              <w:right w:val="single" w:sz="4" w:space="0" w:color="auto"/>
            </w:tcBorders>
          </w:tcPr>
          <w:p w14:paraId="741B2144" w14:textId="46256FFA" w:rsidR="008A4BBF" w:rsidRPr="00E11521" w:rsidRDefault="00A45545" w:rsidP="009E7636">
            <w:pPr>
              <w:rPr>
                <w:b/>
                <w:sz w:val="24"/>
                <w:szCs w:val="24"/>
              </w:rPr>
            </w:pPr>
            <w:r>
              <w:rPr>
                <w:b/>
                <w:sz w:val="24"/>
                <w:szCs w:val="24"/>
              </w:rPr>
              <w:t>8</w:t>
            </w:r>
            <w:r w:rsidR="008A4BBF" w:rsidRPr="00E11521">
              <w:rPr>
                <w:b/>
                <w:sz w:val="24"/>
                <w:szCs w:val="24"/>
              </w:rPr>
              <w:t>leté studium</w:t>
            </w:r>
          </w:p>
        </w:tc>
        <w:tc>
          <w:tcPr>
            <w:tcW w:w="1418" w:type="dxa"/>
            <w:tcBorders>
              <w:top w:val="single" w:sz="4" w:space="0" w:color="auto"/>
              <w:left w:val="single" w:sz="4" w:space="0" w:color="auto"/>
              <w:bottom w:val="single" w:sz="4" w:space="0" w:color="auto"/>
              <w:right w:val="single" w:sz="4" w:space="0" w:color="auto"/>
            </w:tcBorders>
          </w:tcPr>
          <w:p w14:paraId="4FD8225E" w14:textId="77777777" w:rsidR="008A4BBF" w:rsidRPr="00E11521" w:rsidRDefault="008A4BBF" w:rsidP="009E7636">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AB42F2" w14:textId="77777777" w:rsidR="008A4BBF" w:rsidRPr="00E11521" w:rsidRDefault="008A4BBF" w:rsidP="009E7636">
            <w:pPr>
              <w:rPr>
                <w:b/>
                <w:sz w:val="24"/>
                <w:szCs w:val="24"/>
              </w:rPr>
            </w:pPr>
          </w:p>
        </w:tc>
      </w:tr>
      <w:tr w:rsidR="00301B47" w:rsidRPr="00E11521" w14:paraId="09661E57" w14:textId="77777777" w:rsidTr="00301B47">
        <w:trPr>
          <w:cantSplit/>
          <w:trHeight w:val="480"/>
        </w:trPr>
        <w:tc>
          <w:tcPr>
            <w:tcW w:w="2480" w:type="dxa"/>
            <w:tcBorders>
              <w:top w:val="single" w:sz="4" w:space="0" w:color="auto"/>
              <w:left w:val="single" w:sz="8" w:space="0" w:color="auto"/>
              <w:bottom w:val="single" w:sz="8" w:space="0" w:color="auto"/>
              <w:right w:val="single" w:sz="8" w:space="0" w:color="auto"/>
            </w:tcBorders>
          </w:tcPr>
          <w:p w14:paraId="71D98BCB" w14:textId="77777777" w:rsidR="00301B47" w:rsidRPr="00C64935" w:rsidRDefault="00301B47" w:rsidP="00301B47">
            <w:pPr>
              <w:rPr>
                <w:b/>
                <w:sz w:val="24"/>
                <w:szCs w:val="24"/>
              </w:rPr>
            </w:pPr>
            <w:r w:rsidRPr="00C64935">
              <w:rPr>
                <w:b/>
                <w:sz w:val="24"/>
                <w:szCs w:val="24"/>
              </w:rPr>
              <w:t>Počty přijatých žáků</w:t>
            </w:r>
          </w:p>
          <w:p w14:paraId="41D4E27B" w14:textId="77777777" w:rsidR="00301B47" w:rsidRPr="00C64935" w:rsidRDefault="00301B47" w:rsidP="00301B47">
            <w:pPr>
              <w:rPr>
                <w:b/>
                <w:sz w:val="24"/>
                <w:szCs w:val="24"/>
              </w:rPr>
            </w:pPr>
          </w:p>
        </w:tc>
        <w:tc>
          <w:tcPr>
            <w:tcW w:w="1276" w:type="dxa"/>
            <w:tcBorders>
              <w:top w:val="single" w:sz="4" w:space="0" w:color="000000"/>
              <w:left w:val="single" w:sz="8" w:space="0" w:color="000000"/>
              <w:bottom w:val="single" w:sz="8" w:space="0" w:color="000000"/>
              <w:right w:val="single" w:sz="8" w:space="0" w:color="000000"/>
            </w:tcBorders>
            <w:vAlign w:val="center"/>
          </w:tcPr>
          <w:p w14:paraId="1F016CB7" w14:textId="51733141" w:rsidR="00301B47" w:rsidRPr="00C64935" w:rsidRDefault="00301B47" w:rsidP="00301B47">
            <w:pPr>
              <w:jc w:val="center"/>
              <w:rPr>
                <w:b/>
                <w:sz w:val="24"/>
                <w:szCs w:val="24"/>
              </w:rPr>
            </w:pPr>
            <w:r>
              <w:rPr>
                <w:sz w:val="24"/>
                <w:szCs w:val="24"/>
              </w:rPr>
              <w:t>12</w:t>
            </w:r>
          </w:p>
        </w:tc>
        <w:tc>
          <w:tcPr>
            <w:tcW w:w="1276" w:type="dxa"/>
            <w:tcBorders>
              <w:top w:val="single" w:sz="4" w:space="0" w:color="000000"/>
              <w:left w:val="single" w:sz="8" w:space="0" w:color="000000"/>
              <w:bottom w:val="single" w:sz="8" w:space="0" w:color="000000"/>
              <w:right w:val="single" w:sz="8" w:space="0" w:color="000000"/>
            </w:tcBorders>
            <w:vAlign w:val="center"/>
          </w:tcPr>
          <w:p w14:paraId="14B46EC4" w14:textId="4B3572D7" w:rsidR="00301B47" w:rsidRPr="00C64935" w:rsidRDefault="00301B47" w:rsidP="00301B47">
            <w:pPr>
              <w:jc w:val="center"/>
              <w:rPr>
                <w:b/>
                <w:sz w:val="24"/>
                <w:szCs w:val="24"/>
              </w:rPr>
            </w:pPr>
            <w:r>
              <w:rPr>
                <w:sz w:val="24"/>
                <w:szCs w:val="24"/>
              </w:rPr>
              <w:t>2</w:t>
            </w:r>
          </w:p>
        </w:tc>
        <w:tc>
          <w:tcPr>
            <w:tcW w:w="1275" w:type="dxa"/>
            <w:tcBorders>
              <w:top w:val="single" w:sz="4" w:space="0" w:color="000000"/>
              <w:left w:val="single" w:sz="8" w:space="0" w:color="000000"/>
              <w:bottom w:val="single" w:sz="8" w:space="0" w:color="000000"/>
              <w:right w:val="single" w:sz="8" w:space="0" w:color="000000"/>
            </w:tcBorders>
            <w:vAlign w:val="center"/>
          </w:tcPr>
          <w:p w14:paraId="690A1736" w14:textId="5C836EFB" w:rsidR="00301B47" w:rsidRPr="00C64935" w:rsidRDefault="00301B47" w:rsidP="00301B47">
            <w:pPr>
              <w:jc w:val="center"/>
              <w:rPr>
                <w:b/>
                <w:sz w:val="24"/>
                <w:szCs w:val="24"/>
              </w:rPr>
            </w:pPr>
            <w:r>
              <w:rPr>
                <w:sz w:val="24"/>
                <w:szCs w:val="24"/>
              </w:rPr>
              <w:t>1</w:t>
            </w:r>
          </w:p>
        </w:tc>
        <w:tc>
          <w:tcPr>
            <w:tcW w:w="1418" w:type="dxa"/>
            <w:tcBorders>
              <w:top w:val="single" w:sz="4" w:space="0" w:color="000000"/>
              <w:left w:val="single" w:sz="8" w:space="0" w:color="000000"/>
              <w:bottom w:val="single" w:sz="8" w:space="0" w:color="000000"/>
              <w:right w:val="single" w:sz="8" w:space="0" w:color="000000"/>
            </w:tcBorders>
            <w:vAlign w:val="center"/>
          </w:tcPr>
          <w:p w14:paraId="432973CB" w14:textId="39457AF6" w:rsidR="00301B47" w:rsidRPr="00C64935" w:rsidRDefault="00301B47" w:rsidP="00301B47">
            <w:pPr>
              <w:jc w:val="center"/>
              <w:rPr>
                <w:b/>
                <w:sz w:val="24"/>
                <w:szCs w:val="24"/>
              </w:rPr>
            </w:pPr>
            <w:r>
              <w:rPr>
                <w:sz w:val="24"/>
                <w:szCs w:val="24"/>
              </w:rPr>
              <w:t>50</w:t>
            </w:r>
          </w:p>
        </w:tc>
        <w:tc>
          <w:tcPr>
            <w:tcW w:w="1276" w:type="dxa"/>
            <w:tcBorders>
              <w:top w:val="single" w:sz="4" w:space="0" w:color="000000"/>
              <w:left w:val="single" w:sz="8" w:space="0" w:color="000000"/>
              <w:bottom w:val="single" w:sz="8" w:space="0" w:color="000000"/>
              <w:right w:val="single" w:sz="8" w:space="0" w:color="000000"/>
            </w:tcBorders>
            <w:vAlign w:val="center"/>
          </w:tcPr>
          <w:p w14:paraId="284C1248" w14:textId="398AF8CC" w:rsidR="00301B47" w:rsidRPr="00C64935" w:rsidRDefault="00301B47" w:rsidP="00301B47">
            <w:pPr>
              <w:jc w:val="center"/>
              <w:rPr>
                <w:b/>
                <w:sz w:val="24"/>
                <w:szCs w:val="24"/>
              </w:rPr>
            </w:pPr>
            <w:r>
              <w:rPr>
                <w:sz w:val="24"/>
                <w:szCs w:val="24"/>
              </w:rPr>
              <w:t>20</w:t>
            </w:r>
          </w:p>
        </w:tc>
      </w:tr>
    </w:tbl>
    <w:p w14:paraId="2DA69C57" w14:textId="77777777" w:rsidR="008A4BBF" w:rsidRPr="00E11521" w:rsidRDefault="008A4BBF" w:rsidP="008A4BBF">
      <w:pPr>
        <w:rPr>
          <w:b/>
          <w:bCs/>
          <w:sz w:val="24"/>
          <w:szCs w:val="24"/>
        </w:rPr>
      </w:pPr>
    </w:p>
    <w:p w14:paraId="557C353A" w14:textId="77777777" w:rsidR="00301B47" w:rsidRDefault="00301B47" w:rsidP="00BA264A">
      <w:pPr>
        <w:keepNext/>
        <w:spacing w:before="20" w:after="60"/>
        <w:outlineLvl w:val="3"/>
        <w:rPr>
          <w:b/>
          <w:sz w:val="24"/>
          <w:szCs w:val="24"/>
        </w:rPr>
      </w:pPr>
      <w:r>
        <w:rPr>
          <w:sz w:val="24"/>
          <w:szCs w:val="24"/>
        </w:rPr>
        <w:t>4 žáci čekají na výsledky třetího kola</w:t>
      </w:r>
      <w:r>
        <w:rPr>
          <w:b/>
          <w:sz w:val="24"/>
          <w:szCs w:val="24"/>
        </w:rPr>
        <w:t xml:space="preserve">. </w:t>
      </w:r>
    </w:p>
    <w:p w14:paraId="05612A90" w14:textId="77777777" w:rsidR="00301B47" w:rsidRDefault="00301B47" w:rsidP="00BA264A">
      <w:pPr>
        <w:keepNext/>
        <w:spacing w:before="20" w:after="60"/>
        <w:outlineLvl w:val="3"/>
        <w:rPr>
          <w:b/>
          <w:sz w:val="24"/>
          <w:szCs w:val="24"/>
        </w:rPr>
      </w:pPr>
    </w:p>
    <w:p w14:paraId="04FADF35" w14:textId="17F3C19E" w:rsidR="008A4BBF" w:rsidRPr="00E11521" w:rsidRDefault="00BA264A" w:rsidP="00BA264A">
      <w:pPr>
        <w:keepNext/>
        <w:spacing w:before="20" w:after="60"/>
        <w:outlineLvl w:val="3"/>
        <w:rPr>
          <w:b/>
          <w:bCs/>
          <w:sz w:val="24"/>
          <w:szCs w:val="24"/>
        </w:rPr>
      </w:pPr>
      <w:r>
        <w:rPr>
          <w:b/>
          <w:bCs/>
          <w:sz w:val="24"/>
          <w:szCs w:val="24"/>
        </w:rPr>
        <w:t>4.</w:t>
      </w:r>
      <w:r w:rsidR="009E7636">
        <w:rPr>
          <w:b/>
          <w:bCs/>
          <w:sz w:val="24"/>
          <w:szCs w:val="24"/>
        </w:rPr>
        <w:t xml:space="preserve"> </w:t>
      </w:r>
      <w:r w:rsidR="00FE0557">
        <w:rPr>
          <w:b/>
          <w:bCs/>
          <w:sz w:val="24"/>
          <w:szCs w:val="24"/>
        </w:rPr>
        <w:t>6</w:t>
      </w:r>
      <w:r>
        <w:rPr>
          <w:b/>
          <w:bCs/>
          <w:sz w:val="24"/>
          <w:szCs w:val="24"/>
        </w:rPr>
        <w:t xml:space="preserve"> </w:t>
      </w:r>
      <w:r w:rsidR="008A4BBF" w:rsidRPr="00E11521">
        <w:rPr>
          <w:b/>
          <w:bCs/>
          <w:sz w:val="24"/>
          <w:szCs w:val="24"/>
        </w:rPr>
        <w:t>Počet absolventů ZŠ</w:t>
      </w:r>
    </w:p>
    <w:p w14:paraId="50D3AC86" w14:textId="34F4D68D" w:rsidR="00C64935" w:rsidRDefault="00C64935" w:rsidP="00C64935">
      <w:pPr>
        <w:keepNext/>
        <w:spacing w:before="20" w:after="60"/>
        <w:rPr>
          <w:b/>
          <w:color w:val="FF0000"/>
          <w:sz w:val="24"/>
          <w:szCs w:val="24"/>
        </w:rPr>
      </w:pPr>
      <w:r>
        <w:rPr>
          <w:b/>
          <w:sz w:val="24"/>
          <w:szCs w:val="24"/>
        </w:rPr>
        <w:t xml:space="preserve">                                                </w:t>
      </w:r>
    </w:p>
    <w:tbl>
      <w:tblPr>
        <w:tblW w:w="677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1858"/>
        <w:gridCol w:w="1843"/>
      </w:tblGrid>
      <w:tr w:rsidR="00C64935" w14:paraId="0C6105D2" w14:textId="77777777" w:rsidTr="009E7636">
        <w:trPr>
          <w:trHeight w:val="317"/>
        </w:trPr>
        <w:tc>
          <w:tcPr>
            <w:tcW w:w="3070" w:type="dxa"/>
          </w:tcPr>
          <w:p w14:paraId="638E5EF1" w14:textId="77777777" w:rsidR="00C64935" w:rsidRDefault="00C64935" w:rsidP="009E7636">
            <w:pPr>
              <w:jc w:val="both"/>
              <w:rPr>
                <w:b/>
                <w:sz w:val="24"/>
                <w:szCs w:val="24"/>
              </w:rPr>
            </w:pPr>
            <w:r>
              <w:rPr>
                <w:b/>
                <w:sz w:val="24"/>
                <w:szCs w:val="24"/>
              </w:rPr>
              <w:t>Ročník</w:t>
            </w:r>
          </w:p>
        </w:tc>
        <w:tc>
          <w:tcPr>
            <w:tcW w:w="1858" w:type="dxa"/>
          </w:tcPr>
          <w:p w14:paraId="67DD2601" w14:textId="77777777" w:rsidR="00C64935" w:rsidRDefault="00C64935" w:rsidP="009E7636">
            <w:pPr>
              <w:ind w:left="340" w:hanging="340"/>
              <w:jc w:val="both"/>
              <w:rPr>
                <w:b/>
                <w:sz w:val="24"/>
                <w:szCs w:val="24"/>
              </w:rPr>
            </w:pPr>
            <w:r>
              <w:rPr>
                <w:b/>
                <w:sz w:val="24"/>
                <w:szCs w:val="24"/>
              </w:rPr>
              <w:t>Počet žáků</w:t>
            </w:r>
          </w:p>
        </w:tc>
        <w:tc>
          <w:tcPr>
            <w:tcW w:w="1843" w:type="dxa"/>
          </w:tcPr>
          <w:p w14:paraId="2A07E821" w14:textId="77777777" w:rsidR="00C64935" w:rsidRDefault="00C64935" w:rsidP="009E7636">
            <w:pPr>
              <w:ind w:left="340" w:hanging="340"/>
              <w:jc w:val="both"/>
              <w:rPr>
                <w:b/>
                <w:sz w:val="24"/>
                <w:szCs w:val="24"/>
              </w:rPr>
            </w:pPr>
            <w:r>
              <w:rPr>
                <w:b/>
                <w:sz w:val="24"/>
                <w:szCs w:val="24"/>
              </w:rPr>
              <w:t>%</w:t>
            </w:r>
          </w:p>
        </w:tc>
      </w:tr>
      <w:tr w:rsidR="00301B47" w14:paraId="37928447" w14:textId="77777777" w:rsidTr="009E7636">
        <w:tc>
          <w:tcPr>
            <w:tcW w:w="3070" w:type="dxa"/>
          </w:tcPr>
          <w:p w14:paraId="0128F5E0" w14:textId="77777777" w:rsidR="00301B47" w:rsidRDefault="00301B47" w:rsidP="00301B47">
            <w:pPr>
              <w:jc w:val="both"/>
              <w:rPr>
                <w:b/>
                <w:sz w:val="24"/>
                <w:szCs w:val="24"/>
              </w:rPr>
            </w:pPr>
            <w:r>
              <w:rPr>
                <w:b/>
                <w:sz w:val="24"/>
                <w:szCs w:val="24"/>
              </w:rPr>
              <w:t>9. ročník</w:t>
            </w:r>
          </w:p>
        </w:tc>
        <w:tc>
          <w:tcPr>
            <w:tcW w:w="1858" w:type="dxa"/>
            <w:vAlign w:val="center"/>
          </w:tcPr>
          <w:p w14:paraId="1B6D48C7" w14:textId="5386CEC3" w:rsidR="00301B47" w:rsidRDefault="00301B47" w:rsidP="00301B47">
            <w:pPr>
              <w:jc w:val="both"/>
              <w:rPr>
                <w:sz w:val="24"/>
                <w:szCs w:val="24"/>
              </w:rPr>
            </w:pPr>
            <w:r>
              <w:rPr>
                <w:sz w:val="24"/>
                <w:szCs w:val="24"/>
              </w:rPr>
              <w:t>88</w:t>
            </w:r>
          </w:p>
        </w:tc>
        <w:tc>
          <w:tcPr>
            <w:tcW w:w="1843" w:type="dxa"/>
            <w:vAlign w:val="center"/>
          </w:tcPr>
          <w:p w14:paraId="4A8DA8D3" w14:textId="75B6E8AD" w:rsidR="00301B47" w:rsidRDefault="00301B47" w:rsidP="00301B47">
            <w:pPr>
              <w:jc w:val="both"/>
              <w:rPr>
                <w:sz w:val="24"/>
                <w:szCs w:val="24"/>
              </w:rPr>
            </w:pPr>
            <w:r>
              <w:rPr>
                <w:sz w:val="24"/>
                <w:szCs w:val="24"/>
              </w:rPr>
              <w:t xml:space="preserve"> 96,7</w:t>
            </w:r>
          </w:p>
        </w:tc>
      </w:tr>
      <w:tr w:rsidR="00301B47" w14:paraId="1C763B9A" w14:textId="77777777" w:rsidTr="009E7636">
        <w:tc>
          <w:tcPr>
            <w:tcW w:w="3070" w:type="dxa"/>
          </w:tcPr>
          <w:p w14:paraId="0AE95CE1" w14:textId="77777777" w:rsidR="00301B47" w:rsidRDefault="00301B47" w:rsidP="00301B47">
            <w:pPr>
              <w:jc w:val="both"/>
              <w:rPr>
                <w:b/>
                <w:sz w:val="24"/>
                <w:szCs w:val="24"/>
              </w:rPr>
            </w:pPr>
            <w:r>
              <w:rPr>
                <w:b/>
                <w:sz w:val="24"/>
                <w:szCs w:val="24"/>
              </w:rPr>
              <w:t>8. ročník</w:t>
            </w:r>
          </w:p>
        </w:tc>
        <w:tc>
          <w:tcPr>
            <w:tcW w:w="1858" w:type="dxa"/>
            <w:vAlign w:val="center"/>
          </w:tcPr>
          <w:p w14:paraId="359CE959" w14:textId="05092CE3" w:rsidR="00301B47" w:rsidRDefault="00301B47" w:rsidP="00301B47">
            <w:pPr>
              <w:jc w:val="both"/>
              <w:rPr>
                <w:sz w:val="24"/>
                <w:szCs w:val="24"/>
              </w:rPr>
            </w:pPr>
            <w:r>
              <w:rPr>
                <w:sz w:val="24"/>
                <w:szCs w:val="24"/>
              </w:rPr>
              <w:t>0</w:t>
            </w:r>
          </w:p>
        </w:tc>
        <w:tc>
          <w:tcPr>
            <w:tcW w:w="1843" w:type="dxa"/>
            <w:vAlign w:val="center"/>
          </w:tcPr>
          <w:p w14:paraId="5FB0CB5B" w14:textId="4C0BB3A4" w:rsidR="00301B47" w:rsidRDefault="00301B47" w:rsidP="00301B47">
            <w:pPr>
              <w:jc w:val="both"/>
              <w:rPr>
                <w:sz w:val="24"/>
                <w:szCs w:val="24"/>
              </w:rPr>
            </w:pPr>
            <w:r>
              <w:rPr>
                <w:sz w:val="24"/>
                <w:szCs w:val="24"/>
              </w:rPr>
              <w:t xml:space="preserve"> 0                                                                                                                                  </w:t>
            </w:r>
          </w:p>
        </w:tc>
      </w:tr>
      <w:tr w:rsidR="00301B47" w14:paraId="543441F1" w14:textId="77777777" w:rsidTr="009E7636">
        <w:tc>
          <w:tcPr>
            <w:tcW w:w="3070" w:type="dxa"/>
          </w:tcPr>
          <w:p w14:paraId="7ED938BE" w14:textId="77777777" w:rsidR="00301B47" w:rsidRDefault="00301B47" w:rsidP="00301B47">
            <w:pPr>
              <w:jc w:val="both"/>
              <w:rPr>
                <w:b/>
                <w:sz w:val="24"/>
                <w:szCs w:val="24"/>
              </w:rPr>
            </w:pPr>
            <w:r>
              <w:rPr>
                <w:b/>
                <w:sz w:val="24"/>
                <w:szCs w:val="24"/>
              </w:rPr>
              <w:t>7. ročník</w:t>
            </w:r>
          </w:p>
        </w:tc>
        <w:tc>
          <w:tcPr>
            <w:tcW w:w="1858" w:type="dxa"/>
            <w:vAlign w:val="center"/>
          </w:tcPr>
          <w:p w14:paraId="6E62BAE5" w14:textId="77F776BD" w:rsidR="00301B47" w:rsidRDefault="00301B47" w:rsidP="00301B47">
            <w:pPr>
              <w:jc w:val="both"/>
              <w:rPr>
                <w:sz w:val="24"/>
                <w:szCs w:val="24"/>
              </w:rPr>
            </w:pPr>
            <w:r>
              <w:rPr>
                <w:sz w:val="24"/>
                <w:szCs w:val="24"/>
              </w:rPr>
              <w:t>2</w:t>
            </w:r>
          </w:p>
        </w:tc>
        <w:tc>
          <w:tcPr>
            <w:tcW w:w="1843" w:type="dxa"/>
            <w:vAlign w:val="center"/>
          </w:tcPr>
          <w:p w14:paraId="5CA8D65B" w14:textId="6B931A88" w:rsidR="00301B47" w:rsidRDefault="00301B47" w:rsidP="00301B47">
            <w:pPr>
              <w:jc w:val="both"/>
              <w:rPr>
                <w:sz w:val="24"/>
                <w:szCs w:val="24"/>
              </w:rPr>
            </w:pPr>
            <w:r>
              <w:rPr>
                <w:sz w:val="24"/>
                <w:szCs w:val="24"/>
              </w:rPr>
              <w:t>2,2</w:t>
            </w:r>
          </w:p>
        </w:tc>
      </w:tr>
      <w:tr w:rsidR="00301B47" w14:paraId="317CE31B" w14:textId="77777777" w:rsidTr="009E7636">
        <w:tc>
          <w:tcPr>
            <w:tcW w:w="3070" w:type="dxa"/>
          </w:tcPr>
          <w:p w14:paraId="73D28F11" w14:textId="77777777" w:rsidR="00301B47" w:rsidRDefault="00301B47" w:rsidP="00301B47">
            <w:pPr>
              <w:jc w:val="both"/>
              <w:rPr>
                <w:b/>
                <w:sz w:val="24"/>
                <w:szCs w:val="24"/>
              </w:rPr>
            </w:pPr>
            <w:r>
              <w:rPr>
                <w:b/>
                <w:sz w:val="24"/>
                <w:szCs w:val="24"/>
              </w:rPr>
              <w:t>5. ročník</w:t>
            </w:r>
          </w:p>
        </w:tc>
        <w:tc>
          <w:tcPr>
            <w:tcW w:w="1858" w:type="dxa"/>
            <w:vAlign w:val="center"/>
          </w:tcPr>
          <w:p w14:paraId="6FC77B2E" w14:textId="056DC693" w:rsidR="00301B47" w:rsidRDefault="00301B47" w:rsidP="00301B47">
            <w:pPr>
              <w:jc w:val="both"/>
              <w:rPr>
                <w:sz w:val="24"/>
                <w:szCs w:val="24"/>
              </w:rPr>
            </w:pPr>
            <w:r>
              <w:rPr>
                <w:sz w:val="24"/>
                <w:szCs w:val="24"/>
              </w:rPr>
              <w:t>1</w:t>
            </w:r>
          </w:p>
        </w:tc>
        <w:tc>
          <w:tcPr>
            <w:tcW w:w="1843" w:type="dxa"/>
            <w:vAlign w:val="center"/>
          </w:tcPr>
          <w:p w14:paraId="52CD853A" w14:textId="5F67AFEB" w:rsidR="00301B47" w:rsidRDefault="00301B47" w:rsidP="00301B47">
            <w:pPr>
              <w:jc w:val="both"/>
              <w:rPr>
                <w:sz w:val="24"/>
                <w:szCs w:val="24"/>
              </w:rPr>
            </w:pPr>
            <w:r>
              <w:rPr>
                <w:sz w:val="24"/>
                <w:szCs w:val="24"/>
              </w:rPr>
              <w:t>1,1</w:t>
            </w:r>
          </w:p>
        </w:tc>
      </w:tr>
      <w:tr w:rsidR="00301B47" w14:paraId="09AF5A59" w14:textId="77777777" w:rsidTr="009E7636">
        <w:tc>
          <w:tcPr>
            <w:tcW w:w="3070" w:type="dxa"/>
          </w:tcPr>
          <w:p w14:paraId="1F213EE7" w14:textId="77777777" w:rsidR="00301B47" w:rsidRDefault="00301B47" w:rsidP="00301B47">
            <w:pPr>
              <w:jc w:val="both"/>
              <w:rPr>
                <w:b/>
                <w:sz w:val="24"/>
                <w:szCs w:val="24"/>
              </w:rPr>
            </w:pPr>
            <w:r>
              <w:rPr>
                <w:b/>
                <w:sz w:val="24"/>
                <w:szCs w:val="24"/>
              </w:rPr>
              <w:t>Celkem</w:t>
            </w:r>
          </w:p>
        </w:tc>
        <w:tc>
          <w:tcPr>
            <w:tcW w:w="1858" w:type="dxa"/>
            <w:vAlign w:val="center"/>
          </w:tcPr>
          <w:p w14:paraId="5976F151" w14:textId="27D4C541" w:rsidR="00301B47" w:rsidRDefault="00301B47" w:rsidP="00301B47">
            <w:pPr>
              <w:jc w:val="both"/>
              <w:rPr>
                <w:sz w:val="24"/>
                <w:szCs w:val="24"/>
              </w:rPr>
            </w:pPr>
            <w:r>
              <w:rPr>
                <w:sz w:val="24"/>
                <w:szCs w:val="24"/>
              </w:rPr>
              <w:t>91</w:t>
            </w:r>
          </w:p>
        </w:tc>
        <w:tc>
          <w:tcPr>
            <w:tcW w:w="1843" w:type="dxa"/>
            <w:vAlign w:val="center"/>
          </w:tcPr>
          <w:p w14:paraId="4314A29E" w14:textId="28A02442" w:rsidR="00301B47" w:rsidRDefault="00301B47" w:rsidP="00301B47">
            <w:pPr>
              <w:jc w:val="both"/>
              <w:rPr>
                <w:sz w:val="24"/>
                <w:szCs w:val="24"/>
              </w:rPr>
            </w:pPr>
            <w:r>
              <w:rPr>
                <w:sz w:val="24"/>
                <w:szCs w:val="24"/>
              </w:rPr>
              <w:t>100</w:t>
            </w:r>
          </w:p>
        </w:tc>
      </w:tr>
    </w:tbl>
    <w:p w14:paraId="2729BEBB" w14:textId="77777777" w:rsidR="00C64935" w:rsidRDefault="00C64935" w:rsidP="00C64935">
      <w:pPr>
        <w:jc w:val="both"/>
        <w:rPr>
          <w:sz w:val="24"/>
          <w:szCs w:val="24"/>
        </w:rPr>
      </w:pPr>
    </w:p>
    <w:p w14:paraId="088AA298" w14:textId="77777777" w:rsidR="008A4BBF" w:rsidRPr="00E11521" w:rsidRDefault="008A4BBF" w:rsidP="008A4BBF">
      <w:pPr>
        <w:rPr>
          <w:b/>
          <w:sz w:val="24"/>
          <w:szCs w:val="24"/>
        </w:rPr>
      </w:pPr>
    </w:p>
    <w:p w14:paraId="498C682D" w14:textId="40DCCE98" w:rsidR="008A4BBF" w:rsidRPr="00E11521" w:rsidRDefault="00BA264A" w:rsidP="008A4BBF">
      <w:pPr>
        <w:rPr>
          <w:b/>
          <w:sz w:val="24"/>
          <w:szCs w:val="24"/>
        </w:rPr>
      </w:pPr>
      <w:r>
        <w:rPr>
          <w:b/>
          <w:sz w:val="24"/>
          <w:szCs w:val="24"/>
        </w:rPr>
        <w:t>4</w:t>
      </w:r>
      <w:r w:rsidR="008A4BBF" w:rsidRPr="00E11521">
        <w:rPr>
          <w:b/>
          <w:sz w:val="24"/>
          <w:szCs w:val="24"/>
        </w:rPr>
        <w:t>.</w:t>
      </w:r>
      <w:r w:rsidR="00FE0557">
        <w:rPr>
          <w:b/>
          <w:sz w:val="24"/>
          <w:szCs w:val="24"/>
        </w:rPr>
        <w:t xml:space="preserve"> 7</w:t>
      </w:r>
      <w:r w:rsidR="008A4BBF" w:rsidRPr="00E11521">
        <w:rPr>
          <w:b/>
          <w:sz w:val="24"/>
          <w:szCs w:val="24"/>
        </w:rPr>
        <w:t xml:space="preserve"> Přestupy žáků mezi ZŠ</w:t>
      </w:r>
    </w:p>
    <w:p w14:paraId="3E358116" w14:textId="4FD31A83" w:rsidR="00326F33" w:rsidRDefault="00326F33" w:rsidP="00326F33">
      <w:pPr>
        <w:rPr>
          <w:sz w:val="24"/>
          <w:szCs w:val="24"/>
        </w:rPr>
      </w:pPr>
      <w:r>
        <w:rPr>
          <w:sz w:val="24"/>
          <w:szCs w:val="24"/>
        </w:rPr>
        <w:t xml:space="preserve">Počet žáků, kteří odešli na jinou ZŠ: </w:t>
      </w:r>
      <w:r w:rsidR="00301B47">
        <w:rPr>
          <w:b/>
          <w:sz w:val="24"/>
          <w:szCs w:val="24"/>
        </w:rPr>
        <w:t>20</w:t>
      </w:r>
    </w:p>
    <w:p w14:paraId="25A5FFFC" w14:textId="77777777" w:rsidR="00326F33" w:rsidRDefault="00326F33" w:rsidP="00326F33">
      <w:pPr>
        <w:rPr>
          <w:sz w:val="24"/>
          <w:szCs w:val="24"/>
        </w:rPr>
      </w:pPr>
      <w:r>
        <w:rPr>
          <w:sz w:val="24"/>
          <w:szCs w:val="24"/>
        </w:rPr>
        <w:t>Důvody: stěhování rodičů, přechod na jinou školu, víceleté gymnázium</w:t>
      </w:r>
    </w:p>
    <w:p w14:paraId="6C5A3BF6" w14:textId="77777777" w:rsidR="00326F33" w:rsidRDefault="00326F33" w:rsidP="00326F33">
      <w:pPr>
        <w:rPr>
          <w:sz w:val="24"/>
          <w:szCs w:val="24"/>
        </w:rPr>
      </w:pPr>
    </w:p>
    <w:p w14:paraId="5CBB4F44" w14:textId="4C0F3313" w:rsidR="00326F33" w:rsidRDefault="00326F33" w:rsidP="00326F33">
      <w:pPr>
        <w:rPr>
          <w:sz w:val="24"/>
          <w:szCs w:val="24"/>
        </w:rPr>
      </w:pPr>
      <w:r>
        <w:rPr>
          <w:sz w:val="24"/>
          <w:szCs w:val="24"/>
        </w:rPr>
        <w:t xml:space="preserve">Počet žáků, kteří přišli z jiné ZŠ: </w:t>
      </w:r>
      <w:r w:rsidR="00301B47">
        <w:rPr>
          <w:b/>
          <w:sz w:val="24"/>
          <w:szCs w:val="24"/>
        </w:rPr>
        <w:t>18</w:t>
      </w:r>
    </w:p>
    <w:p w14:paraId="18DCCA22" w14:textId="77777777" w:rsidR="00326F33" w:rsidRDefault="00326F33" w:rsidP="00326F33">
      <w:pPr>
        <w:rPr>
          <w:sz w:val="24"/>
          <w:szCs w:val="24"/>
        </w:rPr>
      </w:pPr>
      <w:r>
        <w:rPr>
          <w:sz w:val="24"/>
          <w:szCs w:val="24"/>
        </w:rPr>
        <w:t xml:space="preserve">Důvody: přistěhování rodičů do naší spádové oblasti </w:t>
      </w:r>
    </w:p>
    <w:p w14:paraId="38E515F0" w14:textId="77777777" w:rsidR="008A4BBF" w:rsidRPr="00E11521" w:rsidRDefault="008A4BBF" w:rsidP="008A4BBF">
      <w:pPr>
        <w:pStyle w:val="Nadpis3"/>
        <w:jc w:val="left"/>
        <w:rPr>
          <w:rFonts w:ascii="Times New Roman" w:hAnsi="Times New Roman" w:cs="Times New Roman"/>
          <w:b w:val="0"/>
          <w:sz w:val="24"/>
          <w:szCs w:val="24"/>
        </w:rPr>
      </w:pPr>
    </w:p>
    <w:p w14:paraId="33D35F79" w14:textId="1ADEEA07" w:rsidR="00BA264A" w:rsidRPr="0036153B" w:rsidRDefault="009E7636" w:rsidP="009E7636">
      <w:pPr>
        <w:pStyle w:val="Nadpis3"/>
        <w:jc w:val="left"/>
        <w:rPr>
          <w:rFonts w:ascii="Times New Roman" w:hAnsi="Times New Roman" w:cs="Times New Roman"/>
          <w:sz w:val="24"/>
          <w:szCs w:val="24"/>
        </w:rPr>
      </w:pPr>
      <w:r>
        <w:rPr>
          <w:rFonts w:ascii="Times New Roman" w:hAnsi="Times New Roman" w:cs="Times New Roman"/>
          <w:sz w:val="24"/>
          <w:szCs w:val="24"/>
        </w:rPr>
        <w:t xml:space="preserve">5. </w:t>
      </w:r>
      <w:r w:rsidR="00D87CF4">
        <w:rPr>
          <w:rFonts w:ascii="Times New Roman" w:hAnsi="Times New Roman" w:cs="Times New Roman"/>
          <w:sz w:val="24"/>
          <w:szCs w:val="24"/>
        </w:rPr>
        <w:t>S</w:t>
      </w:r>
      <w:r w:rsidR="00D87CF4" w:rsidRPr="00D87CF4">
        <w:rPr>
          <w:rFonts w:ascii="Times New Roman" w:hAnsi="Times New Roman" w:cs="Times New Roman"/>
          <w:sz w:val="24"/>
          <w:szCs w:val="24"/>
        </w:rPr>
        <w:t>tručné vyhodnocení naplňování cílů školního vzdělávacího programu</w:t>
      </w:r>
    </w:p>
    <w:p w14:paraId="4F028697" w14:textId="32924C4D" w:rsidR="00BA264A" w:rsidRDefault="001661BB" w:rsidP="00BA264A">
      <w:pPr>
        <w:jc w:val="both"/>
        <w:rPr>
          <w:sz w:val="24"/>
          <w:szCs w:val="24"/>
        </w:rPr>
      </w:pPr>
      <w:r>
        <w:rPr>
          <w:sz w:val="24"/>
          <w:szCs w:val="24"/>
        </w:rPr>
        <w:t xml:space="preserve">Pilíře školního vzdělávacího programu tvoří Jazyková komunikace a výuka cizích jazyků, </w:t>
      </w:r>
      <w:proofErr w:type="spellStart"/>
      <w:r>
        <w:rPr>
          <w:sz w:val="24"/>
          <w:szCs w:val="24"/>
        </w:rPr>
        <w:t>Daltonská</w:t>
      </w:r>
      <w:proofErr w:type="spellEnd"/>
      <w:r>
        <w:rPr>
          <w:sz w:val="24"/>
          <w:szCs w:val="24"/>
        </w:rPr>
        <w:t xml:space="preserve"> výuka a projektové vyučování, Osobnostní a sociální výchova a Zájmová činnost žáků.</w:t>
      </w:r>
    </w:p>
    <w:p w14:paraId="40E1D417" w14:textId="0CAFA46E" w:rsidR="001661BB" w:rsidRPr="001661BB" w:rsidRDefault="001661BB" w:rsidP="00BA264A">
      <w:pPr>
        <w:jc w:val="both"/>
        <w:rPr>
          <w:sz w:val="24"/>
          <w:szCs w:val="24"/>
        </w:rPr>
      </w:pPr>
      <w:r>
        <w:rPr>
          <w:sz w:val="24"/>
          <w:szCs w:val="24"/>
        </w:rPr>
        <w:t>Veškeré stanovené cíle v těchto</w:t>
      </w:r>
      <w:r w:rsidR="000D71A6">
        <w:rPr>
          <w:sz w:val="24"/>
          <w:szCs w:val="24"/>
        </w:rPr>
        <w:t xml:space="preserve"> oblastech pro tento školní rok</w:t>
      </w:r>
      <w:r>
        <w:rPr>
          <w:sz w:val="24"/>
          <w:szCs w:val="24"/>
        </w:rPr>
        <w:t xml:space="preserve"> byly splněny.</w:t>
      </w:r>
    </w:p>
    <w:p w14:paraId="1A841D69" w14:textId="7EFC35AC" w:rsidR="00D87CF4" w:rsidRDefault="00D87CF4" w:rsidP="00D87CF4"/>
    <w:p w14:paraId="2928069C" w14:textId="0424DFCF" w:rsidR="00BA264A" w:rsidRDefault="009E7636" w:rsidP="009E7636">
      <w:pPr>
        <w:rPr>
          <w:b/>
          <w:bCs/>
          <w:sz w:val="24"/>
          <w:szCs w:val="24"/>
        </w:rPr>
      </w:pPr>
      <w:r>
        <w:rPr>
          <w:b/>
          <w:bCs/>
          <w:sz w:val="24"/>
          <w:szCs w:val="24"/>
        </w:rPr>
        <w:t xml:space="preserve">6. </w:t>
      </w:r>
      <w:r w:rsidR="00E866CF" w:rsidRPr="009E7636">
        <w:rPr>
          <w:b/>
          <w:bCs/>
          <w:sz w:val="24"/>
          <w:szCs w:val="24"/>
        </w:rPr>
        <w:t xml:space="preserve">Údaje o výsledcích inspekční činnosti provedené Českou školní inspekcí </w:t>
      </w:r>
    </w:p>
    <w:p w14:paraId="60E6AB8D" w14:textId="38110177" w:rsidR="00BA264A" w:rsidRPr="00B14A8D" w:rsidRDefault="00B14A8D" w:rsidP="00BA264A">
      <w:pPr>
        <w:rPr>
          <w:bCs/>
          <w:sz w:val="24"/>
          <w:szCs w:val="24"/>
        </w:rPr>
      </w:pPr>
      <w:r w:rsidRPr="00B14A8D">
        <w:rPr>
          <w:bCs/>
          <w:sz w:val="24"/>
          <w:szCs w:val="24"/>
        </w:rPr>
        <w:t>V tomto školním roce neprovedla ČŠI ve škole žádnou kontrolu.</w:t>
      </w:r>
    </w:p>
    <w:p w14:paraId="77594360" w14:textId="7AC04120" w:rsidR="008A4BBF" w:rsidRDefault="0038632B" w:rsidP="00E33501">
      <w:pPr>
        <w:rPr>
          <w:b/>
          <w:bCs/>
          <w:sz w:val="24"/>
          <w:szCs w:val="24"/>
        </w:rPr>
      </w:pPr>
      <w:r>
        <w:rPr>
          <w:b/>
          <w:bCs/>
          <w:sz w:val="24"/>
          <w:szCs w:val="24"/>
        </w:rPr>
        <w:t>6</w:t>
      </w:r>
      <w:r w:rsidR="00E33501">
        <w:rPr>
          <w:b/>
          <w:bCs/>
          <w:sz w:val="24"/>
          <w:szCs w:val="24"/>
        </w:rPr>
        <w:t xml:space="preserve">.1 </w:t>
      </w:r>
      <w:r w:rsidR="003B7759">
        <w:rPr>
          <w:b/>
          <w:bCs/>
          <w:sz w:val="24"/>
          <w:szCs w:val="24"/>
        </w:rPr>
        <w:t>Výsledky ostatních kontrol</w:t>
      </w:r>
    </w:p>
    <w:p w14:paraId="4D252F89" w14:textId="6B95343E" w:rsidR="002564D5" w:rsidRDefault="00B14A8D" w:rsidP="003B7759">
      <w:pPr>
        <w:jc w:val="both"/>
        <w:rPr>
          <w:bCs/>
          <w:sz w:val="24"/>
          <w:szCs w:val="24"/>
        </w:rPr>
      </w:pPr>
      <w:r>
        <w:rPr>
          <w:bCs/>
          <w:sz w:val="24"/>
          <w:szCs w:val="24"/>
        </w:rPr>
        <w:t>Krajský úřad Jihomoravského kraje provedl veřejnosprávní kontrolu čerpání finančních prostředků z projektu Potravinová pomoc dětem v sociální nouzi pro školní rok 2023/2024. Kontrolními orgány nebyly zjištěny závady a nebyla uložena žádná opatření k nápravě. Protokol o výsledku kontroly je k dispozici v kanceláři školy.</w:t>
      </w:r>
    </w:p>
    <w:p w14:paraId="02DC2386" w14:textId="77777777" w:rsidR="001406E6" w:rsidRDefault="001406E6" w:rsidP="003B7759">
      <w:pPr>
        <w:jc w:val="both"/>
        <w:rPr>
          <w:bCs/>
          <w:sz w:val="24"/>
          <w:szCs w:val="24"/>
        </w:rPr>
      </w:pPr>
    </w:p>
    <w:p w14:paraId="4196F7ED" w14:textId="3BDB7DD2" w:rsidR="009730B8" w:rsidRPr="009730B8" w:rsidRDefault="002564D5" w:rsidP="003B7759">
      <w:pPr>
        <w:jc w:val="both"/>
        <w:rPr>
          <w:b/>
          <w:bCs/>
          <w:sz w:val="24"/>
          <w:szCs w:val="24"/>
        </w:rPr>
      </w:pPr>
      <w:r>
        <w:rPr>
          <w:b/>
          <w:bCs/>
          <w:sz w:val="24"/>
          <w:szCs w:val="24"/>
        </w:rPr>
        <w:t>6. 2 E</w:t>
      </w:r>
      <w:r w:rsidR="009730B8" w:rsidRPr="009730B8">
        <w:rPr>
          <w:b/>
          <w:bCs/>
          <w:sz w:val="24"/>
          <w:szCs w:val="24"/>
        </w:rPr>
        <w:t>valuace školy</w:t>
      </w:r>
    </w:p>
    <w:p w14:paraId="0899B514" w14:textId="77777777" w:rsidR="008A4BBF" w:rsidRDefault="008A4BBF" w:rsidP="008A4BBF"/>
    <w:p w14:paraId="0C23E8D8" w14:textId="4BE03DFC" w:rsidR="002564D5" w:rsidRPr="002564D5" w:rsidRDefault="002564D5" w:rsidP="002564D5">
      <w:pPr>
        <w:jc w:val="both"/>
        <w:rPr>
          <w:b/>
          <w:sz w:val="24"/>
        </w:rPr>
      </w:pPr>
      <w:proofErr w:type="spellStart"/>
      <w:r w:rsidRPr="002564D5">
        <w:rPr>
          <w:b/>
          <w:sz w:val="24"/>
        </w:rPr>
        <w:t>Kalibro</w:t>
      </w:r>
      <w:proofErr w:type="spellEnd"/>
    </w:p>
    <w:p w14:paraId="30F2FB85" w14:textId="77777777" w:rsidR="00F70A6D" w:rsidRDefault="00F70A6D" w:rsidP="00F70A6D">
      <w:pPr>
        <w:spacing w:after="200"/>
        <w:jc w:val="both"/>
        <w:rPr>
          <w:sz w:val="24"/>
          <w:szCs w:val="24"/>
        </w:rPr>
      </w:pPr>
      <w:r>
        <w:rPr>
          <w:sz w:val="24"/>
          <w:szCs w:val="24"/>
        </w:rPr>
        <w:t xml:space="preserve">I v tomto školním roce se žáci 5. a 9. ročníků testovali v rámci projektu </w:t>
      </w:r>
      <w:proofErr w:type="spellStart"/>
      <w:r>
        <w:rPr>
          <w:sz w:val="24"/>
          <w:szCs w:val="24"/>
        </w:rPr>
        <w:t>Kalibro</w:t>
      </w:r>
      <w:proofErr w:type="spellEnd"/>
      <w:r>
        <w:rPr>
          <w:sz w:val="24"/>
          <w:szCs w:val="24"/>
        </w:rPr>
        <w:t xml:space="preserve">. Stejně jako loni žáci dělali testy ze tří předmětů – z českého jazyka, matematiky a angličtiny. Letos se z celé České republiky zúčastnilo asi 2000 žáků z pátých a přes 1800 žáků z devátých ročníků. Další informace k testování včetně srovnání jednotlivých tříd s celostátním průměrem najdete zde: </w:t>
      </w:r>
      <w:hyperlink r:id="rId16" w:history="1">
        <w:r w:rsidRPr="00E43983">
          <w:rPr>
            <w:rStyle w:val="Hypertextovodkaz"/>
          </w:rPr>
          <w:t>https://zsmasarova.cz/kalibro/</w:t>
        </w:r>
      </w:hyperlink>
    </w:p>
    <w:p w14:paraId="74B6CA47" w14:textId="77777777" w:rsidR="002564D5" w:rsidRDefault="002564D5" w:rsidP="002564D5">
      <w:pPr>
        <w:jc w:val="both"/>
        <w:rPr>
          <w:sz w:val="24"/>
        </w:rPr>
      </w:pPr>
    </w:p>
    <w:p w14:paraId="37658DD1" w14:textId="11BDFD99" w:rsidR="00A86016" w:rsidRDefault="00E87AFE" w:rsidP="008A4BBF">
      <w:pPr>
        <w:rPr>
          <w:b/>
          <w:sz w:val="24"/>
          <w:szCs w:val="24"/>
        </w:rPr>
      </w:pPr>
      <w:r>
        <w:rPr>
          <w:b/>
          <w:sz w:val="24"/>
          <w:szCs w:val="24"/>
        </w:rPr>
        <w:t>První stupeň</w:t>
      </w:r>
    </w:p>
    <w:p w14:paraId="4DFE6344" w14:textId="2AAF5C0D" w:rsidR="00A86016" w:rsidRDefault="004250FF" w:rsidP="008A4BBF">
      <w:pPr>
        <w:rPr>
          <w:b/>
          <w:sz w:val="24"/>
          <w:szCs w:val="24"/>
        </w:rPr>
      </w:pPr>
      <w:r>
        <w:rPr>
          <w:noProof/>
        </w:rPr>
        <w:drawing>
          <wp:inline distT="0" distB="0" distL="0" distR="0" wp14:anchorId="246B369E" wp14:editId="401B0159">
            <wp:extent cx="4267200" cy="3412067"/>
            <wp:effectExtent l="0" t="0" r="0" b="17145"/>
            <wp:docPr id="1" name="Graf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834C3D" w14:textId="77777777" w:rsidR="00E87AFE" w:rsidRDefault="00E87AFE" w:rsidP="008A4BBF">
      <w:pPr>
        <w:rPr>
          <w:b/>
          <w:sz w:val="24"/>
          <w:szCs w:val="24"/>
        </w:rPr>
      </w:pPr>
    </w:p>
    <w:p w14:paraId="2D498CAB" w14:textId="41F62DEB" w:rsidR="004250FF" w:rsidRDefault="004250FF" w:rsidP="008A4BBF">
      <w:pPr>
        <w:rPr>
          <w:b/>
          <w:sz w:val="24"/>
          <w:szCs w:val="24"/>
        </w:rPr>
      </w:pPr>
      <w:r>
        <w:rPr>
          <w:noProof/>
        </w:rPr>
        <w:lastRenderedPageBreak/>
        <w:drawing>
          <wp:inline distT="0" distB="0" distL="0" distR="0" wp14:anchorId="1C4C5CA7" wp14:editId="388B22B3">
            <wp:extent cx="4292600" cy="3387726"/>
            <wp:effectExtent l="0" t="0" r="12700" b="3175"/>
            <wp:docPr id="3" name="Graf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7A78FF" w14:textId="77777777" w:rsidR="004250FF" w:rsidRDefault="004250FF" w:rsidP="008A4BBF">
      <w:pPr>
        <w:rPr>
          <w:b/>
          <w:sz w:val="24"/>
          <w:szCs w:val="24"/>
        </w:rPr>
      </w:pPr>
    </w:p>
    <w:p w14:paraId="70CEA6FA" w14:textId="33A7D2F8" w:rsidR="004250FF" w:rsidRDefault="004250FF" w:rsidP="008A4BBF">
      <w:pPr>
        <w:rPr>
          <w:b/>
          <w:sz w:val="24"/>
          <w:szCs w:val="24"/>
        </w:rPr>
      </w:pPr>
      <w:r>
        <w:rPr>
          <w:noProof/>
        </w:rPr>
        <w:drawing>
          <wp:inline distT="0" distB="0" distL="0" distR="0" wp14:anchorId="485543E4" wp14:editId="0A1A6CD4">
            <wp:extent cx="4335991" cy="3378201"/>
            <wp:effectExtent l="0" t="0" r="7620" b="12700"/>
            <wp:docPr id="4" name="Graf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835C60" w14:textId="77777777" w:rsidR="004250FF" w:rsidRDefault="004250FF" w:rsidP="008A4BBF">
      <w:pPr>
        <w:rPr>
          <w:b/>
          <w:sz w:val="24"/>
          <w:szCs w:val="24"/>
        </w:rPr>
      </w:pPr>
    </w:p>
    <w:p w14:paraId="74A7E146" w14:textId="77777777" w:rsidR="00F70A6D" w:rsidRDefault="00F70A6D" w:rsidP="008A4BBF">
      <w:pPr>
        <w:rPr>
          <w:b/>
          <w:sz w:val="24"/>
          <w:szCs w:val="24"/>
        </w:rPr>
      </w:pPr>
    </w:p>
    <w:p w14:paraId="677A3C77" w14:textId="77777777" w:rsidR="00F70A6D" w:rsidRDefault="00F70A6D" w:rsidP="008A4BBF">
      <w:pPr>
        <w:rPr>
          <w:b/>
          <w:sz w:val="24"/>
          <w:szCs w:val="24"/>
        </w:rPr>
      </w:pPr>
    </w:p>
    <w:p w14:paraId="576E9764" w14:textId="77777777" w:rsidR="00F70A6D" w:rsidRDefault="00F70A6D" w:rsidP="008A4BBF">
      <w:pPr>
        <w:rPr>
          <w:b/>
          <w:sz w:val="24"/>
          <w:szCs w:val="24"/>
        </w:rPr>
      </w:pPr>
    </w:p>
    <w:p w14:paraId="48B2C253" w14:textId="77777777" w:rsidR="00F70A6D" w:rsidRDefault="00F70A6D" w:rsidP="008A4BBF">
      <w:pPr>
        <w:rPr>
          <w:b/>
          <w:sz w:val="24"/>
          <w:szCs w:val="24"/>
        </w:rPr>
      </w:pPr>
    </w:p>
    <w:p w14:paraId="0CD5D2AE" w14:textId="77777777" w:rsidR="00F70A6D" w:rsidRDefault="00F70A6D" w:rsidP="008A4BBF">
      <w:pPr>
        <w:rPr>
          <w:b/>
          <w:sz w:val="24"/>
          <w:szCs w:val="24"/>
        </w:rPr>
      </w:pPr>
    </w:p>
    <w:p w14:paraId="02001F9A" w14:textId="77777777" w:rsidR="00F70A6D" w:rsidRDefault="00F70A6D" w:rsidP="008A4BBF">
      <w:pPr>
        <w:rPr>
          <w:b/>
          <w:sz w:val="24"/>
          <w:szCs w:val="24"/>
        </w:rPr>
      </w:pPr>
    </w:p>
    <w:p w14:paraId="59C907DF" w14:textId="77777777" w:rsidR="00F70A6D" w:rsidRDefault="00F70A6D" w:rsidP="008A4BBF">
      <w:pPr>
        <w:rPr>
          <w:b/>
          <w:sz w:val="24"/>
          <w:szCs w:val="24"/>
        </w:rPr>
      </w:pPr>
    </w:p>
    <w:p w14:paraId="103FE74F" w14:textId="77777777" w:rsidR="00F70A6D" w:rsidRDefault="00F70A6D" w:rsidP="008A4BBF">
      <w:pPr>
        <w:rPr>
          <w:b/>
          <w:sz w:val="24"/>
          <w:szCs w:val="24"/>
        </w:rPr>
      </w:pPr>
    </w:p>
    <w:p w14:paraId="7E997E63" w14:textId="77777777" w:rsidR="00F70A6D" w:rsidRDefault="00F70A6D" w:rsidP="008A4BBF">
      <w:pPr>
        <w:rPr>
          <w:b/>
          <w:sz w:val="24"/>
          <w:szCs w:val="24"/>
        </w:rPr>
      </w:pPr>
    </w:p>
    <w:p w14:paraId="6192A11C" w14:textId="77777777" w:rsidR="00F70A6D" w:rsidRDefault="00F70A6D" w:rsidP="008A4BBF">
      <w:pPr>
        <w:rPr>
          <w:b/>
          <w:sz w:val="24"/>
          <w:szCs w:val="24"/>
        </w:rPr>
      </w:pPr>
    </w:p>
    <w:p w14:paraId="217EF170" w14:textId="77777777" w:rsidR="00F70A6D" w:rsidRDefault="00F70A6D" w:rsidP="008A4BBF">
      <w:pPr>
        <w:rPr>
          <w:b/>
          <w:sz w:val="24"/>
          <w:szCs w:val="24"/>
        </w:rPr>
      </w:pPr>
    </w:p>
    <w:p w14:paraId="1E0113E1" w14:textId="77777777" w:rsidR="00F70A6D" w:rsidRDefault="00F70A6D" w:rsidP="008A4BBF">
      <w:pPr>
        <w:rPr>
          <w:b/>
          <w:sz w:val="24"/>
          <w:szCs w:val="24"/>
        </w:rPr>
      </w:pPr>
    </w:p>
    <w:p w14:paraId="18E343B2" w14:textId="7B141FA1" w:rsidR="00E87AFE" w:rsidRDefault="00B53465" w:rsidP="008A4BBF">
      <w:pPr>
        <w:rPr>
          <w:b/>
          <w:sz w:val="24"/>
          <w:szCs w:val="24"/>
        </w:rPr>
      </w:pPr>
      <w:r>
        <w:rPr>
          <w:b/>
          <w:sz w:val="24"/>
          <w:szCs w:val="24"/>
        </w:rPr>
        <w:t>Druhý stupeň</w:t>
      </w:r>
    </w:p>
    <w:p w14:paraId="3500CF0E" w14:textId="7ED80F5F" w:rsidR="00B53465" w:rsidRDefault="00A141EC" w:rsidP="008A4BBF">
      <w:pPr>
        <w:rPr>
          <w:b/>
          <w:sz w:val="24"/>
          <w:szCs w:val="24"/>
        </w:rPr>
      </w:pPr>
      <w:r>
        <w:rPr>
          <w:noProof/>
        </w:rPr>
        <w:drawing>
          <wp:inline distT="0" distB="0" distL="0" distR="0" wp14:anchorId="41D2BB8E" wp14:editId="4C71FCCB">
            <wp:extent cx="4267200" cy="3403599"/>
            <wp:effectExtent l="0" t="0" r="0" b="6985"/>
            <wp:docPr id="5" name="Graf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0E51A2" w14:textId="01DC1396" w:rsidR="00B53465" w:rsidRDefault="00B53465" w:rsidP="008A4BBF">
      <w:pPr>
        <w:rPr>
          <w:b/>
          <w:sz w:val="24"/>
          <w:szCs w:val="24"/>
        </w:rPr>
      </w:pPr>
    </w:p>
    <w:p w14:paraId="36F9A09B" w14:textId="10D36403" w:rsidR="00A141EC" w:rsidRDefault="00A141EC" w:rsidP="008A4BBF">
      <w:pPr>
        <w:rPr>
          <w:b/>
          <w:sz w:val="24"/>
          <w:szCs w:val="24"/>
        </w:rPr>
      </w:pPr>
      <w:r>
        <w:rPr>
          <w:noProof/>
        </w:rPr>
        <w:drawing>
          <wp:inline distT="0" distB="0" distL="0" distR="0" wp14:anchorId="18B080DD" wp14:editId="464C537C">
            <wp:extent cx="4275667" cy="3413125"/>
            <wp:effectExtent l="0" t="0" r="10795" b="15875"/>
            <wp:docPr id="6" name="Graf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1F6113" w14:textId="77777777" w:rsidR="00A141EC" w:rsidRDefault="00A141EC" w:rsidP="008A4BBF">
      <w:pPr>
        <w:rPr>
          <w:b/>
          <w:sz w:val="24"/>
          <w:szCs w:val="24"/>
        </w:rPr>
      </w:pPr>
    </w:p>
    <w:p w14:paraId="065698A3" w14:textId="26712DF7" w:rsidR="00A141EC" w:rsidRDefault="00A141EC" w:rsidP="008A4BBF">
      <w:pPr>
        <w:rPr>
          <w:b/>
          <w:sz w:val="24"/>
          <w:szCs w:val="24"/>
        </w:rPr>
      </w:pPr>
      <w:r>
        <w:rPr>
          <w:noProof/>
        </w:rPr>
        <w:lastRenderedPageBreak/>
        <w:drawing>
          <wp:inline distT="0" distB="0" distL="0" distR="0" wp14:anchorId="5EFD30B9" wp14:editId="32431ACD">
            <wp:extent cx="4395257" cy="3403600"/>
            <wp:effectExtent l="0" t="0" r="5715" b="6350"/>
            <wp:docPr id="7" name="Graf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40FB1C" w14:textId="77777777" w:rsidR="00A141EC" w:rsidRDefault="00A141EC" w:rsidP="008A4BBF">
      <w:pPr>
        <w:rPr>
          <w:b/>
          <w:sz w:val="24"/>
          <w:szCs w:val="24"/>
        </w:rPr>
      </w:pPr>
    </w:p>
    <w:p w14:paraId="0BC94204" w14:textId="77777777" w:rsidR="00A141EC" w:rsidRDefault="00A141EC" w:rsidP="008A4BBF">
      <w:pPr>
        <w:rPr>
          <w:b/>
          <w:sz w:val="24"/>
          <w:szCs w:val="24"/>
        </w:rPr>
      </w:pPr>
    </w:p>
    <w:p w14:paraId="269D8133" w14:textId="59EA8A32" w:rsidR="002564D5" w:rsidRDefault="002564D5" w:rsidP="008A4BBF">
      <w:pPr>
        <w:rPr>
          <w:b/>
          <w:sz w:val="24"/>
          <w:szCs w:val="24"/>
        </w:rPr>
      </w:pPr>
      <w:r w:rsidRPr="002564D5">
        <w:rPr>
          <w:b/>
          <w:sz w:val="24"/>
          <w:szCs w:val="24"/>
        </w:rPr>
        <w:t>Vlastní evaluace</w:t>
      </w:r>
    </w:p>
    <w:p w14:paraId="2A91D358" w14:textId="77777777" w:rsidR="00A86016" w:rsidRDefault="00A86016" w:rsidP="008A4BBF">
      <w:pPr>
        <w:rPr>
          <w:sz w:val="24"/>
          <w:szCs w:val="24"/>
        </w:rPr>
      </w:pPr>
    </w:p>
    <w:p w14:paraId="35E59866" w14:textId="152EC5D1" w:rsidR="00AC31BC" w:rsidRDefault="00AC31BC" w:rsidP="008A4BBF">
      <w:pPr>
        <w:rPr>
          <w:sz w:val="24"/>
          <w:szCs w:val="24"/>
        </w:rPr>
      </w:pPr>
      <w:r>
        <w:rPr>
          <w:sz w:val="24"/>
          <w:szCs w:val="24"/>
        </w:rPr>
        <w:t xml:space="preserve">Škola pokračuje v testování žáků 3., 5. a 9. ročníku v českém </w:t>
      </w:r>
      <w:r w:rsidR="00003EDC">
        <w:rPr>
          <w:sz w:val="24"/>
          <w:szCs w:val="24"/>
        </w:rPr>
        <w:t xml:space="preserve">jazyku, matematice, anglickém, </w:t>
      </w:r>
      <w:r>
        <w:rPr>
          <w:sz w:val="24"/>
          <w:szCs w:val="24"/>
        </w:rPr>
        <w:t xml:space="preserve">německém </w:t>
      </w:r>
      <w:r w:rsidR="00003EDC">
        <w:rPr>
          <w:sz w:val="24"/>
          <w:szCs w:val="24"/>
        </w:rPr>
        <w:t xml:space="preserve">a španělském </w:t>
      </w:r>
      <w:r>
        <w:rPr>
          <w:sz w:val="24"/>
          <w:szCs w:val="24"/>
        </w:rPr>
        <w:t>jazyku.</w:t>
      </w:r>
    </w:p>
    <w:p w14:paraId="3E67B246" w14:textId="77777777" w:rsidR="00003EDC" w:rsidRPr="00AC31BC" w:rsidRDefault="00003EDC" w:rsidP="008A4BBF">
      <w:pPr>
        <w:rPr>
          <w:sz w:val="24"/>
          <w:szCs w:val="24"/>
        </w:rPr>
      </w:pPr>
    </w:p>
    <w:tbl>
      <w:tblPr>
        <w:tblW w:w="10206" w:type="dxa"/>
        <w:jc w:val="center"/>
        <w:tblLayout w:type="fixed"/>
        <w:tblCellMar>
          <w:left w:w="70" w:type="dxa"/>
          <w:right w:w="70" w:type="dxa"/>
        </w:tblCellMar>
        <w:tblLook w:val="04A0" w:firstRow="1" w:lastRow="0" w:firstColumn="1" w:lastColumn="0" w:noHBand="0" w:noVBand="1"/>
      </w:tblPr>
      <w:tblGrid>
        <w:gridCol w:w="431"/>
        <w:gridCol w:w="1382"/>
        <w:gridCol w:w="597"/>
        <w:gridCol w:w="1066"/>
        <w:gridCol w:w="780"/>
        <w:gridCol w:w="1132"/>
        <w:gridCol w:w="615"/>
        <w:gridCol w:w="1085"/>
        <w:gridCol w:w="492"/>
        <w:gridCol w:w="1210"/>
        <w:gridCol w:w="396"/>
        <w:gridCol w:w="1020"/>
      </w:tblGrid>
      <w:tr w:rsidR="009A0DEB" w14:paraId="3E5C4990" w14:textId="77777777" w:rsidTr="009A0DEB">
        <w:trPr>
          <w:trHeight w:val="444"/>
          <w:jc w:val="center"/>
        </w:trPr>
        <w:tc>
          <w:tcPr>
            <w:tcW w:w="10206" w:type="dxa"/>
            <w:gridSpan w:val="12"/>
            <w:tcBorders>
              <w:top w:val="single" w:sz="4" w:space="0" w:color="000000"/>
              <w:left w:val="single" w:sz="4" w:space="0" w:color="000000"/>
              <w:bottom w:val="single" w:sz="4" w:space="0" w:color="000000"/>
              <w:right w:val="single" w:sz="4" w:space="0" w:color="000000"/>
            </w:tcBorders>
            <w:hideMark/>
          </w:tcPr>
          <w:p w14:paraId="085BA1D6" w14:textId="77777777" w:rsidR="009A0DEB" w:rsidRDefault="009A0DEB" w:rsidP="008D1E5C">
            <w:pPr>
              <w:widowControl w:val="0"/>
              <w:jc w:val="center"/>
              <w:rPr>
                <w:b/>
                <w:sz w:val="24"/>
                <w:szCs w:val="24"/>
              </w:rPr>
            </w:pPr>
            <w:r>
              <w:rPr>
                <w:b/>
                <w:sz w:val="24"/>
                <w:szCs w:val="24"/>
              </w:rPr>
              <w:t>Český jazyk</w:t>
            </w:r>
          </w:p>
        </w:tc>
      </w:tr>
      <w:tr w:rsidR="009A0DEB" w14:paraId="54E03873" w14:textId="77777777" w:rsidTr="009A0DEB">
        <w:trPr>
          <w:trHeight w:val="444"/>
          <w:jc w:val="center"/>
        </w:trPr>
        <w:tc>
          <w:tcPr>
            <w:tcW w:w="3476" w:type="dxa"/>
            <w:gridSpan w:val="4"/>
            <w:tcBorders>
              <w:top w:val="single" w:sz="4" w:space="0" w:color="000000"/>
              <w:left w:val="single" w:sz="4" w:space="0" w:color="000000"/>
              <w:bottom w:val="single" w:sz="4" w:space="0" w:color="000000"/>
              <w:right w:val="single" w:sz="4" w:space="0" w:color="000000"/>
            </w:tcBorders>
            <w:hideMark/>
          </w:tcPr>
          <w:p w14:paraId="757EE357" w14:textId="77777777" w:rsidR="009A0DEB" w:rsidRDefault="009A0DEB" w:rsidP="008D1E5C">
            <w:pPr>
              <w:widowControl w:val="0"/>
              <w:jc w:val="center"/>
              <w:rPr>
                <w:b/>
                <w:sz w:val="24"/>
                <w:szCs w:val="24"/>
              </w:rPr>
            </w:pPr>
            <w:r>
              <w:rPr>
                <w:b/>
                <w:sz w:val="24"/>
                <w:szCs w:val="24"/>
              </w:rPr>
              <w:t>3. ročník</w:t>
            </w:r>
          </w:p>
        </w:tc>
        <w:tc>
          <w:tcPr>
            <w:tcW w:w="3612" w:type="dxa"/>
            <w:gridSpan w:val="4"/>
            <w:tcBorders>
              <w:top w:val="single" w:sz="4" w:space="0" w:color="000000"/>
              <w:left w:val="single" w:sz="4" w:space="0" w:color="000000"/>
              <w:bottom w:val="single" w:sz="4" w:space="0" w:color="000000"/>
              <w:right w:val="single" w:sz="4" w:space="0" w:color="000000"/>
            </w:tcBorders>
            <w:hideMark/>
          </w:tcPr>
          <w:p w14:paraId="1FE46C21" w14:textId="77777777" w:rsidR="009A0DEB" w:rsidRDefault="009A0DEB" w:rsidP="008D1E5C">
            <w:pPr>
              <w:widowControl w:val="0"/>
              <w:jc w:val="center"/>
              <w:rPr>
                <w:b/>
                <w:sz w:val="24"/>
                <w:szCs w:val="24"/>
              </w:rPr>
            </w:pPr>
            <w:r>
              <w:rPr>
                <w:b/>
                <w:sz w:val="24"/>
                <w:szCs w:val="24"/>
              </w:rPr>
              <w:t>5. ročník</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1914FAA5" w14:textId="77777777" w:rsidR="009A0DEB" w:rsidRDefault="009A0DEB" w:rsidP="008D1E5C">
            <w:pPr>
              <w:widowControl w:val="0"/>
              <w:jc w:val="center"/>
              <w:rPr>
                <w:b/>
                <w:sz w:val="24"/>
                <w:szCs w:val="24"/>
              </w:rPr>
            </w:pPr>
            <w:r>
              <w:rPr>
                <w:b/>
                <w:sz w:val="24"/>
                <w:szCs w:val="24"/>
              </w:rPr>
              <w:t>9. ročník</w:t>
            </w:r>
          </w:p>
        </w:tc>
      </w:tr>
      <w:tr w:rsidR="009A0DEB" w14:paraId="675DE4BC" w14:textId="77777777" w:rsidTr="009A0DEB">
        <w:trPr>
          <w:trHeight w:val="444"/>
          <w:jc w:val="center"/>
        </w:trPr>
        <w:tc>
          <w:tcPr>
            <w:tcW w:w="3476" w:type="dxa"/>
            <w:gridSpan w:val="4"/>
            <w:tcBorders>
              <w:top w:val="single" w:sz="4" w:space="0" w:color="000000"/>
              <w:left w:val="single" w:sz="4" w:space="0" w:color="000000"/>
              <w:bottom w:val="single" w:sz="4" w:space="0" w:color="000000"/>
              <w:right w:val="single" w:sz="4" w:space="0" w:color="000000"/>
            </w:tcBorders>
            <w:hideMark/>
          </w:tcPr>
          <w:p w14:paraId="38E26992" w14:textId="77777777" w:rsidR="009A0DEB" w:rsidRDefault="009A0DEB" w:rsidP="008D1E5C">
            <w:pPr>
              <w:widowControl w:val="0"/>
              <w:jc w:val="center"/>
              <w:rPr>
                <w:b/>
                <w:sz w:val="24"/>
                <w:szCs w:val="24"/>
              </w:rPr>
            </w:pPr>
            <w:r>
              <w:rPr>
                <w:b/>
                <w:sz w:val="24"/>
                <w:szCs w:val="24"/>
              </w:rPr>
              <w:t xml:space="preserve">Celkový počet žáků </w:t>
            </w:r>
            <w:r w:rsidRPr="009C208D">
              <w:rPr>
                <w:b/>
                <w:color w:val="FF0000"/>
                <w:sz w:val="24"/>
                <w:szCs w:val="24"/>
              </w:rPr>
              <w:t>86</w:t>
            </w:r>
          </w:p>
        </w:tc>
        <w:tc>
          <w:tcPr>
            <w:tcW w:w="3612" w:type="dxa"/>
            <w:gridSpan w:val="4"/>
            <w:tcBorders>
              <w:top w:val="single" w:sz="4" w:space="0" w:color="000000"/>
              <w:left w:val="single" w:sz="4" w:space="0" w:color="000000"/>
              <w:bottom w:val="single" w:sz="4" w:space="0" w:color="000000"/>
              <w:right w:val="single" w:sz="4" w:space="0" w:color="000000"/>
            </w:tcBorders>
            <w:hideMark/>
          </w:tcPr>
          <w:p w14:paraId="60F8DF0D" w14:textId="77777777" w:rsidR="009A0DEB" w:rsidRDefault="009A0DEB" w:rsidP="008D1E5C">
            <w:pPr>
              <w:widowControl w:val="0"/>
              <w:jc w:val="center"/>
              <w:rPr>
                <w:b/>
                <w:sz w:val="24"/>
                <w:szCs w:val="24"/>
              </w:rPr>
            </w:pPr>
            <w:r>
              <w:rPr>
                <w:b/>
                <w:sz w:val="24"/>
                <w:szCs w:val="24"/>
              </w:rPr>
              <w:t xml:space="preserve">Celkový počet žáků </w:t>
            </w:r>
            <w:r>
              <w:rPr>
                <w:b/>
                <w:color w:val="FF0000"/>
                <w:sz w:val="24"/>
                <w:szCs w:val="24"/>
              </w:rPr>
              <w:t>60</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691EDD5" w14:textId="77777777" w:rsidR="009A0DEB" w:rsidRDefault="009A0DEB" w:rsidP="008D1E5C">
            <w:pPr>
              <w:widowControl w:val="0"/>
              <w:jc w:val="center"/>
              <w:rPr>
                <w:b/>
                <w:sz w:val="24"/>
                <w:szCs w:val="24"/>
              </w:rPr>
            </w:pPr>
            <w:r>
              <w:rPr>
                <w:b/>
                <w:sz w:val="24"/>
                <w:szCs w:val="24"/>
              </w:rPr>
              <w:t xml:space="preserve">Celkový počet žáků </w:t>
            </w:r>
            <w:r>
              <w:rPr>
                <w:b/>
                <w:color w:val="FF0000"/>
                <w:sz w:val="24"/>
                <w:szCs w:val="24"/>
              </w:rPr>
              <w:t>78</w:t>
            </w:r>
          </w:p>
        </w:tc>
      </w:tr>
      <w:tr w:rsidR="009A0DEB" w14:paraId="38282545"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81CF0C4" w14:textId="77777777" w:rsidR="009A0DEB" w:rsidRDefault="009A0DEB" w:rsidP="008D1E5C">
            <w:pPr>
              <w:widowControl w:val="0"/>
              <w:jc w:val="center"/>
              <w:rPr>
                <w:b/>
                <w:color w:val="FF0000"/>
                <w:sz w:val="24"/>
                <w:szCs w:val="24"/>
              </w:rPr>
            </w:pPr>
            <w:r>
              <w:rPr>
                <w:b/>
                <w:color w:val="FF0000"/>
                <w:sz w:val="24"/>
                <w:szCs w:val="24"/>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94D5B55" w14:textId="77777777" w:rsidR="009A0DEB" w:rsidRDefault="009A0DEB" w:rsidP="008D1E5C">
            <w:pPr>
              <w:widowControl w:val="0"/>
              <w:jc w:val="center"/>
              <w:rPr>
                <w:b/>
                <w:color w:val="FF0000"/>
                <w:sz w:val="24"/>
                <w:szCs w:val="24"/>
              </w:rPr>
            </w:pPr>
            <w:r>
              <w:rPr>
                <w:b/>
                <w:color w:val="FF0000"/>
                <w:sz w:val="24"/>
                <w:szCs w:val="24"/>
              </w:rPr>
              <w:t>100-90 %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7B59456" w14:textId="77777777" w:rsidR="009A0DEB" w:rsidRDefault="009A0DEB" w:rsidP="008D1E5C">
            <w:pPr>
              <w:widowControl w:val="0"/>
              <w:jc w:val="center"/>
              <w:rPr>
                <w:b/>
                <w:color w:val="FF0000"/>
                <w:sz w:val="24"/>
                <w:szCs w:val="24"/>
              </w:rPr>
            </w:pPr>
            <w:r>
              <w:rPr>
                <w:b/>
                <w:color w:val="FF0000"/>
                <w:sz w:val="24"/>
                <w:szCs w:val="24"/>
              </w:rPr>
              <w:t>43</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C087385" w14:textId="77777777" w:rsidR="009A0DEB" w:rsidRDefault="009A0DEB" w:rsidP="008D1E5C">
            <w:pPr>
              <w:widowControl w:val="0"/>
              <w:jc w:val="center"/>
              <w:rPr>
                <w:b/>
                <w:color w:val="FF0000"/>
                <w:sz w:val="24"/>
                <w:szCs w:val="24"/>
              </w:rPr>
            </w:pPr>
            <w:r>
              <w:rPr>
                <w:b/>
                <w:color w:val="FF0000"/>
                <w:sz w:val="24"/>
                <w:szCs w:val="24"/>
              </w:rPr>
              <w:t>50 %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B448BB5" w14:textId="77777777" w:rsidR="009A0DEB" w:rsidRDefault="009A0DEB" w:rsidP="008D1E5C">
            <w:pPr>
              <w:widowControl w:val="0"/>
              <w:jc w:val="center"/>
              <w:rPr>
                <w:b/>
                <w:color w:val="FF0000"/>
                <w:sz w:val="24"/>
                <w:szCs w:val="24"/>
              </w:rPr>
            </w:pPr>
            <w:r>
              <w:rPr>
                <w:b/>
                <w:color w:val="FF0000"/>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FB08926" w14:textId="77777777" w:rsidR="009A0DEB" w:rsidRDefault="009A0DEB" w:rsidP="008D1E5C">
            <w:pPr>
              <w:widowControl w:val="0"/>
              <w:jc w:val="center"/>
              <w:rPr>
                <w:b/>
                <w:color w:val="FF0000"/>
                <w:sz w:val="24"/>
                <w:szCs w:val="24"/>
              </w:rPr>
            </w:pPr>
            <w:r>
              <w:rPr>
                <w:b/>
                <w:color w:val="FF0000"/>
                <w:sz w:val="24"/>
                <w:szCs w:val="24"/>
              </w:rPr>
              <w:t>100-90 %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28A744F" w14:textId="77777777" w:rsidR="009A0DEB" w:rsidRDefault="009A0DEB" w:rsidP="008D1E5C">
            <w:pPr>
              <w:widowControl w:val="0"/>
              <w:jc w:val="center"/>
              <w:rPr>
                <w:b/>
                <w:color w:val="FF0000"/>
                <w:sz w:val="24"/>
                <w:szCs w:val="24"/>
              </w:rPr>
            </w:pPr>
            <w:r>
              <w:rPr>
                <w:b/>
                <w:color w:val="FF0000"/>
                <w:sz w:val="24"/>
                <w:szCs w:val="24"/>
              </w:rPr>
              <w:t>27</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49CDE20" w14:textId="77777777" w:rsidR="009A0DEB" w:rsidRDefault="009A0DEB" w:rsidP="008D1E5C">
            <w:pPr>
              <w:widowControl w:val="0"/>
              <w:jc w:val="center"/>
              <w:rPr>
                <w:b/>
                <w:color w:val="FF0000"/>
                <w:sz w:val="24"/>
                <w:szCs w:val="24"/>
              </w:rPr>
            </w:pPr>
            <w:r>
              <w:rPr>
                <w:b/>
                <w:color w:val="FF0000"/>
                <w:sz w:val="24"/>
                <w:szCs w:val="24"/>
              </w:rPr>
              <w:t>45 %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1027340" w14:textId="77777777" w:rsidR="009A0DEB" w:rsidRDefault="009A0DEB" w:rsidP="008D1E5C">
            <w:pPr>
              <w:widowControl w:val="0"/>
              <w:jc w:val="center"/>
              <w:rPr>
                <w:b/>
                <w:color w:val="FF0000"/>
                <w:sz w:val="24"/>
                <w:szCs w:val="24"/>
              </w:rPr>
            </w:pPr>
            <w:r>
              <w:rPr>
                <w:b/>
                <w:color w:val="FF0000"/>
                <w:sz w:val="24"/>
                <w:szCs w:val="24"/>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60C4162" w14:textId="77777777" w:rsidR="009A0DEB" w:rsidRDefault="009A0DEB" w:rsidP="008D1E5C">
            <w:pPr>
              <w:widowControl w:val="0"/>
              <w:jc w:val="center"/>
              <w:rPr>
                <w:b/>
                <w:color w:val="FF0000"/>
                <w:sz w:val="24"/>
                <w:szCs w:val="24"/>
              </w:rPr>
            </w:pPr>
            <w:r>
              <w:rPr>
                <w:b/>
                <w:color w:val="FF0000"/>
                <w:sz w:val="24"/>
                <w:szCs w:val="24"/>
              </w:rPr>
              <w:t>100-90 %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F350BFD" w14:textId="77777777" w:rsidR="009A0DEB" w:rsidRDefault="009A0DEB" w:rsidP="008D1E5C">
            <w:pPr>
              <w:widowControl w:val="0"/>
              <w:jc w:val="center"/>
              <w:rPr>
                <w:b/>
                <w:color w:val="FF0000"/>
                <w:sz w:val="24"/>
                <w:szCs w:val="24"/>
              </w:rPr>
            </w:pPr>
            <w:r>
              <w:rPr>
                <w:b/>
                <w:color w:val="FF0000"/>
                <w:sz w:val="24"/>
                <w:szCs w:val="24"/>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119DC5F" w14:textId="77777777" w:rsidR="009A0DEB" w:rsidRDefault="009A0DEB" w:rsidP="008D1E5C">
            <w:pPr>
              <w:widowControl w:val="0"/>
              <w:jc w:val="center"/>
              <w:rPr>
                <w:b/>
                <w:color w:val="FF0000"/>
                <w:sz w:val="24"/>
                <w:szCs w:val="24"/>
              </w:rPr>
            </w:pPr>
            <w:r>
              <w:rPr>
                <w:b/>
                <w:color w:val="FF0000"/>
                <w:sz w:val="24"/>
                <w:szCs w:val="24"/>
              </w:rPr>
              <w:t>7,70 %</w:t>
            </w:r>
          </w:p>
        </w:tc>
      </w:tr>
      <w:tr w:rsidR="009A0DEB" w14:paraId="6851097C"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72A8C19" w14:textId="77777777" w:rsidR="009A0DEB" w:rsidRDefault="009A0DEB" w:rsidP="008D1E5C">
            <w:pPr>
              <w:widowControl w:val="0"/>
              <w:jc w:val="center"/>
              <w:rPr>
                <w:b/>
                <w:color w:val="FF0000"/>
                <w:sz w:val="24"/>
                <w:szCs w:val="24"/>
              </w:rPr>
            </w:pPr>
            <w:r>
              <w:rPr>
                <w:b/>
                <w:color w:val="FF0000"/>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64D9896" w14:textId="77777777" w:rsidR="009A0DEB" w:rsidRDefault="009A0DEB" w:rsidP="008D1E5C">
            <w:pPr>
              <w:widowControl w:val="0"/>
              <w:jc w:val="center"/>
              <w:rPr>
                <w:b/>
                <w:color w:val="FF0000"/>
                <w:sz w:val="24"/>
                <w:szCs w:val="24"/>
              </w:rPr>
            </w:pPr>
            <w:r>
              <w:rPr>
                <w:b/>
                <w:color w:val="FF0000"/>
                <w:sz w:val="24"/>
                <w:szCs w:val="24"/>
              </w:rPr>
              <w:t>89-70 %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9E395EC" w14:textId="77777777" w:rsidR="009A0DEB" w:rsidRDefault="009A0DEB" w:rsidP="008D1E5C">
            <w:pPr>
              <w:widowControl w:val="0"/>
              <w:jc w:val="center"/>
              <w:rPr>
                <w:b/>
                <w:color w:val="FF0000"/>
                <w:sz w:val="24"/>
                <w:szCs w:val="24"/>
              </w:rPr>
            </w:pPr>
            <w:r>
              <w:rPr>
                <w:b/>
                <w:color w:val="FF0000"/>
                <w:sz w:val="24"/>
                <w:szCs w:val="24"/>
              </w:rPr>
              <w:t>39</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AFB5A00" w14:textId="77777777" w:rsidR="009A0DEB" w:rsidRDefault="009A0DEB" w:rsidP="008D1E5C">
            <w:pPr>
              <w:widowControl w:val="0"/>
              <w:jc w:val="center"/>
              <w:rPr>
                <w:b/>
                <w:color w:val="FF0000"/>
                <w:sz w:val="24"/>
                <w:szCs w:val="24"/>
              </w:rPr>
            </w:pPr>
            <w:r>
              <w:rPr>
                <w:b/>
                <w:color w:val="FF0000"/>
                <w:sz w:val="24"/>
                <w:szCs w:val="24"/>
              </w:rPr>
              <w:t>45,3 %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7B86E9D" w14:textId="77777777" w:rsidR="009A0DEB" w:rsidRDefault="009A0DEB" w:rsidP="008D1E5C">
            <w:pPr>
              <w:widowControl w:val="0"/>
              <w:jc w:val="center"/>
              <w:rPr>
                <w:b/>
                <w:color w:val="FF0000"/>
                <w:sz w:val="24"/>
                <w:szCs w:val="24"/>
              </w:rPr>
            </w:pPr>
            <w:r>
              <w:rPr>
                <w:b/>
                <w:color w:val="FF0000"/>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9787B37" w14:textId="77777777" w:rsidR="009A0DEB" w:rsidRDefault="009A0DEB" w:rsidP="008D1E5C">
            <w:pPr>
              <w:widowControl w:val="0"/>
              <w:jc w:val="center"/>
              <w:rPr>
                <w:b/>
                <w:color w:val="FF0000"/>
                <w:sz w:val="24"/>
                <w:szCs w:val="24"/>
              </w:rPr>
            </w:pPr>
            <w:r>
              <w:rPr>
                <w:b/>
                <w:color w:val="FF0000"/>
                <w:sz w:val="24"/>
                <w:szCs w:val="24"/>
              </w:rPr>
              <w:t>89-70 %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E1BC254" w14:textId="77777777" w:rsidR="009A0DEB" w:rsidRDefault="009A0DEB" w:rsidP="008D1E5C">
            <w:pPr>
              <w:widowControl w:val="0"/>
              <w:jc w:val="center"/>
              <w:rPr>
                <w:b/>
                <w:color w:val="FF0000"/>
                <w:sz w:val="24"/>
                <w:szCs w:val="24"/>
              </w:rPr>
            </w:pPr>
            <w:r>
              <w:rPr>
                <w:b/>
                <w:color w:val="FF0000"/>
                <w:sz w:val="24"/>
                <w:szCs w:val="24"/>
              </w:rPr>
              <w:t>32</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9FABFB8" w14:textId="77777777" w:rsidR="009A0DEB" w:rsidRDefault="009A0DEB" w:rsidP="008D1E5C">
            <w:pPr>
              <w:widowControl w:val="0"/>
              <w:jc w:val="center"/>
              <w:rPr>
                <w:b/>
                <w:color w:val="FF0000"/>
                <w:sz w:val="24"/>
                <w:szCs w:val="24"/>
              </w:rPr>
            </w:pPr>
            <w:r>
              <w:rPr>
                <w:b/>
                <w:color w:val="FF0000"/>
                <w:sz w:val="24"/>
                <w:szCs w:val="24"/>
              </w:rPr>
              <w:t>53 %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399E052" w14:textId="77777777" w:rsidR="009A0DEB" w:rsidRDefault="009A0DEB" w:rsidP="008D1E5C">
            <w:pPr>
              <w:widowControl w:val="0"/>
              <w:jc w:val="center"/>
              <w:rPr>
                <w:b/>
                <w:color w:val="FF0000"/>
                <w:sz w:val="24"/>
                <w:szCs w:val="24"/>
              </w:rPr>
            </w:pPr>
            <w:r>
              <w:rPr>
                <w:b/>
                <w:color w:val="FF0000"/>
                <w:sz w:val="24"/>
                <w:szCs w:val="24"/>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13F6189" w14:textId="77777777" w:rsidR="009A0DEB" w:rsidRDefault="009A0DEB" w:rsidP="008D1E5C">
            <w:pPr>
              <w:widowControl w:val="0"/>
              <w:jc w:val="center"/>
              <w:rPr>
                <w:b/>
                <w:color w:val="FF0000"/>
                <w:sz w:val="24"/>
                <w:szCs w:val="24"/>
              </w:rPr>
            </w:pPr>
            <w:r>
              <w:rPr>
                <w:b/>
                <w:color w:val="FF0000"/>
                <w:sz w:val="24"/>
                <w:szCs w:val="24"/>
              </w:rPr>
              <w:t>89-70 %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78DA401" w14:textId="77777777" w:rsidR="009A0DEB" w:rsidRDefault="009A0DEB" w:rsidP="008D1E5C">
            <w:pPr>
              <w:widowControl w:val="0"/>
              <w:jc w:val="center"/>
              <w:rPr>
                <w:b/>
                <w:color w:val="FF0000"/>
                <w:sz w:val="24"/>
                <w:szCs w:val="24"/>
              </w:rPr>
            </w:pPr>
            <w:r>
              <w:rPr>
                <w:b/>
                <w:color w:val="FF0000"/>
                <w:sz w:val="24"/>
                <w:szCs w:val="24"/>
              </w:rPr>
              <w:t>36</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FD98F08" w14:textId="77777777" w:rsidR="009A0DEB" w:rsidRDefault="009A0DEB" w:rsidP="008D1E5C">
            <w:pPr>
              <w:widowControl w:val="0"/>
              <w:jc w:val="center"/>
              <w:rPr>
                <w:b/>
                <w:color w:val="FF0000"/>
                <w:sz w:val="24"/>
                <w:szCs w:val="24"/>
              </w:rPr>
            </w:pPr>
            <w:r>
              <w:rPr>
                <w:b/>
                <w:color w:val="FF0000"/>
                <w:sz w:val="24"/>
                <w:szCs w:val="24"/>
              </w:rPr>
              <w:t>46,20 %</w:t>
            </w:r>
          </w:p>
        </w:tc>
      </w:tr>
      <w:tr w:rsidR="009A0DEB" w14:paraId="32BDED52"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07E5C340" w14:textId="77777777" w:rsidR="009A0DEB" w:rsidRDefault="009A0DEB" w:rsidP="008D1E5C">
            <w:pPr>
              <w:widowControl w:val="0"/>
              <w:jc w:val="center"/>
              <w:rPr>
                <w:b/>
                <w:sz w:val="24"/>
                <w:szCs w:val="24"/>
              </w:rPr>
            </w:pPr>
            <w:r>
              <w:rPr>
                <w:b/>
                <w:sz w:val="24"/>
                <w:szCs w:val="24"/>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148022A1" w14:textId="77777777" w:rsidR="009A0DEB" w:rsidRDefault="009A0DEB" w:rsidP="008D1E5C">
            <w:pPr>
              <w:widowControl w:val="0"/>
              <w:jc w:val="center"/>
              <w:rPr>
                <w:b/>
                <w:sz w:val="24"/>
                <w:szCs w:val="24"/>
              </w:rPr>
            </w:pPr>
            <w:r>
              <w:rPr>
                <w:b/>
                <w:sz w:val="24"/>
                <w:szCs w:val="24"/>
              </w:rPr>
              <w:t>69-40 %</w:t>
            </w:r>
          </w:p>
        </w:tc>
        <w:tc>
          <w:tcPr>
            <w:tcW w:w="59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12BD2CB1" w14:textId="77777777" w:rsidR="009A0DEB" w:rsidRDefault="009A0DEB" w:rsidP="008D1E5C">
            <w:pPr>
              <w:widowControl w:val="0"/>
              <w:jc w:val="center"/>
              <w:rPr>
                <w:b/>
                <w:sz w:val="24"/>
                <w:szCs w:val="24"/>
              </w:rPr>
            </w:pPr>
            <w:r>
              <w:rPr>
                <w:b/>
                <w:sz w:val="24"/>
                <w:szCs w:val="24"/>
              </w:rPr>
              <w:t>3</w:t>
            </w:r>
          </w:p>
        </w:tc>
        <w:tc>
          <w:tcPr>
            <w:tcW w:w="10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7E685099" w14:textId="77777777" w:rsidR="009A0DEB" w:rsidRDefault="009A0DEB" w:rsidP="008D1E5C">
            <w:pPr>
              <w:widowControl w:val="0"/>
              <w:jc w:val="center"/>
              <w:rPr>
                <w:b/>
                <w:sz w:val="24"/>
                <w:szCs w:val="24"/>
              </w:rPr>
            </w:pPr>
            <w:r>
              <w:rPr>
                <w:b/>
                <w:sz w:val="24"/>
                <w:szCs w:val="24"/>
              </w:rPr>
              <w:t>3,5 %</w:t>
            </w:r>
          </w:p>
        </w:tc>
        <w:tc>
          <w:tcPr>
            <w:tcW w:w="78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02E8F6AC" w14:textId="77777777" w:rsidR="009A0DEB" w:rsidRDefault="009A0DEB" w:rsidP="008D1E5C">
            <w:pPr>
              <w:widowControl w:val="0"/>
              <w:jc w:val="center"/>
              <w:rPr>
                <w:b/>
                <w:sz w:val="24"/>
                <w:szCs w:val="24"/>
              </w:rPr>
            </w:pPr>
            <w:r>
              <w:rPr>
                <w:b/>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3E4BC5FA" w14:textId="77777777" w:rsidR="009A0DEB" w:rsidRDefault="009A0DEB" w:rsidP="008D1E5C">
            <w:pPr>
              <w:widowControl w:val="0"/>
              <w:jc w:val="center"/>
              <w:rPr>
                <w:b/>
                <w:sz w:val="24"/>
                <w:szCs w:val="24"/>
              </w:rPr>
            </w:pPr>
            <w:r>
              <w:rPr>
                <w:b/>
                <w:sz w:val="24"/>
                <w:szCs w:val="24"/>
              </w:rPr>
              <w:t>69-40 %</w:t>
            </w:r>
          </w:p>
        </w:tc>
        <w:tc>
          <w:tcPr>
            <w:tcW w:w="61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7BF6E914" w14:textId="77777777" w:rsidR="009A0DEB" w:rsidRDefault="009A0DEB" w:rsidP="008D1E5C">
            <w:pPr>
              <w:widowControl w:val="0"/>
              <w:jc w:val="center"/>
              <w:rPr>
                <w:b/>
                <w:sz w:val="24"/>
                <w:szCs w:val="24"/>
              </w:rPr>
            </w:pPr>
            <w:r>
              <w:rPr>
                <w:b/>
                <w:sz w:val="24"/>
                <w:szCs w:val="24"/>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4A588C44" w14:textId="77777777" w:rsidR="009A0DEB" w:rsidRDefault="009A0DEB" w:rsidP="008D1E5C">
            <w:pPr>
              <w:widowControl w:val="0"/>
              <w:jc w:val="center"/>
              <w:rPr>
                <w:b/>
                <w:sz w:val="24"/>
                <w:szCs w:val="24"/>
              </w:rPr>
            </w:pPr>
            <w:r>
              <w:rPr>
                <w:b/>
                <w:sz w:val="24"/>
                <w:szCs w:val="24"/>
              </w:rPr>
              <w:t>2 %</w:t>
            </w:r>
          </w:p>
        </w:tc>
        <w:tc>
          <w:tcPr>
            <w:tcW w:w="4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4209EB0A" w14:textId="77777777" w:rsidR="009A0DEB" w:rsidRDefault="009A0DEB" w:rsidP="008D1E5C">
            <w:pPr>
              <w:widowControl w:val="0"/>
              <w:jc w:val="center"/>
              <w:rPr>
                <w:b/>
                <w:sz w:val="24"/>
                <w:szCs w:val="24"/>
              </w:rPr>
            </w:pPr>
            <w:r>
              <w:rPr>
                <w:b/>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118AAC69" w14:textId="77777777" w:rsidR="009A0DEB" w:rsidRDefault="009A0DEB" w:rsidP="008D1E5C">
            <w:pPr>
              <w:widowControl w:val="0"/>
              <w:jc w:val="center"/>
              <w:rPr>
                <w:b/>
                <w:sz w:val="24"/>
                <w:szCs w:val="24"/>
              </w:rPr>
            </w:pPr>
            <w:r>
              <w:rPr>
                <w:b/>
                <w:sz w:val="24"/>
                <w:szCs w:val="24"/>
              </w:rPr>
              <w:t>69-40 %</w:t>
            </w:r>
          </w:p>
        </w:tc>
        <w:tc>
          <w:tcPr>
            <w:tcW w:w="3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10050074" w14:textId="77777777" w:rsidR="009A0DEB" w:rsidRDefault="009A0DEB" w:rsidP="008D1E5C">
            <w:pPr>
              <w:widowControl w:val="0"/>
              <w:jc w:val="center"/>
              <w:rPr>
                <w:b/>
                <w:sz w:val="24"/>
                <w:szCs w:val="24"/>
              </w:rPr>
            </w:pPr>
            <w:r>
              <w:rPr>
                <w:b/>
                <w:sz w:val="24"/>
                <w:szCs w:val="24"/>
              </w:rPr>
              <w:t>32</w:t>
            </w:r>
          </w:p>
        </w:tc>
        <w:tc>
          <w:tcPr>
            <w:tcW w:w="10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AEF207C" w14:textId="77777777" w:rsidR="009A0DEB" w:rsidRDefault="009A0DEB" w:rsidP="008D1E5C">
            <w:pPr>
              <w:widowControl w:val="0"/>
              <w:jc w:val="center"/>
              <w:rPr>
                <w:b/>
                <w:sz w:val="24"/>
                <w:szCs w:val="24"/>
              </w:rPr>
            </w:pPr>
            <w:r>
              <w:rPr>
                <w:b/>
                <w:sz w:val="24"/>
                <w:szCs w:val="24"/>
              </w:rPr>
              <w:t>41 %</w:t>
            </w:r>
          </w:p>
        </w:tc>
      </w:tr>
      <w:tr w:rsidR="009A0DEB" w14:paraId="657DAA95"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hideMark/>
          </w:tcPr>
          <w:p w14:paraId="3B462613" w14:textId="77777777" w:rsidR="009A0DEB" w:rsidRDefault="009A0DEB" w:rsidP="008D1E5C">
            <w:pPr>
              <w:widowControl w:val="0"/>
              <w:jc w:val="center"/>
              <w:rPr>
                <w:b/>
                <w:sz w:val="24"/>
                <w:szCs w:val="24"/>
              </w:rPr>
            </w:pPr>
            <w:r>
              <w:rPr>
                <w:b/>
                <w:sz w:val="24"/>
                <w:szCs w:val="24"/>
              </w:rPr>
              <w:t>4</w:t>
            </w:r>
          </w:p>
        </w:tc>
        <w:tc>
          <w:tcPr>
            <w:tcW w:w="1382" w:type="dxa"/>
            <w:tcBorders>
              <w:top w:val="single" w:sz="4" w:space="0" w:color="000000"/>
              <w:left w:val="single" w:sz="4" w:space="0" w:color="000000"/>
              <w:bottom w:val="single" w:sz="4" w:space="0" w:color="000000"/>
              <w:right w:val="single" w:sz="4" w:space="0" w:color="000000"/>
            </w:tcBorders>
            <w:hideMark/>
          </w:tcPr>
          <w:p w14:paraId="0D2F8517" w14:textId="77777777" w:rsidR="009A0DEB" w:rsidRDefault="009A0DEB" w:rsidP="008D1E5C">
            <w:pPr>
              <w:widowControl w:val="0"/>
              <w:jc w:val="center"/>
              <w:rPr>
                <w:b/>
                <w:sz w:val="24"/>
                <w:szCs w:val="24"/>
              </w:rPr>
            </w:pPr>
            <w:r>
              <w:rPr>
                <w:b/>
                <w:sz w:val="24"/>
                <w:szCs w:val="24"/>
              </w:rPr>
              <w:t>39-20 %</w:t>
            </w:r>
          </w:p>
        </w:tc>
        <w:tc>
          <w:tcPr>
            <w:tcW w:w="597" w:type="dxa"/>
            <w:tcBorders>
              <w:top w:val="single" w:sz="4" w:space="0" w:color="000000"/>
              <w:left w:val="single" w:sz="4" w:space="0" w:color="000000"/>
              <w:bottom w:val="single" w:sz="4" w:space="0" w:color="000000"/>
              <w:right w:val="single" w:sz="4" w:space="0" w:color="000000"/>
            </w:tcBorders>
            <w:hideMark/>
          </w:tcPr>
          <w:p w14:paraId="73118331" w14:textId="77777777" w:rsidR="009A0DEB" w:rsidRDefault="009A0DEB" w:rsidP="008D1E5C">
            <w:pPr>
              <w:widowControl w:val="0"/>
              <w:jc w:val="center"/>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hideMark/>
          </w:tcPr>
          <w:p w14:paraId="01E2E5B7" w14:textId="77777777" w:rsidR="009A0DEB" w:rsidRDefault="009A0DEB" w:rsidP="008D1E5C">
            <w:pPr>
              <w:widowControl w:val="0"/>
              <w:jc w:val="center"/>
              <w:rPr>
                <w:b/>
                <w:sz w:val="24"/>
                <w:szCs w:val="24"/>
              </w:rPr>
            </w:pPr>
            <w:r>
              <w:rPr>
                <w:b/>
                <w:sz w:val="24"/>
                <w:szCs w:val="24"/>
              </w:rPr>
              <w:t>-</w:t>
            </w:r>
          </w:p>
        </w:tc>
        <w:tc>
          <w:tcPr>
            <w:tcW w:w="780" w:type="dxa"/>
            <w:tcBorders>
              <w:top w:val="single" w:sz="4" w:space="0" w:color="000000"/>
              <w:left w:val="single" w:sz="4" w:space="0" w:color="000000"/>
              <w:bottom w:val="single" w:sz="4" w:space="0" w:color="000000"/>
              <w:right w:val="single" w:sz="4" w:space="0" w:color="000000"/>
            </w:tcBorders>
            <w:hideMark/>
          </w:tcPr>
          <w:p w14:paraId="78935B25" w14:textId="77777777" w:rsidR="009A0DEB" w:rsidRDefault="009A0DEB" w:rsidP="008D1E5C">
            <w:pPr>
              <w:widowControl w:val="0"/>
              <w:jc w:val="center"/>
              <w:rPr>
                <w:b/>
                <w:sz w:val="24"/>
                <w:szCs w:val="24"/>
              </w:rPr>
            </w:pPr>
            <w:r>
              <w:rPr>
                <w:b/>
                <w:sz w:val="24"/>
                <w:szCs w:val="24"/>
              </w:rPr>
              <w:t>4</w:t>
            </w:r>
          </w:p>
        </w:tc>
        <w:tc>
          <w:tcPr>
            <w:tcW w:w="1132" w:type="dxa"/>
            <w:tcBorders>
              <w:top w:val="single" w:sz="4" w:space="0" w:color="000000"/>
              <w:left w:val="single" w:sz="4" w:space="0" w:color="000000"/>
              <w:bottom w:val="single" w:sz="4" w:space="0" w:color="000000"/>
              <w:right w:val="single" w:sz="4" w:space="0" w:color="000000"/>
            </w:tcBorders>
            <w:hideMark/>
          </w:tcPr>
          <w:p w14:paraId="481C8717" w14:textId="77777777" w:rsidR="009A0DEB" w:rsidRDefault="009A0DEB" w:rsidP="008D1E5C">
            <w:pPr>
              <w:widowControl w:val="0"/>
              <w:jc w:val="center"/>
              <w:rPr>
                <w:b/>
                <w:sz w:val="24"/>
                <w:szCs w:val="24"/>
              </w:rPr>
            </w:pPr>
            <w:r>
              <w:rPr>
                <w:b/>
                <w:sz w:val="24"/>
                <w:szCs w:val="24"/>
              </w:rPr>
              <w:t>39-20 %</w:t>
            </w:r>
          </w:p>
        </w:tc>
        <w:tc>
          <w:tcPr>
            <w:tcW w:w="615" w:type="dxa"/>
            <w:tcBorders>
              <w:top w:val="single" w:sz="4" w:space="0" w:color="000000"/>
              <w:left w:val="single" w:sz="4" w:space="0" w:color="000000"/>
              <w:bottom w:val="single" w:sz="4" w:space="0" w:color="000000"/>
              <w:right w:val="single" w:sz="4" w:space="0" w:color="000000"/>
            </w:tcBorders>
            <w:hideMark/>
          </w:tcPr>
          <w:p w14:paraId="09775673" w14:textId="77777777" w:rsidR="009A0DEB" w:rsidRDefault="009A0DEB" w:rsidP="008D1E5C">
            <w:pPr>
              <w:widowControl w:val="0"/>
              <w:jc w:val="center"/>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423C2C21" w14:textId="77777777" w:rsidR="009A0DEB" w:rsidRDefault="009A0DEB" w:rsidP="008D1E5C">
            <w:pPr>
              <w:widowControl w:val="0"/>
              <w:jc w:val="center"/>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1975CA3A" w14:textId="77777777" w:rsidR="009A0DEB" w:rsidRDefault="009A0DEB" w:rsidP="008D1E5C">
            <w:pPr>
              <w:widowControl w:val="0"/>
              <w:jc w:val="center"/>
              <w:rPr>
                <w:b/>
                <w:sz w:val="24"/>
                <w:szCs w:val="24"/>
              </w:rPr>
            </w:pPr>
            <w:r>
              <w:rPr>
                <w:b/>
                <w:sz w:val="24"/>
                <w:szCs w:val="24"/>
              </w:rPr>
              <w:t>4</w:t>
            </w:r>
          </w:p>
        </w:tc>
        <w:tc>
          <w:tcPr>
            <w:tcW w:w="1210" w:type="dxa"/>
            <w:tcBorders>
              <w:top w:val="single" w:sz="4" w:space="0" w:color="000000"/>
              <w:left w:val="single" w:sz="4" w:space="0" w:color="000000"/>
              <w:bottom w:val="single" w:sz="4" w:space="0" w:color="000000"/>
              <w:right w:val="single" w:sz="4" w:space="0" w:color="000000"/>
            </w:tcBorders>
            <w:hideMark/>
          </w:tcPr>
          <w:p w14:paraId="56DBDD8C" w14:textId="77777777" w:rsidR="009A0DEB" w:rsidRDefault="009A0DEB" w:rsidP="008D1E5C">
            <w:pPr>
              <w:widowControl w:val="0"/>
              <w:jc w:val="center"/>
              <w:rPr>
                <w:b/>
                <w:sz w:val="24"/>
                <w:szCs w:val="24"/>
              </w:rPr>
            </w:pPr>
            <w:r>
              <w:rPr>
                <w:b/>
                <w:sz w:val="24"/>
                <w:szCs w:val="24"/>
              </w:rPr>
              <w:t>39-20 %</w:t>
            </w:r>
          </w:p>
        </w:tc>
        <w:tc>
          <w:tcPr>
            <w:tcW w:w="396" w:type="dxa"/>
            <w:tcBorders>
              <w:top w:val="single" w:sz="4" w:space="0" w:color="000000"/>
              <w:left w:val="single" w:sz="4" w:space="0" w:color="000000"/>
              <w:bottom w:val="single" w:sz="4" w:space="0" w:color="000000"/>
              <w:right w:val="single" w:sz="4" w:space="0" w:color="000000"/>
            </w:tcBorders>
            <w:hideMark/>
          </w:tcPr>
          <w:p w14:paraId="4BCF32D4" w14:textId="77777777" w:rsidR="009A0DEB" w:rsidRDefault="009A0DEB" w:rsidP="008D1E5C">
            <w:pPr>
              <w:widowControl w:val="0"/>
              <w:jc w:val="center"/>
              <w:rPr>
                <w:b/>
                <w:sz w:val="24"/>
                <w:szCs w:val="24"/>
              </w:rPr>
            </w:pPr>
            <w:r>
              <w:rPr>
                <w:b/>
                <w:sz w:val="24"/>
                <w:szCs w:val="24"/>
              </w:rPr>
              <w:t>4</w:t>
            </w:r>
          </w:p>
        </w:tc>
        <w:tc>
          <w:tcPr>
            <w:tcW w:w="1020" w:type="dxa"/>
            <w:tcBorders>
              <w:top w:val="single" w:sz="4" w:space="0" w:color="000000"/>
              <w:left w:val="single" w:sz="4" w:space="0" w:color="000000"/>
              <w:bottom w:val="single" w:sz="4" w:space="0" w:color="000000"/>
              <w:right w:val="single" w:sz="4" w:space="0" w:color="000000"/>
            </w:tcBorders>
            <w:hideMark/>
          </w:tcPr>
          <w:p w14:paraId="66DDC93A" w14:textId="77777777" w:rsidR="009A0DEB" w:rsidRDefault="009A0DEB" w:rsidP="008D1E5C">
            <w:pPr>
              <w:widowControl w:val="0"/>
              <w:jc w:val="center"/>
              <w:rPr>
                <w:b/>
                <w:sz w:val="24"/>
                <w:szCs w:val="24"/>
              </w:rPr>
            </w:pPr>
            <w:r>
              <w:rPr>
                <w:b/>
                <w:sz w:val="24"/>
                <w:szCs w:val="24"/>
              </w:rPr>
              <w:t>5,10 %</w:t>
            </w:r>
          </w:p>
        </w:tc>
      </w:tr>
      <w:tr w:rsidR="009A0DEB" w14:paraId="0AA3F6F1"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hideMark/>
          </w:tcPr>
          <w:p w14:paraId="21060147" w14:textId="77777777" w:rsidR="009A0DEB" w:rsidRDefault="009A0DEB" w:rsidP="008D1E5C">
            <w:pPr>
              <w:widowControl w:val="0"/>
              <w:jc w:val="center"/>
              <w:rPr>
                <w:b/>
                <w:sz w:val="24"/>
                <w:szCs w:val="24"/>
              </w:rPr>
            </w:pPr>
            <w:r>
              <w:rPr>
                <w:b/>
                <w:sz w:val="24"/>
                <w:szCs w:val="24"/>
              </w:rPr>
              <w:t>5</w:t>
            </w:r>
          </w:p>
        </w:tc>
        <w:tc>
          <w:tcPr>
            <w:tcW w:w="1382" w:type="dxa"/>
            <w:tcBorders>
              <w:top w:val="single" w:sz="4" w:space="0" w:color="000000"/>
              <w:left w:val="single" w:sz="4" w:space="0" w:color="000000"/>
              <w:bottom w:val="single" w:sz="4" w:space="0" w:color="000000"/>
              <w:right w:val="single" w:sz="4" w:space="0" w:color="000000"/>
            </w:tcBorders>
            <w:hideMark/>
          </w:tcPr>
          <w:p w14:paraId="7E6BD0E3" w14:textId="77777777" w:rsidR="009A0DEB" w:rsidRDefault="009A0DEB" w:rsidP="008D1E5C">
            <w:pPr>
              <w:widowControl w:val="0"/>
              <w:jc w:val="center"/>
              <w:rPr>
                <w:b/>
                <w:sz w:val="24"/>
                <w:szCs w:val="24"/>
              </w:rPr>
            </w:pPr>
            <w:r>
              <w:rPr>
                <w:b/>
                <w:sz w:val="24"/>
                <w:szCs w:val="24"/>
              </w:rPr>
              <w:t>19-0 %</w:t>
            </w:r>
          </w:p>
        </w:tc>
        <w:tc>
          <w:tcPr>
            <w:tcW w:w="597" w:type="dxa"/>
            <w:tcBorders>
              <w:top w:val="single" w:sz="4" w:space="0" w:color="000000"/>
              <w:left w:val="single" w:sz="4" w:space="0" w:color="000000"/>
              <w:bottom w:val="single" w:sz="4" w:space="0" w:color="000000"/>
              <w:right w:val="single" w:sz="4" w:space="0" w:color="000000"/>
            </w:tcBorders>
            <w:hideMark/>
          </w:tcPr>
          <w:p w14:paraId="09399B57" w14:textId="77777777" w:rsidR="009A0DEB" w:rsidRDefault="009A0DEB" w:rsidP="008D1E5C">
            <w:pPr>
              <w:widowControl w:val="0"/>
              <w:jc w:val="center"/>
              <w:rPr>
                <w:b/>
                <w:sz w:val="24"/>
                <w:szCs w:val="24"/>
              </w:rPr>
            </w:pPr>
            <w:r>
              <w:rPr>
                <w:b/>
                <w:sz w:val="24"/>
                <w:szCs w:val="24"/>
              </w:rPr>
              <w:t>1</w:t>
            </w:r>
          </w:p>
        </w:tc>
        <w:tc>
          <w:tcPr>
            <w:tcW w:w="1066" w:type="dxa"/>
            <w:tcBorders>
              <w:top w:val="single" w:sz="4" w:space="0" w:color="000000"/>
              <w:left w:val="single" w:sz="4" w:space="0" w:color="000000"/>
              <w:bottom w:val="single" w:sz="4" w:space="0" w:color="000000"/>
              <w:right w:val="single" w:sz="4" w:space="0" w:color="000000"/>
            </w:tcBorders>
            <w:hideMark/>
          </w:tcPr>
          <w:p w14:paraId="02090A49" w14:textId="77777777" w:rsidR="009A0DEB" w:rsidRDefault="009A0DEB" w:rsidP="008D1E5C">
            <w:pPr>
              <w:widowControl w:val="0"/>
              <w:jc w:val="center"/>
              <w:rPr>
                <w:b/>
                <w:sz w:val="24"/>
                <w:szCs w:val="24"/>
              </w:rPr>
            </w:pPr>
            <w:r>
              <w:rPr>
                <w:b/>
                <w:sz w:val="24"/>
                <w:szCs w:val="24"/>
              </w:rPr>
              <w:t>1,2 %</w:t>
            </w:r>
          </w:p>
        </w:tc>
        <w:tc>
          <w:tcPr>
            <w:tcW w:w="780" w:type="dxa"/>
            <w:tcBorders>
              <w:top w:val="single" w:sz="4" w:space="0" w:color="000000"/>
              <w:left w:val="single" w:sz="4" w:space="0" w:color="000000"/>
              <w:bottom w:val="single" w:sz="4" w:space="0" w:color="000000"/>
              <w:right w:val="single" w:sz="4" w:space="0" w:color="000000"/>
            </w:tcBorders>
            <w:hideMark/>
          </w:tcPr>
          <w:p w14:paraId="2FDC5668" w14:textId="77777777" w:rsidR="009A0DEB" w:rsidRDefault="009A0DEB" w:rsidP="008D1E5C">
            <w:pPr>
              <w:widowControl w:val="0"/>
              <w:jc w:val="center"/>
              <w:rPr>
                <w:b/>
                <w:sz w:val="24"/>
                <w:szCs w:val="24"/>
              </w:rPr>
            </w:pPr>
            <w:r>
              <w:rPr>
                <w:b/>
                <w:sz w:val="24"/>
                <w:szCs w:val="24"/>
              </w:rPr>
              <w:t>5</w:t>
            </w:r>
          </w:p>
        </w:tc>
        <w:tc>
          <w:tcPr>
            <w:tcW w:w="1132" w:type="dxa"/>
            <w:tcBorders>
              <w:top w:val="single" w:sz="4" w:space="0" w:color="000000"/>
              <w:left w:val="single" w:sz="4" w:space="0" w:color="000000"/>
              <w:bottom w:val="single" w:sz="4" w:space="0" w:color="000000"/>
              <w:right w:val="single" w:sz="4" w:space="0" w:color="000000"/>
            </w:tcBorders>
            <w:hideMark/>
          </w:tcPr>
          <w:p w14:paraId="32EB9CFD" w14:textId="77777777" w:rsidR="009A0DEB" w:rsidRDefault="009A0DEB" w:rsidP="008D1E5C">
            <w:pPr>
              <w:widowControl w:val="0"/>
              <w:jc w:val="center"/>
              <w:rPr>
                <w:b/>
                <w:sz w:val="24"/>
                <w:szCs w:val="24"/>
              </w:rPr>
            </w:pPr>
            <w:r>
              <w:rPr>
                <w:b/>
                <w:sz w:val="24"/>
                <w:szCs w:val="24"/>
              </w:rPr>
              <w:t>19-0 %</w:t>
            </w:r>
          </w:p>
        </w:tc>
        <w:tc>
          <w:tcPr>
            <w:tcW w:w="615" w:type="dxa"/>
            <w:tcBorders>
              <w:top w:val="single" w:sz="4" w:space="0" w:color="000000"/>
              <w:left w:val="single" w:sz="4" w:space="0" w:color="000000"/>
              <w:bottom w:val="single" w:sz="4" w:space="0" w:color="000000"/>
              <w:right w:val="single" w:sz="4" w:space="0" w:color="000000"/>
            </w:tcBorders>
            <w:hideMark/>
          </w:tcPr>
          <w:p w14:paraId="13F27226" w14:textId="77777777" w:rsidR="009A0DEB" w:rsidRDefault="009A0DEB" w:rsidP="008D1E5C">
            <w:pPr>
              <w:widowControl w:val="0"/>
              <w:jc w:val="center"/>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5711E648" w14:textId="77777777" w:rsidR="009A0DEB" w:rsidRDefault="009A0DEB" w:rsidP="008D1E5C">
            <w:pPr>
              <w:widowControl w:val="0"/>
              <w:jc w:val="center"/>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64BC4720" w14:textId="77777777" w:rsidR="009A0DEB" w:rsidRDefault="009A0DEB" w:rsidP="008D1E5C">
            <w:pPr>
              <w:widowControl w:val="0"/>
              <w:jc w:val="center"/>
              <w:rPr>
                <w:b/>
                <w:sz w:val="24"/>
                <w:szCs w:val="24"/>
              </w:rPr>
            </w:pPr>
            <w:r>
              <w:rPr>
                <w:b/>
                <w:sz w:val="24"/>
                <w:szCs w:val="24"/>
              </w:rPr>
              <w:t>5</w:t>
            </w:r>
          </w:p>
        </w:tc>
        <w:tc>
          <w:tcPr>
            <w:tcW w:w="1210" w:type="dxa"/>
            <w:tcBorders>
              <w:top w:val="single" w:sz="4" w:space="0" w:color="000000"/>
              <w:left w:val="single" w:sz="4" w:space="0" w:color="000000"/>
              <w:bottom w:val="single" w:sz="4" w:space="0" w:color="000000"/>
              <w:right w:val="single" w:sz="4" w:space="0" w:color="000000"/>
            </w:tcBorders>
            <w:hideMark/>
          </w:tcPr>
          <w:p w14:paraId="260170D7" w14:textId="77777777" w:rsidR="009A0DEB" w:rsidRDefault="009A0DEB" w:rsidP="008D1E5C">
            <w:pPr>
              <w:widowControl w:val="0"/>
              <w:jc w:val="center"/>
              <w:rPr>
                <w:b/>
                <w:sz w:val="24"/>
                <w:szCs w:val="24"/>
              </w:rPr>
            </w:pPr>
            <w:r>
              <w:rPr>
                <w:b/>
                <w:sz w:val="24"/>
                <w:szCs w:val="24"/>
              </w:rPr>
              <w:t>19-0  %</w:t>
            </w:r>
          </w:p>
        </w:tc>
        <w:tc>
          <w:tcPr>
            <w:tcW w:w="396" w:type="dxa"/>
            <w:tcBorders>
              <w:top w:val="single" w:sz="4" w:space="0" w:color="000000"/>
              <w:left w:val="single" w:sz="4" w:space="0" w:color="000000"/>
              <w:bottom w:val="single" w:sz="4" w:space="0" w:color="000000"/>
              <w:right w:val="single" w:sz="4" w:space="0" w:color="000000"/>
            </w:tcBorders>
            <w:hideMark/>
          </w:tcPr>
          <w:p w14:paraId="2052B642" w14:textId="77777777" w:rsidR="009A0DEB" w:rsidRDefault="009A0DEB" w:rsidP="008D1E5C">
            <w:pPr>
              <w:widowControl w:val="0"/>
              <w:jc w:val="center"/>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hideMark/>
          </w:tcPr>
          <w:p w14:paraId="2026C6C3" w14:textId="77777777" w:rsidR="009A0DEB" w:rsidRDefault="009A0DEB" w:rsidP="008D1E5C">
            <w:pPr>
              <w:widowControl w:val="0"/>
              <w:jc w:val="center"/>
              <w:rPr>
                <w:b/>
                <w:sz w:val="24"/>
                <w:szCs w:val="24"/>
              </w:rPr>
            </w:pPr>
            <w:r>
              <w:rPr>
                <w:b/>
                <w:sz w:val="24"/>
                <w:szCs w:val="24"/>
              </w:rPr>
              <w:t>-</w:t>
            </w:r>
          </w:p>
        </w:tc>
      </w:tr>
      <w:tr w:rsidR="009A0DEB" w14:paraId="24593D22" w14:textId="77777777" w:rsidTr="009A0DEB">
        <w:trPr>
          <w:trHeight w:val="444"/>
          <w:jc w:val="center"/>
        </w:trPr>
        <w:tc>
          <w:tcPr>
            <w:tcW w:w="3476" w:type="dxa"/>
            <w:gridSpan w:val="4"/>
            <w:tcBorders>
              <w:top w:val="single" w:sz="4" w:space="0" w:color="000000"/>
              <w:left w:val="single" w:sz="4" w:space="0" w:color="000000"/>
              <w:bottom w:val="single" w:sz="4" w:space="0" w:color="000000"/>
              <w:right w:val="single" w:sz="4" w:space="0" w:color="000000"/>
            </w:tcBorders>
            <w:hideMark/>
          </w:tcPr>
          <w:p w14:paraId="4F4535B2" w14:textId="77777777" w:rsidR="009A0DEB" w:rsidRDefault="009A0DEB" w:rsidP="008D1E5C">
            <w:pPr>
              <w:widowControl w:val="0"/>
              <w:jc w:val="center"/>
              <w:rPr>
                <w:b/>
                <w:sz w:val="24"/>
                <w:szCs w:val="24"/>
              </w:rPr>
            </w:pPr>
            <w:r>
              <w:rPr>
                <w:b/>
                <w:sz w:val="24"/>
                <w:szCs w:val="24"/>
              </w:rPr>
              <w:t>Celkový počet žáků SPU</w:t>
            </w:r>
          </w:p>
          <w:p w14:paraId="2D29C5B5" w14:textId="77777777" w:rsidR="009A0DEB" w:rsidRDefault="009A0DEB" w:rsidP="008D1E5C">
            <w:pPr>
              <w:widowControl w:val="0"/>
              <w:jc w:val="center"/>
              <w:rPr>
                <w:b/>
                <w:sz w:val="24"/>
                <w:szCs w:val="24"/>
              </w:rPr>
            </w:pPr>
            <w:r>
              <w:rPr>
                <w:b/>
                <w:sz w:val="24"/>
                <w:szCs w:val="24"/>
              </w:rPr>
              <w:t>(3. a 4. SP)</w:t>
            </w:r>
          </w:p>
          <w:p w14:paraId="369274A4" w14:textId="77777777" w:rsidR="009A0DEB" w:rsidRDefault="009A0DEB" w:rsidP="008D1E5C">
            <w:pPr>
              <w:widowControl w:val="0"/>
              <w:jc w:val="center"/>
              <w:rPr>
                <w:b/>
                <w:color w:val="FF0000"/>
                <w:sz w:val="24"/>
                <w:szCs w:val="24"/>
              </w:rPr>
            </w:pPr>
            <w:r>
              <w:rPr>
                <w:b/>
                <w:color w:val="FF0000"/>
                <w:sz w:val="24"/>
                <w:szCs w:val="24"/>
              </w:rPr>
              <w:t>5</w:t>
            </w:r>
          </w:p>
        </w:tc>
        <w:tc>
          <w:tcPr>
            <w:tcW w:w="3612" w:type="dxa"/>
            <w:gridSpan w:val="4"/>
            <w:tcBorders>
              <w:top w:val="single" w:sz="4" w:space="0" w:color="000000"/>
              <w:left w:val="single" w:sz="4" w:space="0" w:color="000000"/>
              <w:bottom w:val="single" w:sz="4" w:space="0" w:color="000000"/>
              <w:right w:val="single" w:sz="4" w:space="0" w:color="000000"/>
            </w:tcBorders>
            <w:hideMark/>
          </w:tcPr>
          <w:p w14:paraId="2B9180C9" w14:textId="77777777" w:rsidR="009A0DEB" w:rsidRDefault="009A0DEB" w:rsidP="008D1E5C">
            <w:pPr>
              <w:widowControl w:val="0"/>
              <w:jc w:val="center"/>
              <w:rPr>
                <w:b/>
                <w:sz w:val="24"/>
                <w:szCs w:val="24"/>
              </w:rPr>
            </w:pPr>
            <w:r>
              <w:rPr>
                <w:b/>
                <w:sz w:val="24"/>
                <w:szCs w:val="24"/>
              </w:rPr>
              <w:t>Celkový počet žáků s SPU</w:t>
            </w:r>
          </w:p>
          <w:p w14:paraId="08066442" w14:textId="77777777" w:rsidR="009A0DEB" w:rsidRDefault="009A0DEB" w:rsidP="008D1E5C">
            <w:pPr>
              <w:widowControl w:val="0"/>
              <w:jc w:val="center"/>
              <w:rPr>
                <w:b/>
                <w:sz w:val="24"/>
                <w:szCs w:val="24"/>
              </w:rPr>
            </w:pPr>
            <w:r>
              <w:rPr>
                <w:b/>
                <w:sz w:val="24"/>
                <w:szCs w:val="24"/>
              </w:rPr>
              <w:t>(3. a 4. SP)</w:t>
            </w:r>
          </w:p>
          <w:p w14:paraId="7840E528" w14:textId="77777777" w:rsidR="009A0DEB" w:rsidRDefault="009A0DEB" w:rsidP="008D1E5C">
            <w:pPr>
              <w:widowControl w:val="0"/>
              <w:jc w:val="center"/>
              <w:rPr>
                <w:b/>
                <w:color w:val="FF0000"/>
                <w:sz w:val="24"/>
                <w:szCs w:val="24"/>
              </w:rPr>
            </w:pPr>
            <w:r>
              <w:rPr>
                <w:b/>
                <w:color w:val="FF0000"/>
                <w:sz w:val="24"/>
                <w:szCs w:val="24"/>
              </w:rPr>
              <w:t>11</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6CA41DAC" w14:textId="77777777" w:rsidR="009A0DEB" w:rsidRDefault="009A0DEB" w:rsidP="008D1E5C">
            <w:pPr>
              <w:widowControl w:val="0"/>
              <w:jc w:val="center"/>
              <w:rPr>
                <w:b/>
                <w:sz w:val="24"/>
                <w:szCs w:val="24"/>
              </w:rPr>
            </w:pPr>
            <w:r>
              <w:rPr>
                <w:b/>
                <w:sz w:val="24"/>
                <w:szCs w:val="24"/>
              </w:rPr>
              <w:t>Celkový počet žáků s SPU</w:t>
            </w:r>
          </w:p>
          <w:p w14:paraId="6F135049" w14:textId="77777777" w:rsidR="009A0DEB" w:rsidRDefault="009A0DEB" w:rsidP="008D1E5C">
            <w:pPr>
              <w:widowControl w:val="0"/>
              <w:jc w:val="center"/>
              <w:rPr>
                <w:b/>
                <w:sz w:val="24"/>
                <w:szCs w:val="24"/>
              </w:rPr>
            </w:pPr>
            <w:r>
              <w:rPr>
                <w:b/>
                <w:sz w:val="24"/>
                <w:szCs w:val="24"/>
              </w:rPr>
              <w:t>(3. a 4. SP)</w:t>
            </w:r>
          </w:p>
          <w:p w14:paraId="52FBE3A6" w14:textId="77777777" w:rsidR="009A0DEB" w:rsidRDefault="009A0DEB" w:rsidP="008D1E5C">
            <w:pPr>
              <w:widowControl w:val="0"/>
              <w:jc w:val="center"/>
              <w:rPr>
                <w:b/>
                <w:sz w:val="24"/>
                <w:szCs w:val="24"/>
              </w:rPr>
            </w:pPr>
            <w:r>
              <w:rPr>
                <w:b/>
                <w:color w:val="FF0000"/>
                <w:sz w:val="24"/>
                <w:szCs w:val="24"/>
              </w:rPr>
              <w:t>3</w:t>
            </w:r>
          </w:p>
        </w:tc>
      </w:tr>
      <w:tr w:rsidR="009A0DEB" w14:paraId="5D1DF6EB"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E8B156D" w14:textId="77777777" w:rsidR="009A0DEB" w:rsidRDefault="009A0DEB" w:rsidP="008D1E5C">
            <w:pPr>
              <w:widowControl w:val="0"/>
              <w:jc w:val="center"/>
              <w:rPr>
                <w:b/>
                <w:color w:val="FF0000"/>
                <w:sz w:val="24"/>
                <w:szCs w:val="24"/>
              </w:rPr>
            </w:pPr>
            <w:r>
              <w:rPr>
                <w:b/>
                <w:color w:val="FF0000"/>
                <w:sz w:val="24"/>
                <w:szCs w:val="24"/>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8C1A26F" w14:textId="77777777" w:rsidR="009A0DEB" w:rsidRDefault="009A0DEB" w:rsidP="008D1E5C">
            <w:pPr>
              <w:widowControl w:val="0"/>
              <w:jc w:val="center"/>
              <w:rPr>
                <w:b/>
                <w:color w:val="FF0000"/>
                <w:sz w:val="24"/>
                <w:szCs w:val="24"/>
              </w:rPr>
            </w:pPr>
            <w:r>
              <w:rPr>
                <w:b/>
                <w:color w:val="FF0000"/>
                <w:sz w:val="24"/>
                <w:szCs w:val="24"/>
              </w:rPr>
              <w:t>100-90 %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78139C5" w14:textId="77777777" w:rsidR="009A0DEB" w:rsidRDefault="009A0DEB" w:rsidP="008D1E5C">
            <w:pPr>
              <w:widowControl w:val="0"/>
              <w:jc w:val="center"/>
              <w:rPr>
                <w:b/>
                <w:color w:val="FF0000"/>
                <w:sz w:val="24"/>
                <w:szCs w:val="24"/>
              </w:rPr>
            </w:pPr>
            <w:r>
              <w:rPr>
                <w:b/>
                <w:color w:val="FF0000"/>
                <w:sz w:val="24"/>
                <w:szCs w:val="24"/>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391EBF3" w14:textId="77777777" w:rsidR="009A0DEB" w:rsidRDefault="009A0DEB" w:rsidP="008D1E5C">
            <w:pPr>
              <w:widowControl w:val="0"/>
              <w:jc w:val="center"/>
              <w:rPr>
                <w:b/>
                <w:color w:val="FF0000"/>
                <w:sz w:val="24"/>
                <w:szCs w:val="24"/>
              </w:rPr>
            </w:pPr>
            <w:r>
              <w:rPr>
                <w:b/>
                <w:color w:val="FF0000"/>
                <w:sz w:val="24"/>
                <w:szCs w:val="24"/>
              </w:rPr>
              <w:t>20 %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015714B" w14:textId="77777777" w:rsidR="009A0DEB" w:rsidRDefault="009A0DEB" w:rsidP="008D1E5C">
            <w:pPr>
              <w:widowControl w:val="0"/>
              <w:jc w:val="center"/>
              <w:rPr>
                <w:b/>
                <w:color w:val="FF0000"/>
                <w:sz w:val="24"/>
                <w:szCs w:val="24"/>
              </w:rPr>
            </w:pPr>
            <w:r>
              <w:rPr>
                <w:b/>
                <w:color w:val="FF0000"/>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1A7FD93" w14:textId="77777777" w:rsidR="009A0DEB" w:rsidRDefault="009A0DEB" w:rsidP="008D1E5C">
            <w:pPr>
              <w:widowControl w:val="0"/>
              <w:jc w:val="center"/>
              <w:rPr>
                <w:b/>
                <w:color w:val="FF0000"/>
                <w:sz w:val="24"/>
                <w:szCs w:val="24"/>
              </w:rPr>
            </w:pPr>
            <w:r>
              <w:rPr>
                <w:b/>
                <w:color w:val="FF0000"/>
                <w:sz w:val="24"/>
                <w:szCs w:val="24"/>
              </w:rPr>
              <w:t>100-90 %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4B7B423" w14:textId="77777777" w:rsidR="009A0DEB" w:rsidRDefault="009A0DEB" w:rsidP="008D1E5C">
            <w:pPr>
              <w:widowControl w:val="0"/>
              <w:jc w:val="center"/>
              <w:rPr>
                <w:b/>
                <w:color w:val="FF0000"/>
                <w:sz w:val="24"/>
                <w:szCs w:val="24"/>
              </w:rPr>
            </w:pPr>
            <w:r>
              <w:rPr>
                <w:b/>
                <w:color w:val="FF0000"/>
                <w:sz w:val="24"/>
                <w:szCs w:val="24"/>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6868458" w14:textId="77777777" w:rsidR="009A0DEB" w:rsidRDefault="009A0DEB" w:rsidP="008D1E5C">
            <w:pPr>
              <w:widowControl w:val="0"/>
              <w:jc w:val="center"/>
              <w:rPr>
                <w:b/>
                <w:color w:val="FF0000"/>
                <w:sz w:val="24"/>
                <w:szCs w:val="24"/>
              </w:rPr>
            </w:pPr>
            <w:r>
              <w:rPr>
                <w:b/>
                <w:color w:val="FF0000"/>
                <w:sz w:val="24"/>
                <w:szCs w:val="24"/>
              </w:rPr>
              <w:t>9 %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19017D0" w14:textId="77777777" w:rsidR="009A0DEB" w:rsidRDefault="009A0DEB" w:rsidP="008D1E5C">
            <w:pPr>
              <w:widowControl w:val="0"/>
              <w:jc w:val="center"/>
              <w:rPr>
                <w:b/>
                <w:color w:val="FF0000"/>
                <w:sz w:val="24"/>
                <w:szCs w:val="24"/>
              </w:rPr>
            </w:pPr>
            <w:r>
              <w:rPr>
                <w:b/>
                <w:color w:val="FF0000"/>
                <w:sz w:val="24"/>
                <w:szCs w:val="24"/>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FEE3300" w14:textId="77777777" w:rsidR="009A0DEB" w:rsidRDefault="009A0DEB" w:rsidP="008D1E5C">
            <w:pPr>
              <w:widowControl w:val="0"/>
              <w:jc w:val="center"/>
              <w:rPr>
                <w:b/>
                <w:color w:val="FF0000"/>
                <w:sz w:val="24"/>
                <w:szCs w:val="24"/>
              </w:rPr>
            </w:pPr>
            <w:r>
              <w:rPr>
                <w:b/>
                <w:color w:val="FF0000"/>
                <w:sz w:val="24"/>
                <w:szCs w:val="24"/>
              </w:rPr>
              <w:t>100-90 %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0272F76" w14:textId="77777777" w:rsidR="009A0DEB" w:rsidRDefault="009A0DEB" w:rsidP="008D1E5C">
            <w:pPr>
              <w:widowControl w:val="0"/>
              <w:jc w:val="center"/>
              <w:rPr>
                <w:b/>
                <w:color w:val="FF0000"/>
                <w:sz w:val="24"/>
                <w:szCs w:val="24"/>
              </w:rPr>
            </w:pPr>
            <w:r>
              <w:rPr>
                <w:b/>
                <w:color w:val="FF0000"/>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A54AA81" w14:textId="77777777" w:rsidR="009A0DEB" w:rsidRDefault="009A0DEB" w:rsidP="008D1E5C">
            <w:pPr>
              <w:widowControl w:val="0"/>
              <w:jc w:val="center"/>
              <w:rPr>
                <w:b/>
                <w:color w:val="FF0000"/>
                <w:sz w:val="24"/>
                <w:szCs w:val="24"/>
              </w:rPr>
            </w:pPr>
            <w:r>
              <w:rPr>
                <w:b/>
                <w:color w:val="FF0000"/>
                <w:sz w:val="24"/>
                <w:szCs w:val="24"/>
              </w:rPr>
              <w:t>-</w:t>
            </w:r>
          </w:p>
        </w:tc>
      </w:tr>
      <w:tr w:rsidR="009A0DEB" w14:paraId="777AC0D1"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1969054" w14:textId="77777777" w:rsidR="009A0DEB" w:rsidRDefault="009A0DEB" w:rsidP="008D1E5C">
            <w:pPr>
              <w:widowControl w:val="0"/>
              <w:jc w:val="center"/>
              <w:rPr>
                <w:b/>
                <w:color w:val="FF0000"/>
                <w:sz w:val="24"/>
                <w:szCs w:val="24"/>
              </w:rPr>
            </w:pPr>
            <w:r>
              <w:rPr>
                <w:b/>
                <w:color w:val="FF0000"/>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82BC320" w14:textId="77777777" w:rsidR="009A0DEB" w:rsidRDefault="009A0DEB" w:rsidP="008D1E5C">
            <w:pPr>
              <w:widowControl w:val="0"/>
              <w:jc w:val="center"/>
              <w:rPr>
                <w:b/>
                <w:color w:val="FF0000"/>
                <w:sz w:val="24"/>
                <w:szCs w:val="24"/>
              </w:rPr>
            </w:pPr>
            <w:r>
              <w:rPr>
                <w:b/>
                <w:color w:val="FF0000"/>
                <w:sz w:val="24"/>
                <w:szCs w:val="24"/>
              </w:rPr>
              <w:t>89-70 %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1E98FF1" w14:textId="77777777" w:rsidR="009A0DEB" w:rsidRDefault="009A0DEB" w:rsidP="008D1E5C">
            <w:pPr>
              <w:widowControl w:val="0"/>
              <w:jc w:val="center"/>
              <w:rPr>
                <w:b/>
                <w:color w:val="FF0000"/>
                <w:sz w:val="24"/>
                <w:szCs w:val="24"/>
              </w:rPr>
            </w:pPr>
            <w:r>
              <w:rPr>
                <w:b/>
                <w:color w:val="FF0000"/>
                <w:sz w:val="24"/>
                <w:szCs w:val="24"/>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8441148" w14:textId="77777777" w:rsidR="009A0DEB" w:rsidRDefault="009A0DEB" w:rsidP="008D1E5C">
            <w:pPr>
              <w:widowControl w:val="0"/>
              <w:jc w:val="center"/>
              <w:rPr>
                <w:b/>
                <w:color w:val="FF0000"/>
                <w:sz w:val="24"/>
                <w:szCs w:val="24"/>
              </w:rPr>
            </w:pPr>
            <w:r>
              <w:rPr>
                <w:b/>
                <w:color w:val="FF0000"/>
                <w:sz w:val="24"/>
                <w:szCs w:val="24"/>
              </w:rPr>
              <w:t>20 %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657AD07" w14:textId="77777777" w:rsidR="009A0DEB" w:rsidRDefault="009A0DEB" w:rsidP="008D1E5C">
            <w:pPr>
              <w:widowControl w:val="0"/>
              <w:jc w:val="center"/>
              <w:rPr>
                <w:b/>
                <w:color w:val="FF0000"/>
                <w:sz w:val="24"/>
                <w:szCs w:val="24"/>
              </w:rPr>
            </w:pPr>
            <w:r>
              <w:rPr>
                <w:b/>
                <w:color w:val="FF0000"/>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C95D662" w14:textId="77777777" w:rsidR="009A0DEB" w:rsidRDefault="009A0DEB" w:rsidP="008D1E5C">
            <w:pPr>
              <w:widowControl w:val="0"/>
              <w:jc w:val="center"/>
              <w:rPr>
                <w:b/>
                <w:color w:val="FF0000"/>
                <w:sz w:val="24"/>
                <w:szCs w:val="24"/>
              </w:rPr>
            </w:pPr>
            <w:r>
              <w:rPr>
                <w:b/>
                <w:color w:val="FF0000"/>
                <w:sz w:val="24"/>
                <w:szCs w:val="24"/>
              </w:rPr>
              <w:t>89-70 %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B4E5C93" w14:textId="77777777" w:rsidR="009A0DEB" w:rsidRDefault="009A0DEB" w:rsidP="008D1E5C">
            <w:pPr>
              <w:widowControl w:val="0"/>
              <w:jc w:val="center"/>
              <w:rPr>
                <w:b/>
                <w:color w:val="FF0000"/>
                <w:sz w:val="24"/>
                <w:szCs w:val="24"/>
              </w:rPr>
            </w:pPr>
            <w:r>
              <w:rPr>
                <w:b/>
                <w:color w:val="FF0000"/>
                <w:sz w:val="24"/>
                <w:szCs w:val="24"/>
              </w:rPr>
              <w:t>10</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8422754" w14:textId="77777777" w:rsidR="009A0DEB" w:rsidRDefault="009A0DEB" w:rsidP="008D1E5C">
            <w:pPr>
              <w:widowControl w:val="0"/>
              <w:jc w:val="center"/>
              <w:rPr>
                <w:b/>
                <w:color w:val="FF0000"/>
                <w:sz w:val="24"/>
                <w:szCs w:val="24"/>
              </w:rPr>
            </w:pPr>
            <w:r>
              <w:rPr>
                <w:b/>
                <w:color w:val="FF0000"/>
                <w:sz w:val="24"/>
                <w:szCs w:val="24"/>
              </w:rPr>
              <w:t>91 %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CEB96A3" w14:textId="77777777" w:rsidR="009A0DEB" w:rsidRDefault="009A0DEB" w:rsidP="008D1E5C">
            <w:pPr>
              <w:widowControl w:val="0"/>
              <w:jc w:val="center"/>
              <w:rPr>
                <w:b/>
                <w:color w:val="FF0000"/>
                <w:sz w:val="24"/>
                <w:szCs w:val="24"/>
              </w:rPr>
            </w:pPr>
            <w:r>
              <w:rPr>
                <w:b/>
                <w:color w:val="FF0000"/>
                <w:sz w:val="24"/>
                <w:szCs w:val="24"/>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4FEABE1" w14:textId="77777777" w:rsidR="009A0DEB" w:rsidRDefault="009A0DEB" w:rsidP="008D1E5C">
            <w:pPr>
              <w:widowControl w:val="0"/>
              <w:jc w:val="center"/>
              <w:rPr>
                <w:b/>
                <w:color w:val="FF0000"/>
                <w:sz w:val="24"/>
                <w:szCs w:val="24"/>
              </w:rPr>
            </w:pPr>
            <w:r>
              <w:rPr>
                <w:b/>
                <w:color w:val="FF0000"/>
                <w:sz w:val="24"/>
                <w:szCs w:val="24"/>
              </w:rPr>
              <w:t>89-70 %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914A735" w14:textId="77777777" w:rsidR="009A0DEB" w:rsidRDefault="009A0DEB" w:rsidP="008D1E5C">
            <w:pPr>
              <w:widowControl w:val="0"/>
              <w:jc w:val="center"/>
              <w:rPr>
                <w:b/>
                <w:color w:val="FF0000"/>
                <w:sz w:val="24"/>
                <w:szCs w:val="24"/>
              </w:rPr>
            </w:pPr>
            <w:r>
              <w:rPr>
                <w:b/>
                <w:color w:val="FF0000"/>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85F9F9B" w14:textId="77777777" w:rsidR="009A0DEB" w:rsidRDefault="009A0DEB" w:rsidP="008D1E5C">
            <w:pPr>
              <w:widowControl w:val="0"/>
              <w:jc w:val="center"/>
              <w:rPr>
                <w:b/>
                <w:color w:val="FF0000"/>
                <w:sz w:val="24"/>
                <w:szCs w:val="24"/>
              </w:rPr>
            </w:pPr>
            <w:r>
              <w:rPr>
                <w:b/>
                <w:color w:val="FF0000"/>
                <w:sz w:val="24"/>
                <w:szCs w:val="24"/>
              </w:rPr>
              <w:t>-</w:t>
            </w:r>
          </w:p>
        </w:tc>
      </w:tr>
      <w:tr w:rsidR="009A0DEB" w14:paraId="0BE91902"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3B440504" w14:textId="77777777" w:rsidR="009A0DEB" w:rsidRDefault="009A0DEB" w:rsidP="008D1E5C">
            <w:pPr>
              <w:widowControl w:val="0"/>
              <w:jc w:val="center"/>
              <w:rPr>
                <w:b/>
                <w:sz w:val="24"/>
                <w:szCs w:val="24"/>
              </w:rPr>
            </w:pPr>
            <w:r>
              <w:rPr>
                <w:b/>
                <w:sz w:val="24"/>
                <w:szCs w:val="24"/>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3B81444B" w14:textId="77777777" w:rsidR="009A0DEB" w:rsidRDefault="009A0DEB" w:rsidP="008D1E5C">
            <w:pPr>
              <w:widowControl w:val="0"/>
              <w:jc w:val="center"/>
              <w:rPr>
                <w:b/>
                <w:sz w:val="24"/>
                <w:szCs w:val="24"/>
              </w:rPr>
            </w:pPr>
            <w:r>
              <w:rPr>
                <w:b/>
                <w:sz w:val="24"/>
                <w:szCs w:val="24"/>
              </w:rPr>
              <w:t>69-40 %</w:t>
            </w:r>
          </w:p>
        </w:tc>
        <w:tc>
          <w:tcPr>
            <w:tcW w:w="59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925C2EA" w14:textId="77777777" w:rsidR="009A0DEB" w:rsidRDefault="009A0DEB" w:rsidP="008D1E5C">
            <w:pPr>
              <w:widowControl w:val="0"/>
              <w:jc w:val="center"/>
              <w:rPr>
                <w:b/>
                <w:sz w:val="24"/>
                <w:szCs w:val="24"/>
              </w:rPr>
            </w:pPr>
            <w:r>
              <w:rPr>
                <w:b/>
                <w:sz w:val="24"/>
                <w:szCs w:val="24"/>
              </w:rPr>
              <w:t>3</w:t>
            </w:r>
          </w:p>
        </w:tc>
        <w:tc>
          <w:tcPr>
            <w:tcW w:w="10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8B38AC2" w14:textId="77777777" w:rsidR="009A0DEB" w:rsidRDefault="009A0DEB" w:rsidP="008D1E5C">
            <w:pPr>
              <w:widowControl w:val="0"/>
              <w:jc w:val="center"/>
              <w:rPr>
                <w:b/>
                <w:sz w:val="24"/>
                <w:szCs w:val="24"/>
              </w:rPr>
            </w:pPr>
            <w:r>
              <w:rPr>
                <w:b/>
                <w:sz w:val="24"/>
                <w:szCs w:val="24"/>
              </w:rPr>
              <w:t>60 %</w:t>
            </w:r>
          </w:p>
        </w:tc>
        <w:tc>
          <w:tcPr>
            <w:tcW w:w="7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ADF2911" w14:textId="77777777" w:rsidR="009A0DEB" w:rsidRDefault="009A0DEB" w:rsidP="008D1E5C">
            <w:pPr>
              <w:widowControl w:val="0"/>
              <w:jc w:val="center"/>
              <w:rPr>
                <w:b/>
                <w:sz w:val="24"/>
                <w:szCs w:val="24"/>
              </w:rPr>
            </w:pPr>
            <w:r>
              <w:rPr>
                <w:b/>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E373CED" w14:textId="77777777" w:rsidR="009A0DEB" w:rsidRDefault="009A0DEB" w:rsidP="008D1E5C">
            <w:pPr>
              <w:widowControl w:val="0"/>
              <w:jc w:val="center"/>
              <w:rPr>
                <w:b/>
                <w:sz w:val="24"/>
                <w:szCs w:val="24"/>
              </w:rPr>
            </w:pPr>
            <w:r>
              <w:rPr>
                <w:b/>
                <w:sz w:val="24"/>
                <w:szCs w:val="24"/>
              </w:rPr>
              <w:t>69-40 %</w:t>
            </w:r>
          </w:p>
        </w:tc>
        <w:tc>
          <w:tcPr>
            <w:tcW w:w="6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58294270" w14:textId="77777777" w:rsidR="009A0DEB" w:rsidRDefault="009A0DEB" w:rsidP="008D1E5C">
            <w:pPr>
              <w:widowControl w:val="0"/>
              <w:jc w:val="center"/>
              <w:rPr>
                <w:b/>
                <w:sz w:val="24"/>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1E6A3B8" w14:textId="77777777" w:rsidR="009A0DEB" w:rsidRDefault="009A0DEB" w:rsidP="008D1E5C">
            <w:pPr>
              <w:widowControl w:val="0"/>
              <w:jc w:val="center"/>
              <w:rPr>
                <w:b/>
                <w:sz w:val="24"/>
                <w:szCs w:val="24"/>
              </w:rPr>
            </w:pPr>
          </w:p>
        </w:tc>
        <w:tc>
          <w:tcPr>
            <w:tcW w:w="4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823AC4D" w14:textId="77777777" w:rsidR="009A0DEB" w:rsidRDefault="009A0DEB" w:rsidP="008D1E5C">
            <w:pPr>
              <w:widowControl w:val="0"/>
              <w:jc w:val="center"/>
              <w:rPr>
                <w:b/>
                <w:sz w:val="24"/>
                <w:szCs w:val="24"/>
              </w:rPr>
            </w:pPr>
            <w:r>
              <w:rPr>
                <w:b/>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B95D360" w14:textId="77777777" w:rsidR="009A0DEB" w:rsidRDefault="009A0DEB" w:rsidP="008D1E5C">
            <w:pPr>
              <w:widowControl w:val="0"/>
              <w:jc w:val="center"/>
              <w:rPr>
                <w:b/>
                <w:sz w:val="24"/>
                <w:szCs w:val="24"/>
              </w:rPr>
            </w:pPr>
            <w:r>
              <w:rPr>
                <w:b/>
                <w:sz w:val="24"/>
                <w:szCs w:val="24"/>
              </w:rPr>
              <w:t>69-40 %</w:t>
            </w:r>
          </w:p>
        </w:tc>
        <w:tc>
          <w:tcPr>
            <w:tcW w:w="39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5DDAD5B3" w14:textId="77777777" w:rsidR="009A0DEB" w:rsidRDefault="009A0DEB" w:rsidP="008D1E5C">
            <w:pPr>
              <w:widowControl w:val="0"/>
              <w:jc w:val="center"/>
              <w:rPr>
                <w:b/>
                <w:sz w:val="24"/>
                <w:szCs w:val="24"/>
              </w:rPr>
            </w:pPr>
            <w:r>
              <w:rPr>
                <w:b/>
                <w:sz w:val="24"/>
                <w:szCs w:val="24"/>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2F452D56" w14:textId="77777777" w:rsidR="009A0DEB" w:rsidRDefault="009A0DEB" w:rsidP="008D1E5C">
            <w:pPr>
              <w:widowControl w:val="0"/>
              <w:jc w:val="center"/>
              <w:rPr>
                <w:b/>
                <w:sz w:val="24"/>
                <w:szCs w:val="24"/>
              </w:rPr>
            </w:pPr>
            <w:r>
              <w:rPr>
                <w:b/>
                <w:sz w:val="24"/>
                <w:szCs w:val="24"/>
              </w:rPr>
              <w:t>100 %</w:t>
            </w:r>
          </w:p>
        </w:tc>
      </w:tr>
      <w:tr w:rsidR="009A0DEB" w14:paraId="1722DA83" w14:textId="77777777" w:rsidTr="009A0DEB">
        <w:trPr>
          <w:trHeight w:val="444"/>
          <w:jc w:val="center"/>
        </w:trPr>
        <w:tc>
          <w:tcPr>
            <w:tcW w:w="431" w:type="dxa"/>
            <w:tcBorders>
              <w:top w:val="single" w:sz="4" w:space="0" w:color="000000"/>
              <w:left w:val="single" w:sz="4" w:space="0" w:color="000000"/>
              <w:bottom w:val="single" w:sz="4" w:space="0" w:color="000000"/>
              <w:right w:val="single" w:sz="4" w:space="0" w:color="000000"/>
            </w:tcBorders>
            <w:hideMark/>
          </w:tcPr>
          <w:p w14:paraId="08711043" w14:textId="77777777" w:rsidR="009A0DEB" w:rsidRDefault="009A0DEB" w:rsidP="008D1E5C">
            <w:pPr>
              <w:widowControl w:val="0"/>
              <w:jc w:val="center"/>
              <w:rPr>
                <w:b/>
                <w:sz w:val="24"/>
                <w:szCs w:val="24"/>
              </w:rPr>
            </w:pPr>
            <w:r>
              <w:rPr>
                <w:b/>
                <w:sz w:val="24"/>
                <w:szCs w:val="24"/>
              </w:rPr>
              <w:t>4</w:t>
            </w:r>
          </w:p>
        </w:tc>
        <w:tc>
          <w:tcPr>
            <w:tcW w:w="1382" w:type="dxa"/>
            <w:tcBorders>
              <w:top w:val="single" w:sz="4" w:space="0" w:color="000000"/>
              <w:left w:val="single" w:sz="4" w:space="0" w:color="000000"/>
              <w:bottom w:val="single" w:sz="4" w:space="0" w:color="000000"/>
              <w:right w:val="single" w:sz="4" w:space="0" w:color="000000"/>
            </w:tcBorders>
            <w:hideMark/>
          </w:tcPr>
          <w:p w14:paraId="74898618" w14:textId="77777777" w:rsidR="009A0DEB" w:rsidRDefault="009A0DEB" w:rsidP="008D1E5C">
            <w:pPr>
              <w:widowControl w:val="0"/>
              <w:jc w:val="center"/>
              <w:rPr>
                <w:b/>
                <w:sz w:val="24"/>
                <w:szCs w:val="24"/>
              </w:rPr>
            </w:pPr>
            <w:r>
              <w:rPr>
                <w:b/>
                <w:sz w:val="24"/>
                <w:szCs w:val="24"/>
              </w:rPr>
              <w:t>39-20 %</w:t>
            </w:r>
          </w:p>
        </w:tc>
        <w:tc>
          <w:tcPr>
            <w:tcW w:w="597" w:type="dxa"/>
            <w:tcBorders>
              <w:top w:val="single" w:sz="4" w:space="0" w:color="000000"/>
              <w:left w:val="single" w:sz="4" w:space="0" w:color="000000"/>
              <w:bottom w:val="single" w:sz="4" w:space="0" w:color="000000"/>
              <w:right w:val="single" w:sz="4" w:space="0" w:color="000000"/>
            </w:tcBorders>
            <w:hideMark/>
          </w:tcPr>
          <w:p w14:paraId="5AEA49EB" w14:textId="77777777" w:rsidR="009A0DEB" w:rsidRDefault="009A0DEB" w:rsidP="008D1E5C">
            <w:pPr>
              <w:widowControl w:val="0"/>
              <w:jc w:val="center"/>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hideMark/>
          </w:tcPr>
          <w:p w14:paraId="6922984E" w14:textId="77777777" w:rsidR="009A0DEB" w:rsidRDefault="009A0DEB" w:rsidP="008D1E5C">
            <w:pPr>
              <w:widowControl w:val="0"/>
              <w:jc w:val="center"/>
              <w:rPr>
                <w:b/>
                <w:sz w:val="24"/>
                <w:szCs w:val="24"/>
              </w:rPr>
            </w:pPr>
            <w:r>
              <w:rPr>
                <w:b/>
                <w:sz w:val="24"/>
                <w:szCs w:val="24"/>
              </w:rPr>
              <w:t>-</w:t>
            </w:r>
          </w:p>
        </w:tc>
        <w:tc>
          <w:tcPr>
            <w:tcW w:w="780" w:type="dxa"/>
            <w:tcBorders>
              <w:top w:val="single" w:sz="4" w:space="0" w:color="000000"/>
              <w:left w:val="single" w:sz="4" w:space="0" w:color="000000"/>
              <w:bottom w:val="single" w:sz="4" w:space="0" w:color="000000"/>
              <w:right w:val="single" w:sz="4" w:space="0" w:color="000000"/>
            </w:tcBorders>
            <w:hideMark/>
          </w:tcPr>
          <w:p w14:paraId="6F39E3AA" w14:textId="77777777" w:rsidR="009A0DEB" w:rsidRDefault="009A0DEB" w:rsidP="008D1E5C">
            <w:pPr>
              <w:widowControl w:val="0"/>
              <w:jc w:val="center"/>
              <w:rPr>
                <w:b/>
                <w:sz w:val="24"/>
                <w:szCs w:val="24"/>
              </w:rPr>
            </w:pPr>
            <w:r>
              <w:rPr>
                <w:b/>
                <w:sz w:val="24"/>
                <w:szCs w:val="24"/>
              </w:rPr>
              <w:t>4</w:t>
            </w:r>
          </w:p>
        </w:tc>
        <w:tc>
          <w:tcPr>
            <w:tcW w:w="1132" w:type="dxa"/>
            <w:tcBorders>
              <w:top w:val="single" w:sz="4" w:space="0" w:color="000000"/>
              <w:left w:val="single" w:sz="4" w:space="0" w:color="000000"/>
              <w:bottom w:val="single" w:sz="4" w:space="0" w:color="000000"/>
              <w:right w:val="single" w:sz="4" w:space="0" w:color="000000"/>
            </w:tcBorders>
            <w:hideMark/>
          </w:tcPr>
          <w:p w14:paraId="1ADFF037" w14:textId="77777777" w:rsidR="009A0DEB" w:rsidRDefault="009A0DEB" w:rsidP="008D1E5C">
            <w:pPr>
              <w:widowControl w:val="0"/>
              <w:jc w:val="center"/>
              <w:rPr>
                <w:b/>
                <w:sz w:val="24"/>
                <w:szCs w:val="24"/>
              </w:rPr>
            </w:pPr>
            <w:r>
              <w:rPr>
                <w:b/>
                <w:sz w:val="24"/>
                <w:szCs w:val="24"/>
              </w:rPr>
              <w:t>39-20 %</w:t>
            </w:r>
          </w:p>
        </w:tc>
        <w:tc>
          <w:tcPr>
            <w:tcW w:w="615" w:type="dxa"/>
            <w:tcBorders>
              <w:top w:val="single" w:sz="4" w:space="0" w:color="000000"/>
              <w:left w:val="single" w:sz="4" w:space="0" w:color="000000"/>
              <w:bottom w:val="single" w:sz="4" w:space="0" w:color="000000"/>
              <w:right w:val="single" w:sz="4" w:space="0" w:color="000000"/>
            </w:tcBorders>
            <w:hideMark/>
          </w:tcPr>
          <w:p w14:paraId="1C0F2069" w14:textId="77777777" w:rsidR="009A0DEB" w:rsidRDefault="009A0DEB" w:rsidP="008D1E5C">
            <w:pPr>
              <w:widowControl w:val="0"/>
              <w:jc w:val="center"/>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0B5B18FD" w14:textId="77777777" w:rsidR="009A0DEB" w:rsidRDefault="009A0DEB" w:rsidP="008D1E5C">
            <w:pPr>
              <w:widowControl w:val="0"/>
              <w:jc w:val="center"/>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40DA6845" w14:textId="77777777" w:rsidR="009A0DEB" w:rsidRDefault="009A0DEB" w:rsidP="008D1E5C">
            <w:pPr>
              <w:widowControl w:val="0"/>
              <w:jc w:val="center"/>
              <w:rPr>
                <w:b/>
                <w:sz w:val="24"/>
                <w:szCs w:val="24"/>
              </w:rPr>
            </w:pPr>
            <w:r>
              <w:rPr>
                <w:b/>
                <w:sz w:val="24"/>
                <w:szCs w:val="24"/>
              </w:rPr>
              <w:t>4</w:t>
            </w:r>
          </w:p>
        </w:tc>
        <w:tc>
          <w:tcPr>
            <w:tcW w:w="1210" w:type="dxa"/>
            <w:tcBorders>
              <w:top w:val="single" w:sz="4" w:space="0" w:color="000000"/>
              <w:left w:val="single" w:sz="4" w:space="0" w:color="000000"/>
              <w:bottom w:val="single" w:sz="4" w:space="0" w:color="000000"/>
              <w:right w:val="single" w:sz="4" w:space="0" w:color="000000"/>
            </w:tcBorders>
            <w:hideMark/>
          </w:tcPr>
          <w:p w14:paraId="15DEE80D" w14:textId="77777777" w:rsidR="009A0DEB" w:rsidRDefault="009A0DEB" w:rsidP="008D1E5C">
            <w:pPr>
              <w:widowControl w:val="0"/>
              <w:jc w:val="center"/>
              <w:rPr>
                <w:b/>
                <w:sz w:val="24"/>
                <w:szCs w:val="24"/>
              </w:rPr>
            </w:pPr>
            <w:r>
              <w:rPr>
                <w:b/>
                <w:sz w:val="24"/>
                <w:szCs w:val="24"/>
              </w:rPr>
              <w:t>39-20 %</w:t>
            </w:r>
          </w:p>
        </w:tc>
        <w:tc>
          <w:tcPr>
            <w:tcW w:w="396" w:type="dxa"/>
            <w:tcBorders>
              <w:top w:val="single" w:sz="4" w:space="0" w:color="000000"/>
              <w:left w:val="single" w:sz="4" w:space="0" w:color="000000"/>
              <w:bottom w:val="single" w:sz="4" w:space="0" w:color="000000"/>
              <w:right w:val="single" w:sz="4" w:space="0" w:color="000000"/>
            </w:tcBorders>
            <w:hideMark/>
          </w:tcPr>
          <w:p w14:paraId="2378EB0E" w14:textId="77777777" w:rsidR="009A0DEB" w:rsidRDefault="009A0DEB" w:rsidP="008D1E5C">
            <w:pPr>
              <w:widowControl w:val="0"/>
              <w:jc w:val="center"/>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hideMark/>
          </w:tcPr>
          <w:p w14:paraId="70DE31A1" w14:textId="77777777" w:rsidR="009A0DEB" w:rsidRDefault="009A0DEB" w:rsidP="008D1E5C">
            <w:pPr>
              <w:widowControl w:val="0"/>
              <w:jc w:val="center"/>
              <w:rPr>
                <w:b/>
                <w:sz w:val="24"/>
                <w:szCs w:val="24"/>
              </w:rPr>
            </w:pPr>
          </w:p>
        </w:tc>
      </w:tr>
      <w:tr w:rsidR="009A0DEB" w14:paraId="1CCC09AB" w14:textId="77777777" w:rsidTr="009A0DEB">
        <w:trPr>
          <w:trHeight w:val="508"/>
          <w:jc w:val="center"/>
        </w:trPr>
        <w:tc>
          <w:tcPr>
            <w:tcW w:w="431" w:type="dxa"/>
            <w:tcBorders>
              <w:top w:val="single" w:sz="4" w:space="0" w:color="000000"/>
              <w:left w:val="single" w:sz="4" w:space="0" w:color="000000"/>
              <w:bottom w:val="single" w:sz="4" w:space="0" w:color="000000"/>
              <w:right w:val="single" w:sz="4" w:space="0" w:color="000000"/>
            </w:tcBorders>
            <w:hideMark/>
          </w:tcPr>
          <w:p w14:paraId="2F259228" w14:textId="77777777" w:rsidR="009A0DEB" w:rsidRDefault="009A0DEB" w:rsidP="008D1E5C">
            <w:pPr>
              <w:widowControl w:val="0"/>
              <w:jc w:val="center"/>
              <w:rPr>
                <w:b/>
                <w:sz w:val="24"/>
                <w:szCs w:val="24"/>
              </w:rPr>
            </w:pPr>
            <w:r>
              <w:rPr>
                <w:b/>
                <w:sz w:val="24"/>
                <w:szCs w:val="24"/>
              </w:rPr>
              <w:t>5</w:t>
            </w:r>
          </w:p>
        </w:tc>
        <w:tc>
          <w:tcPr>
            <w:tcW w:w="1382" w:type="dxa"/>
            <w:tcBorders>
              <w:top w:val="single" w:sz="4" w:space="0" w:color="000000"/>
              <w:left w:val="single" w:sz="4" w:space="0" w:color="000000"/>
              <w:bottom w:val="single" w:sz="4" w:space="0" w:color="000000"/>
              <w:right w:val="single" w:sz="4" w:space="0" w:color="000000"/>
            </w:tcBorders>
            <w:hideMark/>
          </w:tcPr>
          <w:p w14:paraId="4F64D5B5" w14:textId="77777777" w:rsidR="009A0DEB" w:rsidRDefault="009A0DEB" w:rsidP="008D1E5C">
            <w:pPr>
              <w:widowControl w:val="0"/>
              <w:jc w:val="center"/>
              <w:rPr>
                <w:b/>
                <w:sz w:val="24"/>
                <w:szCs w:val="24"/>
              </w:rPr>
            </w:pPr>
            <w:r>
              <w:rPr>
                <w:b/>
                <w:sz w:val="24"/>
                <w:szCs w:val="24"/>
              </w:rPr>
              <w:t>19-0 %</w:t>
            </w:r>
          </w:p>
        </w:tc>
        <w:tc>
          <w:tcPr>
            <w:tcW w:w="597" w:type="dxa"/>
            <w:tcBorders>
              <w:top w:val="single" w:sz="4" w:space="0" w:color="000000"/>
              <w:left w:val="single" w:sz="4" w:space="0" w:color="000000"/>
              <w:bottom w:val="single" w:sz="4" w:space="0" w:color="000000"/>
              <w:right w:val="single" w:sz="4" w:space="0" w:color="000000"/>
            </w:tcBorders>
            <w:hideMark/>
          </w:tcPr>
          <w:p w14:paraId="6A675E0A" w14:textId="77777777" w:rsidR="009A0DEB" w:rsidRDefault="009A0DEB" w:rsidP="008D1E5C">
            <w:pPr>
              <w:widowControl w:val="0"/>
              <w:jc w:val="center"/>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hideMark/>
          </w:tcPr>
          <w:p w14:paraId="1A8F84F2" w14:textId="77777777" w:rsidR="009A0DEB" w:rsidRDefault="009A0DEB"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hideMark/>
          </w:tcPr>
          <w:p w14:paraId="0EEBED31" w14:textId="77777777" w:rsidR="009A0DEB" w:rsidRDefault="009A0DEB" w:rsidP="008D1E5C">
            <w:pPr>
              <w:widowControl w:val="0"/>
              <w:jc w:val="center"/>
              <w:rPr>
                <w:b/>
                <w:sz w:val="24"/>
                <w:szCs w:val="24"/>
              </w:rPr>
            </w:pPr>
            <w:r>
              <w:rPr>
                <w:b/>
                <w:sz w:val="24"/>
                <w:szCs w:val="24"/>
              </w:rPr>
              <w:t>5</w:t>
            </w:r>
          </w:p>
        </w:tc>
        <w:tc>
          <w:tcPr>
            <w:tcW w:w="1132" w:type="dxa"/>
            <w:tcBorders>
              <w:top w:val="single" w:sz="4" w:space="0" w:color="000000"/>
              <w:left w:val="single" w:sz="4" w:space="0" w:color="000000"/>
              <w:bottom w:val="single" w:sz="4" w:space="0" w:color="000000"/>
              <w:right w:val="single" w:sz="4" w:space="0" w:color="000000"/>
            </w:tcBorders>
            <w:hideMark/>
          </w:tcPr>
          <w:p w14:paraId="0BF729E6" w14:textId="77777777" w:rsidR="009A0DEB" w:rsidRDefault="009A0DEB" w:rsidP="008D1E5C">
            <w:pPr>
              <w:widowControl w:val="0"/>
              <w:jc w:val="center"/>
              <w:rPr>
                <w:b/>
                <w:sz w:val="24"/>
                <w:szCs w:val="24"/>
              </w:rPr>
            </w:pPr>
            <w:r>
              <w:rPr>
                <w:b/>
                <w:sz w:val="24"/>
                <w:szCs w:val="24"/>
              </w:rPr>
              <w:t>19-0 %</w:t>
            </w:r>
          </w:p>
        </w:tc>
        <w:tc>
          <w:tcPr>
            <w:tcW w:w="615" w:type="dxa"/>
            <w:tcBorders>
              <w:top w:val="single" w:sz="4" w:space="0" w:color="000000"/>
              <w:left w:val="single" w:sz="4" w:space="0" w:color="000000"/>
              <w:bottom w:val="single" w:sz="4" w:space="0" w:color="000000"/>
              <w:right w:val="single" w:sz="4" w:space="0" w:color="000000"/>
            </w:tcBorders>
            <w:hideMark/>
          </w:tcPr>
          <w:p w14:paraId="240F1FC4" w14:textId="77777777" w:rsidR="009A0DEB" w:rsidRDefault="009A0DEB" w:rsidP="008D1E5C">
            <w:pPr>
              <w:widowControl w:val="0"/>
              <w:jc w:val="center"/>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7342796B" w14:textId="77777777" w:rsidR="009A0DEB" w:rsidRDefault="009A0DEB" w:rsidP="008D1E5C">
            <w:pPr>
              <w:widowControl w:val="0"/>
              <w:jc w:val="center"/>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5838E831" w14:textId="77777777" w:rsidR="009A0DEB" w:rsidRDefault="009A0DEB" w:rsidP="008D1E5C">
            <w:pPr>
              <w:widowControl w:val="0"/>
              <w:jc w:val="center"/>
              <w:rPr>
                <w:b/>
                <w:sz w:val="24"/>
                <w:szCs w:val="24"/>
              </w:rPr>
            </w:pPr>
            <w:r>
              <w:rPr>
                <w:b/>
                <w:sz w:val="24"/>
                <w:szCs w:val="24"/>
              </w:rPr>
              <w:t>5</w:t>
            </w:r>
          </w:p>
        </w:tc>
        <w:tc>
          <w:tcPr>
            <w:tcW w:w="1210" w:type="dxa"/>
            <w:tcBorders>
              <w:top w:val="single" w:sz="4" w:space="0" w:color="000000"/>
              <w:left w:val="single" w:sz="4" w:space="0" w:color="000000"/>
              <w:bottom w:val="single" w:sz="4" w:space="0" w:color="000000"/>
              <w:right w:val="single" w:sz="4" w:space="0" w:color="000000"/>
            </w:tcBorders>
            <w:hideMark/>
          </w:tcPr>
          <w:p w14:paraId="1A30966A" w14:textId="77777777" w:rsidR="009A0DEB" w:rsidRDefault="009A0DEB" w:rsidP="008D1E5C">
            <w:pPr>
              <w:widowControl w:val="0"/>
              <w:jc w:val="center"/>
              <w:rPr>
                <w:b/>
                <w:sz w:val="24"/>
                <w:szCs w:val="24"/>
              </w:rPr>
            </w:pPr>
            <w:r>
              <w:rPr>
                <w:b/>
                <w:sz w:val="24"/>
                <w:szCs w:val="24"/>
              </w:rPr>
              <w:t>19-0 %</w:t>
            </w:r>
          </w:p>
        </w:tc>
        <w:tc>
          <w:tcPr>
            <w:tcW w:w="396" w:type="dxa"/>
            <w:tcBorders>
              <w:top w:val="single" w:sz="4" w:space="0" w:color="000000"/>
              <w:left w:val="single" w:sz="4" w:space="0" w:color="000000"/>
              <w:bottom w:val="single" w:sz="4" w:space="0" w:color="000000"/>
              <w:right w:val="single" w:sz="4" w:space="0" w:color="000000"/>
            </w:tcBorders>
            <w:hideMark/>
          </w:tcPr>
          <w:p w14:paraId="55072896" w14:textId="77777777" w:rsidR="009A0DEB" w:rsidRDefault="009A0DEB" w:rsidP="008D1E5C">
            <w:pPr>
              <w:widowControl w:val="0"/>
              <w:jc w:val="center"/>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hideMark/>
          </w:tcPr>
          <w:p w14:paraId="0EACF8A8" w14:textId="77777777" w:rsidR="009A0DEB" w:rsidRDefault="009A0DEB" w:rsidP="008D1E5C">
            <w:pPr>
              <w:widowControl w:val="0"/>
              <w:jc w:val="center"/>
              <w:rPr>
                <w:b/>
                <w:sz w:val="24"/>
                <w:szCs w:val="24"/>
              </w:rPr>
            </w:pPr>
            <w:r>
              <w:rPr>
                <w:b/>
                <w:sz w:val="24"/>
                <w:szCs w:val="24"/>
              </w:rPr>
              <w:t>-</w:t>
            </w:r>
          </w:p>
        </w:tc>
      </w:tr>
    </w:tbl>
    <w:p w14:paraId="500ACCEB" w14:textId="77777777" w:rsidR="002564D5" w:rsidRDefault="002564D5" w:rsidP="008A4BBF">
      <w:pPr>
        <w:rPr>
          <w:b/>
          <w:sz w:val="24"/>
          <w:szCs w:val="24"/>
        </w:rPr>
      </w:pPr>
    </w:p>
    <w:tbl>
      <w:tblPr>
        <w:tblW w:w="11057" w:type="dxa"/>
        <w:jc w:val="center"/>
        <w:tblLayout w:type="fixed"/>
        <w:tblCellMar>
          <w:left w:w="70" w:type="dxa"/>
          <w:right w:w="70" w:type="dxa"/>
        </w:tblCellMar>
        <w:tblLook w:val="0000" w:firstRow="0" w:lastRow="0" w:firstColumn="0" w:lastColumn="0" w:noHBand="0" w:noVBand="0"/>
      </w:tblPr>
      <w:tblGrid>
        <w:gridCol w:w="1543"/>
        <w:gridCol w:w="1120"/>
        <w:gridCol w:w="598"/>
        <w:gridCol w:w="1066"/>
        <w:gridCol w:w="780"/>
        <w:gridCol w:w="1132"/>
        <w:gridCol w:w="615"/>
        <w:gridCol w:w="1085"/>
        <w:gridCol w:w="492"/>
        <w:gridCol w:w="1210"/>
        <w:gridCol w:w="396"/>
        <w:gridCol w:w="1020"/>
      </w:tblGrid>
      <w:tr w:rsidR="00003EDC" w14:paraId="0A9BA105" w14:textId="77777777" w:rsidTr="008D1E5C">
        <w:trPr>
          <w:trHeight w:val="444"/>
          <w:jc w:val="center"/>
        </w:trPr>
        <w:tc>
          <w:tcPr>
            <w:tcW w:w="11056" w:type="dxa"/>
            <w:gridSpan w:val="12"/>
            <w:tcBorders>
              <w:top w:val="single" w:sz="4" w:space="0" w:color="000000"/>
              <w:left w:val="single" w:sz="4" w:space="0" w:color="000000"/>
              <w:bottom w:val="single" w:sz="4" w:space="0" w:color="000000"/>
              <w:right w:val="single" w:sz="4" w:space="0" w:color="000000"/>
            </w:tcBorders>
          </w:tcPr>
          <w:p w14:paraId="621995FB" w14:textId="77777777" w:rsidR="00003EDC" w:rsidRDefault="00003EDC" w:rsidP="008D1E5C">
            <w:pPr>
              <w:widowControl w:val="0"/>
              <w:jc w:val="center"/>
              <w:rPr>
                <w:b/>
                <w:sz w:val="24"/>
                <w:szCs w:val="24"/>
              </w:rPr>
            </w:pPr>
            <w:r>
              <w:rPr>
                <w:b/>
                <w:sz w:val="24"/>
                <w:szCs w:val="24"/>
              </w:rPr>
              <w:lastRenderedPageBreak/>
              <w:t>Anglický jazyk</w:t>
            </w:r>
          </w:p>
        </w:tc>
      </w:tr>
      <w:tr w:rsidR="00003EDC" w14:paraId="12AAC9E1" w14:textId="77777777" w:rsidTr="008D1E5C">
        <w:trPr>
          <w:trHeight w:val="444"/>
          <w:jc w:val="center"/>
        </w:trPr>
        <w:tc>
          <w:tcPr>
            <w:tcW w:w="4326" w:type="dxa"/>
            <w:gridSpan w:val="4"/>
            <w:tcBorders>
              <w:top w:val="single" w:sz="4" w:space="0" w:color="000000"/>
              <w:left w:val="single" w:sz="4" w:space="0" w:color="000000"/>
              <w:bottom w:val="single" w:sz="4" w:space="0" w:color="000000"/>
              <w:right w:val="single" w:sz="4" w:space="0" w:color="000000"/>
            </w:tcBorders>
          </w:tcPr>
          <w:p w14:paraId="0F7CE056" w14:textId="77777777" w:rsidR="00003EDC" w:rsidRDefault="00003EDC" w:rsidP="008D1E5C">
            <w:pPr>
              <w:widowControl w:val="0"/>
              <w:jc w:val="center"/>
              <w:rPr>
                <w:b/>
                <w:sz w:val="24"/>
                <w:szCs w:val="24"/>
              </w:rPr>
            </w:pPr>
            <w:r>
              <w:rPr>
                <w:b/>
                <w:sz w:val="24"/>
                <w:szCs w:val="24"/>
              </w:rPr>
              <w:t>3. ročník</w:t>
            </w:r>
          </w:p>
        </w:tc>
        <w:tc>
          <w:tcPr>
            <w:tcW w:w="3612" w:type="dxa"/>
            <w:gridSpan w:val="4"/>
            <w:tcBorders>
              <w:top w:val="single" w:sz="4" w:space="0" w:color="000000"/>
              <w:left w:val="single" w:sz="4" w:space="0" w:color="000000"/>
              <w:bottom w:val="single" w:sz="4" w:space="0" w:color="000000"/>
              <w:right w:val="single" w:sz="4" w:space="0" w:color="000000"/>
            </w:tcBorders>
          </w:tcPr>
          <w:p w14:paraId="44B6FA77" w14:textId="77777777" w:rsidR="00003EDC" w:rsidRDefault="00003EDC" w:rsidP="008D1E5C">
            <w:pPr>
              <w:widowControl w:val="0"/>
              <w:jc w:val="center"/>
              <w:rPr>
                <w:b/>
                <w:sz w:val="24"/>
                <w:szCs w:val="24"/>
              </w:rPr>
            </w:pPr>
            <w:r>
              <w:rPr>
                <w:b/>
                <w:sz w:val="24"/>
                <w:szCs w:val="24"/>
              </w:rPr>
              <w:t>5. ročník</w:t>
            </w:r>
          </w:p>
        </w:tc>
        <w:tc>
          <w:tcPr>
            <w:tcW w:w="3118" w:type="dxa"/>
            <w:gridSpan w:val="4"/>
            <w:tcBorders>
              <w:top w:val="single" w:sz="4" w:space="0" w:color="000000"/>
              <w:left w:val="single" w:sz="4" w:space="0" w:color="000000"/>
              <w:bottom w:val="single" w:sz="4" w:space="0" w:color="000000"/>
              <w:right w:val="single" w:sz="4" w:space="0" w:color="000000"/>
            </w:tcBorders>
          </w:tcPr>
          <w:p w14:paraId="3AB37C0D" w14:textId="77777777" w:rsidR="00003EDC" w:rsidRDefault="00003EDC" w:rsidP="008D1E5C">
            <w:pPr>
              <w:widowControl w:val="0"/>
              <w:jc w:val="center"/>
              <w:rPr>
                <w:b/>
                <w:sz w:val="24"/>
                <w:szCs w:val="24"/>
              </w:rPr>
            </w:pPr>
            <w:r>
              <w:rPr>
                <w:b/>
                <w:sz w:val="24"/>
                <w:szCs w:val="24"/>
              </w:rPr>
              <w:t>9. ročník</w:t>
            </w:r>
          </w:p>
        </w:tc>
      </w:tr>
      <w:tr w:rsidR="00003EDC" w14:paraId="61CC27EF" w14:textId="77777777" w:rsidTr="008D1E5C">
        <w:trPr>
          <w:trHeight w:val="444"/>
          <w:jc w:val="center"/>
        </w:trPr>
        <w:tc>
          <w:tcPr>
            <w:tcW w:w="4326" w:type="dxa"/>
            <w:gridSpan w:val="4"/>
            <w:tcBorders>
              <w:top w:val="single" w:sz="4" w:space="0" w:color="000000"/>
              <w:left w:val="single" w:sz="4" w:space="0" w:color="000000"/>
              <w:bottom w:val="single" w:sz="4" w:space="0" w:color="000000"/>
              <w:right w:val="single" w:sz="4" w:space="0" w:color="000000"/>
            </w:tcBorders>
          </w:tcPr>
          <w:p w14:paraId="3D0F7755" w14:textId="77777777"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79</w:t>
            </w:r>
          </w:p>
        </w:tc>
        <w:tc>
          <w:tcPr>
            <w:tcW w:w="3612" w:type="dxa"/>
            <w:gridSpan w:val="4"/>
            <w:tcBorders>
              <w:top w:val="single" w:sz="4" w:space="0" w:color="000000"/>
              <w:left w:val="single" w:sz="4" w:space="0" w:color="000000"/>
              <w:bottom w:val="single" w:sz="4" w:space="0" w:color="000000"/>
              <w:right w:val="single" w:sz="4" w:space="0" w:color="000000"/>
            </w:tcBorders>
          </w:tcPr>
          <w:p w14:paraId="1561D35F" w14:textId="77A9ACBE"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61</w:t>
            </w:r>
          </w:p>
        </w:tc>
        <w:tc>
          <w:tcPr>
            <w:tcW w:w="3118" w:type="dxa"/>
            <w:gridSpan w:val="4"/>
            <w:tcBorders>
              <w:top w:val="single" w:sz="4" w:space="0" w:color="000000"/>
              <w:left w:val="single" w:sz="4" w:space="0" w:color="000000"/>
              <w:bottom w:val="single" w:sz="4" w:space="0" w:color="000000"/>
              <w:right w:val="single" w:sz="4" w:space="0" w:color="000000"/>
            </w:tcBorders>
          </w:tcPr>
          <w:p w14:paraId="64F68EAB" w14:textId="4354E977"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68</w:t>
            </w:r>
          </w:p>
        </w:tc>
      </w:tr>
      <w:tr w:rsidR="00003EDC" w14:paraId="74E51444"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024F8A7" w14:textId="77777777" w:rsidR="00003EDC" w:rsidRDefault="00003EDC" w:rsidP="008D1E5C">
            <w:pPr>
              <w:widowControl w:val="0"/>
              <w:rPr>
                <w:b/>
                <w:color w:val="FF0000"/>
                <w:sz w:val="24"/>
                <w:szCs w:val="24"/>
              </w:rPr>
            </w:pPr>
            <w:r>
              <w:rPr>
                <w:b/>
                <w:color w:val="FF0000"/>
                <w:sz w:val="24"/>
                <w:szCs w:val="24"/>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5641009" w14:textId="77777777" w:rsidR="00003EDC" w:rsidRDefault="00003EDC" w:rsidP="008D1E5C">
            <w:pPr>
              <w:widowControl w:val="0"/>
              <w:rPr>
                <w:b/>
                <w:color w:val="FF0000"/>
                <w:sz w:val="24"/>
                <w:szCs w:val="24"/>
              </w:rPr>
            </w:pPr>
            <w:r>
              <w:rPr>
                <w:b/>
                <w:color w:val="FF0000"/>
                <w:sz w:val="24"/>
                <w:szCs w:val="24"/>
              </w:rPr>
              <w:t>100-90 %</w:t>
            </w:r>
          </w:p>
        </w:tc>
        <w:tc>
          <w:tcPr>
            <w:tcW w:w="59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AC7FC5D" w14:textId="77777777" w:rsidR="00003EDC" w:rsidRDefault="00003EDC" w:rsidP="008D1E5C">
            <w:pPr>
              <w:widowControl w:val="0"/>
              <w:rPr>
                <w:b/>
                <w:color w:val="FF0000"/>
                <w:sz w:val="24"/>
                <w:szCs w:val="24"/>
              </w:rPr>
            </w:pPr>
            <w:r>
              <w:rPr>
                <w:b/>
                <w:color w:val="FF0000"/>
                <w:sz w:val="24"/>
                <w:szCs w:val="24"/>
              </w:rPr>
              <w:t>27</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529667B" w14:textId="77777777" w:rsidR="00003EDC" w:rsidRDefault="00003EDC" w:rsidP="008D1E5C">
            <w:pPr>
              <w:widowControl w:val="0"/>
              <w:rPr>
                <w:b/>
                <w:color w:val="FF0000"/>
                <w:sz w:val="24"/>
                <w:szCs w:val="24"/>
              </w:rPr>
            </w:pPr>
            <w:r>
              <w:rPr>
                <w:b/>
                <w:color w:val="FF0000"/>
                <w:sz w:val="24"/>
                <w:szCs w:val="24"/>
              </w:rPr>
              <w:t>34 %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04D6FB4" w14:textId="77777777" w:rsidR="00003EDC" w:rsidRDefault="00003EDC" w:rsidP="008D1E5C">
            <w:pPr>
              <w:widowControl w:val="0"/>
              <w:rPr>
                <w:b/>
                <w:color w:val="FF0000"/>
                <w:sz w:val="24"/>
                <w:szCs w:val="24"/>
              </w:rPr>
            </w:pPr>
            <w:r>
              <w:rPr>
                <w:b/>
                <w:color w:val="FF0000"/>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5C2F8E6" w14:textId="77777777" w:rsidR="00003EDC" w:rsidRDefault="00003EDC" w:rsidP="008D1E5C">
            <w:pPr>
              <w:widowControl w:val="0"/>
              <w:rPr>
                <w:b/>
                <w:color w:val="FF0000"/>
                <w:sz w:val="24"/>
                <w:szCs w:val="24"/>
              </w:rPr>
            </w:pPr>
            <w:r>
              <w:rPr>
                <w:b/>
                <w:color w:val="FF0000"/>
                <w:sz w:val="24"/>
                <w:szCs w:val="24"/>
              </w:rPr>
              <w:t>100-90 %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3D3655A" w14:textId="77777777" w:rsidR="00003EDC" w:rsidRDefault="00003EDC" w:rsidP="008D1E5C">
            <w:pPr>
              <w:widowControl w:val="0"/>
              <w:rPr>
                <w:b/>
                <w:color w:val="FF0000"/>
                <w:sz w:val="24"/>
                <w:szCs w:val="24"/>
              </w:rPr>
            </w:pPr>
            <w:r>
              <w:rPr>
                <w:b/>
                <w:color w:val="FF0000"/>
                <w:sz w:val="24"/>
                <w:szCs w:val="24"/>
              </w:rPr>
              <w:t>29</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FE3EEBC" w14:textId="77777777" w:rsidR="00003EDC" w:rsidRDefault="00003EDC" w:rsidP="008D1E5C">
            <w:pPr>
              <w:widowControl w:val="0"/>
              <w:rPr>
                <w:b/>
                <w:color w:val="FF0000"/>
                <w:sz w:val="24"/>
                <w:szCs w:val="24"/>
              </w:rPr>
            </w:pPr>
            <w:r>
              <w:rPr>
                <w:b/>
                <w:color w:val="FF0000"/>
                <w:sz w:val="24"/>
                <w:szCs w:val="24"/>
              </w:rPr>
              <w:t>48 %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64A6F3F" w14:textId="77777777" w:rsidR="00003EDC" w:rsidRDefault="00003EDC" w:rsidP="008D1E5C">
            <w:pPr>
              <w:widowControl w:val="0"/>
              <w:rPr>
                <w:b/>
                <w:color w:val="FF0000"/>
                <w:sz w:val="24"/>
                <w:szCs w:val="24"/>
              </w:rPr>
            </w:pPr>
            <w:r>
              <w:rPr>
                <w:b/>
                <w:color w:val="FF0000"/>
                <w:sz w:val="24"/>
                <w:szCs w:val="24"/>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09AB2A3" w14:textId="77777777" w:rsidR="00003EDC" w:rsidRDefault="00003EDC" w:rsidP="008D1E5C">
            <w:pPr>
              <w:widowControl w:val="0"/>
              <w:rPr>
                <w:b/>
                <w:color w:val="FF0000"/>
                <w:sz w:val="24"/>
                <w:szCs w:val="24"/>
              </w:rPr>
            </w:pPr>
            <w:r>
              <w:rPr>
                <w:b/>
                <w:color w:val="FF0000"/>
                <w:sz w:val="24"/>
                <w:szCs w:val="24"/>
              </w:rPr>
              <w:t>100-90 %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9C3B629" w14:textId="77777777" w:rsidR="00003EDC" w:rsidRDefault="00003EDC" w:rsidP="008D1E5C">
            <w:pPr>
              <w:widowControl w:val="0"/>
              <w:rPr>
                <w:b/>
                <w:color w:val="FF0000"/>
                <w:sz w:val="24"/>
                <w:szCs w:val="24"/>
              </w:rPr>
            </w:pPr>
            <w:r>
              <w:rPr>
                <w:b/>
                <w:color w:val="FF0000"/>
                <w:sz w:val="24"/>
                <w:szCs w:val="24"/>
              </w:rPr>
              <w:t>19</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4301D68" w14:textId="77777777" w:rsidR="00003EDC" w:rsidRDefault="00003EDC" w:rsidP="008D1E5C">
            <w:pPr>
              <w:widowControl w:val="0"/>
              <w:rPr>
                <w:b/>
                <w:color w:val="FF0000"/>
                <w:sz w:val="24"/>
                <w:szCs w:val="24"/>
              </w:rPr>
            </w:pPr>
            <w:r>
              <w:rPr>
                <w:b/>
                <w:color w:val="FF0000"/>
                <w:sz w:val="24"/>
                <w:szCs w:val="24"/>
              </w:rPr>
              <w:t>28 %</w:t>
            </w:r>
          </w:p>
        </w:tc>
      </w:tr>
      <w:tr w:rsidR="00003EDC" w14:paraId="0065FE15"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3476DB7" w14:textId="77777777" w:rsidR="00003EDC" w:rsidRDefault="00003EDC" w:rsidP="008D1E5C">
            <w:pPr>
              <w:widowControl w:val="0"/>
              <w:rPr>
                <w:b/>
                <w:color w:val="FF0000"/>
                <w:sz w:val="24"/>
                <w:szCs w:val="24"/>
              </w:rPr>
            </w:pPr>
            <w:r>
              <w:rPr>
                <w:b/>
                <w:color w:val="FF0000"/>
                <w:sz w:val="24"/>
                <w:szCs w:val="24"/>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648C672" w14:textId="77777777" w:rsidR="00003EDC" w:rsidRDefault="00003EDC" w:rsidP="008D1E5C">
            <w:pPr>
              <w:widowControl w:val="0"/>
              <w:rPr>
                <w:b/>
                <w:color w:val="FF0000"/>
                <w:sz w:val="24"/>
                <w:szCs w:val="24"/>
              </w:rPr>
            </w:pPr>
            <w:r>
              <w:rPr>
                <w:b/>
                <w:color w:val="FF0000"/>
                <w:sz w:val="24"/>
                <w:szCs w:val="24"/>
              </w:rPr>
              <w:t>89-70 %</w:t>
            </w:r>
          </w:p>
        </w:tc>
        <w:tc>
          <w:tcPr>
            <w:tcW w:w="59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0F1C966" w14:textId="77777777" w:rsidR="00003EDC" w:rsidRDefault="00003EDC" w:rsidP="008D1E5C">
            <w:pPr>
              <w:widowControl w:val="0"/>
              <w:rPr>
                <w:b/>
                <w:color w:val="FF0000"/>
                <w:sz w:val="24"/>
                <w:szCs w:val="24"/>
              </w:rPr>
            </w:pPr>
            <w:r>
              <w:rPr>
                <w:b/>
                <w:color w:val="FF0000"/>
                <w:sz w:val="24"/>
                <w:szCs w:val="24"/>
              </w:rPr>
              <w:t>39</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6C81A8E" w14:textId="77777777" w:rsidR="00003EDC" w:rsidRDefault="00003EDC" w:rsidP="008D1E5C">
            <w:pPr>
              <w:widowControl w:val="0"/>
              <w:rPr>
                <w:b/>
                <w:color w:val="FF0000"/>
                <w:sz w:val="24"/>
                <w:szCs w:val="24"/>
              </w:rPr>
            </w:pPr>
            <w:r>
              <w:rPr>
                <w:b/>
                <w:color w:val="FF0000"/>
                <w:sz w:val="24"/>
                <w:szCs w:val="24"/>
              </w:rPr>
              <w:t>49 %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5AFA4E1" w14:textId="77777777" w:rsidR="00003EDC" w:rsidRDefault="00003EDC" w:rsidP="008D1E5C">
            <w:pPr>
              <w:widowControl w:val="0"/>
              <w:rPr>
                <w:b/>
                <w:color w:val="FF0000"/>
                <w:sz w:val="24"/>
                <w:szCs w:val="24"/>
              </w:rPr>
            </w:pPr>
            <w:r>
              <w:rPr>
                <w:b/>
                <w:color w:val="FF0000"/>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E555022" w14:textId="77777777" w:rsidR="00003EDC" w:rsidRDefault="00003EDC" w:rsidP="008D1E5C">
            <w:pPr>
              <w:widowControl w:val="0"/>
              <w:rPr>
                <w:b/>
                <w:color w:val="FF0000"/>
                <w:sz w:val="24"/>
                <w:szCs w:val="24"/>
              </w:rPr>
            </w:pPr>
            <w:r>
              <w:rPr>
                <w:b/>
                <w:color w:val="FF0000"/>
                <w:sz w:val="24"/>
                <w:szCs w:val="24"/>
              </w:rPr>
              <w:t>89-70 %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F0270E" w14:textId="77777777" w:rsidR="00003EDC" w:rsidRDefault="00003EDC" w:rsidP="008D1E5C">
            <w:pPr>
              <w:widowControl w:val="0"/>
              <w:rPr>
                <w:b/>
                <w:color w:val="FF0000"/>
                <w:sz w:val="24"/>
                <w:szCs w:val="24"/>
              </w:rPr>
            </w:pPr>
            <w:r>
              <w:rPr>
                <w:b/>
                <w:color w:val="FF0000"/>
                <w:sz w:val="24"/>
                <w:szCs w:val="24"/>
              </w:rPr>
              <w:t>24</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D1723EB" w14:textId="77777777" w:rsidR="00003EDC" w:rsidRDefault="00003EDC" w:rsidP="008D1E5C">
            <w:pPr>
              <w:widowControl w:val="0"/>
              <w:rPr>
                <w:b/>
                <w:color w:val="FF0000"/>
                <w:sz w:val="24"/>
                <w:szCs w:val="24"/>
              </w:rPr>
            </w:pPr>
            <w:r>
              <w:rPr>
                <w:b/>
                <w:color w:val="FF0000"/>
                <w:sz w:val="24"/>
                <w:szCs w:val="24"/>
              </w:rPr>
              <w:t>39 %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BC9D46D" w14:textId="77777777" w:rsidR="00003EDC" w:rsidRDefault="00003EDC" w:rsidP="008D1E5C">
            <w:pPr>
              <w:widowControl w:val="0"/>
              <w:rPr>
                <w:b/>
                <w:color w:val="FF0000"/>
                <w:sz w:val="24"/>
                <w:szCs w:val="24"/>
              </w:rPr>
            </w:pPr>
            <w:r>
              <w:rPr>
                <w:b/>
                <w:color w:val="FF0000"/>
                <w:sz w:val="24"/>
                <w:szCs w:val="24"/>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8E71C5B" w14:textId="77777777" w:rsidR="00003EDC" w:rsidRDefault="00003EDC" w:rsidP="008D1E5C">
            <w:pPr>
              <w:widowControl w:val="0"/>
              <w:rPr>
                <w:b/>
                <w:color w:val="FF0000"/>
                <w:sz w:val="24"/>
                <w:szCs w:val="24"/>
              </w:rPr>
            </w:pPr>
            <w:r>
              <w:rPr>
                <w:b/>
                <w:color w:val="FF0000"/>
                <w:sz w:val="24"/>
                <w:szCs w:val="24"/>
              </w:rPr>
              <w:t>89-70 %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537C931" w14:textId="77777777" w:rsidR="00003EDC" w:rsidRDefault="00003EDC" w:rsidP="008D1E5C">
            <w:pPr>
              <w:widowControl w:val="0"/>
              <w:rPr>
                <w:b/>
                <w:color w:val="FF0000"/>
                <w:sz w:val="24"/>
                <w:szCs w:val="24"/>
              </w:rPr>
            </w:pPr>
            <w:r>
              <w:rPr>
                <w:b/>
                <w:color w:val="FF0000"/>
                <w:sz w:val="24"/>
                <w:szCs w:val="24"/>
              </w:rPr>
              <w:t>19</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82E39A3" w14:textId="77777777" w:rsidR="00003EDC" w:rsidRDefault="00003EDC" w:rsidP="008D1E5C">
            <w:pPr>
              <w:widowControl w:val="0"/>
              <w:rPr>
                <w:b/>
                <w:color w:val="FF0000"/>
                <w:sz w:val="24"/>
                <w:szCs w:val="24"/>
              </w:rPr>
            </w:pPr>
            <w:r>
              <w:rPr>
                <w:b/>
                <w:color w:val="FF0000"/>
                <w:sz w:val="24"/>
                <w:szCs w:val="24"/>
              </w:rPr>
              <w:t>28 %</w:t>
            </w:r>
          </w:p>
        </w:tc>
      </w:tr>
      <w:tr w:rsidR="00003EDC" w14:paraId="091B5245"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3D11344" w14:textId="77777777" w:rsidR="00003EDC" w:rsidRDefault="00003EDC" w:rsidP="008D1E5C">
            <w:pPr>
              <w:widowControl w:val="0"/>
              <w:rPr>
                <w:b/>
                <w:sz w:val="24"/>
                <w:szCs w:val="24"/>
              </w:rPr>
            </w:pPr>
            <w:r>
              <w:rPr>
                <w:b/>
                <w:sz w:val="24"/>
                <w:szCs w:val="24"/>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6DCF4EA" w14:textId="77777777" w:rsidR="00003EDC" w:rsidRDefault="00003EDC" w:rsidP="008D1E5C">
            <w:pPr>
              <w:widowControl w:val="0"/>
              <w:rPr>
                <w:b/>
                <w:sz w:val="24"/>
                <w:szCs w:val="24"/>
              </w:rPr>
            </w:pPr>
            <w:r>
              <w:rPr>
                <w:b/>
                <w:sz w:val="24"/>
                <w:szCs w:val="24"/>
              </w:rPr>
              <w:t>69-40 %</w:t>
            </w:r>
          </w:p>
        </w:tc>
        <w:tc>
          <w:tcPr>
            <w:tcW w:w="59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5AC9BBC" w14:textId="77777777" w:rsidR="00003EDC" w:rsidRDefault="00003EDC" w:rsidP="008D1E5C">
            <w:pPr>
              <w:widowControl w:val="0"/>
              <w:rPr>
                <w:b/>
                <w:sz w:val="24"/>
                <w:szCs w:val="24"/>
              </w:rPr>
            </w:pPr>
            <w:r>
              <w:rPr>
                <w:b/>
                <w:sz w:val="24"/>
                <w:szCs w:val="24"/>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9DF5643" w14:textId="77777777" w:rsidR="00003EDC" w:rsidRDefault="00003EDC" w:rsidP="008D1E5C">
            <w:pPr>
              <w:widowControl w:val="0"/>
              <w:rPr>
                <w:b/>
                <w:sz w:val="24"/>
                <w:szCs w:val="24"/>
              </w:rPr>
            </w:pPr>
            <w:r>
              <w:rPr>
                <w:b/>
                <w:sz w:val="24"/>
                <w:szCs w:val="24"/>
              </w:rPr>
              <w:t>17%</w:t>
            </w:r>
          </w:p>
        </w:tc>
        <w:tc>
          <w:tcPr>
            <w:tcW w:w="78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7FD0F72" w14:textId="77777777" w:rsidR="00003EDC" w:rsidRDefault="00003EDC" w:rsidP="008D1E5C">
            <w:pPr>
              <w:widowControl w:val="0"/>
              <w:rPr>
                <w:b/>
                <w:sz w:val="24"/>
                <w:szCs w:val="24"/>
              </w:rPr>
            </w:pPr>
            <w:r>
              <w:rPr>
                <w:b/>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24670B7" w14:textId="77777777" w:rsidR="00003EDC" w:rsidRDefault="00003EDC" w:rsidP="008D1E5C">
            <w:pPr>
              <w:widowControl w:val="0"/>
              <w:rPr>
                <w:b/>
                <w:sz w:val="24"/>
                <w:szCs w:val="24"/>
              </w:rPr>
            </w:pPr>
            <w:r>
              <w:rPr>
                <w:b/>
                <w:sz w:val="24"/>
                <w:szCs w:val="24"/>
              </w:rPr>
              <w:t>69-40 %</w:t>
            </w:r>
          </w:p>
        </w:tc>
        <w:tc>
          <w:tcPr>
            <w:tcW w:w="61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35EF054" w14:textId="77777777" w:rsidR="00003EDC" w:rsidRDefault="00003EDC" w:rsidP="008D1E5C">
            <w:pPr>
              <w:widowControl w:val="0"/>
              <w:rPr>
                <w:b/>
                <w:sz w:val="24"/>
                <w:szCs w:val="24"/>
              </w:rPr>
            </w:pPr>
            <w:r>
              <w:rPr>
                <w:b/>
                <w:sz w:val="24"/>
                <w:szCs w:val="24"/>
              </w:rPr>
              <w:t>6</w:t>
            </w:r>
          </w:p>
        </w:tc>
        <w:tc>
          <w:tcPr>
            <w:tcW w:w="108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C3683CE" w14:textId="77777777" w:rsidR="00003EDC" w:rsidRDefault="00003EDC" w:rsidP="008D1E5C">
            <w:pPr>
              <w:widowControl w:val="0"/>
              <w:rPr>
                <w:b/>
                <w:sz w:val="24"/>
                <w:szCs w:val="24"/>
              </w:rPr>
            </w:pPr>
            <w:r>
              <w:rPr>
                <w:b/>
                <w:sz w:val="24"/>
                <w:szCs w:val="24"/>
              </w:rPr>
              <w:t>10 %</w:t>
            </w:r>
          </w:p>
        </w:tc>
        <w:tc>
          <w:tcPr>
            <w:tcW w:w="4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26B6602" w14:textId="77777777" w:rsidR="00003EDC" w:rsidRDefault="00003EDC" w:rsidP="008D1E5C">
            <w:pPr>
              <w:widowControl w:val="0"/>
              <w:rPr>
                <w:b/>
                <w:sz w:val="24"/>
                <w:szCs w:val="24"/>
              </w:rPr>
            </w:pPr>
            <w:r>
              <w:rPr>
                <w:b/>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D350B0E" w14:textId="77777777" w:rsidR="00003EDC" w:rsidRDefault="00003EDC" w:rsidP="008D1E5C">
            <w:pPr>
              <w:widowControl w:val="0"/>
              <w:rPr>
                <w:b/>
                <w:sz w:val="24"/>
                <w:szCs w:val="24"/>
              </w:rPr>
            </w:pPr>
            <w:r>
              <w:rPr>
                <w:b/>
                <w:sz w:val="24"/>
                <w:szCs w:val="24"/>
              </w:rPr>
              <w:t>69-40 %</w:t>
            </w:r>
          </w:p>
        </w:tc>
        <w:tc>
          <w:tcPr>
            <w:tcW w:w="3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6F5F800" w14:textId="77777777" w:rsidR="00003EDC" w:rsidRDefault="00003EDC" w:rsidP="008D1E5C">
            <w:pPr>
              <w:widowControl w:val="0"/>
              <w:rPr>
                <w:b/>
                <w:sz w:val="24"/>
                <w:szCs w:val="24"/>
              </w:rPr>
            </w:pPr>
            <w:r>
              <w:rPr>
                <w:b/>
                <w:sz w:val="24"/>
                <w:szCs w:val="24"/>
              </w:rPr>
              <w:t>22</w:t>
            </w:r>
          </w:p>
        </w:tc>
        <w:tc>
          <w:tcPr>
            <w:tcW w:w="10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537CF5F" w14:textId="77777777" w:rsidR="00003EDC" w:rsidRDefault="00003EDC" w:rsidP="008D1E5C">
            <w:pPr>
              <w:widowControl w:val="0"/>
              <w:rPr>
                <w:b/>
                <w:sz w:val="24"/>
                <w:szCs w:val="24"/>
              </w:rPr>
            </w:pPr>
            <w:r>
              <w:rPr>
                <w:b/>
                <w:sz w:val="24"/>
                <w:szCs w:val="24"/>
              </w:rPr>
              <w:t>32,1 %</w:t>
            </w:r>
          </w:p>
        </w:tc>
      </w:tr>
      <w:tr w:rsidR="00003EDC" w14:paraId="601F48FE"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tcPr>
          <w:p w14:paraId="782FE3F9" w14:textId="77777777" w:rsidR="00003EDC" w:rsidRDefault="00003EDC" w:rsidP="008D1E5C">
            <w:pPr>
              <w:widowControl w:val="0"/>
              <w:rPr>
                <w:b/>
                <w:sz w:val="24"/>
                <w:szCs w:val="24"/>
              </w:rPr>
            </w:pPr>
            <w:r>
              <w:rPr>
                <w:b/>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14:paraId="6049CF86" w14:textId="77777777" w:rsidR="00003EDC" w:rsidRDefault="00003EDC" w:rsidP="008D1E5C">
            <w:pPr>
              <w:widowControl w:val="0"/>
              <w:rPr>
                <w:b/>
                <w:sz w:val="24"/>
                <w:szCs w:val="24"/>
              </w:rPr>
            </w:pPr>
            <w:r>
              <w:rPr>
                <w:b/>
                <w:sz w:val="24"/>
                <w:szCs w:val="24"/>
              </w:rPr>
              <w:t>39-20 %</w:t>
            </w:r>
          </w:p>
        </w:tc>
        <w:tc>
          <w:tcPr>
            <w:tcW w:w="598" w:type="dxa"/>
            <w:tcBorders>
              <w:top w:val="single" w:sz="4" w:space="0" w:color="000000"/>
              <w:left w:val="single" w:sz="4" w:space="0" w:color="000000"/>
              <w:bottom w:val="single" w:sz="4" w:space="0" w:color="000000"/>
              <w:right w:val="single" w:sz="4" w:space="0" w:color="000000"/>
            </w:tcBorders>
          </w:tcPr>
          <w:p w14:paraId="0AAB427E"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67228415" w14:textId="77777777" w:rsidR="00003EDC" w:rsidRDefault="00003EDC"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32320F31" w14:textId="77777777" w:rsidR="00003EDC" w:rsidRDefault="00003EDC" w:rsidP="008D1E5C">
            <w:pPr>
              <w:widowControl w:val="0"/>
              <w:rPr>
                <w:b/>
                <w:sz w:val="24"/>
                <w:szCs w:val="24"/>
              </w:rPr>
            </w:pPr>
            <w:r>
              <w:rPr>
                <w:b/>
                <w:sz w:val="24"/>
                <w:szCs w:val="24"/>
              </w:rPr>
              <w:t>4</w:t>
            </w:r>
          </w:p>
        </w:tc>
        <w:tc>
          <w:tcPr>
            <w:tcW w:w="1132" w:type="dxa"/>
            <w:tcBorders>
              <w:top w:val="single" w:sz="4" w:space="0" w:color="000000"/>
              <w:left w:val="single" w:sz="4" w:space="0" w:color="000000"/>
              <w:bottom w:val="single" w:sz="4" w:space="0" w:color="000000"/>
              <w:right w:val="single" w:sz="4" w:space="0" w:color="000000"/>
            </w:tcBorders>
          </w:tcPr>
          <w:p w14:paraId="457DA46A" w14:textId="77777777" w:rsidR="00003EDC" w:rsidRDefault="00003EDC" w:rsidP="008D1E5C">
            <w:pPr>
              <w:widowControl w:val="0"/>
              <w:rPr>
                <w:b/>
                <w:sz w:val="24"/>
                <w:szCs w:val="24"/>
              </w:rPr>
            </w:pPr>
            <w:r>
              <w:rPr>
                <w:b/>
                <w:sz w:val="24"/>
                <w:szCs w:val="24"/>
              </w:rPr>
              <w:t>39-20 %</w:t>
            </w:r>
          </w:p>
        </w:tc>
        <w:tc>
          <w:tcPr>
            <w:tcW w:w="615" w:type="dxa"/>
            <w:tcBorders>
              <w:top w:val="single" w:sz="4" w:space="0" w:color="000000"/>
              <w:left w:val="single" w:sz="4" w:space="0" w:color="000000"/>
              <w:bottom w:val="single" w:sz="4" w:space="0" w:color="000000"/>
              <w:right w:val="single" w:sz="4" w:space="0" w:color="000000"/>
            </w:tcBorders>
          </w:tcPr>
          <w:p w14:paraId="001959A4" w14:textId="77777777" w:rsidR="00003EDC" w:rsidRDefault="00003EDC" w:rsidP="008D1E5C">
            <w:pPr>
              <w:widowControl w:val="0"/>
              <w:rPr>
                <w:b/>
                <w:sz w:val="24"/>
                <w:szCs w:val="24"/>
              </w:rPr>
            </w:pPr>
            <w:r>
              <w:rPr>
                <w:b/>
                <w:sz w:val="24"/>
                <w:szCs w:val="24"/>
              </w:rPr>
              <w:t>2</w:t>
            </w:r>
          </w:p>
        </w:tc>
        <w:tc>
          <w:tcPr>
            <w:tcW w:w="1085" w:type="dxa"/>
            <w:tcBorders>
              <w:top w:val="single" w:sz="4" w:space="0" w:color="000000"/>
              <w:left w:val="single" w:sz="4" w:space="0" w:color="000000"/>
              <w:bottom w:val="single" w:sz="4" w:space="0" w:color="000000"/>
              <w:right w:val="single" w:sz="4" w:space="0" w:color="000000"/>
            </w:tcBorders>
          </w:tcPr>
          <w:p w14:paraId="6790A7F7" w14:textId="77777777" w:rsidR="00003EDC" w:rsidRDefault="00003EDC" w:rsidP="008D1E5C">
            <w:pPr>
              <w:widowControl w:val="0"/>
              <w:rPr>
                <w:b/>
                <w:sz w:val="24"/>
                <w:szCs w:val="24"/>
              </w:rPr>
            </w:pPr>
            <w:r>
              <w:rPr>
                <w:b/>
                <w:sz w:val="24"/>
                <w:szCs w:val="24"/>
              </w:rPr>
              <w:t>3 %</w:t>
            </w:r>
          </w:p>
        </w:tc>
        <w:tc>
          <w:tcPr>
            <w:tcW w:w="492" w:type="dxa"/>
            <w:tcBorders>
              <w:top w:val="single" w:sz="4" w:space="0" w:color="000000"/>
              <w:left w:val="single" w:sz="4" w:space="0" w:color="000000"/>
              <w:bottom w:val="single" w:sz="4" w:space="0" w:color="000000"/>
              <w:right w:val="single" w:sz="4" w:space="0" w:color="000000"/>
            </w:tcBorders>
          </w:tcPr>
          <w:p w14:paraId="3388A233" w14:textId="77777777" w:rsidR="00003EDC" w:rsidRDefault="00003EDC" w:rsidP="008D1E5C">
            <w:pPr>
              <w:widowControl w:val="0"/>
              <w:rPr>
                <w:b/>
                <w:sz w:val="24"/>
                <w:szCs w:val="24"/>
              </w:rPr>
            </w:pPr>
            <w:r>
              <w:rPr>
                <w:b/>
                <w:sz w:val="24"/>
                <w:szCs w:val="24"/>
              </w:rPr>
              <w:t>4</w:t>
            </w:r>
          </w:p>
        </w:tc>
        <w:tc>
          <w:tcPr>
            <w:tcW w:w="1210" w:type="dxa"/>
            <w:tcBorders>
              <w:top w:val="single" w:sz="4" w:space="0" w:color="000000"/>
              <w:left w:val="single" w:sz="4" w:space="0" w:color="000000"/>
              <w:bottom w:val="single" w:sz="4" w:space="0" w:color="000000"/>
              <w:right w:val="single" w:sz="4" w:space="0" w:color="000000"/>
            </w:tcBorders>
          </w:tcPr>
          <w:p w14:paraId="1BC33C1F" w14:textId="77777777" w:rsidR="00003EDC" w:rsidRDefault="00003EDC" w:rsidP="008D1E5C">
            <w:pPr>
              <w:widowControl w:val="0"/>
              <w:rPr>
                <w:b/>
                <w:sz w:val="24"/>
                <w:szCs w:val="24"/>
              </w:rPr>
            </w:pPr>
            <w:r>
              <w:rPr>
                <w:b/>
                <w:sz w:val="24"/>
                <w:szCs w:val="24"/>
              </w:rPr>
              <w:t>39-20 %</w:t>
            </w:r>
          </w:p>
        </w:tc>
        <w:tc>
          <w:tcPr>
            <w:tcW w:w="396" w:type="dxa"/>
            <w:tcBorders>
              <w:top w:val="single" w:sz="4" w:space="0" w:color="000000"/>
              <w:left w:val="single" w:sz="4" w:space="0" w:color="000000"/>
              <w:bottom w:val="single" w:sz="4" w:space="0" w:color="000000"/>
              <w:right w:val="single" w:sz="4" w:space="0" w:color="000000"/>
            </w:tcBorders>
          </w:tcPr>
          <w:p w14:paraId="2BE63094" w14:textId="77777777" w:rsidR="00003EDC" w:rsidRDefault="00003EDC" w:rsidP="008D1E5C">
            <w:pPr>
              <w:widowControl w:val="0"/>
              <w:rPr>
                <w:b/>
                <w:sz w:val="24"/>
                <w:szCs w:val="24"/>
              </w:rPr>
            </w:pPr>
            <w:r>
              <w:rPr>
                <w:b/>
                <w:sz w:val="24"/>
                <w:szCs w:val="24"/>
              </w:rPr>
              <w:t>7</w:t>
            </w:r>
          </w:p>
        </w:tc>
        <w:tc>
          <w:tcPr>
            <w:tcW w:w="1020" w:type="dxa"/>
            <w:tcBorders>
              <w:top w:val="single" w:sz="4" w:space="0" w:color="000000"/>
              <w:left w:val="single" w:sz="4" w:space="0" w:color="000000"/>
              <w:bottom w:val="single" w:sz="4" w:space="0" w:color="000000"/>
              <w:right w:val="single" w:sz="4" w:space="0" w:color="000000"/>
            </w:tcBorders>
          </w:tcPr>
          <w:p w14:paraId="38E263E6" w14:textId="77777777" w:rsidR="00003EDC" w:rsidRDefault="00003EDC" w:rsidP="008D1E5C">
            <w:pPr>
              <w:widowControl w:val="0"/>
              <w:rPr>
                <w:b/>
                <w:sz w:val="24"/>
                <w:szCs w:val="24"/>
              </w:rPr>
            </w:pPr>
            <w:r>
              <w:rPr>
                <w:b/>
                <w:sz w:val="24"/>
                <w:szCs w:val="24"/>
              </w:rPr>
              <w:t>10,4 %</w:t>
            </w:r>
          </w:p>
        </w:tc>
      </w:tr>
      <w:tr w:rsidR="00003EDC" w14:paraId="0ABB8682"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tcPr>
          <w:p w14:paraId="2B401B55" w14:textId="77777777" w:rsidR="00003EDC" w:rsidRDefault="00003EDC" w:rsidP="008D1E5C">
            <w:pPr>
              <w:widowControl w:val="0"/>
              <w:rPr>
                <w:b/>
                <w:sz w:val="24"/>
                <w:szCs w:val="24"/>
              </w:rPr>
            </w:pPr>
            <w:r>
              <w:rPr>
                <w:b/>
                <w:sz w:val="24"/>
                <w:szCs w:val="24"/>
              </w:rPr>
              <w:t>5</w:t>
            </w:r>
          </w:p>
        </w:tc>
        <w:tc>
          <w:tcPr>
            <w:tcW w:w="1120" w:type="dxa"/>
            <w:tcBorders>
              <w:top w:val="single" w:sz="4" w:space="0" w:color="000000"/>
              <w:left w:val="single" w:sz="4" w:space="0" w:color="000000"/>
              <w:bottom w:val="single" w:sz="4" w:space="0" w:color="000000"/>
              <w:right w:val="single" w:sz="4" w:space="0" w:color="000000"/>
            </w:tcBorders>
          </w:tcPr>
          <w:p w14:paraId="5565444D" w14:textId="77777777" w:rsidR="00003EDC" w:rsidRDefault="00003EDC" w:rsidP="008D1E5C">
            <w:pPr>
              <w:widowControl w:val="0"/>
              <w:rPr>
                <w:b/>
                <w:sz w:val="24"/>
                <w:szCs w:val="24"/>
              </w:rPr>
            </w:pPr>
            <w:r>
              <w:rPr>
                <w:b/>
                <w:sz w:val="24"/>
                <w:szCs w:val="24"/>
              </w:rPr>
              <w:t>19-0 %</w:t>
            </w:r>
          </w:p>
        </w:tc>
        <w:tc>
          <w:tcPr>
            <w:tcW w:w="598" w:type="dxa"/>
            <w:tcBorders>
              <w:top w:val="single" w:sz="4" w:space="0" w:color="000000"/>
              <w:left w:val="single" w:sz="4" w:space="0" w:color="000000"/>
              <w:bottom w:val="single" w:sz="4" w:space="0" w:color="000000"/>
              <w:right w:val="single" w:sz="4" w:space="0" w:color="000000"/>
            </w:tcBorders>
          </w:tcPr>
          <w:p w14:paraId="28FA0F32"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1C25C71C" w14:textId="77777777" w:rsidR="00003EDC" w:rsidRDefault="00003EDC"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70543DC2" w14:textId="77777777" w:rsidR="00003EDC" w:rsidRDefault="00003EDC" w:rsidP="008D1E5C">
            <w:pPr>
              <w:widowControl w:val="0"/>
              <w:rPr>
                <w:b/>
                <w:sz w:val="24"/>
                <w:szCs w:val="24"/>
              </w:rPr>
            </w:pPr>
            <w:r>
              <w:rPr>
                <w:b/>
                <w:sz w:val="24"/>
                <w:szCs w:val="24"/>
              </w:rPr>
              <w:t>5</w:t>
            </w:r>
          </w:p>
        </w:tc>
        <w:tc>
          <w:tcPr>
            <w:tcW w:w="1132" w:type="dxa"/>
            <w:tcBorders>
              <w:top w:val="single" w:sz="4" w:space="0" w:color="000000"/>
              <w:left w:val="single" w:sz="4" w:space="0" w:color="000000"/>
              <w:bottom w:val="single" w:sz="4" w:space="0" w:color="000000"/>
              <w:right w:val="single" w:sz="4" w:space="0" w:color="000000"/>
            </w:tcBorders>
          </w:tcPr>
          <w:p w14:paraId="6AD22B58" w14:textId="77777777" w:rsidR="00003EDC" w:rsidRDefault="00003EDC" w:rsidP="008D1E5C">
            <w:pPr>
              <w:widowControl w:val="0"/>
              <w:rPr>
                <w:b/>
                <w:sz w:val="24"/>
                <w:szCs w:val="24"/>
              </w:rPr>
            </w:pPr>
            <w:r>
              <w:rPr>
                <w:b/>
                <w:sz w:val="24"/>
                <w:szCs w:val="24"/>
              </w:rPr>
              <w:t>19-0 %</w:t>
            </w:r>
          </w:p>
        </w:tc>
        <w:tc>
          <w:tcPr>
            <w:tcW w:w="615" w:type="dxa"/>
            <w:tcBorders>
              <w:top w:val="single" w:sz="4" w:space="0" w:color="000000"/>
              <w:left w:val="single" w:sz="4" w:space="0" w:color="000000"/>
              <w:bottom w:val="single" w:sz="4" w:space="0" w:color="000000"/>
              <w:right w:val="single" w:sz="4" w:space="0" w:color="000000"/>
            </w:tcBorders>
          </w:tcPr>
          <w:p w14:paraId="1BD5B027" w14:textId="77777777" w:rsidR="00003EDC" w:rsidRDefault="00003EDC" w:rsidP="008D1E5C">
            <w:pPr>
              <w:widowControl w:val="0"/>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tcPr>
          <w:p w14:paraId="6FD39245" w14:textId="77777777" w:rsidR="00003EDC" w:rsidRDefault="00003EDC" w:rsidP="008D1E5C">
            <w:pPr>
              <w:widowControl w:val="0"/>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tcPr>
          <w:p w14:paraId="229F538F" w14:textId="77777777" w:rsidR="00003EDC" w:rsidRDefault="00003EDC" w:rsidP="008D1E5C">
            <w:pPr>
              <w:widowControl w:val="0"/>
              <w:rPr>
                <w:b/>
                <w:sz w:val="24"/>
                <w:szCs w:val="24"/>
              </w:rPr>
            </w:pPr>
            <w:r>
              <w:rPr>
                <w:b/>
                <w:sz w:val="24"/>
                <w:szCs w:val="24"/>
              </w:rPr>
              <w:t>5</w:t>
            </w:r>
          </w:p>
        </w:tc>
        <w:tc>
          <w:tcPr>
            <w:tcW w:w="1210" w:type="dxa"/>
            <w:tcBorders>
              <w:top w:val="single" w:sz="4" w:space="0" w:color="000000"/>
              <w:left w:val="single" w:sz="4" w:space="0" w:color="000000"/>
              <w:bottom w:val="single" w:sz="4" w:space="0" w:color="000000"/>
              <w:right w:val="single" w:sz="4" w:space="0" w:color="000000"/>
            </w:tcBorders>
          </w:tcPr>
          <w:p w14:paraId="55555D67" w14:textId="77777777" w:rsidR="00003EDC" w:rsidRDefault="00003EDC" w:rsidP="008D1E5C">
            <w:pPr>
              <w:widowControl w:val="0"/>
              <w:rPr>
                <w:b/>
                <w:sz w:val="24"/>
                <w:szCs w:val="24"/>
              </w:rPr>
            </w:pPr>
            <w:r>
              <w:rPr>
                <w:b/>
                <w:sz w:val="24"/>
                <w:szCs w:val="24"/>
              </w:rPr>
              <w:t>19-0  %</w:t>
            </w:r>
          </w:p>
        </w:tc>
        <w:tc>
          <w:tcPr>
            <w:tcW w:w="396" w:type="dxa"/>
            <w:tcBorders>
              <w:top w:val="single" w:sz="4" w:space="0" w:color="000000"/>
              <w:left w:val="single" w:sz="4" w:space="0" w:color="000000"/>
              <w:bottom w:val="single" w:sz="4" w:space="0" w:color="000000"/>
              <w:right w:val="single" w:sz="4" w:space="0" w:color="000000"/>
            </w:tcBorders>
          </w:tcPr>
          <w:p w14:paraId="46ED2B0F" w14:textId="77777777" w:rsidR="00003EDC" w:rsidRDefault="00003EDC" w:rsidP="008D1E5C">
            <w:pPr>
              <w:widowControl w:val="0"/>
              <w:rPr>
                <w:b/>
                <w:sz w:val="24"/>
                <w:szCs w:val="24"/>
              </w:rPr>
            </w:pPr>
            <w:r>
              <w:rPr>
                <w:b/>
                <w:sz w:val="24"/>
                <w:szCs w:val="24"/>
              </w:rPr>
              <w:t>1</w:t>
            </w:r>
          </w:p>
        </w:tc>
        <w:tc>
          <w:tcPr>
            <w:tcW w:w="1020" w:type="dxa"/>
            <w:tcBorders>
              <w:top w:val="single" w:sz="4" w:space="0" w:color="000000"/>
              <w:left w:val="single" w:sz="4" w:space="0" w:color="000000"/>
              <w:bottom w:val="single" w:sz="4" w:space="0" w:color="000000"/>
              <w:right w:val="single" w:sz="4" w:space="0" w:color="000000"/>
            </w:tcBorders>
          </w:tcPr>
          <w:p w14:paraId="1399B4D8" w14:textId="77777777" w:rsidR="00003EDC" w:rsidRDefault="00003EDC" w:rsidP="008D1E5C">
            <w:pPr>
              <w:widowControl w:val="0"/>
              <w:rPr>
                <w:b/>
                <w:sz w:val="24"/>
                <w:szCs w:val="24"/>
              </w:rPr>
            </w:pPr>
            <w:r>
              <w:rPr>
                <w:b/>
                <w:sz w:val="24"/>
                <w:szCs w:val="24"/>
              </w:rPr>
              <w:t>1,5 %</w:t>
            </w:r>
          </w:p>
        </w:tc>
      </w:tr>
      <w:tr w:rsidR="00003EDC" w14:paraId="18200ED3" w14:textId="77777777" w:rsidTr="008D1E5C">
        <w:trPr>
          <w:trHeight w:val="444"/>
          <w:jc w:val="center"/>
        </w:trPr>
        <w:tc>
          <w:tcPr>
            <w:tcW w:w="4326" w:type="dxa"/>
            <w:gridSpan w:val="4"/>
            <w:tcBorders>
              <w:top w:val="single" w:sz="4" w:space="0" w:color="000000"/>
              <w:left w:val="single" w:sz="4" w:space="0" w:color="000000"/>
              <w:bottom w:val="single" w:sz="4" w:space="0" w:color="000000"/>
              <w:right w:val="single" w:sz="4" w:space="0" w:color="000000"/>
            </w:tcBorders>
          </w:tcPr>
          <w:p w14:paraId="5723DA01" w14:textId="77777777" w:rsidR="00003EDC" w:rsidRDefault="00003EDC" w:rsidP="008D1E5C">
            <w:pPr>
              <w:widowControl w:val="0"/>
              <w:jc w:val="center"/>
              <w:rPr>
                <w:b/>
                <w:sz w:val="24"/>
                <w:szCs w:val="24"/>
              </w:rPr>
            </w:pPr>
            <w:r>
              <w:rPr>
                <w:b/>
                <w:sz w:val="24"/>
                <w:szCs w:val="24"/>
              </w:rPr>
              <w:t>Celkový počet žáků SPU</w:t>
            </w:r>
          </w:p>
          <w:p w14:paraId="156F3BB9" w14:textId="77777777" w:rsidR="00003EDC" w:rsidRDefault="00003EDC" w:rsidP="008D1E5C">
            <w:pPr>
              <w:widowControl w:val="0"/>
              <w:jc w:val="center"/>
              <w:rPr>
                <w:b/>
                <w:sz w:val="24"/>
                <w:szCs w:val="24"/>
              </w:rPr>
            </w:pPr>
            <w:r>
              <w:rPr>
                <w:b/>
                <w:sz w:val="24"/>
                <w:szCs w:val="24"/>
              </w:rPr>
              <w:t>(3. a 4. SP)</w:t>
            </w:r>
          </w:p>
          <w:p w14:paraId="6752D623" w14:textId="77777777" w:rsidR="00003EDC" w:rsidRDefault="00003EDC" w:rsidP="008D1E5C">
            <w:pPr>
              <w:widowControl w:val="0"/>
              <w:jc w:val="center"/>
              <w:rPr>
                <w:b/>
                <w:color w:val="FF0000"/>
                <w:sz w:val="24"/>
                <w:szCs w:val="24"/>
              </w:rPr>
            </w:pPr>
            <w:r>
              <w:rPr>
                <w:b/>
                <w:color w:val="FF0000"/>
                <w:sz w:val="24"/>
                <w:szCs w:val="24"/>
              </w:rPr>
              <w:t>4</w:t>
            </w:r>
          </w:p>
        </w:tc>
        <w:tc>
          <w:tcPr>
            <w:tcW w:w="3612" w:type="dxa"/>
            <w:gridSpan w:val="4"/>
            <w:tcBorders>
              <w:top w:val="single" w:sz="4" w:space="0" w:color="000000"/>
              <w:left w:val="single" w:sz="4" w:space="0" w:color="000000"/>
              <w:bottom w:val="single" w:sz="4" w:space="0" w:color="000000"/>
              <w:right w:val="single" w:sz="4" w:space="0" w:color="000000"/>
            </w:tcBorders>
          </w:tcPr>
          <w:p w14:paraId="6FEDE3D0" w14:textId="77777777" w:rsidR="00003EDC" w:rsidRDefault="00003EDC" w:rsidP="008D1E5C">
            <w:pPr>
              <w:widowControl w:val="0"/>
              <w:jc w:val="center"/>
              <w:rPr>
                <w:b/>
                <w:sz w:val="24"/>
                <w:szCs w:val="24"/>
              </w:rPr>
            </w:pPr>
            <w:r>
              <w:rPr>
                <w:b/>
                <w:sz w:val="24"/>
                <w:szCs w:val="24"/>
              </w:rPr>
              <w:t>Celkový počet žáků s SPU</w:t>
            </w:r>
          </w:p>
          <w:p w14:paraId="1449A05F" w14:textId="77777777" w:rsidR="00003EDC" w:rsidRDefault="00003EDC" w:rsidP="008D1E5C">
            <w:pPr>
              <w:widowControl w:val="0"/>
              <w:jc w:val="center"/>
              <w:rPr>
                <w:b/>
                <w:sz w:val="24"/>
                <w:szCs w:val="24"/>
              </w:rPr>
            </w:pPr>
            <w:r>
              <w:rPr>
                <w:b/>
                <w:sz w:val="24"/>
                <w:szCs w:val="24"/>
              </w:rPr>
              <w:t>(3. a 4. SP)</w:t>
            </w:r>
          </w:p>
          <w:p w14:paraId="679A0F16" w14:textId="77777777" w:rsidR="00003EDC" w:rsidRDefault="00003EDC" w:rsidP="008D1E5C">
            <w:pPr>
              <w:widowControl w:val="0"/>
              <w:jc w:val="center"/>
              <w:rPr>
                <w:b/>
                <w:color w:val="FF0000"/>
                <w:sz w:val="24"/>
                <w:szCs w:val="24"/>
              </w:rPr>
            </w:pPr>
            <w:r>
              <w:rPr>
                <w:b/>
                <w:color w:val="FF0000"/>
                <w:sz w:val="24"/>
                <w:szCs w:val="24"/>
              </w:rPr>
              <w:t>8</w:t>
            </w:r>
          </w:p>
        </w:tc>
        <w:tc>
          <w:tcPr>
            <w:tcW w:w="3118" w:type="dxa"/>
            <w:gridSpan w:val="4"/>
            <w:tcBorders>
              <w:top w:val="single" w:sz="4" w:space="0" w:color="000000"/>
              <w:left w:val="single" w:sz="4" w:space="0" w:color="000000"/>
              <w:bottom w:val="single" w:sz="4" w:space="0" w:color="000000"/>
              <w:right w:val="single" w:sz="4" w:space="0" w:color="000000"/>
            </w:tcBorders>
          </w:tcPr>
          <w:p w14:paraId="1C41B023" w14:textId="77777777" w:rsidR="00003EDC" w:rsidRDefault="00003EDC" w:rsidP="008D1E5C">
            <w:pPr>
              <w:widowControl w:val="0"/>
              <w:jc w:val="center"/>
              <w:rPr>
                <w:b/>
                <w:sz w:val="24"/>
                <w:szCs w:val="24"/>
              </w:rPr>
            </w:pPr>
            <w:r>
              <w:rPr>
                <w:b/>
                <w:sz w:val="24"/>
                <w:szCs w:val="24"/>
              </w:rPr>
              <w:t>Celkový počet žáků s SPU</w:t>
            </w:r>
          </w:p>
          <w:p w14:paraId="1F0EECD5" w14:textId="77777777" w:rsidR="00003EDC" w:rsidRDefault="00003EDC" w:rsidP="008D1E5C">
            <w:pPr>
              <w:widowControl w:val="0"/>
              <w:jc w:val="center"/>
              <w:rPr>
                <w:b/>
                <w:sz w:val="24"/>
                <w:szCs w:val="24"/>
              </w:rPr>
            </w:pPr>
            <w:r>
              <w:rPr>
                <w:b/>
                <w:sz w:val="24"/>
                <w:szCs w:val="24"/>
              </w:rPr>
              <w:t>(3. a 4. SP)</w:t>
            </w:r>
          </w:p>
          <w:p w14:paraId="1AA0711C" w14:textId="77777777" w:rsidR="00003EDC" w:rsidRDefault="00003EDC" w:rsidP="008D1E5C">
            <w:pPr>
              <w:widowControl w:val="0"/>
              <w:jc w:val="center"/>
              <w:rPr>
                <w:b/>
                <w:sz w:val="24"/>
                <w:szCs w:val="24"/>
              </w:rPr>
            </w:pPr>
            <w:r>
              <w:rPr>
                <w:b/>
                <w:color w:val="FF0000"/>
                <w:sz w:val="24"/>
                <w:szCs w:val="24"/>
              </w:rPr>
              <w:t>2</w:t>
            </w:r>
          </w:p>
        </w:tc>
      </w:tr>
      <w:tr w:rsidR="00003EDC" w14:paraId="1784A5B0"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0E56B5A" w14:textId="77777777" w:rsidR="00003EDC" w:rsidRDefault="00003EDC" w:rsidP="008D1E5C">
            <w:pPr>
              <w:widowControl w:val="0"/>
              <w:rPr>
                <w:b/>
                <w:color w:val="FF0000"/>
                <w:sz w:val="24"/>
                <w:szCs w:val="24"/>
              </w:rPr>
            </w:pPr>
            <w:r>
              <w:rPr>
                <w:b/>
                <w:color w:val="FF0000"/>
                <w:sz w:val="24"/>
                <w:szCs w:val="24"/>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C54261A" w14:textId="77777777" w:rsidR="00003EDC" w:rsidRDefault="00003EDC" w:rsidP="008D1E5C">
            <w:pPr>
              <w:widowControl w:val="0"/>
              <w:rPr>
                <w:b/>
                <w:color w:val="FF0000"/>
                <w:sz w:val="24"/>
                <w:szCs w:val="24"/>
              </w:rPr>
            </w:pPr>
            <w:r>
              <w:rPr>
                <w:b/>
                <w:color w:val="FF0000"/>
                <w:sz w:val="24"/>
                <w:szCs w:val="24"/>
              </w:rPr>
              <w:t>100-90 %</w:t>
            </w:r>
          </w:p>
        </w:tc>
        <w:tc>
          <w:tcPr>
            <w:tcW w:w="59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3467515" w14:textId="77777777" w:rsidR="00003EDC" w:rsidRDefault="00003EDC" w:rsidP="008D1E5C">
            <w:pPr>
              <w:widowControl w:val="0"/>
              <w:rPr>
                <w:b/>
                <w:color w:val="FF0000"/>
                <w:sz w:val="24"/>
                <w:szCs w:val="24"/>
              </w:rPr>
            </w:pPr>
            <w:r>
              <w:rPr>
                <w:b/>
                <w:color w:val="FF0000"/>
                <w:sz w:val="24"/>
                <w:szCs w:val="24"/>
              </w:rPr>
              <w:t>-</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10684F7" w14:textId="77777777" w:rsidR="00003EDC" w:rsidRDefault="00003EDC" w:rsidP="008D1E5C">
            <w:pPr>
              <w:widowControl w:val="0"/>
              <w:rPr>
                <w:b/>
                <w:color w:val="FF0000"/>
                <w:sz w:val="24"/>
                <w:szCs w:val="24"/>
              </w:rPr>
            </w:pPr>
            <w:r>
              <w:rPr>
                <w:b/>
                <w:color w:val="FF0000"/>
                <w:sz w:val="24"/>
                <w:szCs w:val="24"/>
              </w:rPr>
              <w:t>-</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227C582" w14:textId="77777777" w:rsidR="00003EDC" w:rsidRDefault="00003EDC" w:rsidP="008D1E5C">
            <w:pPr>
              <w:widowControl w:val="0"/>
              <w:rPr>
                <w:b/>
                <w:color w:val="FF0000"/>
                <w:sz w:val="24"/>
                <w:szCs w:val="24"/>
              </w:rPr>
            </w:pPr>
            <w:r>
              <w:rPr>
                <w:b/>
                <w:color w:val="FF0000"/>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AD0D489" w14:textId="77777777" w:rsidR="00003EDC" w:rsidRDefault="00003EDC" w:rsidP="008D1E5C">
            <w:pPr>
              <w:widowControl w:val="0"/>
              <w:rPr>
                <w:b/>
                <w:color w:val="FF0000"/>
                <w:sz w:val="24"/>
                <w:szCs w:val="24"/>
              </w:rPr>
            </w:pPr>
            <w:r>
              <w:rPr>
                <w:b/>
                <w:color w:val="FF0000"/>
                <w:sz w:val="24"/>
                <w:szCs w:val="24"/>
              </w:rPr>
              <w:t>100-90 %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8764A1C" w14:textId="77777777" w:rsidR="00003EDC" w:rsidRDefault="00003EDC" w:rsidP="008D1E5C">
            <w:pPr>
              <w:widowControl w:val="0"/>
              <w:rPr>
                <w:b/>
                <w:color w:val="FF0000"/>
                <w:sz w:val="24"/>
                <w:szCs w:val="24"/>
              </w:rPr>
            </w:pPr>
            <w:r>
              <w:rPr>
                <w:b/>
                <w:color w:val="FF0000"/>
                <w:sz w:val="24"/>
                <w:szCs w:val="24"/>
              </w:rPr>
              <w:t>-</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D05F2CE" w14:textId="77777777" w:rsidR="00003EDC" w:rsidRDefault="00003EDC" w:rsidP="008D1E5C">
            <w:pPr>
              <w:widowControl w:val="0"/>
              <w:rPr>
                <w:b/>
                <w:color w:val="FF0000"/>
                <w:sz w:val="24"/>
                <w:szCs w:val="24"/>
              </w:rPr>
            </w:pPr>
            <w:r>
              <w:rPr>
                <w:b/>
                <w:color w:val="FF0000"/>
                <w:sz w:val="24"/>
                <w:szCs w:val="24"/>
              </w:rPr>
              <w:t>-</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840B27B" w14:textId="77777777" w:rsidR="00003EDC" w:rsidRDefault="00003EDC" w:rsidP="008D1E5C">
            <w:pPr>
              <w:widowControl w:val="0"/>
              <w:rPr>
                <w:b/>
                <w:color w:val="FF0000"/>
                <w:sz w:val="24"/>
                <w:szCs w:val="24"/>
              </w:rPr>
            </w:pPr>
            <w:r>
              <w:rPr>
                <w:b/>
                <w:color w:val="FF0000"/>
                <w:sz w:val="24"/>
                <w:szCs w:val="24"/>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50C1D3B" w14:textId="77777777" w:rsidR="00003EDC" w:rsidRDefault="00003EDC" w:rsidP="008D1E5C">
            <w:pPr>
              <w:widowControl w:val="0"/>
              <w:rPr>
                <w:b/>
                <w:color w:val="FF0000"/>
                <w:sz w:val="24"/>
                <w:szCs w:val="24"/>
              </w:rPr>
            </w:pPr>
            <w:r>
              <w:rPr>
                <w:b/>
                <w:color w:val="FF0000"/>
                <w:sz w:val="24"/>
                <w:szCs w:val="24"/>
              </w:rPr>
              <w:t>100-90 %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CCA46B7" w14:textId="77777777" w:rsidR="00003EDC" w:rsidRDefault="00003EDC" w:rsidP="008D1E5C">
            <w:pPr>
              <w:widowControl w:val="0"/>
              <w:rPr>
                <w:b/>
                <w:color w:val="FF0000"/>
                <w:sz w:val="24"/>
                <w:szCs w:val="24"/>
              </w:rPr>
            </w:pPr>
            <w:r>
              <w:rPr>
                <w:b/>
                <w:color w:val="FF0000"/>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7078BA3" w14:textId="77777777" w:rsidR="00003EDC" w:rsidRDefault="00003EDC" w:rsidP="008D1E5C">
            <w:pPr>
              <w:widowControl w:val="0"/>
              <w:rPr>
                <w:b/>
                <w:color w:val="FF0000"/>
                <w:sz w:val="24"/>
                <w:szCs w:val="24"/>
              </w:rPr>
            </w:pPr>
            <w:r>
              <w:rPr>
                <w:b/>
                <w:color w:val="FF0000"/>
                <w:sz w:val="24"/>
                <w:szCs w:val="24"/>
              </w:rPr>
              <w:t>-</w:t>
            </w:r>
          </w:p>
        </w:tc>
      </w:tr>
      <w:tr w:rsidR="00003EDC" w14:paraId="35081524"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6D510A0" w14:textId="77777777" w:rsidR="00003EDC" w:rsidRDefault="00003EDC" w:rsidP="008D1E5C">
            <w:pPr>
              <w:widowControl w:val="0"/>
              <w:rPr>
                <w:b/>
                <w:color w:val="FF0000"/>
                <w:sz w:val="24"/>
                <w:szCs w:val="24"/>
              </w:rPr>
            </w:pPr>
            <w:r>
              <w:rPr>
                <w:b/>
                <w:color w:val="FF0000"/>
                <w:sz w:val="24"/>
                <w:szCs w:val="24"/>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6EBB319" w14:textId="77777777" w:rsidR="00003EDC" w:rsidRDefault="00003EDC" w:rsidP="008D1E5C">
            <w:pPr>
              <w:widowControl w:val="0"/>
              <w:rPr>
                <w:b/>
                <w:color w:val="FF0000"/>
                <w:sz w:val="24"/>
                <w:szCs w:val="24"/>
              </w:rPr>
            </w:pPr>
            <w:r>
              <w:rPr>
                <w:b/>
                <w:color w:val="FF0000"/>
                <w:sz w:val="24"/>
                <w:szCs w:val="24"/>
              </w:rPr>
              <w:t>89-70 %</w:t>
            </w:r>
          </w:p>
        </w:tc>
        <w:tc>
          <w:tcPr>
            <w:tcW w:w="59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B42B247" w14:textId="77777777" w:rsidR="00003EDC" w:rsidRDefault="00003EDC" w:rsidP="008D1E5C">
            <w:pPr>
              <w:widowControl w:val="0"/>
              <w:rPr>
                <w:b/>
                <w:color w:val="FF0000"/>
                <w:sz w:val="24"/>
                <w:szCs w:val="24"/>
              </w:rPr>
            </w:pPr>
            <w:r>
              <w:rPr>
                <w:b/>
                <w:color w:val="FF0000"/>
                <w:sz w:val="24"/>
                <w:szCs w:val="24"/>
              </w:rPr>
              <w:t>-</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8BE32B9" w14:textId="77777777" w:rsidR="00003EDC" w:rsidRDefault="00003EDC" w:rsidP="008D1E5C">
            <w:pPr>
              <w:widowControl w:val="0"/>
              <w:rPr>
                <w:b/>
                <w:color w:val="FF0000"/>
                <w:sz w:val="24"/>
                <w:szCs w:val="24"/>
              </w:rPr>
            </w:pPr>
            <w:r>
              <w:rPr>
                <w:b/>
                <w:color w:val="FF0000"/>
                <w:sz w:val="24"/>
                <w:szCs w:val="24"/>
              </w:rPr>
              <w:t>-</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3ACB063" w14:textId="77777777" w:rsidR="00003EDC" w:rsidRDefault="00003EDC" w:rsidP="008D1E5C">
            <w:pPr>
              <w:widowControl w:val="0"/>
              <w:rPr>
                <w:b/>
                <w:color w:val="FF0000"/>
                <w:sz w:val="24"/>
                <w:szCs w:val="24"/>
              </w:rPr>
            </w:pPr>
            <w:r>
              <w:rPr>
                <w:b/>
                <w:color w:val="FF0000"/>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2F77CE3" w14:textId="77777777" w:rsidR="00003EDC" w:rsidRDefault="00003EDC" w:rsidP="008D1E5C">
            <w:pPr>
              <w:widowControl w:val="0"/>
              <w:rPr>
                <w:b/>
                <w:color w:val="FF0000"/>
                <w:sz w:val="24"/>
                <w:szCs w:val="24"/>
              </w:rPr>
            </w:pPr>
            <w:r>
              <w:rPr>
                <w:b/>
                <w:color w:val="FF0000"/>
                <w:sz w:val="24"/>
                <w:szCs w:val="24"/>
              </w:rPr>
              <w:t>89-70 %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B7EEFC6" w14:textId="77777777" w:rsidR="00003EDC" w:rsidRDefault="00003EDC" w:rsidP="008D1E5C">
            <w:pPr>
              <w:widowControl w:val="0"/>
              <w:rPr>
                <w:b/>
                <w:color w:val="FF0000"/>
                <w:sz w:val="24"/>
                <w:szCs w:val="24"/>
              </w:rPr>
            </w:pPr>
            <w:r>
              <w:rPr>
                <w:b/>
                <w:color w:val="FF0000"/>
                <w:sz w:val="24"/>
                <w:szCs w:val="24"/>
              </w:rPr>
              <w:t>6</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FC15A91" w14:textId="77777777" w:rsidR="00003EDC" w:rsidRDefault="00003EDC" w:rsidP="008D1E5C">
            <w:pPr>
              <w:widowControl w:val="0"/>
              <w:rPr>
                <w:b/>
                <w:color w:val="FF0000"/>
                <w:sz w:val="24"/>
                <w:szCs w:val="24"/>
              </w:rPr>
            </w:pPr>
            <w:r>
              <w:rPr>
                <w:b/>
                <w:color w:val="FF0000"/>
                <w:sz w:val="24"/>
                <w:szCs w:val="24"/>
              </w:rPr>
              <w:t>75 %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7BC4C23" w14:textId="77777777" w:rsidR="00003EDC" w:rsidRDefault="00003EDC" w:rsidP="008D1E5C">
            <w:pPr>
              <w:widowControl w:val="0"/>
              <w:rPr>
                <w:b/>
                <w:color w:val="FF0000"/>
                <w:sz w:val="24"/>
                <w:szCs w:val="24"/>
              </w:rPr>
            </w:pPr>
            <w:r>
              <w:rPr>
                <w:b/>
                <w:color w:val="FF0000"/>
                <w:sz w:val="24"/>
                <w:szCs w:val="24"/>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DC19DEC" w14:textId="77777777" w:rsidR="00003EDC" w:rsidRDefault="00003EDC" w:rsidP="008D1E5C">
            <w:pPr>
              <w:widowControl w:val="0"/>
              <w:rPr>
                <w:b/>
                <w:color w:val="FF0000"/>
                <w:sz w:val="24"/>
                <w:szCs w:val="24"/>
              </w:rPr>
            </w:pPr>
            <w:r>
              <w:rPr>
                <w:b/>
                <w:color w:val="FF0000"/>
                <w:sz w:val="24"/>
                <w:szCs w:val="24"/>
              </w:rPr>
              <w:t>89-70 %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7D46451" w14:textId="77777777" w:rsidR="00003EDC" w:rsidRDefault="00003EDC" w:rsidP="008D1E5C">
            <w:pPr>
              <w:widowControl w:val="0"/>
              <w:rPr>
                <w:b/>
                <w:color w:val="FF0000"/>
                <w:sz w:val="24"/>
                <w:szCs w:val="24"/>
              </w:rPr>
            </w:pPr>
            <w:r>
              <w:rPr>
                <w:b/>
                <w:color w:val="FF0000"/>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A193B62" w14:textId="77777777" w:rsidR="00003EDC" w:rsidRDefault="00003EDC" w:rsidP="008D1E5C">
            <w:pPr>
              <w:widowControl w:val="0"/>
              <w:rPr>
                <w:b/>
                <w:color w:val="FF0000"/>
                <w:sz w:val="24"/>
                <w:szCs w:val="24"/>
              </w:rPr>
            </w:pPr>
            <w:r>
              <w:rPr>
                <w:b/>
                <w:color w:val="FF0000"/>
                <w:sz w:val="24"/>
                <w:szCs w:val="24"/>
              </w:rPr>
              <w:t>50 %</w:t>
            </w:r>
          </w:p>
        </w:tc>
      </w:tr>
      <w:tr w:rsidR="00003EDC" w14:paraId="6ECD0970"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21FC758" w14:textId="77777777" w:rsidR="00003EDC" w:rsidRDefault="00003EDC" w:rsidP="008D1E5C">
            <w:pPr>
              <w:widowControl w:val="0"/>
              <w:rPr>
                <w:b/>
                <w:sz w:val="24"/>
                <w:szCs w:val="24"/>
              </w:rPr>
            </w:pPr>
            <w:r>
              <w:rPr>
                <w:b/>
                <w:sz w:val="24"/>
                <w:szCs w:val="24"/>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82F3676" w14:textId="77777777" w:rsidR="00003EDC" w:rsidRDefault="00003EDC" w:rsidP="008D1E5C">
            <w:pPr>
              <w:widowControl w:val="0"/>
              <w:rPr>
                <w:b/>
                <w:sz w:val="24"/>
                <w:szCs w:val="24"/>
              </w:rPr>
            </w:pPr>
            <w:r>
              <w:rPr>
                <w:b/>
                <w:sz w:val="24"/>
                <w:szCs w:val="24"/>
              </w:rPr>
              <w:t>69-40 %</w:t>
            </w:r>
          </w:p>
        </w:tc>
        <w:tc>
          <w:tcPr>
            <w:tcW w:w="59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6492F3F" w14:textId="77777777" w:rsidR="00003EDC" w:rsidRDefault="00003EDC" w:rsidP="008D1E5C">
            <w:pPr>
              <w:widowControl w:val="0"/>
              <w:rPr>
                <w:b/>
                <w:sz w:val="24"/>
                <w:szCs w:val="24"/>
              </w:rPr>
            </w:pPr>
            <w:r>
              <w:rPr>
                <w:b/>
                <w:sz w:val="24"/>
                <w:szCs w:val="24"/>
              </w:rPr>
              <w:t>4</w:t>
            </w:r>
          </w:p>
        </w:tc>
        <w:tc>
          <w:tcPr>
            <w:tcW w:w="10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0A670AE" w14:textId="77777777" w:rsidR="00003EDC" w:rsidRDefault="00003EDC" w:rsidP="008D1E5C">
            <w:pPr>
              <w:widowControl w:val="0"/>
              <w:rPr>
                <w:b/>
                <w:sz w:val="24"/>
                <w:szCs w:val="24"/>
              </w:rPr>
            </w:pPr>
            <w:r>
              <w:rPr>
                <w:b/>
                <w:sz w:val="24"/>
                <w:szCs w:val="24"/>
              </w:rPr>
              <w:t>100 %</w:t>
            </w:r>
          </w:p>
        </w:tc>
        <w:tc>
          <w:tcPr>
            <w:tcW w:w="7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C3DB986" w14:textId="77777777" w:rsidR="00003EDC" w:rsidRDefault="00003EDC" w:rsidP="008D1E5C">
            <w:pPr>
              <w:widowControl w:val="0"/>
              <w:rPr>
                <w:b/>
                <w:sz w:val="24"/>
                <w:szCs w:val="24"/>
              </w:rPr>
            </w:pPr>
            <w:r>
              <w:rPr>
                <w:b/>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7031C54" w14:textId="77777777" w:rsidR="00003EDC" w:rsidRDefault="00003EDC" w:rsidP="008D1E5C">
            <w:pPr>
              <w:widowControl w:val="0"/>
              <w:rPr>
                <w:b/>
                <w:sz w:val="24"/>
                <w:szCs w:val="24"/>
              </w:rPr>
            </w:pPr>
            <w:r>
              <w:rPr>
                <w:b/>
                <w:sz w:val="24"/>
                <w:szCs w:val="24"/>
              </w:rPr>
              <w:t>69-40 %</w:t>
            </w:r>
          </w:p>
        </w:tc>
        <w:tc>
          <w:tcPr>
            <w:tcW w:w="6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D628367" w14:textId="77777777" w:rsidR="00003EDC" w:rsidRDefault="00003EDC" w:rsidP="008D1E5C">
            <w:pPr>
              <w:widowControl w:val="0"/>
              <w:rPr>
                <w:b/>
                <w:sz w:val="24"/>
                <w:szCs w:val="24"/>
              </w:rPr>
            </w:pPr>
            <w:r>
              <w:rPr>
                <w:b/>
                <w:sz w:val="24"/>
                <w:szCs w:val="24"/>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757EBCD" w14:textId="77777777" w:rsidR="00003EDC" w:rsidRDefault="00003EDC" w:rsidP="008D1E5C">
            <w:pPr>
              <w:widowControl w:val="0"/>
              <w:rPr>
                <w:b/>
                <w:sz w:val="24"/>
                <w:szCs w:val="24"/>
              </w:rPr>
            </w:pPr>
            <w:r>
              <w:rPr>
                <w:b/>
                <w:sz w:val="24"/>
                <w:szCs w:val="24"/>
              </w:rPr>
              <w:t>12,5%</w:t>
            </w:r>
          </w:p>
        </w:tc>
        <w:tc>
          <w:tcPr>
            <w:tcW w:w="4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2FDC1BB" w14:textId="77777777" w:rsidR="00003EDC" w:rsidRDefault="00003EDC" w:rsidP="008D1E5C">
            <w:pPr>
              <w:widowControl w:val="0"/>
              <w:rPr>
                <w:b/>
                <w:sz w:val="24"/>
                <w:szCs w:val="24"/>
              </w:rPr>
            </w:pPr>
            <w:r>
              <w:rPr>
                <w:b/>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BFE0DDB" w14:textId="77777777" w:rsidR="00003EDC" w:rsidRDefault="00003EDC" w:rsidP="008D1E5C">
            <w:pPr>
              <w:widowControl w:val="0"/>
              <w:rPr>
                <w:b/>
                <w:sz w:val="24"/>
                <w:szCs w:val="24"/>
              </w:rPr>
            </w:pPr>
            <w:r>
              <w:rPr>
                <w:b/>
                <w:sz w:val="24"/>
                <w:szCs w:val="24"/>
              </w:rPr>
              <w:t>69-40 %</w:t>
            </w:r>
          </w:p>
        </w:tc>
        <w:tc>
          <w:tcPr>
            <w:tcW w:w="39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C666C1E" w14:textId="77777777" w:rsidR="00003EDC" w:rsidRDefault="00003EDC" w:rsidP="008D1E5C">
            <w:pPr>
              <w:widowControl w:val="0"/>
              <w:rPr>
                <w:b/>
                <w:sz w:val="24"/>
                <w:szCs w:val="24"/>
              </w:rPr>
            </w:pPr>
            <w:r>
              <w:rPr>
                <w:b/>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04E818E" w14:textId="77777777" w:rsidR="00003EDC" w:rsidRDefault="00003EDC" w:rsidP="008D1E5C">
            <w:pPr>
              <w:widowControl w:val="0"/>
              <w:rPr>
                <w:b/>
                <w:sz w:val="24"/>
                <w:szCs w:val="24"/>
              </w:rPr>
            </w:pPr>
            <w:r>
              <w:rPr>
                <w:b/>
                <w:sz w:val="24"/>
                <w:szCs w:val="24"/>
              </w:rPr>
              <w:t>50 %</w:t>
            </w:r>
          </w:p>
        </w:tc>
      </w:tr>
      <w:tr w:rsidR="00003EDC" w14:paraId="13B8F5EC" w14:textId="77777777" w:rsidTr="008D1E5C">
        <w:trPr>
          <w:trHeight w:val="444"/>
          <w:jc w:val="center"/>
        </w:trPr>
        <w:tc>
          <w:tcPr>
            <w:tcW w:w="1542" w:type="dxa"/>
            <w:tcBorders>
              <w:top w:val="single" w:sz="4" w:space="0" w:color="000000"/>
              <w:left w:val="single" w:sz="4" w:space="0" w:color="000000"/>
              <w:bottom w:val="single" w:sz="4" w:space="0" w:color="000000"/>
              <w:right w:val="single" w:sz="4" w:space="0" w:color="000000"/>
            </w:tcBorders>
          </w:tcPr>
          <w:p w14:paraId="4AEFFA42" w14:textId="77777777" w:rsidR="00003EDC" w:rsidRDefault="00003EDC" w:rsidP="008D1E5C">
            <w:pPr>
              <w:widowControl w:val="0"/>
              <w:rPr>
                <w:b/>
                <w:sz w:val="24"/>
                <w:szCs w:val="24"/>
              </w:rPr>
            </w:pPr>
            <w:r>
              <w:rPr>
                <w:b/>
                <w:sz w:val="24"/>
                <w:szCs w:val="24"/>
              </w:rPr>
              <w:t>4</w:t>
            </w:r>
          </w:p>
        </w:tc>
        <w:tc>
          <w:tcPr>
            <w:tcW w:w="1120" w:type="dxa"/>
            <w:tcBorders>
              <w:top w:val="single" w:sz="4" w:space="0" w:color="000000"/>
              <w:left w:val="single" w:sz="4" w:space="0" w:color="000000"/>
              <w:bottom w:val="single" w:sz="4" w:space="0" w:color="000000"/>
              <w:right w:val="single" w:sz="4" w:space="0" w:color="000000"/>
            </w:tcBorders>
          </w:tcPr>
          <w:p w14:paraId="73609775" w14:textId="77777777" w:rsidR="00003EDC" w:rsidRDefault="00003EDC" w:rsidP="008D1E5C">
            <w:pPr>
              <w:widowControl w:val="0"/>
              <w:rPr>
                <w:b/>
                <w:sz w:val="24"/>
                <w:szCs w:val="24"/>
              </w:rPr>
            </w:pPr>
            <w:r>
              <w:rPr>
                <w:b/>
                <w:sz w:val="24"/>
                <w:szCs w:val="24"/>
              </w:rPr>
              <w:t>39-20 %</w:t>
            </w:r>
          </w:p>
        </w:tc>
        <w:tc>
          <w:tcPr>
            <w:tcW w:w="598" w:type="dxa"/>
            <w:tcBorders>
              <w:top w:val="single" w:sz="4" w:space="0" w:color="000000"/>
              <w:left w:val="single" w:sz="4" w:space="0" w:color="000000"/>
              <w:bottom w:val="single" w:sz="4" w:space="0" w:color="000000"/>
              <w:right w:val="single" w:sz="4" w:space="0" w:color="000000"/>
            </w:tcBorders>
          </w:tcPr>
          <w:p w14:paraId="5B9F4968"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08CFF5D3" w14:textId="77777777" w:rsidR="00003EDC" w:rsidRDefault="00003EDC"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tcPr>
          <w:p w14:paraId="2D16475E" w14:textId="77777777" w:rsidR="00003EDC" w:rsidRDefault="00003EDC" w:rsidP="008D1E5C">
            <w:pPr>
              <w:widowControl w:val="0"/>
              <w:rPr>
                <w:b/>
                <w:sz w:val="24"/>
                <w:szCs w:val="24"/>
              </w:rPr>
            </w:pPr>
            <w:r>
              <w:rPr>
                <w:b/>
                <w:sz w:val="24"/>
                <w:szCs w:val="24"/>
              </w:rPr>
              <w:t>4</w:t>
            </w:r>
          </w:p>
        </w:tc>
        <w:tc>
          <w:tcPr>
            <w:tcW w:w="1132" w:type="dxa"/>
            <w:tcBorders>
              <w:top w:val="single" w:sz="4" w:space="0" w:color="000000"/>
              <w:left w:val="single" w:sz="4" w:space="0" w:color="000000"/>
              <w:bottom w:val="single" w:sz="4" w:space="0" w:color="000000"/>
              <w:right w:val="single" w:sz="4" w:space="0" w:color="000000"/>
            </w:tcBorders>
          </w:tcPr>
          <w:p w14:paraId="4ABC9EF7" w14:textId="77777777" w:rsidR="00003EDC" w:rsidRDefault="00003EDC" w:rsidP="008D1E5C">
            <w:pPr>
              <w:widowControl w:val="0"/>
              <w:rPr>
                <w:b/>
                <w:sz w:val="24"/>
                <w:szCs w:val="24"/>
              </w:rPr>
            </w:pPr>
            <w:r>
              <w:rPr>
                <w:b/>
                <w:sz w:val="24"/>
                <w:szCs w:val="24"/>
              </w:rPr>
              <w:t>39-20 %</w:t>
            </w:r>
          </w:p>
        </w:tc>
        <w:tc>
          <w:tcPr>
            <w:tcW w:w="615" w:type="dxa"/>
            <w:tcBorders>
              <w:top w:val="single" w:sz="4" w:space="0" w:color="000000"/>
              <w:left w:val="single" w:sz="4" w:space="0" w:color="000000"/>
              <w:bottom w:val="single" w:sz="4" w:space="0" w:color="000000"/>
              <w:right w:val="single" w:sz="4" w:space="0" w:color="000000"/>
            </w:tcBorders>
          </w:tcPr>
          <w:p w14:paraId="412B3DF3" w14:textId="77777777" w:rsidR="00003EDC" w:rsidRDefault="00003EDC" w:rsidP="008D1E5C">
            <w:pPr>
              <w:widowControl w:val="0"/>
              <w:rPr>
                <w:b/>
                <w:sz w:val="24"/>
                <w:szCs w:val="24"/>
              </w:rPr>
            </w:pPr>
            <w:r>
              <w:rPr>
                <w:b/>
                <w:sz w:val="24"/>
                <w:szCs w:val="24"/>
              </w:rPr>
              <w:t>1</w:t>
            </w:r>
          </w:p>
        </w:tc>
        <w:tc>
          <w:tcPr>
            <w:tcW w:w="1085" w:type="dxa"/>
            <w:tcBorders>
              <w:top w:val="single" w:sz="4" w:space="0" w:color="000000"/>
              <w:left w:val="single" w:sz="4" w:space="0" w:color="000000"/>
              <w:bottom w:val="single" w:sz="4" w:space="0" w:color="000000"/>
              <w:right w:val="single" w:sz="4" w:space="0" w:color="000000"/>
            </w:tcBorders>
          </w:tcPr>
          <w:p w14:paraId="32F47369" w14:textId="77777777" w:rsidR="00003EDC" w:rsidRDefault="00003EDC" w:rsidP="008D1E5C">
            <w:pPr>
              <w:widowControl w:val="0"/>
              <w:rPr>
                <w:b/>
                <w:sz w:val="24"/>
                <w:szCs w:val="24"/>
              </w:rPr>
            </w:pPr>
            <w:r>
              <w:rPr>
                <w:b/>
                <w:sz w:val="24"/>
                <w:szCs w:val="24"/>
              </w:rPr>
              <w:t>12,5%</w:t>
            </w:r>
          </w:p>
        </w:tc>
        <w:tc>
          <w:tcPr>
            <w:tcW w:w="492" w:type="dxa"/>
            <w:tcBorders>
              <w:top w:val="single" w:sz="4" w:space="0" w:color="000000"/>
              <w:left w:val="single" w:sz="4" w:space="0" w:color="000000"/>
              <w:bottom w:val="single" w:sz="4" w:space="0" w:color="000000"/>
              <w:right w:val="single" w:sz="4" w:space="0" w:color="000000"/>
            </w:tcBorders>
          </w:tcPr>
          <w:p w14:paraId="66FC5EB4" w14:textId="77777777" w:rsidR="00003EDC" w:rsidRDefault="00003EDC" w:rsidP="008D1E5C">
            <w:pPr>
              <w:widowControl w:val="0"/>
              <w:rPr>
                <w:b/>
                <w:sz w:val="24"/>
                <w:szCs w:val="24"/>
              </w:rPr>
            </w:pPr>
            <w:r>
              <w:rPr>
                <w:b/>
                <w:sz w:val="24"/>
                <w:szCs w:val="24"/>
              </w:rPr>
              <w:t>4</w:t>
            </w:r>
          </w:p>
        </w:tc>
        <w:tc>
          <w:tcPr>
            <w:tcW w:w="1210" w:type="dxa"/>
            <w:tcBorders>
              <w:top w:val="single" w:sz="4" w:space="0" w:color="000000"/>
              <w:left w:val="single" w:sz="4" w:space="0" w:color="000000"/>
              <w:bottom w:val="single" w:sz="4" w:space="0" w:color="000000"/>
              <w:right w:val="single" w:sz="4" w:space="0" w:color="000000"/>
            </w:tcBorders>
          </w:tcPr>
          <w:p w14:paraId="7ACA1E3E" w14:textId="77777777" w:rsidR="00003EDC" w:rsidRDefault="00003EDC" w:rsidP="008D1E5C">
            <w:pPr>
              <w:widowControl w:val="0"/>
              <w:rPr>
                <w:b/>
                <w:sz w:val="24"/>
                <w:szCs w:val="24"/>
              </w:rPr>
            </w:pPr>
            <w:r>
              <w:rPr>
                <w:b/>
                <w:sz w:val="24"/>
                <w:szCs w:val="24"/>
              </w:rPr>
              <w:t>39-20 %</w:t>
            </w:r>
          </w:p>
        </w:tc>
        <w:tc>
          <w:tcPr>
            <w:tcW w:w="396" w:type="dxa"/>
            <w:tcBorders>
              <w:top w:val="single" w:sz="4" w:space="0" w:color="000000"/>
              <w:left w:val="single" w:sz="4" w:space="0" w:color="000000"/>
              <w:bottom w:val="single" w:sz="4" w:space="0" w:color="000000"/>
              <w:right w:val="single" w:sz="4" w:space="0" w:color="000000"/>
            </w:tcBorders>
          </w:tcPr>
          <w:p w14:paraId="36F71E38" w14:textId="77777777" w:rsidR="00003EDC" w:rsidRDefault="00003EDC" w:rsidP="008D1E5C">
            <w:pPr>
              <w:widowControl w:val="0"/>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14:paraId="414F2130" w14:textId="77777777" w:rsidR="00003EDC" w:rsidRDefault="00003EDC" w:rsidP="008D1E5C">
            <w:pPr>
              <w:widowControl w:val="0"/>
              <w:rPr>
                <w:b/>
                <w:sz w:val="24"/>
                <w:szCs w:val="24"/>
              </w:rPr>
            </w:pPr>
            <w:r>
              <w:rPr>
                <w:b/>
                <w:sz w:val="24"/>
                <w:szCs w:val="24"/>
              </w:rPr>
              <w:t>-</w:t>
            </w:r>
          </w:p>
        </w:tc>
      </w:tr>
      <w:tr w:rsidR="00003EDC" w14:paraId="5A6C21EE" w14:textId="77777777" w:rsidTr="008D1E5C">
        <w:trPr>
          <w:trHeight w:val="508"/>
          <w:jc w:val="center"/>
        </w:trPr>
        <w:tc>
          <w:tcPr>
            <w:tcW w:w="1542" w:type="dxa"/>
            <w:tcBorders>
              <w:top w:val="single" w:sz="4" w:space="0" w:color="000000"/>
              <w:left w:val="single" w:sz="4" w:space="0" w:color="000000"/>
              <w:bottom w:val="single" w:sz="4" w:space="0" w:color="000000"/>
              <w:right w:val="single" w:sz="4" w:space="0" w:color="000000"/>
            </w:tcBorders>
          </w:tcPr>
          <w:p w14:paraId="39BF1D26" w14:textId="77777777" w:rsidR="00003EDC" w:rsidRDefault="00003EDC" w:rsidP="008D1E5C">
            <w:pPr>
              <w:widowControl w:val="0"/>
              <w:rPr>
                <w:b/>
                <w:sz w:val="24"/>
                <w:szCs w:val="24"/>
              </w:rPr>
            </w:pPr>
            <w:r>
              <w:rPr>
                <w:b/>
                <w:sz w:val="24"/>
                <w:szCs w:val="24"/>
              </w:rPr>
              <w:t>5</w:t>
            </w:r>
          </w:p>
        </w:tc>
        <w:tc>
          <w:tcPr>
            <w:tcW w:w="1120" w:type="dxa"/>
            <w:tcBorders>
              <w:top w:val="single" w:sz="4" w:space="0" w:color="000000"/>
              <w:left w:val="single" w:sz="4" w:space="0" w:color="000000"/>
              <w:bottom w:val="single" w:sz="4" w:space="0" w:color="000000"/>
              <w:right w:val="single" w:sz="4" w:space="0" w:color="000000"/>
            </w:tcBorders>
          </w:tcPr>
          <w:p w14:paraId="73CE2068" w14:textId="77777777" w:rsidR="00003EDC" w:rsidRDefault="00003EDC" w:rsidP="008D1E5C">
            <w:pPr>
              <w:widowControl w:val="0"/>
              <w:rPr>
                <w:b/>
                <w:sz w:val="24"/>
                <w:szCs w:val="24"/>
              </w:rPr>
            </w:pPr>
            <w:r>
              <w:rPr>
                <w:b/>
                <w:sz w:val="24"/>
                <w:szCs w:val="24"/>
              </w:rPr>
              <w:t>19-0 %</w:t>
            </w:r>
          </w:p>
        </w:tc>
        <w:tc>
          <w:tcPr>
            <w:tcW w:w="598" w:type="dxa"/>
            <w:tcBorders>
              <w:top w:val="single" w:sz="4" w:space="0" w:color="000000"/>
              <w:left w:val="single" w:sz="4" w:space="0" w:color="000000"/>
              <w:bottom w:val="single" w:sz="4" w:space="0" w:color="000000"/>
              <w:right w:val="single" w:sz="4" w:space="0" w:color="000000"/>
            </w:tcBorders>
          </w:tcPr>
          <w:p w14:paraId="45BE1B4F"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292A8456" w14:textId="77777777" w:rsidR="00003EDC" w:rsidRDefault="00003EDC" w:rsidP="008D1E5C">
            <w:pPr>
              <w:widowControl w:val="0"/>
              <w:rPr>
                <w:b/>
                <w:sz w:val="24"/>
                <w:szCs w:val="24"/>
              </w:rPr>
            </w:pPr>
            <w:r>
              <w:rPr>
                <w:b/>
                <w:sz w:val="24"/>
                <w:szCs w:val="24"/>
              </w:rPr>
              <w:t>-</w:t>
            </w:r>
          </w:p>
        </w:tc>
        <w:tc>
          <w:tcPr>
            <w:tcW w:w="780" w:type="dxa"/>
            <w:tcBorders>
              <w:top w:val="single" w:sz="4" w:space="0" w:color="000000"/>
              <w:left w:val="single" w:sz="4" w:space="0" w:color="000000"/>
              <w:bottom w:val="single" w:sz="4" w:space="0" w:color="000000"/>
              <w:right w:val="single" w:sz="4" w:space="0" w:color="000000"/>
            </w:tcBorders>
          </w:tcPr>
          <w:p w14:paraId="5F239A87" w14:textId="77777777" w:rsidR="00003EDC" w:rsidRDefault="00003EDC" w:rsidP="008D1E5C">
            <w:pPr>
              <w:widowControl w:val="0"/>
              <w:rPr>
                <w:b/>
                <w:sz w:val="24"/>
                <w:szCs w:val="24"/>
              </w:rPr>
            </w:pPr>
            <w:r>
              <w:rPr>
                <w:b/>
                <w:sz w:val="24"/>
                <w:szCs w:val="24"/>
              </w:rPr>
              <w:t>5</w:t>
            </w:r>
          </w:p>
        </w:tc>
        <w:tc>
          <w:tcPr>
            <w:tcW w:w="1132" w:type="dxa"/>
            <w:tcBorders>
              <w:top w:val="single" w:sz="4" w:space="0" w:color="000000"/>
              <w:left w:val="single" w:sz="4" w:space="0" w:color="000000"/>
              <w:bottom w:val="single" w:sz="4" w:space="0" w:color="000000"/>
              <w:right w:val="single" w:sz="4" w:space="0" w:color="000000"/>
            </w:tcBorders>
          </w:tcPr>
          <w:p w14:paraId="73EC0B3A" w14:textId="77777777" w:rsidR="00003EDC" w:rsidRDefault="00003EDC" w:rsidP="008D1E5C">
            <w:pPr>
              <w:widowControl w:val="0"/>
              <w:rPr>
                <w:b/>
                <w:sz w:val="24"/>
                <w:szCs w:val="24"/>
              </w:rPr>
            </w:pPr>
            <w:r>
              <w:rPr>
                <w:b/>
                <w:sz w:val="24"/>
                <w:szCs w:val="24"/>
              </w:rPr>
              <w:t>19-0 %</w:t>
            </w:r>
          </w:p>
        </w:tc>
        <w:tc>
          <w:tcPr>
            <w:tcW w:w="615" w:type="dxa"/>
            <w:tcBorders>
              <w:top w:val="single" w:sz="4" w:space="0" w:color="000000"/>
              <w:left w:val="single" w:sz="4" w:space="0" w:color="000000"/>
              <w:bottom w:val="single" w:sz="4" w:space="0" w:color="000000"/>
              <w:right w:val="single" w:sz="4" w:space="0" w:color="000000"/>
            </w:tcBorders>
          </w:tcPr>
          <w:p w14:paraId="41779646" w14:textId="77777777" w:rsidR="00003EDC" w:rsidRDefault="00003EDC" w:rsidP="008D1E5C">
            <w:pPr>
              <w:widowControl w:val="0"/>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tcPr>
          <w:p w14:paraId="23CCCBFB" w14:textId="77777777" w:rsidR="00003EDC" w:rsidRDefault="00003EDC" w:rsidP="008D1E5C">
            <w:pPr>
              <w:widowControl w:val="0"/>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tcPr>
          <w:p w14:paraId="02BA19C7" w14:textId="77777777" w:rsidR="00003EDC" w:rsidRDefault="00003EDC" w:rsidP="008D1E5C">
            <w:pPr>
              <w:widowControl w:val="0"/>
              <w:rPr>
                <w:b/>
                <w:sz w:val="24"/>
                <w:szCs w:val="24"/>
              </w:rPr>
            </w:pPr>
            <w:r>
              <w:rPr>
                <w:b/>
                <w:sz w:val="24"/>
                <w:szCs w:val="24"/>
              </w:rPr>
              <w:t>5</w:t>
            </w:r>
          </w:p>
        </w:tc>
        <w:tc>
          <w:tcPr>
            <w:tcW w:w="1210" w:type="dxa"/>
            <w:tcBorders>
              <w:top w:val="single" w:sz="4" w:space="0" w:color="000000"/>
              <w:left w:val="single" w:sz="4" w:space="0" w:color="000000"/>
              <w:bottom w:val="single" w:sz="4" w:space="0" w:color="000000"/>
              <w:right w:val="single" w:sz="4" w:space="0" w:color="000000"/>
            </w:tcBorders>
          </w:tcPr>
          <w:p w14:paraId="387BA69C" w14:textId="77777777" w:rsidR="00003EDC" w:rsidRDefault="00003EDC" w:rsidP="008D1E5C">
            <w:pPr>
              <w:widowControl w:val="0"/>
              <w:rPr>
                <w:b/>
                <w:sz w:val="24"/>
                <w:szCs w:val="24"/>
              </w:rPr>
            </w:pPr>
            <w:r>
              <w:rPr>
                <w:b/>
                <w:sz w:val="24"/>
                <w:szCs w:val="24"/>
              </w:rPr>
              <w:t>19-0 %</w:t>
            </w:r>
          </w:p>
        </w:tc>
        <w:tc>
          <w:tcPr>
            <w:tcW w:w="396" w:type="dxa"/>
            <w:tcBorders>
              <w:top w:val="single" w:sz="4" w:space="0" w:color="000000"/>
              <w:left w:val="single" w:sz="4" w:space="0" w:color="000000"/>
              <w:bottom w:val="single" w:sz="4" w:space="0" w:color="000000"/>
              <w:right w:val="single" w:sz="4" w:space="0" w:color="000000"/>
            </w:tcBorders>
          </w:tcPr>
          <w:p w14:paraId="7AB374CE" w14:textId="77777777" w:rsidR="00003EDC" w:rsidRDefault="00003EDC" w:rsidP="008D1E5C">
            <w:pPr>
              <w:widowControl w:val="0"/>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tcPr>
          <w:p w14:paraId="5194F447" w14:textId="77777777" w:rsidR="00003EDC" w:rsidRDefault="00003EDC" w:rsidP="008D1E5C">
            <w:pPr>
              <w:widowControl w:val="0"/>
              <w:rPr>
                <w:b/>
                <w:sz w:val="24"/>
                <w:szCs w:val="24"/>
              </w:rPr>
            </w:pPr>
            <w:r>
              <w:rPr>
                <w:b/>
                <w:sz w:val="24"/>
                <w:szCs w:val="24"/>
              </w:rPr>
              <w:t>-</w:t>
            </w:r>
          </w:p>
        </w:tc>
      </w:tr>
    </w:tbl>
    <w:p w14:paraId="015E9503" w14:textId="77777777" w:rsidR="00003EDC" w:rsidRDefault="00003EDC" w:rsidP="00003EDC">
      <w:pPr>
        <w:rPr>
          <w:rFonts w:eastAsia="Calibri"/>
          <w:b/>
          <w:color w:val="FF0000"/>
        </w:rPr>
      </w:pPr>
    </w:p>
    <w:p w14:paraId="494923F6" w14:textId="77777777" w:rsidR="00003EDC" w:rsidRDefault="00003EDC" w:rsidP="00003EDC"/>
    <w:tbl>
      <w:tblPr>
        <w:tblW w:w="11052" w:type="dxa"/>
        <w:jc w:val="center"/>
        <w:tblLayout w:type="fixed"/>
        <w:tblCellMar>
          <w:left w:w="70" w:type="dxa"/>
          <w:right w:w="70" w:type="dxa"/>
        </w:tblCellMar>
        <w:tblLook w:val="04A0" w:firstRow="1" w:lastRow="0" w:firstColumn="1" w:lastColumn="0" w:noHBand="0" w:noVBand="1"/>
      </w:tblPr>
      <w:tblGrid>
        <w:gridCol w:w="1277"/>
        <w:gridCol w:w="1382"/>
        <w:gridCol w:w="597"/>
        <w:gridCol w:w="1066"/>
        <w:gridCol w:w="780"/>
        <w:gridCol w:w="1132"/>
        <w:gridCol w:w="615"/>
        <w:gridCol w:w="1085"/>
        <w:gridCol w:w="492"/>
        <w:gridCol w:w="1210"/>
        <w:gridCol w:w="396"/>
        <w:gridCol w:w="1020"/>
      </w:tblGrid>
      <w:tr w:rsidR="00003EDC" w14:paraId="02CE41B9" w14:textId="77777777" w:rsidTr="008D1E5C">
        <w:trPr>
          <w:trHeight w:val="444"/>
          <w:jc w:val="center"/>
        </w:trPr>
        <w:tc>
          <w:tcPr>
            <w:tcW w:w="11052" w:type="dxa"/>
            <w:gridSpan w:val="12"/>
            <w:tcBorders>
              <w:top w:val="single" w:sz="4" w:space="0" w:color="000000"/>
              <w:left w:val="single" w:sz="4" w:space="0" w:color="000000"/>
              <w:bottom w:val="single" w:sz="4" w:space="0" w:color="000000"/>
              <w:right w:val="single" w:sz="4" w:space="0" w:color="000000"/>
            </w:tcBorders>
            <w:hideMark/>
          </w:tcPr>
          <w:p w14:paraId="15F5691D" w14:textId="77777777" w:rsidR="00003EDC" w:rsidRDefault="00003EDC" w:rsidP="008D1E5C">
            <w:pPr>
              <w:widowControl w:val="0"/>
              <w:jc w:val="center"/>
              <w:rPr>
                <w:b/>
                <w:sz w:val="24"/>
                <w:szCs w:val="24"/>
              </w:rPr>
            </w:pPr>
            <w:r>
              <w:rPr>
                <w:b/>
                <w:sz w:val="24"/>
                <w:szCs w:val="24"/>
              </w:rPr>
              <w:t>Matematika</w:t>
            </w:r>
          </w:p>
        </w:tc>
      </w:tr>
      <w:tr w:rsidR="00003EDC" w14:paraId="13D09AE2" w14:textId="77777777" w:rsidTr="008D1E5C">
        <w:trPr>
          <w:trHeight w:val="444"/>
          <w:jc w:val="center"/>
        </w:trPr>
        <w:tc>
          <w:tcPr>
            <w:tcW w:w="4322" w:type="dxa"/>
            <w:gridSpan w:val="4"/>
            <w:tcBorders>
              <w:top w:val="single" w:sz="4" w:space="0" w:color="000000"/>
              <w:left w:val="single" w:sz="4" w:space="0" w:color="000000"/>
              <w:bottom w:val="single" w:sz="4" w:space="0" w:color="000000"/>
              <w:right w:val="single" w:sz="4" w:space="0" w:color="000000"/>
            </w:tcBorders>
            <w:hideMark/>
          </w:tcPr>
          <w:p w14:paraId="3DBC14EC" w14:textId="77777777" w:rsidR="00003EDC" w:rsidRDefault="00003EDC" w:rsidP="008D1E5C">
            <w:pPr>
              <w:widowControl w:val="0"/>
              <w:jc w:val="center"/>
              <w:rPr>
                <w:b/>
                <w:sz w:val="24"/>
                <w:szCs w:val="24"/>
              </w:rPr>
            </w:pPr>
            <w:r>
              <w:rPr>
                <w:b/>
                <w:sz w:val="24"/>
                <w:szCs w:val="24"/>
              </w:rPr>
              <w:t>3. ročník</w:t>
            </w:r>
          </w:p>
        </w:tc>
        <w:tc>
          <w:tcPr>
            <w:tcW w:w="3612" w:type="dxa"/>
            <w:gridSpan w:val="4"/>
            <w:tcBorders>
              <w:top w:val="single" w:sz="4" w:space="0" w:color="000000"/>
              <w:left w:val="single" w:sz="4" w:space="0" w:color="000000"/>
              <w:bottom w:val="single" w:sz="4" w:space="0" w:color="000000"/>
              <w:right w:val="single" w:sz="4" w:space="0" w:color="000000"/>
            </w:tcBorders>
            <w:hideMark/>
          </w:tcPr>
          <w:p w14:paraId="737B7CD9" w14:textId="77777777" w:rsidR="00003EDC" w:rsidRDefault="00003EDC" w:rsidP="008D1E5C">
            <w:pPr>
              <w:widowControl w:val="0"/>
              <w:jc w:val="center"/>
              <w:rPr>
                <w:b/>
                <w:sz w:val="24"/>
                <w:szCs w:val="24"/>
              </w:rPr>
            </w:pPr>
            <w:r>
              <w:rPr>
                <w:b/>
                <w:sz w:val="24"/>
                <w:szCs w:val="24"/>
              </w:rPr>
              <w:t>5. ročník</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63717CE0" w14:textId="77777777" w:rsidR="00003EDC" w:rsidRDefault="00003EDC" w:rsidP="008D1E5C">
            <w:pPr>
              <w:widowControl w:val="0"/>
              <w:jc w:val="center"/>
              <w:rPr>
                <w:b/>
                <w:sz w:val="24"/>
                <w:szCs w:val="24"/>
              </w:rPr>
            </w:pPr>
            <w:r>
              <w:rPr>
                <w:b/>
                <w:sz w:val="24"/>
                <w:szCs w:val="24"/>
              </w:rPr>
              <w:t>9. ročník</w:t>
            </w:r>
          </w:p>
        </w:tc>
      </w:tr>
      <w:tr w:rsidR="00003EDC" w14:paraId="2AED373E" w14:textId="77777777" w:rsidTr="008D1E5C">
        <w:trPr>
          <w:trHeight w:val="444"/>
          <w:jc w:val="center"/>
        </w:trPr>
        <w:tc>
          <w:tcPr>
            <w:tcW w:w="4322" w:type="dxa"/>
            <w:gridSpan w:val="4"/>
            <w:tcBorders>
              <w:top w:val="single" w:sz="4" w:space="0" w:color="000000"/>
              <w:left w:val="single" w:sz="4" w:space="0" w:color="000000"/>
              <w:bottom w:val="single" w:sz="4" w:space="0" w:color="000000"/>
              <w:right w:val="single" w:sz="4" w:space="0" w:color="000000"/>
            </w:tcBorders>
            <w:hideMark/>
          </w:tcPr>
          <w:p w14:paraId="44D28D18" w14:textId="77777777"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86</w:t>
            </w:r>
          </w:p>
        </w:tc>
        <w:tc>
          <w:tcPr>
            <w:tcW w:w="3612" w:type="dxa"/>
            <w:gridSpan w:val="4"/>
            <w:tcBorders>
              <w:top w:val="single" w:sz="4" w:space="0" w:color="000000"/>
              <w:left w:val="single" w:sz="4" w:space="0" w:color="000000"/>
              <w:bottom w:val="single" w:sz="4" w:space="0" w:color="000000"/>
              <w:right w:val="single" w:sz="4" w:space="0" w:color="000000"/>
            </w:tcBorders>
            <w:hideMark/>
          </w:tcPr>
          <w:p w14:paraId="5C7BA603" w14:textId="2B8D4F20"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66</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0E9CA832" w14:textId="672150BF"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84</w:t>
            </w:r>
          </w:p>
        </w:tc>
      </w:tr>
      <w:tr w:rsidR="00003EDC" w14:paraId="3C3343B2"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96D1E63" w14:textId="77777777" w:rsidR="00003EDC" w:rsidRDefault="00003EDC" w:rsidP="008D1E5C">
            <w:pPr>
              <w:widowControl w:val="0"/>
              <w:rPr>
                <w:b/>
                <w:color w:val="FF0000"/>
                <w:sz w:val="24"/>
                <w:szCs w:val="24"/>
              </w:rPr>
            </w:pPr>
            <w:r>
              <w:rPr>
                <w:b/>
                <w:color w:val="FF0000"/>
                <w:sz w:val="24"/>
                <w:szCs w:val="24"/>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A33A624" w14:textId="77777777" w:rsidR="00003EDC" w:rsidRDefault="00003EDC" w:rsidP="008D1E5C">
            <w:pPr>
              <w:widowControl w:val="0"/>
              <w:rPr>
                <w:b/>
                <w:color w:val="FF0000"/>
                <w:sz w:val="24"/>
                <w:szCs w:val="24"/>
              </w:rPr>
            </w:pPr>
            <w:r>
              <w:rPr>
                <w:b/>
                <w:color w:val="FF0000"/>
                <w:sz w:val="24"/>
                <w:szCs w:val="24"/>
              </w:rPr>
              <w:t>100-90 %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A797550" w14:textId="77777777" w:rsidR="00003EDC" w:rsidRDefault="00003EDC" w:rsidP="008D1E5C">
            <w:pPr>
              <w:widowControl w:val="0"/>
              <w:rPr>
                <w:b/>
                <w:color w:val="FF0000"/>
                <w:sz w:val="24"/>
                <w:szCs w:val="24"/>
              </w:rPr>
            </w:pPr>
            <w:r>
              <w:rPr>
                <w:b/>
                <w:color w:val="FF0000"/>
                <w:sz w:val="24"/>
                <w:szCs w:val="24"/>
              </w:rPr>
              <w:t>48</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0966DC8" w14:textId="77777777" w:rsidR="00003EDC" w:rsidRDefault="00003EDC" w:rsidP="008D1E5C">
            <w:pPr>
              <w:widowControl w:val="0"/>
              <w:rPr>
                <w:b/>
                <w:color w:val="FF0000"/>
                <w:sz w:val="24"/>
                <w:szCs w:val="24"/>
              </w:rPr>
            </w:pPr>
            <w:r>
              <w:rPr>
                <w:b/>
                <w:color w:val="FF0000"/>
                <w:sz w:val="24"/>
                <w:szCs w:val="24"/>
              </w:rPr>
              <w:t>55,81 %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5FE64D4" w14:textId="77777777" w:rsidR="00003EDC" w:rsidRDefault="00003EDC" w:rsidP="008D1E5C">
            <w:pPr>
              <w:widowControl w:val="0"/>
              <w:rPr>
                <w:b/>
                <w:color w:val="FF0000"/>
                <w:sz w:val="24"/>
                <w:szCs w:val="24"/>
              </w:rPr>
            </w:pPr>
            <w:r>
              <w:rPr>
                <w:b/>
                <w:color w:val="FF0000"/>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B6EE451" w14:textId="77777777" w:rsidR="00003EDC" w:rsidRDefault="00003EDC" w:rsidP="008D1E5C">
            <w:pPr>
              <w:widowControl w:val="0"/>
              <w:rPr>
                <w:b/>
                <w:color w:val="FF0000"/>
                <w:sz w:val="24"/>
                <w:szCs w:val="24"/>
              </w:rPr>
            </w:pPr>
            <w:r>
              <w:rPr>
                <w:b/>
                <w:color w:val="FF0000"/>
                <w:sz w:val="24"/>
                <w:szCs w:val="24"/>
              </w:rPr>
              <w:t>100-90 %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839E652" w14:textId="77777777" w:rsidR="00003EDC" w:rsidRDefault="00003EDC" w:rsidP="008D1E5C">
            <w:pPr>
              <w:widowControl w:val="0"/>
              <w:rPr>
                <w:b/>
                <w:color w:val="FF0000"/>
                <w:sz w:val="24"/>
                <w:szCs w:val="24"/>
              </w:rPr>
            </w:pPr>
            <w:r>
              <w:rPr>
                <w:b/>
                <w:color w:val="FF0000"/>
                <w:sz w:val="24"/>
                <w:szCs w:val="24"/>
              </w:rPr>
              <w:t>28</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045AB08" w14:textId="77777777" w:rsidR="00003EDC" w:rsidRDefault="00003EDC" w:rsidP="008D1E5C">
            <w:pPr>
              <w:widowControl w:val="0"/>
              <w:rPr>
                <w:b/>
                <w:color w:val="FF0000"/>
                <w:sz w:val="24"/>
                <w:szCs w:val="24"/>
              </w:rPr>
            </w:pPr>
            <w:r>
              <w:rPr>
                <w:b/>
                <w:color w:val="FF0000"/>
                <w:sz w:val="24"/>
                <w:szCs w:val="24"/>
              </w:rPr>
              <w:t>42,40 %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BBF4A8B" w14:textId="77777777" w:rsidR="00003EDC" w:rsidRDefault="00003EDC" w:rsidP="008D1E5C">
            <w:pPr>
              <w:widowControl w:val="0"/>
              <w:rPr>
                <w:b/>
                <w:color w:val="FF0000"/>
                <w:sz w:val="24"/>
                <w:szCs w:val="24"/>
              </w:rPr>
            </w:pPr>
            <w:r>
              <w:rPr>
                <w:b/>
                <w:color w:val="FF0000"/>
                <w:sz w:val="24"/>
                <w:szCs w:val="24"/>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49B7B0E" w14:textId="77777777" w:rsidR="00003EDC" w:rsidRDefault="00003EDC" w:rsidP="008D1E5C">
            <w:pPr>
              <w:widowControl w:val="0"/>
              <w:rPr>
                <w:b/>
                <w:color w:val="FF0000"/>
                <w:sz w:val="24"/>
                <w:szCs w:val="24"/>
              </w:rPr>
            </w:pPr>
            <w:r>
              <w:rPr>
                <w:b/>
                <w:color w:val="FF0000"/>
                <w:sz w:val="24"/>
                <w:szCs w:val="24"/>
              </w:rPr>
              <w:t>100-90 %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BCCA9A4" w14:textId="77777777" w:rsidR="00003EDC" w:rsidRDefault="00003EDC" w:rsidP="008D1E5C">
            <w:pPr>
              <w:widowControl w:val="0"/>
              <w:rPr>
                <w:b/>
                <w:color w:val="FF0000"/>
                <w:sz w:val="24"/>
                <w:szCs w:val="24"/>
              </w:rPr>
            </w:pPr>
            <w:r>
              <w:rPr>
                <w:b/>
                <w:color w:val="FF0000"/>
                <w:sz w:val="24"/>
                <w:szCs w:val="24"/>
              </w:rPr>
              <w:t>11</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594E574" w14:textId="77777777" w:rsidR="00003EDC" w:rsidRDefault="00003EDC" w:rsidP="008D1E5C">
            <w:pPr>
              <w:widowControl w:val="0"/>
              <w:rPr>
                <w:b/>
                <w:color w:val="FF0000"/>
                <w:sz w:val="24"/>
                <w:szCs w:val="24"/>
              </w:rPr>
            </w:pPr>
            <w:r>
              <w:rPr>
                <w:b/>
                <w:color w:val="FF0000"/>
                <w:sz w:val="24"/>
                <w:szCs w:val="24"/>
              </w:rPr>
              <w:t>13,10 %</w:t>
            </w:r>
          </w:p>
        </w:tc>
      </w:tr>
      <w:tr w:rsidR="00003EDC" w14:paraId="0A31E764"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5B8D21E" w14:textId="77777777" w:rsidR="00003EDC" w:rsidRDefault="00003EDC" w:rsidP="008D1E5C">
            <w:pPr>
              <w:widowControl w:val="0"/>
              <w:rPr>
                <w:b/>
                <w:color w:val="FF0000"/>
                <w:sz w:val="24"/>
                <w:szCs w:val="24"/>
              </w:rPr>
            </w:pPr>
            <w:r>
              <w:rPr>
                <w:b/>
                <w:color w:val="FF0000"/>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E618331" w14:textId="77777777" w:rsidR="00003EDC" w:rsidRDefault="00003EDC" w:rsidP="008D1E5C">
            <w:pPr>
              <w:widowControl w:val="0"/>
              <w:rPr>
                <w:b/>
                <w:color w:val="FF0000"/>
                <w:sz w:val="24"/>
                <w:szCs w:val="24"/>
              </w:rPr>
            </w:pPr>
            <w:r>
              <w:rPr>
                <w:b/>
                <w:color w:val="FF0000"/>
                <w:sz w:val="24"/>
                <w:szCs w:val="24"/>
              </w:rPr>
              <w:t>89-70 %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DF2D4C8" w14:textId="77777777" w:rsidR="00003EDC" w:rsidRDefault="00003EDC" w:rsidP="008D1E5C">
            <w:pPr>
              <w:widowControl w:val="0"/>
              <w:rPr>
                <w:b/>
                <w:color w:val="FF0000"/>
                <w:sz w:val="24"/>
                <w:szCs w:val="24"/>
              </w:rPr>
            </w:pPr>
            <w:r>
              <w:rPr>
                <w:b/>
                <w:color w:val="FF0000"/>
                <w:sz w:val="24"/>
                <w:szCs w:val="24"/>
              </w:rPr>
              <w:t>33</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7D9B85F" w14:textId="77777777" w:rsidR="00003EDC" w:rsidRDefault="00003EDC" w:rsidP="008D1E5C">
            <w:pPr>
              <w:widowControl w:val="0"/>
              <w:rPr>
                <w:b/>
                <w:color w:val="FF0000"/>
                <w:sz w:val="24"/>
                <w:szCs w:val="24"/>
              </w:rPr>
            </w:pPr>
            <w:r>
              <w:rPr>
                <w:b/>
                <w:color w:val="FF0000"/>
                <w:sz w:val="24"/>
                <w:szCs w:val="24"/>
              </w:rPr>
              <w:t>38,37 %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6830BCC" w14:textId="77777777" w:rsidR="00003EDC" w:rsidRDefault="00003EDC" w:rsidP="008D1E5C">
            <w:pPr>
              <w:widowControl w:val="0"/>
              <w:rPr>
                <w:b/>
                <w:color w:val="FF0000"/>
                <w:sz w:val="24"/>
                <w:szCs w:val="24"/>
              </w:rPr>
            </w:pPr>
            <w:r>
              <w:rPr>
                <w:b/>
                <w:color w:val="FF0000"/>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C68718A" w14:textId="77777777" w:rsidR="00003EDC" w:rsidRDefault="00003EDC" w:rsidP="008D1E5C">
            <w:pPr>
              <w:widowControl w:val="0"/>
              <w:rPr>
                <w:b/>
                <w:color w:val="FF0000"/>
                <w:sz w:val="24"/>
                <w:szCs w:val="24"/>
              </w:rPr>
            </w:pPr>
            <w:r>
              <w:rPr>
                <w:b/>
                <w:color w:val="FF0000"/>
                <w:sz w:val="24"/>
                <w:szCs w:val="24"/>
              </w:rPr>
              <w:t>89-70 %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DD8B291" w14:textId="77777777" w:rsidR="00003EDC" w:rsidRDefault="00003EDC" w:rsidP="008D1E5C">
            <w:pPr>
              <w:widowControl w:val="0"/>
              <w:rPr>
                <w:b/>
                <w:color w:val="FF0000"/>
                <w:sz w:val="24"/>
                <w:szCs w:val="24"/>
              </w:rPr>
            </w:pPr>
            <w:r>
              <w:rPr>
                <w:b/>
                <w:color w:val="FF0000"/>
                <w:sz w:val="24"/>
                <w:szCs w:val="24"/>
              </w:rPr>
              <w:t>31</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D475333" w14:textId="77777777" w:rsidR="00003EDC" w:rsidRDefault="00003EDC" w:rsidP="008D1E5C">
            <w:pPr>
              <w:widowControl w:val="0"/>
              <w:rPr>
                <w:b/>
                <w:color w:val="FF0000"/>
                <w:sz w:val="24"/>
                <w:szCs w:val="24"/>
              </w:rPr>
            </w:pPr>
            <w:r>
              <w:rPr>
                <w:b/>
                <w:color w:val="FF0000"/>
                <w:sz w:val="24"/>
                <w:szCs w:val="24"/>
              </w:rPr>
              <w:t>47 %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44F7BEF" w14:textId="77777777" w:rsidR="00003EDC" w:rsidRDefault="00003EDC" w:rsidP="008D1E5C">
            <w:pPr>
              <w:widowControl w:val="0"/>
              <w:rPr>
                <w:b/>
                <w:color w:val="FF0000"/>
                <w:sz w:val="24"/>
                <w:szCs w:val="24"/>
              </w:rPr>
            </w:pPr>
            <w:r>
              <w:rPr>
                <w:b/>
                <w:color w:val="FF0000"/>
                <w:sz w:val="24"/>
                <w:szCs w:val="24"/>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8524056" w14:textId="77777777" w:rsidR="00003EDC" w:rsidRDefault="00003EDC" w:rsidP="008D1E5C">
            <w:pPr>
              <w:widowControl w:val="0"/>
              <w:rPr>
                <w:b/>
                <w:color w:val="FF0000"/>
                <w:sz w:val="24"/>
                <w:szCs w:val="24"/>
              </w:rPr>
            </w:pPr>
            <w:r>
              <w:rPr>
                <w:b/>
                <w:color w:val="FF0000"/>
                <w:sz w:val="24"/>
                <w:szCs w:val="24"/>
              </w:rPr>
              <w:t>89-70 %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67B0C25" w14:textId="77777777" w:rsidR="00003EDC" w:rsidRDefault="00003EDC" w:rsidP="008D1E5C">
            <w:pPr>
              <w:widowControl w:val="0"/>
              <w:rPr>
                <w:b/>
                <w:color w:val="FF0000"/>
                <w:sz w:val="24"/>
                <w:szCs w:val="24"/>
              </w:rPr>
            </w:pPr>
            <w:r>
              <w:rPr>
                <w:b/>
                <w:color w:val="FF0000"/>
                <w:sz w:val="24"/>
                <w:szCs w:val="24"/>
              </w:rPr>
              <w:t>22</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98DA64F" w14:textId="77777777" w:rsidR="00003EDC" w:rsidRDefault="00003EDC" w:rsidP="008D1E5C">
            <w:pPr>
              <w:widowControl w:val="0"/>
              <w:rPr>
                <w:b/>
                <w:color w:val="FF0000"/>
                <w:sz w:val="24"/>
                <w:szCs w:val="24"/>
              </w:rPr>
            </w:pPr>
            <w:r>
              <w:rPr>
                <w:b/>
                <w:color w:val="FF0000"/>
                <w:sz w:val="24"/>
                <w:szCs w:val="24"/>
              </w:rPr>
              <w:t>26,20 %</w:t>
            </w:r>
          </w:p>
        </w:tc>
      </w:tr>
      <w:tr w:rsidR="00003EDC" w14:paraId="5D687D6D"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37868DC4" w14:textId="77777777" w:rsidR="00003EDC" w:rsidRDefault="00003EDC" w:rsidP="008D1E5C">
            <w:pPr>
              <w:widowControl w:val="0"/>
              <w:rPr>
                <w:b/>
                <w:sz w:val="24"/>
                <w:szCs w:val="24"/>
              </w:rPr>
            </w:pPr>
            <w:r>
              <w:rPr>
                <w:b/>
                <w:sz w:val="24"/>
                <w:szCs w:val="24"/>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3FF97903" w14:textId="77777777" w:rsidR="00003EDC" w:rsidRDefault="00003EDC" w:rsidP="008D1E5C">
            <w:pPr>
              <w:widowControl w:val="0"/>
              <w:rPr>
                <w:b/>
                <w:sz w:val="24"/>
                <w:szCs w:val="24"/>
              </w:rPr>
            </w:pPr>
            <w:r>
              <w:rPr>
                <w:b/>
                <w:sz w:val="24"/>
                <w:szCs w:val="24"/>
              </w:rPr>
              <w:t>69-40 %</w:t>
            </w:r>
          </w:p>
        </w:tc>
        <w:tc>
          <w:tcPr>
            <w:tcW w:w="59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60A435A4" w14:textId="77777777" w:rsidR="00003EDC" w:rsidRDefault="00003EDC" w:rsidP="008D1E5C">
            <w:pPr>
              <w:widowControl w:val="0"/>
              <w:rPr>
                <w:b/>
                <w:sz w:val="24"/>
                <w:szCs w:val="24"/>
              </w:rPr>
            </w:pPr>
            <w:r>
              <w:rPr>
                <w:b/>
                <w:sz w:val="24"/>
                <w:szCs w:val="24"/>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16AAAE58" w14:textId="77777777" w:rsidR="00003EDC" w:rsidRDefault="00003EDC" w:rsidP="008D1E5C">
            <w:pPr>
              <w:widowControl w:val="0"/>
              <w:rPr>
                <w:b/>
                <w:sz w:val="24"/>
                <w:szCs w:val="24"/>
              </w:rPr>
            </w:pPr>
            <w:r>
              <w:rPr>
                <w:b/>
                <w:sz w:val="24"/>
                <w:szCs w:val="24"/>
              </w:rPr>
              <w:t>5,82%</w:t>
            </w:r>
          </w:p>
        </w:tc>
        <w:tc>
          <w:tcPr>
            <w:tcW w:w="78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CEF30AC" w14:textId="77777777" w:rsidR="00003EDC" w:rsidRDefault="00003EDC" w:rsidP="008D1E5C">
            <w:pPr>
              <w:widowControl w:val="0"/>
              <w:rPr>
                <w:b/>
                <w:sz w:val="24"/>
                <w:szCs w:val="24"/>
              </w:rPr>
            </w:pPr>
            <w:r>
              <w:rPr>
                <w:b/>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6F2B13FE" w14:textId="77777777" w:rsidR="00003EDC" w:rsidRDefault="00003EDC" w:rsidP="008D1E5C">
            <w:pPr>
              <w:widowControl w:val="0"/>
              <w:rPr>
                <w:b/>
                <w:sz w:val="24"/>
                <w:szCs w:val="24"/>
              </w:rPr>
            </w:pPr>
            <w:r>
              <w:rPr>
                <w:b/>
                <w:sz w:val="24"/>
                <w:szCs w:val="24"/>
              </w:rPr>
              <w:t>69-40 %</w:t>
            </w:r>
          </w:p>
        </w:tc>
        <w:tc>
          <w:tcPr>
            <w:tcW w:w="61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62AAEB7C" w14:textId="77777777" w:rsidR="00003EDC" w:rsidRDefault="00003EDC" w:rsidP="008D1E5C">
            <w:pPr>
              <w:widowControl w:val="0"/>
              <w:rPr>
                <w:b/>
                <w:sz w:val="24"/>
                <w:szCs w:val="24"/>
              </w:rPr>
            </w:pPr>
            <w:r>
              <w:rPr>
                <w:b/>
                <w:sz w:val="24"/>
                <w:szCs w:val="24"/>
              </w:rPr>
              <w:t>7</w:t>
            </w:r>
          </w:p>
        </w:tc>
        <w:tc>
          <w:tcPr>
            <w:tcW w:w="108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5218E9C2" w14:textId="77777777" w:rsidR="00003EDC" w:rsidRDefault="00003EDC" w:rsidP="008D1E5C">
            <w:pPr>
              <w:widowControl w:val="0"/>
              <w:rPr>
                <w:b/>
                <w:sz w:val="24"/>
                <w:szCs w:val="24"/>
              </w:rPr>
            </w:pPr>
            <w:r>
              <w:rPr>
                <w:b/>
                <w:sz w:val="24"/>
                <w:szCs w:val="24"/>
              </w:rPr>
              <w:t>10,60 %</w:t>
            </w:r>
          </w:p>
        </w:tc>
        <w:tc>
          <w:tcPr>
            <w:tcW w:w="4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0CC9F08" w14:textId="77777777" w:rsidR="00003EDC" w:rsidRDefault="00003EDC" w:rsidP="008D1E5C">
            <w:pPr>
              <w:widowControl w:val="0"/>
              <w:rPr>
                <w:b/>
                <w:sz w:val="24"/>
                <w:szCs w:val="24"/>
              </w:rPr>
            </w:pPr>
            <w:r>
              <w:rPr>
                <w:b/>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64FDAA6E" w14:textId="77777777" w:rsidR="00003EDC" w:rsidRDefault="00003EDC" w:rsidP="008D1E5C">
            <w:pPr>
              <w:widowControl w:val="0"/>
              <w:rPr>
                <w:b/>
                <w:sz w:val="24"/>
                <w:szCs w:val="24"/>
              </w:rPr>
            </w:pPr>
            <w:r>
              <w:rPr>
                <w:b/>
                <w:sz w:val="24"/>
                <w:szCs w:val="24"/>
              </w:rPr>
              <w:t>69-40 %</w:t>
            </w:r>
          </w:p>
        </w:tc>
        <w:tc>
          <w:tcPr>
            <w:tcW w:w="3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72802476" w14:textId="77777777" w:rsidR="00003EDC" w:rsidRDefault="00003EDC" w:rsidP="008D1E5C">
            <w:pPr>
              <w:widowControl w:val="0"/>
              <w:rPr>
                <w:b/>
                <w:sz w:val="24"/>
                <w:szCs w:val="24"/>
              </w:rPr>
            </w:pPr>
            <w:r>
              <w:rPr>
                <w:b/>
                <w:sz w:val="24"/>
                <w:szCs w:val="24"/>
              </w:rPr>
              <w:t>20</w:t>
            </w:r>
          </w:p>
        </w:tc>
        <w:tc>
          <w:tcPr>
            <w:tcW w:w="10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3903AF4A" w14:textId="77777777" w:rsidR="00003EDC" w:rsidRDefault="00003EDC" w:rsidP="008D1E5C">
            <w:pPr>
              <w:widowControl w:val="0"/>
              <w:rPr>
                <w:b/>
                <w:sz w:val="24"/>
                <w:szCs w:val="24"/>
              </w:rPr>
            </w:pPr>
            <w:r>
              <w:rPr>
                <w:b/>
                <w:sz w:val="24"/>
                <w:szCs w:val="24"/>
              </w:rPr>
              <w:t>23,80 %</w:t>
            </w:r>
          </w:p>
        </w:tc>
      </w:tr>
      <w:tr w:rsidR="00003EDC" w14:paraId="248D9431"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hideMark/>
          </w:tcPr>
          <w:p w14:paraId="0CA0ACBF" w14:textId="77777777" w:rsidR="00003EDC" w:rsidRDefault="00003EDC" w:rsidP="008D1E5C">
            <w:pPr>
              <w:widowControl w:val="0"/>
              <w:rPr>
                <w:b/>
                <w:sz w:val="24"/>
                <w:szCs w:val="24"/>
              </w:rPr>
            </w:pPr>
            <w:r>
              <w:rPr>
                <w:b/>
                <w:sz w:val="24"/>
                <w:szCs w:val="24"/>
              </w:rPr>
              <w:t>4</w:t>
            </w:r>
          </w:p>
        </w:tc>
        <w:tc>
          <w:tcPr>
            <w:tcW w:w="1382" w:type="dxa"/>
            <w:tcBorders>
              <w:top w:val="single" w:sz="4" w:space="0" w:color="000000"/>
              <w:left w:val="single" w:sz="4" w:space="0" w:color="000000"/>
              <w:bottom w:val="single" w:sz="4" w:space="0" w:color="000000"/>
              <w:right w:val="single" w:sz="4" w:space="0" w:color="000000"/>
            </w:tcBorders>
            <w:hideMark/>
          </w:tcPr>
          <w:p w14:paraId="0B0FCF51" w14:textId="77777777" w:rsidR="00003EDC" w:rsidRDefault="00003EDC" w:rsidP="008D1E5C">
            <w:pPr>
              <w:widowControl w:val="0"/>
              <w:rPr>
                <w:b/>
                <w:sz w:val="24"/>
                <w:szCs w:val="24"/>
              </w:rPr>
            </w:pPr>
            <w:r>
              <w:rPr>
                <w:b/>
                <w:sz w:val="24"/>
                <w:szCs w:val="24"/>
              </w:rPr>
              <w:t>39-20 %</w:t>
            </w:r>
          </w:p>
        </w:tc>
        <w:tc>
          <w:tcPr>
            <w:tcW w:w="597" w:type="dxa"/>
            <w:tcBorders>
              <w:top w:val="single" w:sz="4" w:space="0" w:color="000000"/>
              <w:left w:val="single" w:sz="4" w:space="0" w:color="000000"/>
              <w:bottom w:val="single" w:sz="4" w:space="0" w:color="000000"/>
              <w:right w:val="single" w:sz="4" w:space="0" w:color="000000"/>
            </w:tcBorders>
            <w:hideMark/>
          </w:tcPr>
          <w:p w14:paraId="7891052E"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hideMark/>
          </w:tcPr>
          <w:p w14:paraId="6E809CBC" w14:textId="77777777" w:rsidR="00003EDC" w:rsidRDefault="00003EDC"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hideMark/>
          </w:tcPr>
          <w:p w14:paraId="5709CF35" w14:textId="77777777" w:rsidR="00003EDC" w:rsidRDefault="00003EDC" w:rsidP="008D1E5C">
            <w:pPr>
              <w:widowControl w:val="0"/>
              <w:rPr>
                <w:b/>
                <w:sz w:val="24"/>
                <w:szCs w:val="24"/>
              </w:rPr>
            </w:pPr>
            <w:r>
              <w:rPr>
                <w:b/>
                <w:sz w:val="24"/>
                <w:szCs w:val="24"/>
              </w:rPr>
              <w:t>4</w:t>
            </w:r>
          </w:p>
        </w:tc>
        <w:tc>
          <w:tcPr>
            <w:tcW w:w="1132" w:type="dxa"/>
            <w:tcBorders>
              <w:top w:val="single" w:sz="4" w:space="0" w:color="000000"/>
              <w:left w:val="single" w:sz="4" w:space="0" w:color="000000"/>
              <w:bottom w:val="single" w:sz="4" w:space="0" w:color="000000"/>
              <w:right w:val="single" w:sz="4" w:space="0" w:color="000000"/>
            </w:tcBorders>
            <w:hideMark/>
          </w:tcPr>
          <w:p w14:paraId="2E5F0849" w14:textId="77777777" w:rsidR="00003EDC" w:rsidRDefault="00003EDC" w:rsidP="008D1E5C">
            <w:pPr>
              <w:widowControl w:val="0"/>
              <w:rPr>
                <w:b/>
                <w:sz w:val="24"/>
                <w:szCs w:val="24"/>
              </w:rPr>
            </w:pPr>
            <w:r>
              <w:rPr>
                <w:b/>
                <w:sz w:val="24"/>
                <w:szCs w:val="24"/>
              </w:rPr>
              <w:t>39-20 %</w:t>
            </w:r>
          </w:p>
        </w:tc>
        <w:tc>
          <w:tcPr>
            <w:tcW w:w="615" w:type="dxa"/>
            <w:tcBorders>
              <w:top w:val="single" w:sz="4" w:space="0" w:color="000000"/>
              <w:left w:val="single" w:sz="4" w:space="0" w:color="000000"/>
              <w:bottom w:val="single" w:sz="4" w:space="0" w:color="000000"/>
              <w:right w:val="single" w:sz="4" w:space="0" w:color="000000"/>
            </w:tcBorders>
            <w:hideMark/>
          </w:tcPr>
          <w:p w14:paraId="0ECD9ECE" w14:textId="77777777" w:rsidR="00003EDC" w:rsidRDefault="00003EDC" w:rsidP="008D1E5C">
            <w:pPr>
              <w:widowControl w:val="0"/>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015206DA" w14:textId="77777777" w:rsidR="00003EDC" w:rsidRDefault="00003EDC" w:rsidP="008D1E5C">
            <w:pPr>
              <w:widowControl w:val="0"/>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42DD8DA5" w14:textId="77777777" w:rsidR="00003EDC" w:rsidRDefault="00003EDC" w:rsidP="008D1E5C">
            <w:pPr>
              <w:widowControl w:val="0"/>
              <w:rPr>
                <w:b/>
                <w:sz w:val="24"/>
                <w:szCs w:val="24"/>
              </w:rPr>
            </w:pPr>
            <w:r>
              <w:rPr>
                <w:b/>
                <w:sz w:val="24"/>
                <w:szCs w:val="24"/>
              </w:rPr>
              <w:t>4</w:t>
            </w:r>
          </w:p>
        </w:tc>
        <w:tc>
          <w:tcPr>
            <w:tcW w:w="1210" w:type="dxa"/>
            <w:tcBorders>
              <w:top w:val="single" w:sz="4" w:space="0" w:color="000000"/>
              <w:left w:val="single" w:sz="4" w:space="0" w:color="000000"/>
              <w:bottom w:val="single" w:sz="4" w:space="0" w:color="000000"/>
              <w:right w:val="single" w:sz="4" w:space="0" w:color="000000"/>
            </w:tcBorders>
            <w:hideMark/>
          </w:tcPr>
          <w:p w14:paraId="488FD27A" w14:textId="77777777" w:rsidR="00003EDC" w:rsidRDefault="00003EDC" w:rsidP="008D1E5C">
            <w:pPr>
              <w:widowControl w:val="0"/>
              <w:rPr>
                <w:b/>
                <w:sz w:val="24"/>
                <w:szCs w:val="24"/>
              </w:rPr>
            </w:pPr>
            <w:r>
              <w:rPr>
                <w:b/>
                <w:sz w:val="24"/>
                <w:szCs w:val="24"/>
              </w:rPr>
              <w:t>39-20 %</w:t>
            </w:r>
          </w:p>
        </w:tc>
        <w:tc>
          <w:tcPr>
            <w:tcW w:w="396" w:type="dxa"/>
            <w:tcBorders>
              <w:top w:val="single" w:sz="4" w:space="0" w:color="000000"/>
              <w:left w:val="single" w:sz="4" w:space="0" w:color="000000"/>
              <w:bottom w:val="single" w:sz="4" w:space="0" w:color="000000"/>
              <w:right w:val="single" w:sz="4" w:space="0" w:color="000000"/>
            </w:tcBorders>
            <w:hideMark/>
          </w:tcPr>
          <w:p w14:paraId="508A67F6" w14:textId="77777777" w:rsidR="00003EDC" w:rsidRDefault="00003EDC" w:rsidP="008D1E5C">
            <w:pPr>
              <w:widowControl w:val="0"/>
              <w:rPr>
                <w:b/>
                <w:sz w:val="24"/>
                <w:szCs w:val="24"/>
              </w:rPr>
            </w:pPr>
            <w:r>
              <w:rPr>
                <w:b/>
                <w:sz w:val="24"/>
                <w:szCs w:val="24"/>
              </w:rPr>
              <w:t>20</w:t>
            </w:r>
          </w:p>
        </w:tc>
        <w:tc>
          <w:tcPr>
            <w:tcW w:w="1020" w:type="dxa"/>
            <w:tcBorders>
              <w:top w:val="single" w:sz="4" w:space="0" w:color="000000"/>
              <w:left w:val="single" w:sz="4" w:space="0" w:color="000000"/>
              <w:bottom w:val="single" w:sz="4" w:space="0" w:color="000000"/>
              <w:right w:val="single" w:sz="4" w:space="0" w:color="000000"/>
            </w:tcBorders>
            <w:hideMark/>
          </w:tcPr>
          <w:p w14:paraId="68C339CE" w14:textId="77777777" w:rsidR="00003EDC" w:rsidRDefault="00003EDC" w:rsidP="008D1E5C">
            <w:pPr>
              <w:widowControl w:val="0"/>
              <w:rPr>
                <w:b/>
                <w:sz w:val="24"/>
                <w:szCs w:val="24"/>
              </w:rPr>
            </w:pPr>
            <w:r>
              <w:rPr>
                <w:b/>
                <w:sz w:val="24"/>
                <w:szCs w:val="24"/>
              </w:rPr>
              <w:t>23,80 %</w:t>
            </w:r>
          </w:p>
        </w:tc>
      </w:tr>
      <w:tr w:rsidR="00003EDC" w14:paraId="10E407D0"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hideMark/>
          </w:tcPr>
          <w:p w14:paraId="667AD50B" w14:textId="77777777" w:rsidR="00003EDC" w:rsidRDefault="00003EDC" w:rsidP="008D1E5C">
            <w:pPr>
              <w:widowControl w:val="0"/>
              <w:rPr>
                <w:b/>
                <w:sz w:val="24"/>
                <w:szCs w:val="24"/>
              </w:rPr>
            </w:pPr>
            <w:r>
              <w:rPr>
                <w:b/>
                <w:sz w:val="24"/>
                <w:szCs w:val="24"/>
              </w:rPr>
              <w:t>5</w:t>
            </w:r>
          </w:p>
        </w:tc>
        <w:tc>
          <w:tcPr>
            <w:tcW w:w="1382" w:type="dxa"/>
            <w:tcBorders>
              <w:top w:val="single" w:sz="4" w:space="0" w:color="000000"/>
              <w:left w:val="single" w:sz="4" w:space="0" w:color="000000"/>
              <w:bottom w:val="single" w:sz="4" w:space="0" w:color="000000"/>
              <w:right w:val="single" w:sz="4" w:space="0" w:color="000000"/>
            </w:tcBorders>
            <w:hideMark/>
          </w:tcPr>
          <w:p w14:paraId="114BFE83" w14:textId="77777777" w:rsidR="00003EDC" w:rsidRDefault="00003EDC" w:rsidP="008D1E5C">
            <w:pPr>
              <w:widowControl w:val="0"/>
              <w:rPr>
                <w:b/>
                <w:sz w:val="24"/>
                <w:szCs w:val="24"/>
              </w:rPr>
            </w:pPr>
            <w:r>
              <w:rPr>
                <w:b/>
                <w:sz w:val="24"/>
                <w:szCs w:val="24"/>
              </w:rPr>
              <w:t>19-0 %</w:t>
            </w:r>
          </w:p>
        </w:tc>
        <w:tc>
          <w:tcPr>
            <w:tcW w:w="597" w:type="dxa"/>
            <w:tcBorders>
              <w:top w:val="single" w:sz="4" w:space="0" w:color="000000"/>
              <w:left w:val="single" w:sz="4" w:space="0" w:color="000000"/>
              <w:bottom w:val="single" w:sz="4" w:space="0" w:color="000000"/>
              <w:right w:val="single" w:sz="4" w:space="0" w:color="000000"/>
            </w:tcBorders>
            <w:hideMark/>
          </w:tcPr>
          <w:p w14:paraId="2B6F9034"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hideMark/>
          </w:tcPr>
          <w:p w14:paraId="71FBDF99" w14:textId="77777777" w:rsidR="00003EDC" w:rsidRDefault="00003EDC"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hideMark/>
          </w:tcPr>
          <w:p w14:paraId="66BDE013" w14:textId="77777777" w:rsidR="00003EDC" w:rsidRDefault="00003EDC" w:rsidP="008D1E5C">
            <w:pPr>
              <w:widowControl w:val="0"/>
              <w:rPr>
                <w:b/>
                <w:sz w:val="24"/>
                <w:szCs w:val="24"/>
              </w:rPr>
            </w:pPr>
            <w:r>
              <w:rPr>
                <w:b/>
                <w:sz w:val="24"/>
                <w:szCs w:val="24"/>
              </w:rPr>
              <w:t>5</w:t>
            </w:r>
          </w:p>
        </w:tc>
        <w:tc>
          <w:tcPr>
            <w:tcW w:w="1132" w:type="dxa"/>
            <w:tcBorders>
              <w:top w:val="single" w:sz="4" w:space="0" w:color="000000"/>
              <w:left w:val="single" w:sz="4" w:space="0" w:color="000000"/>
              <w:bottom w:val="single" w:sz="4" w:space="0" w:color="000000"/>
              <w:right w:val="single" w:sz="4" w:space="0" w:color="000000"/>
            </w:tcBorders>
            <w:hideMark/>
          </w:tcPr>
          <w:p w14:paraId="1D4A1D89" w14:textId="77777777" w:rsidR="00003EDC" w:rsidRDefault="00003EDC" w:rsidP="008D1E5C">
            <w:pPr>
              <w:widowControl w:val="0"/>
              <w:rPr>
                <w:b/>
                <w:sz w:val="24"/>
                <w:szCs w:val="24"/>
              </w:rPr>
            </w:pPr>
            <w:r>
              <w:rPr>
                <w:b/>
                <w:sz w:val="24"/>
                <w:szCs w:val="24"/>
              </w:rPr>
              <w:t>19-0 %</w:t>
            </w:r>
          </w:p>
        </w:tc>
        <w:tc>
          <w:tcPr>
            <w:tcW w:w="615" w:type="dxa"/>
            <w:tcBorders>
              <w:top w:val="single" w:sz="4" w:space="0" w:color="000000"/>
              <w:left w:val="single" w:sz="4" w:space="0" w:color="000000"/>
              <w:bottom w:val="single" w:sz="4" w:space="0" w:color="000000"/>
              <w:right w:val="single" w:sz="4" w:space="0" w:color="000000"/>
            </w:tcBorders>
            <w:hideMark/>
          </w:tcPr>
          <w:p w14:paraId="3F5BC213" w14:textId="77777777" w:rsidR="00003EDC" w:rsidRDefault="00003EDC" w:rsidP="008D1E5C">
            <w:pPr>
              <w:widowControl w:val="0"/>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3E311A4F" w14:textId="77777777" w:rsidR="00003EDC" w:rsidRDefault="00003EDC" w:rsidP="008D1E5C">
            <w:pPr>
              <w:widowControl w:val="0"/>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7CCB2682" w14:textId="77777777" w:rsidR="00003EDC" w:rsidRDefault="00003EDC" w:rsidP="008D1E5C">
            <w:pPr>
              <w:widowControl w:val="0"/>
              <w:rPr>
                <w:b/>
                <w:sz w:val="24"/>
                <w:szCs w:val="24"/>
              </w:rPr>
            </w:pPr>
            <w:r>
              <w:rPr>
                <w:b/>
                <w:sz w:val="24"/>
                <w:szCs w:val="24"/>
              </w:rPr>
              <w:t>5</w:t>
            </w:r>
          </w:p>
        </w:tc>
        <w:tc>
          <w:tcPr>
            <w:tcW w:w="1210" w:type="dxa"/>
            <w:tcBorders>
              <w:top w:val="single" w:sz="4" w:space="0" w:color="000000"/>
              <w:left w:val="single" w:sz="4" w:space="0" w:color="000000"/>
              <w:bottom w:val="single" w:sz="4" w:space="0" w:color="000000"/>
              <w:right w:val="single" w:sz="4" w:space="0" w:color="000000"/>
            </w:tcBorders>
            <w:hideMark/>
          </w:tcPr>
          <w:p w14:paraId="189132F4" w14:textId="77777777" w:rsidR="00003EDC" w:rsidRDefault="00003EDC" w:rsidP="008D1E5C">
            <w:pPr>
              <w:widowControl w:val="0"/>
              <w:rPr>
                <w:b/>
                <w:sz w:val="24"/>
                <w:szCs w:val="24"/>
              </w:rPr>
            </w:pPr>
            <w:r>
              <w:rPr>
                <w:b/>
                <w:sz w:val="24"/>
                <w:szCs w:val="24"/>
              </w:rPr>
              <w:t>19-0  %</w:t>
            </w:r>
          </w:p>
        </w:tc>
        <w:tc>
          <w:tcPr>
            <w:tcW w:w="396" w:type="dxa"/>
            <w:tcBorders>
              <w:top w:val="single" w:sz="4" w:space="0" w:color="000000"/>
              <w:left w:val="single" w:sz="4" w:space="0" w:color="000000"/>
              <w:bottom w:val="single" w:sz="4" w:space="0" w:color="000000"/>
              <w:right w:val="single" w:sz="4" w:space="0" w:color="000000"/>
            </w:tcBorders>
            <w:hideMark/>
          </w:tcPr>
          <w:p w14:paraId="155C7982" w14:textId="77777777" w:rsidR="00003EDC" w:rsidRDefault="00003EDC" w:rsidP="008D1E5C">
            <w:pPr>
              <w:widowControl w:val="0"/>
              <w:rPr>
                <w:b/>
                <w:sz w:val="24"/>
                <w:szCs w:val="24"/>
              </w:rPr>
            </w:pPr>
            <w:r>
              <w:rPr>
                <w:b/>
                <w:sz w:val="24"/>
                <w:szCs w:val="24"/>
              </w:rPr>
              <w:t>11</w:t>
            </w:r>
          </w:p>
        </w:tc>
        <w:tc>
          <w:tcPr>
            <w:tcW w:w="1020" w:type="dxa"/>
            <w:tcBorders>
              <w:top w:val="single" w:sz="4" w:space="0" w:color="000000"/>
              <w:left w:val="single" w:sz="4" w:space="0" w:color="000000"/>
              <w:bottom w:val="single" w:sz="4" w:space="0" w:color="000000"/>
              <w:right w:val="single" w:sz="4" w:space="0" w:color="000000"/>
            </w:tcBorders>
            <w:hideMark/>
          </w:tcPr>
          <w:p w14:paraId="17AE32EA" w14:textId="77777777" w:rsidR="00003EDC" w:rsidRDefault="00003EDC" w:rsidP="008D1E5C">
            <w:pPr>
              <w:widowControl w:val="0"/>
              <w:rPr>
                <w:b/>
                <w:sz w:val="24"/>
                <w:szCs w:val="24"/>
              </w:rPr>
            </w:pPr>
            <w:r>
              <w:rPr>
                <w:b/>
                <w:sz w:val="24"/>
                <w:szCs w:val="24"/>
              </w:rPr>
              <w:t>13,10 %</w:t>
            </w:r>
          </w:p>
        </w:tc>
      </w:tr>
      <w:tr w:rsidR="00003EDC" w14:paraId="6D5196C0" w14:textId="77777777" w:rsidTr="008D1E5C">
        <w:trPr>
          <w:trHeight w:val="444"/>
          <w:jc w:val="center"/>
        </w:trPr>
        <w:tc>
          <w:tcPr>
            <w:tcW w:w="4322" w:type="dxa"/>
            <w:gridSpan w:val="4"/>
            <w:tcBorders>
              <w:top w:val="single" w:sz="4" w:space="0" w:color="000000"/>
              <w:left w:val="single" w:sz="4" w:space="0" w:color="000000"/>
              <w:bottom w:val="single" w:sz="4" w:space="0" w:color="000000"/>
              <w:right w:val="single" w:sz="4" w:space="0" w:color="000000"/>
            </w:tcBorders>
            <w:hideMark/>
          </w:tcPr>
          <w:p w14:paraId="170C7102" w14:textId="77777777" w:rsidR="00003EDC" w:rsidRDefault="00003EDC" w:rsidP="008D1E5C">
            <w:pPr>
              <w:widowControl w:val="0"/>
              <w:jc w:val="center"/>
              <w:rPr>
                <w:b/>
                <w:sz w:val="24"/>
                <w:szCs w:val="24"/>
              </w:rPr>
            </w:pPr>
            <w:r>
              <w:rPr>
                <w:b/>
                <w:sz w:val="24"/>
                <w:szCs w:val="24"/>
              </w:rPr>
              <w:t>Celkový počet žáků SPU</w:t>
            </w:r>
          </w:p>
          <w:p w14:paraId="53582747" w14:textId="77777777" w:rsidR="00003EDC" w:rsidRDefault="00003EDC" w:rsidP="008D1E5C">
            <w:pPr>
              <w:widowControl w:val="0"/>
              <w:jc w:val="center"/>
              <w:rPr>
                <w:b/>
                <w:sz w:val="24"/>
                <w:szCs w:val="24"/>
              </w:rPr>
            </w:pPr>
            <w:r>
              <w:rPr>
                <w:b/>
                <w:sz w:val="24"/>
                <w:szCs w:val="24"/>
              </w:rPr>
              <w:t>(3. a 4. SP)</w:t>
            </w:r>
          </w:p>
          <w:p w14:paraId="77E7A88E" w14:textId="77777777" w:rsidR="00003EDC" w:rsidRDefault="00003EDC" w:rsidP="008D1E5C">
            <w:pPr>
              <w:widowControl w:val="0"/>
              <w:jc w:val="center"/>
              <w:rPr>
                <w:b/>
                <w:color w:val="FF0000"/>
                <w:sz w:val="24"/>
                <w:szCs w:val="24"/>
              </w:rPr>
            </w:pPr>
            <w:r>
              <w:rPr>
                <w:b/>
                <w:color w:val="FF0000"/>
                <w:sz w:val="24"/>
                <w:szCs w:val="24"/>
              </w:rPr>
              <w:t>5</w:t>
            </w:r>
          </w:p>
        </w:tc>
        <w:tc>
          <w:tcPr>
            <w:tcW w:w="3612" w:type="dxa"/>
            <w:gridSpan w:val="4"/>
            <w:tcBorders>
              <w:top w:val="single" w:sz="4" w:space="0" w:color="000000"/>
              <w:left w:val="single" w:sz="4" w:space="0" w:color="000000"/>
              <w:bottom w:val="single" w:sz="4" w:space="0" w:color="000000"/>
              <w:right w:val="single" w:sz="4" w:space="0" w:color="000000"/>
            </w:tcBorders>
            <w:hideMark/>
          </w:tcPr>
          <w:p w14:paraId="0D3A40A8" w14:textId="77777777" w:rsidR="00003EDC" w:rsidRDefault="00003EDC" w:rsidP="008D1E5C">
            <w:pPr>
              <w:widowControl w:val="0"/>
              <w:jc w:val="center"/>
              <w:rPr>
                <w:b/>
                <w:sz w:val="24"/>
                <w:szCs w:val="24"/>
              </w:rPr>
            </w:pPr>
            <w:r>
              <w:rPr>
                <w:b/>
                <w:sz w:val="24"/>
                <w:szCs w:val="24"/>
              </w:rPr>
              <w:t>Celkový počet žáků s SPU</w:t>
            </w:r>
          </w:p>
          <w:p w14:paraId="0ECF2442" w14:textId="77777777" w:rsidR="00003EDC" w:rsidRDefault="00003EDC" w:rsidP="008D1E5C">
            <w:pPr>
              <w:widowControl w:val="0"/>
              <w:jc w:val="center"/>
              <w:rPr>
                <w:b/>
                <w:sz w:val="24"/>
                <w:szCs w:val="24"/>
              </w:rPr>
            </w:pPr>
            <w:r>
              <w:rPr>
                <w:b/>
                <w:sz w:val="24"/>
                <w:szCs w:val="24"/>
              </w:rPr>
              <w:t>(3. a 4. SP)</w:t>
            </w:r>
          </w:p>
          <w:p w14:paraId="3BAEA66F" w14:textId="77777777" w:rsidR="00003EDC" w:rsidRDefault="00003EDC" w:rsidP="008D1E5C">
            <w:pPr>
              <w:widowControl w:val="0"/>
              <w:jc w:val="center"/>
              <w:rPr>
                <w:b/>
                <w:color w:val="FF0000"/>
                <w:sz w:val="24"/>
                <w:szCs w:val="24"/>
              </w:rPr>
            </w:pPr>
            <w:r>
              <w:rPr>
                <w:b/>
                <w:color w:val="FF0000"/>
                <w:sz w:val="24"/>
                <w:szCs w:val="24"/>
              </w:rPr>
              <w:t>11</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3633BB7A" w14:textId="77777777" w:rsidR="00003EDC" w:rsidRDefault="00003EDC" w:rsidP="008D1E5C">
            <w:pPr>
              <w:widowControl w:val="0"/>
              <w:jc w:val="center"/>
              <w:rPr>
                <w:b/>
                <w:sz w:val="24"/>
                <w:szCs w:val="24"/>
              </w:rPr>
            </w:pPr>
            <w:r>
              <w:rPr>
                <w:b/>
                <w:sz w:val="24"/>
                <w:szCs w:val="24"/>
              </w:rPr>
              <w:t>Celkový počet žáků s SPU</w:t>
            </w:r>
          </w:p>
          <w:p w14:paraId="79AC1846" w14:textId="77777777" w:rsidR="00003EDC" w:rsidRDefault="00003EDC" w:rsidP="008D1E5C">
            <w:pPr>
              <w:widowControl w:val="0"/>
              <w:jc w:val="center"/>
              <w:rPr>
                <w:b/>
                <w:sz w:val="24"/>
                <w:szCs w:val="24"/>
              </w:rPr>
            </w:pPr>
            <w:r>
              <w:rPr>
                <w:b/>
                <w:sz w:val="24"/>
                <w:szCs w:val="24"/>
              </w:rPr>
              <w:t>(3. a 4. SP)</w:t>
            </w:r>
          </w:p>
          <w:p w14:paraId="5A2C3747" w14:textId="77777777" w:rsidR="00003EDC" w:rsidRDefault="00003EDC" w:rsidP="008D1E5C">
            <w:pPr>
              <w:widowControl w:val="0"/>
              <w:jc w:val="center"/>
              <w:rPr>
                <w:b/>
                <w:sz w:val="24"/>
                <w:szCs w:val="24"/>
              </w:rPr>
            </w:pPr>
            <w:r>
              <w:rPr>
                <w:b/>
                <w:color w:val="FF0000"/>
                <w:sz w:val="24"/>
                <w:szCs w:val="24"/>
              </w:rPr>
              <w:t>3</w:t>
            </w:r>
          </w:p>
        </w:tc>
      </w:tr>
      <w:tr w:rsidR="00003EDC" w14:paraId="2C24D42E"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E113C88" w14:textId="77777777" w:rsidR="00003EDC" w:rsidRDefault="00003EDC" w:rsidP="008D1E5C">
            <w:pPr>
              <w:widowControl w:val="0"/>
              <w:rPr>
                <w:b/>
                <w:color w:val="FF0000"/>
                <w:sz w:val="24"/>
                <w:szCs w:val="24"/>
              </w:rPr>
            </w:pPr>
            <w:r>
              <w:rPr>
                <w:b/>
                <w:color w:val="FF0000"/>
                <w:sz w:val="24"/>
                <w:szCs w:val="24"/>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64C261E" w14:textId="77777777" w:rsidR="00003EDC" w:rsidRDefault="00003EDC" w:rsidP="008D1E5C">
            <w:pPr>
              <w:widowControl w:val="0"/>
              <w:rPr>
                <w:b/>
                <w:color w:val="FF0000"/>
                <w:sz w:val="24"/>
                <w:szCs w:val="24"/>
              </w:rPr>
            </w:pPr>
            <w:r>
              <w:rPr>
                <w:b/>
                <w:color w:val="FF0000"/>
                <w:sz w:val="24"/>
                <w:szCs w:val="24"/>
              </w:rPr>
              <w:t>100-90 %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25F185A" w14:textId="77777777" w:rsidR="00003EDC" w:rsidRDefault="00003EDC" w:rsidP="008D1E5C">
            <w:pPr>
              <w:widowControl w:val="0"/>
              <w:rPr>
                <w:b/>
                <w:color w:val="FF0000"/>
                <w:sz w:val="24"/>
                <w:szCs w:val="24"/>
              </w:rPr>
            </w:pPr>
            <w:r>
              <w:rPr>
                <w:b/>
                <w:color w:val="FF0000"/>
                <w:sz w:val="24"/>
                <w:szCs w:val="24"/>
              </w:rPr>
              <w:t>-</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5360B2A" w14:textId="77777777" w:rsidR="00003EDC" w:rsidRDefault="00003EDC" w:rsidP="008D1E5C">
            <w:pPr>
              <w:widowControl w:val="0"/>
              <w:rPr>
                <w:b/>
                <w:color w:val="FF0000"/>
                <w:sz w:val="24"/>
                <w:szCs w:val="24"/>
              </w:rPr>
            </w:pPr>
            <w:r>
              <w:rPr>
                <w:b/>
                <w:color w:val="FF0000"/>
                <w:sz w:val="24"/>
                <w:szCs w:val="24"/>
              </w:rPr>
              <w:t>-</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5571543" w14:textId="77777777" w:rsidR="00003EDC" w:rsidRDefault="00003EDC" w:rsidP="008D1E5C">
            <w:pPr>
              <w:widowControl w:val="0"/>
              <w:rPr>
                <w:b/>
                <w:color w:val="FF0000"/>
                <w:sz w:val="24"/>
                <w:szCs w:val="24"/>
              </w:rPr>
            </w:pPr>
            <w:r>
              <w:rPr>
                <w:b/>
                <w:color w:val="FF0000"/>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8D77E5D" w14:textId="77777777" w:rsidR="00003EDC" w:rsidRDefault="00003EDC" w:rsidP="008D1E5C">
            <w:pPr>
              <w:widowControl w:val="0"/>
              <w:rPr>
                <w:b/>
                <w:color w:val="FF0000"/>
                <w:sz w:val="24"/>
                <w:szCs w:val="24"/>
              </w:rPr>
            </w:pPr>
            <w:r>
              <w:rPr>
                <w:b/>
                <w:color w:val="FF0000"/>
                <w:sz w:val="24"/>
                <w:szCs w:val="24"/>
              </w:rPr>
              <w:t>100-90 %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E177327" w14:textId="77777777" w:rsidR="00003EDC" w:rsidRDefault="00003EDC" w:rsidP="008D1E5C">
            <w:pPr>
              <w:widowControl w:val="0"/>
              <w:rPr>
                <w:b/>
                <w:color w:val="FF0000"/>
                <w:sz w:val="24"/>
                <w:szCs w:val="24"/>
              </w:rPr>
            </w:pPr>
            <w:r>
              <w:rPr>
                <w:b/>
                <w:color w:val="FF0000"/>
                <w:sz w:val="24"/>
                <w:szCs w:val="24"/>
              </w:rPr>
              <w:t>-</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4A96FF2" w14:textId="77777777" w:rsidR="00003EDC" w:rsidRDefault="00003EDC" w:rsidP="008D1E5C">
            <w:pPr>
              <w:widowControl w:val="0"/>
              <w:rPr>
                <w:b/>
                <w:color w:val="FF0000"/>
                <w:sz w:val="24"/>
                <w:szCs w:val="24"/>
              </w:rPr>
            </w:pPr>
            <w:r>
              <w:rPr>
                <w:b/>
                <w:color w:val="FF0000"/>
                <w:sz w:val="24"/>
                <w:szCs w:val="24"/>
              </w:rPr>
              <w:t>-</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338430B" w14:textId="77777777" w:rsidR="00003EDC" w:rsidRDefault="00003EDC" w:rsidP="008D1E5C">
            <w:pPr>
              <w:widowControl w:val="0"/>
              <w:rPr>
                <w:b/>
                <w:color w:val="FF0000"/>
                <w:sz w:val="24"/>
                <w:szCs w:val="24"/>
              </w:rPr>
            </w:pPr>
            <w:r>
              <w:rPr>
                <w:b/>
                <w:color w:val="FF0000"/>
                <w:sz w:val="24"/>
                <w:szCs w:val="24"/>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070FCAC" w14:textId="77777777" w:rsidR="00003EDC" w:rsidRDefault="00003EDC" w:rsidP="008D1E5C">
            <w:pPr>
              <w:widowControl w:val="0"/>
              <w:rPr>
                <w:b/>
                <w:color w:val="FF0000"/>
                <w:sz w:val="24"/>
                <w:szCs w:val="24"/>
              </w:rPr>
            </w:pPr>
            <w:r>
              <w:rPr>
                <w:b/>
                <w:color w:val="FF0000"/>
                <w:sz w:val="24"/>
                <w:szCs w:val="24"/>
              </w:rPr>
              <w:t>100-90 %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99A401B" w14:textId="77777777" w:rsidR="00003EDC" w:rsidRDefault="00003EDC" w:rsidP="008D1E5C">
            <w:pPr>
              <w:widowControl w:val="0"/>
              <w:rPr>
                <w:b/>
                <w:color w:val="FF0000"/>
                <w:sz w:val="24"/>
                <w:szCs w:val="24"/>
              </w:rPr>
            </w:pPr>
            <w:r>
              <w:rPr>
                <w:b/>
                <w:color w:val="FF0000"/>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D9A1BAF" w14:textId="77777777" w:rsidR="00003EDC" w:rsidRDefault="00003EDC" w:rsidP="008D1E5C">
            <w:pPr>
              <w:widowControl w:val="0"/>
              <w:rPr>
                <w:b/>
                <w:color w:val="FF0000"/>
                <w:sz w:val="24"/>
                <w:szCs w:val="24"/>
              </w:rPr>
            </w:pPr>
            <w:r>
              <w:rPr>
                <w:b/>
                <w:color w:val="FF0000"/>
                <w:sz w:val="24"/>
                <w:szCs w:val="24"/>
              </w:rPr>
              <w:t>-</w:t>
            </w:r>
          </w:p>
        </w:tc>
      </w:tr>
      <w:tr w:rsidR="00003EDC" w14:paraId="2B6CBBE6"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BECA6C1" w14:textId="77777777" w:rsidR="00003EDC" w:rsidRDefault="00003EDC" w:rsidP="008D1E5C">
            <w:pPr>
              <w:widowControl w:val="0"/>
              <w:rPr>
                <w:b/>
                <w:color w:val="FF0000"/>
                <w:sz w:val="24"/>
                <w:szCs w:val="24"/>
              </w:rPr>
            </w:pPr>
            <w:r>
              <w:rPr>
                <w:b/>
                <w:color w:val="FF0000"/>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0C5FCDF" w14:textId="77777777" w:rsidR="00003EDC" w:rsidRDefault="00003EDC" w:rsidP="008D1E5C">
            <w:pPr>
              <w:widowControl w:val="0"/>
              <w:rPr>
                <w:b/>
                <w:color w:val="FF0000"/>
                <w:sz w:val="24"/>
                <w:szCs w:val="24"/>
              </w:rPr>
            </w:pPr>
            <w:r>
              <w:rPr>
                <w:b/>
                <w:color w:val="FF0000"/>
                <w:sz w:val="24"/>
                <w:szCs w:val="24"/>
              </w:rPr>
              <w:t>89-70 %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682F126" w14:textId="77777777" w:rsidR="00003EDC" w:rsidRDefault="00003EDC" w:rsidP="008D1E5C">
            <w:pPr>
              <w:widowControl w:val="0"/>
              <w:rPr>
                <w:b/>
                <w:color w:val="FF0000"/>
                <w:sz w:val="24"/>
                <w:szCs w:val="24"/>
              </w:rPr>
            </w:pPr>
            <w:r>
              <w:rPr>
                <w:b/>
                <w:color w:val="FF0000"/>
                <w:sz w:val="24"/>
                <w:szCs w:val="24"/>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869F522" w14:textId="77777777" w:rsidR="00003EDC" w:rsidRDefault="00003EDC" w:rsidP="008D1E5C">
            <w:pPr>
              <w:widowControl w:val="0"/>
              <w:rPr>
                <w:b/>
                <w:color w:val="FF0000"/>
                <w:sz w:val="24"/>
                <w:szCs w:val="24"/>
              </w:rPr>
            </w:pPr>
            <w:r>
              <w:rPr>
                <w:b/>
                <w:color w:val="FF0000"/>
                <w:sz w:val="24"/>
                <w:szCs w:val="24"/>
              </w:rPr>
              <w:t>40 %</w:t>
            </w:r>
          </w:p>
        </w:tc>
        <w:tc>
          <w:tcPr>
            <w:tcW w:w="78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3EDC0E9" w14:textId="77777777" w:rsidR="00003EDC" w:rsidRDefault="00003EDC" w:rsidP="008D1E5C">
            <w:pPr>
              <w:widowControl w:val="0"/>
              <w:rPr>
                <w:b/>
                <w:color w:val="FF0000"/>
                <w:sz w:val="24"/>
                <w:szCs w:val="24"/>
              </w:rPr>
            </w:pPr>
            <w:r>
              <w:rPr>
                <w:b/>
                <w:color w:val="FF0000"/>
                <w:sz w:val="24"/>
                <w:szCs w:val="24"/>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330EA740" w14:textId="77777777" w:rsidR="00003EDC" w:rsidRDefault="00003EDC" w:rsidP="008D1E5C">
            <w:pPr>
              <w:widowControl w:val="0"/>
              <w:rPr>
                <w:b/>
                <w:color w:val="FF0000"/>
                <w:sz w:val="24"/>
                <w:szCs w:val="24"/>
              </w:rPr>
            </w:pPr>
            <w:r>
              <w:rPr>
                <w:b/>
                <w:color w:val="FF0000"/>
                <w:sz w:val="24"/>
                <w:szCs w:val="24"/>
              </w:rPr>
              <w:t>89-70 %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4331EB6" w14:textId="77777777" w:rsidR="00003EDC" w:rsidRDefault="00003EDC" w:rsidP="008D1E5C">
            <w:pPr>
              <w:widowControl w:val="0"/>
              <w:rPr>
                <w:b/>
                <w:color w:val="FF0000"/>
                <w:sz w:val="24"/>
                <w:szCs w:val="24"/>
              </w:rPr>
            </w:pPr>
            <w:r>
              <w:rPr>
                <w:b/>
                <w:color w:val="FF0000"/>
                <w:sz w:val="24"/>
                <w:szCs w:val="24"/>
              </w:rPr>
              <w:t>8</w:t>
            </w:r>
          </w:p>
        </w:tc>
        <w:tc>
          <w:tcPr>
            <w:tcW w:w="10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82E0B80" w14:textId="77777777" w:rsidR="00003EDC" w:rsidRDefault="00003EDC" w:rsidP="008D1E5C">
            <w:pPr>
              <w:widowControl w:val="0"/>
              <w:rPr>
                <w:b/>
                <w:color w:val="FF0000"/>
                <w:sz w:val="24"/>
                <w:szCs w:val="24"/>
              </w:rPr>
            </w:pPr>
            <w:r>
              <w:rPr>
                <w:b/>
                <w:color w:val="FF0000"/>
                <w:sz w:val="24"/>
                <w:szCs w:val="24"/>
              </w:rPr>
              <w:t>72,70 %</w:t>
            </w:r>
          </w:p>
        </w:tc>
        <w:tc>
          <w:tcPr>
            <w:tcW w:w="49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97C101B" w14:textId="77777777" w:rsidR="00003EDC" w:rsidRDefault="00003EDC" w:rsidP="008D1E5C">
            <w:pPr>
              <w:widowControl w:val="0"/>
              <w:rPr>
                <w:b/>
                <w:color w:val="FF0000"/>
                <w:sz w:val="24"/>
                <w:szCs w:val="24"/>
              </w:rPr>
            </w:pPr>
            <w:r>
              <w:rPr>
                <w:b/>
                <w:color w:val="FF0000"/>
                <w:sz w:val="24"/>
                <w:szCs w:val="24"/>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782B726" w14:textId="77777777" w:rsidR="00003EDC" w:rsidRDefault="00003EDC" w:rsidP="008D1E5C">
            <w:pPr>
              <w:widowControl w:val="0"/>
              <w:rPr>
                <w:b/>
                <w:color w:val="FF0000"/>
                <w:sz w:val="24"/>
                <w:szCs w:val="24"/>
              </w:rPr>
            </w:pPr>
            <w:r>
              <w:rPr>
                <w:b/>
                <w:color w:val="FF0000"/>
                <w:sz w:val="24"/>
                <w:szCs w:val="24"/>
              </w:rPr>
              <w:t>89-70 %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CB8F065" w14:textId="77777777" w:rsidR="00003EDC" w:rsidRDefault="00003EDC" w:rsidP="008D1E5C">
            <w:pPr>
              <w:widowControl w:val="0"/>
              <w:rPr>
                <w:b/>
                <w:color w:val="FF0000"/>
                <w:sz w:val="24"/>
                <w:szCs w:val="24"/>
              </w:rPr>
            </w:pPr>
            <w:r>
              <w:rPr>
                <w:b/>
                <w:color w:val="FF0000"/>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DEB0006" w14:textId="77777777" w:rsidR="00003EDC" w:rsidRDefault="00003EDC" w:rsidP="008D1E5C">
            <w:pPr>
              <w:widowControl w:val="0"/>
              <w:rPr>
                <w:b/>
                <w:color w:val="FF0000"/>
                <w:sz w:val="24"/>
                <w:szCs w:val="24"/>
              </w:rPr>
            </w:pPr>
            <w:r>
              <w:rPr>
                <w:b/>
                <w:color w:val="FF0000"/>
                <w:sz w:val="24"/>
                <w:szCs w:val="24"/>
              </w:rPr>
              <w:t>-</w:t>
            </w:r>
          </w:p>
        </w:tc>
      </w:tr>
      <w:tr w:rsidR="00003EDC" w14:paraId="05C22E97"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0571389B" w14:textId="77777777" w:rsidR="00003EDC" w:rsidRDefault="00003EDC" w:rsidP="008D1E5C">
            <w:pPr>
              <w:widowControl w:val="0"/>
              <w:rPr>
                <w:b/>
                <w:sz w:val="24"/>
                <w:szCs w:val="24"/>
              </w:rPr>
            </w:pPr>
            <w:r>
              <w:rPr>
                <w:b/>
                <w:sz w:val="24"/>
                <w:szCs w:val="24"/>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39541D0" w14:textId="77777777" w:rsidR="00003EDC" w:rsidRDefault="00003EDC" w:rsidP="008D1E5C">
            <w:pPr>
              <w:widowControl w:val="0"/>
              <w:rPr>
                <w:b/>
                <w:sz w:val="24"/>
                <w:szCs w:val="24"/>
              </w:rPr>
            </w:pPr>
            <w:r>
              <w:rPr>
                <w:b/>
                <w:sz w:val="24"/>
                <w:szCs w:val="24"/>
              </w:rPr>
              <w:t>69-40 %</w:t>
            </w:r>
          </w:p>
        </w:tc>
        <w:tc>
          <w:tcPr>
            <w:tcW w:w="59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700AA88B" w14:textId="77777777" w:rsidR="00003EDC" w:rsidRDefault="00003EDC" w:rsidP="008D1E5C">
            <w:pPr>
              <w:widowControl w:val="0"/>
              <w:rPr>
                <w:b/>
                <w:sz w:val="24"/>
                <w:szCs w:val="24"/>
              </w:rPr>
            </w:pPr>
            <w:r>
              <w:rPr>
                <w:b/>
                <w:sz w:val="24"/>
                <w:szCs w:val="24"/>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3F0D07C" w14:textId="77777777" w:rsidR="00003EDC" w:rsidRDefault="00003EDC" w:rsidP="008D1E5C">
            <w:pPr>
              <w:widowControl w:val="0"/>
              <w:rPr>
                <w:b/>
                <w:sz w:val="24"/>
                <w:szCs w:val="24"/>
              </w:rPr>
            </w:pPr>
            <w:r>
              <w:rPr>
                <w:b/>
                <w:sz w:val="24"/>
                <w:szCs w:val="24"/>
              </w:rPr>
              <w:t>40 %</w:t>
            </w:r>
          </w:p>
        </w:tc>
        <w:tc>
          <w:tcPr>
            <w:tcW w:w="7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287B05C8" w14:textId="77777777" w:rsidR="00003EDC" w:rsidRDefault="00003EDC" w:rsidP="008D1E5C">
            <w:pPr>
              <w:widowControl w:val="0"/>
              <w:rPr>
                <w:b/>
                <w:sz w:val="24"/>
                <w:szCs w:val="24"/>
              </w:rPr>
            </w:pPr>
            <w:r>
              <w:rPr>
                <w:b/>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299903E" w14:textId="77777777" w:rsidR="00003EDC" w:rsidRDefault="00003EDC" w:rsidP="008D1E5C">
            <w:pPr>
              <w:widowControl w:val="0"/>
              <w:rPr>
                <w:b/>
                <w:sz w:val="24"/>
                <w:szCs w:val="24"/>
              </w:rPr>
            </w:pPr>
            <w:r>
              <w:rPr>
                <w:b/>
                <w:sz w:val="24"/>
                <w:szCs w:val="24"/>
              </w:rPr>
              <w:t>69-40 %</w:t>
            </w:r>
          </w:p>
        </w:tc>
        <w:tc>
          <w:tcPr>
            <w:tcW w:w="6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283F520C" w14:textId="77777777" w:rsidR="00003EDC" w:rsidRDefault="00003EDC" w:rsidP="008D1E5C">
            <w:pPr>
              <w:widowControl w:val="0"/>
              <w:rPr>
                <w:b/>
                <w:sz w:val="24"/>
                <w:szCs w:val="24"/>
              </w:rPr>
            </w:pPr>
            <w:r>
              <w:rPr>
                <w:b/>
                <w:sz w:val="24"/>
                <w:szCs w:val="24"/>
              </w:rPr>
              <w:t>3</w:t>
            </w:r>
          </w:p>
        </w:tc>
        <w:tc>
          <w:tcPr>
            <w:tcW w:w="10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203B60B1" w14:textId="77777777" w:rsidR="00003EDC" w:rsidRDefault="00003EDC" w:rsidP="008D1E5C">
            <w:pPr>
              <w:widowControl w:val="0"/>
              <w:rPr>
                <w:b/>
                <w:sz w:val="24"/>
                <w:szCs w:val="24"/>
              </w:rPr>
            </w:pPr>
            <w:r>
              <w:rPr>
                <w:b/>
                <w:sz w:val="24"/>
                <w:szCs w:val="24"/>
              </w:rPr>
              <w:t>27,30%</w:t>
            </w:r>
          </w:p>
        </w:tc>
        <w:tc>
          <w:tcPr>
            <w:tcW w:w="4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20F920F9" w14:textId="77777777" w:rsidR="00003EDC" w:rsidRDefault="00003EDC" w:rsidP="008D1E5C">
            <w:pPr>
              <w:widowControl w:val="0"/>
              <w:rPr>
                <w:b/>
                <w:sz w:val="24"/>
                <w:szCs w:val="24"/>
              </w:rPr>
            </w:pPr>
            <w:r>
              <w:rPr>
                <w:b/>
                <w:sz w:val="24"/>
                <w:szCs w:val="24"/>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072AC8E" w14:textId="77777777" w:rsidR="00003EDC" w:rsidRDefault="00003EDC" w:rsidP="008D1E5C">
            <w:pPr>
              <w:widowControl w:val="0"/>
              <w:rPr>
                <w:b/>
                <w:sz w:val="24"/>
                <w:szCs w:val="24"/>
              </w:rPr>
            </w:pPr>
            <w:r>
              <w:rPr>
                <w:b/>
                <w:sz w:val="24"/>
                <w:szCs w:val="24"/>
              </w:rPr>
              <w:t>69-40 %</w:t>
            </w:r>
          </w:p>
        </w:tc>
        <w:tc>
          <w:tcPr>
            <w:tcW w:w="39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1A526AA0" w14:textId="77777777" w:rsidR="00003EDC" w:rsidRDefault="00003EDC" w:rsidP="008D1E5C">
            <w:pPr>
              <w:widowControl w:val="0"/>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6D147F3" w14:textId="77777777" w:rsidR="00003EDC" w:rsidRDefault="00003EDC" w:rsidP="008D1E5C">
            <w:pPr>
              <w:widowControl w:val="0"/>
              <w:rPr>
                <w:b/>
                <w:sz w:val="24"/>
                <w:szCs w:val="24"/>
              </w:rPr>
            </w:pPr>
            <w:r>
              <w:rPr>
                <w:b/>
                <w:sz w:val="24"/>
                <w:szCs w:val="24"/>
              </w:rPr>
              <w:t>-</w:t>
            </w:r>
          </w:p>
        </w:tc>
      </w:tr>
      <w:tr w:rsidR="00003EDC" w14:paraId="37AF5941"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hideMark/>
          </w:tcPr>
          <w:p w14:paraId="05820D42" w14:textId="77777777" w:rsidR="00003EDC" w:rsidRDefault="00003EDC" w:rsidP="008D1E5C">
            <w:pPr>
              <w:widowControl w:val="0"/>
              <w:rPr>
                <w:b/>
                <w:sz w:val="24"/>
                <w:szCs w:val="24"/>
              </w:rPr>
            </w:pPr>
            <w:r>
              <w:rPr>
                <w:b/>
                <w:sz w:val="24"/>
                <w:szCs w:val="24"/>
              </w:rPr>
              <w:t>4</w:t>
            </w:r>
          </w:p>
        </w:tc>
        <w:tc>
          <w:tcPr>
            <w:tcW w:w="1382" w:type="dxa"/>
            <w:tcBorders>
              <w:top w:val="single" w:sz="4" w:space="0" w:color="000000"/>
              <w:left w:val="single" w:sz="4" w:space="0" w:color="000000"/>
              <w:bottom w:val="single" w:sz="4" w:space="0" w:color="000000"/>
              <w:right w:val="single" w:sz="4" w:space="0" w:color="000000"/>
            </w:tcBorders>
            <w:hideMark/>
          </w:tcPr>
          <w:p w14:paraId="69434B81" w14:textId="77777777" w:rsidR="00003EDC" w:rsidRDefault="00003EDC" w:rsidP="008D1E5C">
            <w:pPr>
              <w:widowControl w:val="0"/>
              <w:rPr>
                <w:b/>
                <w:sz w:val="24"/>
                <w:szCs w:val="24"/>
              </w:rPr>
            </w:pPr>
            <w:r>
              <w:rPr>
                <w:b/>
                <w:sz w:val="24"/>
                <w:szCs w:val="24"/>
              </w:rPr>
              <w:t>39-20 %</w:t>
            </w:r>
          </w:p>
        </w:tc>
        <w:tc>
          <w:tcPr>
            <w:tcW w:w="597" w:type="dxa"/>
            <w:tcBorders>
              <w:top w:val="single" w:sz="4" w:space="0" w:color="000000"/>
              <w:left w:val="single" w:sz="4" w:space="0" w:color="000000"/>
              <w:bottom w:val="single" w:sz="4" w:space="0" w:color="000000"/>
              <w:right w:val="single" w:sz="4" w:space="0" w:color="000000"/>
            </w:tcBorders>
            <w:hideMark/>
          </w:tcPr>
          <w:p w14:paraId="55B48C59"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hideMark/>
          </w:tcPr>
          <w:p w14:paraId="0A790F2C" w14:textId="77777777" w:rsidR="00003EDC" w:rsidRDefault="00003EDC" w:rsidP="008D1E5C">
            <w:pPr>
              <w:widowControl w:val="0"/>
              <w:rPr>
                <w:b/>
                <w:sz w:val="24"/>
                <w:szCs w:val="24"/>
              </w:rPr>
            </w:pPr>
            <w:r>
              <w:rPr>
                <w:b/>
                <w:sz w:val="24"/>
                <w:szCs w:val="24"/>
              </w:rPr>
              <w:t xml:space="preserve"> -</w:t>
            </w:r>
          </w:p>
        </w:tc>
        <w:tc>
          <w:tcPr>
            <w:tcW w:w="780" w:type="dxa"/>
            <w:tcBorders>
              <w:top w:val="single" w:sz="4" w:space="0" w:color="000000"/>
              <w:left w:val="single" w:sz="4" w:space="0" w:color="000000"/>
              <w:bottom w:val="single" w:sz="4" w:space="0" w:color="000000"/>
              <w:right w:val="single" w:sz="4" w:space="0" w:color="000000"/>
            </w:tcBorders>
            <w:hideMark/>
          </w:tcPr>
          <w:p w14:paraId="6147C07B" w14:textId="77777777" w:rsidR="00003EDC" w:rsidRDefault="00003EDC" w:rsidP="008D1E5C">
            <w:pPr>
              <w:widowControl w:val="0"/>
              <w:rPr>
                <w:b/>
                <w:sz w:val="24"/>
                <w:szCs w:val="24"/>
              </w:rPr>
            </w:pPr>
            <w:r>
              <w:rPr>
                <w:b/>
                <w:sz w:val="24"/>
                <w:szCs w:val="24"/>
              </w:rPr>
              <w:t>4</w:t>
            </w:r>
          </w:p>
        </w:tc>
        <w:tc>
          <w:tcPr>
            <w:tcW w:w="1132" w:type="dxa"/>
            <w:tcBorders>
              <w:top w:val="single" w:sz="4" w:space="0" w:color="000000"/>
              <w:left w:val="single" w:sz="4" w:space="0" w:color="000000"/>
              <w:bottom w:val="single" w:sz="4" w:space="0" w:color="000000"/>
              <w:right w:val="single" w:sz="4" w:space="0" w:color="000000"/>
            </w:tcBorders>
            <w:hideMark/>
          </w:tcPr>
          <w:p w14:paraId="18B0230D" w14:textId="77777777" w:rsidR="00003EDC" w:rsidRDefault="00003EDC" w:rsidP="008D1E5C">
            <w:pPr>
              <w:widowControl w:val="0"/>
              <w:rPr>
                <w:b/>
                <w:sz w:val="24"/>
                <w:szCs w:val="24"/>
              </w:rPr>
            </w:pPr>
            <w:r>
              <w:rPr>
                <w:b/>
                <w:sz w:val="24"/>
                <w:szCs w:val="24"/>
              </w:rPr>
              <w:t>39-20 %</w:t>
            </w:r>
          </w:p>
        </w:tc>
        <w:tc>
          <w:tcPr>
            <w:tcW w:w="615" w:type="dxa"/>
            <w:tcBorders>
              <w:top w:val="single" w:sz="4" w:space="0" w:color="000000"/>
              <w:left w:val="single" w:sz="4" w:space="0" w:color="000000"/>
              <w:bottom w:val="single" w:sz="4" w:space="0" w:color="000000"/>
              <w:right w:val="single" w:sz="4" w:space="0" w:color="000000"/>
            </w:tcBorders>
            <w:hideMark/>
          </w:tcPr>
          <w:p w14:paraId="383D6092" w14:textId="77777777" w:rsidR="00003EDC" w:rsidRDefault="00003EDC" w:rsidP="008D1E5C">
            <w:pPr>
              <w:widowControl w:val="0"/>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25AE9962" w14:textId="77777777" w:rsidR="00003EDC" w:rsidRDefault="00003EDC" w:rsidP="008D1E5C">
            <w:pPr>
              <w:widowControl w:val="0"/>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363EFDFF" w14:textId="77777777" w:rsidR="00003EDC" w:rsidRDefault="00003EDC" w:rsidP="008D1E5C">
            <w:pPr>
              <w:widowControl w:val="0"/>
              <w:rPr>
                <w:b/>
                <w:sz w:val="24"/>
                <w:szCs w:val="24"/>
              </w:rPr>
            </w:pPr>
            <w:r>
              <w:rPr>
                <w:b/>
                <w:sz w:val="24"/>
                <w:szCs w:val="24"/>
              </w:rPr>
              <w:t>4</w:t>
            </w:r>
          </w:p>
        </w:tc>
        <w:tc>
          <w:tcPr>
            <w:tcW w:w="1210" w:type="dxa"/>
            <w:tcBorders>
              <w:top w:val="single" w:sz="4" w:space="0" w:color="000000"/>
              <w:left w:val="single" w:sz="4" w:space="0" w:color="000000"/>
              <w:bottom w:val="single" w:sz="4" w:space="0" w:color="000000"/>
              <w:right w:val="single" w:sz="4" w:space="0" w:color="000000"/>
            </w:tcBorders>
            <w:hideMark/>
          </w:tcPr>
          <w:p w14:paraId="29A2FEB9" w14:textId="77777777" w:rsidR="00003EDC" w:rsidRDefault="00003EDC" w:rsidP="008D1E5C">
            <w:pPr>
              <w:widowControl w:val="0"/>
              <w:rPr>
                <w:b/>
                <w:sz w:val="24"/>
                <w:szCs w:val="24"/>
              </w:rPr>
            </w:pPr>
            <w:r>
              <w:rPr>
                <w:b/>
                <w:sz w:val="24"/>
                <w:szCs w:val="24"/>
              </w:rPr>
              <w:t>39-20 %</w:t>
            </w:r>
          </w:p>
        </w:tc>
        <w:tc>
          <w:tcPr>
            <w:tcW w:w="396" w:type="dxa"/>
            <w:tcBorders>
              <w:top w:val="single" w:sz="4" w:space="0" w:color="000000"/>
              <w:left w:val="single" w:sz="4" w:space="0" w:color="000000"/>
              <w:bottom w:val="single" w:sz="4" w:space="0" w:color="000000"/>
              <w:right w:val="single" w:sz="4" w:space="0" w:color="000000"/>
            </w:tcBorders>
            <w:hideMark/>
          </w:tcPr>
          <w:p w14:paraId="6D12C5F0" w14:textId="77777777" w:rsidR="00003EDC" w:rsidRDefault="00003EDC" w:rsidP="008D1E5C">
            <w:pPr>
              <w:widowControl w:val="0"/>
              <w:rPr>
                <w:b/>
                <w:sz w:val="24"/>
                <w:szCs w:val="24"/>
              </w:rPr>
            </w:pPr>
            <w:r>
              <w:rPr>
                <w:b/>
                <w:sz w:val="24"/>
                <w:szCs w:val="24"/>
              </w:rPr>
              <w:t>3</w:t>
            </w:r>
          </w:p>
        </w:tc>
        <w:tc>
          <w:tcPr>
            <w:tcW w:w="1020" w:type="dxa"/>
            <w:tcBorders>
              <w:top w:val="single" w:sz="4" w:space="0" w:color="000000"/>
              <w:left w:val="single" w:sz="4" w:space="0" w:color="000000"/>
              <w:bottom w:val="single" w:sz="4" w:space="0" w:color="000000"/>
              <w:right w:val="single" w:sz="4" w:space="0" w:color="000000"/>
            </w:tcBorders>
            <w:hideMark/>
          </w:tcPr>
          <w:p w14:paraId="04407403" w14:textId="77777777" w:rsidR="00003EDC" w:rsidRDefault="00003EDC" w:rsidP="008D1E5C">
            <w:pPr>
              <w:widowControl w:val="0"/>
              <w:rPr>
                <w:b/>
                <w:sz w:val="24"/>
                <w:szCs w:val="24"/>
              </w:rPr>
            </w:pPr>
            <w:r>
              <w:rPr>
                <w:b/>
                <w:sz w:val="24"/>
                <w:szCs w:val="24"/>
              </w:rPr>
              <w:t>100 %</w:t>
            </w:r>
          </w:p>
        </w:tc>
      </w:tr>
      <w:tr w:rsidR="00003EDC" w14:paraId="2098B436" w14:textId="77777777" w:rsidTr="008D1E5C">
        <w:trPr>
          <w:trHeight w:val="508"/>
          <w:jc w:val="center"/>
        </w:trPr>
        <w:tc>
          <w:tcPr>
            <w:tcW w:w="1277" w:type="dxa"/>
            <w:tcBorders>
              <w:top w:val="single" w:sz="4" w:space="0" w:color="000000"/>
              <w:left w:val="single" w:sz="4" w:space="0" w:color="000000"/>
              <w:bottom w:val="single" w:sz="4" w:space="0" w:color="000000"/>
              <w:right w:val="single" w:sz="4" w:space="0" w:color="000000"/>
            </w:tcBorders>
            <w:hideMark/>
          </w:tcPr>
          <w:p w14:paraId="5CFFD500" w14:textId="77777777" w:rsidR="00003EDC" w:rsidRDefault="00003EDC" w:rsidP="008D1E5C">
            <w:pPr>
              <w:widowControl w:val="0"/>
              <w:rPr>
                <w:b/>
                <w:sz w:val="24"/>
                <w:szCs w:val="24"/>
              </w:rPr>
            </w:pPr>
            <w:r>
              <w:rPr>
                <w:b/>
                <w:sz w:val="24"/>
                <w:szCs w:val="24"/>
              </w:rPr>
              <w:t>5</w:t>
            </w:r>
          </w:p>
        </w:tc>
        <w:tc>
          <w:tcPr>
            <w:tcW w:w="1382" w:type="dxa"/>
            <w:tcBorders>
              <w:top w:val="single" w:sz="4" w:space="0" w:color="000000"/>
              <w:left w:val="single" w:sz="4" w:space="0" w:color="000000"/>
              <w:bottom w:val="single" w:sz="4" w:space="0" w:color="000000"/>
              <w:right w:val="single" w:sz="4" w:space="0" w:color="000000"/>
            </w:tcBorders>
            <w:hideMark/>
          </w:tcPr>
          <w:p w14:paraId="5D9B384A" w14:textId="77777777" w:rsidR="00003EDC" w:rsidRDefault="00003EDC" w:rsidP="008D1E5C">
            <w:pPr>
              <w:widowControl w:val="0"/>
              <w:rPr>
                <w:b/>
                <w:sz w:val="24"/>
                <w:szCs w:val="24"/>
              </w:rPr>
            </w:pPr>
            <w:r>
              <w:rPr>
                <w:b/>
                <w:sz w:val="24"/>
                <w:szCs w:val="24"/>
              </w:rPr>
              <w:t>19-0 %</w:t>
            </w:r>
          </w:p>
        </w:tc>
        <w:tc>
          <w:tcPr>
            <w:tcW w:w="597" w:type="dxa"/>
            <w:tcBorders>
              <w:top w:val="single" w:sz="4" w:space="0" w:color="000000"/>
              <w:left w:val="single" w:sz="4" w:space="0" w:color="000000"/>
              <w:bottom w:val="single" w:sz="4" w:space="0" w:color="000000"/>
              <w:right w:val="single" w:sz="4" w:space="0" w:color="000000"/>
            </w:tcBorders>
            <w:hideMark/>
          </w:tcPr>
          <w:p w14:paraId="26CB602D" w14:textId="77777777" w:rsidR="00003EDC" w:rsidRDefault="00003EDC" w:rsidP="008D1E5C">
            <w:pPr>
              <w:widowControl w:val="0"/>
              <w:rPr>
                <w:b/>
                <w:sz w:val="24"/>
                <w:szCs w:val="24"/>
              </w:rPr>
            </w:pPr>
            <w:r>
              <w:rPr>
                <w:b/>
                <w:sz w:val="24"/>
                <w:szCs w:val="24"/>
              </w:rPr>
              <w:t>1</w:t>
            </w:r>
          </w:p>
        </w:tc>
        <w:tc>
          <w:tcPr>
            <w:tcW w:w="1066" w:type="dxa"/>
            <w:tcBorders>
              <w:top w:val="single" w:sz="4" w:space="0" w:color="000000"/>
              <w:left w:val="single" w:sz="4" w:space="0" w:color="000000"/>
              <w:bottom w:val="single" w:sz="4" w:space="0" w:color="000000"/>
              <w:right w:val="single" w:sz="4" w:space="0" w:color="000000"/>
            </w:tcBorders>
            <w:hideMark/>
          </w:tcPr>
          <w:p w14:paraId="63356A66" w14:textId="77777777" w:rsidR="00003EDC" w:rsidRDefault="00003EDC" w:rsidP="008D1E5C">
            <w:pPr>
              <w:widowControl w:val="0"/>
              <w:rPr>
                <w:b/>
                <w:sz w:val="24"/>
                <w:szCs w:val="24"/>
              </w:rPr>
            </w:pPr>
            <w:r>
              <w:rPr>
                <w:b/>
                <w:sz w:val="24"/>
                <w:szCs w:val="24"/>
              </w:rPr>
              <w:t>20 %</w:t>
            </w:r>
          </w:p>
        </w:tc>
        <w:tc>
          <w:tcPr>
            <w:tcW w:w="780" w:type="dxa"/>
            <w:tcBorders>
              <w:top w:val="single" w:sz="4" w:space="0" w:color="000000"/>
              <w:left w:val="single" w:sz="4" w:space="0" w:color="000000"/>
              <w:bottom w:val="single" w:sz="4" w:space="0" w:color="000000"/>
              <w:right w:val="single" w:sz="4" w:space="0" w:color="000000"/>
            </w:tcBorders>
            <w:hideMark/>
          </w:tcPr>
          <w:p w14:paraId="133FB2E9" w14:textId="77777777" w:rsidR="00003EDC" w:rsidRDefault="00003EDC" w:rsidP="008D1E5C">
            <w:pPr>
              <w:widowControl w:val="0"/>
              <w:rPr>
                <w:b/>
                <w:sz w:val="24"/>
                <w:szCs w:val="24"/>
              </w:rPr>
            </w:pPr>
            <w:r>
              <w:rPr>
                <w:b/>
                <w:sz w:val="24"/>
                <w:szCs w:val="24"/>
              </w:rPr>
              <w:t>5</w:t>
            </w:r>
          </w:p>
        </w:tc>
        <w:tc>
          <w:tcPr>
            <w:tcW w:w="1132" w:type="dxa"/>
            <w:tcBorders>
              <w:top w:val="single" w:sz="4" w:space="0" w:color="000000"/>
              <w:left w:val="single" w:sz="4" w:space="0" w:color="000000"/>
              <w:bottom w:val="single" w:sz="4" w:space="0" w:color="000000"/>
              <w:right w:val="single" w:sz="4" w:space="0" w:color="000000"/>
            </w:tcBorders>
            <w:hideMark/>
          </w:tcPr>
          <w:p w14:paraId="0DBF3EAF" w14:textId="77777777" w:rsidR="00003EDC" w:rsidRDefault="00003EDC" w:rsidP="008D1E5C">
            <w:pPr>
              <w:widowControl w:val="0"/>
              <w:rPr>
                <w:b/>
                <w:sz w:val="24"/>
                <w:szCs w:val="24"/>
              </w:rPr>
            </w:pPr>
            <w:r>
              <w:rPr>
                <w:b/>
                <w:sz w:val="24"/>
                <w:szCs w:val="24"/>
              </w:rPr>
              <w:t>19-0 %</w:t>
            </w:r>
          </w:p>
        </w:tc>
        <w:tc>
          <w:tcPr>
            <w:tcW w:w="615" w:type="dxa"/>
            <w:tcBorders>
              <w:top w:val="single" w:sz="4" w:space="0" w:color="000000"/>
              <w:left w:val="single" w:sz="4" w:space="0" w:color="000000"/>
              <w:bottom w:val="single" w:sz="4" w:space="0" w:color="000000"/>
              <w:right w:val="single" w:sz="4" w:space="0" w:color="000000"/>
            </w:tcBorders>
            <w:hideMark/>
          </w:tcPr>
          <w:p w14:paraId="7CD46F3A" w14:textId="77777777" w:rsidR="00003EDC" w:rsidRDefault="00003EDC" w:rsidP="008D1E5C">
            <w:pPr>
              <w:widowControl w:val="0"/>
              <w:rPr>
                <w:b/>
                <w:sz w:val="24"/>
                <w:szCs w:val="24"/>
              </w:rPr>
            </w:pPr>
            <w:r>
              <w:rPr>
                <w:b/>
                <w:sz w:val="24"/>
                <w:szCs w:val="24"/>
              </w:rPr>
              <w:t>-</w:t>
            </w:r>
          </w:p>
        </w:tc>
        <w:tc>
          <w:tcPr>
            <w:tcW w:w="1085" w:type="dxa"/>
            <w:tcBorders>
              <w:top w:val="single" w:sz="4" w:space="0" w:color="000000"/>
              <w:left w:val="single" w:sz="4" w:space="0" w:color="000000"/>
              <w:bottom w:val="single" w:sz="4" w:space="0" w:color="000000"/>
              <w:right w:val="single" w:sz="4" w:space="0" w:color="000000"/>
            </w:tcBorders>
            <w:hideMark/>
          </w:tcPr>
          <w:p w14:paraId="7CBBF1FD" w14:textId="77777777" w:rsidR="00003EDC" w:rsidRDefault="00003EDC" w:rsidP="008D1E5C">
            <w:pPr>
              <w:widowControl w:val="0"/>
              <w:rPr>
                <w:b/>
                <w:sz w:val="24"/>
                <w:szCs w:val="24"/>
              </w:rPr>
            </w:pPr>
            <w:r>
              <w:rPr>
                <w:b/>
                <w:sz w:val="24"/>
                <w:szCs w:val="24"/>
              </w:rPr>
              <w:t>-</w:t>
            </w:r>
          </w:p>
        </w:tc>
        <w:tc>
          <w:tcPr>
            <w:tcW w:w="492" w:type="dxa"/>
            <w:tcBorders>
              <w:top w:val="single" w:sz="4" w:space="0" w:color="000000"/>
              <w:left w:val="single" w:sz="4" w:space="0" w:color="000000"/>
              <w:bottom w:val="single" w:sz="4" w:space="0" w:color="000000"/>
              <w:right w:val="single" w:sz="4" w:space="0" w:color="000000"/>
            </w:tcBorders>
            <w:hideMark/>
          </w:tcPr>
          <w:p w14:paraId="513F62BB" w14:textId="77777777" w:rsidR="00003EDC" w:rsidRDefault="00003EDC" w:rsidP="008D1E5C">
            <w:pPr>
              <w:widowControl w:val="0"/>
              <w:rPr>
                <w:b/>
                <w:sz w:val="24"/>
                <w:szCs w:val="24"/>
              </w:rPr>
            </w:pPr>
            <w:r>
              <w:rPr>
                <w:b/>
                <w:sz w:val="24"/>
                <w:szCs w:val="24"/>
              </w:rPr>
              <w:t>5</w:t>
            </w:r>
          </w:p>
        </w:tc>
        <w:tc>
          <w:tcPr>
            <w:tcW w:w="1210" w:type="dxa"/>
            <w:tcBorders>
              <w:top w:val="single" w:sz="4" w:space="0" w:color="000000"/>
              <w:left w:val="single" w:sz="4" w:space="0" w:color="000000"/>
              <w:bottom w:val="single" w:sz="4" w:space="0" w:color="000000"/>
              <w:right w:val="single" w:sz="4" w:space="0" w:color="000000"/>
            </w:tcBorders>
            <w:hideMark/>
          </w:tcPr>
          <w:p w14:paraId="07BB8876" w14:textId="77777777" w:rsidR="00003EDC" w:rsidRDefault="00003EDC" w:rsidP="008D1E5C">
            <w:pPr>
              <w:widowControl w:val="0"/>
              <w:rPr>
                <w:b/>
                <w:sz w:val="24"/>
                <w:szCs w:val="24"/>
              </w:rPr>
            </w:pPr>
            <w:r>
              <w:rPr>
                <w:b/>
                <w:sz w:val="24"/>
                <w:szCs w:val="24"/>
              </w:rPr>
              <w:t>19-0 %</w:t>
            </w:r>
          </w:p>
        </w:tc>
        <w:tc>
          <w:tcPr>
            <w:tcW w:w="396" w:type="dxa"/>
            <w:tcBorders>
              <w:top w:val="single" w:sz="4" w:space="0" w:color="000000"/>
              <w:left w:val="single" w:sz="4" w:space="0" w:color="000000"/>
              <w:bottom w:val="single" w:sz="4" w:space="0" w:color="000000"/>
              <w:right w:val="single" w:sz="4" w:space="0" w:color="000000"/>
            </w:tcBorders>
            <w:hideMark/>
          </w:tcPr>
          <w:p w14:paraId="406ED941" w14:textId="77777777" w:rsidR="00003EDC" w:rsidRDefault="00003EDC" w:rsidP="008D1E5C">
            <w:pPr>
              <w:widowControl w:val="0"/>
              <w:rPr>
                <w:b/>
                <w:sz w:val="24"/>
                <w:szCs w:val="24"/>
              </w:rPr>
            </w:pPr>
            <w:r>
              <w:rPr>
                <w:b/>
                <w:sz w:val="24"/>
                <w:szCs w:val="24"/>
              </w:rPr>
              <w:t>-</w:t>
            </w:r>
          </w:p>
        </w:tc>
        <w:tc>
          <w:tcPr>
            <w:tcW w:w="1020" w:type="dxa"/>
            <w:tcBorders>
              <w:top w:val="single" w:sz="4" w:space="0" w:color="000000"/>
              <w:left w:val="single" w:sz="4" w:space="0" w:color="000000"/>
              <w:bottom w:val="single" w:sz="4" w:space="0" w:color="000000"/>
              <w:right w:val="single" w:sz="4" w:space="0" w:color="000000"/>
            </w:tcBorders>
            <w:hideMark/>
          </w:tcPr>
          <w:p w14:paraId="779169E7" w14:textId="77777777" w:rsidR="00003EDC" w:rsidRDefault="00003EDC" w:rsidP="008D1E5C">
            <w:pPr>
              <w:widowControl w:val="0"/>
              <w:rPr>
                <w:b/>
                <w:sz w:val="24"/>
                <w:szCs w:val="24"/>
              </w:rPr>
            </w:pPr>
            <w:r>
              <w:rPr>
                <w:b/>
                <w:sz w:val="24"/>
                <w:szCs w:val="24"/>
              </w:rPr>
              <w:t>-</w:t>
            </w:r>
          </w:p>
        </w:tc>
      </w:tr>
    </w:tbl>
    <w:p w14:paraId="1D4647AC" w14:textId="77777777" w:rsidR="00003EDC" w:rsidRDefault="00003EDC" w:rsidP="00003EDC"/>
    <w:tbl>
      <w:tblPr>
        <w:tblW w:w="7939" w:type="dxa"/>
        <w:jc w:val="center"/>
        <w:tblLayout w:type="fixed"/>
        <w:tblCellMar>
          <w:left w:w="70" w:type="dxa"/>
          <w:right w:w="70" w:type="dxa"/>
        </w:tblCellMar>
        <w:tblLook w:val="04A0" w:firstRow="1" w:lastRow="0" w:firstColumn="1" w:lastColumn="0" w:noHBand="0" w:noVBand="1"/>
      </w:tblPr>
      <w:tblGrid>
        <w:gridCol w:w="1277"/>
        <w:gridCol w:w="1382"/>
        <w:gridCol w:w="597"/>
        <w:gridCol w:w="1066"/>
        <w:gridCol w:w="498"/>
        <w:gridCol w:w="1414"/>
        <w:gridCol w:w="615"/>
        <w:gridCol w:w="1090"/>
      </w:tblGrid>
      <w:tr w:rsidR="00003EDC" w14:paraId="5A370F12" w14:textId="77777777" w:rsidTr="008D1E5C">
        <w:trPr>
          <w:trHeight w:val="444"/>
          <w:jc w:val="center"/>
        </w:trPr>
        <w:tc>
          <w:tcPr>
            <w:tcW w:w="7939" w:type="dxa"/>
            <w:gridSpan w:val="8"/>
            <w:tcBorders>
              <w:top w:val="single" w:sz="4" w:space="0" w:color="000000"/>
              <w:left w:val="single" w:sz="4" w:space="0" w:color="000000"/>
              <w:bottom w:val="single" w:sz="4" w:space="0" w:color="000000"/>
              <w:right w:val="single" w:sz="4" w:space="0" w:color="000000"/>
            </w:tcBorders>
            <w:hideMark/>
          </w:tcPr>
          <w:p w14:paraId="2F8D4905" w14:textId="77777777" w:rsidR="00003EDC" w:rsidRDefault="00003EDC" w:rsidP="008D1E5C">
            <w:pPr>
              <w:widowControl w:val="0"/>
              <w:jc w:val="center"/>
              <w:rPr>
                <w:b/>
                <w:sz w:val="24"/>
                <w:szCs w:val="24"/>
              </w:rPr>
            </w:pPr>
            <w:r>
              <w:rPr>
                <w:b/>
                <w:sz w:val="24"/>
                <w:szCs w:val="24"/>
              </w:rPr>
              <w:lastRenderedPageBreak/>
              <w:t xml:space="preserve">Německý jazyk </w:t>
            </w:r>
          </w:p>
        </w:tc>
      </w:tr>
      <w:tr w:rsidR="00003EDC" w14:paraId="1FAAEAB5" w14:textId="77777777" w:rsidTr="008D1E5C">
        <w:trPr>
          <w:trHeight w:val="444"/>
          <w:jc w:val="center"/>
        </w:trPr>
        <w:tc>
          <w:tcPr>
            <w:tcW w:w="4322" w:type="dxa"/>
            <w:gridSpan w:val="4"/>
            <w:tcBorders>
              <w:top w:val="single" w:sz="4" w:space="0" w:color="000000"/>
              <w:left w:val="single" w:sz="4" w:space="0" w:color="000000"/>
              <w:bottom w:val="single" w:sz="4" w:space="0" w:color="000000"/>
              <w:right w:val="single" w:sz="4" w:space="0" w:color="000000"/>
            </w:tcBorders>
            <w:hideMark/>
          </w:tcPr>
          <w:p w14:paraId="0D49FF9B" w14:textId="77777777" w:rsidR="00003EDC" w:rsidRDefault="00003EDC" w:rsidP="008D1E5C">
            <w:pPr>
              <w:widowControl w:val="0"/>
              <w:jc w:val="center"/>
              <w:rPr>
                <w:b/>
                <w:sz w:val="24"/>
                <w:szCs w:val="24"/>
              </w:rPr>
            </w:pPr>
            <w:r>
              <w:rPr>
                <w:b/>
                <w:sz w:val="24"/>
                <w:szCs w:val="24"/>
              </w:rPr>
              <w:t>9. ročník začátečníci</w:t>
            </w:r>
          </w:p>
        </w:tc>
        <w:tc>
          <w:tcPr>
            <w:tcW w:w="3617" w:type="dxa"/>
            <w:gridSpan w:val="4"/>
            <w:tcBorders>
              <w:top w:val="single" w:sz="4" w:space="0" w:color="000000"/>
              <w:left w:val="single" w:sz="4" w:space="0" w:color="000000"/>
              <w:bottom w:val="single" w:sz="4" w:space="0" w:color="000000"/>
              <w:right w:val="single" w:sz="4" w:space="0" w:color="000000"/>
            </w:tcBorders>
            <w:hideMark/>
          </w:tcPr>
          <w:p w14:paraId="6ADF9D85" w14:textId="77777777" w:rsidR="00003EDC" w:rsidRDefault="00003EDC" w:rsidP="008D1E5C">
            <w:pPr>
              <w:widowControl w:val="0"/>
              <w:jc w:val="center"/>
              <w:rPr>
                <w:b/>
                <w:sz w:val="24"/>
                <w:szCs w:val="24"/>
              </w:rPr>
            </w:pPr>
            <w:r>
              <w:rPr>
                <w:b/>
                <w:sz w:val="24"/>
                <w:szCs w:val="24"/>
              </w:rPr>
              <w:t>9. ročník pokročilí</w:t>
            </w:r>
          </w:p>
        </w:tc>
      </w:tr>
      <w:tr w:rsidR="00003EDC" w14:paraId="108966AE" w14:textId="77777777" w:rsidTr="008D1E5C">
        <w:trPr>
          <w:trHeight w:val="444"/>
          <w:jc w:val="center"/>
        </w:trPr>
        <w:tc>
          <w:tcPr>
            <w:tcW w:w="4322" w:type="dxa"/>
            <w:gridSpan w:val="4"/>
            <w:tcBorders>
              <w:top w:val="single" w:sz="4" w:space="0" w:color="000000"/>
              <w:left w:val="single" w:sz="4" w:space="0" w:color="000000"/>
              <w:bottom w:val="single" w:sz="4" w:space="0" w:color="000000"/>
              <w:right w:val="single" w:sz="4" w:space="0" w:color="000000"/>
            </w:tcBorders>
            <w:hideMark/>
          </w:tcPr>
          <w:p w14:paraId="7AFAF11A" w14:textId="04238C3A"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10</w:t>
            </w:r>
          </w:p>
        </w:tc>
        <w:tc>
          <w:tcPr>
            <w:tcW w:w="3617" w:type="dxa"/>
            <w:gridSpan w:val="4"/>
            <w:tcBorders>
              <w:top w:val="single" w:sz="4" w:space="0" w:color="000000"/>
              <w:left w:val="single" w:sz="4" w:space="0" w:color="000000"/>
              <w:bottom w:val="single" w:sz="4" w:space="0" w:color="000000"/>
              <w:right w:val="single" w:sz="4" w:space="0" w:color="000000"/>
            </w:tcBorders>
            <w:hideMark/>
          </w:tcPr>
          <w:p w14:paraId="08005A00" w14:textId="62C74291"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23</w:t>
            </w:r>
          </w:p>
        </w:tc>
      </w:tr>
      <w:tr w:rsidR="00003EDC" w14:paraId="07925522"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234C8ED" w14:textId="77777777" w:rsidR="00003EDC" w:rsidRDefault="00003EDC" w:rsidP="008D1E5C">
            <w:pPr>
              <w:widowControl w:val="0"/>
              <w:rPr>
                <w:b/>
                <w:color w:val="FF0000"/>
                <w:sz w:val="24"/>
                <w:szCs w:val="24"/>
              </w:rPr>
            </w:pPr>
            <w:r>
              <w:rPr>
                <w:b/>
                <w:color w:val="FF0000"/>
                <w:sz w:val="24"/>
                <w:szCs w:val="24"/>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E0CE9EA" w14:textId="77777777" w:rsidR="00003EDC" w:rsidRDefault="00003EDC" w:rsidP="008D1E5C">
            <w:pPr>
              <w:widowControl w:val="0"/>
              <w:rPr>
                <w:b/>
                <w:color w:val="FF0000"/>
                <w:sz w:val="24"/>
                <w:szCs w:val="24"/>
              </w:rPr>
            </w:pPr>
            <w:r>
              <w:rPr>
                <w:b/>
                <w:color w:val="FF0000"/>
                <w:sz w:val="24"/>
                <w:szCs w:val="24"/>
              </w:rPr>
              <w:t>100-90 %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0768A3C" w14:textId="77777777" w:rsidR="00003EDC" w:rsidRDefault="00003EDC" w:rsidP="008D1E5C">
            <w:pPr>
              <w:widowControl w:val="0"/>
              <w:rPr>
                <w:b/>
                <w:color w:val="FF0000"/>
                <w:sz w:val="24"/>
                <w:szCs w:val="24"/>
              </w:rPr>
            </w:pPr>
            <w:r>
              <w:rPr>
                <w:b/>
                <w:color w:val="FF0000"/>
                <w:sz w:val="24"/>
                <w:szCs w:val="24"/>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EA1CA35" w14:textId="77777777" w:rsidR="00003EDC" w:rsidRDefault="00003EDC" w:rsidP="008D1E5C">
            <w:pPr>
              <w:widowControl w:val="0"/>
              <w:rPr>
                <w:b/>
                <w:color w:val="FF0000"/>
                <w:sz w:val="24"/>
                <w:szCs w:val="24"/>
              </w:rPr>
            </w:pPr>
            <w:r>
              <w:rPr>
                <w:b/>
                <w:color w:val="FF0000"/>
                <w:sz w:val="24"/>
                <w:szCs w:val="24"/>
              </w:rPr>
              <w:t>10 %</w:t>
            </w:r>
          </w:p>
        </w:tc>
        <w:tc>
          <w:tcPr>
            <w:tcW w:w="49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FD725C1" w14:textId="77777777" w:rsidR="00003EDC" w:rsidRDefault="00003EDC" w:rsidP="008D1E5C">
            <w:pPr>
              <w:widowControl w:val="0"/>
              <w:rPr>
                <w:b/>
                <w:color w:val="FF0000"/>
                <w:sz w:val="24"/>
                <w:szCs w:val="24"/>
              </w:rPr>
            </w:pPr>
            <w:r>
              <w:rPr>
                <w:b/>
                <w:color w:val="FF0000"/>
                <w:sz w:val="24"/>
                <w:szCs w:val="24"/>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BD01010" w14:textId="5CC6AE18" w:rsidR="00003EDC" w:rsidRDefault="00F93C10" w:rsidP="008D1E5C">
            <w:pPr>
              <w:widowControl w:val="0"/>
              <w:rPr>
                <w:b/>
                <w:color w:val="FF0000"/>
                <w:sz w:val="24"/>
                <w:szCs w:val="24"/>
              </w:rPr>
            </w:pPr>
            <w:r>
              <w:rPr>
                <w:b/>
                <w:color w:val="FF0000"/>
                <w:sz w:val="24"/>
                <w:szCs w:val="24"/>
              </w:rPr>
              <w:t>100-</w:t>
            </w:r>
            <w:r w:rsidR="00003EDC">
              <w:rPr>
                <w:b/>
                <w:color w:val="FF0000"/>
                <w:sz w:val="24"/>
                <w:szCs w:val="24"/>
              </w:rPr>
              <w:t>90 %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8052370" w14:textId="77777777" w:rsidR="00003EDC" w:rsidRDefault="00003EDC" w:rsidP="008D1E5C">
            <w:pPr>
              <w:widowControl w:val="0"/>
              <w:rPr>
                <w:b/>
                <w:color w:val="FF0000"/>
                <w:sz w:val="24"/>
                <w:szCs w:val="24"/>
              </w:rPr>
            </w:pPr>
            <w:r>
              <w:rPr>
                <w:b/>
                <w:color w:val="FF0000"/>
                <w:sz w:val="24"/>
                <w:szCs w:val="24"/>
              </w:rPr>
              <w:t>6</w:t>
            </w:r>
          </w:p>
        </w:tc>
        <w:tc>
          <w:tcPr>
            <w:tcW w:w="109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82D2933" w14:textId="77777777" w:rsidR="00003EDC" w:rsidRDefault="00003EDC" w:rsidP="008D1E5C">
            <w:pPr>
              <w:widowControl w:val="0"/>
              <w:rPr>
                <w:b/>
                <w:color w:val="FF0000"/>
                <w:sz w:val="24"/>
                <w:szCs w:val="24"/>
              </w:rPr>
            </w:pPr>
            <w:r>
              <w:rPr>
                <w:b/>
                <w:color w:val="FF0000"/>
                <w:sz w:val="24"/>
                <w:szCs w:val="24"/>
              </w:rPr>
              <w:t>26,10%</w:t>
            </w:r>
          </w:p>
        </w:tc>
      </w:tr>
      <w:tr w:rsidR="00003EDC" w14:paraId="78CD6D0E"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3D8B765" w14:textId="77777777" w:rsidR="00003EDC" w:rsidRDefault="00003EDC" w:rsidP="008D1E5C">
            <w:pPr>
              <w:widowControl w:val="0"/>
              <w:rPr>
                <w:b/>
                <w:color w:val="FF0000"/>
                <w:sz w:val="24"/>
                <w:szCs w:val="24"/>
              </w:rPr>
            </w:pPr>
            <w:r>
              <w:rPr>
                <w:b/>
                <w:color w:val="FF0000"/>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C006073" w14:textId="77777777" w:rsidR="00003EDC" w:rsidRDefault="00003EDC" w:rsidP="008D1E5C">
            <w:pPr>
              <w:widowControl w:val="0"/>
              <w:rPr>
                <w:b/>
                <w:color w:val="FF0000"/>
                <w:sz w:val="24"/>
                <w:szCs w:val="24"/>
              </w:rPr>
            </w:pPr>
            <w:r>
              <w:rPr>
                <w:b/>
                <w:color w:val="FF0000"/>
                <w:sz w:val="24"/>
                <w:szCs w:val="24"/>
              </w:rPr>
              <w:t>89-70 %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58115E9" w14:textId="77777777" w:rsidR="00003EDC" w:rsidRDefault="00003EDC" w:rsidP="008D1E5C">
            <w:pPr>
              <w:widowControl w:val="0"/>
              <w:rPr>
                <w:b/>
                <w:color w:val="FF0000"/>
                <w:sz w:val="24"/>
                <w:szCs w:val="24"/>
              </w:rPr>
            </w:pPr>
            <w:r>
              <w:rPr>
                <w:b/>
                <w:color w:val="FF0000"/>
                <w:sz w:val="24"/>
                <w:szCs w:val="24"/>
              </w:rPr>
              <w:t>7</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432687B" w14:textId="77777777" w:rsidR="00003EDC" w:rsidRDefault="00003EDC" w:rsidP="008D1E5C">
            <w:pPr>
              <w:widowControl w:val="0"/>
              <w:rPr>
                <w:b/>
                <w:color w:val="FF0000"/>
                <w:sz w:val="24"/>
                <w:szCs w:val="24"/>
              </w:rPr>
            </w:pPr>
            <w:r>
              <w:rPr>
                <w:b/>
                <w:color w:val="FF0000"/>
                <w:sz w:val="24"/>
                <w:szCs w:val="24"/>
              </w:rPr>
              <w:t>70 %</w:t>
            </w:r>
          </w:p>
        </w:tc>
        <w:tc>
          <w:tcPr>
            <w:tcW w:w="49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CDF128D" w14:textId="77777777" w:rsidR="00003EDC" w:rsidRDefault="00003EDC" w:rsidP="008D1E5C">
            <w:pPr>
              <w:widowControl w:val="0"/>
              <w:rPr>
                <w:b/>
                <w:color w:val="FF0000"/>
                <w:sz w:val="24"/>
                <w:szCs w:val="24"/>
              </w:rPr>
            </w:pPr>
            <w:r>
              <w:rPr>
                <w:b/>
                <w:color w:val="FF0000"/>
                <w:sz w:val="24"/>
                <w:szCs w:val="24"/>
              </w:rPr>
              <w:t>2</w:t>
            </w:r>
          </w:p>
        </w:tc>
        <w:tc>
          <w:tcPr>
            <w:tcW w:w="141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D752DC" w14:textId="38CCEF83" w:rsidR="00003EDC" w:rsidRDefault="00F93C10" w:rsidP="008D1E5C">
            <w:pPr>
              <w:widowControl w:val="0"/>
              <w:rPr>
                <w:b/>
                <w:color w:val="FF0000"/>
                <w:sz w:val="24"/>
                <w:szCs w:val="24"/>
              </w:rPr>
            </w:pPr>
            <w:r>
              <w:rPr>
                <w:b/>
                <w:color w:val="FF0000"/>
                <w:sz w:val="24"/>
                <w:szCs w:val="24"/>
              </w:rPr>
              <w:t>89-</w:t>
            </w:r>
            <w:r w:rsidR="00003EDC">
              <w:rPr>
                <w:b/>
                <w:color w:val="FF0000"/>
                <w:sz w:val="24"/>
                <w:szCs w:val="24"/>
              </w:rPr>
              <w:t>70 %</w:t>
            </w:r>
          </w:p>
        </w:tc>
        <w:tc>
          <w:tcPr>
            <w:tcW w:w="6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3929F22" w14:textId="77777777" w:rsidR="00003EDC" w:rsidRDefault="00003EDC" w:rsidP="008D1E5C">
            <w:pPr>
              <w:widowControl w:val="0"/>
              <w:rPr>
                <w:b/>
                <w:color w:val="FF0000"/>
                <w:sz w:val="24"/>
                <w:szCs w:val="24"/>
              </w:rPr>
            </w:pPr>
            <w:r>
              <w:rPr>
                <w:b/>
                <w:color w:val="FF0000"/>
                <w:sz w:val="24"/>
                <w:szCs w:val="24"/>
              </w:rPr>
              <w:t>6</w:t>
            </w:r>
          </w:p>
        </w:tc>
        <w:tc>
          <w:tcPr>
            <w:tcW w:w="109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AEFB3B2" w14:textId="77777777" w:rsidR="00003EDC" w:rsidRDefault="00003EDC" w:rsidP="008D1E5C">
            <w:pPr>
              <w:widowControl w:val="0"/>
              <w:rPr>
                <w:b/>
                <w:color w:val="FF0000"/>
                <w:sz w:val="24"/>
                <w:szCs w:val="24"/>
              </w:rPr>
            </w:pPr>
            <w:r>
              <w:rPr>
                <w:b/>
                <w:color w:val="FF0000"/>
                <w:sz w:val="24"/>
                <w:szCs w:val="24"/>
              </w:rPr>
              <w:t>26,10 %</w:t>
            </w:r>
          </w:p>
        </w:tc>
      </w:tr>
      <w:tr w:rsidR="00003EDC" w14:paraId="442B97E4"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BDDB788" w14:textId="77777777" w:rsidR="00003EDC" w:rsidRDefault="00003EDC" w:rsidP="008D1E5C">
            <w:pPr>
              <w:widowControl w:val="0"/>
              <w:rPr>
                <w:b/>
                <w:sz w:val="24"/>
                <w:szCs w:val="24"/>
              </w:rPr>
            </w:pPr>
            <w:r>
              <w:rPr>
                <w:b/>
                <w:sz w:val="24"/>
                <w:szCs w:val="24"/>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3D6C995" w14:textId="77777777" w:rsidR="00003EDC" w:rsidRDefault="00003EDC" w:rsidP="008D1E5C">
            <w:pPr>
              <w:widowControl w:val="0"/>
              <w:rPr>
                <w:b/>
                <w:sz w:val="24"/>
                <w:szCs w:val="24"/>
              </w:rPr>
            </w:pPr>
            <w:r>
              <w:rPr>
                <w:b/>
                <w:sz w:val="24"/>
                <w:szCs w:val="24"/>
              </w:rPr>
              <w:t>69-40 %</w:t>
            </w:r>
          </w:p>
        </w:tc>
        <w:tc>
          <w:tcPr>
            <w:tcW w:w="59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1FFFF44" w14:textId="77777777" w:rsidR="00003EDC" w:rsidRDefault="00003EDC" w:rsidP="008D1E5C">
            <w:pPr>
              <w:widowControl w:val="0"/>
              <w:rPr>
                <w:b/>
                <w:sz w:val="24"/>
                <w:szCs w:val="24"/>
              </w:rPr>
            </w:pPr>
            <w:r>
              <w:rPr>
                <w:b/>
                <w:sz w:val="24"/>
                <w:szCs w:val="24"/>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4F0BF00" w14:textId="77777777" w:rsidR="00003EDC" w:rsidRDefault="00003EDC" w:rsidP="008D1E5C">
            <w:pPr>
              <w:widowControl w:val="0"/>
              <w:rPr>
                <w:b/>
                <w:sz w:val="24"/>
                <w:szCs w:val="24"/>
              </w:rPr>
            </w:pPr>
            <w:r>
              <w:rPr>
                <w:b/>
                <w:sz w:val="24"/>
                <w:szCs w:val="24"/>
              </w:rPr>
              <w:t xml:space="preserve"> 20 %</w:t>
            </w:r>
          </w:p>
        </w:tc>
        <w:tc>
          <w:tcPr>
            <w:tcW w:w="49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2DC410A" w14:textId="77777777" w:rsidR="00003EDC" w:rsidRDefault="00003EDC" w:rsidP="008D1E5C">
            <w:pPr>
              <w:widowControl w:val="0"/>
              <w:rPr>
                <w:b/>
                <w:sz w:val="24"/>
                <w:szCs w:val="24"/>
              </w:rPr>
            </w:pPr>
            <w:r>
              <w:rPr>
                <w:b/>
                <w:sz w:val="24"/>
                <w:szCs w:val="24"/>
              </w:rPr>
              <w:t>3</w:t>
            </w:r>
          </w:p>
        </w:tc>
        <w:tc>
          <w:tcPr>
            <w:tcW w:w="141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6B7CE89" w14:textId="7BE32205" w:rsidR="00003EDC" w:rsidRDefault="00F93C10" w:rsidP="008D1E5C">
            <w:pPr>
              <w:widowControl w:val="0"/>
              <w:rPr>
                <w:b/>
                <w:sz w:val="24"/>
                <w:szCs w:val="24"/>
              </w:rPr>
            </w:pPr>
            <w:r>
              <w:rPr>
                <w:b/>
                <w:sz w:val="24"/>
                <w:szCs w:val="24"/>
              </w:rPr>
              <w:t>69-</w:t>
            </w:r>
            <w:r w:rsidR="00003EDC">
              <w:rPr>
                <w:b/>
                <w:sz w:val="24"/>
                <w:szCs w:val="24"/>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47B368F" w14:textId="77777777" w:rsidR="00003EDC" w:rsidRDefault="00003EDC" w:rsidP="008D1E5C">
            <w:pPr>
              <w:widowControl w:val="0"/>
              <w:rPr>
                <w:b/>
                <w:sz w:val="24"/>
                <w:szCs w:val="24"/>
              </w:rPr>
            </w:pPr>
            <w:r>
              <w:rPr>
                <w:b/>
                <w:sz w:val="24"/>
                <w:szCs w:val="24"/>
              </w:rPr>
              <w:t>7</w:t>
            </w:r>
          </w:p>
        </w:tc>
        <w:tc>
          <w:tcPr>
            <w:tcW w:w="10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5E8EF28" w14:textId="77777777" w:rsidR="00003EDC" w:rsidRDefault="00003EDC" w:rsidP="008D1E5C">
            <w:pPr>
              <w:widowControl w:val="0"/>
              <w:rPr>
                <w:b/>
                <w:sz w:val="24"/>
                <w:szCs w:val="24"/>
              </w:rPr>
            </w:pPr>
            <w:r>
              <w:rPr>
                <w:b/>
                <w:sz w:val="24"/>
                <w:szCs w:val="24"/>
              </w:rPr>
              <w:t>30,40 %</w:t>
            </w:r>
          </w:p>
        </w:tc>
      </w:tr>
      <w:tr w:rsidR="00003EDC" w14:paraId="054ABE76"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tcPr>
          <w:p w14:paraId="576ECECF" w14:textId="77777777" w:rsidR="00003EDC" w:rsidRDefault="00003EDC" w:rsidP="008D1E5C">
            <w:pPr>
              <w:widowControl w:val="0"/>
              <w:rPr>
                <w:b/>
                <w:sz w:val="24"/>
                <w:szCs w:val="24"/>
              </w:rPr>
            </w:pPr>
            <w:r>
              <w:rPr>
                <w:b/>
                <w:sz w:val="24"/>
                <w:szCs w:val="24"/>
              </w:rPr>
              <w:t>4</w:t>
            </w:r>
          </w:p>
        </w:tc>
        <w:tc>
          <w:tcPr>
            <w:tcW w:w="1382" w:type="dxa"/>
            <w:tcBorders>
              <w:top w:val="single" w:sz="4" w:space="0" w:color="000000"/>
              <w:left w:val="single" w:sz="4" w:space="0" w:color="000000"/>
              <w:bottom w:val="single" w:sz="4" w:space="0" w:color="000000"/>
              <w:right w:val="single" w:sz="4" w:space="0" w:color="000000"/>
            </w:tcBorders>
          </w:tcPr>
          <w:p w14:paraId="5100B1E4" w14:textId="77777777" w:rsidR="00003EDC" w:rsidRDefault="00003EDC" w:rsidP="008D1E5C">
            <w:pPr>
              <w:widowControl w:val="0"/>
              <w:rPr>
                <w:b/>
                <w:sz w:val="24"/>
                <w:szCs w:val="24"/>
              </w:rPr>
            </w:pPr>
            <w:r>
              <w:rPr>
                <w:b/>
                <w:sz w:val="24"/>
                <w:szCs w:val="24"/>
              </w:rPr>
              <w:t>39-20 %</w:t>
            </w:r>
          </w:p>
        </w:tc>
        <w:tc>
          <w:tcPr>
            <w:tcW w:w="597" w:type="dxa"/>
            <w:tcBorders>
              <w:top w:val="single" w:sz="4" w:space="0" w:color="000000"/>
              <w:left w:val="single" w:sz="4" w:space="0" w:color="000000"/>
              <w:bottom w:val="single" w:sz="4" w:space="0" w:color="000000"/>
              <w:right w:val="single" w:sz="4" w:space="0" w:color="000000"/>
            </w:tcBorders>
          </w:tcPr>
          <w:p w14:paraId="22B557BD"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21F3B452" w14:textId="77777777" w:rsidR="00003EDC" w:rsidRDefault="00003EDC" w:rsidP="008D1E5C">
            <w:pPr>
              <w:widowControl w:val="0"/>
              <w:rPr>
                <w:b/>
                <w:sz w:val="24"/>
                <w:szCs w:val="24"/>
              </w:rPr>
            </w:pPr>
            <w:r>
              <w:rPr>
                <w:b/>
                <w:sz w:val="24"/>
                <w:szCs w:val="24"/>
              </w:rPr>
              <w:t>-</w:t>
            </w:r>
          </w:p>
        </w:tc>
        <w:tc>
          <w:tcPr>
            <w:tcW w:w="498" w:type="dxa"/>
            <w:tcBorders>
              <w:top w:val="single" w:sz="4" w:space="0" w:color="000000"/>
              <w:left w:val="single" w:sz="4" w:space="0" w:color="000000"/>
              <w:bottom w:val="single" w:sz="4" w:space="0" w:color="000000"/>
              <w:right w:val="single" w:sz="4" w:space="0" w:color="000000"/>
            </w:tcBorders>
          </w:tcPr>
          <w:p w14:paraId="1D596C48" w14:textId="77777777" w:rsidR="00003EDC" w:rsidRDefault="00003EDC" w:rsidP="008D1E5C">
            <w:pPr>
              <w:widowControl w:val="0"/>
              <w:rPr>
                <w:b/>
                <w:sz w:val="24"/>
                <w:szCs w:val="24"/>
              </w:rPr>
            </w:pPr>
            <w:r>
              <w:rPr>
                <w:b/>
                <w:sz w:val="24"/>
                <w:szCs w:val="24"/>
              </w:rPr>
              <w:t>4</w:t>
            </w:r>
          </w:p>
        </w:tc>
        <w:tc>
          <w:tcPr>
            <w:tcW w:w="1414" w:type="dxa"/>
            <w:tcBorders>
              <w:top w:val="single" w:sz="4" w:space="0" w:color="000000"/>
              <w:left w:val="single" w:sz="4" w:space="0" w:color="000000"/>
              <w:bottom w:val="single" w:sz="4" w:space="0" w:color="000000"/>
              <w:right w:val="single" w:sz="4" w:space="0" w:color="000000"/>
            </w:tcBorders>
          </w:tcPr>
          <w:p w14:paraId="0A9BCC5E" w14:textId="4E52143F" w:rsidR="00003EDC" w:rsidRDefault="00F93C10" w:rsidP="008D1E5C">
            <w:pPr>
              <w:widowControl w:val="0"/>
              <w:rPr>
                <w:b/>
                <w:sz w:val="24"/>
                <w:szCs w:val="24"/>
              </w:rPr>
            </w:pPr>
            <w:r>
              <w:rPr>
                <w:b/>
                <w:sz w:val="24"/>
                <w:szCs w:val="24"/>
              </w:rPr>
              <w:t>39-</w:t>
            </w:r>
            <w:r w:rsidR="00003EDC">
              <w:rPr>
                <w:b/>
                <w:sz w:val="24"/>
                <w:szCs w:val="24"/>
              </w:rPr>
              <w:t>20 %</w:t>
            </w:r>
          </w:p>
        </w:tc>
        <w:tc>
          <w:tcPr>
            <w:tcW w:w="615" w:type="dxa"/>
            <w:tcBorders>
              <w:top w:val="single" w:sz="4" w:space="0" w:color="000000"/>
              <w:left w:val="single" w:sz="4" w:space="0" w:color="000000"/>
              <w:bottom w:val="single" w:sz="4" w:space="0" w:color="000000"/>
              <w:right w:val="single" w:sz="4" w:space="0" w:color="000000"/>
            </w:tcBorders>
          </w:tcPr>
          <w:p w14:paraId="15FBED32" w14:textId="77777777" w:rsidR="00003EDC" w:rsidRDefault="00003EDC" w:rsidP="008D1E5C">
            <w:pPr>
              <w:widowControl w:val="0"/>
              <w:rPr>
                <w:b/>
                <w:sz w:val="24"/>
                <w:szCs w:val="24"/>
              </w:rPr>
            </w:pPr>
            <w:r>
              <w:rPr>
                <w:b/>
                <w:sz w:val="24"/>
                <w:szCs w:val="24"/>
              </w:rPr>
              <w:t>2</w:t>
            </w:r>
          </w:p>
        </w:tc>
        <w:tc>
          <w:tcPr>
            <w:tcW w:w="1090" w:type="dxa"/>
            <w:tcBorders>
              <w:top w:val="single" w:sz="4" w:space="0" w:color="000000"/>
              <w:left w:val="single" w:sz="4" w:space="0" w:color="000000"/>
              <w:bottom w:val="single" w:sz="4" w:space="0" w:color="000000"/>
              <w:right w:val="single" w:sz="4" w:space="0" w:color="000000"/>
            </w:tcBorders>
          </w:tcPr>
          <w:p w14:paraId="7CC74FBB" w14:textId="77777777" w:rsidR="00003EDC" w:rsidRDefault="00003EDC" w:rsidP="008D1E5C">
            <w:pPr>
              <w:widowControl w:val="0"/>
              <w:rPr>
                <w:b/>
                <w:sz w:val="24"/>
                <w:szCs w:val="24"/>
              </w:rPr>
            </w:pPr>
            <w:r>
              <w:rPr>
                <w:b/>
                <w:sz w:val="24"/>
                <w:szCs w:val="24"/>
              </w:rPr>
              <w:t>8,70 %</w:t>
            </w:r>
          </w:p>
        </w:tc>
      </w:tr>
      <w:tr w:rsidR="00003EDC" w14:paraId="3A84D7E6"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tcPr>
          <w:p w14:paraId="1F795C5B" w14:textId="77777777" w:rsidR="00003EDC" w:rsidRDefault="00003EDC" w:rsidP="008D1E5C">
            <w:pPr>
              <w:widowControl w:val="0"/>
              <w:rPr>
                <w:b/>
                <w:sz w:val="24"/>
                <w:szCs w:val="24"/>
              </w:rPr>
            </w:pPr>
            <w:r>
              <w:rPr>
                <w:b/>
                <w:sz w:val="24"/>
                <w:szCs w:val="24"/>
              </w:rPr>
              <w:t>5</w:t>
            </w:r>
          </w:p>
        </w:tc>
        <w:tc>
          <w:tcPr>
            <w:tcW w:w="1382" w:type="dxa"/>
            <w:tcBorders>
              <w:top w:val="single" w:sz="4" w:space="0" w:color="000000"/>
              <w:left w:val="single" w:sz="4" w:space="0" w:color="000000"/>
              <w:bottom w:val="single" w:sz="4" w:space="0" w:color="000000"/>
              <w:right w:val="single" w:sz="4" w:space="0" w:color="000000"/>
            </w:tcBorders>
          </w:tcPr>
          <w:p w14:paraId="0DD8DE56" w14:textId="77777777" w:rsidR="00003EDC" w:rsidRDefault="00003EDC" w:rsidP="008D1E5C">
            <w:pPr>
              <w:widowControl w:val="0"/>
              <w:rPr>
                <w:b/>
                <w:sz w:val="24"/>
                <w:szCs w:val="24"/>
              </w:rPr>
            </w:pPr>
            <w:r>
              <w:rPr>
                <w:b/>
                <w:sz w:val="24"/>
                <w:szCs w:val="24"/>
              </w:rPr>
              <w:t>19-0  %</w:t>
            </w:r>
          </w:p>
        </w:tc>
        <w:tc>
          <w:tcPr>
            <w:tcW w:w="597" w:type="dxa"/>
            <w:tcBorders>
              <w:top w:val="single" w:sz="4" w:space="0" w:color="000000"/>
              <w:left w:val="single" w:sz="4" w:space="0" w:color="000000"/>
              <w:bottom w:val="single" w:sz="4" w:space="0" w:color="000000"/>
              <w:right w:val="single" w:sz="4" w:space="0" w:color="000000"/>
            </w:tcBorders>
          </w:tcPr>
          <w:p w14:paraId="53D64376"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5DE6E4E0" w14:textId="77777777" w:rsidR="00003EDC" w:rsidRDefault="00003EDC" w:rsidP="008D1E5C">
            <w:pPr>
              <w:widowControl w:val="0"/>
              <w:rPr>
                <w:b/>
                <w:sz w:val="24"/>
                <w:szCs w:val="24"/>
              </w:rPr>
            </w:pPr>
            <w:r>
              <w:rPr>
                <w:b/>
                <w:sz w:val="24"/>
                <w:szCs w:val="24"/>
              </w:rPr>
              <w:t>-</w:t>
            </w:r>
          </w:p>
        </w:tc>
        <w:tc>
          <w:tcPr>
            <w:tcW w:w="498" w:type="dxa"/>
            <w:tcBorders>
              <w:top w:val="single" w:sz="4" w:space="0" w:color="000000"/>
              <w:left w:val="single" w:sz="4" w:space="0" w:color="000000"/>
              <w:bottom w:val="single" w:sz="4" w:space="0" w:color="000000"/>
              <w:right w:val="single" w:sz="4" w:space="0" w:color="000000"/>
            </w:tcBorders>
          </w:tcPr>
          <w:p w14:paraId="7DE74B80" w14:textId="77777777" w:rsidR="00003EDC" w:rsidRDefault="00003EDC" w:rsidP="008D1E5C">
            <w:pPr>
              <w:widowControl w:val="0"/>
              <w:rPr>
                <w:b/>
                <w:sz w:val="24"/>
                <w:szCs w:val="24"/>
              </w:rPr>
            </w:pPr>
            <w:r>
              <w:rPr>
                <w:b/>
                <w:sz w:val="24"/>
                <w:szCs w:val="24"/>
              </w:rPr>
              <w:t>5</w:t>
            </w:r>
          </w:p>
        </w:tc>
        <w:tc>
          <w:tcPr>
            <w:tcW w:w="1414" w:type="dxa"/>
            <w:tcBorders>
              <w:top w:val="single" w:sz="4" w:space="0" w:color="000000"/>
              <w:left w:val="single" w:sz="4" w:space="0" w:color="000000"/>
              <w:bottom w:val="single" w:sz="4" w:space="0" w:color="000000"/>
              <w:right w:val="single" w:sz="4" w:space="0" w:color="000000"/>
            </w:tcBorders>
          </w:tcPr>
          <w:p w14:paraId="2D485D72" w14:textId="4E19803D" w:rsidR="00003EDC" w:rsidRDefault="00F93C10" w:rsidP="008D1E5C">
            <w:pPr>
              <w:widowControl w:val="0"/>
              <w:rPr>
                <w:b/>
                <w:sz w:val="24"/>
                <w:szCs w:val="24"/>
              </w:rPr>
            </w:pPr>
            <w:r>
              <w:rPr>
                <w:b/>
                <w:sz w:val="24"/>
                <w:szCs w:val="24"/>
              </w:rPr>
              <w:t>19-</w:t>
            </w:r>
            <w:r w:rsidR="00003EDC">
              <w:rPr>
                <w:b/>
                <w:sz w:val="24"/>
                <w:szCs w:val="24"/>
              </w:rPr>
              <w:t>0 %</w:t>
            </w:r>
          </w:p>
        </w:tc>
        <w:tc>
          <w:tcPr>
            <w:tcW w:w="615" w:type="dxa"/>
            <w:tcBorders>
              <w:top w:val="single" w:sz="4" w:space="0" w:color="000000"/>
              <w:left w:val="single" w:sz="4" w:space="0" w:color="000000"/>
              <w:bottom w:val="single" w:sz="4" w:space="0" w:color="000000"/>
              <w:right w:val="single" w:sz="4" w:space="0" w:color="000000"/>
            </w:tcBorders>
          </w:tcPr>
          <w:p w14:paraId="4C35A047" w14:textId="77777777" w:rsidR="00003EDC" w:rsidRDefault="00003EDC" w:rsidP="008D1E5C">
            <w:pPr>
              <w:widowControl w:val="0"/>
              <w:rPr>
                <w:b/>
                <w:sz w:val="24"/>
                <w:szCs w:val="24"/>
              </w:rPr>
            </w:pPr>
            <w:r>
              <w:rPr>
                <w:b/>
                <w:sz w:val="24"/>
                <w:szCs w:val="24"/>
              </w:rPr>
              <w:t>2</w:t>
            </w:r>
          </w:p>
        </w:tc>
        <w:tc>
          <w:tcPr>
            <w:tcW w:w="1090" w:type="dxa"/>
            <w:tcBorders>
              <w:top w:val="single" w:sz="4" w:space="0" w:color="000000"/>
              <w:left w:val="single" w:sz="4" w:space="0" w:color="000000"/>
              <w:bottom w:val="single" w:sz="4" w:space="0" w:color="000000"/>
              <w:right w:val="single" w:sz="4" w:space="0" w:color="000000"/>
            </w:tcBorders>
          </w:tcPr>
          <w:p w14:paraId="405290AB" w14:textId="77777777" w:rsidR="00003EDC" w:rsidRDefault="00003EDC" w:rsidP="008D1E5C">
            <w:pPr>
              <w:widowControl w:val="0"/>
              <w:rPr>
                <w:b/>
                <w:sz w:val="24"/>
                <w:szCs w:val="24"/>
              </w:rPr>
            </w:pPr>
            <w:r>
              <w:rPr>
                <w:b/>
                <w:sz w:val="24"/>
                <w:szCs w:val="24"/>
              </w:rPr>
              <w:t>8,70%</w:t>
            </w:r>
          </w:p>
        </w:tc>
      </w:tr>
      <w:tr w:rsidR="00003EDC" w14:paraId="6421F216" w14:textId="77777777" w:rsidTr="008D1E5C">
        <w:trPr>
          <w:trHeight w:val="1128"/>
          <w:jc w:val="center"/>
        </w:trPr>
        <w:tc>
          <w:tcPr>
            <w:tcW w:w="4322" w:type="dxa"/>
            <w:gridSpan w:val="4"/>
            <w:tcBorders>
              <w:top w:val="single" w:sz="4" w:space="0" w:color="000000"/>
              <w:left w:val="single" w:sz="4" w:space="0" w:color="000000"/>
              <w:bottom w:val="single" w:sz="4" w:space="0" w:color="000000"/>
              <w:right w:val="single" w:sz="4" w:space="0" w:color="000000"/>
            </w:tcBorders>
          </w:tcPr>
          <w:p w14:paraId="155B5BFD" w14:textId="77777777" w:rsidR="00003EDC" w:rsidRDefault="00003EDC" w:rsidP="008D1E5C">
            <w:pPr>
              <w:widowControl w:val="0"/>
              <w:jc w:val="center"/>
              <w:rPr>
                <w:b/>
                <w:sz w:val="24"/>
                <w:szCs w:val="24"/>
              </w:rPr>
            </w:pPr>
            <w:r>
              <w:rPr>
                <w:b/>
                <w:sz w:val="24"/>
                <w:szCs w:val="24"/>
              </w:rPr>
              <w:t>Celkový počet žáků s SPU</w:t>
            </w:r>
          </w:p>
          <w:p w14:paraId="6CE4ACAF" w14:textId="77777777" w:rsidR="00003EDC" w:rsidRDefault="00003EDC" w:rsidP="008D1E5C">
            <w:pPr>
              <w:widowControl w:val="0"/>
              <w:jc w:val="center"/>
              <w:rPr>
                <w:b/>
                <w:sz w:val="24"/>
                <w:szCs w:val="24"/>
              </w:rPr>
            </w:pPr>
            <w:r>
              <w:rPr>
                <w:b/>
                <w:sz w:val="24"/>
                <w:szCs w:val="24"/>
              </w:rPr>
              <w:t>(3. SP)</w:t>
            </w:r>
          </w:p>
          <w:p w14:paraId="1BC1A31F" w14:textId="77777777" w:rsidR="00003EDC" w:rsidRDefault="00003EDC" w:rsidP="008D1E5C">
            <w:pPr>
              <w:widowControl w:val="0"/>
              <w:jc w:val="center"/>
              <w:rPr>
                <w:b/>
                <w:sz w:val="24"/>
                <w:szCs w:val="24"/>
              </w:rPr>
            </w:pPr>
            <w:r>
              <w:rPr>
                <w:b/>
                <w:color w:val="FF0000"/>
                <w:sz w:val="24"/>
                <w:szCs w:val="24"/>
              </w:rPr>
              <w:t>1</w:t>
            </w:r>
          </w:p>
        </w:tc>
        <w:tc>
          <w:tcPr>
            <w:tcW w:w="3617" w:type="dxa"/>
            <w:gridSpan w:val="4"/>
            <w:vMerge w:val="restart"/>
            <w:tcBorders>
              <w:top w:val="single" w:sz="4" w:space="0" w:color="000000"/>
              <w:left w:val="single" w:sz="4" w:space="0" w:color="000000"/>
              <w:right w:val="single" w:sz="4" w:space="0" w:color="000000"/>
            </w:tcBorders>
            <w:shd w:val="clear" w:color="auto" w:fill="FFFFFF" w:themeFill="background1"/>
          </w:tcPr>
          <w:p w14:paraId="6E9BA550" w14:textId="77777777" w:rsidR="00003EDC" w:rsidRPr="009513FB" w:rsidRDefault="00003EDC" w:rsidP="008D1E5C"/>
        </w:tc>
      </w:tr>
      <w:tr w:rsidR="00003EDC" w14:paraId="13FD5A94"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5111EF" w14:textId="77777777" w:rsidR="00003EDC" w:rsidRDefault="00003EDC" w:rsidP="008D1E5C">
            <w:pPr>
              <w:widowControl w:val="0"/>
              <w:rPr>
                <w:b/>
                <w:color w:val="FF0000"/>
                <w:sz w:val="24"/>
                <w:szCs w:val="24"/>
              </w:rPr>
            </w:pPr>
            <w:r>
              <w:rPr>
                <w:b/>
                <w:color w:val="FF0000"/>
                <w:sz w:val="24"/>
                <w:szCs w:val="24"/>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229AC6F" w14:textId="77777777" w:rsidR="00003EDC" w:rsidRDefault="00003EDC" w:rsidP="008D1E5C">
            <w:pPr>
              <w:widowControl w:val="0"/>
              <w:rPr>
                <w:b/>
                <w:color w:val="FF0000"/>
                <w:sz w:val="24"/>
                <w:szCs w:val="24"/>
              </w:rPr>
            </w:pPr>
            <w:r>
              <w:rPr>
                <w:b/>
                <w:color w:val="FF0000"/>
                <w:sz w:val="24"/>
                <w:szCs w:val="24"/>
              </w:rPr>
              <w:t>100-90 %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3C8D10C" w14:textId="77777777" w:rsidR="00003EDC" w:rsidRDefault="00003EDC" w:rsidP="008D1E5C">
            <w:pPr>
              <w:widowControl w:val="0"/>
              <w:rPr>
                <w:b/>
                <w:color w:val="FF0000"/>
                <w:sz w:val="24"/>
                <w:szCs w:val="24"/>
              </w:rPr>
            </w:pPr>
            <w:r>
              <w:rPr>
                <w:b/>
                <w:color w:val="FF0000"/>
                <w:sz w:val="24"/>
                <w:szCs w:val="24"/>
              </w:rPr>
              <w:t>-</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A08B870" w14:textId="77777777" w:rsidR="00003EDC" w:rsidRDefault="00003EDC" w:rsidP="008D1E5C">
            <w:pPr>
              <w:widowControl w:val="0"/>
              <w:rPr>
                <w:b/>
                <w:color w:val="FF0000"/>
                <w:sz w:val="24"/>
                <w:szCs w:val="24"/>
              </w:rPr>
            </w:pPr>
            <w:r>
              <w:rPr>
                <w:b/>
                <w:color w:val="FF0000"/>
                <w:sz w:val="24"/>
                <w:szCs w:val="24"/>
              </w:rPr>
              <w:t>-</w:t>
            </w:r>
          </w:p>
        </w:tc>
        <w:tc>
          <w:tcPr>
            <w:tcW w:w="3617" w:type="dxa"/>
            <w:gridSpan w:val="4"/>
            <w:vMerge/>
            <w:tcBorders>
              <w:left w:val="single" w:sz="4" w:space="0" w:color="000000"/>
              <w:right w:val="single" w:sz="4" w:space="0" w:color="000000"/>
            </w:tcBorders>
            <w:shd w:val="clear" w:color="auto" w:fill="FFFFFF" w:themeFill="background1"/>
          </w:tcPr>
          <w:p w14:paraId="2B987CED" w14:textId="77777777" w:rsidR="00003EDC" w:rsidRPr="009513FB" w:rsidRDefault="00003EDC" w:rsidP="008D1E5C"/>
        </w:tc>
      </w:tr>
      <w:tr w:rsidR="00003EDC" w14:paraId="3FB78105"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988A85E" w14:textId="77777777" w:rsidR="00003EDC" w:rsidRDefault="00003EDC" w:rsidP="008D1E5C">
            <w:pPr>
              <w:widowControl w:val="0"/>
              <w:rPr>
                <w:b/>
                <w:color w:val="FF0000"/>
                <w:sz w:val="24"/>
                <w:szCs w:val="24"/>
              </w:rPr>
            </w:pPr>
            <w:r>
              <w:rPr>
                <w:b/>
                <w:color w:val="FF0000"/>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AB01EBB" w14:textId="77777777" w:rsidR="00003EDC" w:rsidRDefault="00003EDC" w:rsidP="008D1E5C">
            <w:pPr>
              <w:widowControl w:val="0"/>
              <w:rPr>
                <w:b/>
                <w:color w:val="FF0000"/>
                <w:sz w:val="24"/>
                <w:szCs w:val="24"/>
              </w:rPr>
            </w:pPr>
            <w:r>
              <w:rPr>
                <w:b/>
                <w:color w:val="FF0000"/>
                <w:sz w:val="24"/>
                <w:szCs w:val="24"/>
              </w:rPr>
              <w:t>89-70 %</w:t>
            </w:r>
          </w:p>
        </w:tc>
        <w:tc>
          <w:tcPr>
            <w:tcW w:w="59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19793B9" w14:textId="77777777" w:rsidR="00003EDC" w:rsidRDefault="00003EDC" w:rsidP="008D1E5C">
            <w:pPr>
              <w:widowControl w:val="0"/>
              <w:rPr>
                <w:b/>
                <w:color w:val="FF0000"/>
                <w:sz w:val="24"/>
                <w:szCs w:val="24"/>
              </w:rPr>
            </w:pPr>
            <w:r>
              <w:rPr>
                <w:b/>
                <w:color w:val="FF0000"/>
                <w:sz w:val="24"/>
                <w:szCs w:val="24"/>
              </w:rPr>
              <w:t>-</w:t>
            </w:r>
          </w:p>
        </w:tc>
        <w:tc>
          <w:tcPr>
            <w:tcW w:w="106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F0AE4FE" w14:textId="77777777" w:rsidR="00003EDC" w:rsidRDefault="00003EDC" w:rsidP="008D1E5C">
            <w:pPr>
              <w:widowControl w:val="0"/>
              <w:rPr>
                <w:b/>
                <w:color w:val="FF0000"/>
                <w:sz w:val="24"/>
                <w:szCs w:val="24"/>
              </w:rPr>
            </w:pPr>
            <w:r>
              <w:rPr>
                <w:b/>
                <w:color w:val="FF0000"/>
                <w:sz w:val="24"/>
                <w:szCs w:val="24"/>
              </w:rPr>
              <w:t>-</w:t>
            </w:r>
          </w:p>
        </w:tc>
        <w:tc>
          <w:tcPr>
            <w:tcW w:w="3617" w:type="dxa"/>
            <w:gridSpan w:val="4"/>
            <w:vMerge/>
            <w:tcBorders>
              <w:left w:val="single" w:sz="4" w:space="0" w:color="000000"/>
              <w:right w:val="single" w:sz="4" w:space="0" w:color="000000"/>
            </w:tcBorders>
            <w:shd w:val="clear" w:color="auto" w:fill="FFFFFF" w:themeFill="background1"/>
          </w:tcPr>
          <w:p w14:paraId="6FFFB45F" w14:textId="77777777" w:rsidR="00003EDC" w:rsidRDefault="00003EDC" w:rsidP="008D1E5C">
            <w:pPr>
              <w:widowControl w:val="0"/>
              <w:rPr>
                <w:b/>
                <w:color w:val="FF0000"/>
                <w:sz w:val="24"/>
                <w:szCs w:val="24"/>
              </w:rPr>
            </w:pPr>
          </w:p>
        </w:tc>
      </w:tr>
      <w:tr w:rsidR="00003EDC" w14:paraId="11B88931"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DDD74DB" w14:textId="77777777" w:rsidR="00003EDC" w:rsidRDefault="00003EDC" w:rsidP="008D1E5C">
            <w:pPr>
              <w:widowControl w:val="0"/>
              <w:rPr>
                <w:b/>
                <w:sz w:val="24"/>
                <w:szCs w:val="24"/>
              </w:rPr>
            </w:pPr>
            <w:r>
              <w:rPr>
                <w:b/>
                <w:sz w:val="24"/>
                <w:szCs w:val="24"/>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3D8DFCF" w14:textId="77777777" w:rsidR="00003EDC" w:rsidRDefault="00003EDC" w:rsidP="008D1E5C">
            <w:pPr>
              <w:widowControl w:val="0"/>
              <w:rPr>
                <w:b/>
                <w:sz w:val="24"/>
                <w:szCs w:val="24"/>
              </w:rPr>
            </w:pPr>
            <w:r>
              <w:rPr>
                <w:b/>
                <w:sz w:val="24"/>
                <w:szCs w:val="24"/>
              </w:rPr>
              <w:t>69-40 %</w:t>
            </w:r>
          </w:p>
        </w:tc>
        <w:tc>
          <w:tcPr>
            <w:tcW w:w="59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20ED18E" w14:textId="77777777" w:rsidR="00003EDC" w:rsidRDefault="00003EDC" w:rsidP="008D1E5C">
            <w:pPr>
              <w:widowControl w:val="0"/>
              <w:rPr>
                <w:b/>
                <w:sz w:val="24"/>
                <w:szCs w:val="24"/>
              </w:rPr>
            </w:pPr>
            <w:r>
              <w:rPr>
                <w:b/>
                <w:sz w:val="24"/>
                <w:szCs w:val="24"/>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D8A07C2" w14:textId="77777777" w:rsidR="00003EDC" w:rsidRDefault="00003EDC" w:rsidP="008D1E5C">
            <w:pPr>
              <w:widowControl w:val="0"/>
              <w:rPr>
                <w:b/>
                <w:sz w:val="24"/>
                <w:szCs w:val="24"/>
              </w:rPr>
            </w:pPr>
            <w:r>
              <w:rPr>
                <w:b/>
                <w:sz w:val="24"/>
                <w:szCs w:val="24"/>
              </w:rPr>
              <w:t>100 %</w:t>
            </w:r>
          </w:p>
        </w:tc>
        <w:tc>
          <w:tcPr>
            <w:tcW w:w="3617" w:type="dxa"/>
            <w:gridSpan w:val="4"/>
            <w:vMerge/>
            <w:tcBorders>
              <w:left w:val="single" w:sz="4" w:space="0" w:color="000000"/>
              <w:right w:val="single" w:sz="4" w:space="0" w:color="000000"/>
            </w:tcBorders>
            <w:shd w:val="clear" w:color="auto" w:fill="FFFFFF" w:themeFill="background1"/>
          </w:tcPr>
          <w:p w14:paraId="235868C8" w14:textId="77777777" w:rsidR="00003EDC" w:rsidRDefault="00003EDC" w:rsidP="008D1E5C">
            <w:pPr>
              <w:spacing w:line="256" w:lineRule="auto"/>
            </w:pPr>
          </w:p>
        </w:tc>
      </w:tr>
      <w:tr w:rsidR="00003EDC" w14:paraId="533B8B5F" w14:textId="77777777" w:rsidTr="008D1E5C">
        <w:trPr>
          <w:trHeight w:val="444"/>
          <w:jc w:val="center"/>
        </w:trPr>
        <w:tc>
          <w:tcPr>
            <w:tcW w:w="1277" w:type="dxa"/>
            <w:tcBorders>
              <w:top w:val="single" w:sz="4" w:space="0" w:color="000000"/>
              <w:left w:val="single" w:sz="4" w:space="0" w:color="000000"/>
              <w:bottom w:val="single" w:sz="4" w:space="0" w:color="000000"/>
              <w:right w:val="single" w:sz="4" w:space="0" w:color="000000"/>
            </w:tcBorders>
          </w:tcPr>
          <w:p w14:paraId="6F73C9AE" w14:textId="77777777" w:rsidR="00003EDC" w:rsidRDefault="00003EDC" w:rsidP="008D1E5C">
            <w:pPr>
              <w:widowControl w:val="0"/>
              <w:rPr>
                <w:b/>
                <w:sz w:val="24"/>
                <w:szCs w:val="24"/>
              </w:rPr>
            </w:pPr>
            <w:r>
              <w:rPr>
                <w:b/>
                <w:sz w:val="24"/>
                <w:szCs w:val="24"/>
              </w:rPr>
              <w:t>4</w:t>
            </w:r>
          </w:p>
        </w:tc>
        <w:tc>
          <w:tcPr>
            <w:tcW w:w="1382" w:type="dxa"/>
            <w:tcBorders>
              <w:top w:val="single" w:sz="4" w:space="0" w:color="000000"/>
              <w:left w:val="single" w:sz="4" w:space="0" w:color="000000"/>
              <w:bottom w:val="single" w:sz="4" w:space="0" w:color="000000"/>
              <w:right w:val="single" w:sz="4" w:space="0" w:color="000000"/>
            </w:tcBorders>
          </w:tcPr>
          <w:p w14:paraId="480D10D8" w14:textId="77777777" w:rsidR="00003EDC" w:rsidRDefault="00003EDC" w:rsidP="008D1E5C">
            <w:pPr>
              <w:widowControl w:val="0"/>
              <w:rPr>
                <w:b/>
                <w:sz w:val="24"/>
                <w:szCs w:val="24"/>
              </w:rPr>
            </w:pPr>
            <w:r>
              <w:rPr>
                <w:b/>
                <w:sz w:val="24"/>
                <w:szCs w:val="24"/>
              </w:rPr>
              <w:t>39-20 %</w:t>
            </w:r>
          </w:p>
        </w:tc>
        <w:tc>
          <w:tcPr>
            <w:tcW w:w="597" w:type="dxa"/>
            <w:tcBorders>
              <w:top w:val="single" w:sz="4" w:space="0" w:color="000000"/>
              <w:left w:val="single" w:sz="4" w:space="0" w:color="000000"/>
              <w:bottom w:val="single" w:sz="4" w:space="0" w:color="000000"/>
              <w:right w:val="single" w:sz="4" w:space="0" w:color="000000"/>
            </w:tcBorders>
          </w:tcPr>
          <w:p w14:paraId="384C1964"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5A76F2E2" w14:textId="77777777" w:rsidR="00003EDC" w:rsidRDefault="00003EDC" w:rsidP="008D1E5C">
            <w:pPr>
              <w:rPr>
                <w:b/>
                <w:sz w:val="24"/>
                <w:szCs w:val="24"/>
              </w:rPr>
            </w:pPr>
          </w:p>
        </w:tc>
        <w:tc>
          <w:tcPr>
            <w:tcW w:w="3617" w:type="dxa"/>
            <w:gridSpan w:val="4"/>
            <w:vMerge/>
            <w:tcBorders>
              <w:left w:val="single" w:sz="4" w:space="0" w:color="000000"/>
              <w:right w:val="single" w:sz="4" w:space="0" w:color="000000"/>
            </w:tcBorders>
            <w:shd w:val="clear" w:color="auto" w:fill="FFFFFF" w:themeFill="background1"/>
          </w:tcPr>
          <w:p w14:paraId="2050B4FA" w14:textId="77777777" w:rsidR="00003EDC" w:rsidRDefault="00003EDC" w:rsidP="008D1E5C">
            <w:pPr>
              <w:widowControl w:val="0"/>
              <w:rPr>
                <w:b/>
                <w:sz w:val="24"/>
                <w:szCs w:val="24"/>
              </w:rPr>
            </w:pPr>
          </w:p>
        </w:tc>
      </w:tr>
      <w:tr w:rsidR="00003EDC" w14:paraId="6F4C33DB" w14:textId="77777777" w:rsidTr="008D1E5C">
        <w:trPr>
          <w:trHeight w:val="508"/>
          <w:jc w:val="center"/>
        </w:trPr>
        <w:tc>
          <w:tcPr>
            <w:tcW w:w="1277" w:type="dxa"/>
            <w:tcBorders>
              <w:top w:val="single" w:sz="4" w:space="0" w:color="000000"/>
              <w:left w:val="single" w:sz="4" w:space="0" w:color="000000"/>
              <w:bottom w:val="single" w:sz="4" w:space="0" w:color="000000"/>
              <w:right w:val="single" w:sz="4" w:space="0" w:color="000000"/>
            </w:tcBorders>
          </w:tcPr>
          <w:p w14:paraId="2E5EB054" w14:textId="77777777" w:rsidR="00003EDC" w:rsidRDefault="00003EDC" w:rsidP="008D1E5C">
            <w:pPr>
              <w:widowControl w:val="0"/>
              <w:rPr>
                <w:b/>
                <w:sz w:val="24"/>
                <w:szCs w:val="24"/>
              </w:rPr>
            </w:pPr>
            <w:r>
              <w:rPr>
                <w:b/>
                <w:sz w:val="24"/>
                <w:szCs w:val="24"/>
              </w:rPr>
              <w:t>5</w:t>
            </w:r>
          </w:p>
        </w:tc>
        <w:tc>
          <w:tcPr>
            <w:tcW w:w="1382" w:type="dxa"/>
            <w:tcBorders>
              <w:top w:val="single" w:sz="4" w:space="0" w:color="000000"/>
              <w:left w:val="single" w:sz="4" w:space="0" w:color="000000"/>
              <w:bottom w:val="single" w:sz="4" w:space="0" w:color="000000"/>
              <w:right w:val="single" w:sz="4" w:space="0" w:color="000000"/>
            </w:tcBorders>
          </w:tcPr>
          <w:p w14:paraId="019F40D0" w14:textId="77777777" w:rsidR="00003EDC" w:rsidRDefault="00003EDC" w:rsidP="008D1E5C">
            <w:pPr>
              <w:widowControl w:val="0"/>
              <w:rPr>
                <w:b/>
                <w:sz w:val="24"/>
                <w:szCs w:val="24"/>
              </w:rPr>
            </w:pPr>
            <w:r>
              <w:rPr>
                <w:b/>
                <w:sz w:val="24"/>
                <w:szCs w:val="24"/>
              </w:rPr>
              <w:t>19-0 %</w:t>
            </w:r>
          </w:p>
        </w:tc>
        <w:tc>
          <w:tcPr>
            <w:tcW w:w="597" w:type="dxa"/>
            <w:tcBorders>
              <w:top w:val="single" w:sz="4" w:space="0" w:color="000000"/>
              <w:left w:val="single" w:sz="4" w:space="0" w:color="000000"/>
              <w:bottom w:val="single" w:sz="4" w:space="0" w:color="000000"/>
              <w:right w:val="single" w:sz="4" w:space="0" w:color="000000"/>
            </w:tcBorders>
          </w:tcPr>
          <w:p w14:paraId="55862B2D" w14:textId="77777777" w:rsidR="00003EDC" w:rsidRDefault="00003EDC" w:rsidP="008D1E5C">
            <w:pPr>
              <w:widowControl w:val="0"/>
              <w:rPr>
                <w:b/>
                <w:sz w:val="24"/>
                <w:szCs w:val="24"/>
              </w:rPr>
            </w:pPr>
            <w:r>
              <w:rPr>
                <w:b/>
                <w:sz w:val="24"/>
                <w:szCs w:val="24"/>
              </w:rPr>
              <w:t>-</w:t>
            </w:r>
          </w:p>
        </w:tc>
        <w:tc>
          <w:tcPr>
            <w:tcW w:w="1066" w:type="dxa"/>
            <w:tcBorders>
              <w:top w:val="single" w:sz="4" w:space="0" w:color="000000"/>
              <w:left w:val="single" w:sz="4" w:space="0" w:color="000000"/>
              <w:bottom w:val="single" w:sz="4" w:space="0" w:color="000000"/>
              <w:right w:val="single" w:sz="4" w:space="0" w:color="000000"/>
            </w:tcBorders>
          </w:tcPr>
          <w:p w14:paraId="17333F5C" w14:textId="77777777" w:rsidR="00003EDC" w:rsidRDefault="00003EDC" w:rsidP="008D1E5C">
            <w:pPr>
              <w:widowControl w:val="0"/>
              <w:rPr>
                <w:b/>
                <w:sz w:val="24"/>
                <w:szCs w:val="24"/>
              </w:rPr>
            </w:pPr>
            <w:r>
              <w:rPr>
                <w:b/>
                <w:sz w:val="24"/>
                <w:szCs w:val="24"/>
              </w:rPr>
              <w:t>-</w:t>
            </w:r>
          </w:p>
        </w:tc>
        <w:tc>
          <w:tcPr>
            <w:tcW w:w="3617" w:type="dxa"/>
            <w:gridSpan w:val="4"/>
            <w:vMerge/>
            <w:tcBorders>
              <w:left w:val="single" w:sz="4" w:space="0" w:color="000000"/>
              <w:bottom w:val="single" w:sz="4" w:space="0" w:color="000000"/>
              <w:right w:val="single" w:sz="4" w:space="0" w:color="000000"/>
            </w:tcBorders>
            <w:shd w:val="clear" w:color="auto" w:fill="FFFFFF" w:themeFill="background1"/>
          </w:tcPr>
          <w:p w14:paraId="24125B7B" w14:textId="77777777" w:rsidR="00003EDC" w:rsidRDefault="00003EDC" w:rsidP="008D1E5C">
            <w:pPr>
              <w:widowControl w:val="0"/>
              <w:rPr>
                <w:b/>
                <w:sz w:val="24"/>
                <w:szCs w:val="24"/>
              </w:rPr>
            </w:pPr>
          </w:p>
        </w:tc>
      </w:tr>
    </w:tbl>
    <w:p w14:paraId="596E3EE9" w14:textId="77777777" w:rsidR="00003EDC" w:rsidRDefault="00003EDC" w:rsidP="00003EDC">
      <w:pPr>
        <w:jc w:val="center"/>
      </w:pPr>
    </w:p>
    <w:tbl>
      <w:tblPr>
        <w:tblW w:w="3828" w:type="dxa"/>
        <w:jc w:val="center"/>
        <w:tblLayout w:type="fixed"/>
        <w:tblCellMar>
          <w:left w:w="70" w:type="dxa"/>
          <w:right w:w="70" w:type="dxa"/>
        </w:tblCellMar>
        <w:tblLook w:val="04A0" w:firstRow="1" w:lastRow="0" w:firstColumn="1" w:lastColumn="0" w:noHBand="0" w:noVBand="1"/>
      </w:tblPr>
      <w:tblGrid>
        <w:gridCol w:w="288"/>
        <w:gridCol w:w="1413"/>
        <w:gridCol w:w="396"/>
        <w:gridCol w:w="1731"/>
      </w:tblGrid>
      <w:tr w:rsidR="00003EDC" w14:paraId="4AABEFE5" w14:textId="77777777" w:rsidTr="008D1E5C">
        <w:trPr>
          <w:trHeight w:val="444"/>
          <w:jc w:val="center"/>
        </w:trPr>
        <w:tc>
          <w:tcPr>
            <w:tcW w:w="3828" w:type="dxa"/>
            <w:gridSpan w:val="4"/>
            <w:tcBorders>
              <w:top w:val="single" w:sz="4" w:space="0" w:color="000000"/>
              <w:left w:val="single" w:sz="4" w:space="0" w:color="000000"/>
              <w:bottom w:val="single" w:sz="4" w:space="0" w:color="000000"/>
              <w:right w:val="single" w:sz="4" w:space="0" w:color="000000"/>
            </w:tcBorders>
          </w:tcPr>
          <w:p w14:paraId="698FBF54" w14:textId="77777777" w:rsidR="00003EDC" w:rsidRDefault="00003EDC" w:rsidP="008D1E5C">
            <w:pPr>
              <w:widowControl w:val="0"/>
              <w:tabs>
                <w:tab w:val="left" w:pos="504"/>
              </w:tabs>
              <w:jc w:val="center"/>
              <w:rPr>
                <w:b/>
                <w:sz w:val="24"/>
                <w:szCs w:val="24"/>
              </w:rPr>
            </w:pPr>
            <w:r>
              <w:rPr>
                <w:b/>
                <w:sz w:val="24"/>
                <w:szCs w:val="24"/>
              </w:rPr>
              <w:t>Španělský jazyk</w:t>
            </w:r>
          </w:p>
        </w:tc>
      </w:tr>
      <w:tr w:rsidR="00003EDC" w14:paraId="6048C4F1" w14:textId="77777777" w:rsidTr="008D1E5C">
        <w:trPr>
          <w:trHeight w:val="444"/>
          <w:jc w:val="center"/>
        </w:trPr>
        <w:tc>
          <w:tcPr>
            <w:tcW w:w="3828" w:type="dxa"/>
            <w:gridSpan w:val="4"/>
            <w:tcBorders>
              <w:top w:val="single" w:sz="4" w:space="0" w:color="000000"/>
              <w:left w:val="single" w:sz="4" w:space="0" w:color="000000"/>
              <w:bottom w:val="single" w:sz="4" w:space="0" w:color="000000"/>
              <w:right w:val="single" w:sz="4" w:space="0" w:color="000000"/>
            </w:tcBorders>
            <w:hideMark/>
          </w:tcPr>
          <w:p w14:paraId="411F13D6" w14:textId="77777777" w:rsidR="00003EDC" w:rsidRDefault="00003EDC" w:rsidP="008D1E5C">
            <w:pPr>
              <w:widowControl w:val="0"/>
              <w:jc w:val="center"/>
              <w:rPr>
                <w:b/>
                <w:sz w:val="24"/>
                <w:szCs w:val="24"/>
              </w:rPr>
            </w:pPr>
            <w:r>
              <w:rPr>
                <w:b/>
                <w:sz w:val="24"/>
                <w:szCs w:val="24"/>
              </w:rPr>
              <w:t>9. ročník začátečníci</w:t>
            </w:r>
          </w:p>
        </w:tc>
      </w:tr>
      <w:tr w:rsidR="00003EDC" w14:paraId="52959CC3" w14:textId="77777777" w:rsidTr="008D1E5C">
        <w:trPr>
          <w:trHeight w:val="444"/>
          <w:jc w:val="center"/>
        </w:trPr>
        <w:tc>
          <w:tcPr>
            <w:tcW w:w="3828" w:type="dxa"/>
            <w:gridSpan w:val="4"/>
            <w:tcBorders>
              <w:top w:val="single" w:sz="4" w:space="0" w:color="000000"/>
              <w:left w:val="single" w:sz="4" w:space="0" w:color="000000"/>
              <w:bottom w:val="single" w:sz="4" w:space="0" w:color="000000"/>
              <w:right w:val="single" w:sz="4" w:space="0" w:color="000000"/>
            </w:tcBorders>
            <w:hideMark/>
          </w:tcPr>
          <w:p w14:paraId="62B84756" w14:textId="1151A90B" w:rsidR="00003EDC" w:rsidRDefault="00003EDC" w:rsidP="008D1E5C">
            <w:pPr>
              <w:widowControl w:val="0"/>
              <w:jc w:val="center"/>
              <w:rPr>
                <w:b/>
                <w:sz w:val="24"/>
                <w:szCs w:val="24"/>
              </w:rPr>
            </w:pPr>
            <w:r>
              <w:rPr>
                <w:b/>
                <w:sz w:val="24"/>
                <w:szCs w:val="24"/>
              </w:rPr>
              <w:t xml:space="preserve">Celkový počet žáků </w:t>
            </w:r>
            <w:r>
              <w:rPr>
                <w:b/>
                <w:color w:val="FF0000"/>
                <w:sz w:val="24"/>
                <w:szCs w:val="24"/>
              </w:rPr>
              <w:t>30</w:t>
            </w:r>
          </w:p>
        </w:tc>
      </w:tr>
      <w:tr w:rsidR="00003EDC" w14:paraId="03407EB4" w14:textId="77777777" w:rsidTr="008D1E5C">
        <w:trPr>
          <w:trHeight w:val="4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0ABBB9B" w14:textId="77777777" w:rsidR="00003EDC" w:rsidRDefault="00003EDC" w:rsidP="008D1E5C">
            <w:pPr>
              <w:widowControl w:val="0"/>
              <w:rPr>
                <w:b/>
                <w:color w:val="FF0000"/>
                <w:sz w:val="24"/>
                <w:szCs w:val="24"/>
              </w:rPr>
            </w:pPr>
            <w:r>
              <w:rPr>
                <w:b/>
                <w:color w:val="FF0000"/>
                <w:sz w:val="24"/>
                <w:szCs w:val="24"/>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749102F" w14:textId="5AD09CD8" w:rsidR="00003EDC" w:rsidRDefault="00F93C10" w:rsidP="008D1E5C">
            <w:pPr>
              <w:widowControl w:val="0"/>
              <w:rPr>
                <w:b/>
                <w:color w:val="FF0000"/>
                <w:sz w:val="24"/>
                <w:szCs w:val="24"/>
              </w:rPr>
            </w:pPr>
            <w:r>
              <w:rPr>
                <w:b/>
                <w:color w:val="FF0000"/>
                <w:sz w:val="24"/>
                <w:szCs w:val="24"/>
              </w:rPr>
              <w:t>100-</w:t>
            </w:r>
            <w:r w:rsidR="00003EDC">
              <w:rPr>
                <w:b/>
                <w:color w:val="FF0000"/>
                <w:sz w:val="24"/>
                <w:szCs w:val="24"/>
              </w:rPr>
              <w:t>85 %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78FEC3F8" w14:textId="77777777" w:rsidR="00003EDC" w:rsidRDefault="00003EDC" w:rsidP="008D1E5C">
            <w:pPr>
              <w:widowControl w:val="0"/>
              <w:rPr>
                <w:b/>
                <w:color w:val="FF0000"/>
                <w:sz w:val="24"/>
                <w:szCs w:val="24"/>
              </w:rPr>
            </w:pPr>
            <w:r>
              <w:rPr>
                <w:b/>
                <w:color w:val="FF0000"/>
                <w:sz w:val="24"/>
                <w:szCs w:val="24"/>
              </w:rPr>
              <w:t>21</w:t>
            </w:r>
          </w:p>
        </w:tc>
        <w:tc>
          <w:tcPr>
            <w:tcW w:w="17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0B10CAF" w14:textId="77777777" w:rsidR="00003EDC" w:rsidRDefault="00003EDC" w:rsidP="008D1E5C">
            <w:pPr>
              <w:widowControl w:val="0"/>
              <w:rPr>
                <w:b/>
                <w:color w:val="FF0000"/>
                <w:sz w:val="24"/>
                <w:szCs w:val="24"/>
              </w:rPr>
            </w:pPr>
            <w:r>
              <w:rPr>
                <w:b/>
                <w:color w:val="FF0000"/>
                <w:sz w:val="24"/>
                <w:szCs w:val="24"/>
              </w:rPr>
              <w:t>70 %</w:t>
            </w:r>
          </w:p>
        </w:tc>
      </w:tr>
      <w:tr w:rsidR="00003EDC" w14:paraId="45CF3F7C" w14:textId="77777777" w:rsidTr="008D1E5C">
        <w:trPr>
          <w:trHeight w:val="4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C496CCC" w14:textId="77777777" w:rsidR="00003EDC" w:rsidRDefault="00003EDC" w:rsidP="008D1E5C">
            <w:pPr>
              <w:widowControl w:val="0"/>
              <w:rPr>
                <w:b/>
                <w:color w:val="FF0000"/>
                <w:sz w:val="24"/>
                <w:szCs w:val="24"/>
              </w:rPr>
            </w:pPr>
            <w:r>
              <w:rPr>
                <w:b/>
                <w:color w:val="FF0000"/>
                <w:sz w:val="24"/>
                <w:szCs w:val="24"/>
              </w:rPr>
              <w:t>2</w:t>
            </w:r>
          </w:p>
        </w:tc>
        <w:tc>
          <w:tcPr>
            <w:tcW w:w="141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7DFAACD" w14:textId="43C326BF" w:rsidR="00003EDC" w:rsidRDefault="00F93C10" w:rsidP="008D1E5C">
            <w:pPr>
              <w:widowControl w:val="0"/>
              <w:rPr>
                <w:b/>
                <w:color w:val="FF0000"/>
                <w:sz w:val="24"/>
                <w:szCs w:val="24"/>
              </w:rPr>
            </w:pPr>
            <w:r>
              <w:rPr>
                <w:b/>
                <w:color w:val="FF0000"/>
                <w:sz w:val="24"/>
                <w:szCs w:val="24"/>
              </w:rPr>
              <w:t>84-</w:t>
            </w:r>
            <w:r w:rsidR="00003EDC">
              <w:rPr>
                <w:b/>
                <w:color w:val="FF0000"/>
                <w:sz w:val="24"/>
                <w:szCs w:val="24"/>
              </w:rPr>
              <w:t>75 %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AA8390A" w14:textId="77777777" w:rsidR="00003EDC" w:rsidRDefault="00003EDC" w:rsidP="008D1E5C">
            <w:pPr>
              <w:widowControl w:val="0"/>
              <w:rPr>
                <w:b/>
                <w:color w:val="FF0000"/>
                <w:sz w:val="24"/>
                <w:szCs w:val="24"/>
              </w:rPr>
            </w:pPr>
            <w:r>
              <w:rPr>
                <w:b/>
                <w:color w:val="FF0000"/>
                <w:sz w:val="24"/>
                <w:szCs w:val="24"/>
              </w:rPr>
              <w:t>7</w:t>
            </w:r>
          </w:p>
        </w:tc>
        <w:tc>
          <w:tcPr>
            <w:tcW w:w="17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2A101D0" w14:textId="77777777" w:rsidR="00003EDC" w:rsidRDefault="00003EDC" w:rsidP="008D1E5C">
            <w:pPr>
              <w:widowControl w:val="0"/>
              <w:rPr>
                <w:b/>
                <w:color w:val="FF0000"/>
                <w:sz w:val="24"/>
                <w:szCs w:val="24"/>
              </w:rPr>
            </w:pPr>
            <w:r>
              <w:rPr>
                <w:b/>
                <w:color w:val="FF0000"/>
                <w:sz w:val="24"/>
                <w:szCs w:val="24"/>
              </w:rPr>
              <w:t>24 %</w:t>
            </w:r>
          </w:p>
        </w:tc>
      </w:tr>
      <w:tr w:rsidR="00003EDC" w14:paraId="097FA7B4" w14:textId="77777777" w:rsidTr="008D1E5C">
        <w:trPr>
          <w:trHeight w:val="4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3AC3575B" w14:textId="77777777" w:rsidR="00003EDC" w:rsidRDefault="00003EDC" w:rsidP="008D1E5C">
            <w:pPr>
              <w:widowControl w:val="0"/>
              <w:rPr>
                <w:b/>
                <w:sz w:val="24"/>
                <w:szCs w:val="24"/>
              </w:rPr>
            </w:pPr>
            <w:r>
              <w:rPr>
                <w:b/>
                <w:sz w:val="24"/>
                <w:szCs w:val="24"/>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72FB19B1" w14:textId="77777777" w:rsidR="00003EDC" w:rsidRDefault="00003EDC" w:rsidP="008D1E5C">
            <w:pPr>
              <w:widowControl w:val="0"/>
              <w:rPr>
                <w:b/>
                <w:sz w:val="24"/>
                <w:szCs w:val="24"/>
              </w:rPr>
            </w:pPr>
            <w:r>
              <w:rPr>
                <w:b/>
                <w:sz w:val="24"/>
                <w:szCs w:val="24"/>
              </w:rPr>
              <w:t>74-50 %</w:t>
            </w:r>
          </w:p>
        </w:tc>
        <w:tc>
          <w:tcPr>
            <w:tcW w:w="3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615A120" w14:textId="77777777" w:rsidR="00003EDC" w:rsidRDefault="00003EDC" w:rsidP="008D1E5C">
            <w:pPr>
              <w:widowControl w:val="0"/>
              <w:rPr>
                <w:b/>
                <w:sz w:val="24"/>
                <w:szCs w:val="24"/>
              </w:rPr>
            </w:pPr>
            <w:r>
              <w:rPr>
                <w:b/>
                <w:sz w:val="24"/>
                <w:szCs w:val="24"/>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6D30BFD" w14:textId="77777777" w:rsidR="00003EDC" w:rsidRDefault="00003EDC" w:rsidP="008D1E5C">
            <w:pPr>
              <w:widowControl w:val="0"/>
              <w:rPr>
                <w:b/>
                <w:sz w:val="24"/>
                <w:szCs w:val="24"/>
              </w:rPr>
            </w:pPr>
            <w:r>
              <w:rPr>
                <w:b/>
                <w:sz w:val="24"/>
                <w:szCs w:val="24"/>
              </w:rPr>
              <w:t>6 %</w:t>
            </w:r>
          </w:p>
        </w:tc>
      </w:tr>
      <w:tr w:rsidR="00003EDC" w14:paraId="282DE4BE" w14:textId="77777777" w:rsidTr="008D1E5C">
        <w:trPr>
          <w:trHeight w:val="444"/>
          <w:jc w:val="center"/>
        </w:trPr>
        <w:tc>
          <w:tcPr>
            <w:tcW w:w="3828" w:type="dxa"/>
            <w:gridSpan w:val="4"/>
            <w:tcBorders>
              <w:top w:val="single" w:sz="4" w:space="0" w:color="000000"/>
              <w:left w:val="single" w:sz="4" w:space="0" w:color="000000"/>
              <w:bottom w:val="single" w:sz="4" w:space="0" w:color="000000"/>
              <w:right w:val="single" w:sz="4" w:space="0" w:color="000000"/>
            </w:tcBorders>
            <w:hideMark/>
          </w:tcPr>
          <w:p w14:paraId="0151601D" w14:textId="77777777" w:rsidR="00003EDC" w:rsidRDefault="00003EDC" w:rsidP="008D1E5C">
            <w:pPr>
              <w:widowControl w:val="0"/>
              <w:jc w:val="center"/>
              <w:rPr>
                <w:b/>
                <w:sz w:val="24"/>
                <w:szCs w:val="24"/>
              </w:rPr>
            </w:pPr>
            <w:r>
              <w:rPr>
                <w:b/>
                <w:sz w:val="24"/>
                <w:szCs w:val="24"/>
              </w:rPr>
              <w:t>Celkový počet žáků s SPU</w:t>
            </w:r>
          </w:p>
          <w:p w14:paraId="29E0E319" w14:textId="77777777" w:rsidR="00003EDC" w:rsidRDefault="00003EDC" w:rsidP="008D1E5C">
            <w:pPr>
              <w:widowControl w:val="0"/>
              <w:jc w:val="center"/>
              <w:rPr>
                <w:b/>
                <w:sz w:val="24"/>
                <w:szCs w:val="24"/>
              </w:rPr>
            </w:pPr>
            <w:r>
              <w:rPr>
                <w:b/>
                <w:sz w:val="24"/>
                <w:szCs w:val="24"/>
              </w:rPr>
              <w:t>(2. a 3. SP)</w:t>
            </w:r>
          </w:p>
          <w:p w14:paraId="3374F027" w14:textId="77777777" w:rsidR="00003EDC" w:rsidRDefault="00003EDC" w:rsidP="008D1E5C">
            <w:pPr>
              <w:widowControl w:val="0"/>
              <w:jc w:val="center"/>
              <w:rPr>
                <w:b/>
                <w:sz w:val="24"/>
                <w:szCs w:val="24"/>
              </w:rPr>
            </w:pPr>
            <w:r w:rsidRPr="000A2D3B">
              <w:rPr>
                <w:b/>
                <w:color w:val="FF0000"/>
                <w:sz w:val="24"/>
                <w:szCs w:val="24"/>
              </w:rPr>
              <w:t>8</w:t>
            </w:r>
          </w:p>
        </w:tc>
      </w:tr>
      <w:tr w:rsidR="00003EDC" w14:paraId="33C032F1" w14:textId="77777777" w:rsidTr="008D1E5C">
        <w:trPr>
          <w:trHeight w:val="4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3AD23AF" w14:textId="77777777" w:rsidR="00003EDC" w:rsidRDefault="00003EDC" w:rsidP="008D1E5C">
            <w:pPr>
              <w:widowControl w:val="0"/>
              <w:rPr>
                <w:b/>
                <w:color w:val="FF0000"/>
                <w:sz w:val="24"/>
                <w:szCs w:val="24"/>
              </w:rPr>
            </w:pPr>
            <w:r>
              <w:rPr>
                <w:b/>
                <w:color w:val="FF0000"/>
                <w:sz w:val="24"/>
                <w:szCs w:val="24"/>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243E9375" w14:textId="77777777" w:rsidR="00003EDC" w:rsidRDefault="00003EDC" w:rsidP="008D1E5C">
            <w:pPr>
              <w:widowControl w:val="0"/>
              <w:rPr>
                <w:b/>
                <w:color w:val="FF0000"/>
                <w:sz w:val="24"/>
                <w:szCs w:val="24"/>
              </w:rPr>
            </w:pPr>
            <w:r>
              <w:rPr>
                <w:b/>
                <w:color w:val="FF0000"/>
                <w:sz w:val="24"/>
                <w:szCs w:val="24"/>
              </w:rPr>
              <w:t>100-85 %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0FABA50B" w14:textId="77777777" w:rsidR="00003EDC" w:rsidRDefault="00003EDC" w:rsidP="008D1E5C">
            <w:pPr>
              <w:widowControl w:val="0"/>
              <w:rPr>
                <w:b/>
                <w:color w:val="FF0000"/>
                <w:sz w:val="24"/>
                <w:szCs w:val="24"/>
              </w:rPr>
            </w:pPr>
            <w:r>
              <w:rPr>
                <w:b/>
                <w:color w:val="FF0000"/>
                <w:sz w:val="24"/>
                <w:szCs w:val="24"/>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46E7554D" w14:textId="77777777" w:rsidR="00003EDC" w:rsidRDefault="00003EDC" w:rsidP="008D1E5C">
            <w:pPr>
              <w:widowControl w:val="0"/>
              <w:rPr>
                <w:b/>
                <w:color w:val="FF0000"/>
                <w:sz w:val="24"/>
                <w:szCs w:val="24"/>
              </w:rPr>
            </w:pPr>
            <w:r>
              <w:rPr>
                <w:b/>
                <w:color w:val="FF0000"/>
                <w:sz w:val="24"/>
                <w:szCs w:val="24"/>
              </w:rPr>
              <w:t>25 %</w:t>
            </w:r>
          </w:p>
        </w:tc>
      </w:tr>
      <w:tr w:rsidR="00003EDC" w14:paraId="0C95E9F6" w14:textId="77777777" w:rsidTr="008D1E5C">
        <w:trPr>
          <w:trHeight w:val="4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F6F201D" w14:textId="77777777" w:rsidR="00003EDC" w:rsidRDefault="00003EDC" w:rsidP="008D1E5C">
            <w:pPr>
              <w:widowControl w:val="0"/>
              <w:rPr>
                <w:b/>
                <w:color w:val="FF0000"/>
                <w:sz w:val="24"/>
                <w:szCs w:val="24"/>
              </w:rPr>
            </w:pPr>
            <w:r>
              <w:rPr>
                <w:b/>
                <w:color w:val="FF0000"/>
                <w:sz w:val="24"/>
                <w:szCs w:val="24"/>
              </w:rPr>
              <w:t>2</w:t>
            </w:r>
          </w:p>
        </w:tc>
        <w:tc>
          <w:tcPr>
            <w:tcW w:w="141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152FED34" w14:textId="77777777" w:rsidR="00003EDC" w:rsidRDefault="00003EDC" w:rsidP="008D1E5C">
            <w:pPr>
              <w:widowControl w:val="0"/>
              <w:rPr>
                <w:b/>
                <w:color w:val="FF0000"/>
                <w:sz w:val="24"/>
                <w:szCs w:val="24"/>
              </w:rPr>
            </w:pPr>
            <w:r>
              <w:rPr>
                <w:b/>
                <w:color w:val="FF0000"/>
                <w:sz w:val="24"/>
                <w:szCs w:val="24"/>
              </w:rPr>
              <w:t>84-75 %</w:t>
            </w:r>
          </w:p>
        </w:tc>
        <w:tc>
          <w:tcPr>
            <w:tcW w:w="3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AAB9052" w14:textId="77777777" w:rsidR="00003EDC" w:rsidRDefault="00003EDC" w:rsidP="008D1E5C">
            <w:pPr>
              <w:widowControl w:val="0"/>
              <w:rPr>
                <w:b/>
                <w:color w:val="FF0000"/>
                <w:sz w:val="24"/>
                <w:szCs w:val="24"/>
              </w:rPr>
            </w:pPr>
            <w:r>
              <w:rPr>
                <w:b/>
                <w:color w:val="FF0000"/>
                <w:sz w:val="24"/>
                <w:szCs w:val="24"/>
              </w:rPr>
              <w:t>5</w:t>
            </w:r>
          </w:p>
        </w:tc>
        <w:tc>
          <w:tcPr>
            <w:tcW w:w="173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2CC8EFA" w14:textId="77777777" w:rsidR="00003EDC" w:rsidRDefault="00003EDC" w:rsidP="008D1E5C">
            <w:pPr>
              <w:widowControl w:val="0"/>
              <w:rPr>
                <w:b/>
                <w:color w:val="FF0000"/>
                <w:sz w:val="24"/>
                <w:szCs w:val="24"/>
              </w:rPr>
            </w:pPr>
            <w:r>
              <w:rPr>
                <w:b/>
                <w:color w:val="FF0000"/>
                <w:sz w:val="24"/>
                <w:szCs w:val="24"/>
              </w:rPr>
              <w:t>62 %</w:t>
            </w:r>
          </w:p>
        </w:tc>
      </w:tr>
      <w:tr w:rsidR="00003EDC" w14:paraId="293E853D" w14:textId="77777777" w:rsidTr="008D1E5C">
        <w:trPr>
          <w:trHeight w:val="444"/>
          <w:jc w:val="center"/>
        </w:trPr>
        <w:tc>
          <w:tcPr>
            <w:tcW w:w="28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E3D2D60" w14:textId="77777777" w:rsidR="00003EDC" w:rsidRDefault="00003EDC" w:rsidP="008D1E5C">
            <w:pPr>
              <w:widowControl w:val="0"/>
              <w:rPr>
                <w:b/>
                <w:sz w:val="24"/>
                <w:szCs w:val="24"/>
              </w:rPr>
            </w:pPr>
            <w:r>
              <w:rPr>
                <w:b/>
                <w:sz w:val="24"/>
                <w:szCs w:val="24"/>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3C029FC1" w14:textId="77777777" w:rsidR="00003EDC" w:rsidRDefault="00003EDC" w:rsidP="008D1E5C">
            <w:pPr>
              <w:widowControl w:val="0"/>
              <w:rPr>
                <w:b/>
                <w:sz w:val="24"/>
                <w:szCs w:val="24"/>
              </w:rPr>
            </w:pPr>
            <w:r>
              <w:rPr>
                <w:b/>
                <w:sz w:val="24"/>
                <w:szCs w:val="24"/>
              </w:rPr>
              <w:t>74-50 %</w:t>
            </w:r>
          </w:p>
        </w:tc>
        <w:tc>
          <w:tcPr>
            <w:tcW w:w="39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4BB78DE6" w14:textId="77777777" w:rsidR="00003EDC" w:rsidRDefault="00003EDC" w:rsidP="008D1E5C">
            <w:pPr>
              <w:widowControl w:val="0"/>
              <w:rPr>
                <w:b/>
                <w:sz w:val="24"/>
                <w:szCs w:val="24"/>
              </w:rPr>
            </w:pPr>
            <w:r>
              <w:rPr>
                <w:b/>
                <w:sz w:val="24"/>
                <w:szCs w:val="24"/>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5BCB81C7" w14:textId="77777777" w:rsidR="00003EDC" w:rsidRDefault="00003EDC" w:rsidP="008D1E5C">
            <w:pPr>
              <w:widowControl w:val="0"/>
              <w:rPr>
                <w:b/>
                <w:sz w:val="24"/>
                <w:szCs w:val="24"/>
              </w:rPr>
            </w:pPr>
            <w:r>
              <w:rPr>
                <w:b/>
                <w:sz w:val="24"/>
                <w:szCs w:val="24"/>
              </w:rPr>
              <w:t>13 %</w:t>
            </w:r>
          </w:p>
        </w:tc>
      </w:tr>
    </w:tbl>
    <w:p w14:paraId="480AC056" w14:textId="77777777" w:rsidR="009A0DEB" w:rsidRDefault="009A0DEB" w:rsidP="008A4BBF">
      <w:pPr>
        <w:rPr>
          <w:b/>
          <w:sz w:val="24"/>
          <w:szCs w:val="24"/>
        </w:rPr>
      </w:pPr>
    </w:p>
    <w:p w14:paraId="5A2A039B" w14:textId="77777777" w:rsidR="00F93C10" w:rsidRDefault="00F93C10" w:rsidP="008A4BBF">
      <w:pPr>
        <w:rPr>
          <w:b/>
          <w:sz w:val="24"/>
          <w:szCs w:val="24"/>
        </w:rPr>
      </w:pPr>
    </w:p>
    <w:p w14:paraId="18D9327E" w14:textId="77777777" w:rsidR="00F93C10" w:rsidRDefault="00F93C10" w:rsidP="008A4BBF">
      <w:pPr>
        <w:rPr>
          <w:b/>
          <w:sz w:val="24"/>
          <w:szCs w:val="24"/>
        </w:rPr>
      </w:pPr>
    </w:p>
    <w:p w14:paraId="5F72D5CD" w14:textId="77777777" w:rsidR="00F93C10" w:rsidRDefault="00F93C10" w:rsidP="008A4BBF">
      <w:pPr>
        <w:rPr>
          <w:b/>
          <w:sz w:val="24"/>
          <w:szCs w:val="24"/>
        </w:rPr>
      </w:pPr>
    </w:p>
    <w:p w14:paraId="538104FE" w14:textId="77777777" w:rsidR="00F93C10" w:rsidRDefault="00F93C10" w:rsidP="008A4BBF">
      <w:pPr>
        <w:rPr>
          <w:b/>
          <w:sz w:val="24"/>
          <w:szCs w:val="24"/>
        </w:rPr>
      </w:pPr>
    </w:p>
    <w:p w14:paraId="17A97737" w14:textId="77777777" w:rsidR="00F93C10" w:rsidRDefault="00F93C10" w:rsidP="008A4BBF">
      <w:pPr>
        <w:rPr>
          <w:b/>
          <w:sz w:val="24"/>
          <w:szCs w:val="24"/>
        </w:rPr>
      </w:pPr>
    </w:p>
    <w:p w14:paraId="07185FF0" w14:textId="77777777" w:rsidR="002564D5" w:rsidRPr="0048056A" w:rsidRDefault="002564D5" w:rsidP="008A4BBF"/>
    <w:p w14:paraId="0BC47D69" w14:textId="75DA0205" w:rsidR="008A4BBF" w:rsidRDefault="0038632B" w:rsidP="008A4BBF">
      <w:pPr>
        <w:pStyle w:val="Nadpis3"/>
        <w:jc w:val="left"/>
        <w:rPr>
          <w:rFonts w:ascii="Times New Roman" w:eastAsia="Calibri" w:hAnsi="Times New Roman" w:cs="Times New Roman"/>
          <w:sz w:val="24"/>
          <w:szCs w:val="24"/>
          <w:lang w:eastAsia="en-US"/>
        </w:rPr>
      </w:pPr>
      <w:r>
        <w:rPr>
          <w:rFonts w:ascii="Times New Roman" w:hAnsi="Times New Roman" w:cs="Times New Roman"/>
          <w:sz w:val="24"/>
          <w:szCs w:val="24"/>
        </w:rPr>
        <w:lastRenderedPageBreak/>
        <w:t>7.</w:t>
      </w:r>
      <w:r w:rsidR="00AA53A2">
        <w:rPr>
          <w:rFonts w:ascii="Times New Roman" w:hAnsi="Times New Roman" w:cs="Times New Roman"/>
          <w:sz w:val="24"/>
          <w:szCs w:val="24"/>
        </w:rPr>
        <w:t xml:space="preserve"> </w:t>
      </w:r>
      <w:r w:rsidR="00E33501" w:rsidRPr="00E33501">
        <w:rPr>
          <w:rFonts w:ascii="Times New Roman" w:hAnsi="Times New Roman" w:cs="Times New Roman"/>
          <w:sz w:val="24"/>
          <w:szCs w:val="24"/>
        </w:rPr>
        <w:t>Ú</w:t>
      </w:r>
      <w:r w:rsidR="00E33501" w:rsidRPr="00E33501">
        <w:rPr>
          <w:rFonts w:ascii="Times New Roman" w:eastAsia="Calibri" w:hAnsi="Times New Roman" w:cs="Times New Roman"/>
          <w:sz w:val="24"/>
          <w:szCs w:val="24"/>
          <w:lang w:eastAsia="en-US"/>
        </w:rPr>
        <w:t>daje o přijímacím řízení nebo o zápisu k povinné školní docházce a následném přijetí do školy</w:t>
      </w:r>
    </w:p>
    <w:p w14:paraId="4424FDD1" w14:textId="77777777" w:rsidR="00F93C10" w:rsidRPr="00F93C10" w:rsidRDefault="00F93C10" w:rsidP="00F93C10">
      <w:pPr>
        <w:rPr>
          <w:rFonts w:eastAsia="Calibri"/>
          <w:lang w:eastAsia="en-US"/>
        </w:rPr>
      </w:pPr>
    </w:p>
    <w:p w14:paraId="6C85B09C" w14:textId="77777777" w:rsidR="00E33501" w:rsidRPr="00E33501" w:rsidRDefault="00E33501" w:rsidP="00E33501">
      <w:pPr>
        <w:rPr>
          <w:lang w:eastAsia="en-US"/>
        </w:rPr>
      </w:pPr>
    </w:p>
    <w:p w14:paraId="027E5879" w14:textId="478C79F2" w:rsidR="008A4BBF" w:rsidRPr="00E11521" w:rsidRDefault="0038632B" w:rsidP="008A4BBF">
      <w:pPr>
        <w:rPr>
          <w:b/>
          <w:bCs/>
          <w:sz w:val="24"/>
          <w:szCs w:val="24"/>
        </w:rPr>
      </w:pPr>
      <w:r w:rsidRPr="0038632B">
        <w:rPr>
          <w:b/>
          <w:bCs/>
          <w:sz w:val="24"/>
          <w:szCs w:val="24"/>
        </w:rPr>
        <w:t>7</w:t>
      </w:r>
      <w:r w:rsidR="008A4BBF" w:rsidRPr="00E11521">
        <w:rPr>
          <w:b/>
          <w:bCs/>
          <w:sz w:val="24"/>
          <w:szCs w:val="24"/>
        </w:rPr>
        <w:t>.</w:t>
      </w:r>
      <w:r w:rsidR="00AA53A2">
        <w:rPr>
          <w:b/>
          <w:bCs/>
          <w:sz w:val="24"/>
          <w:szCs w:val="24"/>
        </w:rPr>
        <w:t xml:space="preserve"> </w:t>
      </w:r>
      <w:r w:rsidR="008A4BBF" w:rsidRPr="00E11521">
        <w:rPr>
          <w:b/>
          <w:bCs/>
          <w:sz w:val="24"/>
          <w:szCs w:val="24"/>
        </w:rPr>
        <w:t xml:space="preserve">1 Rozhodnutí </w:t>
      </w:r>
      <w:r w:rsidR="00E33501">
        <w:rPr>
          <w:b/>
          <w:bCs/>
          <w:sz w:val="24"/>
          <w:szCs w:val="24"/>
        </w:rPr>
        <w:t xml:space="preserve">vydaná </w:t>
      </w:r>
      <w:r w:rsidR="008A4BBF" w:rsidRPr="00E11521">
        <w:rPr>
          <w:b/>
          <w:bCs/>
          <w:sz w:val="24"/>
          <w:szCs w:val="24"/>
        </w:rPr>
        <w:t>ředitele</w:t>
      </w:r>
      <w:r w:rsidR="00E33501">
        <w:rPr>
          <w:b/>
          <w:bCs/>
          <w:sz w:val="24"/>
          <w:szCs w:val="24"/>
        </w:rPr>
        <w:t>m školy</w:t>
      </w:r>
    </w:p>
    <w:tbl>
      <w:tblPr>
        <w:tblW w:w="9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2126"/>
        <w:gridCol w:w="1701"/>
      </w:tblGrid>
      <w:tr w:rsidR="001D106E" w:rsidRPr="00E11521" w14:paraId="141DE972" w14:textId="64051601" w:rsidTr="001D106E">
        <w:tc>
          <w:tcPr>
            <w:tcW w:w="5599" w:type="dxa"/>
            <w:tcBorders>
              <w:top w:val="single" w:sz="4" w:space="0" w:color="auto"/>
              <w:left w:val="single" w:sz="4" w:space="0" w:color="auto"/>
              <w:bottom w:val="single" w:sz="4" w:space="0" w:color="auto"/>
              <w:right w:val="single" w:sz="6" w:space="0" w:color="auto"/>
            </w:tcBorders>
          </w:tcPr>
          <w:p w14:paraId="4414C56A" w14:textId="77777777" w:rsidR="001D106E" w:rsidRPr="00E11521" w:rsidRDefault="001D106E" w:rsidP="009E7636">
            <w:pPr>
              <w:jc w:val="center"/>
              <w:rPr>
                <w:sz w:val="24"/>
                <w:szCs w:val="24"/>
              </w:rPr>
            </w:pPr>
          </w:p>
        </w:tc>
        <w:tc>
          <w:tcPr>
            <w:tcW w:w="2126" w:type="dxa"/>
            <w:tcBorders>
              <w:top w:val="single" w:sz="4" w:space="0" w:color="auto"/>
              <w:left w:val="single" w:sz="6" w:space="0" w:color="auto"/>
              <w:bottom w:val="single" w:sz="4" w:space="0" w:color="auto"/>
              <w:right w:val="single" w:sz="6" w:space="0" w:color="auto"/>
            </w:tcBorders>
          </w:tcPr>
          <w:p w14:paraId="6BE65AD5" w14:textId="77777777" w:rsidR="001D106E" w:rsidRPr="0036153B" w:rsidRDefault="001D106E" w:rsidP="009E7636">
            <w:pPr>
              <w:jc w:val="center"/>
              <w:rPr>
                <w:b/>
                <w:sz w:val="24"/>
                <w:szCs w:val="24"/>
              </w:rPr>
            </w:pPr>
            <w:r w:rsidRPr="0036153B">
              <w:rPr>
                <w:b/>
                <w:sz w:val="24"/>
                <w:szCs w:val="24"/>
              </w:rPr>
              <w:t>Počet rozhodnutí</w:t>
            </w:r>
          </w:p>
        </w:tc>
        <w:tc>
          <w:tcPr>
            <w:tcW w:w="1701" w:type="dxa"/>
            <w:tcBorders>
              <w:top w:val="single" w:sz="4" w:space="0" w:color="auto"/>
              <w:left w:val="single" w:sz="6" w:space="0" w:color="auto"/>
              <w:bottom w:val="single" w:sz="4" w:space="0" w:color="auto"/>
              <w:right w:val="single" w:sz="4" w:space="0" w:color="auto"/>
            </w:tcBorders>
          </w:tcPr>
          <w:p w14:paraId="7F37A0BA" w14:textId="77777777" w:rsidR="001D106E" w:rsidRPr="0036153B" w:rsidRDefault="001D106E" w:rsidP="009E7636">
            <w:pPr>
              <w:jc w:val="center"/>
              <w:rPr>
                <w:b/>
                <w:sz w:val="24"/>
                <w:szCs w:val="24"/>
              </w:rPr>
            </w:pPr>
            <w:r w:rsidRPr="0036153B">
              <w:rPr>
                <w:b/>
                <w:sz w:val="24"/>
                <w:szCs w:val="24"/>
              </w:rPr>
              <w:t>Počet odvolání</w:t>
            </w:r>
          </w:p>
        </w:tc>
      </w:tr>
      <w:tr w:rsidR="001D106E" w:rsidRPr="00E11521" w14:paraId="382A6A8C" w14:textId="77777777" w:rsidTr="001D106E">
        <w:tc>
          <w:tcPr>
            <w:tcW w:w="5599" w:type="dxa"/>
            <w:tcBorders>
              <w:top w:val="single" w:sz="4" w:space="0" w:color="auto"/>
              <w:left w:val="single" w:sz="4" w:space="0" w:color="auto"/>
              <w:bottom w:val="single" w:sz="4" w:space="0" w:color="auto"/>
              <w:right w:val="single" w:sz="4" w:space="0" w:color="auto"/>
            </w:tcBorders>
          </w:tcPr>
          <w:p w14:paraId="6A084C67" w14:textId="31876EF9" w:rsidR="001D106E" w:rsidRPr="00C15703" w:rsidRDefault="001D106E" w:rsidP="009E7636">
            <w:pPr>
              <w:rPr>
                <w:b/>
                <w:sz w:val="24"/>
                <w:szCs w:val="24"/>
              </w:rPr>
            </w:pPr>
            <w:r w:rsidRPr="00C15703">
              <w:rPr>
                <w:b/>
                <w:sz w:val="24"/>
                <w:szCs w:val="24"/>
              </w:rPr>
              <w:t xml:space="preserve">Přijetí do 1. tříd </w:t>
            </w:r>
          </w:p>
        </w:tc>
        <w:tc>
          <w:tcPr>
            <w:tcW w:w="2126" w:type="dxa"/>
            <w:tcBorders>
              <w:top w:val="single" w:sz="4" w:space="0" w:color="auto"/>
              <w:left w:val="single" w:sz="4" w:space="0" w:color="auto"/>
              <w:bottom w:val="single" w:sz="4" w:space="0" w:color="auto"/>
              <w:right w:val="single" w:sz="4" w:space="0" w:color="auto"/>
            </w:tcBorders>
          </w:tcPr>
          <w:p w14:paraId="5B67F67D" w14:textId="2EAA43A3" w:rsidR="001D106E" w:rsidRPr="00E11521" w:rsidRDefault="0029343F" w:rsidP="009E7636">
            <w:pPr>
              <w:rPr>
                <w:sz w:val="24"/>
                <w:szCs w:val="24"/>
              </w:rPr>
            </w:pPr>
            <w:r>
              <w:rPr>
                <w:sz w:val="24"/>
                <w:szCs w:val="24"/>
              </w:rPr>
              <w:t>88</w:t>
            </w:r>
          </w:p>
        </w:tc>
        <w:tc>
          <w:tcPr>
            <w:tcW w:w="1701" w:type="dxa"/>
            <w:tcBorders>
              <w:top w:val="single" w:sz="4" w:space="0" w:color="auto"/>
              <w:left w:val="single" w:sz="4" w:space="0" w:color="auto"/>
              <w:bottom w:val="single" w:sz="4" w:space="0" w:color="auto"/>
              <w:right w:val="single" w:sz="4" w:space="0" w:color="auto"/>
            </w:tcBorders>
          </w:tcPr>
          <w:p w14:paraId="3E6808E7" w14:textId="5418C69D" w:rsidR="001D106E" w:rsidRPr="00E11521" w:rsidRDefault="00B65BFB" w:rsidP="009E7636">
            <w:pPr>
              <w:rPr>
                <w:sz w:val="24"/>
                <w:szCs w:val="24"/>
              </w:rPr>
            </w:pPr>
            <w:r>
              <w:rPr>
                <w:sz w:val="24"/>
                <w:szCs w:val="24"/>
              </w:rPr>
              <w:t>0</w:t>
            </w:r>
          </w:p>
        </w:tc>
      </w:tr>
      <w:tr w:rsidR="001D106E" w:rsidRPr="00E11521" w14:paraId="54C3889B" w14:textId="5859B9B8" w:rsidTr="001D106E">
        <w:tc>
          <w:tcPr>
            <w:tcW w:w="5599" w:type="dxa"/>
            <w:tcBorders>
              <w:top w:val="single" w:sz="4" w:space="0" w:color="auto"/>
              <w:left w:val="single" w:sz="4" w:space="0" w:color="auto"/>
              <w:bottom w:val="single" w:sz="4" w:space="0" w:color="auto"/>
              <w:right w:val="single" w:sz="4" w:space="0" w:color="auto"/>
            </w:tcBorders>
          </w:tcPr>
          <w:p w14:paraId="42EF9AC7" w14:textId="60AB6EAF" w:rsidR="001D106E" w:rsidRPr="00C15703" w:rsidRDefault="001D106E" w:rsidP="009E7636">
            <w:pPr>
              <w:rPr>
                <w:b/>
                <w:sz w:val="24"/>
                <w:szCs w:val="24"/>
              </w:rPr>
            </w:pPr>
            <w:r w:rsidRPr="00C15703">
              <w:rPr>
                <w:b/>
                <w:sz w:val="24"/>
                <w:szCs w:val="24"/>
              </w:rPr>
              <w:t xml:space="preserve">Přijetí k základnímu vzdělávání </w:t>
            </w:r>
          </w:p>
        </w:tc>
        <w:tc>
          <w:tcPr>
            <w:tcW w:w="2126" w:type="dxa"/>
            <w:tcBorders>
              <w:top w:val="single" w:sz="4" w:space="0" w:color="auto"/>
              <w:left w:val="single" w:sz="4" w:space="0" w:color="auto"/>
              <w:bottom w:val="single" w:sz="4" w:space="0" w:color="auto"/>
              <w:right w:val="single" w:sz="4" w:space="0" w:color="auto"/>
            </w:tcBorders>
          </w:tcPr>
          <w:p w14:paraId="7D11AF4A" w14:textId="67FB9552" w:rsidR="001D106E" w:rsidRPr="00E11521" w:rsidRDefault="0029343F" w:rsidP="009E7636">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2A7E9269" w14:textId="55884BA7" w:rsidR="001D106E" w:rsidRPr="00E11521" w:rsidRDefault="00B65BFB" w:rsidP="009E7636">
            <w:pPr>
              <w:rPr>
                <w:sz w:val="24"/>
                <w:szCs w:val="24"/>
              </w:rPr>
            </w:pPr>
            <w:r>
              <w:rPr>
                <w:sz w:val="24"/>
                <w:szCs w:val="24"/>
              </w:rPr>
              <w:t>0</w:t>
            </w:r>
          </w:p>
        </w:tc>
      </w:tr>
      <w:tr w:rsidR="001D106E" w:rsidRPr="00E11521" w14:paraId="7488D153" w14:textId="456B8F51" w:rsidTr="001D106E">
        <w:tc>
          <w:tcPr>
            <w:tcW w:w="5599" w:type="dxa"/>
            <w:tcBorders>
              <w:top w:val="single" w:sz="4" w:space="0" w:color="auto"/>
              <w:left w:val="single" w:sz="4" w:space="0" w:color="auto"/>
              <w:bottom w:val="single" w:sz="4" w:space="0" w:color="auto"/>
              <w:right w:val="single" w:sz="4" w:space="0" w:color="auto"/>
            </w:tcBorders>
          </w:tcPr>
          <w:p w14:paraId="65C3B4C8" w14:textId="2BC21CF9" w:rsidR="001D106E" w:rsidRPr="00C15703" w:rsidRDefault="001D106E" w:rsidP="009E7636">
            <w:pPr>
              <w:rPr>
                <w:b/>
                <w:sz w:val="24"/>
                <w:szCs w:val="24"/>
              </w:rPr>
            </w:pPr>
            <w:r w:rsidRPr="00C15703">
              <w:rPr>
                <w:b/>
                <w:sz w:val="24"/>
                <w:szCs w:val="24"/>
              </w:rPr>
              <w:t xml:space="preserve">Nepřijetí do 1. tříd </w:t>
            </w:r>
          </w:p>
        </w:tc>
        <w:tc>
          <w:tcPr>
            <w:tcW w:w="2126" w:type="dxa"/>
            <w:tcBorders>
              <w:top w:val="single" w:sz="4" w:space="0" w:color="auto"/>
              <w:left w:val="single" w:sz="4" w:space="0" w:color="auto"/>
              <w:bottom w:val="single" w:sz="4" w:space="0" w:color="auto"/>
              <w:right w:val="single" w:sz="4" w:space="0" w:color="auto"/>
            </w:tcBorders>
          </w:tcPr>
          <w:p w14:paraId="1FFB5A50" w14:textId="3B6EE13F" w:rsidR="001D106E" w:rsidRPr="00E11521" w:rsidRDefault="0029343F" w:rsidP="009E7636">
            <w:pP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08C479FF" w14:textId="68CB1E9B" w:rsidR="001D106E" w:rsidRPr="00E11521" w:rsidRDefault="00B65BFB" w:rsidP="009E7636">
            <w:pPr>
              <w:rPr>
                <w:sz w:val="24"/>
                <w:szCs w:val="24"/>
              </w:rPr>
            </w:pPr>
            <w:r>
              <w:rPr>
                <w:sz w:val="24"/>
                <w:szCs w:val="24"/>
              </w:rPr>
              <w:t>0</w:t>
            </w:r>
          </w:p>
        </w:tc>
      </w:tr>
      <w:tr w:rsidR="001D106E" w:rsidRPr="00E11521" w14:paraId="568C6596" w14:textId="07810A5F" w:rsidTr="001D106E">
        <w:tc>
          <w:tcPr>
            <w:tcW w:w="5599" w:type="dxa"/>
            <w:tcBorders>
              <w:top w:val="single" w:sz="4" w:space="0" w:color="auto"/>
              <w:left w:val="single" w:sz="4" w:space="0" w:color="auto"/>
              <w:bottom w:val="single" w:sz="4" w:space="0" w:color="auto"/>
              <w:right w:val="single" w:sz="4" w:space="0" w:color="auto"/>
            </w:tcBorders>
          </w:tcPr>
          <w:p w14:paraId="5A918737" w14:textId="77777777" w:rsidR="001D106E" w:rsidRPr="00C15703" w:rsidRDefault="001D106E" w:rsidP="009E7636">
            <w:pPr>
              <w:rPr>
                <w:b/>
                <w:sz w:val="24"/>
                <w:szCs w:val="24"/>
              </w:rPr>
            </w:pPr>
            <w:r w:rsidRPr="00C15703">
              <w:rPr>
                <w:b/>
                <w:sz w:val="24"/>
                <w:szCs w:val="24"/>
              </w:rPr>
              <w:t xml:space="preserve">Odklad povinné školní docházky </w:t>
            </w:r>
          </w:p>
        </w:tc>
        <w:tc>
          <w:tcPr>
            <w:tcW w:w="2126" w:type="dxa"/>
            <w:tcBorders>
              <w:top w:val="single" w:sz="4" w:space="0" w:color="auto"/>
              <w:left w:val="single" w:sz="4" w:space="0" w:color="auto"/>
              <w:bottom w:val="single" w:sz="4" w:space="0" w:color="auto"/>
              <w:right w:val="single" w:sz="4" w:space="0" w:color="auto"/>
            </w:tcBorders>
          </w:tcPr>
          <w:p w14:paraId="1BFD29CA" w14:textId="61F9D32B" w:rsidR="001D106E" w:rsidRPr="00E11521" w:rsidRDefault="00053B09" w:rsidP="009E7636">
            <w:pP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tcPr>
          <w:p w14:paraId="5A38F7EF" w14:textId="53621173" w:rsidR="001D106E" w:rsidRPr="00E11521" w:rsidRDefault="00B65BFB" w:rsidP="009E7636">
            <w:pPr>
              <w:rPr>
                <w:sz w:val="24"/>
                <w:szCs w:val="24"/>
              </w:rPr>
            </w:pPr>
            <w:r>
              <w:rPr>
                <w:sz w:val="24"/>
                <w:szCs w:val="24"/>
              </w:rPr>
              <w:t>0</w:t>
            </w:r>
          </w:p>
        </w:tc>
      </w:tr>
      <w:tr w:rsidR="001D106E" w:rsidRPr="00E11521" w14:paraId="3979DD1E" w14:textId="30DD9D2E" w:rsidTr="001D106E">
        <w:tc>
          <w:tcPr>
            <w:tcW w:w="5599" w:type="dxa"/>
            <w:tcBorders>
              <w:top w:val="single" w:sz="4" w:space="0" w:color="auto"/>
              <w:left w:val="single" w:sz="4" w:space="0" w:color="auto"/>
              <w:bottom w:val="single" w:sz="4" w:space="0" w:color="auto"/>
              <w:right w:val="single" w:sz="4" w:space="0" w:color="auto"/>
            </w:tcBorders>
          </w:tcPr>
          <w:p w14:paraId="63221C8F" w14:textId="77777777" w:rsidR="001D106E" w:rsidRPr="00C15703" w:rsidRDefault="001D106E" w:rsidP="009E7636">
            <w:pPr>
              <w:rPr>
                <w:b/>
                <w:sz w:val="24"/>
                <w:szCs w:val="24"/>
              </w:rPr>
            </w:pPr>
            <w:r w:rsidRPr="00C15703">
              <w:rPr>
                <w:b/>
                <w:sz w:val="24"/>
                <w:szCs w:val="24"/>
              </w:rPr>
              <w:t>Dodatečné odložení povinné školní docházky</w:t>
            </w:r>
          </w:p>
        </w:tc>
        <w:tc>
          <w:tcPr>
            <w:tcW w:w="2126" w:type="dxa"/>
            <w:tcBorders>
              <w:top w:val="single" w:sz="4" w:space="0" w:color="auto"/>
              <w:left w:val="single" w:sz="4" w:space="0" w:color="auto"/>
              <w:bottom w:val="single" w:sz="4" w:space="0" w:color="auto"/>
              <w:right w:val="single" w:sz="4" w:space="0" w:color="auto"/>
            </w:tcBorders>
          </w:tcPr>
          <w:p w14:paraId="2EAE7776" w14:textId="3E1525FA" w:rsidR="001D106E" w:rsidRPr="00E11521" w:rsidRDefault="00CB101F" w:rsidP="009E7636">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7629B7B7" w14:textId="74444D41" w:rsidR="001D106E" w:rsidRPr="00E11521" w:rsidRDefault="00B65BFB" w:rsidP="009E7636">
            <w:pPr>
              <w:rPr>
                <w:sz w:val="24"/>
                <w:szCs w:val="24"/>
              </w:rPr>
            </w:pPr>
            <w:r>
              <w:rPr>
                <w:sz w:val="24"/>
                <w:szCs w:val="24"/>
              </w:rPr>
              <w:t>0</w:t>
            </w:r>
          </w:p>
        </w:tc>
      </w:tr>
      <w:tr w:rsidR="001D106E" w:rsidRPr="00E11521" w14:paraId="2E73DEF3" w14:textId="3E4D13AD" w:rsidTr="001D106E">
        <w:tc>
          <w:tcPr>
            <w:tcW w:w="5599" w:type="dxa"/>
            <w:tcBorders>
              <w:top w:val="single" w:sz="4" w:space="0" w:color="auto"/>
              <w:left w:val="single" w:sz="4" w:space="0" w:color="auto"/>
              <w:bottom w:val="single" w:sz="4" w:space="0" w:color="auto"/>
              <w:right w:val="single" w:sz="4" w:space="0" w:color="auto"/>
            </w:tcBorders>
          </w:tcPr>
          <w:p w14:paraId="1324A8A2" w14:textId="77777777" w:rsidR="001D106E" w:rsidRPr="00C15703" w:rsidRDefault="001D106E" w:rsidP="009E7636">
            <w:pPr>
              <w:rPr>
                <w:b/>
                <w:sz w:val="24"/>
                <w:szCs w:val="24"/>
              </w:rPr>
            </w:pPr>
            <w:r w:rsidRPr="00C15703">
              <w:rPr>
                <w:b/>
                <w:sz w:val="24"/>
                <w:szCs w:val="24"/>
              </w:rPr>
              <w:t>Jiné</w:t>
            </w:r>
          </w:p>
        </w:tc>
        <w:tc>
          <w:tcPr>
            <w:tcW w:w="2126" w:type="dxa"/>
            <w:tcBorders>
              <w:top w:val="single" w:sz="4" w:space="0" w:color="auto"/>
              <w:left w:val="single" w:sz="4" w:space="0" w:color="auto"/>
              <w:bottom w:val="single" w:sz="4" w:space="0" w:color="auto"/>
              <w:right w:val="single" w:sz="4" w:space="0" w:color="auto"/>
            </w:tcBorders>
          </w:tcPr>
          <w:p w14:paraId="00661570" w14:textId="4C5EB96B" w:rsidR="001D106E" w:rsidRPr="00E11521" w:rsidRDefault="00CB101F" w:rsidP="009E7636">
            <w:pPr>
              <w:rPr>
                <w:sz w:val="24"/>
                <w:szCs w:val="24"/>
              </w:rPr>
            </w:pPr>
            <w:r>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7512135" w14:textId="7B54A6B4" w:rsidR="001D106E" w:rsidRPr="00E11521" w:rsidRDefault="00B65BFB" w:rsidP="009E7636">
            <w:pPr>
              <w:rPr>
                <w:sz w:val="24"/>
                <w:szCs w:val="24"/>
              </w:rPr>
            </w:pPr>
            <w:r>
              <w:rPr>
                <w:sz w:val="24"/>
                <w:szCs w:val="24"/>
              </w:rPr>
              <w:t>0</w:t>
            </w:r>
          </w:p>
        </w:tc>
      </w:tr>
    </w:tbl>
    <w:p w14:paraId="476A087A" w14:textId="7231128F" w:rsidR="008A4BBF" w:rsidRDefault="008A4BBF" w:rsidP="008A4BBF">
      <w:pPr>
        <w:rPr>
          <w:sz w:val="24"/>
          <w:szCs w:val="24"/>
        </w:rPr>
      </w:pPr>
      <w:bookmarkStart w:id="2" w:name="_Hlk138403771"/>
    </w:p>
    <w:tbl>
      <w:tblPr>
        <w:tblStyle w:val="Mkatabulky"/>
        <w:tblW w:w="9322" w:type="dxa"/>
        <w:tblLook w:val="04A0" w:firstRow="1" w:lastRow="0" w:firstColumn="1" w:lastColumn="0" w:noHBand="0" w:noVBand="1"/>
      </w:tblPr>
      <w:tblGrid>
        <w:gridCol w:w="7763"/>
        <w:gridCol w:w="1559"/>
      </w:tblGrid>
      <w:tr w:rsidR="001D106E" w:rsidRPr="001D106E" w14:paraId="48E1F6F3" w14:textId="77777777" w:rsidTr="001D106E">
        <w:trPr>
          <w:trHeight w:val="264"/>
        </w:trPr>
        <w:tc>
          <w:tcPr>
            <w:tcW w:w="7763" w:type="dxa"/>
            <w:noWrap/>
            <w:hideMark/>
          </w:tcPr>
          <w:p w14:paraId="3E1CC84C" w14:textId="50DE376D" w:rsidR="001D106E" w:rsidRPr="00C15703" w:rsidRDefault="001D106E" w:rsidP="001D106E">
            <w:pPr>
              <w:rPr>
                <w:b/>
                <w:sz w:val="24"/>
                <w:szCs w:val="24"/>
              </w:rPr>
            </w:pPr>
            <w:r w:rsidRPr="00C15703">
              <w:rPr>
                <w:b/>
                <w:sz w:val="24"/>
                <w:szCs w:val="24"/>
              </w:rPr>
              <w:t xml:space="preserve">Celkový počet odvolání v rámci přijímacího řízení – zápis do 1. tříd </w:t>
            </w:r>
          </w:p>
        </w:tc>
        <w:tc>
          <w:tcPr>
            <w:tcW w:w="1559" w:type="dxa"/>
            <w:noWrap/>
            <w:hideMark/>
          </w:tcPr>
          <w:p w14:paraId="713CE9CB" w14:textId="251633DC" w:rsidR="001D106E" w:rsidRPr="001D106E" w:rsidRDefault="001D106E" w:rsidP="001D106E">
            <w:pPr>
              <w:rPr>
                <w:sz w:val="24"/>
                <w:szCs w:val="24"/>
              </w:rPr>
            </w:pPr>
            <w:r w:rsidRPr="001D106E">
              <w:rPr>
                <w:sz w:val="24"/>
                <w:szCs w:val="24"/>
              </w:rPr>
              <w:t> </w:t>
            </w:r>
            <w:r w:rsidR="00CB101F">
              <w:rPr>
                <w:sz w:val="24"/>
                <w:szCs w:val="24"/>
              </w:rPr>
              <w:t>0</w:t>
            </w:r>
          </w:p>
        </w:tc>
      </w:tr>
      <w:tr w:rsidR="001D106E" w:rsidRPr="001D106E" w14:paraId="43ADB1FD" w14:textId="77777777" w:rsidTr="001D106E">
        <w:trPr>
          <w:trHeight w:val="264"/>
        </w:trPr>
        <w:tc>
          <w:tcPr>
            <w:tcW w:w="7763" w:type="dxa"/>
            <w:noWrap/>
            <w:hideMark/>
          </w:tcPr>
          <w:p w14:paraId="1FCB98D4" w14:textId="24C39290" w:rsidR="001D106E" w:rsidRPr="00C15703" w:rsidRDefault="00634B63">
            <w:pPr>
              <w:rPr>
                <w:b/>
                <w:sz w:val="24"/>
                <w:szCs w:val="24"/>
              </w:rPr>
            </w:pPr>
            <w:r w:rsidRPr="00C15703">
              <w:rPr>
                <w:b/>
                <w:sz w:val="24"/>
                <w:szCs w:val="24"/>
              </w:rPr>
              <w:t xml:space="preserve">        z toho vyřešeno </w:t>
            </w:r>
            <w:proofErr w:type="spellStart"/>
            <w:r w:rsidRPr="00C15703">
              <w:rPr>
                <w:b/>
                <w:sz w:val="24"/>
                <w:szCs w:val="24"/>
              </w:rPr>
              <w:t>autorema</w:t>
            </w:r>
            <w:r w:rsidR="001D106E" w:rsidRPr="00C15703">
              <w:rPr>
                <w:b/>
                <w:sz w:val="24"/>
                <w:szCs w:val="24"/>
              </w:rPr>
              <w:t>durou</w:t>
            </w:r>
            <w:proofErr w:type="spellEnd"/>
          </w:p>
        </w:tc>
        <w:tc>
          <w:tcPr>
            <w:tcW w:w="1559" w:type="dxa"/>
            <w:noWrap/>
            <w:hideMark/>
          </w:tcPr>
          <w:p w14:paraId="60B2BA9B" w14:textId="5FD03312" w:rsidR="001D106E" w:rsidRPr="001D106E" w:rsidRDefault="001D106E" w:rsidP="001D106E">
            <w:pPr>
              <w:rPr>
                <w:sz w:val="24"/>
                <w:szCs w:val="24"/>
              </w:rPr>
            </w:pPr>
            <w:r w:rsidRPr="001D106E">
              <w:rPr>
                <w:sz w:val="24"/>
                <w:szCs w:val="24"/>
              </w:rPr>
              <w:t> </w:t>
            </w:r>
            <w:r w:rsidR="00CB101F">
              <w:rPr>
                <w:sz w:val="24"/>
                <w:szCs w:val="24"/>
              </w:rPr>
              <w:t>0</w:t>
            </w:r>
          </w:p>
        </w:tc>
      </w:tr>
      <w:tr w:rsidR="001D106E" w:rsidRPr="001D106E" w14:paraId="14CAAA75" w14:textId="77777777" w:rsidTr="001D106E">
        <w:trPr>
          <w:trHeight w:val="264"/>
        </w:trPr>
        <w:tc>
          <w:tcPr>
            <w:tcW w:w="7763" w:type="dxa"/>
            <w:noWrap/>
            <w:hideMark/>
          </w:tcPr>
          <w:p w14:paraId="7991FD0A" w14:textId="77777777" w:rsidR="001D106E" w:rsidRPr="00C15703" w:rsidRDefault="001D106E">
            <w:pPr>
              <w:rPr>
                <w:b/>
                <w:sz w:val="24"/>
                <w:szCs w:val="24"/>
              </w:rPr>
            </w:pPr>
            <w:r w:rsidRPr="00C15703">
              <w:rPr>
                <w:b/>
                <w:sz w:val="24"/>
                <w:szCs w:val="24"/>
              </w:rPr>
              <w:t xml:space="preserve">        z toho postoupeno krajskému úřadu</w:t>
            </w:r>
          </w:p>
        </w:tc>
        <w:tc>
          <w:tcPr>
            <w:tcW w:w="1559" w:type="dxa"/>
            <w:noWrap/>
            <w:hideMark/>
          </w:tcPr>
          <w:p w14:paraId="70A5696F" w14:textId="51442390" w:rsidR="001D106E" w:rsidRPr="001D106E" w:rsidRDefault="001D106E" w:rsidP="001D106E">
            <w:pPr>
              <w:rPr>
                <w:sz w:val="24"/>
                <w:szCs w:val="24"/>
              </w:rPr>
            </w:pPr>
            <w:r w:rsidRPr="001D106E">
              <w:rPr>
                <w:sz w:val="24"/>
                <w:szCs w:val="24"/>
              </w:rPr>
              <w:t> </w:t>
            </w:r>
            <w:r w:rsidR="00CB101F">
              <w:rPr>
                <w:sz w:val="24"/>
                <w:szCs w:val="24"/>
              </w:rPr>
              <w:t>0</w:t>
            </w:r>
          </w:p>
        </w:tc>
      </w:tr>
    </w:tbl>
    <w:p w14:paraId="5FA1E651" w14:textId="77777777" w:rsidR="001D106E" w:rsidRPr="00E11521" w:rsidRDefault="001D106E" w:rsidP="008A4BBF">
      <w:pPr>
        <w:rPr>
          <w:sz w:val="24"/>
          <w:szCs w:val="24"/>
        </w:rPr>
      </w:pPr>
    </w:p>
    <w:bookmarkEnd w:id="2"/>
    <w:p w14:paraId="355FDC72" w14:textId="77777777" w:rsidR="00E33501" w:rsidRPr="00E33501" w:rsidRDefault="00E33501" w:rsidP="00E33501">
      <w:pPr>
        <w:rPr>
          <w:b/>
          <w:bCs/>
          <w:sz w:val="24"/>
          <w:szCs w:val="24"/>
        </w:rPr>
      </w:pPr>
    </w:p>
    <w:p w14:paraId="3998C7FF" w14:textId="6FE3519E" w:rsidR="00E33501" w:rsidRPr="00E33501" w:rsidRDefault="0038632B" w:rsidP="00E33501">
      <w:pPr>
        <w:rPr>
          <w:b/>
          <w:bCs/>
          <w:sz w:val="24"/>
          <w:szCs w:val="24"/>
        </w:rPr>
      </w:pPr>
      <w:r>
        <w:rPr>
          <w:b/>
          <w:bCs/>
          <w:sz w:val="24"/>
          <w:szCs w:val="24"/>
        </w:rPr>
        <w:t>8</w:t>
      </w:r>
      <w:r w:rsidR="00AA53A2">
        <w:rPr>
          <w:b/>
          <w:bCs/>
          <w:sz w:val="24"/>
          <w:szCs w:val="24"/>
        </w:rPr>
        <w:t xml:space="preserve">. </w:t>
      </w:r>
      <w:r w:rsidR="00E33501" w:rsidRPr="00E33501">
        <w:rPr>
          <w:b/>
          <w:bCs/>
          <w:sz w:val="24"/>
          <w:szCs w:val="24"/>
        </w:rPr>
        <w:t>Údaje o prevenci sociálně patologických jevů, rizikového chování a zajištění podpory dětí, žáků a studentů se speciálními vzdělávacími potřebami, nadaných, mimořádně nadaných a s nárokem na poskytování jazykové příprav</w:t>
      </w:r>
      <w:r w:rsidR="00EB1316">
        <w:rPr>
          <w:b/>
          <w:bCs/>
          <w:sz w:val="24"/>
          <w:szCs w:val="24"/>
        </w:rPr>
        <w:t>y</w:t>
      </w:r>
    </w:p>
    <w:p w14:paraId="353D5F86" w14:textId="77777777" w:rsidR="00E33501" w:rsidRPr="00E33501" w:rsidRDefault="00E33501" w:rsidP="00E33501">
      <w:pPr>
        <w:rPr>
          <w:b/>
          <w:bCs/>
          <w:sz w:val="24"/>
          <w:szCs w:val="24"/>
        </w:rPr>
      </w:pPr>
    </w:p>
    <w:p w14:paraId="546AC7C2" w14:textId="57E5DFB3" w:rsidR="00E33501" w:rsidRPr="00C27F38" w:rsidRDefault="00E33501" w:rsidP="00C27F38">
      <w:pPr>
        <w:pBdr>
          <w:top w:val="nil"/>
          <w:left w:val="nil"/>
          <w:bottom w:val="nil"/>
          <w:right w:val="nil"/>
          <w:between w:val="nil"/>
        </w:pBdr>
        <w:tabs>
          <w:tab w:val="center" w:pos="4536"/>
          <w:tab w:val="right" w:pos="9072"/>
        </w:tabs>
        <w:spacing w:before="20" w:after="20"/>
        <w:jc w:val="both"/>
        <w:rPr>
          <w:sz w:val="24"/>
          <w:szCs w:val="24"/>
          <w:highlight w:val="white"/>
        </w:rPr>
      </w:pPr>
    </w:p>
    <w:p w14:paraId="1F7E3FEF" w14:textId="16740F60" w:rsidR="00E33501" w:rsidRPr="00E33501" w:rsidRDefault="00A86016" w:rsidP="00E33501">
      <w:pPr>
        <w:rPr>
          <w:b/>
          <w:bCs/>
          <w:sz w:val="24"/>
          <w:szCs w:val="24"/>
        </w:rPr>
      </w:pPr>
      <w:r>
        <w:rPr>
          <w:b/>
          <w:bCs/>
          <w:sz w:val="24"/>
          <w:szCs w:val="24"/>
        </w:rPr>
        <w:t xml:space="preserve">8. 1 </w:t>
      </w:r>
      <w:r w:rsidR="00E33501" w:rsidRPr="00E33501">
        <w:rPr>
          <w:b/>
          <w:bCs/>
          <w:sz w:val="24"/>
          <w:szCs w:val="24"/>
        </w:rPr>
        <w:t>Vzdělávání žáků se SVP</w:t>
      </w:r>
    </w:p>
    <w:tbl>
      <w:tblPr>
        <w:tblW w:w="920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1560"/>
        <w:gridCol w:w="1530"/>
        <w:gridCol w:w="3046"/>
      </w:tblGrid>
      <w:tr w:rsidR="00136B2B" w14:paraId="34498CDD" w14:textId="77777777" w:rsidTr="009E7636">
        <w:tc>
          <w:tcPr>
            <w:tcW w:w="3070" w:type="dxa"/>
          </w:tcPr>
          <w:p w14:paraId="60469E5F" w14:textId="77777777" w:rsidR="00136B2B" w:rsidRDefault="00136B2B" w:rsidP="009E7636">
            <w:pPr>
              <w:rPr>
                <w:b/>
                <w:sz w:val="24"/>
                <w:szCs w:val="24"/>
              </w:rPr>
            </w:pPr>
            <w:r>
              <w:rPr>
                <w:b/>
                <w:sz w:val="24"/>
                <w:szCs w:val="24"/>
              </w:rPr>
              <w:t>Typ postižení</w:t>
            </w:r>
          </w:p>
        </w:tc>
        <w:tc>
          <w:tcPr>
            <w:tcW w:w="1560" w:type="dxa"/>
          </w:tcPr>
          <w:p w14:paraId="10368F63" w14:textId="77777777" w:rsidR="00136B2B" w:rsidRDefault="00136B2B" w:rsidP="009E7636">
            <w:pPr>
              <w:rPr>
                <w:b/>
                <w:sz w:val="24"/>
                <w:szCs w:val="24"/>
              </w:rPr>
            </w:pPr>
            <w:r>
              <w:rPr>
                <w:b/>
                <w:sz w:val="24"/>
                <w:szCs w:val="24"/>
              </w:rPr>
              <w:t>Ročník</w:t>
            </w:r>
          </w:p>
        </w:tc>
        <w:tc>
          <w:tcPr>
            <w:tcW w:w="1530" w:type="dxa"/>
          </w:tcPr>
          <w:p w14:paraId="18277985" w14:textId="77777777" w:rsidR="00136B2B" w:rsidRDefault="00136B2B" w:rsidP="009E7636">
            <w:pPr>
              <w:rPr>
                <w:b/>
                <w:sz w:val="24"/>
                <w:szCs w:val="24"/>
              </w:rPr>
            </w:pPr>
            <w:r>
              <w:rPr>
                <w:b/>
                <w:sz w:val="24"/>
                <w:szCs w:val="24"/>
              </w:rPr>
              <w:t>Počet žáků</w:t>
            </w:r>
          </w:p>
        </w:tc>
        <w:tc>
          <w:tcPr>
            <w:tcW w:w="3046" w:type="dxa"/>
          </w:tcPr>
          <w:p w14:paraId="3D6DB1C4" w14:textId="77777777" w:rsidR="00136B2B" w:rsidRDefault="00136B2B" w:rsidP="009E7636">
            <w:pPr>
              <w:rPr>
                <w:b/>
                <w:sz w:val="24"/>
                <w:szCs w:val="24"/>
              </w:rPr>
            </w:pPr>
            <w:r>
              <w:rPr>
                <w:b/>
                <w:sz w:val="24"/>
                <w:szCs w:val="24"/>
              </w:rPr>
              <w:t xml:space="preserve">Stupeň podpůrného opatření </w:t>
            </w:r>
          </w:p>
        </w:tc>
      </w:tr>
      <w:tr w:rsidR="00136B2B" w14:paraId="66B0E9D2" w14:textId="77777777" w:rsidTr="009E7636">
        <w:tc>
          <w:tcPr>
            <w:tcW w:w="3070" w:type="dxa"/>
          </w:tcPr>
          <w:p w14:paraId="04ADB9E7" w14:textId="77777777" w:rsidR="00136B2B" w:rsidRDefault="00136B2B" w:rsidP="009E7636">
            <w:pPr>
              <w:rPr>
                <w:b/>
                <w:sz w:val="24"/>
                <w:szCs w:val="24"/>
              </w:rPr>
            </w:pPr>
            <w:r>
              <w:rPr>
                <w:b/>
                <w:sz w:val="24"/>
                <w:szCs w:val="24"/>
              </w:rPr>
              <w:t>lehké mentální postižení</w:t>
            </w:r>
          </w:p>
        </w:tc>
        <w:tc>
          <w:tcPr>
            <w:tcW w:w="1560" w:type="dxa"/>
          </w:tcPr>
          <w:p w14:paraId="17C18E90" w14:textId="77777777" w:rsidR="00136B2B" w:rsidRDefault="00136B2B" w:rsidP="009E7636">
            <w:pPr>
              <w:rPr>
                <w:sz w:val="24"/>
                <w:szCs w:val="24"/>
              </w:rPr>
            </w:pPr>
          </w:p>
        </w:tc>
        <w:tc>
          <w:tcPr>
            <w:tcW w:w="1530" w:type="dxa"/>
          </w:tcPr>
          <w:p w14:paraId="7786F443" w14:textId="77777777" w:rsidR="00136B2B" w:rsidRDefault="00136B2B" w:rsidP="009E7636">
            <w:pPr>
              <w:rPr>
                <w:sz w:val="24"/>
                <w:szCs w:val="24"/>
              </w:rPr>
            </w:pPr>
          </w:p>
        </w:tc>
        <w:tc>
          <w:tcPr>
            <w:tcW w:w="3046" w:type="dxa"/>
          </w:tcPr>
          <w:p w14:paraId="0F55B943" w14:textId="77777777" w:rsidR="00136B2B" w:rsidRDefault="00136B2B" w:rsidP="009E7636">
            <w:pPr>
              <w:rPr>
                <w:sz w:val="24"/>
                <w:szCs w:val="24"/>
              </w:rPr>
            </w:pPr>
          </w:p>
        </w:tc>
      </w:tr>
      <w:tr w:rsidR="00301B47" w14:paraId="0C9CDFCC" w14:textId="77777777" w:rsidTr="009E7636">
        <w:tc>
          <w:tcPr>
            <w:tcW w:w="3070" w:type="dxa"/>
          </w:tcPr>
          <w:p w14:paraId="2C071D1E" w14:textId="77777777" w:rsidR="00301B47" w:rsidRDefault="00301B47" w:rsidP="00301B47">
            <w:pPr>
              <w:rPr>
                <w:b/>
                <w:sz w:val="24"/>
                <w:szCs w:val="24"/>
              </w:rPr>
            </w:pPr>
            <w:r>
              <w:rPr>
                <w:b/>
                <w:sz w:val="24"/>
                <w:szCs w:val="24"/>
              </w:rPr>
              <w:t>poruchy chování</w:t>
            </w:r>
          </w:p>
        </w:tc>
        <w:tc>
          <w:tcPr>
            <w:tcW w:w="1560" w:type="dxa"/>
          </w:tcPr>
          <w:p w14:paraId="27F4DD18" w14:textId="1D063630" w:rsidR="00301B47" w:rsidRDefault="00301B47" w:rsidP="00301B47">
            <w:pPr>
              <w:rPr>
                <w:sz w:val="24"/>
                <w:szCs w:val="24"/>
              </w:rPr>
            </w:pPr>
            <w:proofErr w:type="gramStart"/>
            <w:r>
              <w:rPr>
                <w:sz w:val="24"/>
                <w:szCs w:val="24"/>
              </w:rPr>
              <w:t>2., 3.,  4., 5., 6., 7., 8., 9.</w:t>
            </w:r>
            <w:proofErr w:type="gramEnd"/>
          </w:p>
        </w:tc>
        <w:tc>
          <w:tcPr>
            <w:tcW w:w="1530" w:type="dxa"/>
          </w:tcPr>
          <w:p w14:paraId="77D2A959" w14:textId="12598D68" w:rsidR="00301B47" w:rsidRDefault="00301B47" w:rsidP="00301B47">
            <w:pPr>
              <w:rPr>
                <w:sz w:val="24"/>
                <w:szCs w:val="24"/>
              </w:rPr>
            </w:pPr>
            <w:r>
              <w:rPr>
                <w:sz w:val="24"/>
                <w:szCs w:val="24"/>
              </w:rPr>
              <w:t>23</w:t>
            </w:r>
          </w:p>
        </w:tc>
        <w:tc>
          <w:tcPr>
            <w:tcW w:w="3046" w:type="dxa"/>
          </w:tcPr>
          <w:p w14:paraId="67B7AE0C" w14:textId="10928A94" w:rsidR="00301B47" w:rsidRDefault="00301B47" w:rsidP="00301B47">
            <w:pPr>
              <w:rPr>
                <w:sz w:val="24"/>
                <w:szCs w:val="24"/>
              </w:rPr>
            </w:pPr>
            <w:r>
              <w:rPr>
                <w:sz w:val="24"/>
                <w:szCs w:val="24"/>
              </w:rPr>
              <w:t>2. a 3. stupeň</w:t>
            </w:r>
          </w:p>
        </w:tc>
      </w:tr>
      <w:tr w:rsidR="00301B47" w14:paraId="5B66509F" w14:textId="77777777" w:rsidTr="009E7636">
        <w:tc>
          <w:tcPr>
            <w:tcW w:w="3070" w:type="dxa"/>
          </w:tcPr>
          <w:p w14:paraId="79425BFD" w14:textId="77777777" w:rsidR="00301B47" w:rsidRDefault="00301B47" w:rsidP="00301B47">
            <w:pPr>
              <w:rPr>
                <w:b/>
                <w:sz w:val="24"/>
                <w:szCs w:val="24"/>
              </w:rPr>
            </w:pPr>
            <w:r>
              <w:rPr>
                <w:b/>
                <w:sz w:val="24"/>
                <w:szCs w:val="24"/>
              </w:rPr>
              <w:t>poruchy učení</w:t>
            </w:r>
          </w:p>
        </w:tc>
        <w:tc>
          <w:tcPr>
            <w:tcW w:w="1560" w:type="dxa"/>
          </w:tcPr>
          <w:p w14:paraId="01CFF2AC" w14:textId="6F07339A" w:rsidR="00301B47" w:rsidRDefault="00301B47" w:rsidP="00301B47">
            <w:pPr>
              <w:rPr>
                <w:sz w:val="24"/>
                <w:szCs w:val="24"/>
              </w:rPr>
            </w:pPr>
            <w:proofErr w:type="gramStart"/>
            <w:r>
              <w:rPr>
                <w:sz w:val="24"/>
                <w:szCs w:val="24"/>
              </w:rPr>
              <w:t>2.,  3., 4., 5., 6., 7., 8., 9.</w:t>
            </w:r>
            <w:proofErr w:type="gramEnd"/>
          </w:p>
        </w:tc>
        <w:tc>
          <w:tcPr>
            <w:tcW w:w="1530" w:type="dxa"/>
          </w:tcPr>
          <w:p w14:paraId="219D6A68" w14:textId="02538FC3" w:rsidR="00301B47" w:rsidRDefault="00301B47" w:rsidP="00301B47">
            <w:pPr>
              <w:rPr>
                <w:sz w:val="24"/>
                <w:szCs w:val="24"/>
              </w:rPr>
            </w:pPr>
            <w:r>
              <w:rPr>
                <w:sz w:val="24"/>
                <w:szCs w:val="24"/>
              </w:rPr>
              <w:t>95</w:t>
            </w:r>
          </w:p>
        </w:tc>
        <w:tc>
          <w:tcPr>
            <w:tcW w:w="3046" w:type="dxa"/>
          </w:tcPr>
          <w:p w14:paraId="2F07DAEC" w14:textId="5ABEE635" w:rsidR="00301B47" w:rsidRDefault="00301B47" w:rsidP="00301B47">
            <w:pPr>
              <w:rPr>
                <w:sz w:val="24"/>
                <w:szCs w:val="24"/>
              </w:rPr>
            </w:pPr>
            <w:r>
              <w:rPr>
                <w:sz w:val="24"/>
                <w:szCs w:val="24"/>
              </w:rPr>
              <w:t>1., 2. a 3. stupeň</w:t>
            </w:r>
          </w:p>
        </w:tc>
      </w:tr>
      <w:tr w:rsidR="00301B47" w14:paraId="18989E41" w14:textId="77777777" w:rsidTr="009E7636">
        <w:tc>
          <w:tcPr>
            <w:tcW w:w="3070" w:type="dxa"/>
          </w:tcPr>
          <w:p w14:paraId="7F2FC923" w14:textId="77777777" w:rsidR="00301B47" w:rsidRDefault="00301B47" w:rsidP="00301B47">
            <w:pPr>
              <w:rPr>
                <w:b/>
                <w:sz w:val="24"/>
                <w:szCs w:val="24"/>
              </w:rPr>
            </w:pPr>
            <w:r>
              <w:rPr>
                <w:b/>
                <w:sz w:val="24"/>
                <w:szCs w:val="24"/>
              </w:rPr>
              <w:t>PAS</w:t>
            </w:r>
          </w:p>
        </w:tc>
        <w:tc>
          <w:tcPr>
            <w:tcW w:w="1560" w:type="dxa"/>
          </w:tcPr>
          <w:p w14:paraId="67443AB3" w14:textId="1008DB5E" w:rsidR="00301B47" w:rsidRDefault="00301B47" w:rsidP="00301B47">
            <w:pPr>
              <w:rPr>
                <w:sz w:val="24"/>
                <w:szCs w:val="24"/>
              </w:rPr>
            </w:pPr>
            <w:r>
              <w:rPr>
                <w:sz w:val="24"/>
                <w:szCs w:val="24"/>
              </w:rPr>
              <w:t xml:space="preserve">4., 5., 6., 7.  </w:t>
            </w:r>
          </w:p>
        </w:tc>
        <w:tc>
          <w:tcPr>
            <w:tcW w:w="1530" w:type="dxa"/>
          </w:tcPr>
          <w:p w14:paraId="3F8CCFF3" w14:textId="3ED4667C" w:rsidR="00301B47" w:rsidRDefault="00301B47" w:rsidP="00301B47">
            <w:pPr>
              <w:rPr>
                <w:sz w:val="24"/>
                <w:szCs w:val="24"/>
              </w:rPr>
            </w:pPr>
            <w:r>
              <w:rPr>
                <w:sz w:val="24"/>
                <w:szCs w:val="24"/>
              </w:rPr>
              <w:t>5</w:t>
            </w:r>
          </w:p>
        </w:tc>
        <w:tc>
          <w:tcPr>
            <w:tcW w:w="3046" w:type="dxa"/>
          </w:tcPr>
          <w:p w14:paraId="18127ED6" w14:textId="756C8BDE" w:rsidR="00301B47" w:rsidRDefault="00301B47" w:rsidP="00301B47">
            <w:pPr>
              <w:rPr>
                <w:sz w:val="24"/>
                <w:szCs w:val="24"/>
              </w:rPr>
            </w:pPr>
            <w:r>
              <w:rPr>
                <w:sz w:val="24"/>
                <w:szCs w:val="24"/>
              </w:rPr>
              <w:t>3. stupeň</w:t>
            </w:r>
          </w:p>
        </w:tc>
      </w:tr>
      <w:tr w:rsidR="00301B47" w14:paraId="56585A15" w14:textId="77777777" w:rsidTr="009E7636">
        <w:tc>
          <w:tcPr>
            <w:tcW w:w="3070" w:type="dxa"/>
          </w:tcPr>
          <w:p w14:paraId="31FBD42B" w14:textId="77777777" w:rsidR="00301B47" w:rsidRDefault="00301B47" w:rsidP="00301B47">
            <w:pPr>
              <w:rPr>
                <w:b/>
                <w:sz w:val="24"/>
                <w:szCs w:val="24"/>
              </w:rPr>
            </w:pPr>
            <w:r>
              <w:rPr>
                <w:b/>
                <w:sz w:val="24"/>
                <w:szCs w:val="24"/>
              </w:rPr>
              <w:t>logopedické</w:t>
            </w:r>
          </w:p>
        </w:tc>
        <w:tc>
          <w:tcPr>
            <w:tcW w:w="1560" w:type="dxa"/>
          </w:tcPr>
          <w:p w14:paraId="25074413" w14:textId="3D5031A3" w:rsidR="00301B47" w:rsidRDefault="00301B47" w:rsidP="00301B47">
            <w:pPr>
              <w:rPr>
                <w:sz w:val="24"/>
                <w:szCs w:val="24"/>
              </w:rPr>
            </w:pPr>
            <w:r>
              <w:rPr>
                <w:sz w:val="24"/>
                <w:szCs w:val="24"/>
              </w:rPr>
              <w:t xml:space="preserve"> 1., 2., 4., 8., 9.</w:t>
            </w:r>
          </w:p>
        </w:tc>
        <w:tc>
          <w:tcPr>
            <w:tcW w:w="1530" w:type="dxa"/>
          </w:tcPr>
          <w:p w14:paraId="22CB4733" w14:textId="488D1374" w:rsidR="00301B47" w:rsidRDefault="00301B47" w:rsidP="00301B47">
            <w:pPr>
              <w:rPr>
                <w:sz w:val="24"/>
                <w:szCs w:val="24"/>
              </w:rPr>
            </w:pPr>
            <w:r>
              <w:rPr>
                <w:sz w:val="24"/>
                <w:szCs w:val="24"/>
              </w:rPr>
              <w:t>7</w:t>
            </w:r>
          </w:p>
        </w:tc>
        <w:tc>
          <w:tcPr>
            <w:tcW w:w="3046" w:type="dxa"/>
          </w:tcPr>
          <w:p w14:paraId="6B772F24" w14:textId="7EBF0A0A" w:rsidR="00301B47" w:rsidRDefault="00301B47" w:rsidP="00301B47">
            <w:pPr>
              <w:rPr>
                <w:sz w:val="24"/>
                <w:szCs w:val="24"/>
              </w:rPr>
            </w:pPr>
            <w:proofErr w:type="gramStart"/>
            <w:r>
              <w:rPr>
                <w:sz w:val="24"/>
                <w:szCs w:val="24"/>
              </w:rPr>
              <w:t>2. a 3.  stupeň</w:t>
            </w:r>
            <w:proofErr w:type="gramEnd"/>
          </w:p>
        </w:tc>
      </w:tr>
      <w:tr w:rsidR="0024393E" w14:paraId="558FBC4F" w14:textId="77777777" w:rsidTr="009E7636">
        <w:tc>
          <w:tcPr>
            <w:tcW w:w="3070" w:type="dxa"/>
          </w:tcPr>
          <w:p w14:paraId="1684C7F3" w14:textId="77777777" w:rsidR="0024393E" w:rsidRDefault="0024393E" w:rsidP="0024393E">
            <w:pPr>
              <w:rPr>
                <w:b/>
                <w:sz w:val="24"/>
                <w:szCs w:val="24"/>
              </w:rPr>
            </w:pPr>
            <w:r>
              <w:rPr>
                <w:b/>
                <w:sz w:val="24"/>
                <w:szCs w:val="24"/>
              </w:rPr>
              <w:t>zdravotní znevýhodnění</w:t>
            </w:r>
          </w:p>
        </w:tc>
        <w:tc>
          <w:tcPr>
            <w:tcW w:w="1560" w:type="dxa"/>
          </w:tcPr>
          <w:p w14:paraId="7EF77377" w14:textId="32C11241" w:rsidR="0024393E" w:rsidRDefault="0024393E" w:rsidP="0024393E">
            <w:pPr>
              <w:rPr>
                <w:sz w:val="24"/>
                <w:szCs w:val="24"/>
              </w:rPr>
            </w:pPr>
            <w:r>
              <w:rPr>
                <w:sz w:val="24"/>
                <w:szCs w:val="24"/>
              </w:rPr>
              <w:t>1., 2., 3., 4., 5., 6., 7., 8., 9.</w:t>
            </w:r>
          </w:p>
        </w:tc>
        <w:tc>
          <w:tcPr>
            <w:tcW w:w="1530" w:type="dxa"/>
          </w:tcPr>
          <w:p w14:paraId="7615934A" w14:textId="33E603EE" w:rsidR="0024393E" w:rsidRDefault="0024393E" w:rsidP="0024393E">
            <w:pPr>
              <w:rPr>
                <w:sz w:val="24"/>
                <w:szCs w:val="24"/>
              </w:rPr>
            </w:pPr>
            <w:r>
              <w:rPr>
                <w:sz w:val="24"/>
                <w:szCs w:val="24"/>
              </w:rPr>
              <w:t>29</w:t>
            </w:r>
          </w:p>
        </w:tc>
        <w:tc>
          <w:tcPr>
            <w:tcW w:w="3046" w:type="dxa"/>
          </w:tcPr>
          <w:p w14:paraId="34C06FDA" w14:textId="1A31A3C5" w:rsidR="0024393E" w:rsidRDefault="0024393E" w:rsidP="0024393E">
            <w:pPr>
              <w:rPr>
                <w:sz w:val="24"/>
                <w:szCs w:val="24"/>
              </w:rPr>
            </w:pPr>
            <w:r>
              <w:rPr>
                <w:sz w:val="24"/>
                <w:szCs w:val="24"/>
              </w:rPr>
              <w:t>3. stupeň</w:t>
            </w:r>
          </w:p>
        </w:tc>
      </w:tr>
      <w:tr w:rsidR="0024393E" w14:paraId="317EDDF4" w14:textId="77777777" w:rsidTr="009E7636">
        <w:tc>
          <w:tcPr>
            <w:tcW w:w="3070" w:type="dxa"/>
          </w:tcPr>
          <w:p w14:paraId="063812CC" w14:textId="77777777" w:rsidR="0024393E" w:rsidRDefault="0024393E" w:rsidP="0024393E">
            <w:pPr>
              <w:rPr>
                <w:b/>
                <w:sz w:val="24"/>
                <w:szCs w:val="24"/>
              </w:rPr>
            </w:pPr>
            <w:r>
              <w:rPr>
                <w:b/>
                <w:sz w:val="24"/>
                <w:szCs w:val="24"/>
              </w:rPr>
              <w:t>žáci s odlišným mateřským jazykem</w:t>
            </w:r>
          </w:p>
        </w:tc>
        <w:tc>
          <w:tcPr>
            <w:tcW w:w="1560" w:type="dxa"/>
          </w:tcPr>
          <w:p w14:paraId="3035C565" w14:textId="288C9109" w:rsidR="0024393E" w:rsidRDefault="0024393E" w:rsidP="0024393E">
            <w:pPr>
              <w:rPr>
                <w:sz w:val="24"/>
                <w:szCs w:val="24"/>
              </w:rPr>
            </w:pPr>
            <w:r>
              <w:rPr>
                <w:sz w:val="24"/>
                <w:szCs w:val="24"/>
              </w:rPr>
              <w:t xml:space="preserve"> 3., 4., 6., 7.</w:t>
            </w:r>
          </w:p>
        </w:tc>
        <w:tc>
          <w:tcPr>
            <w:tcW w:w="1530" w:type="dxa"/>
          </w:tcPr>
          <w:p w14:paraId="19E290C1" w14:textId="33A4C3A3" w:rsidR="0024393E" w:rsidRDefault="0024393E" w:rsidP="0024393E">
            <w:pPr>
              <w:rPr>
                <w:sz w:val="24"/>
                <w:szCs w:val="24"/>
              </w:rPr>
            </w:pPr>
            <w:r>
              <w:rPr>
                <w:sz w:val="24"/>
                <w:szCs w:val="24"/>
              </w:rPr>
              <w:t>7</w:t>
            </w:r>
          </w:p>
        </w:tc>
        <w:tc>
          <w:tcPr>
            <w:tcW w:w="3046" w:type="dxa"/>
          </w:tcPr>
          <w:p w14:paraId="23D80685" w14:textId="52F214FD" w:rsidR="0024393E" w:rsidRDefault="0024393E" w:rsidP="0024393E">
            <w:pPr>
              <w:rPr>
                <w:sz w:val="24"/>
                <w:szCs w:val="24"/>
              </w:rPr>
            </w:pPr>
            <w:r>
              <w:rPr>
                <w:sz w:val="24"/>
                <w:szCs w:val="24"/>
              </w:rPr>
              <w:t>2. a 3. stupeň</w:t>
            </w:r>
          </w:p>
        </w:tc>
      </w:tr>
      <w:tr w:rsidR="0024393E" w14:paraId="6761A109" w14:textId="77777777" w:rsidTr="009E7636">
        <w:tc>
          <w:tcPr>
            <w:tcW w:w="3070" w:type="dxa"/>
          </w:tcPr>
          <w:p w14:paraId="6B15B7F9" w14:textId="77777777" w:rsidR="0024393E" w:rsidRDefault="0024393E" w:rsidP="0024393E">
            <w:pPr>
              <w:rPr>
                <w:b/>
                <w:sz w:val="24"/>
                <w:szCs w:val="24"/>
              </w:rPr>
            </w:pPr>
            <w:r>
              <w:rPr>
                <w:b/>
                <w:sz w:val="24"/>
                <w:szCs w:val="24"/>
              </w:rPr>
              <w:t>žáci z Ukrajiny</w:t>
            </w:r>
          </w:p>
        </w:tc>
        <w:tc>
          <w:tcPr>
            <w:tcW w:w="1560" w:type="dxa"/>
          </w:tcPr>
          <w:p w14:paraId="3B3FBF99" w14:textId="32B6CFAA" w:rsidR="0024393E" w:rsidRDefault="0024393E" w:rsidP="0024393E">
            <w:pPr>
              <w:rPr>
                <w:sz w:val="24"/>
                <w:szCs w:val="24"/>
              </w:rPr>
            </w:pPr>
            <w:r>
              <w:rPr>
                <w:sz w:val="24"/>
                <w:szCs w:val="24"/>
              </w:rPr>
              <w:t>1., 2., 3., 4., 5., 6., 7., 8., 9.</w:t>
            </w:r>
          </w:p>
        </w:tc>
        <w:tc>
          <w:tcPr>
            <w:tcW w:w="1530" w:type="dxa"/>
          </w:tcPr>
          <w:p w14:paraId="17A6190A" w14:textId="2A496F86" w:rsidR="0024393E" w:rsidRDefault="0024393E" w:rsidP="0024393E">
            <w:pPr>
              <w:rPr>
                <w:sz w:val="24"/>
                <w:szCs w:val="24"/>
              </w:rPr>
            </w:pPr>
            <w:r>
              <w:rPr>
                <w:sz w:val="24"/>
                <w:szCs w:val="24"/>
              </w:rPr>
              <w:t>24</w:t>
            </w:r>
          </w:p>
        </w:tc>
        <w:tc>
          <w:tcPr>
            <w:tcW w:w="3046" w:type="dxa"/>
          </w:tcPr>
          <w:p w14:paraId="5A1B60E9" w14:textId="5E482096" w:rsidR="0024393E" w:rsidRDefault="0024393E" w:rsidP="0024393E">
            <w:pPr>
              <w:rPr>
                <w:sz w:val="24"/>
                <w:szCs w:val="24"/>
              </w:rPr>
            </w:pPr>
            <w:r>
              <w:rPr>
                <w:sz w:val="24"/>
                <w:szCs w:val="24"/>
              </w:rPr>
              <w:t>2. stupeň</w:t>
            </w:r>
          </w:p>
        </w:tc>
      </w:tr>
      <w:tr w:rsidR="0024393E" w14:paraId="0D7A05ED" w14:textId="77777777" w:rsidTr="009E7636">
        <w:tc>
          <w:tcPr>
            <w:tcW w:w="3070" w:type="dxa"/>
          </w:tcPr>
          <w:p w14:paraId="276BC0AB" w14:textId="77777777" w:rsidR="0024393E" w:rsidRDefault="0024393E" w:rsidP="0024393E">
            <w:pPr>
              <w:rPr>
                <w:b/>
                <w:sz w:val="24"/>
                <w:szCs w:val="24"/>
              </w:rPr>
            </w:pPr>
            <w:r>
              <w:rPr>
                <w:b/>
                <w:sz w:val="24"/>
                <w:szCs w:val="24"/>
              </w:rPr>
              <w:t>Celkem</w:t>
            </w:r>
          </w:p>
        </w:tc>
        <w:tc>
          <w:tcPr>
            <w:tcW w:w="1560" w:type="dxa"/>
          </w:tcPr>
          <w:p w14:paraId="6BCB3743" w14:textId="77777777" w:rsidR="0024393E" w:rsidRDefault="0024393E" w:rsidP="0024393E">
            <w:pPr>
              <w:rPr>
                <w:sz w:val="24"/>
                <w:szCs w:val="24"/>
              </w:rPr>
            </w:pPr>
          </w:p>
        </w:tc>
        <w:tc>
          <w:tcPr>
            <w:tcW w:w="1530" w:type="dxa"/>
          </w:tcPr>
          <w:p w14:paraId="6E13E8B1" w14:textId="73E32A04" w:rsidR="0024393E" w:rsidRDefault="0024393E" w:rsidP="0024393E">
            <w:pPr>
              <w:rPr>
                <w:sz w:val="24"/>
                <w:szCs w:val="24"/>
              </w:rPr>
            </w:pPr>
            <w:r>
              <w:rPr>
                <w:sz w:val="24"/>
                <w:szCs w:val="24"/>
              </w:rPr>
              <w:t>190</w:t>
            </w:r>
          </w:p>
        </w:tc>
        <w:tc>
          <w:tcPr>
            <w:tcW w:w="3046" w:type="dxa"/>
          </w:tcPr>
          <w:p w14:paraId="0CD2C91D" w14:textId="77777777" w:rsidR="0024393E" w:rsidRDefault="0024393E" w:rsidP="0024393E">
            <w:pPr>
              <w:rPr>
                <w:sz w:val="24"/>
                <w:szCs w:val="24"/>
              </w:rPr>
            </w:pPr>
          </w:p>
        </w:tc>
      </w:tr>
    </w:tbl>
    <w:p w14:paraId="198F2944" w14:textId="242ECC54" w:rsidR="00BA264A" w:rsidRDefault="00BA264A" w:rsidP="00D87CF4">
      <w:pPr>
        <w:rPr>
          <w:b/>
          <w:bCs/>
          <w:sz w:val="24"/>
          <w:szCs w:val="24"/>
        </w:rPr>
      </w:pPr>
    </w:p>
    <w:p w14:paraId="1BB43F41" w14:textId="23ADF247" w:rsidR="00624BEC" w:rsidRDefault="00624BEC" w:rsidP="00D87CF4">
      <w:pPr>
        <w:rPr>
          <w:b/>
          <w:bCs/>
          <w:sz w:val="24"/>
          <w:szCs w:val="24"/>
        </w:rPr>
      </w:pPr>
      <w:r>
        <w:rPr>
          <w:b/>
          <w:bCs/>
          <w:sz w:val="24"/>
          <w:szCs w:val="24"/>
        </w:rPr>
        <w:t>8. 2 Údaje o odborných pracovnících</w:t>
      </w:r>
    </w:p>
    <w:tbl>
      <w:tblPr>
        <w:tblW w:w="8859" w:type="dxa"/>
        <w:tblInd w:w="-2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00" w:firstRow="0" w:lastRow="0" w:firstColumn="0" w:lastColumn="0" w:noHBand="0" w:noVBand="0"/>
      </w:tblPr>
      <w:tblGrid>
        <w:gridCol w:w="3047"/>
        <w:gridCol w:w="1417"/>
        <w:gridCol w:w="2268"/>
        <w:gridCol w:w="2127"/>
      </w:tblGrid>
      <w:tr w:rsidR="00624BEC" w14:paraId="129F1193" w14:textId="77777777" w:rsidTr="002210E5">
        <w:tc>
          <w:tcPr>
            <w:tcW w:w="3047" w:type="dxa"/>
            <w:tcBorders>
              <w:top w:val="single" w:sz="12" w:space="0" w:color="000000"/>
              <w:left w:val="single" w:sz="12" w:space="0" w:color="000000"/>
              <w:bottom w:val="single" w:sz="4" w:space="0" w:color="000000"/>
              <w:right w:val="single" w:sz="6" w:space="0" w:color="000000"/>
            </w:tcBorders>
          </w:tcPr>
          <w:p w14:paraId="43C9882D" w14:textId="77777777" w:rsidR="00624BEC" w:rsidRDefault="00624BEC" w:rsidP="002210E5">
            <w:pPr>
              <w:rPr>
                <w:sz w:val="24"/>
                <w:szCs w:val="24"/>
              </w:rPr>
            </w:pPr>
          </w:p>
        </w:tc>
        <w:tc>
          <w:tcPr>
            <w:tcW w:w="1417" w:type="dxa"/>
            <w:tcBorders>
              <w:top w:val="single" w:sz="12" w:space="0" w:color="000000"/>
              <w:left w:val="single" w:sz="6" w:space="0" w:color="000000"/>
              <w:bottom w:val="single" w:sz="4" w:space="0" w:color="000000"/>
              <w:right w:val="single" w:sz="6" w:space="0" w:color="000000"/>
            </w:tcBorders>
          </w:tcPr>
          <w:p w14:paraId="2579F639" w14:textId="77777777" w:rsidR="00624BEC" w:rsidRDefault="00624BEC" w:rsidP="002210E5">
            <w:pPr>
              <w:rPr>
                <w:b/>
                <w:sz w:val="24"/>
                <w:szCs w:val="24"/>
              </w:rPr>
            </w:pPr>
            <w:r>
              <w:rPr>
                <w:b/>
                <w:sz w:val="24"/>
                <w:szCs w:val="24"/>
              </w:rPr>
              <w:t xml:space="preserve">fyzický počet </w:t>
            </w:r>
          </w:p>
        </w:tc>
        <w:tc>
          <w:tcPr>
            <w:tcW w:w="2268" w:type="dxa"/>
            <w:tcBorders>
              <w:top w:val="single" w:sz="12" w:space="0" w:color="000000"/>
              <w:left w:val="single" w:sz="6" w:space="0" w:color="000000"/>
              <w:bottom w:val="single" w:sz="4" w:space="0" w:color="000000"/>
              <w:right w:val="single" w:sz="6" w:space="0" w:color="000000"/>
            </w:tcBorders>
          </w:tcPr>
          <w:p w14:paraId="52E7B44F" w14:textId="77777777" w:rsidR="00624BEC" w:rsidRDefault="00624BEC" w:rsidP="002210E5">
            <w:pPr>
              <w:rPr>
                <w:b/>
                <w:sz w:val="24"/>
                <w:szCs w:val="24"/>
              </w:rPr>
            </w:pPr>
            <w:r>
              <w:rPr>
                <w:b/>
                <w:sz w:val="24"/>
                <w:szCs w:val="24"/>
              </w:rPr>
              <w:t>kvalifikace, specializace</w:t>
            </w:r>
          </w:p>
        </w:tc>
        <w:tc>
          <w:tcPr>
            <w:tcW w:w="2127" w:type="dxa"/>
            <w:tcBorders>
              <w:top w:val="single" w:sz="12" w:space="0" w:color="000000"/>
              <w:left w:val="single" w:sz="6" w:space="0" w:color="000000"/>
              <w:bottom w:val="single" w:sz="4" w:space="0" w:color="000000"/>
              <w:right w:val="single" w:sz="4" w:space="0" w:color="000000"/>
            </w:tcBorders>
          </w:tcPr>
          <w:p w14:paraId="1DFD1F1B" w14:textId="77777777" w:rsidR="00624BEC" w:rsidRDefault="00624BEC" w:rsidP="002210E5">
            <w:pPr>
              <w:rPr>
                <w:b/>
                <w:sz w:val="24"/>
                <w:szCs w:val="24"/>
              </w:rPr>
            </w:pPr>
            <w:r>
              <w:rPr>
                <w:b/>
                <w:sz w:val="24"/>
                <w:szCs w:val="24"/>
              </w:rPr>
              <w:t>dosažené vzdělání</w:t>
            </w:r>
          </w:p>
        </w:tc>
      </w:tr>
      <w:tr w:rsidR="00624BEC" w14:paraId="16A06965" w14:textId="77777777" w:rsidTr="002210E5">
        <w:tc>
          <w:tcPr>
            <w:tcW w:w="3047" w:type="dxa"/>
            <w:tcBorders>
              <w:top w:val="single" w:sz="4" w:space="0" w:color="000000"/>
              <w:left w:val="single" w:sz="4" w:space="0" w:color="000000"/>
              <w:bottom w:val="single" w:sz="4" w:space="0" w:color="000000"/>
              <w:right w:val="single" w:sz="4" w:space="0" w:color="000000"/>
            </w:tcBorders>
          </w:tcPr>
          <w:p w14:paraId="7B71E1CE" w14:textId="77777777" w:rsidR="00624BEC" w:rsidRDefault="00624BEC" w:rsidP="002210E5">
            <w:pPr>
              <w:rPr>
                <w:b/>
                <w:sz w:val="24"/>
                <w:szCs w:val="24"/>
              </w:rPr>
            </w:pPr>
            <w:r>
              <w:rPr>
                <w:b/>
                <w:sz w:val="24"/>
                <w:szCs w:val="24"/>
              </w:rPr>
              <w:t>výchovný poradce</w:t>
            </w:r>
          </w:p>
        </w:tc>
        <w:tc>
          <w:tcPr>
            <w:tcW w:w="1417" w:type="dxa"/>
            <w:tcBorders>
              <w:top w:val="single" w:sz="4" w:space="0" w:color="000000"/>
              <w:left w:val="single" w:sz="4" w:space="0" w:color="000000"/>
              <w:bottom w:val="single" w:sz="4" w:space="0" w:color="000000"/>
              <w:right w:val="single" w:sz="4" w:space="0" w:color="000000"/>
            </w:tcBorders>
            <w:vAlign w:val="center"/>
          </w:tcPr>
          <w:p w14:paraId="5AF09EE2" w14:textId="77777777" w:rsidR="00624BEC" w:rsidRDefault="00624BEC" w:rsidP="002210E5">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5C0C3877" w14:textId="77777777" w:rsidR="00624BEC" w:rsidRDefault="00624BEC" w:rsidP="002210E5">
            <w:pPr>
              <w:rPr>
                <w:sz w:val="24"/>
                <w:szCs w:val="24"/>
              </w:rPr>
            </w:pPr>
            <w:r>
              <w:rPr>
                <w:sz w:val="24"/>
                <w:szCs w:val="24"/>
              </w:rPr>
              <w:t>učitel II.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5BDF0A71" w14:textId="77777777" w:rsidR="00624BEC" w:rsidRDefault="00624BEC" w:rsidP="002210E5">
            <w:pPr>
              <w:rPr>
                <w:sz w:val="24"/>
                <w:szCs w:val="24"/>
              </w:rPr>
            </w:pPr>
            <w:r>
              <w:rPr>
                <w:sz w:val="24"/>
                <w:szCs w:val="24"/>
              </w:rPr>
              <w:t>VŠ – magisterské</w:t>
            </w:r>
          </w:p>
        </w:tc>
      </w:tr>
      <w:tr w:rsidR="00624BEC" w14:paraId="01591FF5" w14:textId="77777777" w:rsidTr="002210E5">
        <w:tc>
          <w:tcPr>
            <w:tcW w:w="3047" w:type="dxa"/>
            <w:tcBorders>
              <w:top w:val="single" w:sz="4" w:space="0" w:color="000000"/>
              <w:left w:val="single" w:sz="4" w:space="0" w:color="000000"/>
              <w:bottom w:val="single" w:sz="4" w:space="0" w:color="000000"/>
              <w:right w:val="single" w:sz="4" w:space="0" w:color="000000"/>
            </w:tcBorders>
          </w:tcPr>
          <w:p w14:paraId="22F80117" w14:textId="77777777" w:rsidR="00624BEC" w:rsidRDefault="00624BEC" w:rsidP="002210E5">
            <w:pPr>
              <w:rPr>
                <w:b/>
                <w:sz w:val="24"/>
                <w:szCs w:val="24"/>
              </w:rPr>
            </w:pPr>
            <w:r>
              <w:rPr>
                <w:b/>
                <w:sz w:val="24"/>
                <w:szCs w:val="24"/>
              </w:rPr>
              <w:t>školní metodik prevence</w:t>
            </w:r>
          </w:p>
        </w:tc>
        <w:tc>
          <w:tcPr>
            <w:tcW w:w="1417" w:type="dxa"/>
            <w:tcBorders>
              <w:top w:val="single" w:sz="4" w:space="0" w:color="000000"/>
              <w:left w:val="single" w:sz="4" w:space="0" w:color="000000"/>
              <w:bottom w:val="single" w:sz="4" w:space="0" w:color="000000"/>
              <w:right w:val="single" w:sz="4" w:space="0" w:color="000000"/>
            </w:tcBorders>
            <w:vAlign w:val="center"/>
          </w:tcPr>
          <w:p w14:paraId="1F4E8814" w14:textId="77777777" w:rsidR="00624BEC" w:rsidRDefault="00624BEC" w:rsidP="002210E5">
            <w:pPr>
              <w:rPr>
                <w:sz w:val="24"/>
                <w:szCs w:val="24"/>
              </w:rPr>
            </w:pPr>
            <w:r>
              <w:rPr>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22C72E00" w14:textId="77777777" w:rsidR="00624BEC" w:rsidRDefault="00624BEC" w:rsidP="002210E5">
            <w:pPr>
              <w:rPr>
                <w:sz w:val="24"/>
                <w:szCs w:val="24"/>
              </w:rPr>
            </w:pPr>
            <w:r>
              <w:rPr>
                <w:sz w:val="24"/>
                <w:szCs w:val="24"/>
              </w:rPr>
              <w:t>učitel I. stupně ZŠ učitel II.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4E3C7B75" w14:textId="77777777" w:rsidR="00624BEC" w:rsidRDefault="00624BEC" w:rsidP="002210E5">
            <w:pPr>
              <w:rPr>
                <w:sz w:val="24"/>
                <w:szCs w:val="24"/>
              </w:rPr>
            </w:pPr>
            <w:r>
              <w:rPr>
                <w:sz w:val="24"/>
                <w:szCs w:val="24"/>
              </w:rPr>
              <w:t>VŠ – magisterské</w:t>
            </w:r>
          </w:p>
        </w:tc>
      </w:tr>
      <w:tr w:rsidR="00624BEC" w14:paraId="3557E380" w14:textId="77777777" w:rsidTr="002210E5">
        <w:tc>
          <w:tcPr>
            <w:tcW w:w="3047" w:type="dxa"/>
            <w:tcBorders>
              <w:top w:val="single" w:sz="4" w:space="0" w:color="000000"/>
              <w:left w:val="single" w:sz="4" w:space="0" w:color="000000"/>
              <w:bottom w:val="single" w:sz="4" w:space="0" w:color="000000"/>
              <w:right w:val="single" w:sz="4" w:space="0" w:color="000000"/>
            </w:tcBorders>
          </w:tcPr>
          <w:p w14:paraId="532BB56C" w14:textId="77777777" w:rsidR="00624BEC" w:rsidRDefault="00624BEC" w:rsidP="002210E5">
            <w:pPr>
              <w:rPr>
                <w:b/>
                <w:sz w:val="24"/>
                <w:szCs w:val="24"/>
              </w:rPr>
            </w:pPr>
            <w:r>
              <w:rPr>
                <w:b/>
                <w:sz w:val="24"/>
                <w:szCs w:val="24"/>
              </w:rPr>
              <w:t>kariérový poradce</w:t>
            </w:r>
          </w:p>
        </w:tc>
        <w:tc>
          <w:tcPr>
            <w:tcW w:w="1417" w:type="dxa"/>
            <w:tcBorders>
              <w:top w:val="single" w:sz="4" w:space="0" w:color="000000"/>
              <w:left w:val="single" w:sz="4" w:space="0" w:color="000000"/>
              <w:bottom w:val="single" w:sz="4" w:space="0" w:color="000000"/>
              <w:right w:val="single" w:sz="4" w:space="0" w:color="000000"/>
            </w:tcBorders>
            <w:vAlign w:val="center"/>
          </w:tcPr>
          <w:p w14:paraId="4EDBCBA6" w14:textId="77777777" w:rsidR="00624BEC" w:rsidRDefault="00624BEC" w:rsidP="002210E5">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1207552" w14:textId="77777777" w:rsidR="00624BEC" w:rsidRDefault="00624BEC" w:rsidP="002210E5">
            <w:pPr>
              <w:rPr>
                <w:sz w:val="24"/>
                <w:szCs w:val="24"/>
              </w:rPr>
            </w:pPr>
            <w:r>
              <w:rPr>
                <w:sz w:val="24"/>
                <w:szCs w:val="24"/>
              </w:rPr>
              <w:t>učitel II.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3541B8B6" w14:textId="77777777" w:rsidR="00624BEC" w:rsidRDefault="00624BEC" w:rsidP="002210E5">
            <w:pPr>
              <w:rPr>
                <w:sz w:val="24"/>
                <w:szCs w:val="24"/>
              </w:rPr>
            </w:pPr>
            <w:r>
              <w:rPr>
                <w:sz w:val="24"/>
                <w:szCs w:val="24"/>
              </w:rPr>
              <w:t>VŠ – magisterské</w:t>
            </w:r>
          </w:p>
        </w:tc>
      </w:tr>
      <w:tr w:rsidR="00624BEC" w14:paraId="625D1583" w14:textId="77777777" w:rsidTr="002210E5">
        <w:tc>
          <w:tcPr>
            <w:tcW w:w="3047" w:type="dxa"/>
            <w:tcBorders>
              <w:top w:val="single" w:sz="4" w:space="0" w:color="000000"/>
              <w:left w:val="single" w:sz="4" w:space="0" w:color="000000"/>
              <w:bottom w:val="single" w:sz="4" w:space="0" w:color="000000"/>
              <w:right w:val="single" w:sz="4" w:space="0" w:color="000000"/>
            </w:tcBorders>
          </w:tcPr>
          <w:p w14:paraId="07BF86FC" w14:textId="77777777" w:rsidR="00624BEC" w:rsidRDefault="00624BEC" w:rsidP="002210E5">
            <w:pPr>
              <w:rPr>
                <w:b/>
                <w:sz w:val="24"/>
                <w:szCs w:val="24"/>
              </w:rPr>
            </w:pPr>
            <w:r>
              <w:rPr>
                <w:b/>
                <w:sz w:val="24"/>
                <w:szCs w:val="24"/>
              </w:rPr>
              <w:lastRenderedPageBreak/>
              <w:t>koordinátor péče o nadané</w:t>
            </w:r>
          </w:p>
        </w:tc>
        <w:tc>
          <w:tcPr>
            <w:tcW w:w="1417" w:type="dxa"/>
            <w:tcBorders>
              <w:top w:val="single" w:sz="4" w:space="0" w:color="000000"/>
              <w:left w:val="single" w:sz="4" w:space="0" w:color="000000"/>
              <w:bottom w:val="single" w:sz="4" w:space="0" w:color="000000"/>
              <w:right w:val="single" w:sz="4" w:space="0" w:color="000000"/>
            </w:tcBorders>
            <w:vAlign w:val="center"/>
          </w:tcPr>
          <w:p w14:paraId="59AA3116" w14:textId="77777777" w:rsidR="00624BEC" w:rsidRDefault="00624BEC" w:rsidP="002210E5">
            <w:pPr>
              <w:rPr>
                <w:sz w:val="24"/>
                <w:szCs w:val="24"/>
              </w:rPr>
            </w:pPr>
            <w:r>
              <w:rPr>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129F407" w14:textId="77777777" w:rsidR="00624BEC" w:rsidRDefault="00624BEC" w:rsidP="002210E5">
            <w:pPr>
              <w:rPr>
                <w:sz w:val="24"/>
                <w:szCs w:val="24"/>
              </w:rPr>
            </w:pPr>
            <w:r>
              <w:rPr>
                <w:sz w:val="24"/>
                <w:szCs w:val="24"/>
              </w:rPr>
              <w:t>učitel I. stupně ZŠ</w:t>
            </w:r>
          </w:p>
        </w:tc>
        <w:tc>
          <w:tcPr>
            <w:tcW w:w="2127" w:type="dxa"/>
            <w:tcBorders>
              <w:top w:val="single" w:sz="4" w:space="0" w:color="000000"/>
              <w:left w:val="single" w:sz="4" w:space="0" w:color="000000"/>
              <w:bottom w:val="single" w:sz="4" w:space="0" w:color="000000"/>
              <w:right w:val="single" w:sz="4" w:space="0" w:color="000000"/>
            </w:tcBorders>
            <w:vAlign w:val="center"/>
          </w:tcPr>
          <w:p w14:paraId="7183A4FB" w14:textId="77777777" w:rsidR="00624BEC" w:rsidRDefault="00624BEC" w:rsidP="002210E5">
            <w:pPr>
              <w:rPr>
                <w:sz w:val="24"/>
                <w:szCs w:val="24"/>
              </w:rPr>
            </w:pPr>
            <w:r>
              <w:rPr>
                <w:sz w:val="24"/>
                <w:szCs w:val="24"/>
              </w:rPr>
              <w:t>VŠ – magisterské</w:t>
            </w:r>
          </w:p>
        </w:tc>
      </w:tr>
    </w:tbl>
    <w:p w14:paraId="280F24D3" w14:textId="77777777" w:rsidR="00624BEC" w:rsidRDefault="00624BEC" w:rsidP="00624BEC">
      <w:pPr>
        <w:rPr>
          <w:sz w:val="24"/>
          <w:szCs w:val="24"/>
        </w:rPr>
      </w:pPr>
    </w:p>
    <w:tbl>
      <w:tblPr>
        <w:tblW w:w="885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1418"/>
        <w:gridCol w:w="2268"/>
        <w:gridCol w:w="2126"/>
      </w:tblGrid>
      <w:tr w:rsidR="00624BEC" w14:paraId="79BB546F" w14:textId="77777777" w:rsidTr="002210E5">
        <w:tc>
          <w:tcPr>
            <w:tcW w:w="3047" w:type="dxa"/>
          </w:tcPr>
          <w:p w14:paraId="68046B25" w14:textId="77777777" w:rsidR="00624BEC" w:rsidRDefault="00624BEC" w:rsidP="002210E5">
            <w:pPr>
              <w:rPr>
                <w:sz w:val="24"/>
                <w:szCs w:val="24"/>
              </w:rPr>
            </w:pPr>
          </w:p>
        </w:tc>
        <w:tc>
          <w:tcPr>
            <w:tcW w:w="1418" w:type="dxa"/>
          </w:tcPr>
          <w:p w14:paraId="0C8F6900" w14:textId="77777777" w:rsidR="00624BEC" w:rsidRDefault="00624BEC" w:rsidP="002210E5">
            <w:pPr>
              <w:rPr>
                <w:b/>
                <w:sz w:val="24"/>
                <w:szCs w:val="24"/>
              </w:rPr>
            </w:pPr>
            <w:r>
              <w:rPr>
                <w:b/>
                <w:sz w:val="24"/>
                <w:szCs w:val="24"/>
              </w:rPr>
              <w:t>úvazek</w:t>
            </w:r>
          </w:p>
        </w:tc>
        <w:tc>
          <w:tcPr>
            <w:tcW w:w="2268" w:type="dxa"/>
          </w:tcPr>
          <w:p w14:paraId="74BBD075" w14:textId="77777777" w:rsidR="00624BEC" w:rsidRDefault="00624BEC" w:rsidP="002210E5">
            <w:pPr>
              <w:rPr>
                <w:b/>
                <w:sz w:val="24"/>
                <w:szCs w:val="24"/>
              </w:rPr>
            </w:pPr>
            <w:r>
              <w:rPr>
                <w:b/>
                <w:sz w:val="24"/>
                <w:szCs w:val="24"/>
              </w:rPr>
              <w:t>kvalifikace, specializace</w:t>
            </w:r>
          </w:p>
        </w:tc>
        <w:tc>
          <w:tcPr>
            <w:tcW w:w="2126" w:type="dxa"/>
          </w:tcPr>
          <w:p w14:paraId="6438FFD4" w14:textId="77777777" w:rsidR="00624BEC" w:rsidRDefault="00624BEC" w:rsidP="002210E5">
            <w:pPr>
              <w:rPr>
                <w:b/>
                <w:sz w:val="24"/>
                <w:szCs w:val="24"/>
              </w:rPr>
            </w:pPr>
            <w:r>
              <w:rPr>
                <w:b/>
                <w:sz w:val="24"/>
                <w:szCs w:val="24"/>
              </w:rPr>
              <w:t>dosažené vzdělání</w:t>
            </w:r>
          </w:p>
        </w:tc>
      </w:tr>
      <w:tr w:rsidR="00624BEC" w14:paraId="1B9831F5" w14:textId="77777777" w:rsidTr="002210E5">
        <w:tc>
          <w:tcPr>
            <w:tcW w:w="3047" w:type="dxa"/>
          </w:tcPr>
          <w:p w14:paraId="22A32029" w14:textId="77777777" w:rsidR="00624BEC" w:rsidRDefault="00624BEC" w:rsidP="002210E5">
            <w:pPr>
              <w:rPr>
                <w:b/>
                <w:sz w:val="24"/>
                <w:szCs w:val="24"/>
              </w:rPr>
            </w:pPr>
            <w:r>
              <w:rPr>
                <w:b/>
                <w:sz w:val="24"/>
                <w:szCs w:val="24"/>
              </w:rPr>
              <w:t xml:space="preserve">školní psycholog </w:t>
            </w:r>
          </w:p>
        </w:tc>
        <w:tc>
          <w:tcPr>
            <w:tcW w:w="1418" w:type="dxa"/>
          </w:tcPr>
          <w:p w14:paraId="671585DB" w14:textId="77777777" w:rsidR="00624BEC" w:rsidRDefault="00624BEC" w:rsidP="002210E5">
            <w:pPr>
              <w:tabs>
                <w:tab w:val="center" w:pos="639"/>
              </w:tabs>
              <w:rPr>
                <w:sz w:val="24"/>
                <w:szCs w:val="24"/>
              </w:rPr>
            </w:pPr>
            <w:r>
              <w:rPr>
                <w:sz w:val="24"/>
                <w:szCs w:val="24"/>
              </w:rPr>
              <w:t>1</w:t>
            </w:r>
          </w:p>
        </w:tc>
        <w:tc>
          <w:tcPr>
            <w:tcW w:w="2268" w:type="dxa"/>
          </w:tcPr>
          <w:p w14:paraId="3FBD0EE8" w14:textId="77777777" w:rsidR="00624BEC" w:rsidRDefault="00624BEC" w:rsidP="002210E5">
            <w:pPr>
              <w:rPr>
                <w:sz w:val="24"/>
                <w:szCs w:val="24"/>
              </w:rPr>
            </w:pPr>
            <w:r>
              <w:rPr>
                <w:sz w:val="24"/>
                <w:szCs w:val="24"/>
              </w:rPr>
              <w:t>psycholog</w:t>
            </w:r>
          </w:p>
        </w:tc>
        <w:tc>
          <w:tcPr>
            <w:tcW w:w="2126" w:type="dxa"/>
          </w:tcPr>
          <w:p w14:paraId="52F1A6C8" w14:textId="711038C3" w:rsidR="00624BEC" w:rsidRDefault="00EB1316" w:rsidP="002210E5">
            <w:pPr>
              <w:rPr>
                <w:sz w:val="24"/>
                <w:szCs w:val="24"/>
              </w:rPr>
            </w:pPr>
            <w:r>
              <w:rPr>
                <w:sz w:val="24"/>
                <w:szCs w:val="24"/>
              </w:rPr>
              <w:t>VŠ –</w:t>
            </w:r>
            <w:r w:rsidR="00624BEC">
              <w:rPr>
                <w:sz w:val="24"/>
                <w:szCs w:val="24"/>
              </w:rPr>
              <w:t xml:space="preserve"> magisterské</w:t>
            </w:r>
          </w:p>
        </w:tc>
      </w:tr>
      <w:tr w:rsidR="00624BEC" w14:paraId="5B7433C7" w14:textId="77777777" w:rsidTr="002210E5">
        <w:tc>
          <w:tcPr>
            <w:tcW w:w="3047" w:type="dxa"/>
          </w:tcPr>
          <w:p w14:paraId="38C13BAD" w14:textId="77777777" w:rsidR="00624BEC" w:rsidRDefault="00624BEC" w:rsidP="002210E5">
            <w:pPr>
              <w:rPr>
                <w:b/>
                <w:sz w:val="24"/>
                <w:szCs w:val="24"/>
              </w:rPr>
            </w:pPr>
            <w:r>
              <w:rPr>
                <w:b/>
                <w:sz w:val="24"/>
                <w:szCs w:val="24"/>
              </w:rPr>
              <w:t xml:space="preserve">školní speciální pedagogové </w:t>
            </w:r>
          </w:p>
        </w:tc>
        <w:tc>
          <w:tcPr>
            <w:tcW w:w="1418" w:type="dxa"/>
          </w:tcPr>
          <w:p w14:paraId="681B341C" w14:textId="77777777" w:rsidR="00624BEC" w:rsidRDefault="00624BEC" w:rsidP="002210E5">
            <w:pPr>
              <w:rPr>
                <w:sz w:val="24"/>
                <w:szCs w:val="24"/>
              </w:rPr>
            </w:pPr>
            <w:r>
              <w:rPr>
                <w:sz w:val="24"/>
                <w:szCs w:val="24"/>
              </w:rPr>
              <w:t>3</w:t>
            </w:r>
          </w:p>
        </w:tc>
        <w:tc>
          <w:tcPr>
            <w:tcW w:w="2268" w:type="dxa"/>
          </w:tcPr>
          <w:p w14:paraId="76AB1552" w14:textId="77777777" w:rsidR="00624BEC" w:rsidRDefault="00624BEC" w:rsidP="002210E5">
            <w:pPr>
              <w:rPr>
                <w:sz w:val="24"/>
                <w:szCs w:val="24"/>
              </w:rPr>
            </w:pPr>
            <w:r>
              <w:rPr>
                <w:sz w:val="24"/>
                <w:szCs w:val="24"/>
              </w:rPr>
              <w:t>speciální pedagog</w:t>
            </w:r>
          </w:p>
        </w:tc>
        <w:tc>
          <w:tcPr>
            <w:tcW w:w="2126" w:type="dxa"/>
          </w:tcPr>
          <w:p w14:paraId="1C5DF45C" w14:textId="4506D179" w:rsidR="00624BEC" w:rsidRDefault="00EB1316" w:rsidP="002210E5">
            <w:pPr>
              <w:rPr>
                <w:sz w:val="24"/>
                <w:szCs w:val="24"/>
              </w:rPr>
            </w:pPr>
            <w:r>
              <w:rPr>
                <w:sz w:val="24"/>
                <w:szCs w:val="24"/>
              </w:rPr>
              <w:t>VŠ –</w:t>
            </w:r>
            <w:r w:rsidR="00624BEC">
              <w:rPr>
                <w:sz w:val="24"/>
                <w:szCs w:val="24"/>
              </w:rPr>
              <w:t xml:space="preserve"> magisterské</w:t>
            </w:r>
          </w:p>
        </w:tc>
      </w:tr>
    </w:tbl>
    <w:p w14:paraId="13F348A4" w14:textId="77777777" w:rsidR="00624BEC" w:rsidRDefault="00624BEC" w:rsidP="00624BEC">
      <w:pPr>
        <w:rPr>
          <w:sz w:val="24"/>
          <w:szCs w:val="24"/>
        </w:rPr>
      </w:pPr>
    </w:p>
    <w:p w14:paraId="77366BE7" w14:textId="633151E6" w:rsidR="00624BEC" w:rsidRDefault="00624BEC" w:rsidP="00624BEC">
      <w:pPr>
        <w:keepNext/>
        <w:spacing w:before="20" w:after="60"/>
        <w:rPr>
          <w:b/>
          <w:sz w:val="24"/>
          <w:szCs w:val="24"/>
        </w:rPr>
      </w:pPr>
      <w:r>
        <w:rPr>
          <w:b/>
          <w:sz w:val="24"/>
          <w:szCs w:val="24"/>
        </w:rPr>
        <w:t>8. 2. 1 Věková struktura</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7"/>
        <w:gridCol w:w="1559"/>
        <w:gridCol w:w="1701"/>
        <w:gridCol w:w="3260"/>
      </w:tblGrid>
      <w:tr w:rsidR="00624BEC" w14:paraId="4B527CC9" w14:textId="77777777" w:rsidTr="002210E5">
        <w:trPr>
          <w:jc w:val="center"/>
        </w:trPr>
        <w:tc>
          <w:tcPr>
            <w:tcW w:w="2197" w:type="dxa"/>
          </w:tcPr>
          <w:p w14:paraId="7DD68330" w14:textId="77777777" w:rsidR="00624BEC" w:rsidRDefault="00624BEC" w:rsidP="002210E5">
            <w:pPr>
              <w:rPr>
                <w:sz w:val="24"/>
                <w:szCs w:val="24"/>
              </w:rPr>
            </w:pPr>
          </w:p>
        </w:tc>
        <w:tc>
          <w:tcPr>
            <w:tcW w:w="1559" w:type="dxa"/>
          </w:tcPr>
          <w:p w14:paraId="2973B576" w14:textId="77777777" w:rsidR="00624BEC" w:rsidRDefault="00624BEC" w:rsidP="002210E5">
            <w:pPr>
              <w:jc w:val="center"/>
              <w:rPr>
                <w:b/>
                <w:sz w:val="24"/>
                <w:szCs w:val="24"/>
              </w:rPr>
            </w:pPr>
            <w:r>
              <w:rPr>
                <w:b/>
                <w:sz w:val="24"/>
                <w:szCs w:val="24"/>
              </w:rPr>
              <w:t>do 35 let</w:t>
            </w:r>
          </w:p>
        </w:tc>
        <w:tc>
          <w:tcPr>
            <w:tcW w:w="1701" w:type="dxa"/>
          </w:tcPr>
          <w:p w14:paraId="57052E6E" w14:textId="77777777" w:rsidR="00624BEC" w:rsidRDefault="00624BEC" w:rsidP="002210E5">
            <w:pPr>
              <w:jc w:val="center"/>
              <w:rPr>
                <w:b/>
                <w:sz w:val="24"/>
                <w:szCs w:val="24"/>
              </w:rPr>
            </w:pPr>
            <w:r>
              <w:rPr>
                <w:b/>
                <w:sz w:val="24"/>
                <w:szCs w:val="24"/>
              </w:rPr>
              <w:t>36 – 50 let</w:t>
            </w:r>
          </w:p>
        </w:tc>
        <w:tc>
          <w:tcPr>
            <w:tcW w:w="3260" w:type="dxa"/>
          </w:tcPr>
          <w:p w14:paraId="7CD3257F" w14:textId="77777777" w:rsidR="00624BEC" w:rsidRDefault="00624BEC" w:rsidP="002210E5">
            <w:pPr>
              <w:jc w:val="center"/>
              <w:rPr>
                <w:b/>
                <w:sz w:val="24"/>
                <w:szCs w:val="24"/>
              </w:rPr>
            </w:pPr>
            <w:r>
              <w:rPr>
                <w:b/>
                <w:sz w:val="24"/>
                <w:szCs w:val="24"/>
              </w:rPr>
              <w:t>51 let a více/z toho důchodci</w:t>
            </w:r>
          </w:p>
        </w:tc>
      </w:tr>
      <w:tr w:rsidR="00624BEC" w14:paraId="42F50B9D" w14:textId="77777777" w:rsidTr="002210E5">
        <w:trPr>
          <w:jc w:val="center"/>
        </w:trPr>
        <w:tc>
          <w:tcPr>
            <w:tcW w:w="2197" w:type="dxa"/>
          </w:tcPr>
          <w:p w14:paraId="368A0A67" w14:textId="77777777" w:rsidR="00624BEC" w:rsidRDefault="00624BEC" w:rsidP="002210E5">
            <w:pPr>
              <w:rPr>
                <w:b/>
                <w:sz w:val="24"/>
                <w:szCs w:val="24"/>
              </w:rPr>
            </w:pPr>
            <w:r>
              <w:rPr>
                <w:b/>
                <w:sz w:val="24"/>
                <w:szCs w:val="24"/>
              </w:rPr>
              <w:t>výchovný poradce</w:t>
            </w:r>
          </w:p>
        </w:tc>
        <w:tc>
          <w:tcPr>
            <w:tcW w:w="1559" w:type="dxa"/>
          </w:tcPr>
          <w:p w14:paraId="68BDF405" w14:textId="77777777" w:rsidR="00624BEC" w:rsidRDefault="00624BEC" w:rsidP="002210E5">
            <w:pPr>
              <w:rPr>
                <w:sz w:val="24"/>
                <w:szCs w:val="24"/>
              </w:rPr>
            </w:pPr>
          </w:p>
        </w:tc>
        <w:tc>
          <w:tcPr>
            <w:tcW w:w="1701" w:type="dxa"/>
          </w:tcPr>
          <w:p w14:paraId="5A476584" w14:textId="77777777" w:rsidR="00624BEC" w:rsidRDefault="00624BEC" w:rsidP="002210E5">
            <w:pPr>
              <w:rPr>
                <w:sz w:val="24"/>
                <w:szCs w:val="24"/>
              </w:rPr>
            </w:pPr>
            <w:r>
              <w:rPr>
                <w:sz w:val="24"/>
                <w:szCs w:val="24"/>
              </w:rPr>
              <w:t>1</w:t>
            </w:r>
          </w:p>
        </w:tc>
        <w:tc>
          <w:tcPr>
            <w:tcW w:w="3260" w:type="dxa"/>
          </w:tcPr>
          <w:p w14:paraId="000E62E8" w14:textId="77777777" w:rsidR="00624BEC" w:rsidRDefault="00624BEC" w:rsidP="002210E5">
            <w:pPr>
              <w:rPr>
                <w:sz w:val="24"/>
                <w:szCs w:val="24"/>
              </w:rPr>
            </w:pPr>
          </w:p>
        </w:tc>
      </w:tr>
      <w:tr w:rsidR="00624BEC" w14:paraId="4EA3742E" w14:textId="77777777" w:rsidTr="002210E5">
        <w:trPr>
          <w:jc w:val="center"/>
        </w:trPr>
        <w:tc>
          <w:tcPr>
            <w:tcW w:w="2197" w:type="dxa"/>
          </w:tcPr>
          <w:p w14:paraId="4DCB5BC1" w14:textId="77777777" w:rsidR="00624BEC" w:rsidRDefault="00624BEC" w:rsidP="002210E5">
            <w:pPr>
              <w:rPr>
                <w:b/>
                <w:sz w:val="24"/>
                <w:szCs w:val="24"/>
              </w:rPr>
            </w:pPr>
            <w:r>
              <w:rPr>
                <w:b/>
                <w:sz w:val="24"/>
                <w:szCs w:val="24"/>
              </w:rPr>
              <w:t>školní metodik prevence</w:t>
            </w:r>
          </w:p>
        </w:tc>
        <w:tc>
          <w:tcPr>
            <w:tcW w:w="1559" w:type="dxa"/>
          </w:tcPr>
          <w:p w14:paraId="0D8BDACD" w14:textId="77777777" w:rsidR="00624BEC" w:rsidRDefault="00624BEC" w:rsidP="002210E5">
            <w:pPr>
              <w:rPr>
                <w:sz w:val="24"/>
                <w:szCs w:val="24"/>
              </w:rPr>
            </w:pPr>
          </w:p>
        </w:tc>
        <w:tc>
          <w:tcPr>
            <w:tcW w:w="1701" w:type="dxa"/>
            <w:vAlign w:val="center"/>
          </w:tcPr>
          <w:p w14:paraId="49559C3A" w14:textId="77777777" w:rsidR="00624BEC" w:rsidRDefault="00624BEC" w:rsidP="002210E5">
            <w:pPr>
              <w:rPr>
                <w:sz w:val="24"/>
                <w:szCs w:val="24"/>
              </w:rPr>
            </w:pPr>
            <w:r>
              <w:rPr>
                <w:sz w:val="24"/>
                <w:szCs w:val="24"/>
              </w:rPr>
              <w:t>1</w:t>
            </w:r>
          </w:p>
        </w:tc>
        <w:tc>
          <w:tcPr>
            <w:tcW w:w="3260" w:type="dxa"/>
          </w:tcPr>
          <w:p w14:paraId="745727EC" w14:textId="77777777" w:rsidR="00624BEC" w:rsidRDefault="00624BEC" w:rsidP="002210E5">
            <w:pPr>
              <w:rPr>
                <w:sz w:val="24"/>
                <w:szCs w:val="24"/>
              </w:rPr>
            </w:pPr>
            <w:r>
              <w:rPr>
                <w:sz w:val="24"/>
                <w:szCs w:val="24"/>
              </w:rPr>
              <w:t>1</w:t>
            </w:r>
          </w:p>
        </w:tc>
      </w:tr>
      <w:tr w:rsidR="00624BEC" w14:paraId="599A18A0" w14:textId="77777777" w:rsidTr="002210E5">
        <w:trPr>
          <w:jc w:val="center"/>
        </w:trPr>
        <w:tc>
          <w:tcPr>
            <w:tcW w:w="2197" w:type="dxa"/>
          </w:tcPr>
          <w:p w14:paraId="6FACF4D4" w14:textId="77777777" w:rsidR="00624BEC" w:rsidRDefault="00624BEC" w:rsidP="002210E5">
            <w:pPr>
              <w:rPr>
                <w:b/>
                <w:sz w:val="24"/>
                <w:szCs w:val="24"/>
              </w:rPr>
            </w:pPr>
            <w:r>
              <w:rPr>
                <w:b/>
                <w:sz w:val="24"/>
                <w:szCs w:val="24"/>
              </w:rPr>
              <w:t>kariérový poradce</w:t>
            </w:r>
          </w:p>
        </w:tc>
        <w:tc>
          <w:tcPr>
            <w:tcW w:w="1559" w:type="dxa"/>
          </w:tcPr>
          <w:p w14:paraId="59396D56" w14:textId="77777777" w:rsidR="00624BEC" w:rsidRDefault="00624BEC" w:rsidP="002210E5">
            <w:pPr>
              <w:rPr>
                <w:sz w:val="24"/>
                <w:szCs w:val="24"/>
              </w:rPr>
            </w:pPr>
          </w:p>
        </w:tc>
        <w:tc>
          <w:tcPr>
            <w:tcW w:w="1701" w:type="dxa"/>
            <w:vAlign w:val="center"/>
          </w:tcPr>
          <w:p w14:paraId="0B24740E" w14:textId="77777777" w:rsidR="00624BEC" w:rsidRDefault="00624BEC" w:rsidP="002210E5">
            <w:pPr>
              <w:rPr>
                <w:sz w:val="24"/>
                <w:szCs w:val="24"/>
              </w:rPr>
            </w:pPr>
            <w:r>
              <w:rPr>
                <w:sz w:val="24"/>
                <w:szCs w:val="24"/>
              </w:rPr>
              <w:t>1</w:t>
            </w:r>
          </w:p>
        </w:tc>
        <w:tc>
          <w:tcPr>
            <w:tcW w:w="3260" w:type="dxa"/>
          </w:tcPr>
          <w:p w14:paraId="10850193" w14:textId="77777777" w:rsidR="00624BEC" w:rsidRDefault="00624BEC" w:rsidP="002210E5">
            <w:pPr>
              <w:rPr>
                <w:sz w:val="24"/>
                <w:szCs w:val="24"/>
              </w:rPr>
            </w:pPr>
          </w:p>
        </w:tc>
      </w:tr>
      <w:tr w:rsidR="00624BEC" w14:paraId="2A7FA91D" w14:textId="77777777" w:rsidTr="002210E5">
        <w:trPr>
          <w:jc w:val="center"/>
        </w:trPr>
        <w:tc>
          <w:tcPr>
            <w:tcW w:w="2197" w:type="dxa"/>
          </w:tcPr>
          <w:p w14:paraId="07AFA31F" w14:textId="77777777" w:rsidR="00624BEC" w:rsidRDefault="00624BEC" w:rsidP="002210E5">
            <w:pPr>
              <w:rPr>
                <w:b/>
                <w:sz w:val="24"/>
                <w:szCs w:val="24"/>
              </w:rPr>
            </w:pPr>
            <w:r>
              <w:rPr>
                <w:b/>
                <w:sz w:val="24"/>
                <w:szCs w:val="24"/>
              </w:rPr>
              <w:t>koordinátor péče o nadané</w:t>
            </w:r>
          </w:p>
        </w:tc>
        <w:tc>
          <w:tcPr>
            <w:tcW w:w="1559" w:type="dxa"/>
          </w:tcPr>
          <w:p w14:paraId="78118C70" w14:textId="77777777" w:rsidR="00624BEC" w:rsidRDefault="00624BEC" w:rsidP="002210E5">
            <w:pPr>
              <w:rPr>
                <w:sz w:val="24"/>
                <w:szCs w:val="24"/>
              </w:rPr>
            </w:pPr>
          </w:p>
        </w:tc>
        <w:tc>
          <w:tcPr>
            <w:tcW w:w="1701" w:type="dxa"/>
            <w:vAlign w:val="center"/>
          </w:tcPr>
          <w:p w14:paraId="54459D05" w14:textId="77777777" w:rsidR="00624BEC" w:rsidRDefault="00624BEC" w:rsidP="002210E5">
            <w:pPr>
              <w:rPr>
                <w:sz w:val="24"/>
                <w:szCs w:val="24"/>
              </w:rPr>
            </w:pPr>
            <w:r>
              <w:rPr>
                <w:sz w:val="24"/>
                <w:szCs w:val="24"/>
              </w:rPr>
              <w:t>1</w:t>
            </w:r>
          </w:p>
        </w:tc>
        <w:tc>
          <w:tcPr>
            <w:tcW w:w="3260" w:type="dxa"/>
          </w:tcPr>
          <w:p w14:paraId="0DA5BE3C" w14:textId="77777777" w:rsidR="00624BEC" w:rsidRDefault="00624BEC" w:rsidP="002210E5">
            <w:pPr>
              <w:rPr>
                <w:sz w:val="24"/>
                <w:szCs w:val="24"/>
              </w:rPr>
            </w:pPr>
          </w:p>
        </w:tc>
      </w:tr>
      <w:tr w:rsidR="00624BEC" w14:paraId="6444A37D" w14:textId="77777777" w:rsidTr="002210E5">
        <w:trPr>
          <w:jc w:val="center"/>
        </w:trPr>
        <w:tc>
          <w:tcPr>
            <w:tcW w:w="2197" w:type="dxa"/>
          </w:tcPr>
          <w:p w14:paraId="7E87828A" w14:textId="77777777" w:rsidR="00624BEC" w:rsidRDefault="00624BEC" w:rsidP="002210E5">
            <w:pPr>
              <w:rPr>
                <w:b/>
                <w:sz w:val="24"/>
                <w:szCs w:val="24"/>
              </w:rPr>
            </w:pPr>
            <w:r>
              <w:rPr>
                <w:b/>
                <w:sz w:val="24"/>
                <w:szCs w:val="24"/>
              </w:rPr>
              <w:t>školní psycholog</w:t>
            </w:r>
          </w:p>
        </w:tc>
        <w:tc>
          <w:tcPr>
            <w:tcW w:w="1559" w:type="dxa"/>
          </w:tcPr>
          <w:p w14:paraId="2FA7F380" w14:textId="77777777" w:rsidR="00624BEC" w:rsidRDefault="00624BEC" w:rsidP="002210E5">
            <w:pPr>
              <w:rPr>
                <w:sz w:val="24"/>
                <w:szCs w:val="24"/>
              </w:rPr>
            </w:pPr>
          </w:p>
        </w:tc>
        <w:tc>
          <w:tcPr>
            <w:tcW w:w="1701" w:type="dxa"/>
          </w:tcPr>
          <w:p w14:paraId="593549A5" w14:textId="77777777" w:rsidR="00624BEC" w:rsidRDefault="00624BEC" w:rsidP="002210E5">
            <w:pPr>
              <w:rPr>
                <w:sz w:val="24"/>
                <w:szCs w:val="24"/>
              </w:rPr>
            </w:pPr>
            <w:r>
              <w:rPr>
                <w:sz w:val="24"/>
                <w:szCs w:val="24"/>
              </w:rPr>
              <w:t>1</w:t>
            </w:r>
          </w:p>
        </w:tc>
        <w:tc>
          <w:tcPr>
            <w:tcW w:w="3260" w:type="dxa"/>
          </w:tcPr>
          <w:p w14:paraId="6C57181B" w14:textId="77777777" w:rsidR="00624BEC" w:rsidRDefault="00624BEC" w:rsidP="002210E5">
            <w:pPr>
              <w:rPr>
                <w:sz w:val="24"/>
                <w:szCs w:val="24"/>
              </w:rPr>
            </w:pPr>
          </w:p>
        </w:tc>
      </w:tr>
      <w:tr w:rsidR="00624BEC" w14:paraId="774509C1" w14:textId="77777777" w:rsidTr="002210E5">
        <w:trPr>
          <w:jc w:val="center"/>
        </w:trPr>
        <w:tc>
          <w:tcPr>
            <w:tcW w:w="2197" w:type="dxa"/>
          </w:tcPr>
          <w:p w14:paraId="3840F0F7" w14:textId="77777777" w:rsidR="00624BEC" w:rsidRDefault="00624BEC" w:rsidP="002210E5">
            <w:pPr>
              <w:rPr>
                <w:b/>
                <w:sz w:val="24"/>
                <w:szCs w:val="24"/>
              </w:rPr>
            </w:pPr>
            <w:r>
              <w:rPr>
                <w:b/>
                <w:sz w:val="24"/>
                <w:szCs w:val="24"/>
              </w:rPr>
              <w:t>školní speciální pedagogové</w:t>
            </w:r>
          </w:p>
        </w:tc>
        <w:tc>
          <w:tcPr>
            <w:tcW w:w="1559" w:type="dxa"/>
          </w:tcPr>
          <w:p w14:paraId="2E69058E" w14:textId="77777777" w:rsidR="00624BEC" w:rsidRDefault="00624BEC" w:rsidP="002210E5">
            <w:pPr>
              <w:rPr>
                <w:sz w:val="24"/>
                <w:szCs w:val="24"/>
              </w:rPr>
            </w:pPr>
            <w:r>
              <w:rPr>
                <w:sz w:val="24"/>
                <w:szCs w:val="24"/>
              </w:rPr>
              <w:t>1</w:t>
            </w:r>
          </w:p>
        </w:tc>
        <w:tc>
          <w:tcPr>
            <w:tcW w:w="1701" w:type="dxa"/>
          </w:tcPr>
          <w:p w14:paraId="0E06D98D" w14:textId="77777777" w:rsidR="00624BEC" w:rsidRDefault="00624BEC" w:rsidP="002210E5">
            <w:pPr>
              <w:rPr>
                <w:sz w:val="24"/>
                <w:szCs w:val="24"/>
              </w:rPr>
            </w:pPr>
            <w:r>
              <w:rPr>
                <w:sz w:val="24"/>
                <w:szCs w:val="24"/>
              </w:rPr>
              <w:t>2</w:t>
            </w:r>
          </w:p>
        </w:tc>
        <w:tc>
          <w:tcPr>
            <w:tcW w:w="3260" w:type="dxa"/>
          </w:tcPr>
          <w:p w14:paraId="37D4BC35" w14:textId="77777777" w:rsidR="00624BEC" w:rsidRDefault="00624BEC" w:rsidP="002210E5">
            <w:pPr>
              <w:rPr>
                <w:sz w:val="24"/>
                <w:szCs w:val="24"/>
              </w:rPr>
            </w:pPr>
          </w:p>
        </w:tc>
      </w:tr>
    </w:tbl>
    <w:p w14:paraId="2E941C69" w14:textId="77777777" w:rsidR="00624BEC" w:rsidRDefault="00624BEC" w:rsidP="00624BEC">
      <w:pPr>
        <w:rPr>
          <w:b/>
          <w:sz w:val="24"/>
          <w:szCs w:val="24"/>
        </w:rPr>
      </w:pPr>
    </w:p>
    <w:p w14:paraId="63344ED4" w14:textId="77777777" w:rsidR="00624BEC" w:rsidRDefault="00624BEC" w:rsidP="00D87CF4">
      <w:pPr>
        <w:rPr>
          <w:b/>
          <w:bCs/>
          <w:sz w:val="24"/>
          <w:szCs w:val="24"/>
        </w:rPr>
      </w:pPr>
    </w:p>
    <w:p w14:paraId="6B58B93A" w14:textId="1579229B" w:rsidR="00A11035" w:rsidRDefault="00624BEC" w:rsidP="00A11035">
      <w:pPr>
        <w:rPr>
          <w:b/>
          <w:sz w:val="24"/>
          <w:szCs w:val="24"/>
        </w:rPr>
      </w:pPr>
      <w:r>
        <w:rPr>
          <w:b/>
          <w:sz w:val="24"/>
          <w:szCs w:val="24"/>
        </w:rPr>
        <w:t>8. 3</w:t>
      </w:r>
      <w:r w:rsidR="00A11035">
        <w:rPr>
          <w:b/>
          <w:sz w:val="24"/>
          <w:szCs w:val="24"/>
        </w:rPr>
        <w:t xml:space="preserve"> Další vzdělávání poradenských pracovníků</w:t>
      </w:r>
    </w:p>
    <w:p w14:paraId="45C6CFF2" w14:textId="77777777" w:rsidR="00A11035" w:rsidRDefault="00A11035" w:rsidP="00A11035">
      <w:pPr>
        <w:ind w:left="3540" w:firstLine="708"/>
        <w:rPr>
          <w:sz w:val="24"/>
          <w:szCs w:val="24"/>
        </w:rPr>
      </w:pPr>
      <w:r>
        <w:rPr>
          <w:b/>
          <w:sz w:val="24"/>
          <w:szCs w:val="24"/>
        </w:rPr>
        <w:t xml:space="preserve">                       </w:t>
      </w:r>
    </w:p>
    <w:p w14:paraId="772443B6" w14:textId="77777777" w:rsidR="00A11035" w:rsidRDefault="00A11035" w:rsidP="00A11035">
      <w:pPr>
        <w:rPr>
          <w:b/>
          <w:sz w:val="24"/>
          <w:szCs w:val="24"/>
        </w:rPr>
      </w:pPr>
      <w:r>
        <w:rPr>
          <w:b/>
          <w:sz w:val="24"/>
          <w:szCs w:val="24"/>
        </w:rPr>
        <w:t>Školní psycholog</w:t>
      </w:r>
    </w:p>
    <w:p w14:paraId="1B507078" w14:textId="77777777" w:rsidR="00CE144A" w:rsidRDefault="00CE144A" w:rsidP="00CE144A">
      <w:pPr>
        <w:numPr>
          <w:ilvl w:val="0"/>
          <w:numId w:val="43"/>
        </w:numPr>
        <w:rPr>
          <w:sz w:val="24"/>
          <w:szCs w:val="24"/>
        </w:rPr>
      </w:pPr>
      <w:r>
        <w:rPr>
          <w:sz w:val="24"/>
          <w:szCs w:val="24"/>
        </w:rPr>
        <w:t>Konference AŠP Aktuální otázky práce školního psychologa (listopad 2023)</w:t>
      </w:r>
    </w:p>
    <w:p w14:paraId="77F76D14" w14:textId="77777777" w:rsidR="00CE144A" w:rsidRDefault="00CE144A" w:rsidP="00CE144A">
      <w:pPr>
        <w:numPr>
          <w:ilvl w:val="0"/>
          <w:numId w:val="43"/>
        </w:numPr>
        <w:rPr>
          <w:sz w:val="24"/>
          <w:szCs w:val="24"/>
        </w:rPr>
      </w:pPr>
      <w:r>
        <w:rPr>
          <w:sz w:val="24"/>
          <w:szCs w:val="24"/>
        </w:rPr>
        <w:t>Motivačně intervenční pedagogická a výchovná práce s dospívajícími (listopad 2023)</w:t>
      </w:r>
    </w:p>
    <w:p w14:paraId="6A208F06" w14:textId="4BED843A" w:rsidR="00CE144A" w:rsidRDefault="00EB1316" w:rsidP="00CE144A">
      <w:pPr>
        <w:numPr>
          <w:ilvl w:val="0"/>
          <w:numId w:val="43"/>
        </w:numPr>
        <w:rPr>
          <w:sz w:val="24"/>
          <w:szCs w:val="24"/>
        </w:rPr>
      </w:pPr>
      <w:proofErr w:type="spellStart"/>
      <w:r>
        <w:rPr>
          <w:sz w:val="24"/>
          <w:szCs w:val="24"/>
        </w:rPr>
        <w:t>Sandtray</w:t>
      </w:r>
      <w:proofErr w:type="spellEnd"/>
      <w:r>
        <w:rPr>
          <w:sz w:val="24"/>
          <w:szCs w:val="24"/>
        </w:rPr>
        <w:t xml:space="preserve"> –</w:t>
      </w:r>
      <w:r w:rsidR="00CE144A">
        <w:rPr>
          <w:sz w:val="24"/>
          <w:szCs w:val="24"/>
        </w:rPr>
        <w:t xml:space="preserve"> práce se skupinou v terapeutickém pískovišti (listopad 2023)</w:t>
      </w:r>
    </w:p>
    <w:p w14:paraId="7E1BD5A2" w14:textId="77777777" w:rsidR="00CE144A" w:rsidRDefault="00CE144A" w:rsidP="00CE144A">
      <w:pPr>
        <w:numPr>
          <w:ilvl w:val="0"/>
          <w:numId w:val="43"/>
        </w:numPr>
        <w:rPr>
          <w:sz w:val="24"/>
          <w:szCs w:val="24"/>
        </w:rPr>
      </w:pPr>
      <w:r>
        <w:rPr>
          <w:sz w:val="24"/>
          <w:szCs w:val="24"/>
        </w:rPr>
        <w:t>Diagnostika schopností a dovedností v oblasti čtení a psaní (prosinec 2023)</w:t>
      </w:r>
    </w:p>
    <w:p w14:paraId="0CDF9CBE" w14:textId="77777777" w:rsidR="00CE144A" w:rsidRDefault="00CE144A" w:rsidP="00CE144A">
      <w:pPr>
        <w:numPr>
          <w:ilvl w:val="0"/>
          <w:numId w:val="43"/>
        </w:numPr>
        <w:rPr>
          <w:sz w:val="24"/>
          <w:szCs w:val="24"/>
        </w:rPr>
      </w:pPr>
      <w:r>
        <w:rPr>
          <w:sz w:val="24"/>
          <w:szCs w:val="24"/>
        </w:rPr>
        <w:t>Online workshop na téma sebevražedného jednání Od beznaděje k naději (leden 2024)</w:t>
      </w:r>
    </w:p>
    <w:p w14:paraId="798CE648" w14:textId="77777777" w:rsidR="00CE144A" w:rsidRDefault="00CE144A" w:rsidP="00CE144A">
      <w:pPr>
        <w:numPr>
          <w:ilvl w:val="0"/>
          <w:numId w:val="43"/>
        </w:numPr>
        <w:rPr>
          <w:sz w:val="24"/>
          <w:szCs w:val="24"/>
        </w:rPr>
      </w:pPr>
      <w:r>
        <w:rPr>
          <w:sz w:val="24"/>
          <w:szCs w:val="24"/>
        </w:rPr>
        <w:t>Workshop Narůstající tendence sebepoškozování (duben 2024)</w:t>
      </w:r>
    </w:p>
    <w:p w14:paraId="2D6B6061" w14:textId="7EF7D07A" w:rsidR="00CE144A" w:rsidRDefault="00CE144A" w:rsidP="00CE144A">
      <w:pPr>
        <w:numPr>
          <w:ilvl w:val="0"/>
          <w:numId w:val="43"/>
        </w:numPr>
        <w:rPr>
          <w:sz w:val="24"/>
          <w:szCs w:val="24"/>
        </w:rPr>
      </w:pPr>
      <w:proofErr w:type="spellStart"/>
      <w:r>
        <w:rPr>
          <w:sz w:val="24"/>
          <w:szCs w:val="24"/>
        </w:rPr>
        <w:t>Adlerovský</w:t>
      </w:r>
      <w:proofErr w:type="spellEnd"/>
      <w:r>
        <w:rPr>
          <w:sz w:val="24"/>
          <w:szCs w:val="24"/>
        </w:rPr>
        <w:t xml:space="preserve"> přístu</w:t>
      </w:r>
      <w:r w:rsidR="00EB1316">
        <w:rPr>
          <w:sz w:val="24"/>
          <w:szCs w:val="24"/>
        </w:rPr>
        <w:t>p ve školním poradenství (</w:t>
      </w:r>
      <w:proofErr w:type="gramStart"/>
      <w:r w:rsidR="00EB1316">
        <w:rPr>
          <w:sz w:val="24"/>
          <w:szCs w:val="24"/>
        </w:rPr>
        <w:t>duben</w:t>
      </w:r>
      <w:proofErr w:type="gramEnd"/>
      <w:r w:rsidR="00EB1316">
        <w:rPr>
          <w:sz w:val="24"/>
          <w:szCs w:val="24"/>
        </w:rPr>
        <w:t>–</w:t>
      </w:r>
      <w:proofErr w:type="gramStart"/>
      <w:r>
        <w:rPr>
          <w:sz w:val="24"/>
          <w:szCs w:val="24"/>
        </w:rPr>
        <w:t>květen</w:t>
      </w:r>
      <w:proofErr w:type="gramEnd"/>
      <w:r>
        <w:rPr>
          <w:sz w:val="24"/>
          <w:szCs w:val="24"/>
        </w:rPr>
        <w:t xml:space="preserve"> 2024)</w:t>
      </w:r>
    </w:p>
    <w:p w14:paraId="0B5D2569" w14:textId="77777777" w:rsidR="00CE144A" w:rsidRDefault="00CE144A" w:rsidP="00CE144A">
      <w:pPr>
        <w:numPr>
          <w:ilvl w:val="0"/>
          <w:numId w:val="43"/>
        </w:numPr>
        <w:rPr>
          <w:sz w:val="24"/>
          <w:szCs w:val="24"/>
        </w:rPr>
      </w:pPr>
      <w:r>
        <w:rPr>
          <w:sz w:val="24"/>
          <w:szCs w:val="24"/>
        </w:rPr>
        <w:t>Konference Děti a ztráta (červen 2024)</w:t>
      </w:r>
    </w:p>
    <w:p w14:paraId="0F70DB27" w14:textId="77777777" w:rsidR="00CE144A" w:rsidRDefault="00CE144A" w:rsidP="00CE144A">
      <w:pPr>
        <w:numPr>
          <w:ilvl w:val="0"/>
          <w:numId w:val="43"/>
        </w:numPr>
        <w:rPr>
          <w:sz w:val="24"/>
          <w:szCs w:val="24"/>
        </w:rPr>
      </w:pPr>
      <w:r>
        <w:rPr>
          <w:sz w:val="24"/>
          <w:szCs w:val="24"/>
        </w:rPr>
        <w:t xml:space="preserve">Metodika vedení podpůrných skupin </w:t>
      </w:r>
      <w:proofErr w:type="spellStart"/>
      <w:r>
        <w:rPr>
          <w:sz w:val="24"/>
          <w:szCs w:val="24"/>
        </w:rPr>
        <w:t>Jablíkovi</w:t>
      </w:r>
      <w:proofErr w:type="spellEnd"/>
      <w:r>
        <w:rPr>
          <w:sz w:val="24"/>
          <w:szCs w:val="24"/>
        </w:rPr>
        <w:t xml:space="preserve"> kamarádi (červen 2024)</w:t>
      </w:r>
    </w:p>
    <w:p w14:paraId="77942EDF" w14:textId="77777777" w:rsidR="00CE144A" w:rsidRDefault="00CE144A" w:rsidP="00CE144A">
      <w:pPr>
        <w:numPr>
          <w:ilvl w:val="0"/>
          <w:numId w:val="43"/>
        </w:numPr>
        <w:rPr>
          <w:sz w:val="24"/>
          <w:szCs w:val="24"/>
        </w:rPr>
      </w:pPr>
      <w:r>
        <w:rPr>
          <w:sz w:val="24"/>
          <w:szCs w:val="24"/>
        </w:rPr>
        <w:t>Supervize se zaměřením na sebepoškozování, deprese a úzkosti (říjen, listopad 2023, květen, červen 2024)</w:t>
      </w:r>
    </w:p>
    <w:p w14:paraId="25F47C9A" w14:textId="77777777" w:rsidR="00624BEC" w:rsidRDefault="00624BEC" w:rsidP="00A11035">
      <w:pPr>
        <w:rPr>
          <w:b/>
          <w:sz w:val="24"/>
          <w:szCs w:val="24"/>
        </w:rPr>
      </w:pPr>
    </w:p>
    <w:p w14:paraId="19AED39F" w14:textId="77777777" w:rsidR="00A11035" w:rsidRDefault="00A11035" w:rsidP="00A11035">
      <w:pPr>
        <w:rPr>
          <w:b/>
          <w:sz w:val="24"/>
          <w:szCs w:val="24"/>
        </w:rPr>
      </w:pPr>
      <w:r>
        <w:rPr>
          <w:b/>
          <w:sz w:val="24"/>
          <w:szCs w:val="24"/>
        </w:rPr>
        <w:t>Školní speciální pedagogové</w:t>
      </w:r>
    </w:p>
    <w:p w14:paraId="72D09E20" w14:textId="77777777" w:rsidR="00CE144A" w:rsidRDefault="00CE144A" w:rsidP="00CE144A">
      <w:pPr>
        <w:tabs>
          <w:tab w:val="left" w:pos="6285"/>
        </w:tabs>
        <w:jc w:val="both"/>
        <w:rPr>
          <w:sz w:val="24"/>
          <w:szCs w:val="24"/>
        </w:rPr>
      </w:pPr>
      <w:r>
        <w:rPr>
          <w:sz w:val="24"/>
          <w:szCs w:val="24"/>
        </w:rPr>
        <w:t>- Práce s dětmi a mladistvými s psychosomatickými obtížemi (říjen 2023)</w:t>
      </w:r>
    </w:p>
    <w:p w14:paraId="484F1DD2" w14:textId="77777777" w:rsidR="00CE144A" w:rsidRDefault="00CE144A" w:rsidP="00CE144A">
      <w:pPr>
        <w:rPr>
          <w:sz w:val="24"/>
          <w:szCs w:val="24"/>
        </w:rPr>
      </w:pPr>
      <w:r>
        <w:rPr>
          <w:sz w:val="22"/>
          <w:szCs w:val="22"/>
        </w:rPr>
        <w:t>-</w:t>
      </w:r>
      <w:r>
        <w:rPr>
          <w:sz w:val="24"/>
          <w:szCs w:val="24"/>
        </w:rPr>
        <w:t xml:space="preserve"> Úvod do AI pro učitele (únor 2024)</w:t>
      </w:r>
    </w:p>
    <w:p w14:paraId="1E37E638" w14:textId="77777777" w:rsidR="00CE144A" w:rsidRDefault="00CE144A" w:rsidP="00CE144A">
      <w:pPr>
        <w:rPr>
          <w:sz w:val="24"/>
          <w:szCs w:val="24"/>
        </w:rPr>
      </w:pPr>
      <w:r>
        <w:rPr>
          <w:sz w:val="24"/>
          <w:szCs w:val="24"/>
        </w:rPr>
        <w:t>- Účinné intervence při práci s úzkostnými žáky a studenty (listopad 2023)</w:t>
      </w:r>
    </w:p>
    <w:p w14:paraId="6187BF85" w14:textId="77777777" w:rsidR="00CE144A" w:rsidRDefault="00CE144A" w:rsidP="00CE144A">
      <w:pPr>
        <w:rPr>
          <w:sz w:val="24"/>
          <w:szCs w:val="24"/>
        </w:rPr>
      </w:pPr>
      <w:r>
        <w:rPr>
          <w:sz w:val="24"/>
          <w:szCs w:val="24"/>
        </w:rPr>
        <w:t xml:space="preserve">- </w:t>
      </w:r>
      <w:proofErr w:type="spellStart"/>
      <w:r>
        <w:rPr>
          <w:sz w:val="24"/>
          <w:szCs w:val="24"/>
        </w:rPr>
        <w:t>Grafomotorika</w:t>
      </w:r>
      <w:proofErr w:type="spellEnd"/>
      <w:r>
        <w:rPr>
          <w:sz w:val="24"/>
          <w:szCs w:val="24"/>
        </w:rPr>
        <w:t xml:space="preserve"> a vše co k ní patří (březen 2024)</w:t>
      </w:r>
    </w:p>
    <w:p w14:paraId="697D694E" w14:textId="77777777" w:rsidR="00A11035" w:rsidRDefault="00A11035" w:rsidP="00A11035">
      <w:pPr>
        <w:ind w:left="142" w:hanging="142"/>
        <w:jc w:val="both"/>
        <w:rPr>
          <w:sz w:val="24"/>
          <w:szCs w:val="24"/>
        </w:rPr>
      </w:pPr>
    </w:p>
    <w:p w14:paraId="0B3DD77D" w14:textId="77777777" w:rsidR="00A11035" w:rsidRDefault="00A11035" w:rsidP="00A11035">
      <w:pPr>
        <w:jc w:val="both"/>
        <w:rPr>
          <w:b/>
          <w:sz w:val="24"/>
          <w:szCs w:val="24"/>
        </w:rPr>
      </w:pPr>
      <w:r>
        <w:rPr>
          <w:b/>
          <w:sz w:val="24"/>
          <w:szCs w:val="24"/>
        </w:rPr>
        <w:t>Výchovný poradce</w:t>
      </w:r>
    </w:p>
    <w:p w14:paraId="13EBD466" w14:textId="77777777" w:rsidR="00CE144A" w:rsidRDefault="00CE144A" w:rsidP="00CE144A">
      <w:pPr>
        <w:tabs>
          <w:tab w:val="left" w:pos="6285"/>
        </w:tabs>
        <w:jc w:val="both"/>
        <w:rPr>
          <w:sz w:val="24"/>
          <w:szCs w:val="24"/>
        </w:rPr>
      </w:pPr>
      <w:r>
        <w:rPr>
          <w:sz w:val="24"/>
          <w:szCs w:val="24"/>
        </w:rPr>
        <w:t>- Práce s dětmi a mladistvými s psychosomatickými obtížemi (říjen 2023)</w:t>
      </w:r>
    </w:p>
    <w:p w14:paraId="59400E9E" w14:textId="701D2697" w:rsidR="00CE144A" w:rsidRDefault="00A01859" w:rsidP="00CE144A">
      <w:pPr>
        <w:tabs>
          <w:tab w:val="left" w:pos="6285"/>
        </w:tabs>
        <w:jc w:val="both"/>
        <w:rPr>
          <w:sz w:val="24"/>
          <w:szCs w:val="24"/>
        </w:rPr>
      </w:pPr>
      <w:r>
        <w:rPr>
          <w:sz w:val="24"/>
          <w:szCs w:val="24"/>
        </w:rPr>
        <w:t xml:space="preserve">- PAS – </w:t>
      </w:r>
      <w:r w:rsidR="00CE144A">
        <w:rPr>
          <w:sz w:val="24"/>
          <w:szCs w:val="24"/>
        </w:rPr>
        <w:t>workshop (říjen 2023)</w:t>
      </w:r>
    </w:p>
    <w:p w14:paraId="097D9AC5" w14:textId="126F343E" w:rsidR="00CE144A" w:rsidRDefault="00CE144A" w:rsidP="00CE144A">
      <w:pPr>
        <w:tabs>
          <w:tab w:val="left" w:pos="6285"/>
        </w:tabs>
        <w:jc w:val="both"/>
        <w:rPr>
          <w:sz w:val="24"/>
          <w:szCs w:val="24"/>
        </w:rPr>
      </w:pPr>
      <w:r>
        <w:rPr>
          <w:sz w:val="24"/>
          <w:szCs w:val="24"/>
        </w:rPr>
        <w:t>- Efektivní komunikace s rodiči p</w:t>
      </w:r>
      <w:r w:rsidR="00A01859">
        <w:rPr>
          <w:sz w:val="24"/>
          <w:szCs w:val="24"/>
        </w:rPr>
        <w:t xml:space="preserve">ři řešení konfliktních situací – </w:t>
      </w:r>
      <w:proofErr w:type="spellStart"/>
      <w:r>
        <w:rPr>
          <w:sz w:val="24"/>
          <w:szCs w:val="24"/>
        </w:rPr>
        <w:t>webinář</w:t>
      </w:r>
      <w:proofErr w:type="spellEnd"/>
      <w:r>
        <w:rPr>
          <w:sz w:val="24"/>
          <w:szCs w:val="24"/>
        </w:rPr>
        <w:t xml:space="preserve"> (listopad 2023)</w:t>
      </w:r>
    </w:p>
    <w:p w14:paraId="32A7231A" w14:textId="77777777" w:rsidR="00CE144A" w:rsidRDefault="00CE144A" w:rsidP="00CE144A">
      <w:pPr>
        <w:tabs>
          <w:tab w:val="left" w:pos="6285"/>
        </w:tabs>
        <w:jc w:val="both"/>
        <w:rPr>
          <w:sz w:val="24"/>
          <w:szCs w:val="24"/>
        </w:rPr>
      </w:pPr>
      <w:r>
        <w:rPr>
          <w:sz w:val="24"/>
          <w:szCs w:val="24"/>
        </w:rPr>
        <w:t>- Setkání výchovných poradců Jílová (listopad 2023)</w:t>
      </w:r>
    </w:p>
    <w:p w14:paraId="50FA6460" w14:textId="77777777" w:rsidR="00CE144A" w:rsidRDefault="00CE144A" w:rsidP="00CE144A">
      <w:pPr>
        <w:tabs>
          <w:tab w:val="left" w:pos="6285"/>
        </w:tabs>
        <w:jc w:val="both"/>
        <w:rPr>
          <w:sz w:val="24"/>
          <w:szCs w:val="24"/>
        </w:rPr>
      </w:pPr>
      <w:r>
        <w:rPr>
          <w:sz w:val="24"/>
          <w:szCs w:val="24"/>
        </w:rPr>
        <w:t>- Výchovní poradci Olomoucká (listopad 2023)</w:t>
      </w:r>
    </w:p>
    <w:p w14:paraId="30E99F1A" w14:textId="77777777" w:rsidR="00CE144A" w:rsidRDefault="00CE144A" w:rsidP="00CE144A">
      <w:pPr>
        <w:tabs>
          <w:tab w:val="left" w:pos="6285"/>
        </w:tabs>
        <w:jc w:val="both"/>
        <w:rPr>
          <w:sz w:val="24"/>
          <w:szCs w:val="24"/>
        </w:rPr>
      </w:pPr>
      <w:r>
        <w:rPr>
          <w:sz w:val="24"/>
          <w:szCs w:val="24"/>
        </w:rPr>
        <w:t>- Úvod do AI pro učitele (únor 2024)</w:t>
      </w:r>
    </w:p>
    <w:p w14:paraId="0D897553" w14:textId="77777777" w:rsidR="00CE144A" w:rsidRDefault="00CE144A" w:rsidP="00CE144A">
      <w:pPr>
        <w:tabs>
          <w:tab w:val="left" w:pos="6285"/>
        </w:tabs>
        <w:jc w:val="both"/>
        <w:rPr>
          <w:sz w:val="24"/>
          <w:szCs w:val="24"/>
        </w:rPr>
      </w:pPr>
      <w:r>
        <w:rPr>
          <w:sz w:val="24"/>
          <w:szCs w:val="24"/>
        </w:rPr>
        <w:t>- Sebepoškozování u dětí a mládeže (duben 2024)</w:t>
      </w:r>
    </w:p>
    <w:p w14:paraId="6D66B290" w14:textId="2298BB8F" w:rsidR="00CE144A" w:rsidRDefault="00A01859" w:rsidP="00CE144A">
      <w:pPr>
        <w:tabs>
          <w:tab w:val="left" w:pos="6285"/>
        </w:tabs>
        <w:jc w:val="both"/>
        <w:rPr>
          <w:sz w:val="24"/>
          <w:szCs w:val="24"/>
        </w:rPr>
      </w:pPr>
      <w:r>
        <w:rPr>
          <w:sz w:val="24"/>
          <w:szCs w:val="24"/>
        </w:rPr>
        <w:t xml:space="preserve">- Formativní hodnocení – </w:t>
      </w:r>
      <w:r w:rsidR="00CE144A">
        <w:rPr>
          <w:sz w:val="24"/>
          <w:szCs w:val="24"/>
        </w:rPr>
        <w:t>pokračuje</w:t>
      </w:r>
    </w:p>
    <w:p w14:paraId="2F5CF54A" w14:textId="77777777" w:rsidR="00624BEC" w:rsidRDefault="00624BEC" w:rsidP="00A11035">
      <w:pPr>
        <w:rPr>
          <w:b/>
          <w:sz w:val="24"/>
          <w:szCs w:val="24"/>
        </w:rPr>
      </w:pPr>
    </w:p>
    <w:p w14:paraId="6B2A86BC" w14:textId="77777777" w:rsidR="00A11035" w:rsidRDefault="00A11035" w:rsidP="00A11035">
      <w:pPr>
        <w:rPr>
          <w:b/>
          <w:sz w:val="24"/>
          <w:szCs w:val="24"/>
        </w:rPr>
      </w:pPr>
      <w:r>
        <w:rPr>
          <w:b/>
          <w:sz w:val="24"/>
          <w:szCs w:val="24"/>
        </w:rPr>
        <w:lastRenderedPageBreak/>
        <w:t>Školní metodici prevence</w:t>
      </w:r>
      <w:r>
        <w:rPr>
          <w:sz w:val="24"/>
          <w:szCs w:val="24"/>
        </w:rPr>
        <w:tab/>
      </w:r>
    </w:p>
    <w:p w14:paraId="44F81C13" w14:textId="77777777" w:rsidR="00CE144A" w:rsidRDefault="00CE144A" w:rsidP="00CE144A">
      <w:pPr>
        <w:tabs>
          <w:tab w:val="left" w:pos="6285"/>
        </w:tabs>
        <w:rPr>
          <w:sz w:val="24"/>
          <w:szCs w:val="24"/>
        </w:rPr>
      </w:pPr>
      <w:r>
        <w:rPr>
          <w:sz w:val="24"/>
          <w:szCs w:val="24"/>
        </w:rPr>
        <w:t>- Setkání školních metodiků prevence Sládkova (září 2023)</w:t>
      </w:r>
    </w:p>
    <w:p w14:paraId="7D59EB37" w14:textId="77777777" w:rsidR="00CE144A" w:rsidRDefault="00CE144A" w:rsidP="00CE144A">
      <w:pPr>
        <w:tabs>
          <w:tab w:val="left" w:pos="6285"/>
        </w:tabs>
        <w:rPr>
          <w:sz w:val="24"/>
          <w:szCs w:val="24"/>
          <w:highlight w:val="white"/>
        </w:rPr>
      </w:pPr>
      <w:r>
        <w:rPr>
          <w:sz w:val="24"/>
          <w:szCs w:val="24"/>
          <w:highlight w:val="white"/>
        </w:rPr>
        <w:t xml:space="preserve">- Seminář VIM </w:t>
      </w:r>
      <w:r>
        <w:rPr>
          <w:color w:val="1F1F1F"/>
          <w:sz w:val="24"/>
          <w:szCs w:val="24"/>
          <w:highlight w:val="white"/>
        </w:rPr>
        <w:t>Školní metodik prevence na škole (září 2023)</w:t>
      </w:r>
    </w:p>
    <w:p w14:paraId="7DA18B1F" w14:textId="040FC208" w:rsidR="00CE144A" w:rsidRDefault="00CE144A" w:rsidP="00CE144A">
      <w:pPr>
        <w:tabs>
          <w:tab w:val="left" w:pos="6285"/>
        </w:tabs>
        <w:jc w:val="both"/>
        <w:rPr>
          <w:sz w:val="24"/>
          <w:szCs w:val="24"/>
        </w:rPr>
      </w:pPr>
      <w:r>
        <w:rPr>
          <w:sz w:val="24"/>
          <w:szCs w:val="24"/>
        </w:rPr>
        <w:t>- Efektivní komunikace s rodiči p</w:t>
      </w:r>
      <w:r w:rsidR="00A01859">
        <w:rPr>
          <w:sz w:val="24"/>
          <w:szCs w:val="24"/>
        </w:rPr>
        <w:t xml:space="preserve">ři řešení konfliktních situací – </w:t>
      </w:r>
      <w:proofErr w:type="spellStart"/>
      <w:r>
        <w:rPr>
          <w:sz w:val="24"/>
          <w:szCs w:val="24"/>
        </w:rPr>
        <w:t>webinář</w:t>
      </w:r>
      <w:proofErr w:type="spellEnd"/>
      <w:r>
        <w:rPr>
          <w:sz w:val="24"/>
          <w:szCs w:val="24"/>
        </w:rPr>
        <w:t xml:space="preserve"> (listopad 2023)</w:t>
      </w:r>
    </w:p>
    <w:p w14:paraId="39632510" w14:textId="5406BFA7" w:rsidR="00CE144A" w:rsidRDefault="00CE144A" w:rsidP="00CE144A">
      <w:pPr>
        <w:tabs>
          <w:tab w:val="left" w:pos="6285"/>
        </w:tabs>
        <w:jc w:val="both"/>
        <w:rPr>
          <w:sz w:val="24"/>
          <w:szCs w:val="24"/>
        </w:rPr>
      </w:pPr>
      <w:r>
        <w:rPr>
          <w:sz w:val="24"/>
          <w:szCs w:val="24"/>
        </w:rPr>
        <w:t xml:space="preserve">- </w:t>
      </w:r>
      <w:proofErr w:type="spellStart"/>
      <w:r w:rsidR="00A01859">
        <w:rPr>
          <w:color w:val="222222"/>
          <w:sz w:val="24"/>
          <w:szCs w:val="24"/>
          <w:highlight w:val="white"/>
        </w:rPr>
        <w:t>Webinář</w:t>
      </w:r>
      <w:proofErr w:type="spellEnd"/>
      <w:r w:rsidR="00A01859">
        <w:rPr>
          <w:color w:val="222222"/>
          <w:sz w:val="24"/>
          <w:szCs w:val="24"/>
          <w:highlight w:val="white"/>
        </w:rPr>
        <w:t xml:space="preserve"> </w:t>
      </w:r>
      <w:r w:rsidR="00A01859">
        <w:rPr>
          <w:sz w:val="24"/>
          <w:szCs w:val="24"/>
        </w:rPr>
        <w:t xml:space="preserve">– </w:t>
      </w:r>
      <w:proofErr w:type="spellStart"/>
      <w:r>
        <w:rPr>
          <w:color w:val="222222"/>
          <w:sz w:val="24"/>
          <w:szCs w:val="24"/>
          <w:highlight w:val="white"/>
        </w:rPr>
        <w:t>K</w:t>
      </w:r>
      <w:r w:rsidR="00A01859">
        <w:rPr>
          <w:color w:val="222222"/>
          <w:sz w:val="24"/>
          <w:szCs w:val="24"/>
          <w:highlight w:val="white"/>
        </w:rPr>
        <w:t>ratom</w:t>
      </w:r>
      <w:proofErr w:type="spellEnd"/>
      <w:r w:rsidR="00A01859">
        <w:rPr>
          <w:color w:val="222222"/>
          <w:sz w:val="24"/>
          <w:szCs w:val="24"/>
          <w:highlight w:val="white"/>
        </w:rPr>
        <w:t xml:space="preserve">, HHC a další nové drogy </w:t>
      </w:r>
      <w:r w:rsidR="00A01859">
        <w:rPr>
          <w:sz w:val="24"/>
          <w:szCs w:val="24"/>
        </w:rPr>
        <w:t xml:space="preserve">– </w:t>
      </w:r>
      <w:r>
        <w:rPr>
          <w:color w:val="222222"/>
          <w:sz w:val="24"/>
          <w:szCs w:val="24"/>
          <w:highlight w:val="white"/>
        </w:rPr>
        <w:t>v čem jsou nebezpečné a co nás s nimi čeká? (květen 2024)</w:t>
      </w:r>
    </w:p>
    <w:p w14:paraId="2B91B9F2" w14:textId="77777777" w:rsidR="00CE144A" w:rsidRDefault="00CE144A" w:rsidP="00CE144A">
      <w:pPr>
        <w:jc w:val="both"/>
        <w:rPr>
          <w:sz w:val="24"/>
          <w:szCs w:val="24"/>
          <w:highlight w:val="white"/>
        </w:rPr>
      </w:pPr>
    </w:p>
    <w:p w14:paraId="1C3AED74" w14:textId="77777777" w:rsidR="00624BEC" w:rsidRDefault="00624BEC" w:rsidP="00A11035">
      <w:pPr>
        <w:rPr>
          <w:b/>
          <w:sz w:val="24"/>
          <w:szCs w:val="24"/>
        </w:rPr>
      </w:pPr>
    </w:p>
    <w:p w14:paraId="7265BC60" w14:textId="6FE58410" w:rsidR="00A11035" w:rsidRDefault="00A11035" w:rsidP="00A11035">
      <w:pPr>
        <w:rPr>
          <w:sz w:val="24"/>
          <w:szCs w:val="24"/>
        </w:rPr>
      </w:pPr>
      <w:r>
        <w:rPr>
          <w:b/>
          <w:sz w:val="24"/>
          <w:szCs w:val="24"/>
        </w:rPr>
        <w:t>Koordinátor péče o nadané žáky</w:t>
      </w:r>
    </w:p>
    <w:p w14:paraId="5A0BB3D4" w14:textId="1F88CAE4" w:rsidR="00CE144A" w:rsidRDefault="00CE144A" w:rsidP="00CE144A">
      <w:pPr>
        <w:rPr>
          <w:sz w:val="24"/>
          <w:szCs w:val="24"/>
          <w:highlight w:val="white"/>
        </w:rPr>
      </w:pPr>
      <w:r>
        <w:rPr>
          <w:sz w:val="24"/>
          <w:szCs w:val="24"/>
        </w:rPr>
        <w:t xml:space="preserve">- </w:t>
      </w:r>
      <w:r>
        <w:rPr>
          <w:sz w:val="24"/>
          <w:szCs w:val="24"/>
          <w:highlight w:val="white"/>
        </w:rPr>
        <w:t xml:space="preserve">Pedagogická stáž ZŠ Ivančice - </w:t>
      </w:r>
      <w:proofErr w:type="spellStart"/>
      <w:r>
        <w:rPr>
          <w:sz w:val="24"/>
          <w:szCs w:val="24"/>
          <w:highlight w:val="white"/>
        </w:rPr>
        <w:t>Řeznovice</w:t>
      </w:r>
      <w:proofErr w:type="spellEnd"/>
      <w:r>
        <w:rPr>
          <w:sz w:val="24"/>
          <w:szCs w:val="24"/>
          <w:highlight w:val="white"/>
        </w:rPr>
        <w:t xml:space="preserve"> (říjen 2023)</w:t>
      </w:r>
    </w:p>
    <w:p w14:paraId="0DFEAB41" w14:textId="77777777" w:rsidR="00CE144A" w:rsidRDefault="00CE144A" w:rsidP="00CE144A">
      <w:pPr>
        <w:rPr>
          <w:sz w:val="24"/>
          <w:szCs w:val="24"/>
          <w:highlight w:val="white"/>
        </w:rPr>
      </w:pPr>
      <w:r>
        <w:rPr>
          <w:sz w:val="24"/>
          <w:szCs w:val="24"/>
          <w:highlight w:val="white"/>
        </w:rPr>
        <w:t>- Kulatý stůl podpora nadání, NIDV (říjen 2023)</w:t>
      </w:r>
    </w:p>
    <w:p w14:paraId="7DFC8AEA" w14:textId="405C85F5" w:rsidR="00CE144A" w:rsidRDefault="00CE144A" w:rsidP="00CE144A">
      <w:pPr>
        <w:rPr>
          <w:sz w:val="24"/>
          <w:szCs w:val="24"/>
          <w:highlight w:val="white"/>
        </w:rPr>
      </w:pPr>
      <w:r>
        <w:rPr>
          <w:sz w:val="24"/>
          <w:szCs w:val="24"/>
          <w:highlight w:val="white"/>
        </w:rPr>
        <w:t>- Formativní hodnocení</w:t>
      </w:r>
      <w:r>
        <w:rPr>
          <w:sz w:val="24"/>
          <w:szCs w:val="24"/>
          <w:highlight w:val="white"/>
        </w:rPr>
        <w:br/>
        <w:t>- Úvod do AI pro učitele (únor 2024)</w:t>
      </w:r>
    </w:p>
    <w:p w14:paraId="5C6A3CF3" w14:textId="77777777" w:rsidR="00CE144A" w:rsidRDefault="00CE144A" w:rsidP="00CE144A">
      <w:pPr>
        <w:rPr>
          <w:sz w:val="24"/>
          <w:szCs w:val="24"/>
          <w:highlight w:val="white"/>
        </w:rPr>
      </w:pPr>
      <w:r>
        <w:rPr>
          <w:sz w:val="24"/>
          <w:szCs w:val="24"/>
          <w:highlight w:val="white"/>
        </w:rPr>
        <w:t>- Kulatý stůl podpora nadání, NIDV (březen 2024)</w:t>
      </w:r>
    </w:p>
    <w:p w14:paraId="72B11F8C" w14:textId="0E29701D" w:rsidR="00CE144A" w:rsidRDefault="00CE144A" w:rsidP="00CE144A">
      <w:pPr>
        <w:rPr>
          <w:sz w:val="24"/>
          <w:szCs w:val="24"/>
          <w:highlight w:val="white"/>
        </w:rPr>
      </w:pPr>
      <w:r>
        <w:rPr>
          <w:sz w:val="24"/>
          <w:szCs w:val="24"/>
          <w:highlight w:val="white"/>
        </w:rPr>
        <w:t xml:space="preserve">- Konference </w:t>
      </w:r>
      <w:r w:rsidR="00A01859">
        <w:rPr>
          <w:sz w:val="24"/>
          <w:szCs w:val="24"/>
          <w:highlight w:val="white"/>
        </w:rPr>
        <w:t xml:space="preserve">Vzdělávání pro budoucnost 2024 </w:t>
      </w:r>
      <w:r>
        <w:rPr>
          <w:sz w:val="24"/>
          <w:szCs w:val="24"/>
          <w:highlight w:val="white"/>
        </w:rPr>
        <w:t>(březen 2024)</w:t>
      </w:r>
    </w:p>
    <w:p w14:paraId="101445EF" w14:textId="0F78714A" w:rsidR="00CE144A" w:rsidRDefault="00CE144A" w:rsidP="00CE144A">
      <w:pPr>
        <w:rPr>
          <w:sz w:val="24"/>
          <w:szCs w:val="24"/>
          <w:highlight w:val="white"/>
        </w:rPr>
      </w:pPr>
      <w:r>
        <w:rPr>
          <w:sz w:val="24"/>
          <w:szCs w:val="24"/>
          <w:highlight w:val="white"/>
        </w:rPr>
        <w:t>- Dlouhodobý výcvikov</w:t>
      </w:r>
      <w:r w:rsidR="00A01859">
        <w:rPr>
          <w:sz w:val="24"/>
          <w:szCs w:val="24"/>
          <w:highlight w:val="white"/>
        </w:rPr>
        <w:t>ý kurz Hodnocení jinak (</w:t>
      </w:r>
      <w:proofErr w:type="gramStart"/>
      <w:r w:rsidR="00A01859">
        <w:rPr>
          <w:sz w:val="24"/>
          <w:szCs w:val="24"/>
          <w:highlight w:val="white"/>
        </w:rPr>
        <w:t>leden</w:t>
      </w:r>
      <w:proofErr w:type="gramEnd"/>
      <w:r w:rsidR="00A01859">
        <w:rPr>
          <w:sz w:val="24"/>
          <w:szCs w:val="24"/>
        </w:rPr>
        <w:t>–</w:t>
      </w:r>
      <w:proofErr w:type="gramStart"/>
      <w:r>
        <w:rPr>
          <w:sz w:val="24"/>
          <w:szCs w:val="24"/>
          <w:highlight w:val="white"/>
        </w:rPr>
        <w:t>listopad</w:t>
      </w:r>
      <w:proofErr w:type="gramEnd"/>
      <w:r>
        <w:rPr>
          <w:sz w:val="24"/>
          <w:szCs w:val="24"/>
          <w:highlight w:val="white"/>
        </w:rPr>
        <w:t xml:space="preserve"> 2024)</w:t>
      </w:r>
    </w:p>
    <w:p w14:paraId="326175F4" w14:textId="5FF6D766" w:rsidR="00BA264A" w:rsidRDefault="00BA264A" w:rsidP="00D87CF4">
      <w:pPr>
        <w:rPr>
          <w:b/>
          <w:bCs/>
          <w:sz w:val="24"/>
          <w:szCs w:val="24"/>
        </w:rPr>
      </w:pPr>
    </w:p>
    <w:p w14:paraId="4DB4ADA4" w14:textId="49C7F4DE" w:rsidR="00A61DB1" w:rsidRDefault="00AD1876" w:rsidP="00A61DB1">
      <w:pPr>
        <w:pBdr>
          <w:top w:val="nil"/>
          <w:left w:val="nil"/>
          <w:bottom w:val="nil"/>
          <w:right w:val="nil"/>
          <w:between w:val="nil"/>
        </w:pBdr>
        <w:spacing w:before="30"/>
        <w:rPr>
          <w:b/>
          <w:color w:val="FF0000"/>
          <w:sz w:val="24"/>
          <w:szCs w:val="24"/>
        </w:rPr>
      </w:pPr>
      <w:r>
        <w:rPr>
          <w:b/>
          <w:color w:val="000000"/>
          <w:sz w:val="24"/>
          <w:szCs w:val="24"/>
        </w:rPr>
        <w:t>8. 4</w:t>
      </w:r>
      <w:r w:rsidR="00A61DB1">
        <w:rPr>
          <w:b/>
          <w:color w:val="000000"/>
          <w:sz w:val="24"/>
          <w:szCs w:val="24"/>
        </w:rPr>
        <w:t xml:space="preserve"> Hodnocení činnosti Školního poradenského pracoviště                              </w:t>
      </w:r>
    </w:p>
    <w:p w14:paraId="277642BF" w14:textId="77777777" w:rsidR="00A61DB1" w:rsidRDefault="00A61DB1" w:rsidP="00A61DB1">
      <w:pPr>
        <w:pBdr>
          <w:top w:val="nil"/>
          <w:left w:val="nil"/>
          <w:bottom w:val="nil"/>
          <w:right w:val="nil"/>
          <w:between w:val="nil"/>
        </w:pBdr>
        <w:spacing w:before="30"/>
        <w:jc w:val="both"/>
        <w:rPr>
          <w:b/>
          <w:color w:val="000000"/>
          <w:sz w:val="24"/>
          <w:szCs w:val="24"/>
        </w:rPr>
      </w:pPr>
      <w:r>
        <w:rPr>
          <w:b/>
          <w:color w:val="000000"/>
          <w:sz w:val="24"/>
          <w:szCs w:val="24"/>
        </w:rPr>
        <w:t>Připravil</w:t>
      </w:r>
      <w:r>
        <w:rPr>
          <w:b/>
          <w:sz w:val="24"/>
          <w:szCs w:val="24"/>
        </w:rPr>
        <w:t>i</w:t>
      </w:r>
      <w:r>
        <w:rPr>
          <w:b/>
          <w:color w:val="000000"/>
          <w:sz w:val="24"/>
          <w:szCs w:val="24"/>
        </w:rPr>
        <w:t>:</w:t>
      </w:r>
    </w:p>
    <w:p w14:paraId="58208911" w14:textId="77777777" w:rsidR="00E25EE0" w:rsidRDefault="00E25EE0" w:rsidP="00E25EE0">
      <w:pPr>
        <w:pBdr>
          <w:top w:val="nil"/>
          <w:left w:val="nil"/>
          <w:bottom w:val="nil"/>
          <w:right w:val="nil"/>
          <w:between w:val="nil"/>
        </w:pBdr>
        <w:spacing w:before="30"/>
        <w:jc w:val="both"/>
        <w:rPr>
          <w:color w:val="000000"/>
          <w:sz w:val="24"/>
          <w:szCs w:val="24"/>
        </w:rPr>
      </w:pPr>
      <w:r>
        <w:rPr>
          <w:color w:val="000000"/>
          <w:sz w:val="24"/>
          <w:szCs w:val="24"/>
        </w:rPr>
        <w:t xml:space="preserve">Linda Teyschlová, </w:t>
      </w:r>
      <w:r>
        <w:rPr>
          <w:sz w:val="24"/>
          <w:szCs w:val="24"/>
        </w:rPr>
        <w:t>Lucie Zlámalová</w:t>
      </w:r>
      <w:r>
        <w:rPr>
          <w:color w:val="000000"/>
          <w:sz w:val="24"/>
          <w:szCs w:val="24"/>
        </w:rPr>
        <w:t xml:space="preserve">, Terezie Moskalová, </w:t>
      </w:r>
      <w:r>
        <w:rPr>
          <w:sz w:val="24"/>
          <w:szCs w:val="24"/>
        </w:rPr>
        <w:t>Josef Strouhal</w:t>
      </w:r>
      <w:r>
        <w:rPr>
          <w:color w:val="000000"/>
          <w:sz w:val="24"/>
          <w:szCs w:val="24"/>
        </w:rPr>
        <w:t>, Renata</w:t>
      </w:r>
      <w:r>
        <w:rPr>
          <w:sz w:val="24"/>
          <w:szCs w:val="24"/>
        </w:rPr>
        <w:t xml:space="preserve"> Miková, Petra Majerčáková</w:t>
      </w:r>
      <w:r>
        <w:rPr>
          <w:color w:val="000000"/>
          <w:sz w:val="24"/>
          <w:szCs w:val="24"/>
        </w:rPr>
        <w:t xml:space="preserve"> a Jana Damborská</w:t>
      </w:r>
    </w:p>
    <w:p w14:paraId="73373BA5" w14:textId="77777777" w:rsidR="00E25EE0" w:rsidRDefault="00E25EE0" w:rsidP="00E25EE0">
      <w:pPr>
        <w:pBdr>
          <w:top w:val="nil"/>
          <w:left w:val="nil"/>
          <w:bottom w:val="nil"/>
          <w:right w:val="nil"/>
          <w:between w:val="nil"/>
        </w:pBdr>
        <w:spacing w:before="30"/>
        <w:jc w:val="both"/>
        <w:rPr>
          <w:color w:val="000000"/>
          <w:sz w:val="24"/>
          <w:szCs w:val="24"/>
        </w:rPr>
      </w:pPr>
    </w:p>
    <w:p w14:paraId="28F82D6B" w14:textId="77777777" w:rsidR="00E25EE0" w:rsidRDefault="00E25EE0" w:rsidP="00E25EE0">
      <w:pPr>
        <w:pBdr>
          <w:top w:val="nil"/>
          <w:left w:val="nil"/>
          <w:bottom w:val="nil"/>
          <w:right w:val="nil"/>
          <w:between w:val="nil"/>
        </w:pBdr>
        <w:spacing w:before="30"/>
        <w:jc w:val="both"/>
        <w:rPr>
          <w:b/>
          <w:sz w:val="24"/>
          <w:szCs w:val="24"/>
        </w:rPr>
      </w:pPr>
      <w:r>
        <w:rPr>
          <w:b/>
          <w:color w:val="000000"/>
          <w:sz w:val="24"/>
          <w:szCs w:val="24"/>
        </w:rPr>
        <w:t xml:space="preserve">Školní psycholog Mgr. </w:t>
      </w:r>
      <w:r>
        <w:rPr>
          <w:b/>
          <w:sz w:val="24"/>
          <w:szCs w:val="24"/>
        </w:rPr>
        <w:t>Lucie Zlámalová</w:t>
      </w:r>
    </w:p>
    <w:p w14:paraId="53F31ABE" w14:textId="77777777" w:rsidR="00E25EE0" w:rsidRDefault="00E25EE0" w:rsidP="00E25EE0">
      <w:pPr>
        <w:jc w:val="both"/>
        <w:rPr>
          <w:sz w:val="24"/>
          <w:szCs w:val="24"/>
        </w:rPr>
      </w:pPr>
      <w:r>
        <w:rPr>
          <w:sz w:val="24"/>
          <w:szCs w:val="24"/>
        </w:rPr>
        <w:t>Během školního roku 2023/2024 jsem se věnovala níže popsaným činnostem. Některým z nich průběžně a dlouhodobě, některým v ohraničeném období.</w:t>
      </w:r>
    </w:p>
    <w:p w14:paraId="3055BFB2" w14:textId="77777777"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color w:val="000000"/>
          <w:sz w:val="24"/>
          <w:szCs w:val="24"/>
        </w:rPr>
        <w:t>Individuální poradenství pro žáky a rodiče, individuální podpůrné vedení dětí ve školním prostředí</w:t>
      </w:r>
    </w:p>
    <w:p w14:paraId="64A7CCE1" w14:textId="77777777"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color w:val="000000"/>
          <w:sz w:val="24"/>
          <w:szCs w:val="24"/>
        </w:rPr>
        <w:t xml:space="preserve">Péče o žáky se speciálními vzdělávacími potřebami, včetně administrativních výkonů týkajících se vzdělávání těchto žáků nebo např. konzultace s rodiči, společná setkání rodič – třídní učitel – asistent </w:t>
      </w:r>
    </w:p>
    <w:p w14:paraId="146BBCF1" w14:textId="77777777"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sz w:val="24"/>
          <w:szCs w:val="24"/>
        </w:rPr>
        <w:t>K</w:t>
      </w:r>
      <w:r w:rsidRPr="00743899">
        <w:rPr>
          <w:color w:val="000000"/>
          <w:sz w:val="24"/>
          <w:szCs w:val="24"/>
        </w:rPr>
        <w:t>rizov</w:t>
      </w:r>
      <w:r w:rsidRPr="00743899">
        <w:rPr>
          <w:sz w:val="24"/>
          <w:szCs w:val="24"/>
        </w:rPr>
        <w:t>é</w:t>
      </w:r>
      <w:r w:rsidRPr="00743899">
        <w:rPr>
          <w:color w:val="000000"/>
          <w:sz w:val="24"/>
          <w:szCs w:val="24"/>
        </w:rPr>
        <w:t xml:space="preserve"> intervence (úmrtí v rodině, násilí, p</w:t>
      </w:r>
      <w:r w:rsidRPr="00743899">
        <w:rPr>
          <w:sz w:val="24"/>
          <w:szCs w:val="24"/>
        </w:rPr>
        <w:t>anické ataky, sebepoškozování…)</w:t>
      </w:r>
    </w:p>
    <w:p w14:paraId="043C1DEE" w14:textId="4EB54040" w:rsidR="00E25EE0" w:rsidRPr="00743899" w:rsidRDefault="00A01859" w:rsidP="00E25EE0">
      <w:pPr>
        <w:pStyle w:val="Odstavecseseznamem"/>
        <w:numPr>
          <w:ilvl w:val="0"/>
          <w:numId w:val="30"/>
        </w:numPr>
        <w:pBdr>
          <w:top w:val="nil"/>
          <w:left w:val="nil"/>
          <w:bottom w:val="nil"/>
          <w:right w:val="nil"/>
          <w:between w:val="nil"/>
        </w:pBdr>
        <w:jc w:val="both"/>
        <w:rPr>
          <w:color w:val="000000"/>
          <w:sz w:val="24"/>
          <w:szCs w:val="24"/>
        </w:rPr>
      </w:pPr>
      <w:r>
        <w:rPr>
          <w:color w:val="000000"/>
          <w:sz w:val="24"/>
          <w:szCs w:val="24"/>
        </w:rPr>
        <w:t xml:space="preserve">Práce s třídními kolektivy </w:t>
      </w:r>
      <w:r>
        <w:rPr>
          <w:sz w:val="24"/>
          <w:szCs w:val="24"/>
        </w:rPr>
        <w:t xml:space="preserve">– </w:t>
      </w:r>
      <w:r w:rsidR="00E25EE0" w:rsidRPr="00743899">
        <w:rPr>
          <w:sz w:val="24"/>
          <w:szCs w:val="24"/>
        </w:rPr>
        <w:t>podpora vztahů mezi dětmi</w:t>
      </w:r>
    </w:p>
    <w:p w14:paraId="1154E5AB" w14:textId="29E0A5CF"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sz w:val="24"/>
          <w:szCs w:val="24"/>
        </w:rPr>
        <w:t>P</w:t>
      </w:r>
      <w:r w:rsidRPr="00743899">
        <w:rPr>
          <w:color w:val="000000"/>
          <w:sz w:val="24"/>
          <w:szCs w:val="24"/>
        </w:rPr>
        <w:t>o</w:t>
      </w:r>
      <w:r w:rsidR="00A01859">
        <w:rPr>
          <w:color w:val="000000"/>
          <w:sz w:val="24"/>
          <w:szCs w:val="24"/>
        </w:rPr>
        <w:t xml:space="preserve">radenství pro volbu povolání </w:t>
      </w:r>
      <w:r w:rsidR="00A01859">
        <w:rPr>
          <w:sz w:val="24"/>
          <w:szCs w:val="24"/>
        </w:rPr>
        <w:t xml:space="preserve">– </w:t>
      </w:r>
      <w:r w:rsidRPr="00743899">
        <w:rPr>
          <w:color w:val="000000"/>
          <w:sz w:val="24"/>
          <w:szCs w:val="24"/>
        </w:rPr>
        <w:t>testování profesní orientace u žáků 9. tříd a následn</w:t>
      </w:r>
      <w:r w:rsidRPr="00743899">
        <w:rPr>
          <w:sz w:val="24"/>
          <w:szCs w:val="24"/>
        </w:rPr>
        <w:t>é</w:t>
      </w:r>
      <w:r w:rsidRPr="00743899">
        <w:rPr>
          <w:color w:val="000000"/>
          <w:sz w:val="24"/>
          <w:szCs w:val="24"/>
        </w:rPr>
        <w:t xml:space="preserve"> konzultace s žáky a jejich zákonnými zástupci (říjen až únor), část žáků 8. ročníků (květen až červen), dopomoc z oblasti kariérového poradenství</w:t>
      </w:r>
    </w:p>
    <w:p w14:paraId="00FB7910" w14:textId="77777777"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color w:val="000000"/>
          <w:sz w:val="24"/>
          <w:szCs w:val="24"/>
        </w:rPr>
        <w:t>Práce s žáky 9. ročníku: podpora žákům devátých ročníků v tématu zvládání stresu, podpora před přijímacími zkouškami</w:t>
      </w:r>
    </w:p>
    <w:p w14:paraId="4A60072B" w14:textId="77777777"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sz w:val="24"/>
          <w:szCs w:val="24"/>
        </w:rPr>
        <w:t>Náslechy ve třídách, m</w:t>
      </w:r>
      <w:r w:rsidRPr="00743899">
        <w:rPr>
          <w:color w:val="000000"/>
          <w:sz w:val="24"/>
          <w:szCs w:val="24"/>
        </w:rPr>
        <w:t>etodická podpora učitelů, třídních učitelů</w:t>
      </w:r>
      <w:r w:rsidRPr="00743899">
        <w:rPr>
          <w:sz w:val="24"/>
          <w:szCs w:val="24"/>
        </w:rPr>
        <w:t xml:space="preserve"> a </w:t>
      </w:r>
      <w:r w:rsidRPr="00743899">
        <w:rPr>
          <w:color w:val="000000"/>
          <w:sz w:val="24"/>
          <w:szCs w:val="24"/>
        </w:rPr>
        <w:t xml:space="preserve">asistentů pedagoga </w:t>
      </w:r>
    </w:p>
    <w:p w14:paraId="60FFEAD7" w14:textId="77777777" w:rsidR="00E25EE0" w:rsidRPr="00743899" w:rsidRDefault="00E25EE0" w:rsidP="00E25EE0">
      <w:pPr>
        <w:pStyle w:val="Odstavecseseznamem"/>
        <w:numPr>
          <w:ilvl w:val="0"/>
          <w:numId w:val="30"/>
        </w:numPr>
        <w:pBdr>
          <w:top w:val="nil"/>
          <w:left w:val="nil"/>
          <w:bottom w:val="nil"/>
          <w:right w:val="nil"/>
          <w:between w:val="nil"/>
        </w:pBdr>
        <w:jc w:val="both"/>
        <w:rPr>
          <w:sz w:val="24"/>
          <w:szCs w:val="24"/>
        </w:rPr>
      </w:pPr>
      <w:r w:rsidRPr="00743899">
        <w:rPr>
          <w:sz w:val="24"/>
          <w:szCs w:val="24"/>
        </w:rPr>
        <w:t>Přednášky a workshop pro pedagogické pracovníky</w:t>
      </w:r>
    </w:p>
    <w:p w14:paraId="54E126D3" w14:textId="77777777" w:rsidR="00E25EE0" w:rsidRPr="00743899" w:rsidRDefault="00E25EE0" w:rsidP="00E25EE0">
      <w:pPr>
        <w:pStyle w:val="Odstavecseseznamem"/>
        <w:numPr>
          <w:ilvl w:val="0"/>
          <w:numId w:val="30"/>
        </w:numPr>
        <w:pBdr>
          <w:top w:val="nil"/>
          <w:left w:val="nil"/>
          <w:bottom w:val="nil"/>
          <w:right w:val="nil"/>
          <w:between w:val="nil"/>
        </w:pBdr>
        <w:jc w:val="both"/>
        <w:rPr>
          <w:sz w:val="24"/>
          <w:szCs w:val="24"/>
        </w:rPr>
      </w:pPr>
      <w:r w:rsidRPr="00743899">
        <w:rPr>
          <w:sz w:val="24"/>
          <w:szCs w:val="24"/>
        </w:rPr>
        <w:t>Workshop pro rodiče budoucích prvňáčků</w:t>
      </w:r>
    </w:p>
    <w:p w14:paraId="5C9B5BFF" w14:textId="77777777" w:rsidR="00E25EE0" w:rsidRPr="00743899" w:rsidRDefault="00E25EE0" w:rsidP="00E25EE0">
      <w:pPr>
        <w:pStyle w:val="Odstavecseseznamem"/>
        <w:numPr>
          <w:ilvl w:val="0"/>
          <w:numId w:val="30"/>
        </w:numPr>
        <w:pBdr>
          <w:top w:val="nil"/>
          <w:left w:val="nil"/>
          <w:bottom w:val="nil"/>
          <w:right w:val="nil"/>
          <w:between w:val="nil"/>
        </w:pBdr>
        <w:jc w:val="both"/>
        <w:rPr>
          <w:sz w:val="24"/>
          <w:szCs w:val="24"/>
        </w:rPr>
      </w:pPr>
      <w:r w:rsidRPr="00743899">
        <w:rPr>
          <w:sz w:val="24"/>
          <w:szCs w:val="24"/>
        </w:rPr>
        <w:t>Spolupráce s ostatními členy ŠPP</w:t>
      </w:r>
    </w:p>
    <w:p w14:paraId="4F251C54" w14:textId="6C3EFDC3"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color w:val="000000"/>
          <w:sz w:val="24"/>
          <w:szCs w:val="24"/>
        </w:rPr>
        <w:t>Spolupráce s dalšími školními psychology a s vnějšími subjekty (PPP, SPC, SVP</w:t>
      </w:r>
      <w:r w:rsidR="004010FD">
        <w:rPr>
          <w:color w:val="000000"/>
          <w:sz w:val="24"/>
          <w:szCs w:val="24"/>
        </w:rPr>
        <w:t xml:space="preserve">, neziskové organizace </w:t>
      </w:r>
      <w:r w:rsidR="004010FD">
        <w:rPr>
          <w:sz w:val="24"/>
          <w:szCs w:val="24"/>
        </w:rPr>
        <w:t xml:space="preserve">– </w:t>
      </w:r>
      <w:r w:rsidRPr="00743899">
        <w:rPr>
          <w:color w:val="000000"/>
          <w:sz w:val="24"/>
          <w:szCs w:val="24"/>
        </w:rPr>
        <w:t xml:space="preserve">CRSP, </w:t>
      </w:r>
      <w:r w:rsidRPr="00743899">
        <w:rPr>
          <w:sz w:val="24"/>
          <w:szCs w:val="24"/>
        </w:rPr>
        <w:t>sdružení Práh ad.</w:t>
      </w:r>
      <w:r w:rsidRPr="00743899">
        <w:rPr>
          <w:color w:val="000000"/>
          <w:sz w:val="24"/>
          <w:szCs w:val="24"/>
        </w:rPr>
        <w:t>), součinnost s OSPOD a PČR</w:t>
      </w:r>
    </w:p>
    <w:p w14:paraId="5DBCA26C" w14:textId="77777777" w:rsidR="00E25EE0" w:rsidRPr="00743899" w:rsidRDefault="00E25EE0" w:rsidP="00E25EE0">
      <w:pPr>
        <w:pStyle w:val="Odstavecseseznamem"/>
        <w:numPr>
          <w:ilvl w:val="0"/>
          <w:numId w:val="30"/>
        </w:numPr>
        <w:pBdr>
          <w:top w:val="nil"/>
          <w:left w:val="nil"/>
          <w:bottom w:val="nil"/>
          <w:right w:val="nil"/>
          <w:between w:val="nil"/>
        </w:pBdr>
        <w:jc w:val="both"/>
        <w:rPr>
          <w:color w:val="000000"/>
          <w:sz w:val="24"/>
          <w:szCs w:val="24"/>
        </w:rPr>
      </w:pPr>
      <w:r w:rsidRPr="00743899">
        <w:rPr>
          <w:color w:val="000000"/>
          <w:sz w:val="24"/>
          <w:szCs w:val="24"/>
        </w:rPr>
        <w:t>Další vzdělávání školního psychologa</w:t>
      </w:r>
    </w:p>
    <w:p w14:paraId="28AFF642" w14:textId="77777777" w:rsidR="00E25EE0" w:rsidRDefault="00E25EE0" w:rsidP="00E25EE0">
      <w:pPr>
        <w:pBdr>
          <w:top w:val="nil"/>
          <w:left w:val="nil"/>
          <w:bottom w:val="nil"/>
          <w:right w:val="nil"/>
          <w:between w:val="nil"/>
        </w:pBdr>
        <w:spacing w:before="30"/>
        <w:jc w:val="both"/>
        <w:rPr>
          <w:b/>
          <w:color w:val="000000"/>
          <w:sz w:val="24"/>
          <w:szCs w:val="24"/>
        </w:rPr>
      </w:pPr>
    </w:p>
    <w:p w14:paraId="01870079" w14:textId="77777777" w:rsidR="00E25EE0" w:rsidRDefault="00E25EE0" w:rsidP="00E25EE0">
      <w:pPr>
        <w:pBdr>
          <w:top w:val="nil"/>
          <w:left w:val="nil"/>
          <w:bottom w:val="nil"/>
          <w:right w:val="nil"/>
          <w:between w:val="nil"/>
        </w:pBdr>
        <w:spacing w:before="30"/>
        <w:jc w:val="both"/>
        <w:rPr>
          <w:b/>
          <w:color w:val="000000"/>
          <w:sz w:val="24"/>
          <w:szCs w:val="24"/>
        </w:rPr>
      </w:pPr>
      <w:r>
        <w:rPr>
          <w:b/>
          <w:color w:val="000000"/>
          <w:sz w:val="24"/>
          <w:szCs w:val="24"/>
        </w:rPr>
        <w:lastRenderedPageBreak/>
        <w:t>Speciální pedagogové Mgr. Linda Teyschlová</w:t>
      </w:r>
      <w:r>
        <w:rPr>
          <w:b/>
          <w:sz w:val="24"/>
          <w:szCs w:val="24"/>
        </w:rPr>
        <w:t xml:space="preserve">, </w:t>
      </w:r>
      <w:r>
        <w:rPr>
          <w:b/>
          <w:color w:val="000000"/>
          <w:sz w:val="24"/>
          <w:szCs w:val="24"/>
        </w:rPr>
        <w:t xml:space="preserve">Mgr. </w:t>
      </w:r>
      <w:r>
        <w:rPr>
          <w:b/>
          <w:sz w:val="24"/>
          <w:szCs w:val="24"/>
        </w:rPr>
        <w:t xml:space="preserve">Martina </w:t>
      </w:r>
      <w:proofErr w:type="spellStart"/>
      <w:r>
        <w:rPr>
          <w:b/>
          <w:sz w:val="24"/>
          <w:szCs w:val="24"/>
        </w:rPr>
        <w:t>Aperyan</w:t>
      </w:r>
      <w:proofErr w:type="spellEnd"/>
      <w:r>
        <w:rPr>
          <w:b/>
          <w:color w:val="000000"/>
          <w:sz w:val="24"/>
          <w:szCs w:val="24"/>
        </w:rPr>
        <w:t>, Mgr. Vojtěch Jelínek</w:t>
      </w:r>
    </w:p>
    <w:p w14:paraId="3329C1CD" w14:textId="77777777" w:rsidR="00E25EE0" w:rsidRDefault="00E25EE0" w:rsidP="00E25EE0">
      <w:pPr>
        <w:pBdr>
          <w:top w:val="nil"/>
          <w:left w:val="nil"/>
          <w:bottom w:val="nil"/>
          <w:right w:val="nil"/>
          <w:between w:val="nil"/>
        </w:pBdr>
        <w:spacing w:before="30"/>
        <w:jc w:val="both"/>
        <w:rPr>
          <w:color w:val="000000"/>
          <w:sz w:val="24"/>
          <w:szCs w:val="24"/>
        </w:rPr>
      </w:pPr>
      <w:r>
        <w:rPr>
          <w:color w:val="000000"/>
          <w:sz w:val="24"/>
          <w:szCs w:val="24"/>
        </w:rPr>
        <w:t>Na začátku školního roku jsme se věnoval</w:t>
      </w:r>
      <w:r>
        <w:rPr>
          <w:sz w:val="24"/>
          <w:szCs w:val="24"/>
        </w:rPr>
        <w:t>i</w:t>
      </w:r>
      <w:r>
        <w:rPr>
          <w:color w:val="000000"/>
          <w:sz w:val="24"/>
          <w:szCs w:val="24"/>
        </w:rPr>
        <w:t xml:space="preserve"> těmto činnostem:</w:t>
      </w:r>
    </w:p>
    <w:p w14:paraId="63FCB6E1" w14:textId="77777777" w:rsidR="00E25EE0" w:rsidRPr="00743899" w:rsidRDefault="00E25EE0" w:rsidP="00E25EE0">
      <w:pPr>
        <w:pStyle w:val="Odstavecseseznamem"/>
        <w:numPr>
          <w:ilvl w:val="0"/>
          <w:numId w:val="32"/>
        </w:numPr>
        <w:pBdr>
          <w:top w:val="nil"/>
          <w:left w:val="nil"/>
          <w:bottom w:val="nil"/>
          <w:right w:val="nil"/>
          <w:between w:val="nil"/>
        </w:pBdr>
        <w:jc w:val="both"/>
        <w:rPr>
          <w:color w:val="000000"/>
          <w:sz w:val="24"/>
          <w:szCs w:val="24"/>
        </w:rPr>
      </w:pPr>
      <w:r w:rsidRPr="00743899">
        <w:rPr>
          <w:color w:val="000000"/>
          <w:sz w:val="24"/>
          <w:szCs w:val="24"/>
        </w:rPr>
        <w:t>Zpracování podkladů pro integrované žáky (žádosti rodičů o IVP, rozhodnutí o povolení IVP)</w:t>
      </w:r>
    </w:p>
    <w:p w14:paraId="7100C02C" w14:textId="77777777" w:rsidR="00E25EE0" w:rsidRPr="00743899" w:rsidRDefault="00E25EE0" w:rsidP="00E25EE0">
      <w:pPr>
        <w:pStyle w:val="Odstavecseseznamem"/>
        <w:numPr>
          <w:ilvl w:val="0"/>
          <w:numId w:val="32"/>
        </w:numPr>
        <w:pBdr>
          <w:top w:val="nil"/>
          <w:left w:val="nil"/>
          <w:bottom w:val="nil"/>
          <w:right w:val="nil"/>
          <w:between w:val="nil"/>
        </w:pBdr>
        <w:jc w:val="both"/>
        <w:rPr>
          <w:color w:val="000000"/>
          <w:sz w:val="24"/>
          <w:szCs w:val="24"/>
        </w:rPr>
      </w:pPr>
      <w:r w:rsidRPr="00743899">
        <w:rPr>
          <w:color w:val="000000"/>
          <w:sz w:val="24"/>
          <w:szCs w:val="24"/>
        </w:rPr>
        <w:t>Pomoc učitelům s vypracováním IVP</w:t>
      </w:r>
    </w:p>
    <w:p w14:paraId="44D945D4" w14:textId="77777777" w:rsidR="00E25EE0" w:rsidRPr="00743899" w:rsidRDefault="00E25EE0" w:rsidP="00E25EE0">
      <w:pPr>
        <w:pStyle w:val="Odstavecseseznamem"/>
        <w:numPr>
          <w:ilvl w:val="0"/>
          <w:numId w:val="32"/>
        </w:numPr>
        <w:pBdr>
          <w:top w:val="nil"/>
          <w:left w:val="nil"/>
          <w:bottom w:val="nil"/>
          <w:right w:val="nil"/>
          <w:between w:val="nil"/>
        </w:pBdr>
        <w:jc w:val="both"/>
        <w:rPr>
          <w:color w:val="000000"/>
          <w:sz w:val="24"/>
          <w:szCs w:val="24"/>
        </w:rPr>
      </w:pPr>
      <w:r w:rsidRPr="00743899">
        <w:rPr>
          <w:color w:val="000000"/>
          <w:sz w:val="24"/>
          <w:szCs w:val="24"/>
        </w:rPr>
        <w:t>Vytvoření rozvrhu speciálních pedagog</w:t>
      </w:r>
      <w:r w:rsidRPr="00743899">
        <w:rPr>
          <w:sz w:val="24"/>
          <w:szCs w:val="24"/>
        </w:rPr>
        <w:t>ů</w:t>
      </w:r>
      <w:r w:rsidRPr="00743899">
        <w:rPr>
          <w:color w:val="000000"/>
          <w:sz w:val="24"/>
          <w:szCs w:val="24"/>
        </w:rPr>
        <w:t xml:space="preserve"> tak, aby navazoval na rozvrhy všech tříd</w:t>
      </w:r>
    </w:p>
    <w:p w14:paraId="5E58BAF1" w14:textId="77777777" w:rsidR="00E25EE0" w:rsidRPr="00743899" w:rsidRDefault="00E25EE0" w:rsidP="00E25EE0">
      <w:pPr>
        <w:pStyle w:val="Odstavecseseznamem"/>
        <w:numPr>
          <w:ilvl w:val="0"/>
          <w:numId w:val="32"/>
        </w:numPr>
        <w:pBdr>
          <w:top w:val="nil"/>
          <w:left w:val="nil"/>
          <w:bottom w:val="nil"/>
          <w:right w:val="nil"/>
          <w:between w:val="nil"/>
        </w:pBdr>
        <w:jc w:val="both"/>
        <w:rPr>
          <w:color w:val="000000"/>
          <w:sz w:val="24"/>
          <w:szCs w:val="24"/>
        </w:rPr>
      </w:pPr>
      <w:r>
        <w:rPr>
          <w:color w:val="000000"/>
          <w:sz w:val="24"/>
          <w:szCs w:val="24"/>
        </w:rPr>
        <w:t xml:space="preserve">Příprava </w:t>
      </w:r>
      <w:r w:rsidRPr="00743899">
        <w:rPr>
          <w:color w:val="000000"/>
          <w:sz w:val="24"/>
          <w:szCs w:val="24"/>
        </w:rPr>
        <w:t>třídenního adaptačního pobytu pro žáky 6. ročníků a jejich třídní učitele</w:t>
      </w:r>
    </w:p>
    <w:p w14:paraId="0D08A318" w14:textId="77777777" w:rsidR="00E25EE0" w:rsidRPr="00743899" w:rsidRDefault="00E25EE0" w:rsidP="00E25EE0">
      <w:pPr>
        <w:pStyle w:val="Odstavecseseznamem"/>
        <w:numPr>
          <w:ilvl w:val="0"/>
          <w:numId w:val="32"/>
        </w:numPr>
        <w:pBdr>
          <w:top w:val="nil"/>
          <w:left w:val="nil"/>
          <w:bottom w:val="nil"/>
          <w:right w:val="nil"/>
          <w:between w:val="nil"/>
        </w:pBdr>
        <w:jc w:val="both"/>
        <w:rPr>
          <w:color w:val="000000"/>
          <w:sz w:val="24"/>
          <w:szCs w:val="24"/>
        </w:rPr>
      </w:pPr>
      <w:r w:rsidRPr="00743899">
        <w:rPr>
          <w:color w:val="000000"/>
          <w:sz w:val="24"/>
          <w:szCs w:val="24"/>
        </w:rPr>
        <w:t>Setkání s asistenty pedagoga – domluva péče, metodické vedení, komunikace</w:t>
      </w:r>
    </w:p>
    <w:p w14:paraId="1F6586A5" w14:textId="77777777" w:rsidR="00E25EE0" w:rsidRDefault="00E25EE0" w:rsidP="00E25EE0">
      <w:pPr>
        <w:pBdr>
          <w:top w:val="nil"/>
          <w:left w:val="nil"/>
          <w:bottom w:val="nil"/>
          <w:right w:val="nil"/>
          <w:between w:val="nil"/>
        </w:pBdr>
        <w:tabs>
          <w:tab w:val="left" w:pos="3375"/>
        </w:tabs>
        <w:spacing w:before="30"/>
        <w:ind w:firstLine="3375"/>
        <w:jc w:val="both"/>
        <w:rPr>
          <w:color w:val="000000"/>
          <w:sz w:val="24"/>
          <w:szCs w:val="24"/>
        </w:rPr>
      </w:pPr>
    </w:p>
    <w:p w14:paraId="14EB20E4" w14:textId="77777777" w:rsidR="00E25EE0" w:rsidRDefault="00E25EE0" w:rsidP="00E25EE0">
      <w:pPr>
        <w:pBdr>
          <w:top w:val="nil"/>
          <w:left w:val="nil"/>
          <w:bottom w:val="nil"/>
          <w:right w:val="nil"/>
          <w:between w:val="nil"/>
        </w:pBdr>
        <w:spacing w:before="30"/>
        <w:jc w:val="both"/>
        <w:rPr>
          <w:color w:val="000000"/>
          <w:sz w:val="24"/>
          <w:szCs w:val="24"/>
        </w:rPr>
      </w:pPr>
      <w:r>
        <w:rPr>
          <w:color w:val="000000"/>
          <w:sz w:val="24"/>
          <w:szCs w:val="24"/>
        </w:rPr>
        <w:t>Na počáteční kroky navazovaly další činnosti v průběhu školního roku:</w:t>
      </w:r>
    </w:p>
    <w:p w14:paraId="1B59801B"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sz w:val="24"/>
          <w:szCs w:val="24"/>
        </w:rPr>
        <w:t xml:space="preserve">Vedení předmětu speciálně pedagogické péče </w:t>
      </w:r>
      <w:r w:rsidRPr="00743899">
        <w:rPr>
          <w:color w:val="000000"/>
          <w:sz w:val="24"/>
          <w:szCs w:val="24"/>
        </w:rPr>
        <w:t>během dopolední výuky</w:t>
      </w:r>
    </w:p>
    <w:p w14:paraId="539444E7"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Vyšetření školní diagnostickou baterií u žáků (Diagnosticko-intervenční materiály, PPP Brno), následně konzultace s rodiči žáka, domluva dalšího postupu (reedukace, práce doma, ve škole, domluva s vyučujícími)</w:t>
      </w:r>
    </w:p>
    <w:p w14:paraId="7A243B7D"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Metodická pomoc učitelům</w:t>
      </w:r>
    </w:p>
    <w:p w14:paraId="5B0B27FD"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Metodická pomoc asistentům pedagoga (schůzky, individuální konzultace)</w:t>
      </w:r>
    </w:p>
    <w:p w14:paraId="5609FF3B" w14:textId="23DEEF3E"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 xml:space="preserve">Individuální </w:t>
      </w:r>
      <w:r w:rsidRPr="00743899">
        <w:rPr>
          <w:sz w:val="24"/>
          <w:szCs w:val="24"/>
        </w:rPr>
        <w:t xml:space="preserve">speciálně pedagogická </w:t>
      </w:r>
      <w:r w:rsidRPr="00743899">
        <w:rPr>
          <w:color w:val="000000"/>
          <w:sz w:val="24"/>
          <w:szCs w:val="24"/>
        </w:rPr>
        <w:t xml:space="preserve">péče u vybraných žáků (např. individuální péče o děti s problémy v </w:t>
      </w:r>
      <w:proofErr w:type="spellStart"/>
      <w:r w:rsidRPr="00743899">
        <w:rPr>
          <w:color w:val="000000"/>
          <w:sz w:val="24"/>
          <w:szCs w:val="24"/>
        </w:rPr>
        <w:t>grafomotorice</w:t>
      </w:r>
      <w:proofErr w:type="spellEnd"/>
      <w:r w:rsidRPr="00743899">
        <w:rPr>
          <w:color w:val="000000"/>
          <w:sz w:val="24"/>
          <w:szCs w:val="24"/>
        </w:rPr>
        <w:t>, rozvoj čtenářských dovedností)</w:t>
      </w:r>
    </w:p>
    <w:p w14:paraId="589170F8"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V odpoledních hodinách – poradenské a konzultační hodiny pro veřejnost (žáky, učitele, rodiče)</w:t>
      </w:r>
    </w:p>
    <w:p w14:paraId="5EA7C191"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Spolupráce s poradenskými zařízeními (SPC, PPP)</w:t>
      </w:r>
    </w:p>
    <w:p w14:paraId="64B9D1F5"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sz w:val="24"/>
          <w:szCs w:val="24"/>
        </w:rPr>
        <w:t>S</w:t>
      </w:r>
      <w:r w:rsidRPr="00743899">
        <w:rPr>
          <w:color w:val="000000"/>
          <w:sz w:val="24"/>
          <w:szCs w:val="24"/>
        </w:rPr>
        <w:t xml:space="preserve">etkávání </w:t>
      </w:r>
      <w:r w:rsidRPr="00743899">
        <w:rPr>
          <w:sz w:val="24"/>
          <w:szCs w:val="24"/>
        </w:rPr>
        <w:t>s da</w:t>
      </w:r>
      <w:r w:rsidRPr="00743899">
        <w:rPr>
          <w:color w:val="000000"/>
          <w:sz w:val="24"/>
          <w:szCs w:val="24"/>
        </w:rPr>
        <w:t xml:space="preserve">lšími speciálními pedagogy </w:t>
      </w:r>
      <w:r w:rsidRPr="00743899">
        <w:rPr>
          <w:sz w:val="24"/>
          <w:szCs w:val="24"/>
        </w:rPr>
        <w:t>online i prezenční formou</w:t>
      </w:r>
    </w:p>
    <w:p w14:paraId="47B88EA0"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Vedení dokumentace</w:t>
      </w:r>
    </w:p>
    <w:p w14:paraId="0E447C2D"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Další vzdělávání speciálního pedagoga</w:t>
      </w:r>
    </w:p>
    <w:p w14:paraId="745C7AF9"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Starost o knihovnu a zápůjčky reedukačních, stimulačních a kompenzačních materiálů našeho pracoviště</w:t>
      </w:r>
    </w:p>
    <w:p w14:paraId="1AE69E3E" w14:textId="77777777" w:rsidR="00E25EE0" w:rsidRPr="00743899" w:rsidRDefault="00E25EE0" w:rsidP="00E25EE0">
      <w:pPr>
        <w:pStyle w:val="Odstavecseseznamem"/>
        <w:numPr>
          <w:ilvl w:val="0"/>
          <w:numId w:val="33"/>
        </w:numPr>
        <w:pBdr>
          <w:top w:val="nil"/>
          <w:left w:val="nil"/>
          <w:bottom w:val="nil"/>
          <w:right w:val="nil"/>
          <w:between w:val="nil"/>
        </w:pBdr>
        <w:jc w:val="both"/>
        <w:rPr>
          <w:color w:val="000000"/>
          <w:sz w:val="24"/>
          <w:szCs w:val="24"/>
        </w:rPr>
      </w:pPr>
      <w:r w:rsidRPr="00743899">
        <w:rPr>
          <w:color w:val="000000"/>
          <w:sz w:val="24"/>
          <w:szCs w:val="24"/>
        </w:rPr>
        <w:t>Výběr a nákup pomůcek pro žáky se SVP (podpůrná opatření)</w:t>
      </w:r>
    </w:p>
    <w:p w14:paraId="1C5166B3" w14:textId="15F017F8" w:rsidR="00E25EE0" w:rsidRPr="00743899" w:rsidRDefault="00E25EE0" w:rsidP="00E25EE0">
      <w:pPr>
        <w:pBdr>
          <w:top w:val="nil"/>
          <w:left w:val="nil"/>
          <w:bottom w:val="nil"/>
          <w:right w:val="nil"/>
          <w:between w:val="nil"/>
        </w:pBdr>
        <w:ind w:left="720"/>
        <w:jc w:val="both"/>
        <w:rPr>
          <w:sz w:val="24"/>
          <w:szCs w:val="24"/>
        </w:rPr>
      </w:pPr>
      <w:proofErr w:type="spellStart"/>
      <w:r w:rsidRPr="00743899">
        <w:rPr>
          <w:sz w:val="24"/>
          <w:szCs w:val="24"/>
        </w:rPr>
        <w:t>Neurovývo</w:t>
      </w:r>
      <w:r w:rsidR="00914D79">
        <w:rPr>
          <w:sz w:val="24"/>
          <w:szCs w:val="24"/>
        </w:rPr>
        <w:t>jová</w:t>
      </w:r>
      <w:proofErr w:type="spellEnd"/>
      <w:r w:rsidR="00914D79">
        <w:rPr>
          <w:sz w:val="24"/>
          <w:szCs w:val="24"/>
        </w:rPr>
        <w:t xml:space="preserve"> stimulace, Cvičením rostu – </w:t>
      </w:r>
      <w:r w:rsidRPr="00743899">
        <w:rPr>
          <w:sz w:val="24"/>
          <w:szCs w:val="24"/>
        </w:rPr>
        <w:t>individuální konzultace pro vybrané žáky a jejich rodiče, zaměřené na cviky pomáhající uzavírat přetrvávající primární reflexy</w:t>
      </w:r>
    </w:p>
    <w:p w14:paraId="79DDA103" w14:textId="3E855D33" w:rsidR="00E25EE0" w:rsidRPr="00743899" w:rsidRDefault="00E25EE0" w:rsidP="00E25EE0">
      <w:pPr>
        <w:pStyle w:val="Odstavecseseznamem"/>
        <w:numPr>
          <w:ilvl w:val="0"/>
          <w:numId w:val="34"/>
        </w:numPr>
        <w:pBdr>
          <w:top w:val="nil"/>
          <w:left w:val="nil"/>
          <w:bottom w:val="nil"/>
          <w:right w:val="nil"/>
          <w:between w:val="nil"/>
        </w:pBdr>
        <w:jc w:val="both"/>
        <w:rPr>
          <w:color w:val="000000"/>
          <w:sz w:val="24"/>
          <w:szCs w:val="24"/>
        </w:rPr>
      </w:pPr>
      <w:r w:rsidRPr="00743899">
        <w:rPr>
          <w:color w:val="000000"/>
          <w:sz w:val="24"/>
          <w:szCs w:val="24"/>
        </w:rPr>
        <w:t xml:space="preserve">Zajištění závěrečných činností ŠPP na konci školního roku (slovní hodnocení, vyhodnocení podpůrných opatření u žáků </w:t>
      </w:r>
      <w:r w:rsidR="00914D79">
        <w:rPr>
          <w:color w:val="000000"/>
          <w:sz w:val="24"/>
          <w:szCs w:val="24"/>
        </w:rPr>
        <w:t xml:space="preserve">se SVP, </w:t>
      </w:r>
      <w:proofErr w:type="gramStart"/>
      <w:r w:rsidR="00914D79">
        <w:rPr>
          <w:color w:val="000000"/>
          <w:sz w:val="24"/>
          <w:szCs w:val="24"/>
        </w:rPr>
        <w:t>komunikace s SPC</w:t>
      </w:r>
      <w:proofErr w:type="gramEnd"/>
      <w:r w:rsidR="00914D79">
        <w:rPr>
          <w:color w:val="000000"/>
          <w:sz w:val="24"/>
          <w:szCs w:val="24"/>
        </w:rPr>
        <w:t xml:space="preserve">, PPP </w:t>
      </w:r>
      <w:r w:rsidR="00914D79">
        <w:rPr>
          <w:sz w:val="24"/>
          <w:szCs w:val="24"/>
        </w:rPr>
        <w:t xml:space="preserve">– </w:t>
      </w:r>
      <w:r w:rsidRPr="00743899">
        <w:rPr>
          <w:color w:val="000000"/>
          <w:sz w:val="24"/>
          <w:szCs w:val="24"/>
        </w:rPr>
        <w:t>doporučení asistentů pedagoga, návrhy podpůrných opatření)</w:t>
      </w:r>
    </w:p>
    <w:p w14:paraId="4676F4F0" w14:textId="77777777" w:rsidR="00E25EE0" w:rsidRDefault="00E25EE0" w:rsidP="00E25EE0">
      <w:pPr>
        <w:pBdr>
          <w:top w:val="nil"/>
          <w:left w:val="nil"/>
          <w:bottom w:val="nil"/>
          <w:right w:val="nil"/>
          <w:between w:val="nil"/>
        </w:pBdr>
        <w:spacing w:before="30"/>
        <w:jc w:val="both"/>
        <w:rPr>
          <w:b/>
          <w:color w:val="000000"/>
          <w:sz w:val="24"/>
          <w:szCs w:val="24"/>
        </w:rPr>
      </w:pPr>
    </w:p>
    <w:p w14:paraId="5C9F76F9" w14:textId="77777777" w:rsidR="00E25EE0" w:rsidRDefault="00E25EE0" w:rsidP="00E25EE0">
      <w:pPr>
        <w:pBdr>
          <w:top w:val="nil"/>
          <w:left w:val="nil"/>
          <w:bottom w:val="nil"/>
          <w:right w:val="nil"/>
          <w:between w:val="nil"/>
        </w:pBdr>
        <w:spacing w:before="30"/>
        <w:ind w:left="720"/>
        <w:jc w:val="both"/>
        <w:rPr>
          <w:b/>
          <w:color w:val="000000"/>
          <w:sz w:val="24"/>
          <w:szCs w:val="24"/>
        </w:rPr>
      </w:pPr>
      <w:r>
        <w:rPr>
          <w:b/>
          <w:color w:val="000000"/>
          <w:sz w:val="24"/>
          <w:szCs w:val="24"/>
        </w:rPr>
        <w:t>Výchovný poradce Mgr. Terezie Moskalová</w:t>
      </w:r>
    </w:p>
    <w:p w14:paraId="6CA41BDA" w14:textId="77777777" w:rsidR="00E25EE0" w:rsidRPr="00743899" w:rsidRDefault="00E25EE0" w:rsidP="00E25EE0">
      <w:pPr>
        <w:pStyle w:val="Odstavecseseznamem"/>
        <w:numPr>
          <w:ilvl w:val="0"/>
          <w:numId w:val="31"/>
        </w:numPr>
        <w:pBdr>
          <w:top w:val="nil"/>
          <w:left w:val="nil"/>
          <w:bottom w:val="nil"/>
          <w:right w:val="nil"/>
          <w:between w:val="nil"/>
        </w:pBdr>
        <w:jc w:val="both"/>
        <w:rPr>
          <w:color w:val="000000"/>
          <w:sz w:val="24"/>
          <w:szCs w:val="24"/>
        </w:rPr>
      </w:pPr>
      <w:r w:rsidRPr="00743899">
        <w:rPr>
          <w:color w:val="000000"/>
          <w:sz w:val="24"/>
          <w:szCs w:val="24"/>
        </w:rPr>
        <w:t xml:space="preserve">Koordinace školního poradenského pracoviště </w:t>
      </w:r>
    </w:p>
    <w:p w14:paraId="6ECD5B86" w14:textId="43131083" w:rsidR="00E25EE0" w:rsidRPr="00743899" w:rsidRDefault="00E25EE0" w:rsidP="00E25EE0">
      <w:pPr>
        <w:pStyle w:val="Odstavecseseznamem"/>
        <w:numPr>
          <w:ilvl w:val="0"/>
          <w:numId w:val="31"/>
        </w:numPr>
        <w:pBdr>
          <w:top w:val="nil"/>
          <w:left w:val="nil"/>
          <w:bottom w:val="nil"/>
          <w:right w:val="nil"/>
          <w:between w:val="nil"/>
        </w:pBdr>
        <w:jc w:val="both"/>
        <w:rPr>
          <w:color w:val="000000"/>
          <w:sz w:val="24"/>
          <w:szCs w:val="24"/>
        </w:rPr>
      </w:pPr>
      <w:r w:rsidRPr="00743899">
        <w:rPr>
          <w:color w:val="000000"/>
          <w:sz w:val="24"/>
          <w:szCs w:val="24"/>
        </w:rPr>
        <w:t>Adaptační pobyt pro žáky šestých ročníků</w:t>
      </w:r>
      <w:r w:rsidR="00914D79">
        <w:rPr>
          <w:sz w:val="24"/>
          <w:szCs w:val="24"/>
        </w:rPr>
        <w:t xml:space="preserve"> – </w:t>
      </w:r>
      <w:r w:rsidRPr="00743899">
        <w:rPr>
          <w:sz w:val="24"/>
          <w:szCs w:val="24"/>
        </w:rPr>
        <w:t>příprava, organizace</w:t>
      </w:r>
    </w:p>
    <w:p w14:paraId="573D2215" w14:textId="77777777" w:rsidR="00E25EE0" w:rsidRPr="00743899" w:rsidRDefault="00E25EE0" w:rsidP="00E25EE0">
      <w:pPr>
        <w:pStyle w:val="Odstavecseseznamem"/>
        <w:numPr>
          <w:ilvl w:val="0"/>
          <w:numId w:val="31"/>
        </w:numPr>
        <w:pBdr>
          <w:top w:val="nil"/>
          <w:left w:val="nil"/>
          <w:bottom w:val="nil"/>
          <w:right w:val="nil"/>
          <w:between w:val="nil"/>
        </w:pBdr>
        <w:jc w:val="both"/>
        <w:rPr>
          <w:color w:val="000000"/>
          <w:sz w:val="24"/>
          <w:szCs w:val="24"/>
        </w:rPr>
      </w:pPr>
      <w:r w:rsidRPr="00743899">
        <w:rPr>
          <w:color w:val="000000"/>
          <w:sz w:val="24"/>
          <w:szCs w:val="24"/>
        </w:rPr>
        <w:t>Náplní práce výchovného poradce bylo řešení výchovných, prospěchových a kázeňských problémů i problémů se školní docházkou či skrytým záškoláctvím. Velká část činnosti spočívala také ve vedení dokumentace žáků s SPU a poruchami chování, žáků se slovním hodnocením, odešlých žáků</w:t>
      </w:r>
      <w:r w:rsidRPr="00743899">
        <w:rPr>
          <w:sz w:val="24"/>
          <w:szCs w:val="24"/>
        </w:rPr>
        <w:t xml:space="preserve"> i těch, kteří k nám přišli. Dále</w:t>
      </w:r>
      <w:r w:rsidRPr="00743899">
        <w:rPr>
          <w:color w:val="000000"/>
          <w:sz w:val="24"/>
          <w:szCs w:val="24"/>
        </w:rPr>
        <w:t xml:space="preserve"> v komunikaci s rodiči a  </w:t>
      </w:r>
      <w:proofErr w:type="spellStart"/>
      <w:r w:rsidRPr="00743899">
        <w:rPr>
          <w:color w:val="000000"/>
          <w:sz w:val="24"/>
          <w:szCs w:val="24"/>
        </w:rPr>
        <w:t>OSPODem</w:t>
      </w:r>
      <w:proofErr w:type="spellEnd"/>
      <w:r w:rsidRPr="00743899">
        <w:rPr>
          <w:color w:val="000000"/>
          <w:sz w:val="24"/>
          <w:szCs w:val="24"/>
        </w:rPr>
        <w:t xml:space="preserve">, </w:t>
      </w:r>
      <w:r w:rsidRPr="00743899">
        <w:rPr>
          <w:sz w:val="24"/>
          <w:szCs w:val="24"/>
        </w:rPr>
        <w:t>P</w:t>
      </w:r>
      <w:r w:rsidRPr="00743899">
        <w:rPr>
          <w:color w:val="000000"/>
          <w:sz w:val="24"/>
          <w:szCs w:val="24"/>
        </w:rPr>
        <w:t>olicií ČR</w:t>
      </w:r>
    </w:p>
    <w:p w14:paraId="5F5169F3" w14:textId="72657610" w:rsidR="00E25EE0" w:rsidRPr="00743899" w:rsidRDefault="00E25EE0" w:rsidP="00E25EE0">
      <w:pPr>
        <w:pStyle w:val="Odstavecseseznamem"/>
        <w:numPr>
          <w:ilvl w:val="0"/>
          <w:numId w:val="31"/>
        </w:numPr>
        <w:pBdr>
          <w:top w:val="nil"/>
          <w:left w:val="nil"/>
          <w:bottom w:val="nil"/>
          <w:right w:val="nil"/>
          <w:between w:val="nil"/>
        </w:pBdr>
        <w:jc w:val="both"/>
        <w:rPr>
          <w:color w:val="000000"/>
          <w:sz w:val="24"/>
          <w:szCs w:val="24"/>
        </w:rPr>
      </w:pPr>
      <w:r w:rsidRPr="00743899">
        <w:rPr>
          <w:color w:val="000000"/>
          <w:sz w:val="24"/>
          <w:szCs w:val="24"/>
        </w:rPr>
        <w:t xml:space="preserve">V letošním školním roce proběhlo celkem </w:t>
      </w:r>
      <w:r w:rsidRPr="00743899">
        <w:rPr>
          <w:sz w:val="24"/>
          <w:szCs w:val="24"/>
        </w:rPr>
        <w:t>32</w:t>
      </w:r>
      <w:r w:rsidRPr="00743899">
        <w:rPr>
          <w:color w:val="000000"/>
          <w:sz w:val="24"/>
          <w:szCs w:val="24"/>
        </w:rPr>
        <w:t xml:space="preserve"> schůzek s rodiči. Řešily se převážně výchovné problémy,</w:t>
      </w:r>
      <w:r w:rsidRPr="00743899">
        <w:rPr>
          <w:sz w:val="24"/>
          <w:szCs w:val="24"/>
        </w:rPr>
        <w:t xml:space="preserve"> problémy ve vztazích ve třídě</w:t>
      </w:r>
      <w:r w:rsidRPr="00743899">
        <w:rPr>
          <w:color w:val="000000"/>
          <w:sz w:val="24"/>
          <w:szCs w:val="24"/>
        </w:rPr>
        <w:t xml:space="preserve">, neplnění školních povinností, porušování školního </w:t>
      </w:r>
      <w:r w:rsidR="003A2DA2">
        <w:rPr>
          <w:color w:val="000000"/>
          <w:sz w:val="24"/>
          <w:szCs w:val="24"/>
        </w:rPr>
        <w:t xml:space="preserve">řádu, vysoký počet zameškaných </w:t>
      </w:r>
      <w:r w:rsidRPr="00743899">
        <w:rPr>
          <w:color w:val="000000"/>
          <w:sz w:val="24"/>
          <w:szCs w:val="24"/>
        </w:rPr>
        <w:t>či neomluvených hodin</w:t>
      </w:r>
      <w:r w:rsidRPr="00743899">
        <w:rPr>
          <w:sz w:val="24"/>
          <w:szCs w:val="24"/>
        </w:rPr>
        <w:t xml:space="preserve"> a s tím spojené problémy s klasifikací,</w:t>
      </w:r>
      <w:r w:rsidRPr="00743899">
        <w:rPr>
          <w:color w:val="000000"/>
          <w:sz w:val="24"/>
          <w:szCs w:val="24"/>
        </w:rPr>
        <w:t xml:space="preserve"> záškoláctví</w:t>
      </w:r>
      <w:r w:rsidR="001C7742">
        <w:rPr>
          <w:color w:val="000000"/>
          <w:sz w:val="24"/>
          <w:szCs w:val="24"/>
        </w:rPr>
        <w:t>m</w:t>
      </w:r>
      <w:r w:rsidRPr="00743899">
        <w:rPr>
          <w:sz w:val="24"/>
          <w:szCs w:val="24"/>
        </w:rPr>
        <w:t xml:space="preserve">, některé případy </w:t>
      </w:r>
      <w:proofErr w:type="spellStart"/>
      <w:r w:rsidRPr="00743899">
        <w:rPr>
          <w:sz w:val="24"/>
          <w:szCs w:val="24"/>
        </w:rPr>
        <w:t>kyberšikany</w:t>
      </w:r>
      <w:proofErr w:type="spellEnd"/>
      <w:r w:rsidRPr="00743899">
        <w:rPr>
          <w:sz w:val="24"/>
          <w:szCs w:val="24"/>
        </w:rPr>
        <w:t>, psychické problémy dětí.</w:t>
      </w:r>
      <w:r w:rsidRPr="00743899">
        <w:rPr>
          <w:color w:val="000000"/>
          <w:sz w:val="24"/>
          <w:szCs w:val="24"/>
        </w:rPr>
        <w:t xml:space="preserve"> Dále proběhl</w:t>
      </w:r>
      <w:r w:rsidRPr="00743899">
        <w:rPr>
          <w:sz w:val="24"/>
          <w:szCs w:val="24"/>
        </w:rPr>
        <w:t>o 43</w:t>
      </w:r>
      <w:r w:rsidRPr="00743899">
        <w:rPr>
          <w:color w:val="000000"/>
          <w:sz w:val="24"/>
          <w:szCs w:val="24"/>
        </w:rPr>
        <w:t xml:space="preserve"> pohovor</w:t>
      </w:r>
      <w:r w:rsidRPr="00743899">
        <w:rPr>
          <w:sz w:val="24"/>
          <w:szCs w:val="24"/>
        </w:rPr>
        <w:t>ů</w:t>
      </w:r>
      <w:r w:rsidRPr="00743899">
        <w:rPr>
          <w:color w:val="000000"/>
          <w:sz w:val="24"/>
          <w:szCs w:val="24"/>
        </w:rPr>
        <w:t xml:space="preserve"> se žáky, kde se řešila drobná porušení školního řádu, nevhodné chování některých žáků ke svým spolužákům či učitelům </w:t>
      </w:r>
    </w:p>
    <w:p w14:paraId="515A85D0" w14:textId="77777777" w:rsidR="00E25EE0" w:rsidRPr="00743899" w:rsidRDefault="00E25EE0" w:rsidP="00E25EE0">
      <w:pPr>
        <w:pStyle w:val="Odstavecseseznamem"/>
        <w:numPr>
          <w:ilvl w:val="0"/>
          <w:numId w:val="31"/>
        </w:numPr>
        <w:pBdr>
          <w:top w:val="nil"/>
          <w:left w:val="nil"/>
          <w:bottom w:val="nil"/>
          <w:right w:val="nil"/>
          <w:between w:val="nil"/>
        </w:pBdr>
        <w:jc w:val="both"/>
        <w:rPr>
          <w:color w:val="000000"/>
          <w:sz w:val="24"/>
          <w:szCs w:val="24"/>
        </w:rPr>
      </w:pPr>
      <w:r w:rsidRPr="00743899">
        <w:rPr>
          <w:color w:val="000000"/>
          <w:sz w:val="24"/>
          <w:szCs w:val="24"/>
        </w:rPr>
        <w:lastRenderedPageBreak/>
        <w:t xml:space="preserve">Pracovníkům </w:t>
      </w:r>
      <w:proofErr w:type="spellStart"/>
      <w:r w:rsidRPr="00743899">
        <w:rPr>
          <w:color w:val="000000"/>
          <w:sz w:val="24"/>
          <w:szCs w:val="24"/>
        </w:rPr>
        <w:t>OSPODu</w:t>
      </w:r>
      <w:proofErr w:type="spellEnd"/>
      <w:r w:rsidRPr="00743899">
        <w:rPr>
          <w:color w:val="000000"/>
          <w:sz w:val="24"/>
          <w:szCs w:val="24"/>
        </w:rPr>
        <w:t xml:space="preserve">  jsme na vyžádání zas</w:t>
      </w:r>
      <w:r w:rsidRPr="00743899">
        <w:rPr>
          <w:sz w:val="24"/>
          <w:szCs w:val="24"/>
        </w:rPr>
        <w:t>lali celkem 22 zpráv</w:t>
      </w:r>
      <w:r w:rsidRPr="00743899">
        <w:rPr>
          <w:color w:val="000000"/>
          <w:sz w:val="24"/>
          <w:szCs w:val="24"/>
        </w:rPr>
        <w:t xml:space="preserve"> na žáky, kde se hodnotilo chování, pracovní morálka, prospěch, spolupráce rodičů se školou, jaká je jejich péče a výchovné působení, jak a zda jsou omlouvány absence a jiné důležité informace</w:t>
      </w:r>
    </w:p>
    <w:p w14:paraId="18CC640B" w14:textId="77777777" w:rsidR="00E25EE0" w:rsidRPr="00743899" w:rsidRDefault="00E25EE0" w:rsidP="00E25EE0">
      <w:pPr>
        <w:pStyle w:val="Odstavecseseznamem"/>
        <w:numPr>
          <w:ilvl w:val="0"/>
          <w:numId w:val="31"/>
        </w:numPr>
        <w:pBdr>
          <w:top w:val="nil"/>
          <w:left w:val="nil"/>
          <w:bottom w:val="nil"/>
          <w:right w:val="nil"/>
          <w:between w:val="nil"/>
        </w:pBdr>
        <w:jc w:val="both"/>
        <w:rPr>
          <w:sz w:val="24"/>
          <w:szCs w:val="24"/>
        </w:rPr>
      </w:pPr>
      <w:r w:rsidRPr="00743899">
        <w:rPr>
          <w:sz w:val="24"/>
          <w:szCs w:val="24"/>
        </w:rPr>
        <w:t>Na Policii ČR bylo zasláno celkem 5 výchovných zpráv</w:t>
      </w:r>
    </w:p>
    <w:p w14:paraId="7426A78D" w14:textId="77777777" w:rsidR="00E25EE0" w:rsidRPr="00743899" w:rsidRDefault="00E25EE0" w:rsidP="00E25EE0">
      <w:pPr>
        <w:pStyle w:val="Odstavecseseznamem"/>
        <w:numPr>
          <w:ilvl w:val="0"/>
          <w:numId w:val="31"/>
        </w:numPr>
        <w:pBdr>
          <w:top w:val="nil"/>
          <w:left w:val="nil"/>
          <w:bottom w:val="nil"/>
          <w:right w:val="nil"/>
          <w:between w:val="nil"/>
        </w:pBdr>
        <w:jc w:val="both"/>
        <w:rPr>
          <w:color w:val="000000"/>
          <w:sz w:val="24"/>
          <w:szCs w:val="24"/>
        </w:rPr>
      </w:pPr>
      <w:r w:rsidRPr="00743899">
        <w:rPr>
          <w:color w:val="000000"/>
          <w:sz w:val="24"/>
          <w:szCs w:val="24"/>
        </w:rPr>
        <w:t xml:space="preserve">V PPP bylo vyšetřeno </w:t>
      </w:r>
      <w:r w:rsidRPr="00743899">
        <w:rPr>
          <w:sz w:val="24"/>
          <w:szCs w:val="24"/>
        </w:rPr>
        <w:t>60</w:t>
      </w:r>
      <w:r w:rsidRPr="00743899">
        <w:rPr>
          <w:color w:val="000000"/>
          <w:sz w:val="24"/>
          <w:szCs w:val="24"/>
        </w:rPr>
        <w:t xml:space="preserve"> dětí, v SPC </w:t>
      </w:r>
      <w:r w:rsidRPr="00743899">
        <w:rPr>
          <w:sz w:val="24"/>
          <w:szCs w:val="24"/>
        </w:rPr>
        <w:t>6</w:t>
      </w:r>
      <w:r w:rsidRPr="00743899">
        <w:rPr>
          <w:color w:val="000000"/>
          <w:sz w:val="24"/>
          <w:szCs w:val="24"/>
        </w:rPr>
        <w:t xml:space="preserve"> dět</w:t>
      </w:r>
      <w:r w:rsidRPr="00743899">
        <w:rPr>
          <w:sz w:val="24"/>
          <w:szCs w:val="24"/>
        </w:rPr>
        <w:t>í</w:t>
      </w:r>
      <w:r w:rsidRPr="00743899">
        <w:rPr>
          <w:color w:val="000000"/>
          <w:sz w:val="24"/>
          <w:szCs w:val="24"/>
        </w:rPr>
        <w:t xml:space="preserve"> </w:t>
      </w:r>
    </w:p>
    <w:p w14:paraId="09F6B6D9" w14:textId="77777777" w:rsidR="00E25EE0" w:rsidRDefault="00E25EE0" w:rsidP="00E25EE0">
      <w:pPr>
        <w:pBdr>
          <w:top w:val="nil"/>
          <w:left w:val="nil"/>
          <w:bottom w:val="nil"/>
          <w:right w:val="nil"/>
          <w:between w:val="nil"/>
        </w:pBdr>
        <w:ind w:left="720"/>
        <w:jc w:val="both"/>
        <w:rPr>
          <w:color w:val="000000"/>
          <w:sz w:val="24"/>
          <w:szCs w:val="24"/>
        </w:rPr>
      </w:pPr>
    </w:p>
    <w:p w14:paraId="58D16897" w14:textId="77777777" w:rsidR="00E25EE0" w:rsidRDefault="00E25EE0" w:rsidP="00E25EE0">
      <w:pPr>
        <w:pBdr>
          <w:top w:val="nil"/>
          <w:left w:val="nil"/>
          <w:bottom w:val="nil"/>
          <w:right w:val="nil"/>
          <w:between w:val="nil"/>
        </w:pBdr>
        <w:spacing w:before="30"/>
        <w:jc w:val="both"/>
        <w:rPr>
          <w:b/>
          <w:color w:val="000000"/>
          <w:sz w:val="24"/>
          <w:szCs w:val="24"/>
        </w:rPr>
      </w:pPr>
    </w:p>
    <w:p w14:paraId="74A646D0" w14:textId="77777777" w:rsidR="00E25EE0" w:rsidRDefault="00E25EE0" w:rsidP="00E25EE0">
      <w:pPr>
        <w:pBdr>
          <w:top w:val="nil"/>
          <w:left w:val="nil"/>
          <w:bottom w:val="nil"/>
          <w:right w:val="nil"/>
          <w:between w:val="nil"/>
        </w:pBdr>
        <w:ind w:left="720"/>
        <w:jc w:val="both"/>
        <w:rPr>
          <w:b/>
          <w:color w:val="000000"/>
          <w:sz w:val="24"/>
          <w:szCs w:val="24"/>
        </w:rPr>
      </w:pPr>
      <w:bookmarkStart w:id="3" w:name="_heading=h.30j0zll" w:colFirst="0" w:colLast="0"/>
      <w:bookmarkEnd w:id="3"/>
      <w:r>
        <w:rPr>
          <w:b/>
          <w:color w:val="000000"/>
          <w:sz w:val="24"/>
          <w:szCs w:val="24"/>
        </w:rPr>
        <w:t>Školní metodici prevence Mgr. Jana Damborská a Mgr. Josef Strouhal</w:t>
      </w:r>
    </w:p>
    <w:p w14:paraId="29F7913A" w14:textId="620DEF8B" w:rsidR="00E25EE0" w:rsidRDefault="00E25EE0" w:rsidP="00496CE3">
      <w:pPr>
        <w:pStyle w:val="Odstavecseseznamem"/>
        <w:numPr>
          <w:ilvl w:val="0"/>
          <w:numId w:val="35"/>
        </w:numPr>
        <w:pBdr>
          <w:top w:val="nil"/>
          <w:left w:val="nil"/>
          <w:bottom w:val="nil"/>
          <w:right w:val="nil"/>
          <w:between w:val="nil"/>
        </w:pBdr>
        <w:jc w:val="both"/>
      </w:pPr>
      <w:r w:rsidRPr="00743899">
        <w:rPr>
          <w:color w:val="000000"/>
          <w:sz w:val="24"/>
          <w:szCs w:val="24"/>
        </w:rPr>
        <w:t>Konzultace dle aktuální potřeby a ve spolupráci s třídními učiteli v ročnících, zaměřené na témata prev</w:t>
      </w:r>
      <w:r w:rsidR="001C7742">
        <w:rPr>
          <w:color w:val="000000"/>
          <w:sz w:val="24"/>
          <w:szCs w:val="24"/>
        </w:rPr>
        <w:t>ence rizikového chování, podpory</w:t>
      </w:r>
      <w:r w:rsidRPr="00743899">
        <w:rPr>
          <w:color w:val="000000"/>
          <w:sz w:val="24"/>
          <w:szCs w:val="24"/>
        </w:rPr>
        <w:t xml:space="preserve"> pozitivního klimatu tříd a</w:t>
      </w:r>
      <w:r w:rsidR="001C7742">
        <w:rPr>
          <w:color w:val="000000"/>
          <w:sz w:val="24"/>
          <w:szCs w:val="24"/>
        </w:rPr>
        <w:t xml:space="preserve"> osobnostně sociální výchovy</w:t>
      </w:r>
    </w:p>
    <w:p w14:paraId="198B14B2" w14:textId="17A7ECA0" w:rsidR="00E25EE0" w:rsidRPr="00743899" w:rsidRDefault="001C7742" w:rsidP="00496CE3">
      <w:pPr>
        <w:pStyle w:val="Odstavecseseznamem"/>
        <w:numPr>
          <w:ilvl w:val="0"/>
          <w:numId w:val="35"/>
        </w:numPr>
        <w:jc w:val="both"/>
        <w:rPr>
          <w:sz w:val="24"/>
          <w:szCs w:val="24"/>
        </w:rPr>
      </w:pPr>
      <w:r>
        <w:rPr>
          <w:sz w:val="24"/>
          <w:szCs w:val="24"/>
        </w:rPr>
        <w:t>Žáci všech tříd I</w:t>
      </w:r>
      <w:r w:rsidR="00E25EE0" w:rsidRPr="00743899">
        <w:rPr>
          <w:sz w:val="24"/>
          <w:szCs w:val="24"/>
        </w:rPr>
        <w:t>. stupně se zúčastnili preventivního výukového programu zaměřeného na každodenní péči o ústní dutinu</w:t>
      </w:r>
      <w:r>
        <w:rPr>
          <w:sz w:val="24"/>
          <w:szCs w:val="24"/>
        </w:rPr>
        <w:t>,</w:t>
      </w:r>
      <w:r w:rsidR="00E25EE0" w:rsidRPr="00743899">
        <w:rPr>
          <w:sz w:val="24"/>
          <w:szCs w:val="24"/>
        </w:rPr>
        <w:t xml:space="preserve"> funkční a zdravé zuby, dásně a pro krásný úsměv</w:t>
      </w:r>
    </w:p>
    <w:p w14:paraId="07A5B41A" w14:textId="77777777" w:rsidR="00E25EE0" w:rsidRPr="00743899" w:rsidRDefault="00E25EE0" w:rsidP="00496CE3">
      <w:pPr>
        <w:pStyle w:val="Odstavecseseznamem"/>
        <w:numPr>
          <w:ilvl w:val="0"/>
          <w:numId w:val="35"/>
        </w:numPr>
        <w:jc w:val="both"/>
        <w:rPr>
          <w:sz w:val="24"/>
          <w:szCs w:val="24"/>
        </w:rPr>
      </w:pPr>
      <w:r w:rsidRPr="00743899">
        <w:rPr>
          <w:sz w:val="24"/>
          <w:szCs w:val="24"/>
        </w:rPr>
        <w:t xml:space="preserve">Žáci 3. ročníků se zúčastnili dopravního programu </w:t>
      </w:r>
      <w:proofErr w:type="spellStart"/>
      <w:r w:rsidRPr="00743899">
        <w:rPr>
          <w:sz w:val="24"/>
          <w:szCs w:val="24"/>
        </w:rPr>
        <w:t>Empík</w:t>
      </w:r>
      <w:proofErr w:type="spellEnd"/>
      <w:r w:rsidRPr="00743899">
        <w:rPr>
          <w:sz w:val="24"/>
          <w:szCs w:val="24"/>
        </w:rPr>
        <w:t xml:space="preserve"> chodec</w:t>
      </w:r>
    </w:p>
    <w:p w14:paraId="7AFB0F33" w14:textId="77777777" w:rsidR="00E25EE0" w:rsidRPr="00743899" w:rsidRDefault="00E25EE0" w:rsidP="00496CE3">
      <w:pPr>
        <w:pStyle w:val="Odstavecseseznamem"/>
        <w:numPr>
          <w:ilvl w:val="0"/>
          <w:numId w:val="35"/>
        </w:numPr>
        <w:jc w:val="both"/>
        <w:rPr>
          <w:sz w:val="24"/>
          <w:szCs w:val="24"/>
        </w:rPr>
      </w:pPr>
      <w:r w:rsidRPr="00743899">
        <w:rPr>
          <w:sz w:val="24"/>
          <w:szCs w:val="24"/>
        </w:rPr>
        <w:t xml:space="preserve">Žáci 4. roč. se opět zúčastnili celoroční dopravní soutěže  </w:t>
      </w:r>
      <w:proofErr w:type="spellStart"/>
      <w:r w:rsidRPr="00743899">
        <w:rPr>
          <w:sz w:val="24"/>
          <w:szCs w:val="24"/>
        </w:rPr>
        <w:t>Empík</w:t>
      </w:r>
      <w:proofErr w:type="spellEnd"/>
      <w:r w:rsidRPr="00743899">
        <w:rPr>
          <w:sz w:val="24"/>
          <w:szCs w:val="24"/>
        </w:rPr>
        <w:t xml:space="preserve"> cyklista</w:t>
      </w:r>
    </w:p>
    <w:p w14:paraId="0C831BDB" w14:textId="77777777" w:rsidR="00E25EE0" w:rsidRPr="00743899" w:rsidRDefault="00E25EE0" w:rsidP="00496CE3">
      <w:pPr>
        <w:pStyle w:val="Odstavecseseznamem"/>
        <w:numPr>
          <w:ilvl w:val="0"/>
          <w:numId w:val="35"/>
        </w:numPr>
        <w:jc w:val="both"/>
        <w:rPr>
          <w:sz w:val="24"/>
          <w:szCs w:val="24"/>
        </w:rPr>
      </w:pPr>
      <w:r w:rsidRPr="00743899">
        <w:rPr>
          <w:sz w:val="24"/>
          <w:szCs w:val="24"/>
        </w:rPr>
        <w:t>Soutěž s dopravní tématikou „Bezpečně Brnem Junior“</w:t>
      </w:r>
    </w:p>
    <w:p w14:paraId="1CD04BA5" w14:textId="69F3A172" w:rsidR="00E25EE0" w:rsidRPr="00743899" w:rsidRDefault="00E25EE0" w:rsidP="00496CE3">
      <w:pPr>
        <w:pStyle w:val="Odstavecseseznamem"/>
        <w:numPr>
          <w:ilvl w:val="0"/>
          <w:numId w:val="35"/>
        </w:numPr>
        <w:jc w:val="both"/>
        <w:rPr>
          <w:sz w:val="24"/>
          <w:szCs w:val="24"/>
        </w:rPr>
      </w:pPr>
      <w:r w:rsidRPr="00743899">
        <w:rPr>
          <w:sz w:val="24"/>
          <w:szCs w:val="24"/>
        </w:rPr>
        <w:t>Projekt Pěšky do školy 2023, který seznamuje žáky, rodiče a pedagogy s výhodami pěší dopravy a formou osobního prožitku jim ukazuje, jak mohou jednoduše prospět svému zdraví. D</w:t>
      </w:r>
      <w:r w:rsidR="003A2DA2">
        <w:rPr>
          <w:sz w:val="24"/>
          <w:szCs w:val="24"/>
        </w:rPr>
        <w:t>o projektu se zapojil I. stupeň</w:t>
      </w:r>
      <w:r w:rsidRPr="00743899">
        <w:rPr>
          <w:sz w:val="24"/>
          <w:szCs w:val="24"/>
        </w:rPr>
        <w:t>.</w:t>
      </w:r>
      <w:r w:rsidR="003A2DA2">
        <w:rPr>
          <w:sz w:val="24"/>
          <w:szCs w:val="24"/>
        </w:rPr>
        <w:t xml:space="preserve"> </w:t>
      </w:r>
      <w:r w:rsidRPr="00743899">
        <w:rPr>
          <w:sz w:val="24"/>
          <w:szCs w:val="24"/>
        </w:rPr>
        <w:t>Třída 1.</w:t>
      </w:r>
      <w:r w:rsidR="001C7742">
        <w:rPr>
          <w:sz w:val="24"/>
          <w:szCs w:val="24"/>
        </w:rPr>
        <w:t xml:space="preserve"> C se umístila na 1</w:t>
      </w:r>
      <w:r w:rsidRPr="00743899">
        <w:rPr>
          <w:sz w:val="24"/>
          <w:szCs w:val="24"/>
        </w:rPr>
        <w:t>. místě v kategorii I. stupně všech zúčastněnýc</w:t>
      </w:r>
      <w:r w:rsidR="001C7742">
        <w:rPr>
          <w:sz w:val="24"/>
          <w:szCs w:val="24"/>
        </w:rPr>
        <w:t>h základních škol a zároveň na 1</w:t>
      </w:r>
      <w:r w:rsidRPr="00743899">
        <w:rPr>
          <w:sz w:val="24"/>
          <w:szCs w:val="24"/>
        </w:rPr>
        <w:t xml:space="preserve">. místě v krajském přeboru </w:t>
      </w:r>
    </w:p>
    <w:p w14:paraId="7DF2BD6C" w14:textId="77777777" w:rsidR="00E25EE0" w:rsidRPr="00743899" w:rsidRDefault="00E25EE0" w:rsidP="00496CE3">
      <w:pPr>
        <w:pStyle w:val="Odstavecseseznamem"/>
        <w:numPr>
          <w:ilvl w:val="0"/>
          <w:numId w:val="35"/>
        </w:numPr>
        <w:jc w:val="both"/>
        <w:rPr>
          <w:sz w:val="24"/>
          <w:szCs w:val="24"/>
        </w:rPr>
      </w:pPr>
      <w:r w:rsidRPr="00743899">
        <w:rPr>
          <w:sz w:val="24"/>
          <w:szCs w:val="24"/>
        </w:rPr>
        <w:t xml:space="preserve">Bezpečný internet pro všechny 4. a 5. ročníky </w:t>
      </w:r>
    </w:p>
    <w:p w14:paraId="6459D92F" w14:textId="77777777" w:rsidR="00E25EE0" w:rsidRPr="00743899" w:rsidRDefault="00E25EE0" w:rsidP="00496CE3">
      <w:pPr>
        <w:pStyle w:val="Odstavecseseznamem"/>
        <w:numPr>
          <w:ilvl w:val="0"/>
          <w:numId w:val="35"/>
        </w:numPr>
        <w:pBdr>
          <w:top w:val="nil"/>
          <w:left w:val="nil"/>
          <w:bottom w:val="nil"/>
          <w:right w:val="nil"/>
          <w:between w:val="nil"/>
        </w:pBdr>
        <w:jc w:val="both"/>
        <w:rPr>
          <w:sz w:val="24"/>
          <w:szCs w:val="24"/>
        </w:rPr>
      </w:pPr>
      <w:r w:rsidRPr="00743899">
        <w:rPr>
          <w:sz w:val="24"/>
          <w:szCs w:val="24"/>
        </w:rPr>
        <w:t>Spolupráce s dalšími členy ŠPP v řešení individuálních problémů žáků</w:t>
      </w:r>
    </w:p>
    <w:p w14:paraId="65EDD124" w14:textId="77777777" w:rsidR="00E25EE0" w:rsidRPr="00743899" w:rsidRDefault="00E25EE0" w:rsidP="00496CE3">
      <w:pPr>
        <w:pStyle w:val="Odstavecseseznamem"/>
        <w:numPr>
          <w:ilvl w:val="0"/>
          <w:numId w:val="35"/>
        </w:numPr>
        <w:pBdr>
          <w:top w:val="nil"/>
          <w:left w:val="nil"/>
          <w:bottom w:val="nil"/>
          <w:right w:val="nil"/>
          <w:between w:val="nil"/>
        </w:pBdr>
        <w:jc w:val="both"/>
        <w:rPr>
          <w:sz w:val="24"/>
          <w:szCs w:val="24"/>
        </w:rPr>
      </w:pPr>
      <w:r w:rsidRPr="00743899">
        <w:rPr>
          <w:sz w:val="24"/>
          <w:szCs w:val="24"/>
        </w:rPr>
        <w:t xml:space="preserve">zaměřené především na preventivní oblast </w:t>
      </w:r>
      <w:proofErr w:type="spellStart"/>
      <w:r w:rsidRPr="00743899">
        <w:rPr>
          <w:sz w:val="24"/>
          <w:szCs w:val="24"/>
        </w:rPr>
        <w:t>kyberbezpečnosti</w:t>
      </w:r>
      <w:proofErr w:type="spellEnd"/>
      <w:r w:rsidRPr="00743899">
        <w:rPr>
          <w:sz w:val="24"/>
          <w:szCs w:val="24"/>
        </w:rPr>
        <w:t xml:space="preserve">, </w:t>
      </w:r>
      <w:proofErr w:type="spellStart"/>
      <w:r w:rsidRPr="00743899">
        <w:rPr>
          <w:sz w:val="24"/>
          <w:szCs w:val="24"/>
        </w:rPr>
        <w:t>kyberšikany</w:t>
      </w:r>
      <w:proofErr w:type="spellEnd"/>
      <w:r w:rsidRPr="00743899">
        <w:rPr>
          <w:sz w:val="24"/>
          <w:szCs w:val="24"/>
        </w:rPr>
        <w:t xml:space="preserve"> a mediální výchovy</w:t>
      </w:r>
    </w:p>
    <w:p w14:paraId="6F7D2F96" w14:textId="3D9AE961" w:rsidR="00E25EE0" w:rsidRPr="00743899" w:rsidRDefault="001C7742" w:rsidP="00496CE3">
      <w:pPr>
        <w:pStyle w:val="Odstavecseseznamem"/>
        <w:numPr>
          <w:ilvl w:val="0"/>
          <w:numId w:val="35"/>
        </w:numPr>
        <w:jc w:val="both"/>
        <w:rPr>
          <w:sz w:val="24"/>
          <w:szCs w:val="24"/>
        </w:rPr>
      </w:pPr>
      <w:r>
        <w:rPr>
          <w:sz w:val="24"/>
          <w:szCs w:val="24"/>
        </w:rPr>
        <w:t>Adaptační pobyt 6.</w:t>
      </w:r>
      <w:r w:rsidR="00E25EE0" w:rsidRPr="00743899">
        <w:rPr>
          <w:sz w:val="24"/>
          <w:szCs w:val="24"/>
        </w:rPr>
        <w:t xml:space="preserve"> ročníků</w:t>
      </w:r>
    </w:p>
    <w:p w14:paraId="309781B5" w14:textId="4E9F0140" w:rsidR="00E25EE0" w:rsidRPr="00743899" w:rsidRDefault="00E25EE0" w:rsidP="00496CE3">
      <w:pPr>
        <w:pStyle w:val="Odstavecseseznamem"/>
        <w:numPr>
          <w:ilvl w:val="0"/>
          <w:numId w:val="35"/>
        </w:numPr>
        <w:pBdr>
          <w:top w:val="nil"/>
          <w:left w:val="nil"/>
          <w:bottom w:val="nil"/>
          <w:right w:val="nil"/>
          <w:between w:val="nil"/>
        </w:pBdr>
        <w:jc w:val="both"/>
        <w:rPr>
          <w:sz w:val="24"/>
          <w:szCs w:val="24"/>
        </w:rPr>
      </w:pPr>
      <w:r w:rsidRPr="00743899">
        <w:rPr>
          <w:sz w:val="24"/>
          <w:szCs w:val="24"/>
          <w:highlight w:val="white"/>
        </w:rPr>
        <w:t>9. ročníky: Nebuď na to sám</w:t>
      </w:r>
      <w:r w:rsidR="00496CE3">
        <w:rPr>
          <w:sz w:val="24"/>
          <w:szCs w:val="24"/>
          <w:highlight w:val="white"/>
        </w:rPr>
        <w:t xml:space="preserve"> </w:t>
      </w:r>
      <w:r w:rsidR="00496CE3">
        <w:rPr>
          <w:sz w:val="24"/>
          <w:szCs w:val="24"/>
        </w:rPr>
        <w:t>–</w:t>
      </w:r>
      <w:r w:rsidR="003A2DA2">
        <w:rPr>
          <w:sz w:val="24"/>
          <w:szCs w:val="24"/>
          <w:highlight w:val="white"/>
        </w:rPr>
        <w:t xml:space="preserve"> program pro žáky 9. ročníků </w:t>
      </w:r>
      <w:r w:rsidRPr="00743899">
        <w:rPr>
          <w:sz w:val="24"/>
          <w:szCs w:val="24"/>
          <w:highlight w:val="white"/>
        </w:rPr>
        <w:t>směřuje k podpoře a zvýšení kompetencí potřebných při řešení krizových situací. Program se zaměřuje na aktuální témata žáků spojené s přijímacím řízením a přechodem na střední školu. Průvodci jsou vždy dva lektoři,</w:t>
      </w:r>
      <w:r w:rsidR="00496CE3">
        <w:rPr>
          <w:sz w:val="24"/>
          <w:szCs w:val="24"/>
          <w:highlight w:val="white"/>
        </w:rPr>
        <w:t xml:space="preserve"> </w:t>
      </w:r>
      <w:proofErr w:type="gramStart"/>
      <w:r w:rsidRPr="00743899">
        <w:rPr>
          <w:sz w:val="24"/>
          <w:szCs w:val="24"/>
          <w:highlight w:val="white"/>
        </w:rPr>
        <w:t>kteří  na</w:t>
      </w:r>
      <w:proofErr w:type="gramEnd"/>
      <w:r w:rsidRPr="00743899">
        <w:rPr>
          <w:sz w:val="24"/>
          <w:szCs w:val="24"/>
          <w:highlight w:val="white"/>
        </w:rPr>
        <w:t xml:space="preserve"> konkrétních příbězích ukazují žákům, jak se zachovat při problémových situacích a kde hledat pomoc. Program měl rozsah dvou vyučovacích hodin. </w:t>
      </w:r>
    </w:p>
    <w:p w14:paraId="3F57CC1A" w14:textId="32C234A9" w:rsidR="00E25EE0" w:rsidRPr="00743899" w:rsidRDefault="00E25EE0" w:rsidP="00496CE3">
      <w:pPr>
        <w:pStyle w:val="Odstavecseseznamem"/>
        <w:numPr>
          <w:ilvl w:val="0"/>
          <w:numId w:val="35"/>
        </w:numPr>
        <w:pBdr>
          <w:top w:val="nil"/>
          <w:left w:val="nil"/>
          <w:bottom w:val="nil"/>
          <w:right w:val="nil"/>
          <w:between w:val="nil"/>
        </w:pBdr>
        <w:jc w:val="both"/>
        <w:rPr>
          <w:sz w:val="24"/>
          <w:szCs w:val="24"/>
        </w:rPr>
      </w:pPr>
      <w:r w:rsidRPr="00743899">
        <w:rPr>
          <w:sz w:val="24"/>
          <w:szCs w:val="24"/>
          <w:highlight w:val="white"/>
        </w:rPr>
        <w:t>6. ročníky: Interakti</w:t>
      </w:r>
      <w:r w:rsidR="003A2DA2">
        <w:rPr>
          <w:sz w:val="24"/>
          <w:szCs w:val="24"/>
          <w:highlight w:val="white"/>
        </w:rPr>
        <w:t>vní program proti šikaně – Nela</w:t>
      </w:r>
      <w:r w:rsidRPr="00743899">
        <w:rPr>
          <w:sz w:val="24"/>
          <w:szCs w:val="24"/>
          <w:highlight w:val="white"/>
        </w:rPr>
        <w:t xml:space="preserve">: Žáci se v interaktivní hře stali spolutvůrci příběhu Nely a její kamarádky Anežky. V příběhu měli možnost pochopit podobu a průběh </w:t>
      </w:r>
      <w:proofErr w:type="spellStart"/>
      <w:r w:rsidRPr="00743899">
        <w:rPr>
          <w:sz w:val="24"/>
          <w:szCs w:val="24"/>
          <w:highlight w:val="white"/>
        </w:rPr>
        <w:t>kyberšikany</w:t>
      </w:r>
      <w:proofErr w:type="spellEnd"/>
      <w:r w:rsidRPr="00743899">
        <w:rPr>
          <w:sz w:val="24"/>
          <w:szCs w:val="24"/>
          <w:highlight w:val="white"/>
        </w:rPr>
        <w:t xml:space="preserve">. Snažili se vybírat vhodná řešení a vybudovat si návyky bezpečné komunikace v kyberprostoru. Na závěr jsme si s žáky řekli, jak se případné </w:t>
      </w:r>
      <w:proofErr w:type="spellStart"/>
      <w:r w:rsidRPr="00743899">
        <w:rPr>
          <w:sz w:val="24"/>
          <w:szCs w:val="24"/>
          <w:highlight w:val="white"/>
        </w:rPr>
        <w:t>kyberšikaně</w:t>
      </w:r>
      <w:proofErr w:type="spellEnd"/>
      <w:r w:rsidRPr="00743899">
        <w:rPr>
          <w:sz w:val="24"/>
          <w:szCs w:val="24"/>
          <w:highlight w:val="white"/>
        </w:rPr>
        <w:t xml:space="preserve"> bránit. </w:t>
      </w:r>
    </w:p>
    <w:p w14:paraId="263DE900" w14:textId="77777777" w:rsidR="00E25EE0" w:rsidRPr="00743899" w:rsidRDefault="00E25EE0" w:rsidP="00496CE3">
      <w:pPr>
        <w:pStyle w:val="Odstavecseseznamem"/>
        <w:numPr>
          <w:ilvl w:val="0"/>
          <w:numId w:val="35"/>
        </w:numPr>
        <w:pBdr>
          <w:top w:val="nil"/>
          <w:left w:val="nil"/>
          <w:bottom w:val="nil"/>
          <w:right w:val="nil"/>
          <w:between w:val="nil"/>
        </w:pBdr>
        <w:jc w:val="both"/>
        <w:rPr>
          <w:sz w:val="24"/>
          <w:szCs w:val="24"/>
          <w:highlight w:val="white"/>
        </w:rPr>
      </w:pPr>
      <w:r w:rsidRPr="00743899">
        <w:rPr>
          <w:sz w:val="24"/>
          <w:szCs w:val="24"/>
          <w:highlight w:val="white"/>
        </w:rPr>
        <w:t xml:space="preserve">7. ročníky: </w:t>
      </w:r>
      <w:r w:rsidRPr="00743899">
        <w:rPr>
          <w:color w:val="222222"/>
          <w:sz w:val="24"/>
          <w:szCs w:val="24"/>
          <w:highlight w:val="white"/>
        </w:rPr>
        <w:t xml:space="preserve">Žáci 7. ročníků v průběhu pololetí navštívili nízkoprahové centrum </w:t>
      </w:r>
      <w:proofErr w:type="spellStart"/>
      <w:r w:rsidRPr="00743899">
        <w:rPr>
          <w:color w:val="222222"/>
          <w:sz w:val="24"/>
          <w:szCs w:val="24"/>
          <w:highlight w:val="white"/>
        </w:rPr>
        <w:t>Likusák</w:t>
      </w:r>
      <w:proofErr w:type="spellEnd"/>
      <w:r w:rsidRPr="00743899">
        <w:rPr>
          <w:color w:val="222222"/>
          <w:sz w:val="24"/>
          <w:szCs w:val="24"/>
          <w:highlight w:val="white"/>
        </w:rPr>
        <w:t>, kde byli seznámeni s provozem centra a jeho náplní. Nízkoprahové centrum nabízí pomoc v sociálních a preventivních službách. Seznámili se s hodnotami centra – odvaha, zodpovědnost, respekt, důvěra, transparentnost a odbornost. Žáci si prohlédli celý klub a měli možnost si vyzkoušet aktivity, které klub nabízí.</w:t>
      </w:r>
    </w:p>
    <w:p w14:paraId="30205987" w14:textId="1C895B77" w:rsidR="00E25EE0" w:rsidRPr="00743899" w:rsidRDefault="00E25EE0" w:rsidP="00496CE3">
      <w:pPr>
        <w:pStyle w:val="Odstavecseseznamem"/>
        <w:numPr>
          <w:ilvl w:val="0"/>
          <w:numId w:val="35"/>
        </w:numPr>
        <w:pBdr>
          <w:top w:val="nil"/>
          <w:left w:val="nil"/>
          <w:bottom w:val="nil"/>
          <w:right w:val="nil"/>
          <w:between w:val="nil"/>
        </w:pBdr>
        <w:jc w:val="both"/>
        <w:rPr>
          <w:sz w:val="24"/>
          <w:szCs w:val="24"/>
          <w:highlight w:val="white"/>
        </w:rPr>
      </w:pPr>
      <w:r w:rsidRPr="00743899">
        <w:rPr>
          <w:sz w:val="24"/>
          <w:szCs w:val="24"/>
        </w:rPr>
        <w:t>7. a 8. ro</w:t>
      </w:r>
      <w:r w:rsidR="00496CE3">
        <w:rPr>
          <w:sz w:val="24"/>
          <w:szCs w:val="24"/>
        </w:rPr>
        <w:t>čník: Projektový den: Típni to – 31. květen –</w:t>
      </w:r>
      <w:r w:rsidRPr="00743899">
        <w:rPr>
          <w:sz w:val="24"/>
          <w:szCs w:val="24"/>
        </w:rPr>
        <w:t xml:space="preserve"> Mezinárodní den bez tabáku. </w:t>
      </w:r>
      <w:proofErr w:type="gramStart"/>
      <w:r w:rsidRPr="00743899">
        <w:rPr>
          <w:sz w:val="24"/>
          <w:szCs w:val="24"/>
        </w:rPr>
        <w:t>Rozhodli</w:t>
      </w:r>
      <w:proofErr w:type="gramEnd"/>
      <w:r w:rsidRPr="00743899">
        <w:rPr>
          <w:sz w:val="24"/>
          <w:szCs w:val="24"/>
        </w:rPr>
        <w:t xml:space="preserve"> jsme se tento významný den přiblížit žákům prostřednictvím akce </w:t>
      </w:r>
      <w:proofErr w:type="gramStart"/>
      <w:r w:rsidRPr="00743899">
        <w:rPr>
          <w:sz w:val="24"/>
          <w:szCs w:val="24"/>
        </w:rPr>
        <w:t>Típni</w:t>
      </w:r>
      <w:proofErr w:type="gramEnd"/>
      <w:r w:rsidRPr="00743899">
        <w:rPr>
          <w:sz w:val="24"/>
          <w:szCs w:val="24"/>
        </w:rPr>
        <w:t xml:space="preserve"> to. Cílem této akce bylo informovat děti o rizicích spojených s kouřením netradičním způsobem a zároveň je motivovat ke zdravému životnímu stylu. Pro žáky bylo připraveno celkem osm stanovišť, na kterých plnili různé úkoly. Tyto úkoly byly navrženy tak, aby interaktivně a zábavně předaly důležité </w:t>
      </w:r>
      <w:r w:rsidRPr="00743899">
        <w:rPr>
          <w:sz w:val="24"/>
          <w:szCs w:val="24"/>
        </w:rPr>
        <w:lastRenderedPageBreak/>
        <w:t xml:space="preserve">informace o vlivu kouření. Děti se dozvěděly o škodlivých účincích tabáku na zdraví, o závislosti a o tom, jaké výhody přináší život bez cigaret. Jedno stanoviště si pro děti připravil i nízkoprahový klub </w:t>
      </w:r>
      <w:proofErr w:type="spellStart"/>
      <w:r w:rsidRPr="00743899">
        <w:rPr>
          <w:sz w:val="24"/>
          <w:szCs w:val="24"/>
        </w:rPr>
        <w:t>Likusák</w:t>
      </w:r>
      <w:proofErr w:type="spellEnd"/>
      <w:r w:rsidRPr="00743899">
        <w:rPr>
          <w:sz w:val="24"/>
          <w:szCs w:val="24"/>
        </w:rPr>
        <w:t>, kde mohou děti vyhledat pomoc. Součástí projektového dopoledne byla tvorba plakátu, který by zachytil všechny získané poznatky z jednotlivých stanovišť. Tyto plakáty budou vystaveny ve škole, aby informovaly a inspirovaly ostatní žáky k životu bez tabáku.</w:t>
      </w:r>
    </w:p>
    <w:p w14:paraId="6417502E" w14:textId="08B16F5F" w:rsidR="00E25EE0" w:rsidRPr="00743899" w:rsidRDefault="00496CE3" w:rsidP="00E25EE0">
      <w:pPr>
        <w:pStyle w:val="Odstavecseseznamem"/>
        <w:numPr>
          <w:ilvl w:val="0"/>
          <w:numId w:val="35"/>
        </w:numPr>
        <w:jc w:val="both"/>
        <w:rPr>
          <w:sz w:val="24"/>
          <w:szCs w:val="24"/>
        </w:rPr>
      </w:pPr>
      <w:r>
        <w:rPr>
          <w:sz w:val="24"/>
          <w:szCs w:val="24"/>
        </w:rPr>
        <w:t>Zapojení do projektu „</w:t>
      </w:r>
      <w:r w:rsidR="00E25EE0" w:rsidRPr="00743899">
        <w:rPr>
          <w:sz w:val="24"/>
          <w:szCs w:val="24"/>
        </w:rPr>
        <w:t>Desatero pro primární prevenci”</w:t>
      </w:r>
    </w:p>
    <w:p w14:paraId="6D6BE121" w14:textId="77777777" w:rsidR="00E25EE0" w:rsidRPr="00743899" w:rsidRDefault="00E25EE0" w:rsidP="00E25EE0">
      <w:pPr>
        <w:pStyle w:val="Odstavecseseznamem"/>
        <w:numPr>
          <w:ilvl w:val="0"/>
          <w:numId w:val="35"/>
        </w:numPr>
        <w:jc w:val="both"/>
        <w:rPr>
          <w:sz w:val="24"/>
          <w:szCs w:val="24"/>
        </w:rPr>
      </w:pPr>
      <w:r w:rsidRPr="00743899">
        <w:rPr>
          <w:sz w:val="24"/>
          <w:szCs w:val="24"/>
        </w:rPr>
        <w:t xml:space="preserve">Navázání spolupráce s nízkoprahovým centrem </w:t>
      </w:r>
      <w:proofErr w:type="spellStart"/>
      <w:r w:rsidRPr="00743899">
        <w:rPr>
          <w:sz w:val="24"/>
          <w:szCs w:val="24"/>
        </w:rPr>
        <w:t>Likusák</w:t>
      </w:r>
      <w:proofErr w:type="spellEnd"/>
      <w:r w:rsidRPr="00743899">
        <w:rPr>
          <w:sz w:val="24"/>
          <w:szCs w:val="24"/>
        </w:rPr>
        <w:t>.</w:t>
      </w:r>
    </w:p>
    <w:p w14:paraId="0761679E" w14:textId="77777777" w:rsidR="00E25EE0" w:rsidRDefault="00E25EE0" w:rsidP="003A2DA2">
      <w:pPr>
        <w:pBdr>
          <w:top w:val="nil"/>
          <w:left w:val="nil"/>
          <w:bottom w:val="nil"/>
          <w:right w:val="nil"/>
          <w:between w:val="nil"/>
        </w:pBdr>
        <w:spacing w:before="30"/>
        <w:jc w:val="both"/>
        <w:rPr>
          <w:b/>
          <w:color w:val="000000"/>
          <w:sz w:val="24"/>
          <w:szCs w:val="24"/>
        </w:rPr>
      </w:pPr>
    </w:p>
    <w:p w14:paraId="3ED0DE62" w14:textId="77777777" w:rsidR="00E25EE0" w:rsidRDefault="00E25EE0" w:rsidP="00E25EE0">
      <w:pPr>
        <w:pBdr>
          <w:top w:val="nil"/>
          <w:left w:val="nil"/>
          <w:bottom w:val="nil"/>
          <w:right w:val="nil"/>
          <w:between w:val="nil"/>
        </w:pBdr>
        <w:spacing w:before="30"/>
        <w:ind w:left="720"/>
        <w:rPr>
          <w:b/>
          <w:color w:val="000000"/>
          <w:sz w:val="24"/>
          <w:szCs w:val="24"/>
        </w:rPr>
      </w:pPr>
      <w:r>
        <w:rPr>
          <w:b/>
          <w:color w:val="000000"/>
          <w:sz w:val="24"/>
          <w:szCs w:val="24"/>
        </w:rPr>
        <w:t>Poradce pro volbu povolání Mgr. Petra Majerčáková</w:t>
      </w:r>
    </w:p>
    <w:p w14:paraId="6DF0221A" w14:textId="77777777" w:rsidR="00E25EE0" w:rsidRPr="00743899" w:rsidRDefault="00E25EE0" w:rsidP="00E25EE0">
      <w:pPr>
        <w:pStyle w:val="Odstavecseseznamem"/>
        <w:numPr>
          <w:ilvl w:val="1"/>
          <w:numId w:val="28"/>
        </w:numPr>
        <w:jc w:val="both"/>
        <w:rPr>
          <w:sz w:val="24"/>
          <w:szCs w:val="24"/>
        </w:rPr>
      </w:pPr>
      <w:r w:rsidRPr="00743899">
        <w:rPr>
          <w:sz w:val="24"/>
          <w:szCs w:val="24"/>
        </w:rPr>
        <w:t>V rámci školního poradenského pracoviště pracuje třetím rokem.  Rodiče i žáci si zvykli služby poradce pro volbu povolání využívat.  Někteří přijdou i vícekrát, dokud nenajdeme optimální řešení výběru střední školy. Poradenství využívají i rodiče žáků nižších ročníků. Hlavně u talentovaných žáků je to velmi důležité, protože se včas podchytí příprava pro budoucí povolání. Podnětné jsou rodičovské schůzky, kde rodiče dostávají komplexní informace o vývoji v nabídce středních škol, o způsobu podávání přihlášek a možnostech, jak získat co nejvíce informací.</w:t>
      </w:r>
    </w:p>
    <w:p w14:paraId="30592ABE" w14:textId="77777777" w:rsidR="00E25EE0" w:rsidRPr="00743899" w:rsidRDefault="00E25EE0" w:rsidP="00E25EE0">
      <w:pPr>
        <w:pStyle w:val="Odstavecseseznamem"/>
        <w:numPr>
          <w:ilvl w:val="1"/>
          <w:numId w:val="28"/>
        </w:numPr>
        <w:jc w:val="both"/>
        <w:rPr>
          <w:sz w:val="24"/>
          <w:szCs w:val="24"/>
        </w:rPr>
      </w:pPr>
      <w:r w:rsidRPr="00743899">
        <w:rPr>
          <w:sz w:val="24"/>
          <w:szCs w:val="24"/>
        </w:rPr>
        <w:t>Během podzimu měli žáci možnost absolvovat poradenství pro volbu povolání u školní psycholožky. Ta zjišťovala studijní předpoklady a schopnosti, dále pak zájmy a osobnostní předpoklady, které jsou nutné pro studium budoucího studijního nebo učebního oboru. Ve spolupráci s poradkyní pro volbu povolání pak probíhaly schůzky s žáky a rodiči, kde byly prezentovány výsledky vyšetření a byly doporučeny studijní obory a střední školy vhodné pro daného žáka. Spolupráce poradce pro volbu povolání se školním psychologem se velmi osvědčuje. Společně hledáme pro žáky v rámci jejich schopností optimální uplatnění.</w:t>
      </w:r>
    </w:p>
    <w:p w14:paraId="67C9990E" w14:textId="4062FF25" w:rsidR="00E25EE0" w:rsidRPr="00743899" w:rsidRDefault="00747E4B" w:rsidP="00E25EE0">
      <w:pPr>
        <w:pStyle w:val="Odstavecseseznamem"/>
        <w:numPr>
          <w:ilvl w:val="1"/>
          <w:numId w:val="28"/>
        </w:numPr>
        <w:jc w:val="both"/>
        <w:rPr>
          <w:sz w:val="24"/>
          <w:szCs w:val="24"/>
        </w:rPr>
      </w:pPr>
      <w:r>
        <w:rPr>
          <w:sz w:val="24"/>
          <w:szCs w:val="24"/>
        </w:rPr>
        <w:t>Žáci 9.</w:t>
      </w:r>
      <w:r w:rsidR="00E25EE0" w:rsidRPr="00743899">
        <w:rPr>
          <w:sz w:val="24"/>
          <w:szCs w:val="24"/>
        </w:rPr>
        <w:t xml:space="preserve"> tříd (podle zájmu) navštívili v letošním roce Střední zahradnickou školu v Rajhradě. Během exkurze jim byly představeny jednotlivé obory, náhled do hodin a návštěva dílen a skleníků s vysvětlením od studentů nebo vyučujících. </w:t>
      </w:r>
    </w:p>
    <w:p w14:paraId="3C01ACB7" w14:textId="77777777" w:rsidR="00E25EE0" w:rsidRPr="00743899" w:rsidRDefault="00E25EE0" w:rsidP="00E25EE0">
      <w:pPr>
        <w:pStyle w:val="Odstavecseseznamem"/>
        <w:numPr>
          <w:ilvl w:val="1"/>
          <w:numId w:val="28"/>
        </w:numPr>
        <w:jc w:val="both"/>
        <w:rPr>
          <w:sz w:val="24"/>
          <w:szCs w:val="24"/>
        </w:rPr>
      </w:pPr>
      <w:r w:rsidRPr="00743899">
        <w:rPr>
          <w:sz w:val="24"/>
          <w:szCs w:val="24"/>
        </w:rPr>
        <w:t xml:space="preserve">Žáci s rodiči průběžně konzultovali výběr budoucí školy a společně jsme se snažili vybrat tu správnou. Dále byli zájemci připravováni na ústní pohovory. Pravidelně byly žákům doplňovány informační materiály a připomínány dny otevřených dveří na jednotlivých středních školách. V březnu se uskutečnil přípravný kurz k přijímací zkoušce, kterého se mohli zájemci zúčastnit. </w:t>
      </w:r>
    </w:p>
    <w:p w14:paraId="274BC146" w14:textId="13C6D76C" w:rsidR="00E25EE0" w:rsidRPr="00743899" w:rsidRDefault="00E25EE0" w:rsidP="00E25EE0">
      <w:pPr>
        <w:pStyle w:val="Odstavecseseznamem"/>
        <w:numPr>
          <w:ilvl w:val="1"/>
          <w:numId w:val="28"/>
        </w:numPr>
        <w:jc w:val="both"/>
        <w:rPr>
          <w:sz w:val="24"/>
          <w:szCs w:val="24"/>
        </w:rPr>
      </w:pPr>
      <w:r w:rsidRPr="00743899">
        <w:rPr>
          <w:sz w:val="24"/>
          <w:szCs w:val="24"/>
        </w:rPr>
        <w:t>Docházku na naší škole v tomto školním roce ukončilo 88 žáků z</w:t>
      </w:r>
      <w:r w:rsidR="00747E4B">
        <w:rPr>
          <w:sz w:val="24"/>
          <w:szCs w:val="24"/>
        </w:rPr>
        <w:t> 9.</w:t>
      </w:r>
      <w:r w:rsidRPr="00743899">
        <w:rPr>
          <w:sz w:val="24"/>
          <w:szCs w:val="24"/>
        </w:rPr>
        <w:t xml:space="preserve"> ročníků.  Přetrvává zájem o střední školy s maturitou. Na víceletá</w:t>
      </w:r>
      <w:r w:rsidR="00747E4B">
        <w:rPr>
          <w:sz w:val="24"/>
          <w:szCs w:val="24"/>
        </w:rPr>
        <w:t xml:space="preserve"> gymnázia se dostal jeden žák z 5. třídy a dva žáci ze 7.</w:t>
      </w:r>
      <w:r w:rsidRPr="00743899">
        <w:rPr>
          <w:sz w:val="24"/>
          <w:szCs w:val="24"/>
        </w:rPr>
        <w:t xml:space="preserve"> tříd. </w:t>
      </w:r>
    </w:p>
    <w:p w14:paraId="20425746" w14:textId="77777777" w:rsidR="00E25EE0" w:rsidRPr="00743899" w:rsidRDefault="00E25EE0" w:rsidP="00E25EE0">
      <w:pPr>
        <w:pStyle w:val="Odstavecseseznamem"/>
        <w:numPr>
          <w:ilvl w:val="1"/>
          <w:numId w:val="28"/>
        </w:numPr>
        <w:jc w:val="both"/>
        <w:rPr>
          <w:sz w:val="24"/>
          <w:szCs w:val="24"/>
        </w:rPr>
      </w:pPr>
      <w:r w:rsidRPr="00743899">
        <w:rPr>
          <w:sz w:val="24"/>
          <w:szCs w:val="24"/>
        </w:rPr>
        <w:t>Samozřejmě pracujeme i se žáky 8. tříd. Dotazníky zájmů budeme zpracovávat v září. V příštím období bychom se chtěli v rámci školního poradenského pracoviště ve spolupráci se školním psychologem věnovat více sebepoznání žáků, aby lépe dokázali odhadnout své síly a vyhodnotit svá osobní specifika, předpoklady, možnosti a případná omezení. A také jim pomoci s úspěšnou sebeprezentací.</w:t>
      </w:r>
    </w:p>
    <w:p w14:paraId="2C1ADECA" w14:textId="77777777" w:rsidR="00E25EE0" w:rsidRPr="00743899" w:rsidRDefault="00E25EE0" w:rsidP="00E25EE0">
      <w:pPr>
        <w:pStyle w:val="Odstavecseseznamem"/>
        <w:numPr>
          <w:ilvl w:val="1"/>
          <w:numId w:val="28"/>
        </w:numPr>
        <w:jc w:val="both"/>
        <w:rPr>
          <w:color w:val="000000"/>
          <w:sz w:val="24"/>
          <w:szCs w:val="24"/>
        </w:rPr>
      </w:pPr>
      <w:r w:rsidRPr="00743899">
        <w:rPr>
          <w:sz w:val="24"/>
          <w:szCs w:val="24"/>
        </w:rPr>
        <w:t>Chtěli bychom ještě rozšířit nabídku exkurzí, protože při dnešní zaměstnanosti rodičů, bychom přispěli k vyšší informovanosti o možnostech studia a pracovních příležitostech. Tím zlepšíme podmínky pro rozhodování kam jít po ukončení základní školní docházky.</w:t>
      </w:r>
    </w:p>
    <w:p w14:paraId="1DE1B45E" w14:textId="77777777" w:rsidR="00E25EE0" w:rsidRDefault="00E25EE0" w:rsidP="00E25EE0">
      <w:pPr>
        <w:ind w:left="720"/>
        <w:jc w:val="both"/>
        <w:rPr>
          <w:color w:val="000000"/>
          <w:sz w:val="24"/>
          <w:szCs w:val="24"/>
        </w:rPr>
      </w:pPr>
    </w:p>
    <w:p w14:paraId="76D12A79" w14:textId="77777777" w:rsidR="00E25EE0" w:rsidRDefault="00E25EE0" w:rsidP="00E25EE0">
      <w:pPr>
        <w:pBdr>
          <w:top w:val="nil"/>
          <w:left w:val="nil"/>
          <w:bottom w:val="nil"/>
          <w:right w:val="nil"/>
          <w:between w:val="nil"/>
        </w:pBdr>
        <w:spacing w:before="30"/>
        <w:jc w:val="both"/>
        <w:rPr>
          <w:b/>
          <w:color w:val="000000"/>
          <w:sz w:val="24"/>
          <w:szCs w:val="24"/>
        </w:rPr>
      </w:pPr>
    </w:p>
    <w:p w14:paraId="51576A3A" w14:textId="77777777" w:rsidR="00E25EE0" w:rsidRDefault="00E25EE0" w:rsidP="00E25EE0">
      <w:pPr>
        <w:pBdr>
          <w:top w:val="nil"/>
          <w:left w:val="nil"/>
          <w:bottom w:val="nil"/>
          <w:right w:val="nil"/>
          <w:between w:val="nil"/>
        </w:pBdr>
        <w:spacing w:before="30"/>
        <w:ind w:left="720"/>
        <w:jc w:val="both"/>
        <w:rPr>
          <w:color w:val="000000"/>
          <w:sz w:val="24"/>
          <w:szCs w:val="24"/>
        </w:rPr>
      </w:pPr>
      <w:r>
        <w:rPr>
          <w:b/>
          <w:color w:val="000000"/>
          <w:sz w:val="24"/>
          <w:szCs w:val="24"/>
        </w:rPr>
        <w:lastRenderedPageBreak/>
        <w:t>Koordinátor péče o nadané žáky Mgr. Renata Miková</w:t>
      </w:r>
    </w:p>
    <w:p w14:paraId="21932018" w14:textId="77777777" w:rsidR="00E25EE0" w:rsidRDefault="00E25EE0" w:rsidP="00E25EE0">
      <w:pPr>
        <w:pBdr>
          <w:top w:val="nil"/>
          <w:left w:val="nil"/>
          <w:bottom w:val="nil"/>
          <w:right w:val="nil"/>
          <w:between w:val="nil"/>
        </w:pBdr>
        <w:ind w:left="720"/>
        <w:jc w:val="both"/>
        <w:rPr>
          <w:color w:val="000000"/>
          <w:sz w:val="24"/>
          <w:szCs w:val="24"/>
        </w:rPr>
      </w:pPr>
      <w:r>
        <w:rPr>
          <w:color w:val="000000"/>
          <w:sz w:val="24"/>
          <w:szCs w:val="24"/>
        </w:rPr>
        <w:t>Během školního roku, ve kterém jsem byla pověřena péčí o nadané děti, jsem:</w:t>
      </w:r>
    </w:p>
    <w:p w14:paraId="2442F736" w14:textId="77777777" w:rsidR="00E25EE0" w:rsidRPr="00743899" w:rsidRDefault="00E25EE0" w:rsidP="00E25EE0">
      <w:pPr>
        <w:pStyle w:val="Odstavecseseznamem"/>
        <w:numPr>
          <w:ilvl w:val="1"/>
          <w:numId w:val="36"/>
        </w:numPr>
        <w:pBdr>
          <w:top w:val="nil"/>
          <w:left w:val="nil"/>
          <w:bottom w:val="nil"/>
          <w:right w:val="nil"/>
          <w:between w:val="nil"/>
        </w:pBdr>
        <w:spacing w:before="30"/>
        <w:jc w:val="both"/>
        <w:rPr>
          <w:color w:val="000000"/>
          <w:sz w:val="24"/>
          <w:szCs w:val="24"/>
        </w:rPr>
      </w:pPr>
      <w:r w:rsidRPr="00743899">
        <w:rPr>
          <w:color w:val="000000"/>
          <w:sz w:val="24"/>
          <w:szCs w:val="24"/>
        </w:rPr>
        <w:t>Vyhledávala a shromažďovala materiály pro práci s nadanými</w:t>
      </w:r>
    </w:p>
    <w:p w14:paraId="381298D3" w14:textId="77777777" w:rsidR="00E25EE0" w:rsidRPr="00743899" w:rsidRDefault="00E25EE0" w:rsidP="00E25EE0">
      <w:pPr>
        <w:pStyle w:val="Odstavecseseznamem"/>
        <w:numPr>
          <w:ilvl w:val="1"/>
          <w:numId w:val="36"/>
        </w:numPr>
        <w:pBdr>
          <w:top w:val="nil"/>
          <w:left w:val="nil"/>
          <w:bottom w:val="nil"/>
          <w:right w:val="nil"/>
          <w:between w:val="nil"/>
        </w:pBdr>
        <w:spacing w:before="30"/>
        <w:jc w:val="both"/>
        <w:rPr>
          <w:color w:val="000000"/>
          <w:sz w:val="24"/>
          <w:szCs w:val="24"/>
        </w:rPr>
      </w:pPr>
      <w:r w:rsidRPr="00743899">
        <w:rPr>
          <w:color w:val="000000"/>
          <w:sz w:val="24"/>
          <w:szCs w:val="24"/>
        </w:rPr>
        <w:t>Poskytovala informace a podporu pedagogům při vyhledávání nadaných žáků a práci s nimi</w:t>
      </w:r>
    </w:p>
    <w:p w14:paraId="3C7DB80F" w14:textId="7CFA6A8B" w:rsidR="00E25EE0" w:rsidRPr="00743899" w:rsidRDefault="00E25EE0" w:rsidP="00E25EE0">
      <w:pPr>
        <w:pStyle w:val="Odstavecseseznamem"/>
        <w:numPr>
          <w:ilvl w:val="1"/>
          <w:numId w:val="36"/>
        </w:numPr>
        <w:pBdr>
          <w:top w:val="nil"/>
          <w:left w:val="nil"/>
          <w:bottom w:val="nil"/>
          <w:right w:val="nil"/>
          <w:between w:val="nil"/>
        </w:pBdr>
        <w:spacing w:before="30"/>
        <w:jc w:val="both"/>
        <w:rPr>
          <w:color w:val="000000"/>
          <w:sz w:val="24"/>
          <w:szCs w:val="24"/>
        </w:rPr>
      </w:pPr>
      <w:r w:rsidRPr="00743899">
        <w:rPr>
          <w:color w:val="000000"/>
          <w:sz w:val="24"/>
          <w:szCs w:val="24"/>
        </w:rPr>
        <w:t>Pomáhala zpracovat Plány pedagog</w:t>
      </w:r>
      <w:r w:rsidR="00747E4B">
        <w:rPr>
          <w:color w:val="000000"/>
          <w:sz w:val="24"/>
          <w:szCs w:val="24"/>
        </w:rPr>
        <w:t>ické podpory, dotazníky pro PPP</w:t>
      </w:r>
      <w:r w:rsidRPr="00743899">
        <w:rPr>
          <w:color w:val="000000"/>
          <w:sz w:val="24"/>
          <w:szCs w:val="24"/>
        </w:rPr>
        <w:t>, IVP</w:t>
      </w:r>
    </w:p>
    <w:p w14:paraId="3E0AF662" w14:textId="77777777" w:rsidR="00E25EE0" w:rsidRPr="00743899" w:rsidRDefault="00E25EE0" w:rsidP="00E25EE0">
      <w:pPr>
        <w:pStyle w:val="Odstavecseseznamem"/>
        <w:numPr>
          <w:ilvl w:val="1"/>
          <w:numId w:val="36"/>
        </w:numPr>
        <w:pBdr>
          <w:top w:val="nil"/>
          <w:left w:val="nil"/>
          <w:bottom w:val="nil"/>
          <w:right w:val="nil"/>
          <w:between w:val="nil"/>
        </w:pBdr>
        <w:spacing w:before="30"/>
        <w:jc w:val="both"/>
        <w:rPr>
          <w:color w:val="000000"/>
          <w:sz w:val="24"/>
          <w:szCs w:val="24"/>
        </w:rPr>
      </w:pPr>
      <w:r w:rsidRPr="00743899">
        <w:rPr>
          <w:color w:val="000000"/>
          <w:sz w:val="24"/>
          <w:szCs w:val="24"/>
        </w:rPr>
        <w:t xml:space="preserve">Vedla Klub nadaných dětí </w:t>
      </w:r>
    </w:p>
    <w:p w14:paraId="459AECC3" w14:textId="77777777" w:rsidR="00E25EE0" w:rsidRPr="00743899" w:rsidRDefault="00E25EE0" w:rsidP="00E25EE0">
      <w:pPr>
        <w:pStyle w:val="Odstavecseseznamem"/>
        <w:numPr>
          <w:ilvl w:val="1"/>
          <w:numId w:val="36"/>
        </w:numPr>
        <w:pBdr>
          <w:top w:val="nil"/>
          <w:left w:val="nil"/>
          <w:bottom w:val="nil"/>
          <w:right w:val="nil"/>
          <w:between w:val="nil"/>
        </w:pBdr>
        <w:spacing w:before="30"/>
        <w:jc w:val="both"/>
        <w:rPr>
          <w:color w:val="000000"/>
          <w:sz w:val="24"/>
          <w:szCs w:val="24"/>
        </w:rPr>
      </w:pPr>
      <w:r w:rsidRPr="00743899">
        <w:rPr>
          <w:color w:val="000000"/>
          <w:sz w:val="24"/>
          <w:szCs w:val="24"/>
        </w:rPr>
        <w:t>Dále se vzdělávala v oblasti péče o nadané</w:t>
      </w:r>
    </w:p>
    <w:p w14:paraId="6379C28A" w14:textId="77777777" w:rsidR="00E25EE0" w:rsidRPr="00743899" w:rsidRDefault="00E25EE0" w:rsidP="00E25EE0">
      <w:pPr>
        <w:pStyle w:val="Odstavecseseznamem"/>
        <w:numPr>
          <w:ilvl w:val="1"/>
          <w:numId w:val="36"/>
        </w:numPr>
        <w:pBdr>
          <w:top w:val="nil"/>
          <w:left w:val="nil"/>
          <w:bottom w:val="nil"/>
          <w:right w:val="nil"/>
          <w:between w:val="nil"/>
        </w:pBdr>
        <w:spacing w:before="30"/>
        <w:jc w:val="both"/>
        <w:rPr>
          <w:color w:val="000000"/>
          <w:sz w:val="24"/>
          <w:szCs w:val="24"/>
        </w:rPr>
      </w:pPr>
      <w:r w:rsidRPr="00743899">
        <w:rPr>
          <w:sz w:val="24"/>
          <w:szCs w:val="24"/>
        </w:rPr>
        <w:t>Zajistila ve spolupráci s</w:t>
      </w:r>
      <w:r w:rsidRPr="00743899">
        <w:rPr>
          <w:color w:val="444444"/>
          <w:sz w:val="27"/>
          <w:szCs w:val="27"/>
        </w:rPr>
        <w:t xml:space="preserve"> </w:t>
      </w:r>
      <w:r w:rsidRPr="00743899">
        <w:rPr>
          <w:sz w:val="24"/>
          <w:szCs w:val="24"/>
        </w:rPr>
        <w:t>Fakultou sociálních studií a Pedagogickou fakultou Masarykovy univerzity dokončení výzkumu VOIM (Výzkumně ověřený inovativní model identifikace a rozvoje matematicky nadaných žáků základních škol), který je zaměřen na žáky 1. tříd a jeho dokončení</w:t>
      </w:r>
    </w:p>
    <w:p w14:paraId="51290FD5" w14:textId="77777777" w:rsidR="00E25EE0" w:rsidRPr="00743899" w:rsidRDefault="00E25EE0" w:rsidP="00E25EE0">
      <w:pPr>
        <w:pStyle w:val="Odstavecseseznamem"/>
        <w:numPr>
          <w:ilvl w:val="1"/>
          <w:numId w:val="36"/>
        </w:numPr>
        <w:pBdr>
          <w:top w:val="nil"/>
          <w:left w:val="nil"/>
          <w:bottom w:val="nil"/>
          <w:right w:val="nil"/>
          <w:between w:val="nil"/>
        </w:pBdr>
        <w:spacing w:before="30"/>
        <w:jc w:val="both"/>
        <w:rPr>
          <w:sz w:val="24"/>
          <w:szCs w:val="24"/>
        </w:rPr>
      </w:pPr>
      <w:r w:rsidRPr="00743899">
        <w:rPr>
          <w:sz w:val="24"/>
          <w:szCs w:val="24"/>
        </w:rPr>
        <w:t>Zajistila testování nadání žáků 4. ročníku metodou INVENIO</w:t>
      </w:r>
    </w:p>
    <w:p w14:paraId="2F514734" w14:textId="091CF6A4" w:rsidR="00E25EE0" w:rsidRPr="00FA0EED" w:rsidRDefault="00E25EE0" w:rsidP="00FA0EED">
      <w:pPr>
        <w:pStyle w:val="Odstavecseseznamem"/>
        <w:numPr>
          <w:ilvl w:val="1"/>
          <w:numId w:val="36"/>
        </w:numPr>
        <w:pBdr>
          <w:top w:val="nil"/>
          <w:left w:val="nil"/>
          <w:bottom w:val="nil"/>
          <w:right w:val="nil"/>
          <w:between w:val="nil"/>
        </w:pBdr>
        <w:spacing w:before="30"/>
        <w:jc w:val="both"/>
        <w:rPr>
          <w:sz w:val="24"/>
          <w:szCs w:val="24"/>
        </w:rPr>
      </w:pPr>
      <w:r w:rsidRPr="00743899">
        <w:rPr>
          <w:sz w:val="24"/>
          <w:szCs w:val="24"/>
        </w:rPr>
        <w:t xml:space="preserve">Organizovala </w:t>
      </w:r>
      <w:r w:rsidR="00FA0EED">
        <w:rPr>
          <w:sz w:val="24"/>
          <w:szCs w:val="24"/>
        </w:rPr>
        <w:t xml:space="preserve">Vědecké workshopy pro </w:t>
      </w:r>
      <w:proofErr w:type="gramStart"/>
      <w:r w:rsidR="00FA0EED">
        <w:rPr>
          <w:sz w:val="24"/>
          <w:szCs w:val="24"/>
        </w:rPr>
        <w:t>žáky 3.–</w:t>
      </w:r>
      <w:r w:rsidRPr="00FA0EED">
        <w:rPr>
          <w:sz w:val="24"/>
          <w:szCs w:val="24"/>
        </w:rPr>
        <w:t>9. tříd</w:t>
      </w:r>
      <w:proofErr w:type="gramEnd"/>
    </w:p>
    <w:p w14:paraId="5C257426" w14:textId="77777777" w:rsidR="00E25EE0" w:rsidRDefault="00E25EE0" w:rsidP="00E25EE0">
      <w:pPr>
        <w:pBdr>
          <w:top w:val="nil"/>
          <w:left w:val="nil"/>
          <w:bottom w:val="nil"/>
          <w:right w:val="nil"/>
          <w:between w:val="nil"/>
        </w:pBdr>
        <w:spacing w:before="30"/>
        <w:jc w:val="both"/>
        <w:rPr>
          <w:sz w:val="24"/>
          <w:szCs w:val="24"/>
        </w:rPr>
      </w:pPr>
    </w:p>
    <w:p w14:paraId="4075BD3F" w14:textId="77777777" w:rsidR="00E25EE0" w:rsidRDefault="00E25EE0" w:rsidP="00E25EE0">
      <w:pPr>
        <w:jc w:val="both"/>
        <w:rPr>
          <w:b/>
          <w:sz w:val="24"/>
          <w:szCs w:val="24"/>
        </w:rPr>
      </w:pPr>
    </w:p>
    <w:p w14:paraId="7FE9FE36" w14:textId="77777777" w:rsidR="00E25EE0" w:rsidRDefault="00E25EE0" w:rsidP="00E25EE0">
      <w:pPr>
        <w:jc w:val="both"/>
        <w:rPr>
          <w:b/>
          <w:sz w:val="24"/>
          <w:szCs w:val="24"/>
        </w:rPr>
      </w:pPr>
      <w:r>
        <w:rPr>
          <w:b/>
          <w:sz w:val="24"/>
          <w:szCs w:val="24"/>
        </w:rPr>
        <w:t>Adaptační pobyt žáků šestých tříd</w:t>
      </w:r>
    </w:p>
    <w:p w14:paraId="4ECA6623" w14:textId="77777777" w:rsidR="00E25EE0" w:rsidRDefault="00E25EE0" w:rsidP="00E25EE0">
      <w:pPr>
        <w:jc w:val="both"/>
        <w:rPr>
          <w:sz w:val="24"/>
          <w:szCs w:val="24"/>
        </w:rPr>
      </w:pPr>
      <w:r>
        <w:rPr>
          <w:sz w:val="24"/>
          <w:szCs w:val="24"/>
        </w:rPr>
        <w:t xml:space="preserve">Školní poradenské pracoviště každoročně organizuje pro žáky 6. ročníku a jejich třídní učitele adaptační pobyt, který je zaměřen na zlepšování vztahů ve třídě a mezi třídami, seznámení dětí s novými třídními učiteli. Vše probíhá zážitkovou formou prostřednictvím her. Toto setkání považujeme za velmi účinný a intenzivní způsob práce s celou třídou, který vede k utužování vztahů mezi dětmi, funguje jako prevence případného narušení vztahů mezi dětmi a výskytu sociálně patologických jevů. </w:t>
      </w:r>
    </w:p>
    <w:p w14:paraId="18E06783" w14:textId="7F95117D" w:rsidR="00E25EE0" w:rsidRDefault="00E25EE0" w:rsidP="008D1E5C">
      <w:pPr>
        <w:jc w:val="both"/>
        <w:rPr>
          <w:sz w:val="24"/>
          <w:szCs w:val="24"/>
        </w:rPr>
      </w:pPr>
      <w:r>
        <w:rPr>
          <w:sz w:val="24"/>
          <w:szCs w:val="24"/>
        </w:rPr>
        <w:t>V letošním školním roce byly dva adaptační pobyty. Program adaptačních pobytů zajistila agentura Kulička a byl zaměřený na podporu soudržnosti a schopnosti spolupráce ve třídě, i n</w:t>
      </w:r>
      <w:r w:rsidR="000C55E8">
        <w:rPr>
          <w:sz w:val="24"/>
          <w:szCs w:val="24"/>
        </w:rPr>
        <w:t xml:space="preserve">a případné rozkrytí problémů a </w:t>
      </w:r>
      <w:r>
        <w:rPr>
          <w:sz w:val="24"/>
          <w:szCs w:val="24"/>
        </w:rPr>
        <w:t xml:space="preserve">hledání možností jejich řešení. Pobyty proběhly na začátku září 2023 v penzionu </w:t>
      </w:r>
      <w:proofErr w:type="spellStart"/>
      <w:r>
        <w:rPr>
          <w:sz w:val="24"/>
          <w:szCs w:val="24"/>
        </w:rPr>
        <w:t>Athena</w:t>
      </w:r>
      <w:proofErr w:type="spellEnd"/>
      <w:r>
        <w:rPr>
          <w:sz w:val="24"/>
          <w:szCs w:val="24"/>
        </w:rPr>
        <w:t>, Velenov.</w:t>
      </w:r>
    </w:p>
    <w:p w14:paraId="59096FA9" w14:textId="77777777" w:rsidR="008D1E5C" w:rsidRDefault="008D1E5C" w:rsidP="008D1E5C">
      <w:pPr>
        <w:jc w:val="both"/>
        <w:rPr>
          <w:sz w:val="24"/>
          <w:szCs w:val="24"/>
        </w:rPr>
      </w:pPr>
    </w:p>
    <w:p w14:paraId="73EFB9C5" w14:textId="6D128084" w:rsidR="00E25EE0" w:rsidRDefault="00E25EE0" w:rsidP="00E25EE0">
      <w:pPr>
        <w:shd w:val="clear" w:color="auto" w:fill="FFFFFF"/>
        <w:rPr>
          <w:b/>
          <w:color w:val="222222"/>
          <w:sz w:val="24"/>
          <w:szCs w:val="24"/>
        </w:rPr>
      </w:pPr>
      <w:r>
        <w:rPr>
          <w:b/>
          <w:color w:val="222222"/>
          <w:sz w:val="24"/>
          <w:szCs w:val="24"/>
        </w:rPr>
        <w:t>Preventivní aktivity DOBR</w:t>
      </w:r>
      <w:r w:rsidR="00FA0EED">
        <w:rPr>
          <w:b/>
          <w:color w:val="222222"/>
          <w:sz w:val="24"/>
          <w:szCs w:val="24"/>
        </w:rPr>
        <w:t>ONAUTI - hry „Zpátky v čase“ a „</w:t>
      </w:r>
      <w:r>
        <w:rPr>
          <w:b/>
          <w:color w:val="222222"/>
          <w:sz w:val="24"/>
          <w:szCs w:val="24"/>
        </w:rPr>
        <w:t>Hvězdný tým”</w:t>
      </w:r>
    </w:p>
    <w:p w14:paraId="4EB6A8B6" w14:textId="118AAFD1" w:rsidR="00E25EE0" w:rsidRDefault="00E25EE0" w:rsidP="00E25EE0">
      <w:pPr>
        <w:shd w:val="clear" w:color="auto" w:fill="FFFFFF"/>
        <w:jc w:val="both"/>
        <w:rPr>
          <w:color w:val="222222"/>
          <w:sz w:val="24"/>
          <w:szCs w:val="24"/>
        </w:rPr>
      </w:pPr>
      <w:r>
        <w:rPr>
          <w:color w:val="222222"/>
          <w:sz w:val="24"/>
          <w:szCs w:val="24"/>
        </w:rPr>
        <w:t xml:space="preserve">V tomto školním roce jsme nadále v rámci prevence šikany a podpory dobrého klimatu ve třídách </w:t>
      </w:r>
      <w:r w:rsidR="00FA0EED">
        <w:rPr>
          <w:color w:val="222222"/>
          <w:sz w:val="24"/>
          <w:szCs w:val="24"/>
        </w:rPr>
        <w:t xml:space="preserve">využívali aktivity </w:t>
      </w:r>
      <w:proofErr w:type="spellStart"/>
      <w:r w:rsidR="00FA0EED">
        <w:rPr>
          <w:color w:val="222222"/>
          <w:sz w:val="24"/>
          <w:szCs w:val="24"/>
        </w:rPr>
        <w:t>Dobronauti</w:t>
      </w:r>
      <w:proofErr w:type="spellEnd"/>
      <w:r w:rsidR="00FA0EED">
        <w:rPr>
          <w:color w:val="222222"/>
          <w:sz w:val="24"/>
          <w:szCs w:val="24"/>
        </w:rPr>
        <w:t>: „</w:t>
      </w:r>
      <w:r>
        <w:rPr>
          <w:color w:val="222222"/>
          <w:sz w:val="24"/>
          <w:szCs w:val="24"/>
        </w:rPr>
        <w:t>Zpátky v Čase”. Zároveň jsme využili další možnosti proškolení v navazujícím pre</w:t>
      </w:r>
      <w:r w:rsidR="00FA0EED">
        <w:rPr>
          <w:color w:val="222222"/>
          <w:sz w:val="24"/>
          <w:szCs w:val="24"/>
        </w:rPr>
        <w:t xml:space="preserve">ventivním programu </w:t>
      </w:r>
      <w:proofErr w:type="spellStart"/>
      <w:r w:rsidR="00FA0EED">
        <w:rPr>
          <w:color w:val="222222"/>
          <w:sz w:val="24"/>
          <w:szCs w:val="24"/>
        </w:rPr>
        <w:t>Dobronauti</w:t>
      </w:r>
      <w:proofErr w:type="spellEnd"/>
      <w:r w:rsidR="00FA0EED">
        <w:rPr>
          <w:color w:val="222222"/>
          <w:sz w:val="24"/>
          <w:szCs w:val="24"/>
        </w:rPr>
        <w:t>: „</w:t>
      </w:r>
      <w:r>
        <w:rPr>
          <w:color w:val="222222"/>
          <w:sz w:val="24"/>
          <w:szCs w:val="24"/>
        </w:rPr>
        <w:t xml:space="preserve">Hvězdný tým”, se kterým také v rámci prevence dále pracujeme. </w:t>
      </w:r>
    </w:p>
    <w:p w14:paraId="5073288E" w14:textId="77777777" w:rsidR="00E25EE0" w:rsidRDefault="00E25EE0" w:rsidP="00E25EE0">
      <w:pPr>
        <w:shd w:val="clear" w:color="auto" w:fill="FFFFFF"/>
        <w:jc w:val="both"/>
        <w:rPr>
          <w:color w:val="222222"/>
          <w:sz w:val="24"/>
          <w:szCs w:val="24"/>
        </w:rPr>
      </w:pPr>
      <w:r>
        <w:rPr>
          <w:color w:val="222222"/>
          <w:sz w:val="24"/>
          <w:szCs w:val="24"/>
        </w:rPr>
        <w:t xml:space="preserve">Součástí obou her jsou nahrávky, které jsou pro děti velmi poutavé a které dobře navozují další práci a povídání s dětmi o tom, jak si v podobných chvílích poradit. Aktivity vedou k posílení sociálních dovedností, tréninku komunikace, přijetí odlišnosti ostatních, toleranci, schopnosti domluvit se a vhodně obhajovat své názory. Jednotlivé situace ze hry se dají v třídnických hodinách použít při aktuálním problému, k otevření diskuze o řešení situace, ale i jako preventivní prvek. V bezpečném prostředí si děti mohou vyzkoušet řešit konflikty, se kterými se setkávají. </w:t>
      </w:r>
    </w:p>
    <w:p w14:paraId="64F5ED15" w14:textId="77777777" w:rsidR="00E25EE0" w:rsidRDefault="00E25EE0" w:rsidP="00E25EE0">
      <w:pPr>
        <w:pBdr>
          <w:top w:val="nil"/>
          <w:left w:val="nil"/>
          <w:bottom w:val="nil"/>
          <w:right w:val="nil"/>
          <w:between w:val="nil"/>
        </w:pBdr>
        <w:spacing w:before="30"/>
        <w:jc w:val="both"/>
        <w:rPr>
          <w:sz w:val="24"/>
          <w:szCs w:val="24"/>
        </w:rPr>
      </w:pPr>
    </w:p>
    <w:p w14:paraId="49951B8A" w14:textId="7F99FABF" w:rsidR="00E25EE0" w:rsidRDefault="00E25EE0" w:rsidP="00E25EE0">
      <w:pPr>
        <w:pBdr>
          <w:top w:val="nil"/>
          <w:left w:val="nil"/>
          <w:bottom w:val="nil"/>
          <w:right w:val="nil"/>
          <w:between w:val="nil"/>
        </w:pBdr>
        <w:spacing w:before="30"/>
        <w:jc w:val="both"/>
        <w:rPr>
          <w:b/>
          <w:sz w:val="24"/>
          <w:szCs w:val="24"/>
        </w:rPr>
      </w:pPr>
      <w:r>
        <w:rPr>
          <w:b/>
          <w:sz w:val="24"/>
          <w:szCs w:val="24"/>
        </w:rPr>
        <w:t>Pr</w:t>
      </w:r>
      <w:r w:rsidR="00FA0EED">
        <w:rPr>
          <w:b/>
          <w:sz w:val="24"/>
          <w:szCs w:val="24"/>
        </w:rPr>
        <w:t>eventivní programy pro žáky II.</w:t>
      </w:r>
      <w:r>
        <w:rPr>
          <w:b/>
          <w:sz w:val="24"/>
          <w:szCs w:val="24"/>
        </w:rPr>
        <w:t xml:space="preserve"> stupně </w:t>
      </w:r>
    </w:p>
    <w:p w14:paraId="784E5FF6" w14:textId="5D034809" w:rsidR="00E25EE0" w:rsidRDefault="00FA0EED" w:rsidP="00E25EE0">
      <w:pPr>
        <w:pBdr>
          <w:top w:val="nil"/>
          <w:left w:val="nil"/>
          <w:bottom w:val="nil"/>
          <w:right w:val="nil"/>
          <w:between w:val="nil"/>
        </w:pBdr>
        <w:spacing w:before="30"/>
        <w:jc w:val="both"/>
        <w:rPr>
          <w:sz w:val="24"/>
          <w:szCs w:val="24"/>
        </w:rPr>
      </w:pPr>
      <w:r>
        <w:rPr>
          <w:sz w:val="24"/>
          <w:szCs w:val="24"/>
        </w:rPr>
        <w:t xml:space="preserve">V průběhu celého </w:t>
      </w:r>
      <w:r w:rsidR="00E25EE0">
        <w:rPr>
          <w:sz w:val="24"/>
          <w:szCs w:val="24"/>
        </w:rPr>
        <w:t>školníh</w:t>
      </w:r>
      <w:r>
        <w:rPr>
          <w:sz w:val="24"/>
          <w:szCs w:val="24"/>
        </w:rPr>
        <w:t>o roku jsme se věnovali tématu „</w:t>
      </w:r>
      <w:r w:rsidR="00E25EE0">
        <w:rPr>
          <w:sz w:val="24"/>
          <w:szCs w:val="24"/>
        </w:rPr>
        <w:t xml:space="preserve">Bezpečnost na internetu a prevence </w:t>
      </w:r>
      <w:proofErr w:type="spellStart"/>
      <w:r w:rsidR="00E25EE0">
        <w:rPr>
          <w:sz w:val="24"/>
          <w:szCs w:val="24"/>
        </w:rPr>
        <w:t>kyberšikany</w:t>
      </w:r>
      <w:proofErr w:type="spellEnd"/>
      <w:r w:rsidR="00E25EE0">
        <w:rPr>
          <w:sz w:val="24"/>
          <w:szCs w:val="24"/>
        </w:rPr>
        <w:t>.” Mladší žáci si povídali o pravidlech bezpečnosti na internetu a všem souvisejícím a</w:t>
      </w:r>
      <w:r>
        <w:rPr>
          <w:sz w:val="24"/>
          <w:szCs w:val="24"/>
        </w:rPr>
        <w:t xml:space="preserve"> využili jsme interaktivní hru „</w:t>
      </w:r>
      <w:proofErr w:type="spellStart"/>
      <w:r w:rsidR="00E25EE0">
        <w:rPr>
          <w:sz w:val="24"/>
          <w:szCs w:val="24"/>
        </w:rPr>
        <w:t>Digistories</w:t>
      </w:r>
      <w:proofErr w:type="spellEnd"/>
      <w:r w:rsidR="00E25EE0">
        <w:rPr>
          <w:sz w:val="24"/>
          <w:szCs w:val="24"/>
        </w:rPr>
        <w:t xml:space="preserve">: Nela” z dílny organizace Jeden svět na školách. </w:t>
      </w:r>
    </w:p>
    <w:p w14:paraId="71C4509B" w14:textId="01690DA1" w:rsidR="00E25EE0" w:rsidRPr="00290A06" w:rsidRDefault="00E25EE0" w:rsidP="00E25EE0">
      <w:pPr>
        <w:pBdr>
          <w:top w:val="nil"/>
          <w:left w:val="nil"/>
          <w:bottom w:val="nil"/>
          <w:right w:val="nil"/>
          <w:between w:val="nil"/>
        </w:pBdr>
        <w:spacing w:before="30"/>
        <w:jc w:val="both"/>
        <w:rPr>
          <w:sz w:val="24"/>
          <w:szCs w:val="24"/>
        </w:rPr>
      </w:pPr>
      <w:r>
        <w:rPr>
          <w:sz w:val="24"/>
          <w:szCs w:val="24"/>
        </w:rPr>
        <w:t xml:space="preserve">Připravili jsme pro žáky projektový den Mezinárodní den bez tabáku. Akce byla pojata odlehčenou pohybově aktivní formou. Podle reakcí žáků měla velký úspěch. Nejstarší ročníky se </w:t>
      </w:r>
      <w:proofErr w:type="gramStart"/>
      <w:r>
        <w:rPr>
          <w:sz w:val="24"/>
          <w:szCs w:val="24"/>
        </w:rPr>
        <w:t>zúčastnili</w:t>
      </w:r>
      <w:proofErr w:type="gramEnd"/>
      <w:r>
        <w:rPr>
          <w:sz w:val="24"/>
          <w:szCs w:val="24"/>
        </w:rPr>
        <w:t xml:space="preserve"> workshopu na téma duševní pohody s názvem </w:t>
      </w:r>
      <w:proofErr w:type="gramStart"/>
      <w:r>
        <w:rPr>
          <w:sz w:val="24"/>
          <w:szCs w:val="24"/>
        </w:rPr>
        <w:t>Nebuď</w:t>
      </w:r>
      <w:proofErr w:type="gramEnd"/>
      <w:r>
        <w:rPr>
          <w:sz w:val="24"/>
          <w:szCs w:val="24"/>
        </w:rPr>
        <w:t xml:space="preserve"> na to sám. Na konkrétních příbězích se pokusili řešit různé životní situace. Program byl zároveň zaměřen na další životní etapu </w:t>
      </w:r>
      <w:r w:rsidR="00290A06">
        <w:rPr>
          <w:sz w:val="24"/>
          <w:szCs w:val="24"/>
        </w:rPr>
        <w:t>–</w:t>
      </w:r>
      <w:r>
        <w:rPr>
          <w:sz w:val="24"/>
          <w:szCs w:val="24"/>
        </w:rPr>
        <w:t xml:space="preserve"> přechod na SŠ.</w:t>
      </w:r>
    </w:p>
    <w:p w14:paraId="13554E69" w14:textId="63F84FDB" w:rsidR="00E25EE0" w:rsidRDefault="00290A06" w:rsidP="00E25EE0">
      <w:pPr>
        <w:pBdr>
          <w:top w:val="nil"/>
          <w:left w:val="nil"/>
          <w:bottom w:val="nil"/>
          <w:right w:val="nil"/>
          <w:between w:val="nil"/>
        </w:pBdr>
        <w:spacing w:before="30"/>
        <w:jc w:val="both"/>
        <w:rPr>
          <w:color w:val="222222"/>
          <w:sz w:val="24"/>
          <w:szCs w:val="24"/>
        </w:rPr>
      </w:pPr>
      <w:r>
        <w:rPr>
          <w:sz w:val="24"/>
          <w:szCs w:val="24"/>
          <w:highlight w:val="white"/>
        </w:rPr>
        <w:lastRenderedPageBreak/>
        <w:t>Žáci 7.</w:t>
      </w:r>
      <w:r w:rsidR="00E25EE0">
        <w:rPr>
          <w:sz w:val="24"/>
          <w:szCs w:val="24"/>
          <w:highlight w:val="white"/>
        </w:rPr>
        <w:t xml:space="preserve"> ročníků navštívili nízkoprahové centrum </w:t>
      </w:r>
      <w:proofErr w:type="spellStart"/>
      <w:r w:rsidR="00E25EE0">
        <w:rPr>
          <w:sz w:val="24"/>
          <w:szCs w:val="24"/>
          <w:highlight w:val="white"/>
        </w:rPr>
        <w:t>Likusák</w:t>
      </w:r>
      <w:proofErr w:type="spellEnd"/>
      <w:r w:rsidR="00E25EE0">
        <w:rPr>
          <w:sz w:val="24"/>
          <w:szCs w:val="24"/>
          <w:highlight w:val="white"/>
        </w:rPr>
        <w:t xml:space="preserve">, </w:t>
      </w:r>
      <w:r w:rsidR="00E25EE0">
        <w:rPr>
          <w:color w:val="222222"/>
          <w:sz w:val="24"/>
          <w:szCs w:val="24"/>
          <w:highlight w:val="white"/>
        </w:rPr>
        <w:t>kde byli seznámeni s provozem centra a jeho náplní. Nízkoprahové centrum nabízí pomoc v sociálních a preventivních službách. Seznámili se s hodnotami centra – odvaha, odpovědnost, respekt, důvěra, transparentnost a odbornost. Žáci si prohlédli celý klub a měli možnost si vyzkoušet aktivity, které nabízí. I tato akce se setkala s velkým úspěchem.</w:t>
      </w:r>
    </w:p>
    <w:p w14:paraId="0F3CBDCD" w14:textId="77777777" w:rsidR="00964BCF" w:rsidRDefault="00964BCF" w:rsidP="00E25EE0">
      <w:pPr>
        <w:pBdr>
          <w:top w:val="nil"/>
          <w:left w:val="nil"/>
          <w:bottom w:val="nil"/>
          <w:right w:val="nil"/>
          <w:between w:val="nil"/>
        </w:pBdr>
        <w:spacing w:before="30"/>
        <w:jc w:val="both"/>
        <w:rPr>
          <w:color w:val="222222"/>
          <w:sz w:val="24"/>
          <w:szCs w:val="24"/>
        </w:rPr>
      </w:pPr>
    </w:p>
    <w:p w14:paraId="695EA22A" w14:textId="77777777" w:rsidR="00964BCF" w:rsidRDefault="00964BCF" w:rsidP="00964BCF">
      <w:pPr>
        <w:jc w:val="both"/>
        <w:rPr>
          <w:b/>
          <w:sz w:val="24"/>
          <w:szCs w:val="24"/>
        </w:rPr>
      </w:pPr>
    </w:p>
    <w:p w14:paraId="4BBCD923" w14:textId="71EE7347" w:rsidR="00964BCF" w:rsidRDefault="00964BCF" w:rsidP="00964BCF">
      <w:pPr>
        <w:jc w:val="both"/>
        <w:rPr>
          <w:b/>
          <w:sz w:val="24"/>
          <w:szCs w:val="24"/>
        </w:rPr>
      </w:pPr>
      <w:r>
        <w:rPr>
          <w:b/>
          <w:sz w:val="24"/>
          <w:szCs w:val="24"/>
        </w:rPr>
        <w:t>Kariéro</w:t>
      </w:r>
      <w:r w:rsidR="00F9540A">
        <w:rPr>
          <w:b/>
          <w:sz w:val="24"/>
          <w:szCs w:val="24"/>
        </w:rPr>
        <w:t>vé poradenství pro žáky 9.</w:t>
      </w:r>
      <w:r>
        <w:rPr>
          <w:b/>
          <w:sz w:val="24"/>
          <w:szCs w:val="24"/>
        </w:rPr>
        <w:t xml:space="preserve"> ročníku</w:t>
      </w:r>
    </w:p>
    <w:p w14:paraId="26E2E457" w14:textId="3E1DECC9" w:rsidR="00964BCF" w:rsidRPr="0015034F" w:rsidRDefault="00964BCF" w:rsidP="00964BCF">
      <w:pPr>
        <w:jc w:val="both"/>
        <w:rPr>
          <w:sz w:val="24"/>
          <w:szCs w:val="24"/>
        </w:rPr>
      </w:pPr>
      <w:r w:rsidRPr="0015034F">
        <w:rPr>
          <w:sz w:val="24"/>
          <w:szCs w:val="24"/>
        </w:rPr>
        <w:t>Nová školní</w:t>
      </w:r>
      <w:r>
        <w:rPr>
          <w:sz w:val="24"/>
          <w:szCs w:val="24"/>
        </w:rPr>
        <w:t xml:space="preserve"> psycholožka navázala na zavedenou tradici poskytování profesní</w:t>
      </w:r>
      <w:r w:rsidR="00F9540A">
        <w:rPr>
          <w:sz w:val="24"/>
          <w:szCs w:val="24"/>
        </w:rPr>
        <w:t>ho poradenství pro žáky 9.</w:t>
      </w:r>
      <w:r>
        <w:rPr>
          <w:sz w:val="24"/>
          <w:szCs w:val="24"/>
        </w:rPr>
        <w:t xml:space="preserve"> tříd, kteří se hlásí na střední školy a nemají úplně jasno ve svém výběru. V letošním roce mají před sebou novou podobu přihlašování, která (jak všichni doufáme) by měla odbourat výrazné stresy po skončení přijímacího řízení s odvoláním a čekáním, zda se přece jen na některou školu dostanou. Zároveň je však systém zatím neověřený, takže všichni trochu s napětím čekáme, jak to celé dopadne. Výraznou změnou je rovněž to, že sice žáci mají nyní možnost podat tři přihlášky, zároveň však musí zvolit závazné pořadí škol. V úzké spolupráci školní psycholožky s poradkyní pro volbu povolání se obě snažíme poskytnout dětem co nejvíce podkladů k jejich rozhodnutí. V říjnu proběhla dvě kola skupinového testování přihlášených žáků. Vyplnění celé baterie (test studijních předpokladů, osobnostní dotazníky, profesní dotazníky ad.) věnovali celé dopoledne, které pro to měli vyhrazené. Následně v průběhu prosince a ledna probíhaly osobní konzultace s jednotlivými žáky a jejich rodiči nad výsledky a doporučeními. </w:t>
      </w:r>
    </w:p>
    <w:p w14:paraId="284A14F3" w14:textId="77777777" w:rsidR="00964BCF" w:rsidRDefault="00964BCF" w:rsidP="00E25EE0">
      <w:pPr>
        <w:pBdr>
          <w:top w:val="nil"/>
          <w:left w:val="nil"/>
          <w:bottom w:val="nil"/>
          <w:right w:val="nil"/>
          <w:between w:val="nil"/>
        </w:pBdr>
        <w:spacing w:before="30"/>
        <w:jc w:val="both"/>
        <w:rPr>
          <w:sz w:val="24"/>
          <w:szCs w:val="24"/>
        </w:rPr>
      </w:pPr>
    </w:p>
    <w:p w14:paraId="338A9ADC" w14:textId="77777777" w:rsidR="00964BCF" w:rsidRPr="00964BCF" w:rsidRDefault="00964BCF" w:rsidP="00964BCF">
      <w:pPr>
        <w:jc w:val="both"/>
        <w:rPr>
          <w:b/>
          <w:sz w:val="24"/>
        </w:rPr>
      </w:pPr>
      <w:r w:rsidRPr="00964BCF">
        <w:rPr>
          <w:b/>
          <w:sz w:val="24"/>
        </w:rPr>
        <w:t>Interaktivní program proti šikaně – Nela</w:t>
      </w:r>
    </w:p>
    <w:p w14:paraId="6763B0A7" w14:textId="5A7974BA" w:rsidR="00964BCF" w:rsidRPr="00561802" w:rsidRDefault="00964BCF" w:rsidP="00964BCF">
      <w:pPr>
        <w:jc w:val="both"/>
        <w:rPr>
          <w:sz w:val="24"/>
        </w:rPr>
      </w:pPr>
      <w:r w:rsidRPr="00561802">
        <w:rPr>
          <w:sz w:val="24"/>
        </w:rPr>
        <w:t>V</w:t>
      </w:r>
      <w:r w:rsidR="00E10881">
        <w:rPr>
          <w:sz w:val="24"/>
        </w:rPr>
        <w:t> 6.</w:t>
      </w:r>
      <w:r w:rsidRPr="00561802">
        <w:rPr>
          <w:sz w:val="24"/>
        </w:rPr>
        <w:t xml:space="preserve"> ročnících proběhl preventivní program proti šikaně Nela. Žáci se v interaktivní hř</w:t>
      </w:r>
      <w:r w:rsidR="00E10881">
        <w:rPr>
          <w:sz w:val="24"/>
        </w:rPr>
        <w:t>e stali spolutvůrci příběhu Nely</w:t>
      </w:r>
      <w:r w:rsidRPr="00561802">
        <w:rPr>
          <w:sz w:val="24"/>
        </w:rPr>
        <w:t xml:space="preserve"> a její kamarádky Anežky. V příběhu měli možnost pochopit podobu a průběh </w:t>
      </w:r>
      <w:proofErr w:type="spellStart"/>
      <w:r w:rsidRPr="00561802">
        <w:rPr>
          <w:sz w:val="24"/>
        </w:rPr>
        <w:t>kyberšikany</w:t>
      </w:r>
      <w:proofErr w:type="spellEnd"/>
      <w:r w:rsidRPr="00561802">
        <w:rPr>
          <w:sz w:val="24"/>
        </w:rPr>
        <w:t xml:space="preserve">. Snažili se vybírat vhodná řešení a vybudovat si návyky bezpečné komunikace v kyberprostoru. Na závěr jsme si s žáky řekli, jak se případné </w:t>
      </w:r>
      <w:proofErr w:type="spellStart"/>
      <w:r w:rsidRPr="00561802">
        <w:rPr>
          <w:sz w:val="24"/>
        </w:rPr>
        <w:t>kyberšikaně</w:t>
      </w:r>
      <w:proofErr w:type="spellEnd"/>
      <w:r w:rsidRPr="00561802">
        <w:rPr>
          <w:sz w:val="24"/>
        </w:rPr>
        <w:t xml:space="preserve"> bránit. </w:t>
      </w:r>
    </w:p>
    <w:p w14:paraId="767CE27D" w14:textId="77777777" w:rsidR="00964BCF" w:rsidRPr="00561802" w:rsidRDefault="00964BCF" w:rsidP="00964BCF">
      <w:pPr>
        <w:jc w:val="both"/>
        <w:rPr>
          <w:sz w:val="24"/>
        </w:rPr>
      </w:pPr>
    </w:p>
    <w:p w14:paraId="1740D5CD" w14:textId="77777777" w:rsidR="000B59B3" w:rsidRDefault="000B59B3" w:rsidP="000B59B3">
      <w:pPr>
        <w:jc w:val="both"/>
        <w:rPr>
          <w:b/>
          <w:sz w:val="24"/>
          <w:szCs w:val="24"/>
        </w:rPr>
      </w:pPr>
      <w:r>
        <w:rPr>
          <w:b/>
          <w:sz w:val="24"/>
          <w:szCs w:val="24"/>
        </w:rPr>
        <w:t>Než půjdu do školy</w:t>
      </w:r>
    </w:p>
    <w:p w14:paraId="2D56C861" w14:textId="77777777" w:rsidR="000B59B3" w:rsidRDefault="000B59B3" w:rsidP="000B59B3">
      <w:pPr>
        <w:jc w:val="both"/>
        <w:rPr>
          <w:sz w:val="24"/>
          <w:szCs w:val="24"/>
        </w:rPr>
      </w:pPr>
      <w:r>
        <w:rPr>
          <w:sz w:val="24"/>
          <w:szCs w:val="24"/>
        </w:rPr>
        <w:t xml:space="preserve">Pro rodiče čerstvě přijatých budoucích prvňáčků si školní psycholožka připravila květnové setkání zaměřené na školní připravenost dětí. V rámci prezentace představila jednotlivé oblasti, které by měly děti umět a znát před nástupem do školy, ale především se zaměřila na to, jak jednotlivé dovednosti procvičovat v domácím prostředí, v reálném životě, při běžných každodenních činnostech. Prostor byl samozřejmě i pro diskuzi a individuální dotazy. Účast rodičů byla hojná a těší nás jejich zájem. Stejně tak se těšíme na nové prvňáčky. </w:t>
      </w:r>
    </w:p>
    <w:p w14:paraId="1CD14425" w14:textId="77777777" w:rsidR="000B59B3" w:rsidRDefault="000B59B3" w:rsidP="000B59B3">
      <w:pPr>
        <w:jc w:val="both"/>
        <w:rPr>
          <w:b/>
          <w:sz w:val="24"/>
          <w:szCs w:val="24"/>
        </w:rPr>
      </w:pPr>
    </w:p>
    <w:p w14:paraId="1A4F291B" w14:textId="77777777" w:rsidR="000B59B3" w:rsidRDefault="000B59B3" w:rsidP="000B59B3">
      <w:pPr>
        <w:jc w:val="both"/>
        <w:rPr>
          <w:b/>
          <w:sz w:val="24"/>
          <w:szCs w:val="24"/>
        </w:rPr>
      </w:pPr>
      <w:r>
        <w:rPr>
          <w:b/>
          <w:sz w:val="24"/>
          <w:szCs w:val="24"/>
        </w:rPr>
        <w:t>Program Společně a hravě ve škole</w:t>
      </w:r>
    </w:p>
    <w:p w14:paraId="69E8A242" w14:textId="07AA3C83" w:rsidR="000B59B3" w:rsidRDefault="000B59B3" w:rsidP="000B59B3">
      <w:pPr>
        <w:jc w:val="both"/>
        <w:rPr>
          <w:sz w:val="24"/>
          <w:szCs w:val="24"/>
        </w:rPr>
      </w:pPr>
      <w:r>
        <w:rPr>
          <w:sz w:val="24"/>
          <w:szCs w:val="24"/>
        </w:rPr>
        <w:t>Protože se snažíme věnovat pozornost všem dětem, které navštěvují naši školu a jedním z cílů je, aby se zde cítily děti přijímané, využili jsme nabídku programu „Společně a hravě ve škole“, který realizuje Centrum pro rodinu a sociální péči Brno. Program je zaměřen primárně na začlenění ukrajinských žáků do kolektivu, ale samozřejmě v důsledku podporuje dobré klima celé třídy. Vedou jej dvě psycholožky, má podobu tří dvouhod</w:t>
      </w:r>
      <w:r w:rsidR="007C42A7">
        <w:rPr>
          <w:sz w:val="24"/>
          <w:szCs w:val="24"/>
        </w:rPr>
        <w:t>inových setkání, která jsou naby</w:t>
      </w:r>
      <w:r>
        <w:rPr>
          <w:sz w:val="24"/>
          <w:szCs w:val="24"/>
        </w:rPr>
        <w:t>ta zážitkovými technikami zaměřenými na spolupráci. Progra</w:t>
      </w:r>
      <w:r w:rsidR="007C42A7">
        <w:rPr>
          <w:sz w:val="24"/>
          <w:szCs w:val="24"/>
        </w:rPr>
        <w:t>m proběhl ve dvou třídách 5.</w:t>
      </w:r>
      <w:r>
        <w:rPr>
          <w:sz w:val="24"/>
          <w:szCs w:val="24"/>
        </w:rPr>
        <w:t xml:space="preserve"> ročníku.</w:t>
      </w:r>
    </w:p>
    <w:p w14:paraId="3F8398A7" w14:textId="77777777" w:rsidR="000B59B3" w:rsidRDefault="000B59B3" w:rsidP="000B59B3">
      <w:pPr>
        <w:jc w:val="both"/>
        <w:rPr>
          <w:b/>
          <w:sz w:val="24"/>
        </w:rPr>
      </w:pPr>
    </w:p>
    <w:p w14:paraId="489FE0A7" w14:textId="77777777" w:rsidR="007C42A7" w:rsidRDefault="007C42A7" w:rsidP="000B59B3">
      <w:pPr>
        <w:jc w:val="both"/>
        <w:rPr>
          <w:b/>
          <w:sz w:val="24"/>
        </w:rPr>
      </w:pPr>
      <w:r>
        <w:rPr>
          <w:b/>
          <w:sz w:val="24"/>
        </w:rPr>
        <w:t>Típni to</w:t>
      </w:r>
    </w:p>
    <w:p w14:paraId="5AC7D6AD" w14:textId="56BD48D7" w:rsidR="000B59B3" w:rsidRPr="007C42A7" w:rsidRDefault="000B59B3" w:rsidP="000B59B3">
      <w:pPr>
        <w:jc w:val="both"/>
        <w:rPr>
          <w:sz w:val="24"/>
        </w:rPr>
      </w:pPr>
      <w:r w:rsidRPr="006A60B7">
        <w:rPr>
          <w:sz w:val="24"/>
        </w:rPr>
        <w:t>Mezinárodní den bez tabáku</w:t>
      </w:r>
      <w:r w:rsidR="007C42A7">
        <w:rPr>
          <w:sz w:val="24"/>
        </w:rPr>
        <w:t xml:space="preserve"> – 31</w:t>
      </w:r>
      <w:r w:rsidRPr="006A60B7">
        <w:rPr>
          <w:sz w:val="24"/>
        </w:rPr>
        <w:t>.</w:t>
      </w:r>
      <w:r w:rsidR="007C42A7">
        <w:rPr>
          <w:sz w:val="24"/>
        </w:rPr>
        <w:t xml:space="preserve"> květen.</w:t>
      </w:r>
      <w:r w:rsidRPr="006A60B7">
        <w:rPr>
          <w:sz w:val="24"/>
        </w:rPr>
        <w:t xml:space="preserve"> </w:t>
      </w:r>
      <w:proofErr w:type="gramStart"/>
      <w:r w:rsidRPr="006A60B7">
        <w:rPr>
          <w:sz w:val="24"/>
        </w:rPr>
        <w:t>Rozhodli</w:t>
      </w:r>
      <w:proofErr w:type="gramEnd"/>
      <w:r w:rsidRPr="006A60B7">
        <w:rPr>
          <w:sz w:val="24"/>
        </w:rPr>
        <w:t xml:space="preserve"> jsme se tento významný den přibl</w:t>
      </w:r>
      <w:r>
        <w:rPr>
          <w:sz w:val="24"/>
        </w:rPr>
        <w:t xml:space="preserve">ížit žákům prostřednictvím akce </w:t>
      </w:r>
      <w:proofErr w:type="gramStart"/>
      <w:r w:rsidRPr="006A60B7">
        <w:rPr>
          <w:sz w:val="24"/>
        </w:rPr>
        <w:t>Típni</w:t>
      </w:r>
      <w:proofErr w:type="gramEnd"/>
      <w:r w:rsidRPr="006A60B7">
        <w:rPr>
          <w:sz w:val="24"/>
        </w:rPr>
        <w:t xml:space="preserve"> to. Cílem této akce bylo informovat děti o rizicích spojených s kouřením netradičním způsobem a zároveň je motivovat k zdravému životnímu stylu. Pro žáky bylo připraveno celkem osm stanovišť, na kterých plnili různé úkoly. Tyto úkoly byly navrženy tak, aby interaktivně a zábavně předaly důležité informace o vlivu kouření. Děti se dozvěděly o škodlivých účincích tabáku na zdraví, o závislosti a o tom, jaké výhody přináší život bez </w:t>
      </w:r>
      <w:r w:rsidRPr="006A60B7">
        <w:rPr>
          <w:sz w:val="24"/>
        </w:rPr>
        <w:lastRenderedPageBreak/>
        <w:t xml:space="preserve">cigaret. Jedno stanoviště si pro děti připravil i nízkoprahový klub </w:t>
      </w:r>
      <w:proofErr w:type="spellStart"/>
      <w:r w:rsidRPr="006A60B7">
        <w:rPr>
          <w:sz w:val="24"/>
        </w:rPr>
        <w:t>Likusák</w:t>
      </w:r>
      <w:proofErr w:type="spellEnd"/>
      <w:r w:rsidRPr="006A60B7">
        <w:rPr>
          <w:sz w:val="24"/>
        </w:rPr>
        <w:t>, kde mohou děti vyhledat pomoc. Součástí projektového dopoledne byla tvorba plakátu, který by zachytil všechny získané poznatky z jednotlivých stanovišť. Tyto plakáty budou vystaveny ve škole, aby informovaly a inspirovaly ostatní žáky k životu bez tabáku.</w:t>
      </w:r>
    </w:p>
    <w:p w14:paraId="066DFA91" w14:textId="77777777" w:rsidR="005618C5" w:rsidRDefault="005618C5" w:rsidP="005618C5">
      <w:pPr>
        <w:jc w:val="both"/>
        <w:rPr>
          <w:b/>
          <w:sz w:val="24"/>
          <w:szCs w:val="24"/>
        </w:rPr>
      </w:pPr>
    </w:p>
    <w:p w14:paraId="44324AF1" w14:textId="77777777" w:rsidR="005618C5" w:rsidRDefault="005618C5" w:rsidP="005618C5">
      <w:pPr>
        <w:jc w:val="both"/>
        <w:rPr>
          <w:b/>
          <w:sz w:val="24"/>
          <w:szCs w:val="24"/>
        </w:rPr>
      </w:pPr>
    </w:p>
    <w:p w14:paraId="7B11E1F3" w14:textId="77777777" w:rsidR="005618C5" w:rsidRDefault="005618C5" w:rsidP="005618C5">
      <w:pPr>
        <w:jc w:val="both"/>
        <w:rPr>
          <w:b/>
          <w:sz w:val="24"/>
          <w:szCs w:val="24"/>
        </w:rPr>
      </w:pPr>
      <w:r>
        <w:rPr>
          <w:b/>
          <w:sz w:val="24"/>
          <w:szCs w:val="24"/>
        </w:rPr>
        <w:t>Podpora žáků 9. tříd ve zvládání stresu</w:t>
      </w:r>
    </w:p>
    <w:p w14:paraId="7816314B" w14:textId="77777777" w:rsidR="005618C5" w:rsidRPr="0015034F" w:rsidRDefault="005618C5" w:rsidP="005618C5">
      <w:pPr>
        <w:jc w:val="both"/>
        <w:rPr>
          <w:sz w:val="24"/>
          <w:szCs w:val="24"/>
        </w:rPr>
      </w:pPr>
      <w:r>
        <w:rPr>
          <w:sz w:val="24"/>
          <w:szCs w:val="24"/>
        </w:rPr>
        <w:t xml:space="preserve">Našim deváťákům věnujeme v rámci ŠPP velkou pozornost. Školní psycholožka vedla v každé třídě interaktivní program zaměřený na problematiku stresu tak, aby si žáci byli schopni uvědomit projevy stresu, co všechno v těle ovlivňuje, jak jej rozpoznat každý sám u sebe, a samozřejmě také rozšířit repertoár strategií, jak s ním zacházet a jak jej odbourat. Součástí byl i krátký nácvik práce s dechem. </w:t>
      </w:r>
    </w:p>
    <w:p w14:paraId="7551FFD6" w14:textId="77777777" w:rsidR="000B59B3" w:rsidRDefault="000B59B3" w:rsidP="000B59B3"/>
    <w:p w14:paraId="63176520" w14:textId="77777777" w:rsidR="00F63027" w:rsidRDefault="00F63027" w:rsidP="00F63027">
      <w:pPr>
        <w:jc w:val="both"/>
        <w:rPr>
          <w:b/>
          <w:sz w:val="24"/>
          <w:szCs w:val="24"/>
        </w:rPr>
      </w:pPr>
      <w:r>
        <w:rPr>
          <w:b/>
          <w:sz w:val="24"/>
          <w:szCs w:val="24"/>
        </w:rPr>
        <w:t>Workshopy pro asistenty pedagoga a pedagogické pracovníky – „Svět očima PAS“</w:t>
      </w:r>
    </w:p>
    <w:p w14:paraId="138F7317" w14:textId="68C8FF6B" w:rsidR="00F63027" w:rsidRDefault="00F63027" w:rsidP="00F63027">
      <w:pPr>
        <w:jc w:val="both"/>
        <w:rPr>
          <w:sz w:val="24"/>
          <w:szCs w:val="24"/>
        </w:rPr>
      </w:pPr>
      <w:r>
        <w:rPr>
          <w:sz w:val="24"/>
          <w:szCs w:val="24"/>
        </w:rPr>
        <w:t>Školní psycholožka na podzim vedla metodický workshop s tématikou poruch autistického spektra. Jeho cílem bylo přiblížit jak pedagogickým pracovníkům, tak i asistentům pedagoga, kteří se i na naší škole o děti s touto diagnózou starají, které oblasti v běžné</w:t>
      </w:r>
      <w:r w:rsidR="00A852F8">
        <w:rPr>
          <w:sz w:val="24"/>
          <w:szCs w:val="24"/>
        </w:rPr>
        <w:t xml:space="preserve">m fungování mohou být zasaženy či ovlivněny a jaká úskalí </w:t>
      </w:r>
      <w:r>
        <w:rPr>
          <w:sz w:val="24"/>
          <w:szCs w:val="24"/>
        </w:rPr>
        <w:t xml:space="preserve">nebo výzvy před těmito dětmi každodenně stojí. Pedagogové měli možnost si tuto obtížnost představit během praktického nácviku psaní diktátu s několika handicapy. </w:t>
      </w:r>
    </w:p>
    <w:p w14:paraId="6FC8E809" w14:textId="77777777" w:rsidR="00E25EE0" w:rsidRDefault="00E25EE0" w:rsidP="00E25EE0">
      <w:pPr>
        <w:pBdr>
          <w:top w:val="nil"/>
          <w:left w:val="nil"/>
          <w:bottom w:val="nil"/>
          <w:right w:val="nil"/>
          <w:between w:val="nil"/>
        </w:pBdr>
        <w:tabs>
          <w:tab w:val="left" w:pos="7560"/>
        </w:tabs>
        <w:jc w:val="both"/>
        <w:rPr>
          <w:color w:val="000000"/>
        </w:rPr>
      </w:pPr>
    </w:p>
    <w:p w14:paraId="36EFB830" w14:textId="7EAC6218" w:rsidR="00F63027" w:rsidRDefault="00F63027" w:rsidP="00F63027">
      <w:pPr>
        <w:jc w:val="both"/>
        <w:rPr>
          <w:b/>
          <w:sz w:val="24"/>
          <w:szCs w:val="24"/>
        </w:rPr>
      </w:pPr>
      <w:r>
        <w:rPr>
          <w:b/>
          <w:sz w:val="24"/>
          <w:szCs w:val="24"/>
        </w:rPr>
        <w:t>Společně a hravě ve</w:t>
      </w:r>
      <w:r w:rsidR="006C5B5C">
        <w:rPr>
          <w:b/>
          <w:sz w:val="24"/>
          <w:szCs w:val="24"/>
        </w:rPr>
        <w:t xml:space="preserve"> škole – workshop pro pedagogy I</w:t>
      </w:r>
      <w:r>
        <w:rPr>
          <w:b/>
          <w:sz w:val="24"/>
          <w:szCs w:val="24"/>
        </w:rPr>
        <w:t>. stupně</w:t>
      </w:r>
    </w:p>
    <w:p w14:paraId="2579E11B" w14:textId="42C23EB0" w:rsidR="00F63027" w:rsidRDefault="00F63027" w:rsidP="00F63027">
      <w:pPr>
        <w:jc w:val="both"/>
        <w:rPr>
          <w:sz w:val="24"/>
          <w:szCs w:val="24"/>
        </w:rPr>
      </w:pPr>
      <w:r>
        <w:rPr>
          <w:sz w:val="24"/>
          <w:szCs w:val="24"/>
        </w:rPr>
        <w:t>V návaznosti na program Společně a hravě ve škole vedeného dvěma psycholožkami z Centra pro rodinu a sociální péči Brno naše školní poradenské pracoviště koncem dubna spolupořádalo praktic</w:t>
      </w:r>
      <w:r w:rsidR="006C5B5C">
        <w:rPr>
          <w:sz w:val="24"/>
          <w:szCs w:val="24"/>
        </w:rPr>
        <w:t>ký workshop pro pedagogy I.</w:t>
      </w:r>
      <w:r>
        <w:rPr>
          <w:sz w:val="24"/>
          <w:szCs w:val="24"/>
        </w:rPr>
        <w:t xml:space="preserve"> stupně. Zúčastnila se jej většina našich prvostupňových učitelek, některé asistentky pedagoga, a navíc nás navštívily i paní učitelky z dalších dvou brněnských škol, na kterých tento projekt probíhal. Paní učitelky tak měly možnost načerpat další praktické tipy na podporu pozitivních vztahů ve svých třídách.</w:t>
      </w:r>
    </w:p>
    <w:p w14:paraId="4FBD9037" w14:textId="77777777" w:rsidR="00F63027" w:rsidRDefault="00F63027" w:rsidP="00F63027"/>
    <w:p w14:paraId="241D08BC" w14:textId="77777777" w:rsidR="00F63027" w:rsidRDefault="00F63027" w:rsidP="00E25EE0">
      <w:pPr>
        <w:pBdr>
          <w:top w:val="nil"/>
          <w:left w:val="nil"/>
          <w:bottom w:val="nil"/>
          <w:right w:val="nil"/>
          <w:between w:val="nil"/>
        </w:pBdr>
        <w:tabs>
          <w:tab w:val="left" w:pos="7560"/>
        </w:tabs>
        <w:jc w:val="both"/>
        <w:rPr>
          <w:color w:val="000000"/>
        </w:rPr>
      </w:pPr>
    </w:p>
    <w:p w14:paraId="097A92CA" w14:textId="77777777" w:rsidR="00E25EE0" w:rsidRDefault="00E25EE0" w:rsidP="00E25EE0">
      <w:pPr>
        <w:jc w:val="both"/>
        <w:rPr>
          <w:sz w:val="24"/>
          <w:szCs w:val="24"/>
        </w:rPr>
      </w:pPr>
      <w:r>
        <w:rPr>
          <w:b/>
          <w:sz w:val="24"/>
          <w:szCs w:val="24"/>
        </w:rPr>
        <w:t>Hodnocení minimálního preventivního programu za školní rok 2023/2024</w:t>
      </w:r>
    </w:p>
    <w:p w14:paraId="3E5E1597" w14:textId="77777777" w:rsidR="00E25EE0" w:rsidRDefault="00E25EE0" w:rsidP="00E25EE0">
      <w:pPr>
        <w:jc w:val="both"/>
        <w:rPr>
          <w:sz w:val="24"/>
          <w:szCs w:val="24"/>
        </w:rPr>
      </w:pPr>
      <w:r>
        <w:rPr>
          <w:sz w:val="24"/>
          <w:szCs w:val="24"/>
        </w:rPr>
        <w:t>ŠMP: Mgr. Jana Damborská a Mgr. Josef Strouhal</w:t>
      </w:r>
    </w:p>
    <w:p w14:paraId="3A6F2343" w14:textId="77777777" w:rsidR="00E25EE0" w:rsidRDefault="00E25EE0" w:rsidP="00E25EE0">
      <w:pPr>
        <w:jc w:val="both"/>
        <w:rPr>
          <w:color w:val="FF0000"/>
          <w:sz w:val="24"/>
          <w:szCs w:val="24"/>
        </w:rPr>
      </w:pPr>
    </w:p>
    <w:p w14:paraId="54A8A046" w14:textId="77777777" w:rsidR="00E25EE0" w:rsidRDefault="00E25EE0" w:rsidP="00E25EE0">
      <w:pPr>
        <w:jc w:val="both"/>
        <w:rPr>
          <w:sz w:val="24"/>
          <w:szCs w:val="24"/>
        </w:rPr>
      </w:pPr>
      <w:r>
        <w:rPr>
          <w:sz w:val="24"/>
          <w:szCs w:val="24"/>
        </w:rPr>
        <w:t>Do vyučovacích předmětů a třídnických hodin „domečků“ byla zařazena následující problematika:</w:t>
      </w:r>
    </w:p>
    <w:p w14:paraId="64197C96" w14:textId="77777777" w:rsidR="00E25EE0" w:rsidRDefault="00E25EE0" w:rsidP="00E25EE0">
      <w:pPr>
        <w:jc w:val="both"/>
        <w:rPr>
          <w:sz w:val="24"/>
          <w:szCs w:val="24"/>
        </w:rPr>
      </w:pPr>
      <w:r>
        <w:rPr>
          <w:sz w:val="24"/>
          <w:szCs w:val="24"/>
        </w:rPr>
        <w:t>V 1. a 2. ročníku správná komunikace, dovednosti vyhledat pomoc, zdraví a bezpečnost, odmítání návykových látek, zdravý životní styl, prevence šikany</w:t>
      </w:r>
    </w:p>
    <w:p w14:paraId="40CD7A8E" w14:textId="430140D5" w:rsidR="00E25EE0" w:rsidRDefault="006C5B5C" w:rsidP="00E25EE0">
      <w:pPr>
        <w:jc w:val="both"/>
        <w:rPr>
          <w:sz w:val="24"/>
          <w:szCs w:val="24"/>
        </w:rPr>
      </w:pPr>
      <w:proofErr w:type="gramStart"/>
      <w:r>
        <w:rPr>
          <w:sz w:val="24"/>
          <w:szCs w:val="24"/>
        </w:rPr>
        <w:t>Ve 3.–</w:t>
      </w:r>
      <w:r w:rsidR="00E25EE0">
        <w:rPr>
          <w:sz w:val="24"/>
          <w:szCs w:val="24"/>
        </w:rPr>
        <w:t>5. ročníku</w:t>
      </w:r>
      <w:proofErr w:type="gramEnd"/>
      <w:r w:rsidR="00E25EE0">
        <w:rPr>
          <w:sz w:val="24"/>
          <w:szCs w:val="24"/>
        </w:rPr>
        <w:t xml:space="preserve"> zdraví a bezpečnost, mezilidské vztahy a komunikace, kouření, alkohol, návykové látky, osobní bezpečí, lidská práva, zdravý životní styl, prevence šikany, využití volného času, dovednosti vyhledat pomoc</w:t>
      </w:r>
    </w:p>
    <w:p w14:paraId="25E3814A" w14:textId="77777777" w:rsidR="00E25EE0" w:rsidRDefault="00E25EE0" w:rsidP="00E25EE0">
      <w:pPr>
        <w:jc w:val="both"/>
      </w:pPr>
    </w:p>
    <w:p w14:paraId="23E3B659" w14:textId="77777777" w:rsidR="00E25EE0" w:rsidRDefault="00E25EE0" w:rsidP="00E25EE0">
      <w:pPr>
        <w:pBdr>
          <w:top w:val="nil"/>
          <w:left w:val="nil"/>
          <w:bottom w:val="nil"/>
          <w:right w:val="nil"/>
          <w:between w:val="nil"/>
        </w:pBdr>
        <w:ind w:left="720"/>
        <w:rPr>
          <w:b/>
          <w:color w:val="000000"/>
          <w:sz w:val="24"/>
          <w:szCs w:val="24"/>
        </w:rPr>
      </w:pPr>
      <w:r>
        <w:rPr>
          <w:b/>
          <w:color w:val="000000"/>
          <w:sz w:val="24"/>
          <w:szCs w:val="24"/>
        </w:rPr>
        <w:t xml:space="preserve">Témata: </w:t>
      </w:r>
    </w:p>
    <w:p w14:paraId="71D72C3A" w14:textId="613FAEE9" w:rsidR="00E25EE0" w:rsidRPr="00743899" w:rsidRDefault="00E25EE0" w:rsidP="00E25EE0">
      <w:pPr>
        <w:pStyle w:val="Odstavecseseznamem"/>
        <w:numPr>
          <w:ilvl w:val="0"/>
          <w:numId w:val="40"/>
        </w:numPr>
        <w:pBdr>
          <w:top w:val="nil"/>
          <w:left w:val="nil"/>
          <w:bottom w:val="nil"/>
          <w:right w:val="nil"/>
          <w:between w:val="nil"/>
        </w:pBdr>
        <w:spacing w:line="276" w:lineRule="auto"/>
        <w:rPr>
          <w:color w:val="000000"/>
          <w:sz w:val="24"/>
          <w:szCs w:val="24"/>
        </w:rPr>
      </w:pPr>
      <w:r>
        <w:rPr>
          <w:color w:val="000000"/>
          <w:sz w:val="24"/>
          <w:szCs w:val="24"/>
        </w:rPr>
        <w:t xml:space="preserve">1. </w:t>
      </w:r>
      <w:r w:rsidRPr="00743899">
        <w:rPr>
          <w:color w:val="000000"/>
          <w:sz w:val="24"/>
          <w:szCs w:val="24"/>
        </w:rPr>
        <w:t xml:space="preserve">ročníky: </w:t>
      </w:r>
      <w:r w:rsidR="006C5B5C">
        <w:rPr>
          <w:sz w:val="24"/>
          <w:szCs w:val="24"/>
        </w:rPr>
        <w:t xml:space="preserve">Etická </w:t>
      </w:r>
      <w:r w:rsidRPr="00743899">
        <w:rPr>
          <w:sz w:val="24"/>
          <w:szCs w:val="24"/>
        </w:rPr>
        <w:t>výchova</w:t>
      </w:r>
    </w:p>
    <w:p w14:paraId="66C89A3D" w14:textId="77777777" w:rsidR="00E25EE0" w:rsidRPr="00743899" w:rsidRDefault="00E25EE0" w:rsidP="00E25EE0">
      <w:pPr>
        <w:pStyle w:val="Odstavecseseznamem"/>
        <w:numPr>
          <w:ilvl w:val="0"/>
          <w:numId w:val="40"/>
        </w:numPr>
        <w:pBdr>
          <w:top w:val="nil"/>
          <w:left w:val="nil"/>
          <w:bottom w:val="nil"/>
          <w:right w:val="nil"/>
          <w:between w:val="nil"/>
        </w:pBdr>
        <w:spacing w:line="276" w:lineRule="auto"/>
        <w:rPr>
          <w:color w:val="000000"/>
          <w:sz w:val="24"/>
          <w:szCs w:val="24"/>
        </w:rPr>
      </w:pPr>
      <w:r w:rsidRPr="00743899">
        <w:rPr>
          <w:color w:val="000000"/>
          <w:sz w:val="24"/>
          <w:szCs w:val="24"/>
        </w:rPr>
        <w:t>2. ročníky: Etická výchova</w:t>
      </w:r>
      <w:r w:rsidRPr="00743899">
        <w:rPr>
          <w:sz w:val="24"/>
          <w:szCs w:val="24"/>
        </w:rPr>
        <w:t xml:space="preserve"> </w:t>
      </w:r>
    </w:p>
    <w:p w14:paraId="38D20907" w14:textId="77777777" w:rsidR="00E25EE0" w:rsidRPr="00743899" w:rsidRDefault="00E25EE0" w:rsidP="00E25EE0">
      <w:pPr>
        <w:pStyle w:val="Odstavecseseznamem"/>
        <w:numPr>
          <w:ilvl w:val="0"/>
          <w:numId w:val="40"/>
        </w:numPr>
        <w:pBdr>
          <w:top w:val="nil"/>
          <w:left w:val="nil"/>
          <w:bottom w:val="nil"/>
          <w:right w:val="nil"/>
          <w:between w:val="nil"/>
        </w:pBdr>
        <w:spacing w:line="276" w:lineRule="auto"/>
        <w:rPr>
          <w:color w:val="000000"/>
          <w:sz w:val="24"/>
          <w:szCs w:val="24"/>
        </w:rPr>
      </w:pPr>
      <w:r w:rsidRPr="00743899">
        <w:rPr>
          <w:color w:val="000000"/>
          <w:sz w:val="24"/>
          <w:szCs w:val="24"/>
        </w:rPr>
        <w:t>3. ročníky:</w:t>
      </w:r>
      <w:r w:rsidRPr="00743899">
        <w:rPr>
          <w:sz w:val="24"/>
          <w:szCs w:val="24"/>
        </w:rPr>
        <w:t xml:space="preserve"> </w:t>
      </w:r>
      <w:r w:rsidRPr="00743899">
        <w:rPr>
          <w:color w:val="000000"/>
          <w:sz w:val="24"/>
          <w:szCs w:val="24"/>
        </w:rPr>
        <w:t>Etická výchova</w:t>
      </w:r>
      <w:r w:rsidRPr="00743899">
        <w:rPr>
          <w:sz w:val="24"/>
          <w:szCs w:val="24"/>
        </w:rPr>
        <w:t xml:space="preserve"> </w:t>
      </w:r>
    </w:p>
    <w:p w14:paraId="6CB11679" w14:textId="77777777" w:rsidR="00E25EE0" w:rsidRPr="00743899" w:rsidRDefault="00E25EE0" w:rsidP="00E25EE0">
      <w:pPr>
        <w:pStyle w:val="Odstavecseseznamem"/>
        <w:numPr>
          <w:ilvl w:val="0"/>
          <w:numId w:val="37"/>
        </w:numPr>
        <w:pBdr>
          <w:top w:val="nil"/>
          <w:left w:val="nil"/>
          <w:bottom w:val="nil"/>
          <w:right w:val="nil"/>
          <w:between w:val="nil"/>
        </w:pBdr>
        <w:spacing w:line="276" w:lineRule="auto"/>
        <w:rPr>
          <w:color w:val="000000"/>
          <w:sz w:val="24"/>
          <w:szCs w:val="24"/>
        </w:rPr>
      </w:pPr>
      <w:r w:rsidRPr="00743899">
        <w:rPr>
          <w:color w:val="000000"/>
          <w:sz w:val="24"/>
          <w:szCs w:val="24"/>
        </w:rPr>
        <w:t>4. ročníky: Etická výchova</w:t>
      </w:r>
      <w:r w:rsidRPr="00743899">
        <w:rPr>
          <w:sz w:val="24"/>
          <w:szCs w:val="24"/>
        </w:rPr>
        <w:t xml:space="preserve"> </w:t>
      </w:r>
    </w:p>
    <w:p w14:paraId="60B8245B" w14:textId="77777777" w:rsidR="00E25EE0" w:rsidRPr="00743899" w:rsidRDefault="00E25EE0" w:rsidP="00E25EE0">
      <w:pPr>
        <w:pStyle w:val="Odstavecseseznamem"/>
        <w:numPr>
          <w:ilvl w:val="0"/>
          <w:numId w:val="37"/>
        </w:numPr>
        <w:pBdr>
          <w:top w:val="nil"/>
          <w:left w:val="nil"/>
          <w:bottom w:val="nil"/>
          <w:right w:val="nil"/>
          <w:between w:val="nil"/>
        </w:pBdr>
        <w:spacing w:line="276" w:lineRule="auto"/>
        <w:rPr>
          <w:color w:val="000000"/>
          <w:sz w:val="24"/>
          <w:szCs w:val="24"/>
        </w:rPr>
      </w:pPr>
      <w:r w:rsidRPr="00743899">
        <w:rPr>
          <w:color w:val="000000"/>
          <w:sz w:val="24"/>
          <w:szCs w:val="24"/>
        </w:rPr>
        <w:t>5. ročníky: Etická výchova</w:t>
      </w:r>
    </w:p>
    <w:p w14:paraId="13578F67" w14:textId="77777777" w:rsidR="00E25EE0" w:rsidRDefault="00E25EE0" w:rsidP="00E25EE0">
      <w:pPr>
        <w:spacing w:line="276" w:lineRule="auto"/>
        <w:ind w:left="360"/>
        <w:rPr>
          <w:sz w:val="24"/>
          <w:szCs w:val="24"/>
        </w:rPr>
      </w:pPr>
    </w:p>
    <w:p w14:paraId="21251BD1" w14:textId="14CC3EFA" w:rsidR="00E25EE0" w:rsidRDefault="006C5B5C" w:rsidP="00E25EE0">
      <w:pPr>
        <w:pBdr>
          <w:top w:val="nil"/>
          <w:left w:val="nil"/>
          <w:bottom w:val="nil"/>
          <w:right w:val="nil"/>
          <w:between w:val="nil"/>
        </w:pBdr>
        <w:ind w:left="720"/>
        <w:rPr>
          <w:b/>
          <w:color w:val="000000"/>
          <w:sz w:val="24"/>
          <w:szCs w:val="24"/>
        </w:rPr>
      </w:pPr>
      <w:r>
        <w:rPr>
          <w:b/>
          <w:color w:val="000000"/>
          <w:sz w:val="24"/>
          <w:szCs w:val="24"/>
        </w:rPr>
        <w:t>Souběžné činnosti I</w:t>
      </w:r>
      <w:r w:rsidR="00E25EE0">
        <w:rPr>
          <w:b/>
          <w:color w:val="000000"/>
          <w:sz w:val="24"/>
          <w:szCs w:val="24"/>
        </w:rPr>
        <w:t>. stupně v rámci výuky:</w:t>
      </w:r>
    </w:p>
    <w:p w14:paraId="27A8D9A6" w14:textId="77777777" w:rsidR="00E25EE0" w:rsidRPr="00AC0700" w:rsidRDefault="00E25EE0" w:rsidP="00E25EE0">
      <w:pPr>
        <w:pBdr>
          <w:top w:val="nil"/>
          <w:left w:val="nil"/>
          <w:bottom w:val="nil"/>
          <w:right w:val="nil"/>
          <w:between w:val="nil"/>
        </w:pBdr>
        <w:rPr>
          <w:color w:val="000000"/>
          <w:sz w:val="24"/>
          <w:szCs w:val="24"/>
        </w:rPr>
      </w:pPr>
      <w:r>
        <w:rPr>
          <w:color w:val="000000"/>
          <w:sz w:val="24"/>
          <w:szCs w:val="24"/>
        </w:rPr>
        <w:t xml:space="preserve">            </w:t>
      </w:r>
      <w:r w:rsidRPr="00AC0700">
        <w:rPr>
          <w:color w:val="000000"/>
          <w:sz w:val="24"/>
          <w:szCs w:val="24"/>
        </w:rPr>
        <w:t>Spolupráce s policií:</w:t>
      </w:r>
    </w:p>
    <w:p w14:paraId="13B27C0A" w14:textId="77777777" w:rsidR="00E25EE0" w:rsidRPr="00743899" w:rsidRDefault="00E25EE0" w:rsidP="00E25EE0">
      <w:pPr>
        <w:pStyle w:val="Odstavecseseznamem"/>
        <w:numPr>
          <w:ilvl w:val="0"/>
          <w:numId w:val="38"/>
        </w:numPr>
        <w:pBdr>
          <w:top w:val="nil"/>
          <w:left w:val="nil"/>
          <w:bottom w:val="nil"/>
          <w:right w:val="nil"/>
          <w:between w:val="nil"/>
        </w:pBdr>
        <w:spacing w:line="276" w:lineRule="auto"/>
        <w:rPr>
          <w:color w:val="000000"/>
          <w:sz w:val="24"/>
          <w:szCs w:val="24"/>
        </w:rPr>
      </w:pPr>
      <w:r w:rsidRPr="00743899">
        <w:rPr>
          <w:color w:val="000000"/>
          <w:sz w:val="24"/>
          <w:szCs w:val="24"/>
        </w:rPr>
        <w:t xml:space="preserve">4. ročníky </w:t>
      </w:r>
      <w:proofErr w:type="spellStart"/>
      <w:r w:rsidRPr="00743899">
        <w:rPr>
          <w:color w:val="000000"/>
          <w:sz w:val="24"/>
          <w:szCs w:val="24"/>
        </w:rPr>
        <w:t>Empík</w:t>
      </w:r>
      <w:proofErr w:type="spellEnd"/>
      <w:r w:rsidRPr="00743899">
        <w:rPr>
          <w:color w:val="000000"/>
          <w:sz w:val="24"/>
          <w:szCs w:val="24"/>
        </w:rPr>
        <w:t xml:space="preserve"> cyklista</w:t>
      </w:r>
    </w:p>
    <w:p w14:paraId="414D5117" w14:textId="77777777" w:rsidR="00E25EE0" w:rsidRPr="00743899" w:rsidRDefault="00E25EE0" w:rsidP="00E25EE0">
      <w:pPr>
        <w:pStyle w:val="Odstavecseseznamem"/>
        <w:numPr>
          <w:ilvl w:val="0"/>
          <w:numId w:val="38"/>
        </w:numPr>
        <w:pBdr>
          <w:top w:val="nil"/>
          <w:left w:val="nil"/>
          <w:bottom w:val="nil"/>
          <w:right w:val="nil"/>
          <w:between w:val="nil"/>
        </w:pBdr>
        <w:spacing w:line="276" w:lineRule="auto"/>
        <w:rPr>
          <w:sz w:val="24"/>
          <w:szCs w:val="24"/>
        </w:rPr>
      </w:pPr>
      <w:r w:rsidRPr="00743899">
        <w:rPr>
          <w:sz w:val="24"/>
          <w:szCs w:val="24"/>
        </w:rPr>
        <w:lastRenderedPageBreak/>
        <w:t xml:space="preserve">3. ročník </w:t>
      </w:r>
      <w:proofErr w:type="spellStart"/>
      <w:r w:rsidRPr="00743899">
        <w:rPr>
          <w:sz w:val="24"/>
          <w:szCs w:val="24"/>
        </w:rPr>
        <w:t>Empík</w:t>
      </w:r>
      <w:proofErr w:type="spellEnd"/>
      <w:r w:rsidRPr="00743899">
        <w:rPr>
          <w:sz w:val="24"/>
          <w:szCs w:val="24"/>
        </w:rPr>
        <w:t xml:space="preserve"> chodec</w:t>
      </w:r>
    </w:p>
    <w:p w14:paraId="4E2CC7CE" w14:textId="77777777" w:rsidR="00E25EE0" w:rsidRPr="00743899" w:rsidRDefault="00E25EE0" w:rsidP="00E25EE0">
      <w:pPr>
        <w:pStyle w:val="Odstavecseseznamem"/>
        <w:numPr>
          <w:ilvl w:val="0"/>
          <w:numId w:val="38"/>
        </w:numPr>
        <w:pBdr>
          <w:top w:val="nil"/>
          <w:left w:val="nil"/>
          <w:bottom w:val="nil"/>
          <w:right w:val="nil"/>
          <w:between w:val="nil"/>
        </w:pBdr>
        <w:spacing w:line="276" w:lineRule="auto"/>
        <w:rPr>
          <w:sz w:val="24"/>
          <w:szCs w:val="24"/>
        </w:rPr>
      </w:pPr>
      <w:r w:rsidRPr="00743899">
        <w:rPr>
          <w:sz w:val="24"/>
          <w:szCs w:val="24"/>
        </w:rPr>
        <w:t>Přednáška o činnosti policie</w:t>
      </w:r>
    </w:p>
    <w:p w14:paraId="26FA0B9F" w14:textId="77777777" w:rsidR="00E25EE0" w:rsidRPr="00743899" w:rsidRDefault="00E25EE0" w:rsidP="00E25EE0">
      <w:pPr>
        <w:pStyle w:val="Odstavecseseznamem"/>
        <w:numPr>
          <w:ilvl w:val="0"/>
          <w:numId w:val="38"/>
        </w:numPr>
        <w:pBdr>
          <w:top w:val="nil"/>
          <w:left w:val="nil"/>
          <w:bottom w:val="nil"/>
          <w:right w:val="nil"/>
          <w:between w:val="nil"/>
        </w:pBdr>
        <w:spacing w:line="276" w:lineRule="auto"/>
        <w:rPr>
          <w:sz w:val="24"/>
          <w:szCs w:val="24"/>
        </w:rPr>
      </w:pPr>
      <w:r w:rsidRPr="00743899">
        <w:rPr>
          <w:sz w:val="24"/>
          <w:szCs w:val="24"/>
        </w:rPr>
        <w:t>Bezpečně Brnem Junior 2023</w:t>
      </w:r>
    </w:p>
    <w:p w14:paraId="619C87CF" w14:textId="77777777" w:rsidR="00E25EE0" w:rsidRDefault="00E25EE0" w:rsidP="00E25EE0">
      <w:pPr>
        <w:pBdr>
          <w:top w:val="nil"/>
          <w:left w:val="nil"/>
          <w:bottom w:val="nil"/>
          <w:right w:val="nil"/>
          <w:between w:val="nil"/>
        </w:pBdr>
        <w:ind w:left="720"/>
        <w:rPr>
          <w:color w:val="000000"/>
          <w:sz w:val="24"/>
          <w:szCs w:val="24"/>
        </w:rPr>
      </w:pPr>
      <w:r>
        <w:rPr>
          <w:color w:val="000000"/>
          <w:sz w:val="24"/>
          <w:szCs w:val="24"/>
        </w:rPr>
        <w:t>Další spolupráce s:</w:t>
      </w:r>
    </w:p>
    <w:p w14:paraId="4D13011E" w14:textId="77777777" w:rsidR="00E25EE0" w:rsidRPr="00743899" w:rsidRDefault="00E25EE0" w:rsidP="00E25EE0">
      <w:pPr>
        <w:pStyle w:val="Odstavecseseznamem"/>
        <w:numPr>
          <w:ilvl w:val="0"/>
          <w:numId w:val="39"/>
        </w:numPr>
        <w:pBdr>
          <w:top w:val="nil"/>
          <w:left w:val="nil"/>
          <w:bottom w:val="nil"/>
          <w:right w:val="nil"/>
          <w:between w:val="nil"/>
        </w:pBdr>
        <w:spacing w:line="276" w:lineRule="auto"/>
        <w:rPr>
          <w:sz w:val="24"/>
          <w:szCs w:val="24"/>
        </w:rPr>
      </w:pPr>
      <w:r w:rsidRPr="00743899">
        <w:rPr>
          <w:sz w:val="24"/>
          <w:szCs w:val="24"/>
        </w:rPr>
        <w:t>HZS Brno</w:t>
      </w:r>
    </w:p>
    <w:p w14:paraId="6D1EAB78" w14:textId="77777777" w:rsidR="00E25EE0" w:rsidRPr="00743899" w:rsidRDefault="00E25EE0" w:rsidP="00E25EE0">
      <w:pPr>
        <w:pStyle w:val="Odstavecseseznamem"/>
        <w:numPr>
          <w:ilvl w:val="0"/>
          <w:numId w:val="39"/>
        </w:numPr>
        <w:pBdr>
          <w:top w:val="nil"/>
          <w:left w:val="nil"/>
          <w:bottom w:val="nil"/>
          <w:right w:val="nil"/>
          <w:between w:val="nil"/>
        </w:pBdr>
        <w:spacing w:line="276" w:lineRule="auto"/>
        <w:rPr>
          <w:sz w:val="24"/>
          <w:szCs w:val="24"/>
        </w:rPr>
      </w:pPr>
      <w:r w:rsidRPr="00743899">
        <w:rPr>
          <w:sz w:val="24"/>
          <w:szCs w:val="24"/>
        </w:rPr>
        <w:t>Záchranářská stanice a jejich výcvik psů</w:t>
      </w:r>
    </w:p>
    <w:p w14:paraId="4CA5170D" w14:textId="4ED58399" w:rsidR="00E25EE0" w:rsidRPr="00743899" w:rsidRDefault="006C5B5C" w:rsidP="00E25EE0">
      <w:pPr>
        <w:pStyle w:val="Odstavecseseznamem"/>
        <w:numPr>
          <w:ilvl w:val="0"/>
          <w:numId w:val="39"/>
        </w:numPr>
        <w:pBdr>
          <w:top w:val="nil"/>
          <w:left w:val="nil"/>
          <w:bottom w:val="nil"/>
          <w:right w:val="nil"/>
          <w:between w:val="nil"/>
        </w:pBdr>
        <w:spacing w:line="276" w:lineRule="auto"/>
        <w:rPr>
          <w:sz w:val="24"/>
          <w:szCs w:val="24"/>
        </w:rPr>
      </w:pPr>
      <w:proofErr w:type="spellStart"/>
      <w:r>
        <w:rPr>
          <w:sz w:val="24"/>
          <w:szCs w:val="24"/>
        </w:rPr>
        <w:t>Mega</w:t>
      </w:r>
      <w:proofErr w:type="spellEnd"/>
      <w:r>
        <w:rPr>
          <w:sz w:val="24"/>
          <w:szCs w:val="24"/>
        </w:rPr>
        <w:t xml:space="preserve"> </w:t>
      </w:r>
      <w:proofErr w:type="spellStart"/>
      <w:r>
        <w:rPr>
          <w:sz w:val="24"/>
          <w:szCs w:val="24"/>
        </w:rPr>
        <w:t>Digi</w:t>
      </w:r>
      <w:proofErr w:type="spellEnd"/>
      <w:r w:rsidR="00E25EE0" w:rsidRPr="00743899">
        <w:rPr>
          <w:sz w:val="24"/>
          <w:szCs w:val="24"/>
        </w:rPr>
        <w:t xml:space="preserve"> </w:t>
      </w:r>
      <w:proofErr w:type="spellStart"/>
      <w:r w:rsidR="00E25EE0" w:rsidRPr="00743899">
        <w:rPr>
          <w:sz w:val="24"/>
          <w:szCs w:val="24"/>
        </w:rPr>
        <w:t>Day</w:t>
      </w:r>
      <w:proofErr w:type="spellEnd"/>
    </w:p>
    <w:p w14:paraId="74721C52" w14:textId="485DDA9E" w:rsidR="00E25EE0" w:rsidRPr="006C5B5C" w:rsidRDefault="00E25EE0" w:rsidP="006C5B5C">
      <w:pPr>
        <w:pStyle w:val="Odstavecseseznamem"/>
        <w:numPr>
          <w:ilvl w:val="0"/>
          <w:numId w:val="39"/>
        </w:numPr>
        <w:pBdr>
          <w:top w:val="nil"/>
          <w:left w:val="nil"/>
          <w:bottom w:val="nil"/>
          <w:right w:val="nil"/>
          <w:between w:val="nil"/>
        </w:pBdr>
        <w:spacing w:line="276" w:lineRule="auto"/>
        <w:rPr>
          <w:sz w:val="24"/>
          <w:szCs w:val="24"/>
        </w:rPr>
      </w:pPr>
      <w:r>
        <w:rPr>
          <w:sz w:val="24"/>
          <w:szCs w:val="24"/>
        </w:rPr>
        <w:t>A</w:t>
      </w:r>
      <w:r w:rsidRPr="00743899">
        <w:rPr>
          <w:sz w:val="24"/>
          <w:szCs w:val="24"/>
        </w:rPr>
        <w:t xml:space="preserve">gentura Kulička </w:t>
      </w:r>
      <w:r w:rsidR="006C5B5C">
        <w:rPr>
          <w:sz w:val="24"/>
          <w:szCs w:val="24"/>
        </w:rPr>
        <w:t>–</w:t>
      </w:r>
      <w:r w:rsidRPr="00743899">
        <w:rPr>
          <w:sz w:val="24"/>
          <w:szCs w:val="24"/>
        </w:rPr>
        <w:t xml:space="preserve"> </w:t>
      </w:r>
      <w:r w:rsidRPr="006C5B5C">
        <w:rPr>
          <w:sz w:val="24"/>
          <w:szCs w:val="24"/>
        </w:rPr>
        <w:t>První pomoc</w:t>
      </w:r>
    </w:p>
    <w:tbl>
      <w:tblPr>
        <w:tblW w:w="9072" w:type="dxa"/>
        <w:tblInd w:w="-30" w:type="dxa"/>
        <w:tblLayout w:type="fixed"/>
        <w:tblLook w:val="0400" w:firstRow="0" w:lastRow="0" w:firstColumn="0" w:lastColumn="0" w:noHBand="0" w:noVBand="1"/>
      </w:tblPr>
      <w:tblGrid>
        <w:gridCol w:w="8991"/>
        <w:gridCol w:w="81"/>
      </w:tblGrid>
      <w:tr w:rsidR="00E25EE0" w14:paraId="080D215B" w14:textId="77777777" w:rsidTr="008D1E5C">
        <w:tc>
          <w:tcPr>
            <w:tcW w:w="8991" w:type="dxa"/>
            <w:shd w:val="clear" w:color="auto" w:fill="auto"/>
            <w:tcMar>
              <w:top w:w="15" w:type="dxa"/>
              <w:left w:w="15" w:type="dxa"/>
              <w:bottom w:w="15" w:type="dxa"/>
              <w:right w:w="15" w:type="dxa"/>
            </w:tcMar>
            <w:vAlign w:val="center"/>
          </w:tcPr>
          <w:p w14:paraId="58B56462" w14:textId="77777777" w:rsidR="00E25EE0" w:rsidRDefault="00E25EE0" w:rsidP="008D1E5C">
            <w:pPr>
              <w:pBdr>
                <w:top w:val="nil"/>
                <w:left w:val="nil"/>
                <w:bottom w:val="nil"/>
                <w:right w:val="nil"/>
                <w:between w:val="nil"/>
              </w:pBdr>
              <w:ind w:left="720"/>
              <w:rPr>
                <w:color w:val="000000"/>
                <w:sz w:val="24"/>
                <w:szCs w:val="24"/>
              </w:rPr>
            </w:pPr>
          </w:p>
          <w:p w14:paraId="41D8E156" w14:textId="082CF4DB" w:rsidR="00E25EE0" w:rsidRDefault="006C5B5C" w:rsidP="008D1E5C">
            <w:pPr>
              <w:pBdr>
                <w:top w:val="nil"/>
                <w:left w:val="nil"/>
                <w:bottom w:val="nil"/>
                <w:right w:val="nil"/>
                <w:between w:val="nil"/>
              </w:pBdr>
              <w:ind w:left="720"/>
              <w:rPr>
                <w:b/>
                <w:color w:val="000000"/>
                <w:sz w:val="24"/>
                <w:szCs w:val="24"/>
              </w:rPr>
            </w:pPr>
            <w:r>
              <w:rPr>
                <w:b/>
                <w:color w:val="000000"/>
                <w:sz w:val="24"/>
                <w:szCs w:val="24"/>
              </w:rPr>
              <w:t>Souběžné činnosti na II.</w:t>
            </w:r>
            <w:r w:rsidR="00E25EE0">
              <w:rPr>
                <w:b/>
                <w:color w:val="000000"/>
                <w:sz w:val="24"/>
                <w:szCs w:val="24"/>
              </w:rPr>
              <w:t xml:space="preserve"> stupni:</w:t>
            </w:r>
          </w:p>
          <w:p w14:paraId="38498300" w14:textId="77777777" w:rsidR="00E25EE0" w:rsidRDefault="00E25EE0" w:rsidP="008D1E5C">
            <w:pPr>
              <w:rPr>
                <w:sz w:val="24"/>
                <w:szCs w:val="24"/>
              </w:rPr>
            </w:pPr>
          </w:p>
        </w:tc>
        <w:tc>
          <w:tcPr>
            <w:tcW w:w="81" w:type="dxa"/>
            <w:shd w:val="clear" w:color="auto" w:fill="auto"/>
            <w:tcMar>
              <w:top w:w="15" w:type="dxa"/>
              <w:left w:w="15" w:type="dxa"/>
              <w:bottom w:w="15" w:type="dxa"/>
              <w:right w:w="15" w:type="dxa"/>
            </w:tcMar>
            <w:vAlign w:val="center"/>
          </w:tcPr>
          <w:p w14:paraId="773359E8" w14:textId="77777777" w:rsidR="00E25EE0" w:rsidRDefault="00E25EE0" w:rsidP="00E25EE0">
            <w:pPr>
              <w:numPr>
                <w:ilvl w:val="0"/>
                <w:numId w:val="29"/>
              </w:numPr>
              <w:pBdr>
                <w:top w:val="nil"/>
                <w:left w:val="nil"/>
                <w:bottom w:val="nil"/>
                <w:right w:val="nil"/>
                <w:between w:val="nil"/>
              </w:pBdr>
              <w:rPr>
                <w:color w:val="000000"/>
                <w:sz w:val="24"/>
                <w:szCs w:val="24"/>
              </w:rPr>
            </w:pPr>
          </w:p>
        </w:tc>
      </w:tr>
    </w:tbl>
    <w:p w14:paraId="7AC54E23" w14:textId="77777777" w:rsidR="00E25EE0" w:rsidRPr="00743899" w:rsidRDefault="00E25EE0" w:rsidP="00E25EE0">
      <w:pPr>
        <w:pStyle w:val="Odstavecseseznamem"/>
        <w:numPr>
          <w:ilvl w:val="0"/>
          <w:numId w:val="41"/>
        </w:numPr>
        <w:jc w:val="both"/>
        <w:rPr>
          <w:sz w:val="24"/>
          <w:szCs w:val="24"/>
        </w:rPr>
      </w:pPr>
      <w:r>
        <w:rPr>
          <w:sz w:val="24"/>
          <w:szCs w:val="24"/>
        </w:rPr>
        <w:t>p</w:t>
      </w:r>
      <w:r w:rsidRPr="00743899">
        <w:rPr>
          <w:sz w:val="24"/>
          <w:szCs w:val="24"/>
        </w:rPr>
        <w:t>růběžné vyhledávání a péče o žáky s nejrůznějšími problémy a speciálními vzdělávacími potřebami – probíhá v součinnosti všech pracovníků ŠPP, kteří bezodkladně přistupují k řešení nově vzniklých problémů.</w:t>
      </w:r>
    </w:p>
    <w:p w14:paraId="7E5389C0" w14:textId="77777777" w:rsidR="00E25EE0" w:rsidRPr="00743899" w:rsidRDefault="00E25EE0" w:rsidP="00E25EE0">
      <w:pPr>
        <w:pStyle w:val="Odstavecseseznamem"/>
        <w:numPr>
          <w:ilvl w:val="0"/>
          <w:numId w:val="41"/>
        </w:numPr>
        <w:jc w:val="both"/>
        <w:rPr>
          <w:sz w:val="24"/>
          <w:szCs w:val="24"/>
        </w:rPr>
      </w:pPr>
      <w:r>
        <w:rPr>
          <w:sz w:val="24"/>
          <w:szCs w:val="24"/>
        </w:rPr>
        <w:t>p</w:t>
      </w:r>
      <w:r w:rsidRPr="00743899">
        <w:rPr>
          <w:sz w:val="24"/>
          <w:szCs w:val="24"/>
        </w:rPr>
        <w:t xml:space="preserve">odpora školního a třídního klimatu, včasné řešení podstaty problémů za spolupráce všech složek vstupujících do vzdělávacího procesu (dítě, škola, rodič) je realizována: </w:t>
      </w:r>
    </w:p>
    <w:p w14:paraId="65D88076" w14:textId="7391470C" w:rsidR="00E25EE0" w:rsidRPr="00743899" w:rsidRDefault="00E312B3" w:rsidP="00E25EE0">
      <w:pPr>
        <w:pStyle w:val="Odstavecseseznamem"/>
        <w:numPr>
          <w:ilvl w:val="0"/>
          <w:numId w:val="41"/>
        </w:numPr>
        <w:jc w:val="both"/>
        <w:rPr>
          <w:sz w:val="24"/>
          <w:szCs w:val="24"/>
        </w:rPr>
      </w:pPr>
      <w:r>
        <w:rPr>
          <w:sz w:val="24"/>
          <w:szCs w:val="24"/>
        </w:rPr>
        <w:t>při přechodu žáků na II.</w:t>
      </w:r>
      <w:r w:rsidR="00E25EE0" w:rsidRPr="00743899">
        <w:rPr>
          <w:sz w:val="24"/>
          <w:szCs w:val="24"/>
        </w:rPr>
        <w:t xml:space="preserve"> stupeň</w:t>
      </w:r>
      <w:r>
        <w:rPr>
          <w:sz w:val="24"/>
          <w:szCs w:val="24"/>
        </w:rPr>
        <w:t xml:space="preserve"> – adaptační pobyt v 6. ročníku,</w:t>
      </w:r>
    </w:p>
    <w:p w14:paraId="3DC5167E" w14:textId="77777777" w:rsidR="00E25EE0" w:rsidRPr="00743899" w:rsidRDefault="00E25EE0" w:rsidP="00E25EE0">
      <w:pPr>
        <w:pStyle w:val="Odstavecseseznamem"/>
        <w:numPr>
          <w:ilvl w:val="0"/>
          <w:numId w:val="41"/>
        </w:numPr>
        <w:jc w:val="both"/>
        <w:rPr>
          <w:sz w:val="24"/>
          <w:szCs w:val="24"/>
        </w:rPr>
      </w:pPr>
      <w:r w:rsidRPr="00743899">
        <w:rPr>
          <w:sz w:val="24"/>
          <w:szCs w:val="24"/>
        </w:rPr>
        <w:t>v každodenním životě školy – v běžných hodinách i o přestávkách, na akcích pořádaných školou (ŠPP),</w:t>
      </w:r>
    </w:p>
    <w:p w14:paraId="4CFCC1A1" w14:textId="77777777" w:rsidR="00E25EE0" w:rsidRPr="00743899" w:rsidRDefault="00E25EE0" w:rsidP="00E25EE0">
      <w:pPr>
        <w:pStyle w:val="Odstavecseseznamem"/>
        <w:numPr>
          <w:ilvl w:val="0"/>
          <w:numId w:val="41"/>
        </w:numPr>
        <w:jc w:val="both"/>
        <w:rPr>
          <w:sz w:val="24"/>
          <w:szCs w:val="24"/>
        </w:rPr>
      </w:pPr>
      <w:r w:rsidRPr="00743899">
        <w:rPr>
          <w:sz w:val="24"/>
          <w:szCs w:val="24"/>
        </w:rPr>
        <w:t>na tzv. „domečcích“ – třídní učitel pracuje s třídním kolektivem na vytvoření a udržení dobré atmosféry ve třídě, řeší vzniklé problémy, v těchto hodinách se angažuje i školní psycholog,</w:t>
      </w:r>
    </w:p>
    <w:p w14:paraId="179D1FDF" w14:textId="77777777" w:rsidR="00E25EE0" w:rsidRPr="00743899" w:rsidRDefault="00E25EE0" w:rsidP="00E25EE0">
      <w:pPr>
        <w:pStyle w:val="Odstavecseseznamem"/>
        <w:numPr>
          <w:ilvl w:val="0"/>
          <w:numId w:val="41"/>
        </w:numPr>
        <w:jc w:val="both"/>
        <w:rPr>
          <w:sz w:val="24"/>
          <w:szCs w:val="24"/>
        </w:rPr>
      </w:pPr>
      <w:r w:rsidRPr="00743899">
        <w:rPr>
          <w:sz w:val="24"/>
          <w:szCs w:val="24"/>
        </w:rPr>
        <w:t>na třídních schůzkách – spolupráce se zákonnými zástupci žáků,</w:t>
      </w:r>
    </w:p>
    <w:p w14:paraId="01DC7473" w14:textId="77777777" w:rsidR="00E25EE0" w:rsidRPr="00743899" w:rsidRDefault="00E25EE0" w:rsidP="00E25EE0">
      <w:pPr>
        <w:pStyle w:val="Odstavecseseznamem"/>
        <w:numPr>
          <w:ilvl w:val="0"/>
          <w:numId w:val="41"/>
        </w:numPr>
        <w:jc w:val="both"/>
        <w:rPr>
          <w:sz w:val="24"/>
          <w:szCs w:val="24"/>
        </w:rPr>
      </w:pPr>
      <w:r w:rsidRPr="00743899">
        <w:rPr>
          <w:sz w:val="24"/>
          <w:szCs w:val="24"/>
        </w:rPr>
        <w:t>na výchovných komisích – řešení vzniklých problémů za účasti školy, žáka a jeho zákonných zástupců,</w:t>
      </w:r>
    </w:p>
    <w:p w14:paraId="016C095E" w14:textId="77777777" w:rsidR="00E25EE0" w:rsidRPr="00743899" w:rsidRDefault="00E25EE0" w:rsidP="00E25EE0">
      <w:pPr>
        <w:pStyle w:val="Odstavecseseznamem"/>
        <w:numPr>
          <w:ilvl w:val="0"/>
          <w:numId w:val="41"/>
        </w:numPr>
        <w:jc w:val="both"/>
        <w:rPr>
          <w:sz w:val="24"/>
          <w:szCs w:val="24"/>
        </w:rPr>
      </w:pPr>
      <w:r w:rsidRPr="00743899">
        <w:rPr>
          <w:sz w:val="24"/>
          <w:szCs w:val="24"/>
        </w:rPr>
        <w:t xml:space="preserve">činností školního parlamentu, partnerských tříd a školního časopisu, </w:t>
      </w:r>
    </w:p>
    <w:p w14:paraId="28B0075C" w14:textId="77777777" w:rsidR="00E25EE0" w:rsidRPr="00EC12A3" w:rsidRDefault="00E25EE0" w:rsidP="00E25EE0">
      <w:pPr>
        <w:pStyle w:val="Odstavecseseznamem"/>
        <w:numPr>
          <w:ilvl w:val="0"/>
          <w:numId w:val="41"/>
        </w:numPr>
        <w:jc w:val="both"/>
        <w:rPr>
          <w:sz w:val="24"/>
          <w:szCs w:val="24"/>
        </w:rPr>
      </w:pPr>
      <w:r w:rsidRPr="00EC12A3">
        <w:rPr>
          <w:sz w:val="24"/>
          <w:szCs w:val="24"/>
        </w:rPr>
        <w:t>sportovními akcemi – LVK, olympijské dny, sportovní turnaje a soutěže,</w:t>
      </w:r>
    </w:p>
    <w:p w14:paraId="04172558" w14:textId="77777777" w:rsidR="00E25EE0" w:rsidRPr="00EC12A3" w:rsidRDefault="00E25EE0" w:rsidP="00E25EE0">
      <w:pPr>
        <w:pStyle w:val="Odstavecseseznamem"/>
        <w:numPr>
          <w:ilvl w:val="0"/>
          <w:numId w:val="41"/>
        </w:numPr>
        <w:jc w:val="both"/>
        <w:rPr>
          <w:sz w:val="24"/>
          <w:szCs w:val="24"/>
        </w:rPr>
      </w:pPr>
      <w:r w:rsidRPr="00EC12A3">
        <w:rPr>
          <w:sz w:val="24"/>
          <w:szCs w:val="24"/>
        </w:rPr>
        <w:t xml:space="preserve">činnosti CVČ – kroužky, zájmové útvary, </w:t>
      </w:r>
    </w:p>
    <w:p w14:paraId="070047E6" w14:textId="77777777" w:rsidR="00E25EE0" w:rsidRPr="00EC12A3" w:rsidRDefault="00E25EE0" w:rsidP="00E25EE0">
      <w:pPr>
        <w:pStyle w:val="Odstavecseseznamem"/>
        <w:numPr>
          <w:ilvl w:val="0"/>
          <w:numId w:val="41"/>
        </w:numPr>
        <w:jc w:val="both"/>
        <w:rPr>
          <w:sz w:val="24"/>
          <w:szCs w:val="24"/>
        </w:rPr>
      </w:pPr>
      <w:r w:rsidRPr="00EC12A3">
        <w:rPr>
          <w:sz w:val="24"/>
          <w:szCs w:val="24"/>
        </w:rPr>
        <w:t>účastí v literárních a jazykových soutěžích</w:t>
      </w:r>
    </w:p>
    <w:p w14:paraId="30D2F0C0" w14:textId="77777777" w:rsidR="00E25EE0" w:rsidRDefault="00E25EE0" w:rsidP="00E25EE0">
      <w:pPr>
        <w:ind w:left="1080"/>
        <w:jc w:val="both"/>
        <w:rPr>
          <w:sz w:val="24"/>
          <w:szCs w:val="24"/>
        </w:rPr>
      </w:pPr>
    </w:p>
    <w:p w14:paraId="276ABBB3" w14:textId="77777777" w:rsidR="00E25EE0" w:rsidRPr="00EC12A3" w:rsidRDefault="00E25EE0" w:rsidP="00E25EE0">
      <w:pPr>
        <w:pStyle w:val="Odstavecseseznamem"/>
        <w:numPr>
          <w:ilvl w:val="0"/>
          <w:numId w:val="41"/>
        </w:numPr>
        <w:jc w:val="both"/>
        <w:rPr>
          <w:b/>
          <w:i/>
          <w:sz w:val="24"/>
          <w:szCs w:val="24"/>
        </w:rPr>
      </w:pPr>
      <w:r w:rsidRPr="00EC12A3">
        <w:rPr>
          <w:sz w:val="24"/>
          <w:szCs w:val="24"/>
        </w:rPr>
        <w:t xml:space="preserve">potírání projevů xenofobie, rasismu, intolerance, antisemitismu, </w:t>
      </w:r>
      <w:proofErr w:type="spellStart"/>
      <w:r w:rsidRPr="00EC12A3">
        <w:rPr>
          <w:sz w:val="24"/>
          <w:szCs w:val="24"/>
        </w:rPr>
        <w:t>netolismu</w:t>
      </w:r>
      <w:proofErr w:type="spellEnd"/>
      <w:r w:rsidRPr="00EC12A3">
        <w:rPr>
          <w:sz w:val="24"/>
          <w:szCs w:val="24"/>
        </w:rPr>
        <w:t xml:space="preserve"> a </w:t>
      </w:r>
      <w:proofErr w:type="spellStart"/>
      <w:r w:rsidRPr="00EC12A3">
        <w:rPr>
          <w:sz w:val="24"/>
          <w:szCs w:val="24"/>
        </w:rPr>
        <w:t>gamblingu</w:t>
      </w:r>
      <w:proofErr w:type="spellEnd"/>
      <w:r w:rsidRPr="00EC12A3">
        <w:rPr>
          <w:sz w:val="24"/>
          <w:szCs w:val="24"/>
        </w:rPr>
        <w:t xml:space="preserve"> – realizováno především v každodenním životě školy </w:t>
      </w:r>
    </w:p>
    <w:p w14:paraId="44AF77DD" w14:textId="77777777" w:rsidR="00E25EE0" w:rsidRPr="00EC12A3" w:rsidRDefault="00E25EE0" w:rsidP="00E25EE0">
      <w:pPr>
        <w:pStyle w:val="Odstavecseseznamem"/>
        <w:numPr>
          <w:ilvl w:val="0"/>
          <w:numId w:val="41"/>
        </w:numPr>
        <w:jc w:val="both"/>
        <w:rPr>
          <w:b/>
          <w:i/>
          <w:sz w:val="24"/>
          <w:szCs w:val="24"/>
        </w:rPr>
      </w:pPr>
      <w:r w:rsidRPr="00EC12A3">
        <w:rPr>
          <w:sz w:val="24"/>
          <w:szCs w:val="24"/>
        </w:rPr>
        <w:t>preventivní aktivity „Bezpečnost na internetu“</w:t>
      </w:r>
    </w:p>
    <w:p w14:paraId="1A963377" w14:textId="77777777" w:rsidR="00E25EE0" w:rsidRPr="00EC12A3" w:rsidRDefault="00E25EE0" w:rsidP="00E25EE0">
      <w:pPr>
        <w:pStyle w:val="Odstavecseseznamem"/>
        <w:numPr>
          <w:ilvl w:val="0"/>
          <w:numId w:val="41"/>
        </w:numPr>
        <w:jc w:val="both"/>
        <w:rPr>
          <w:sz w:val="24"/>
          <w:szCs w:val="24"/>
        </w:rPr>
      </w:pPr>
      <w:r w:rsidRPr="00EC12A3">
        <w:rPr>
          <w:sz w:val="24"/>
          <w:szCs w:val="24"/>
        </w:rPr>
        <w:t>programy zaměřené na řešení obtížných situací, úspěš</w:t>
      </w:r>
      <w:r>
        <w:rPr>
          <w:sz w:val="24"/>
          <w:szCs w:val="24"/>
        </w:rPr>
        <w:t>n</w:t>
      </w:r>
      <w:r w:rsidRPr="00EC12A3">
        <w:rPr>
          <w:sz w:val="24"/>
          <w:szCs w:val="24"/>
        </w:rPr>
        <w:t xml:space="preserve">é navázání spolupráce s nízkoprahovým centrem </w:t>
      </w:r>
      <w:proofErr w:type="spellStart"/>
      <w:r w:rsidRPr="00EC12A3">
        <w:rPr>
          <w:sz w:val="24"/>
          <w:szCs w:val="24"/>
        </w:rPr>
        <w:t>Likusák</w:t>
      </w:r>
      <w:proofErr w:type="spellEnd"/>
      <w:r w:rsidRPr="00EC12A3">
        <w:rPr>
          <w:sz w:val="24"/>
          <w:szCs w:val="24"/>
        </w:rPr>
        <w:t>.</w:t>
      </w:r>
    </w:p>
    <w:p w14:paraId="0F4113AE" w14:textId="77777777" w:rsidR="00E25EE0" w:rsidRDefault="00E25EE0" w:rsidP="00E25EE0">
      <w:pPr>
        <w:ind w:left="720"/>
        <w:jc w:val="both"/>
        <w:rPr>
          <w:sz w:val="24"/>
          <w:szCs w:val="24"/>
        </w:rPr>
      </w:pPr>
    </w:p>
    <w:p w14:paraId="4E9CBD92" w14:textId="77777777" w:rsidR="00E25EE0" w:rsidRDefault="00E25EE0" w:rsidP="00E25EE0">
      <w:pPr>
        <w:jc w:val="both"/>
        <w:rPr>
          <w:color w:val="FF0000"/>
          <w:sz w:val="24"/>
          <w:szCs w:val="24"/>
        </w:rPr>
      </w:pPr>
    </w:p>
    <w:p w14:paraId="6E216F31" w14:textId="77777777" w:rsidR="00E25EE0" w:rsidRDefault="00E25EE0" w:rsidP="00E25EE0">
      <w:pPr>
        <w:pBdr>
          <w:top w:val="nil"/>
          <w:left w:val="nil"/>
          <w:bottom w:val="nil"/>
          <w:right w:val="nil"/>
          <w:between w:val="nil"/>
        </w:pBdr>
        <w:ind w:left="720"/>
        <w:jc w:val="both"/>
        <w:rPr>
          <w:color w:val="000000"/>
          <w:sz w:val="24"/>
          <w:szCs w:val="24"/>
        </w:rPr>
      </w:pPr>
      <w:bookmarkStart w:id="4" w:name="_heading=h.gjdgxs" w:colFirst="0" w:colLast="0"/>
      <w:bookmarkEnd w:id="4"/>
      <w:r>
        <w:rPr>
          <w:b/>
          <w:color w:val="000000"/>
          <w:sz w:val="24"/>
          <w:szCs w:val="24"/>
        </w:rPr>
        <w:t>Na co se dále soustředit:</w:t>
      </w:r>
    </w:p>
    <w:p w14:paraId="13B38CE3" w14:textId="77777777" w:rsidR="00E25EE0" w:rsidRPr="00EC12A3" w:rsidRDefault="00E25EE0" w:rsidP="00E25EE0">
      <w:pPr>
        <w:pStyle w:val="Odstavecseseznamem"/>
        <w:numPr>
          <w:ilvl w:val="0"/>
          <w:numId w:val="42"/>
        </w:numPr>
        <w:jc w:val="both"/>
        <w:rPr>
          <w:sz w:val="24"/>
          <w:szCs w:val="24"/>
        </w:rPr>
      </w:pPr>
      <w:r w:rsidRPr="00EC12A3">
        <w:rPr>
          <w:sz w:val="24"/>
          <w:szCs w:val="24"/>
        </w:rPr>
        <w:t>prevence sociálně-patologických jevů</w:t>
      </w:r>
    </w:p>
    <w:p w14:paraId="6A308B19" w14:textId="77777777" w:rsidR="00E25EE0" w:rsidRPr="00EC12A3" w:rsidRDefault="00E25EE0" w:rsidP="00E25EE0">
      <w:pPr>
        <w:pStyle w:val="Odstavecseseznamem"/>
        <w:numPr>
          <w:ilvl w:val="0"/>
          <w:numId w:val="42"/>
        </w:numPr>
        <w:jc w:val="both"/>
        <w:rPr>
          <w:sz w:val="24"/>
          <w:szCs w:val="24"/>
        </w:rPr>
      </w:pPr>
      <w:r w:rsidRPr="00EC12A3">
        <w:rPr>
          <w:sz w:val="24"/>
          <w:szCs w:val="24"/>
        </w:rPr>
        <w:t>práce s žáky ohrožených školním neúspěchem</w:t>
      </w:r>
    </w:p>
    <w:p w14:paraId="6355257B" w14:textId="77777777" w:rsidR="00E25EE0" w:rsidRPr="00EC12A3" w:rsidRDefault="00E25EE0" w:rsidP="00E25EE0">
      <w:pPr>
        <w:pStyle w:val="Odstavecseseznamem"/>
        <w:numPr>
          <w:ilvl w:val="0"/>
          <w:numId w:val="42"/>
        </w:numPr>
        <w:jc w:val="both"/>
        <w:rPr>
          <w:sz w:val="24"/>
          <w:szCs w:val="24"/>
        </w:rPr>
      </w:pPr>
      <w:r w:rsidRPr="00EC12A3">
        <w:rPr>
          <w:sz w:val="24"/>
          <w:szCs w:val="24"/>
        </w:rPr>
        <w:t>podpora školního a třídního klimatu</w:t>
      </w:r>
    </w:p>
    <w:p w14:paraId="548BD2FF" w14:textId="77777777" w:rsidR="00E25EE0" w:rsidRPr="00EC12A3" w:rsidRDefault="00E25EE0" w:rsidP="00E25EE0">
      <w:pPr>
        <w:pStyle w:val="Odstavecseseznamem"/>
        <w:numPr>
          <w:ilvl w:val="0"/>
          <w:numId w:val="42"/>
        </w:numPr>
        <w:jc w:val="both"/>
        <w:rPr>
          <w:sz w:val="24"/>
          <w:szCs w:val="24"/>
        </w:rPr>
      </w:pPr>
      <w:r w:rsidRPr="00EC12A3">
        <w:rPr>
          <w:sz w:val="24"/>
          <w:szCs w:val="24"/>
        </w:rPr>
        <w:t>průběžné vyhledávání žáků s nejrůznějšími problémy a poruchami učení</w:t>
      </w:r>
    </w:p>
    <w:p w14:paraId="132A6F62" w14:textId="77777777" w:rsidR="00E25EE0" w:rsidRPr="00EC12A3" w:rsidRDefault="00E25EE0" w:rsidP="00E25EE0">
      <w:pPr>
        <w:pStyle w:val="Odstavecseseznamem"/>
        <w:numPr>
          <w:ilvl w:val="0"/>
          <w:numId w:val="42"/>
        </w:numPr>
        <w:jc w:val="both"/>
        <w:rPr>
          <w:sz w:val="24"/>
          <w:szCs w:val="24"/>
        </w:rPr>
      </w:pPr>
      <w:r w:rsidRPr="00EC12A3">
        <w:rPr>
          <w:sz w:val="24"/>
          <w:szCs w:val="24"/>
        </w:rPr>
        <w:t>zaměření se na nadané žáky</w:t>
      </w:r>
    </w:p>
    <w:p w14:paraId="5DFFC7E9" w14:textId="77777777" w:rsidR="00E25EE0" w:rsidRPr="00EC12A3" w:rsidRDefault="00E25EE0" w:rsidP="00E25EE0">
      <w:pPr>
        <w:pStyle w:val="Odstavecseseznamem"/>
        <w:numPr>
          <w:ilvl w:val="0"/>
          <w:numId w:val="42"/>
        </w:numPr>
        <w:jc w:val="both"/>
        <w:rPr>
          <w:sz w:val="24"/>
          <w:szCs w:val="24"/>
        </w:rPr>
      </w:pPr>
      <w:r w:rsidRPr="00EC12A3">
        <w:rPr>
          <w:sz w:val="24"/>
          <w:szCs w:val="24"/>
        </w:rPr>
        <w:t>odhalování a řešení záškoláctví</w:t>
      </w:r>
    </w:p>
    <w:p w14:paraId="38A51029" w14:textId="77777777" w:rsidR="00E25EE0" w:rsidRPr="00EC12A3" w:rsidRDefault="00E25EE0" w:rsidP="00E25EE0">
      <w:pPr>
        <w:pStyle w:val="Odstavecseseznamem"/>
        <w:numPr>
          <w:ilvl w:val="0"/>
          <w:numId w:val="42"/>
        </w:numPr>
        <w:jc w:val="both"/>
        <w:rPr>
          <w:sz w:val="24"/>
          <w:szCs w:val="24"/>
        </w:rPr>
      </w:pPr>
      <w:r w:rsidRPr="00EC12A3">
        <w:rPr>
          <w:sz w:val="24"/>
          <w:szCs w:val="24"/>
        </w:rPr>
        <w:t>rozvoj sociálních dovedností</w:t>
      </w:r>
    </w:p>
    <w:p w14:paraId="2F69B88E" w14:textId="77777777" w:rsidR="00E25EE0" w:rsidRPr="00EC12A3" w:rsidRDefault="00E25EE0" w:rsidP="00E25EE0">
      <w:pPr>
        <w:pStyle w:val="Odstavecseseznamem"/>
        <w:numPr>
          <w:ilvl w:val="0"/>
          <w:numId w:val="42"/>
        </w:numPr>
        <w:jc w:val="both"/>
        <w:rPr>
          <w:sz w:val="24"/>
          <w:szCs w:val="24"/>
        </w:rPr>
      </w:pPr>
      <w:r w:rsidRPr="00EC12A3">
        <w:rPr>
          <w:sz w:val="24"/>
          <w:szCs w:val="24"/>
        </w:rPr>
        <w:t>prevence rizikového chování</w:t>
      </w:r>
    </w:p>
    <w:p w14:paraId="05D9FA41" w14:textId="77777777" w:rsidR="00E25EE0" w:rsidRPr="00EC12A3" w:rsidRDefault="00E25EE0" w:rsidP="00E25EE0">
      <w:pPr>
        <w:pStyle w:val="Odstavecseseznamem"/>
        <w:numPr>
          <w:ilvl w:val="0"/>
          <w:numId w:val="42"/>
        </w:numPr>
        <w:jc w:val="both"/>
        <w:rPr>
          <w:sz w:val="24"/>
          <w:szCs w:val="24"/>
        </w:rPr>
      </w:pPr>
      <w:r w:rsidRPr="00EC12A3">
        <w:rPr>
          <w:sz w:val="24"/>
          <w:szCs w:val="24"/>
        </w:rPr>
        <w:t>preventivní práce v oblasti kyberprostoru</w:t>
      </w:r>
    </w:p>
    <w:p w14:paraId="15D466D3" w14:textId="77777777" w:rsidR="00667861" w:rsidRDefault="00667861" w:rsidP="00AA53A2">
      <w:pPr>
        <w:rPr>
          <w:b/>
          <w:bCs/>
          <w:sz w:val="24"/>
          <w:szCs w:val="24"/>
        </w:rPr>
      </w:pPr>
    </w:p>
    <w:p w14:paraId="5F6B08D7" w14:textId="77777777" w:rsidR="003A2DA2" w:rsidRDefault="003A2DA2" w:rsidP="00AA53A2">
      <w:pPr>
        <w:rPr>
          <w:b/>
          <w:bCs/>
          <w:sz w:val="24"/>
          <w:szCs w:val="24"/>
        </w:rPr>
      </w:pPr>
    </w:p>
    <w:p w14:paraId="283F0AF4" w14:textId="77777777" w:rsidR="003A2DA2" w:rsidRDefault="003A2DA2" w:rsidP="00AA53A2">
      <w:pPr>
        <w:rPr>
          <w:b/>
          <w:bCs/>
          <w:sz w:val="24"/>
          <w:szCs w:val="24"/>
        </w:rPr>
      </w:pPr>
    </w:p>
    <w:p w14:paraId="3A622B8B" w14:textId="068213F3" w:rsidR="00BA264A" w:rsidRDefault="00AA53A2" w:rsidP="00AA53A2">
      <w:pPr>
        <w:rPr>
          <w:b/>
          <w:bCs/>
          <w:sz w:val="24"/>
          <w:szCs w:val="24"/>
        </w:rPr>
      </w:pPr>
      <w:r>
        <w:rPr>
          <w:b/>
          <w:bCs/>
          <w:sz w:val="24"/>
          <w:szCs w:val="24"/>
        </w:rPr>
        <w:t xml:space="preserve">9. </w:t>
      </w:r>
      <w:r w:rsidR="00BA264A" w:rsidRPr="00AA53A2">
        <w:rPr>
          <w:b/>
          <w:bCs/>
          <w:sz w:val="24"/>
          <w:szCs w:val="24"/>
        </w:rPr>
        <w:t>Údaje o dalších aktivitách a prezent</w:t>
      </w:r>
      <w:r w:rsidR="009069EE">
        <w:rPr>
          <w:b/>
          <w:bCs/>
          <w:sz w:val="24"/>
          <w:szCs w:val="24"/>
        </w:rPr>
        <w:t>aci školy</w:t>
      </w:r>
    </w:p>
    <w:p w14:paraId="530BCB46" w14:textId="77777777" w:rsidR="009069EE" w:rsidRDefault="009069EE" w:rsidP="00AA53A2">
      <w:pPr>
        <w:rPr>
          <w:b/>
          <w:bCs/>
          <w:sz w:val="24"/>
          <w:szCs w:val="24"/>
        </w:rPr>
      </w:pPr>
    </w:p>
    <w:p w14:paraId="15940D3B" w14:textId="67D0E3DD" w:rsidR="003A2DA2" w:rsidRPr="003A2DA2" w:rsidRDefault="003A2DA2" w:rsidP="00AA53A2">
      <w:pPr>
        <w:rPr>
          <w:bCs/>
          <w:sz w:val="24"/>
          <w:szCs w:val="24"/>
        </w:rPr>
      </w:pPr>
    </w:p>
    <w:p w14:paraId="47440ABF" w14:textId="1BA62BCD" w:rsidR="009069EE" w:rsidRDefault="002E5092" w:rsidP="00AA53A2">
      <w:pPr>
        <w:rPr>
          <w:b/>
          <w:bCs/>
          <w:sz w:val="24"/>
          <w:szCs w:val="24"/>
        </w:rPr>
      </w:pPr>
      <w:r>
        <w:rPr>
          <w:b/>
          <w:bCs/>
          <w:sz w:val="24"/>
          <w:szCs w:val="24"/>
        </w:rPr>
        <w:t>Aktivity I.</w:t>
      </w:r>
      <w:r w:rsidR="003A2DA2">
        <w:rPr>
          <w:b/>
          <w:bCs/>
          <w:sz w:val="24"/>
          <w:szCs w:val="24"/>
        </w:rPr>
        <w:t xml:space="preserve"> stupně</w:t>
      </w:r>
    </w:p>
    <w:p w14:paraId="5D242B97" w14:textId="77777777" w:rsidR="009069EE" w:rsidRDefault="009069EE" w:rsidP="00AA53A2">
      <w:pPr>
        <w:rPr>
          <w:b/>
          <w:bCs/>
          <w:sz w:val="24"/>
          <w:szCs w:val="24"/>
        </w:rPr>
      </w:pPr>
    </w:p>
    <w:p w14:paraId="26F50033" w14:textId="3AFBEE9A" w:rsidR="009069EE" w:rsidRDefault="009069EE" w:rsidP="00AA53A2">
      <w:pPr>
        <w:rPr>
          <w:b/>
          <w:bCs/>
          <w:sz w:val="24"/>
          <w:szCs w:val="24"/>
        </w:rPr>
      </w:pPr>
      <w:r>
        <w:rPr>
          <w:b/>
          <w:bCs/>
          <w:sz w:val="24"/>
          <w:szCs w:val="24"/>
        </w:rPr>
        <w:t>Český jazyk, prvouka</w:t>
      </w:r>
    </w:p>
    <w:p w14:paraId="71D019F2" w14:textId="505E2A12" w:rsidR="009069EE" w:rsidRPr="00B43BF1" w:rsidRDefault="009069EE" w:rsidP="009069EE">
      <w:pPr>
        <w:jc w:val="both"/>
        <w:rPr>
          <w:sz w:val="24"/>
        </w:rPr>
      </w:pPr>
    </w:p>
    <w:p w14:paraId="6109E9DE" w14:textId="77777777" w:rsidR="007B1DCE" w:rsidRPr="007B1DCE" w:rsidRDefault="007B1DCE" w:rsidP="007B1DCE">
      <w:pPr>
        <w:jc w:val="both"/>
        <w:rPr>
          <w:b/>
          <w:bCs/>
          <w:sz w:val="24"/>
          <w:szCs w:val="24"/>
        </w:rPr>
      </w:pPr>
      <w:r w:rsidRPr="007B1DCE">
        <w:rPr>
          <w:b/>
          <w:bCs/>
          <w:sz w:val="24"/>
          <w:szCs w:val="24"/>
        </w:rPr>
        <w:t>Návštěvy divadla a planetária</w:t>
      </w:r>
    </w:p>
    <w:p w14:paraId="30153690" w14:textId="51F41006" w:rsidR="007B1DCE" w:rsidRPr="000535B5" w:rsidRDefault="002E5092" w:rsidP="007B1DCE">
      <w:pPr>
        <w:jc w:val="both"/>
        <w:rPr>
          <w:bCs/>
          <w:sz w:val="24"/>
          <w:szCs w:val="24"/>
        </w:rPr>
      </w:pPr>
      <w:r>
        <w:rPr>
          <w:bCs/>
          <w:sz w:val="24"/>
          <w:szCs w:val="24"/>
        </w:rPr>
        <w:t xml:space="preserve">Všichni </w:t>
      </w:r>
      <w:proofErr w:type="gramStart"/>
      <w:r>
        <w:rPr>
          <w:bCs/>
          <w:sz w:val="24"/>
          <w:szCs w:val="24"/>
        </w:rPr>
        <w:t>žáci 1.–</w:t>
      </w:r>
      <w:r w:rsidR="00327761">
        <w:rPr>
          <w:bCs/>
          <w:sz w:val="24"/>
          <w:szCs w:val="24"/>
        </w:rPr>
        <w:t>3. ročníku</w:t>
      </w:r>
      <w:proofErr w:type="gramEnd"/>
      <w:r w:rsidR="007B1DCE" w:rsidRPr="000535B5">
        <w:rPr>
          <w:bCs/>
          <w:sz w:val="24"/>
          <w:szCs w:val="24"/>
        </w:rPr>
        <w:t xml:space="preserve"> navštívili ve školním roce 2023/2024 některá z divadelních představení, která nabízí Divadlo Radost. 1. ročníky zhlédly představení Operky, v</w:t>
      </w:r>
      <w:r w:rsidR="007B1DCE">
        <w:rPr>
          <w:bCs/>
          <w:sz w:val="24"/>
          <w:szCs w:val="24"/>
        </w:rPr>
        <w:t xml:space="preserve">e kterých byly hudebně </w:t>
      </w:r>
      <w:r w:rsidR="007B1DCE" w:rsidRPr="000535B5">
        <w:rPr>
          <w:bCs/>
          <w:sz w:val="24"/>
          <w:szCs w:val="24"/>
        </w:rPr>
        <w:t xml:space="preserve">zpracovány známé pohádky </w:t>
      </w:r>
      <w:proofErr w:type="spellStart"/>
      <w:r w:rsidR="007B1DCE" w:rsidRPr="000535B5">
        <w:rPr>
          <w:bCs/>
          <w:sz w:val="24"/>
          <w:szCs w:val="24"/>
        </w:rPr>
        <w:t>Budulínek</w:t>
      </w:r>
      <w:proofErr w:type="spellEnd"/>
      <w:r w:rsidR="007B1DCE" w:rsidRPr="000535B5">
        <w:rPr>
          <w:bCs/>
          <w:sz w:val="24"/>
          <w:szCs w:val="24"/>
        </w:rPr>
        <w:t>, Červená Karkulka, O dvanácti měsíčkách a Ší</w:t>
      </w:r>
      <w:r w:rsidR="00327761">
        <w:rPr>
          <w:bCs/>
          <w:sz w:val="24"/>
          <w:szCs w:val="24"/>
        </w:rPr>
        <w:t>pková Růženka. Žáci z 2. ročníku</w:t>
      </w:r>
      <w:r w:rsidR="007B1DCE" w:rsidRPr="000535B5">
        <w:rPr>
          <w:bCs/>
          <w:sz w:val="24"/>
          <w:szCs w:val="24"/>
        </w:rPr>
        <w:t xml:space="preserve"> spatřili moderní adaptaci pohádky Jeníček a Mařenka a žáci z 3. ročníků byli na představení </w:t>
      </w:r>
      <w:proofErr w:type="spellStart"/>
      <w:r w:rsidR="007B1DCE" w:rsidRPr="000535B5">
        <w:rPr>
          <w:bCs/>
          <w:sz w:val="24"/>
          <w:szCs w:val="24"/>
        </w:rPr>
        <w:t>Pipi</w:t>
      </w:r>
      <w:proofErr w:type="spellEnd"/>
      <w:r w:rsidR="007B1DCE" w:rsidRPr="000535B5">
        <w:rPr>
          <w:bCs/>
          <w:sz w:val="24"/>
          <w:szCs w:val="24"/>
        </w:rPr>
        <w:t xml:space="preserve"> Dlouhá punčocha. Jde o známý napínavý příběh jedné svérázné dívky se skvělými nápady a vlastním humorem</w:t>
      </w:r>
      <w:r w:rsidR="007B1DCE" w:rsidRPr="000535B5">
        <w:rPr>
          <w:rFonts w:ascii="barlow" w:hAnsi="barlow"/>
          <w:color w:val="000000"/>
          <w:sz w:val="24"/>
          <w:szCs w:val="24"/>
        </w:rPr>
        <w:t>.</w:t>
      </w:r>
      <w:r w:rsidR="003A2DA2">
        <w:rPr>
          <w:sz w:val="24"/>
          <w:szCs w:val="24"/>
        </w:rPr>
        <w:t xml:space="preserve"> </w:t>
      </w:r>
      <w:r w:rsidR="007B1DCE">
        <w:rPr>
          <w:bCs/>
          <w:sz w:val="24"/>
          <w:szCs w:val="24"/>
        </w:rPr>
        <w:t>Ve Hvězdárně a planetáriu Brno se všichni žáci zúčastnili programů pod hvězdnou oblohou, mladší žáci viděli animovaný příběh Hledání oříškové planety, starší žáky určitě zaujala fantastická cesta vesmírem ve 3D představení Astronaut.</w:t>
      </w:r>
    </w:p>
    <w:p w14:paraId="42D9E358" w14:textId="77777777" w:rsidR="00357C7E" w:rsidRDefault="00357C7E" w:rsidP="00357C7E">
      <w:pPr>
        <w:jc w:val="both"/>
        <w:rPr>
          <w:sz w:val="24"/>
        </w:rPr>
      </w:pPr>
    </w:p>
    <w:p w14:paraId="3F901FE5" w14:textId="77777777" w:rsidR="004A0049" w:rsidRPr="004A0049" w:rsidRDefault="004A0049" w:rsidP="004A0049">
      <w:pPr>
        <w:jc w:val="both"/>
        <w:rPr>
          <w:b/>
          <w:sz w:val="24"/>
          <w:szCs w:val="24"/>
        </w:rPr>
      </w:pPr>
      <w:r w:rsidRPr="004A0049">
        <w:rPr>
          <w:b/>
          <w:sz w:val="24"/>
          <w:szCs w:val="24"/>
        </w:rPr>
        <w:t xml:space="preserve">Pohádka pro </w:t>
      </w:r>
      <w:proofErr w:type="spellStart"/>
      <w:r w:rsidRPr="004A0049">
        <w:rPr>
          <w:b/>
          <w:sz w:val="24"/>
          <w:szCs w:val="24"/>
        </w:rPr>
        <w:t>Pohádkovník</w:t>
      </w:r>
      <w:proofErr w:type="spellEnd"/>
    </w:p>
    <w:p w14:paraId="17246CC2" w14:textId="7B8F5CF6" w:rsidR="004A0049" w:rsidRPr="004B2AEE" w:rsidRDefault="004A0049" w:rsidP="004A0049">
      <w:pPr>
        <w:jc w:val="both"/>
        <w:rPr>
          <w:sz w:val="24"/>
          <w:szCs w:val="24"/>
        </w:rPr>
      </w:pPr>
      <w:r>
        <w:rPr>
          <w:sz w:val="24"/>
          <w:szCs w:val="24"/>
        </w:rPr>
        <w:t>V loňském roce zasadily děti z</w:t>
      </w:r>
      <w:r w:rsidRPr="004B2AEE">
        <w:rPr>
          <w:sz w:val="24"/>
          <w:szCs w:val="24"/>
        </w:rPr>
        <w:t xml:space="preserve"> </w:t>
      </w:r>
      <w:r w:rsidR="00C44848">
        <w:rPr>
          <w:sz w:val="24"/>
          <w:szCs w:val="24"/>
        </w:rPr>
        <w:t xml:space="preserve">2. D do školní zahrady </w:t>
      </w:r>
      <w:proofErr w:type="gramStart"/>
      <w:r w:rsidR="00C44848">
        <w:rPr>
          <w:sz w:val="24"/>
          <w:szCs w:val="24"/>
        </w:rPr>
        <w:t>strom ,,</w:t>
      </w:r>
      <w:proofErr w:type="spellStart"/>
      <w:r w:rsidRPr="004B2AEE">
        <w:rPr>
          <w:sz w:val="24"/>
          <w:szCs w:val="24"/>
        </w:rPr>
        <w:t>Pohádkovník</w:t>
      </w:r>
      <w:proofErr w:type="spellEnd"/>
      <w:proofErr w:type="gramEnd"/>
      <w:r w:rsidRPr="004B2AEE">
        <w:rPr>
          <w:sz w:val="24"/>
          <w:szCs w:val="24"/>
        </w:rPr>
        <w:t>“. Byl z papírových trubek a vysoký 1,5 m. Jeho listy z papíru byly kratičké pohádky o pár větách. Tento symbolický strom chránil malý živý semenáček lípy srdčité. V letošním roce psaly děti na prvním stupni naší školy opravdové pohádky a kreslily k nim ilustrace. Všechny pohádky visí na oknech naší školy a lákají všechny návštěvníky, aby si je přečetli</w:t>
      </w:r>
      <w:r w:rsidR="00236084">
        <w:rPr>
          <w:sz w:val="24"/>
          <w:szCs w:val="24"/>
        </w:rPr>
        <w:t>. Výherci naší soutěže z 3. </w:t>
      </w:r>
      <w:r w:rsidRPr="004B2AEE">
        <w:rPr>
          <w:sz w:val="24"/>
          <w:szCs w:val="24"/>
        </w:rPr>
        <w:t xml:space="preserve">ročníku jsou Stella </w:t>
      </w:r>
      <w:proofErr w:type="spellStart"/>
      <w:r w:rsidRPr="004B2AEE">
        <w:rPr>
          <w:sz w:val="24"/>
          <w:szCs w:val="24"/>
        </w:rPr>
        <w:t>Dantas</w:t>
      </w:r>
      <w:proofErr w:type="spellEnd"/>
      <w:r w:rsidRPr="004B2AEE">
        <w:rPr>
          <w:sz w:val="24"/>
          <w:szCs w:val="24"/>
        </w:rPr>
        <w:t>, Ond</w:t>
      </w:r>
      <w:r w:rsidR="00236084">
        <w:rPr>
          <w:sz w:val="24"/>
          <w:szCs w:val="24"/>
        </w:rPr>
        <w:t>řej Nedoma, Leo Kalina. Z 5. ročníku</w:t>
      </w:r>
      <w:r w:rsidRPr="004B2AEE">
        <w:rPr>
          <w:sz w:val="24"/>
          <w:szCs w:val="24"/>
        </w:rPr>
        <w:t xml:space="preserve"> pak Kateřina </w:t>
      </w:r>
      <w:proofErr w:type="spellStart"/>
      <w:r w:rsidRPr="004B2AEE">
        <w:rPr>
          <w:sz w:val="24"/>
          <w:szCs w:val="24"/>
        </w:rPr>
        <w:t>Tupcová</w:t>
      </w:r>
      <w:proofErr w:type="spellEnd"/>
      <w:r w:rsidRPr="004B2AEE">
        <w:rPr>
          <w:sz w:val="24"/>
          <w:szCs w:val="24"/>
        </w:rPr>
        <w:t xml:space="preserve"> a Natálie Dohnalová. Všem dětem bude předána drobná odměna a výhercům velké ceny na letošním červnovém předávání Masaříků.</w:t>
      </w:r>
    </w:p>
    <w:p w14:paraId="6B6D1CC6" w14:textId="77777777" w:rsidR="004A0049" w:rsidRDefault="004A0049" w:rsidP="004A0049">
      <w:pPr>
        <w:jc w:val="both"/>
        <w:rPr>
          <w:sz w:val="24"/>
          <w:szCs w:val="24"/>
        </w:rPr>
      </w:pPr>
    </w:p>
    <w:p w14:paraId="3F6C7667" w14:textId="5C949380" w:rsidR="006642FB" w:rsidRPr="006642FB" w:rsidRDefault="00327761" w:rsidP="006642FB">
      <w:pPr>
        <w:jc w:val="both"/>
        <w:rPr>
          <w:b/>
          <w:sz w:val="24"/>
        </w:rPr>
      </w:pPr>
      <w:r>
        <w:rPr>
          <w:b/>
          <w:sz w:val="24"/>
        </w:rPr>
        <w:t>Recitační soutěž 1. ročníku</w:t>
      </w:r>
    </w:p>
    <w:p w14:paraId="3F07368B" w14:textId="50EFCF7C" w:rsidR="006642FB" w:rsidRPr="009A083B" w:rsidRDefault="006642FB" w:rsidP="006642FB">
      <w:pPr>
        <w:jc w:val="both"/>
        <w:rPr>
          <w:sz w:val="24"/>
        </w:rPr>
      </w:pPr>
      <w:r w:rsidRPr="009A083B">
        <w:rPr>
          <w:sz w:val="24"/>
        </w:rPr>
        <w:t xml:space="preserve">V průběhu měsíce února se uskutečnila Recitační soutěž 1. </w:t>
      </w:r>
      <w:r w:rsidR="00327761">
        <w:rPr>
          <w:sz w:val="24"/>
        </w:rPr>
        <w:t>ročníku</w:t>
      </w:r>
      <w:r w:rsidRPr="009A083B">
        <w:rPr>
          <w:sz w:val="24"/>
        </w:rPr>
        <w:t>. U všech žáků proběhla třídní kola. Každý se naučil libovolnou báseň, kterou recitoval př</w:t>
      </w:r>
      <w:r w:rsidR="00D32985">
        <w:rPr>
          <w:sz w:val="24"/>
        </w:rPr>
        <w:t>ed ostatními spolužáky. Prvňáčci</w:t>
      </w:r>
      <w:r w:rsidRPr="009A083B">
        <w:rPr>
          <w:sz w:val="24"/>
        </w:rPr>
        <w:t xml:space="preserve"> podali moc pěkné výkony. V každé třídě byli vybráni tři nejlepší, kteří byli oceněni krásnými cenami a diplomy. Všichni recitující dostali za snahu sladkou odměnu. </w:t>
      </w:r>
    </w:p>
    <w:p w14:paraId="2280BA01" w14:textId="77777777" w:rsidR="006642FB" w:rsidRDefault="006642FB" w:rsidP="004A0049">
      <w:pPr>
        <w:jc w:val="both"/>
        <w:rPr>
          <w:sz w:val="24"/>
          <w:szCs w:val="24"/>
        </w:rPr>
      </w:pPr>
    </w:p>
    <w:p w14:paraId="3140EA34" w14:textId="77777777" w:rsidR="00327761" w:rsidRPr="00327761" w:rsidRDefault="00327761" w:rsidP="00327761">
      <w:pPr>
        <w:jc w:val="both"/>
        <w:rPr>
          <w:b/>
          <w:sz w:val="24"/>
        </w:rPr>
      </w:pPr>
      <w:r w:rsidRPr="00327761">
        <w:rPr>
          <w:b/>
          <w:sz w:val="24"/>
        </w:rPr>
        <w:t>Spolupráce s Knihovnou Jiřího Mahena</w:t>
      </w:r>
    </w:p>
    <w:p w14:paraId="2D338E37" w14:textId="170785CA" w:rsidR="00327761" w:rsidRPr="0086075A" w:rsidRDefault="00035F8E" w:rsidP="00327761">
      <w:pPr>
        <w:jc w:val="both"/>
        <w:rPr>
          <w:sz w:val="24"/>
        </w:rPr>
      </w:pPr>
      <w:r>
        <w:rPr>
          <w:sz w:val="24"/>
        </w:rPr>
        <w:t xml:space="preserve">Všichni </w:t>
      </w:r>
      <w:proofErr w:type="gramStart"/>
      <w:r>
        <w:rPr>
          <w:sz w:val="24"/>
        </w:rPr>
        <w:t>žáci z 1.–</w:t>
      </w:r>
      <w:r w:rsidR="00327761">
        <w:rPr>
          <w:sz w:val="24"/>
        </w:rPr>
        <w:t>3. ročníku</w:t>
      </w:r>
      <w:proofErr w:type="gramEnd"/>
      <w:r w:rsidR="00327761" w:rsidRPr="0086075A">
        <w:rPr>
          <w:sz w:val="24"/>
        </w:rPr>
        <w:t xml:space="preserve"> navštívili pobočku KJM v Brně Líšni.  Prvňáčci se zúčastnili celoročního projektu Poprvé do školy – Poprvé do knihovny. Jde o podporu čtenářství u dětí, které vstupují do prvních tříd základních škol. Nejdříve proběhlo slavnostní Pasování na rytíře knih a čtenáře knihovny, dále všichni navštívili program s pohádkovou tematikou. Nakonec se odehrálo slavnostní Klíčování, kde každý získal klíč od královs</w:t>
      </w:r>
      <w:r w:rsidR="00327761">
        <w:rPr>
          <w:sz w:val="24"/>
        </w:rPr>
        <w:t>tví knížek. Žáci 2. a 3. ročníku</w:t>
      </w:r>
      <w:r w:rsidR="00327761" w:rsidRPr="0086075A">
        <w:rPr>
          <w:sz w:val="24"/>
        </w:rPr>
        <w:t xml:space="preserve"> tak</w:t>
      </w:r>
      <w:r>
        <w:rPr>
          <w:sz w:val="24"/>
        </w:rPr>
        <w:t>é navštívili rozmanité programy</w:t>
      </w:r>
      <w:r w:rsidR="00327761" w:rsidRPr="0086075A">
        <w:rPr>
          <w:sz w:val="24"/>
        </w:rPr>
        <w:t xml:space="preserve"> zaměřující se na podporu čtenářské gramotnosti.</w:t>
      </w:r>
    </w:p>
    <w:p w14:paraId="2DE3A308" w14:textId="77777777" w:rsidR="00327761" w:rsidRPr="0086075A" w:rsidRDefault="00327761" w:rsidP="00327761">
      <w:pPr>
        <w:jc w:val="both"/>
        <w:rPr>
          <w:sz w:val="24"/>
        </w:rPr>
      </w:pPr>
    </w:p>
    <w:p w14:paraId="205EF784" w14:textId="0531C67F" w:rsidR="008176B7" w:rsidRPr="008176B7" w:rsidRDefault="0058128F" w:rsidP="008176B7">
      <w:pPr>
        <w:jc w:val="both"/>
        <w:rPr>
          <w:b/>
          <w:sz w:val="24"/>
        </w:rPr>
      </w:pPr>
      <w:r>
        <w:rPr>
          <w:b/>
          <w:sz w:val="24"/>
        </w:rPr>
        <w:t xml:space="preserve">Recitační soutěž </w:t>
      </w:r>
      <w:proofErr w:type="gramStart"/>
      <w:r>
        <w:rPr>
          <w:b/>
          <w:sz w:val="24"/>
        </w:rPr>
        <w:t>žáků 2.–</w:t>
      </w:r>
      <w:r w:rsidR="008176B7" w:rsidRPr="008176B7">
        <w:rPr>
          <w:b/>
          <w:sz w:val="24"/>
        </w:rPr>
        <w:t>5. ročníku</w:t>
      </w:r>
      <w:proofErr w:type="gramEnd"/>
    </w:p>
    <w:p w14:paraId="764A5898" w14:textId="1D2AF41E" w:rsidR="008176B7" w:rsidRPr="00E5399C" w:rsidRDefault="008176B7" w:rsidP="008176B7">
      <w:pPr>
        <w:jc w:val="both"/>
        <w:rPr>
          <w:sz w:val="24"/>
        </w:rPr>
      </w:pPr>
      <w:r w:rsidRPr="00E5399C">
        <w:rPr>
          <w:sz w:val="24"/>
        </w:rPr>
        <w:t xml:space="preserve">Na konci měsíce ledna se uskutečnila každoroční soutěž v recitaci. V divadelním sále </w:t>
      </w:r>
      <w:r w:rsidR="0058128F">
        <w:rPr>
          <w:sz w:val="24"/>
        </w:rPr>
        <w:t xml:space="preserve">školy se sešli </w:t>
      </w:r>
      <w:proofErr w:type="gramStart"/>
      <w:r w:rsidR="0058128F">
        <w:rPr>
          <w:sz w:val="24"/>
        </w:rPr>
        <w:t>soutěžící z 2.–</w:t>
      </w:r>
      <w:r w:rsidRPr="00E5399C">
        <w:rPr>
          <w:sz w:val="24"/>
        </w:rPr>
        <w:t xml:space="preserve">5. </w:t>
      </w:r>
      <w:r>
        <w:rPr>
          <w:sz w:val="24"/>
        </w:rPr>
        <w:t>r</w:t>
      </w:r>
      <w:r w:rsidRPr="00E5399C">
        <w:rPr>
          <w:sz w:val="24"/>
        </w:rPr>
        <w:t>očníku</w:t>
      </w:r>
      <w:proofErr w:type="gramEnd"/>
      <w:r w:rsidRPr="00E5399C">
        <w:rPr>
          <w:sz w:val="24"/>
        </w:rPr>
        <w:t>. Podpořit je přišli jejich spolužáci. Na programu byly verše humorné i vážnější. Každý se snažil předvést svůj nejlepší výkon před zaplněným publikem. Odborná porota neměla lehké rozhodování. V každém ročníku rozdělila oc</w:t>
      </w:r>
      <w:r w:rsidR="00DE5EC0">
        <w:rPr>
          <w:sz w:val="24"/>
        </w:rPr>
        <w:t xml:space="preserve">enění a diplomy </w:t>
      </w:r>
      <w:proofErr w:type="gramStart"/>
      <w:r w:rsidR="00DE5EC0">
        <w:rPr>
          <w:sz w:val="24"/>
        </w:rPr>
        <w:t>za 1.–</w:t>
      </w:r>
      <w:r w:rsidRPr="00E5399C">
        <w:rPr>
          <w:sz w:val="24"/>
        </w:rPr>
        <w:t xml:space="preserve">3. </w:t>
      </w:r>
      <w:r>
        <w:rPr>
          <w:sz w:val="24"/>
        </w:rPr>
        <w:t>m</w:t>
      </w:r>
      <w:r w:rsidRPr="00E5399C">
        <w:rPr>
          <w:sz w:val="24"/>
        </w:rPr>
        <w:t>ísto</w:t>
      </w:r>
      <w:proofErr w:type="gramEnd"/>
      <w:r w:rsidRPr="00E5399C">
        <w:rPr>
          <w:sz w:val="24"/>
        </w:rPr>
        <w:t>. Uděleny byly i speciální ceny za náročnost nebo celkový projev. Skvělý výkon podali všichni soutěžící. V městském kole nás letos reprezentovali:</w:t>
      </w:r>
    </w:p>
    <w:p w14:paraId="1D35B0AA" w14:textId="77777777" w:rsidR="008176B7" w:rsidRPr="00E5399C" w:rsidRDefault="008176B7" w:rsidP="008176B7">
      <w:pPr>
        <w:jc w:val="both"/>
        <w:rPr>
          <w:sz w:val="24"/>
        </w:rPr>
      </w:pPr>
      <w:r w:rsidRPr="00E5399C">
        <w:rPr>
          <w:sz w:val="24"/>
        </w:rPr>
        <w:t xml:space="preserve">2. ročník – Jakub </w:t>
      </w:r>
      <w:proofErr w:type="spellStart"/>
      <w:r w:rsidRPr="00E5399C">
        <w:rPr>
          <w:sz w:val="24"/>
        </w:rPr>
        <w:t>Münster</w:t>
      </w:r>
      <w:proofErr w:type="spellEnd"/>
    </w:p>
    <w:p w14:paraId="2FC71D89" w14:textId="77777777" w:rsidR="008176B7" w:rsidRPr="00E5399C" w:rsidRDefault="008176B7" w:rsidP="008176B7">
      <w:pPr>
        <w:jc w:val="both"/>
        <w:rPr>
          <w:sz w:val="24"/>
        </w:rPr>
      </w:pPr>
      <w:r w:rsidRPr="00E5399C">
        <w:rPr>
          <w:sz w:val="24"/>
        </w:rPr>
        <w:lastRenderedPageBreak/>
        <w:t xml:space="preserve">3. ročník – Nikol </w:t>
      </w:r>
      <w:proofErr w:type="spellStart"/>
      <w:r w:rsidRPr="00E5399C">
        <w:rPr>
          <w:sz w:val="24"/>
        </w:rPr>
        <w:t>Feja</w:t>
      </w:r>
      <w:proofErr w:type="spellEnd"/>
    </w:p>
    <w:p w14:paraId="04C4D7F5" w14:textId="77777777" w:rsidR="008176B7" w:rsidRPr="00E5399C" w:rsidRDefault="008176B7" w:rsidP="008176B7">
      <w:pPr>
        <w:jc w:val="both"/>
        <w:rPr>
          <w:sz w:val="24"/>
        </w:rPr>
      </w:pPr>
      <w:r w:rsidRPr="00E5399C">
        <w:rPr>
          <w:sz w:val="24"/>
        </w:rPr>
        <w:t>4. ročník – Barbora Jana Krupičková</w:t>
      </w:r>
    </w:p>
    <w:p w14:paraId="0E9D748D" w14:textId="77777777" w:rsidR="008176B7" w:rsidRPr="00E5399C" w:rsidRDefault="008176B7" w:rsidP="008176B7">
      <w:pPr>
        <w:jc w:val="both"/>
        <w:rPr>
          <w:sz w:val="24"/>
        </w:rPr>
      </w:pPr>
      <w:r w:rsidRPr="00E5399C">
        <w:rPr>
          <w:sz w:val="24"/>
        </w:rPr>
        <w:t xml:space="preserve">5. ročník – Leontýna </w:t>
      </w:r>
      <w:proofErr w:type="spellStart"/>
      <w:r w:rsidRPr="00E5399C">
        <w:rPr>
          <w:sz w:val="24"/>
        </w:rPr>
        <w:t>Blaháková</w:t>
      </w:r>
      <w:proofErr w:type="spellEnd"/>
    </w:p>
    <w:p w14:paraId="0FA7A810" w14:textId="77777777" w:rsidR="00DE5EC0" w:rsidRDefault="00DE5EC0" w:rsidP="00B5527A">
      <w:pPr>
        <w:autoSpaceDE/>
        <w:autoSpaceDN/>
        <w:spacing w:line="259" w:lineRule="auto"/>
        <w:jc w:val="both"/>
        <w:rPr>
          <w:sz w:val="24"/>
          <w:szCs w:val="24"/>
        </w:rPr>
      </w:pPr>
    </w:p>
    <w:p w14:paraId="2DE71E98" w14:textId="77777777" w:rsidR="00DE5EC0" w:rsidRDefault="00DE5EC0" w:rsidP="00B5527A">
      <w:pPr>
        <w:autoSpaceDE/>
        <w:autoSpaceDN/>
        <w:spacing w:line="259" w:lineRule="auto"/>
        <w:jc w:val="both"/>
        <w:rPr>
          <w:sz w:val="24"/>
          <w:szCs w:val="24"/>
        </w:rPr>
      </w:pPr>
    </w:p>
    <w:p w14:paraId="168D6A37" w14:textId="77777777" w:rsidR="00DE5EC0" w:rsidRDefault="00DE5EC0" w:rsidP="00B5527A">
      <w:pPr>
        <w:autoSpaceDE/>
        <w:autoSpaceDN/>
        <w:spacing w:line="259" w:lineRule="auto"/>
        <w:jc w:val="both"/>
        <w:rPr>
          <w:sz w:val="24"/>
          <w:szCs w:val="24"/>
        </w:rPr>
      </w:pPr>
    </w:p>
    <w:p w14:paraId="082E50F3" w14:textId="77777777" w:rsidR="00B5527A" w:rsidRPr="00F65D0B" w:rsidRDefault="00B5527A" w:rsidP="00B5527A">
      <w:pPr>
        <w:autoSpaceDE/>
        <w:autoSpaceDN/>
        <w:spacing w:line="259" w:lineRule="auto"/>
        <w:jc w:val="both"/>
        <w:rPr>
          <w:rFonts w:eastAsia="Calibri"/>
          <w:b/>
          <w:sz w:val="24"/>
          <w:szCs w:val="24"/>
          <w:lang w:eastAsia="en-US"/>
        </w:rPr>
      </w:pPr>
      <w:r w:rsidRPr="00F65D0B">
        <w:rPr>
          <w:rFonts w:eastAsia="Calibri"/>
          <w:b/>
          <w:sz w:val="24"/>
          <w:szCs w:val="24"/>
          <w:lang w:eastAsia="en-US"/>
        </w:rPr>
        <w:t>Babylon aneb Rozumíme si?</w:t>
      </w:r>
    </w:p>
    <w:p w14:paraId="73E41E77" w14:textId="3EF56ABF" w:rsidR="00B5527A" w:rsidRPr="00F65D0B" w:rsidRDefault="00B5527A" w:rsidP="00B5527A">
      <w:pPr>
        <w:autoSpaceDE/>
        <w:autoSpaceDN/>
        <w:spacing w:line="259" w:lineRule="auto"/>
        <w:jc w:val="both"/>
        <w:rPr>
          <w:rFonts w:eastAsia="Calibri"/>
          <w:sz w:val="24"/>
          <w:szCs w:val="24"/>
          <w:lang w:eastAsia="en-US"/>
        </w:rPr>
      </w:pPr>
      <w:r w:rsidRPr="00F65D0B">
        <w:rPr>
          <w:rFonts w:eastAsia="Calibri"/>
          <w:sz w:val="24"/>
          <w:szCs w:val="24"/>
          <w:lang w:eastAsia="en-US"/>
        </w:rPr>
        <w:t xml:space="preserve">V únoru proběhlo na naší škole školní kolo soutěže Babylon aneb Rozumíme si? </w:t>
      </w:r>
      <w:proofErr w:type="gramStart"/>
      <w:r w:rsidRPr="00F65D0B">
        <w:rPr>
          <w:rFonts w:eastAsia="Calibri"/>
          <w:sz w:val="24"/>
          <w:szCs w:val="24"/>
          <w:lang w:eastAsia="en-US"/>
        </w:rPr>
        <w:t>mezi</w:t>
      </w:r>
      <w:proofErr w:type="gramEnd"/>
      <w:r w:rsidRPr="00F65D0B">
        <w:rPr>
          <w:rFonts w:eastAsia="Calibri"/>
          <w:sz w:val="24"/>
          <w:szCs w:val="24"/>
          <w:lang w:eastAsia="en-US"/>
        </w:rPr>
        <w:t xml:space="preserve"> žáky 5. ročníku. Nejúspěšnějšími řešiteli této soutěže, týkající se čtenářské gramotnosti, byli </w:t>
      </w:r>
      <w:r>
        <w:rPr>
          <w:color w:val="000000"/>
          <w:sz w:val="24"/>
          <w:szCs w:val="24"/>
          <w:shd w:val="clear" w:color="auto" w:fill="FFFFFF"/>
        </w:rPr>
        <w:t xml:space="preserve">Daniel Kula, </w:t>
      </w:r>
      <w:r w:rsidRPr="00F65D0B">
        <w:rPr>
          <w:color w:val="000000"/>
          <w:sz w:val="24"/>
          <w:szCs w:val="24"/>
          <w:shd w:val="clear" w:color="auto" w:fill="FFFFFF"/>
        </w:rPr>
        <w:t xml:space="preserve">Jakub Indrák, Anna Krajčová, Sebastian </w:t>
      </w:r>
      <w:proofErr w:type="spellStart"/>
      <w:r w:rsidRPr="00F65D0B">
        <w:rPr>
          <w:color w:val="000000"/>
          <w:sz w:val="24"/>
          <w:szCs w:val="24"/>
          <w:shd w:val="clear" w:color="auto" w:fill="FFFFFF"/>
        </w:rPr>
        <w:t>Almášy</w:t>
      </w:r>
      <w:proofErr w:type="spellEnd"/>
      <w:r w:rsidRPr="00F65D0B">
        <w:rPr>
          <w:color w:val="000000"/>
          <w:sz w:val="24"/>
          <w:szCs w:val="24"/>
          <w:shd w:val="clear" w:color="auto" w:fill="FFFFFF"/>
        </w:rPr>
        <w:t xml:space="preserve"> a Viktor </w:t>
      </w:r>
      <w:proofErr w:type="spellStart"/>
      <w:r w:rsidRPr="00F65D0B">
        <w:rPr>
          <w:color w:val="000000"/>
          <w:sz w:val="24"/>
          <w:szCs w:val="24"/>
          <w:shd w:val="clear" w:color="auto" w:fill="FFFFFF"/>
        </w:rPr>
        <w:t>Vatsek</w:t>
      </w:r>
      <w:proofErr w:type="spellEnd"/>
      <w:r w:rsidRPr="00F65D0B">
        <w:rPr>
          <w:rFonts w:eastAsia="Calibri"/>
          <w:sz w:val="24"/>
          <w:szCs w:val="24"/>
          <w:lang w:eastAsia="en-US"/>
        </w:rPr>
        <w:t>.  Městské kolo se konalo v březnu na ZŠ Kuldova a zúčastnilo se ho 300 nejúspěšnějších řešitelů z Brna a okolí. V obrovské konkurenci si Daniel Kula, který do</w:t>
      </w:r>
      <w:r w:rsidR="00DE5EC0">
        <w:rPr>
          <w:rFonts w:eastAsia="Calibri"/>
          <w:sz w:val="24"/>
          <w:szCs w:val="24"/>
          <w:lang w:eastAsia="en-US"/>
        </w:rPr>
        <w:t xml:space="preserve"> městského kola postoupil, vedl</w:t>
      </w:r>
      <w:r w:rsidRPr="00F65D0B">
        <w:rPr>
          <w:rFonts w:eastAsia="Calibri"/>
          <w:sz w:val="24"/>
          <w:szCs w:val="24"/>
          <w:lang w:eastAsia="en-US"/>
        </w:rPr>
        <w:t xml:space="preserve"> velmi dobře. Gratulujeme a přejeme hodně úspěchů i v příštím roce.</w:t>
      </w:r>
    </w:p>
    <w:p w14:paraId="1171B12C" w14:textId="77777777" w:rsidR="00B5527A" w:rsidRDefault="00B5527A" w:rsidP="00B5527A">
      <w:pPr>
        <w:autoSpaceDE/>
        <w:autoSpaceDN/>
        <w:spacing w:line="259" w:lineRule="auto"/>
        <w:jc w:val="both"/>
        <w:rPr>
          <w:rFonts w:eastAsia="Calibri"/>
          <w:b/>
          <w:sz w:val="24"/>
          <w:szCs w:val="24"/>
          <w:lang w:eastAsia="en-US"/>
        </w:rPr>
      </w:pPr>
    </w:p>
    <w:p w14:paraId="5B6022E5" w14:textId="77777777" w:rsidR="00AD0A5A" w:rsidRPr="00AD0A5A" w:rsidRDefault="00AD0A5A" w:rsidP="00AD0A5A">
      <w:pPr>
        <w:jc w:val="both"/>
        <w:rPr>
          <w:b/>
          <w:sz w:val="24"/>
          <w:szCs w:val="24"/>
        </w:rPr>
      </w:pPr>
      <w:r w:rsidRPr="00AD0A5A">
        <w:rPr>
          <w:b/>
          <w:sz w:val="24"/>
          <w:szCs w:val="24"/>
        </w:rPr>
        <w:t>Spolupráce s Knihovnou Jiřího Mahena v Líšni</w:t>
      </w:r>
    </w:p>
    <w:p w14:paraId="1227996A" w14:textId="6FBB3AC7" w:rsidR="00AD0A5A" w:rsidRPr="000E5920" w:rsidRDefault="00AD0A5A" w:rsidP="00AD0A5A">
      <w:pPr>
        <w:jc w:val="both"/>
        <w:rPr>
          <w:sz w:val="24"/>
          <w:szCs w:val="24"/>
        </w:rPr>
      </w:pPr>
      <w:r w:rsidRPr="000E5920">
        <w:rPr>
          <w:sz w:val="24"/>
          <w:szCs w:val="24"/>
        </w:rPr>
        <w:t>V</w:t>
      </w:r>
      <w:r w:rsidR="00DE5EC0">
        <w:rPr>
          <w:sz w:val="24"/>
          <w:szCs w:val="24"/>
        </w:rPr>
        <w:t>e školním roce 2023/24 navázal I</w:t>
      </w:r>
      <w:r w:rsidRPr="000E5920">
        <w:rPr>
          <w:sz w:val="24"/>
          <w:szCs w:val="24"/>
        </w:rPr>
        <w:t xml:space="preserve">. stupeň ZŠ Masarova užší spolupráci s pobočkou knihovny Jiřího Mahen v Líšni. Prvňáčci se seznamovali </w:t>
      </w:r>
      <w:r>
        <w:rPr>
          <w:sz w:val="24"/>
          <w:szCs w:val="24"/>
        </w:rPr>
        <w:t>s knihami</w:t>
      </w:r>
      <w:r w:rsidRPr="000E5920">
        <w:rPr>
          <w:sz w:val="24"/>
          <w:szCs w:val="24"/>
        </w:rPr>
        <w:t xml:space="preserve"> a na konci roku byli pasováni na </w:t>
      </w:r>
      <w:r w:rsidR="00DE5EC0">
        <w:rPr>
          <w:sz w:val="24"/>
          <w:szCs w:val="24"/>
        </w:rPr>
        <w:t>čtenáře. Starší děti absolvovaly</w:t>
      </w:r>
      <w:r w:rsidRPr="000E5920">
        <w:rPr>
          <w:sz w:val="24"/>
          <w:szCs w:val="24"/>
        </w:rPr>
        <w:t xml:space="preserve"> </w:t>
      </w:r>
      <w:r w:rsidR="00DE5EC0">
        <w:rPr>
          <w:sz w:val="24"/>
          <w:szCs w:val="24"/>
        </w:rPr>
        <w:t>programy, které vhodným způsobem</w:t>
      </w:r>
      <w:r w:rsidRPr="000E5920">
        <w:rPr>
          <w:sz w:val="24"/>
          <w:szCs w:val="24"/>
        </w:rPr>
        <w:t xml:space="preserve"> doplňovaly </w:t>
      </w:r>
      <w:r w:rsidR="00DE5EC0">
        <w:rPr>
          <w:sz w:val="24"/>
          <w:szCs w:val="24"/>
        </w:rPr>
        <w:t xml:space="preserve">učivo českého jazyka. Několik </w:t>
      </w:r>
      <w:r w:rsidRPr="000E5920">
        <w:rPr>
          <w:sz w:val="24"/>
          <w:szCs w:val="24"/>
        </w:rPr>
        <w:t xml:space="preserve">tříd </w:t>
      </w:r>
      <w:r w:rsidR="00DE5EC0">
        <w:rPr>
          <w:sz w:val="24"/>
          <w:szCs w:val="24"/>
        </w:rPr>
        <w:t xml:space="preserve">I. </w:t>
      </w:r>
      <w:r w:rsidRPr="000E5920">
        <w:rPr>
          <w:sz w:val="24"/>
          <w:szCs w:val="24"/>
        </w:rPr>
        <w:t xml:space="preserve">stupně absolvovalo celoroční program, ve kterém nechybělo čtení, tvůrčí psaní, veselé básnění, komiksy i soutěžení. </w:t>
      </w:r>
    </w:p>
    <w:p w14:paraId="287D5C40" w14:textId="77777777" w:rsidR="00B5527A" w:rsidRPr="00F65D0B" w:rsidRDefault="00B5527A" w:rsidP="00B5527A">
      <w:pPr>
        <w:autoSpaceDE/>
        <w:autoSpaceDN/>
        <w:spacing w:line="259" w:lineRule="auto"/>
        <w:jc w:val="both"/>
        <w:rPr>
          <w:rFonts w:eastAsia="Calibri"/>
          <w:b/>
          <w:sz w:val="24"/>
          <w:szCs w:val="24"/>
          <w:lang w:eastAsia="en-US"/>
        </w:rPr>
      </w:pPr>
    </w:p>
    <w:p w14:paraId="73958F97" w14:textId="77777777" w:rsidR="00AD0A5A" w:rsidRPr="00AD0A5A" w:rsidRDefault="00AD0A5A" w:rsidP="00AD0A5A">
      <w:pPr>
        <w:jc w:val="both"/>
        <w:rPr>
          <w:b/>
          <w:color w:val="000000"/>
          <w:sz w:val="24"/>
          <w:szCs w:val="24"/>
          <w:shd w:val="clear" w:color="auto" w:fill="FFFFFF"/>
        </w:rPr>
      </w:pPr>
      <w:r w:rsidRPr="00AD0A5A">
        <w:rPr>
          <w:b/>
          <w:color w:val="000000"/>
          <w:sz w:val="24"/>
          <w:szCs w:val="24"/>
          <w:shd w:val="clear" w:color="auto" w:fill="FFFFFF"/>
        </w:rPr>
        <w:t xml:space="preserve">Beseda se spisovatelkou Petrou </w:t>
      </w:r>
      <w:proofErr w:type="spellStart"/>
      <w:r w:rsidRPr="00AD0A5A">
        <w:rPr>
          <w:b/>
          <w:color w:val="000000"/>
          <w:sz w:val="24"/>
          <w:szCs w:val="24"/>
          <w:shd w:val="clear" w:color="auto" w:fill="FFFFFF"/>
        </w:rPr>
        <w:t>Martiškovou</w:t>
      </w:r>
      <w:proofErr w:type="spellEnd"/>
    </w:p>
    <w:p w14:paraId="4BB28D3D" w14:textId="77777777" w:rsidR="00AD0A5A" w:rsidRPr="002F6320" w:rsidRDefault="00AD0A5A" w:rsidP="00AD0A5A">
      <w:pPr>
        <w:jc w:val="both"/>
        <w:rPr>
          <w:color w:val="000000"/>
          <w:sz w:val="24"/>
          <w:szCs w:val="24"/>
          <w:shd w:val="clear" w:color="auto" w:fill="FFFFFF"/>
        </w:rPr>
      </w:pPr>
      <w:r w:rsidRPr="002F6320">
        <w:rPr>
          <w:color w:val="000000"/>
          <w:sz w:val="24"/>
          <w:szCs w:val="24"/>
          <w:shd w:val="clear" w:color="auto" w:fill="FFFFFF"/>
        </w:rPr>
        <w:t xml:space="preserve">Petra </w:t>
      </w:r>
      <w:proofErr w:type="spellStart"/>
      <w:r w:rsidRPr="002F6320">
        <w:rPr>
          <w:color w:val="000000"/>
          <w:sz w:val="24"/>
          <w:szCs w:val="24"/>
          <w:shd w:val="clear" w:color="auto" w:fill="FFFFFF"/>
        </w:rPr>
        <w:t>Martišková</w:t>
      </w:r>
      <w:proofErr w:type="spellEnd"/>
      <w:r w:rsidRPr="002F6320">
        <w:rPr>
          <w:color w:val="000000"/>
          <w:sz w:val="24"/>
          <w:szCs w:val="24"/>
          <w:shd w:val="clear" w:color="auto" w:fill="FFFFFF"/>
        </w:rPr>
        <w:t xml:space="preserve"> je autorkou knih pro děti i dospívající. V pondělí 13. 11. byli žáci 4. A pozváni do knihovny v Líšni na setkání s touto spisovatelkou. Připravila si pro ně zajímavý a pestrý program. Po představení knih jsme si poslechli autorské čtení.  Následovalo záhadné a tajuplné vyprávění o začarovaném hradu, který figuruje v nejnovější knize Třída špiónů. Podle obrázků nás autorka provedla dějem až do nejnapínavějšího okamžiku. Začarovaný hrad v příběhu obývá zakletý rytíř. Pro děti byla připravena </w:t>
      </w:r>
      <w:proofErr w:type="spellStart"/>
      <w:r w:rsidRPr="002F6320">
        <w:rPr>
          <w:color w:val="000000"/>
          <w:sz w:val="24"/>
          <w:szCs w:val="24"/>
          <w:shd w:val="clear" w:color="auto" w:fill="FFFFFF"/>
        </w:rPr>
        <w:t>únikovka</w:t>
      </w:r>
      <w:proofErr w:type="spellEnd"/>
      <w:r w:rsidRPr="002F6320">
        <w:rPr>
          <w:color w:val="000000"/>
          <w:sz w:val="24"/>
          <w:szCs w:val="24"/>
          <w:shd w:val="clear" w:color="auto" w:fill="FFFFFF"/>
        </w:rPr>
        <w:t>, ve které mohly osvobodit duši rytíře. Jak kniha dopadne? To se může dozvědět každý, kdo si knihu přečte.</w:t>
      </w:r>
    </w:p>
    <w:p w14:paraId="51A694DD" w14:textId="77777777" w:rsidR="00B5527A" w:rsidRDefault="00B5527A" w:rsidP="00B5527A"/>
    <w:p w14:paraId="3BF38827" w14:textId="5CBF5B99" w:rsidR="00357C7E" w:rsidRDefault="00637DE5" w:rsidP="00357C7E">
      <w:pPr>
        <w:jc w:val="both"/>
        <w:rPr>
          <w:b/>
          <w:sz w:val="24"/>
        </w:rPr>
      </w:pPr>
      <w:r w:rsidRPr="00637DE5">
        <w:rPr>
          <w:b/>
          <w:sz w:val="24"/>
        </w:rPr>
        <w:t>Matematika</w:t>
      </w:r>
    </w:p>
    <w:p w14:paraId="52F335BE" w14:textId="77777777" w:rsidR="00AD0A5A" w:rsidRDefault="00AD0A5A" w:rsidP="00AD0A5A">
      <w:pPr>
        <w:jc w:val="both"/>
        <w:rPr>
          <w:b/>
          <w:sz w:val="24"/>
        </w:rPr>
      </w:pPr>
    </w:p>
    <w:p w14:paraId="337FF766" w14:textId="77777777" w:rsidR="00AD0A5A" w:rsidRPr="00AD0A5A" w:rsidRDefault="00AD0A5A" w:rsidP="00AD0A5A">
      <w:pPr>
        <w:jc w:val="both"/>
        <w:rPr>
          <w:b/>
          <w:sz w:val="24"/>
        </w:rPr>
      </w:pPr>
      <w:r w:rsidRPr="00AD0A5A">
        <w:rPr>
          <w:b/>
          <w:sz w:val="24"/>
        </w:rPr>
        <w:t>Finanční gramotnost</w:t>
      </w:r>
    </w:p>
    <w:p w14:paraId="4F42D174" w14:textId="558955EC" w:rsidR="00AD0A5A" w:rsidRPr="001371B0" w:rsidRDefault="00AD0A5A" w:rsidP="00AD0A5A">
      <w:pPr>
        <w:jc w:val="both"/>
        <w:rPr>
          <w:sz w:val="24"/>
        </w:rPr>
      </w:pPr>
      <w:r w:rsidRPr="001371B0">
        <w:rPr>
          <w:sz w:val="24"/>
        </w:rPr>
        <w:t xml:space="preserve">1. </w:t>
      </w:r>
      <w:r>
        <w:rPr>
          <w:sz w:val="24"/>
        </w:rPr>
        <w:t>r</w:t>
      </w:r>
      <w:r w:rsidRPr="001371B0">
        <w:rPr>
          <w:sz w:val="24"/>
        </w:rPr>
        <w:t xml:space="preserve">očník </w:t>
      </w:r>
      <w:r w:rsidRPr="001371B0">
        <w:rPr>
          <w:sz w:val="24"/>
        </w:rPr>
        <w:tab/>
      </w:r>
    </w:p>
    <w:p w14:paraId="516A4155" w14:textId="4C909C79" w:rsidR="00AD0A5A" w:rsidRPr="001371B0" w:rsidRDefault="00AD0A5A" w:rsidP="00AD0A5A">
      <w:pPr>
        <w:jc w:val="both"/>
        <w:rPr>
          <w:sz w:val="24"/>
        </w:rPr>
      </w:pPr>
      <w:r w:rsidRPr="001371B0">
        <w:rPr>
          <w:sz w:val="24"/>
        </w:rPr>
        <w:t>Žáci prvního ročníku se věnovali finanční gramotnosti v hodinách matematiky průběžně během celého roku. Učebnice matematiky, magnetické bankovky, mince a interaktivita nabízela prvňáčkům zahrát si na obchod. Děti se seznámily s hodnotou zboží, kombinovaly možnosti nákupu, přemýšlely, zda mají na zaplacení</w:t>
      </w:r>
      <w:r w:rsidR="00AC0CDD">
        <w:rPr>
          <w:sz w:val="24"/>
        </w:rPr>
        <w:t>,</w:t>
      </w:r>
      <w:r w:rsidRPr="001371B0">
        <w:rPr>
          <w:sz w:val="24"/>
        </w:rPr>
        <w:t xml:space="preserve"> či jim bude něco vráceno. Vše bylo shrnuto i ve slovních úlohách. V dubnu navštívila všechny třídy 1. ročníku finanční poradkyně, která si s dětmi povídala o financích a zodpověděla i veškeré otázky, které prvňáčky zajímaly.</w:t>
      </w:r>
    </w:p>
    <w:p w14:paraId="74592CD2" w14:textId="77777777" w:rsidR="00AD0A5A" w:rsidRPr="001371B0" w:rsidRDefault="00AD0A5A" w:rsidP="00AD0A5A">
      <w:pPr>
        <w:jc w:val="both"/>
        <w:rPr>
          <w:sz w:val="24"/>
        </w:rPr>
      </w:pPr>
      <w:r w:rsidRPr="001371B0">
        <w:rPr>
          <w:sz w:val="24"/>
        </w:rPr>
        <w:t>2. ročník</w:t>
      </w:r>
    </w:p>
    <w:p w14:paraId="1C19776B" w14:textId="5931C273" w:rsidR="00AD0A5A" w:rsidRPr="001371B0" w:rsidRDefault="00AD0A5A" w:rsidP="00AD0A5A">
      <w:pPr>
        <w:jc w:val="both"/>
        <w:rPr>
          <w:sz w:val="24"/>
        </w:rPr>
      </w:pPr>
      <w:r w:rsidRPr="001371B0">
        <w:rPr>
          <w:sz w:val="24"/>
        </w:rPr>
        <w:t xml:space="preserve">Ve druhých ročnících si děti během celého roku upevňovaly finanční gramotnost pomocí společné četby knihy </w:t>
      </w:r>
      <w:r w:rsidR="00AC0CDD">
        <w:rPr>
          <w:sz w:val="24"/>
        </w:rPr>
        <w:t>–</w:t>
      </w:r>
      <w:r w:rsidRPr="001371B0">
        <w:rPr>
          <w:sz w:val="24"/>
        </w:rPr>
        <w:t xml:space="preserve"> Kde rostou peníze. Každý druhák se z Knihy Denisy Proškové dozvěděl, jak se Adélka, Adámek a teta </w:t>
      </w:r>
      <w:proofErr w:type="spellStart"/>
      <w:r w:rsidRPr="001371B0">
        <w:rPr>
          <w:sz w:val="24"/>
        </w:rPr>
        <w:t>Minimajka</w:t>
      </w:r>
      <w:proofErr w:type="spellEnd"/>
      <w:r w:rsidRPr="001371B0">
        <w:rPr>
          <w:sz w:val="24"/>
        </w:rPr>
        <w:t xml:space="preserve"> učí zacházet s penězi. Myšky nám vysvětlily, co je úrok, veverky, jak šetřit a jak našetřené oříšky spravedlivě rozdělit. Medvědí rodinka nás zase naučila, že nemáme být líní a pracovat, abychom měli na zaplacení nutných měsíčních výdajů. Po společné četbě si děti přečtenou knihu zapsaly do čtenářských deníků. Finanční poradkyně navštívila žáky 2. ročníků také v měsíci dubnu.</w:t>
      </w:r>
    </w:p>
    <w:p w14:paraId="1806F28E" w14:textId="77777777" w:rsidR="00AD0A5A" w:rsidRPr="001371B0" w:rsidRDefault="00AD0A5A" w:rsidP="00AD0A5A">
      <w:pPr>
        <w:jc w:val="both"/>
        <w:rPr>
          <w:sz w:val="24"/>
        </w:rPr>
      </w:pPr>
      <w:r w:rsidRPr="001371B0">
        <w:rPr>
          <w:sz w:val="24"/>
        </w:rPr>
        <w:t>3. ročník</w:t>
      </w:r>
    </w:p>
    <w:p w14:paraId="5D93EB47" w14:textId="61479CB1" w:rsidR="00AD0A5A" w:rsidRPr="001371B0" w:rsidRDefault="00AD0A5A" w:rsidP="00AD0A5A">
      <w:pPr>
        <w:jc w:val="both"/>
        <w:rPr>
          <w:sz w:val="24"/>
        </w:rPr>
      </w:pPr>
      <w:r w:rsidRPr="001371B0">
        <w:rPr>
          <w:sz w:val="24"/>
        </w:rPr>
        <w:t>Žáci ve třetím ročníku průběžně po</w:t>
      </w:r>
      <w:r w:rsidR="00AC0CDD">
        <w:rPr>
          <w:sz w:val="24"/>
        </w:rPr>
        <w:t>čítají slovní úlohy s peněžní te</w:t>
      </w:r>
      <w:r w:rsidRPr="001371B0">
        <w:rPr>
          <w:sz w:val="24"/>
        </w:rPr>
        <w:t>matikou v matematice. I metoda Hejného poskytuje velké množství nápadů a prostředí, která napomáh</w:t>
      </w:r>
      <w:r w:rsidR="00AC0CDD">
        <w:rPr>
          <w:sz w:val="24"/>
        </w:rPr>
        <w:t xml:space="preserve">ají získat další </w:t>
      </w:r>
      <w:r w:rsidR="00AC0CDD">
        <w:rPr>
          <w:sz w:val="24"/>
        </w:rPr>
        <w:lastRenderedPageBreak/>
        <w:t>zkušenosti</w:t>
      </w:r>
      <w:r w:rsidRPr="001371B0">
        <w:rPr>
          <w:sz w:val="24"/>
        </w:rPr>
        <w:t xml:space="preserve"> v oblasti finanční gramotnosti. Průběžně se ve třídách pracuje s interaktivní tabulí na stránkách www.</w:t>
      </w:r>
      <w:r>
        <w:rPr>
          <w:sz w:val="24"/>
        </w:rPr>
        <w:t xml:space="preserve"> </w:t>
      </w:r>
      <w:proofErr w:type="gramStart"/>
      <w:r w:rsidRPr="001371B0">
        <w:rPr>
          <w:sz w:val="24"/>
        </w:rPr>
        <w:t>zlatka</w:t>
      </w:r>
      <w:proofErr w:type="gramEnd"/>
      <w:r w:rsidRPr="001371B0">
        <w:rPr>
          <w:sz w:val="24"/>
        </w:rPr>
        <w:t>.</w:t>
      </w:r>
      <w:proofErr w:type="gramStart"/>
      <w:r w:rsidRPr="001371B0">
        <w:rPr>
          <w:sz w:val="24"/>
        </w:rPr>
        <w:t>in</w:t>
      </w:r>
      <w:proofErr w:type="gramEnd"/>
      <w:r w:rsidRPr="001371B0">
        <w:rPr>
          <w:sz w:val="24"/>
        </w:rPr>
        <w:t>, kde děti plní úkoly s finanční tematikou přiměřené věku. Praktické zacházení s penězi si vyzkoušely na školním výletě nebo škole v přírodě.</w:t>
      </w:r>
    </w:p>
    <w:p w14:paraId="0EB5FDC1" w14:textId="510237F4" w:rsidR="00AD0A5A" w:rsidRPr="001371B0" w:rsidRDefault="00AD0A5A" w:rsidP="00AD0A5A">
      <w:pPr>
        <w:jc w:val="both"/>
        <w:rPr>
          <w:sz w:val="24"/>
        </w:rPr>
      </w:pPr>
      <w:r w:rsidRPr="001371B0">
        <w:rPr>
          <w:sz w:val="24"/>
        </w:rPr>
        <w:t>Během tohoto školního roku se podaři</w:t>
      </w:r>
      <w:r w:rsidR="00AC0CDD">
        <w:rPr>
          <w:sz w:val="24"/>
        </w:rPr>
        <w:t xml:space="preserve">lo domluvit do každé </w:t>
      </w:r>
      <w:proofErr w:type="gramStart"/>
      <w:r w:rsidR="00AC0CDD">
        <w:rPr>
          <w:sz w:val="24"/>
        </w:rPr>
        <w:t>třídy 1.–</w:t>
      </w:r>
      <w:r w:rsidRPr="001371B0">
        <w:rPr>
          <w:sz w:val="24"/>
        </w:rPr>
        <w:t>3. ročníku</w:t>
      </w:r>
      <w:proofErr w:type="gramEnd"/>
      <w:r w:rsidRPr="001371B0">
        <w:rPr>
          <w:sz w:val="24"/>
        </w:rPr>
        <w:t xml:space="preserve"> návštěvu finančního poradce, který děti vzhledem k věku a zkušenostem seznámil se základními pojmy – finance, příjmy, výdaje, rozpočet, platba, banka, půjčka, kreditní karta, hotovost, hospodaření s penězi. </w:t>
      </w:r>
    </w:p>
    <w:p w14:paraId="76D48B5C" w14:textId="77777777" w:rsidR="00AD0A5A" w:rsidRDefault="00AD0A5A" w:rsidP="00AD0A5A">
      <w:pPr>
        <w:jc w:val="both"/>
        <w:rPr>
          <w:sz w:val="24"/>
        </w:rPr>
      </w:pPr>
    </w:p>
    <w:p w14:paraId="04EB2A7D" w14:textId="77777777" w:rsidR="00AF42F4" w:rsidRPr="00AF42F4" w:rsidRDefault="00AF42F4" w:rsidP="00AF42F4">
      <w:pPr>
        <w:jc w:val="both"/>
        <w:rPr>
          <w:b/>
          <w:sz w:val="24"/>
        </w:rPr>
      </w:pPr>
      <w:r w:rsidRPr="00AF42F4">
        <w:rPr>
          <w:b/>
          <w:sz w:val="24"/>
        </w:rPr>
        <w:t>Logická olympiáda 2024 – základní kolo</w:t>
      </w:r>
    </w:p>
    <w:p w14:paraId="4CC9B143" w14:textId="77777777" w:rsidR="00AF42F4" w:rsidRPr="002E300F" w:rsidRDefault="00AF42F4" w:rsidP="00AF42F4">
      <w:pPr>
        <w:jc w:val="both"/>
        <w:rPr>
          <w:sz w:val="24"/>
        </w:rPr>
      </w:pPr>
      <w:r w:rsidRPr="002E300F">
        <w:rPr>
          <w:sz w:val="24"/>
        </w:rPr>
        <w:t xml:space="preserve">Každoročně se žáci naší školy zapojují do řešení Logické olympiády. Logická olympiáda je soutěž pořádaná Mensou České republiky. Je založena na logických úlohách, jejíchž řešení vyžaduje kreativní přístup. Nejedná se o znalostní soutěž, ale o soutěž rozvíjející především schopnost samostatného logického uvažování. V letošním školním roce se naši žáci Kužela Jáchym, Minář Martin a Krajčová Anna dostali mezi 60 nejlepších řešitelů ve své věkové kategorii v Jihomoravském kraji. </w:t>
      </w:r>
    </w:p>
    <w:p w14:paraId="70A2257D" w14:textId="77777777" w:rsidR="00AF42F4" w:rsidRPr="002E300F" w:rsidRDefault="00AF42F4" w:rsidP="00AF42F4">
      <w:pPr>
        <w:jc w:val="both"/>
        <w:rPr>
          <w:sz w:val="24"/>
        </w:rPr>
      </w:pPr>
    </w:p>
    <w:p w14:paraId="6E528EE9" w14:textId="77777777" w:rsidR="00AF42F4" w:rsidRPr="00AF42F4" w:rsidRDefault="00AF42F4" w:rsidP="00AF42F4">
      <w:pPr>
        <w:jc w:val="both"/>
        <w:rPr>
          <w:b/>
          <w:sz w:val="24"/>
        </w:rPr>
      </w:pPr>
      <w:r w:rsidRPr="00AF42F4">
        <w:rPr>
          <w:b/>
          <w:sz w:val="24"/>
        </w:rPr>
        <w:t>Klokan</w:t>
      </w:r>
    </w:p>
    <w:p w14:paraId="70418544" w14:textId="30688E78" w:rsidR="00AF42F4" w:rsidRPr="00CC2EFD" w:rsidRDefault="00AF42F4" w:rsidP="00AF42F4">
      <w:pPr>
        <w:jc w:val="both"/>
        <w:rPr>
          <w:sz w:val="24"/>
        </w:rPr>
      </w:pPr>
      <w:r w:rsidRPr="00CC2EFD">
        <w:rPr>
          <w:sz w:val="24"/>
        </w:rPr>
        <w:t>V měsíci březnu se naše škola, jako každý rok, zapojila do řešení mezinárodní matematick</w:t>
      </w:r>
      <w:r w:rsidR="00AC0CDD">
        <w:rPr>
          <w:sz w:val="24"/>
        </w:rPr>
        <w:t>é soutěže Klokan 2024. Na I.</w:t>
      </w:r>
      <w:r w:rsidRPr="00CC2EFD">
        <w:rPr>
          <w:sz w:val="24"/>
        </w:rPr>
        <w:t xml:space="preserve"> stupni jso</w:t>
      </w:r>
      <w:r w:rsidR="00AC0CDD">
        <w:rPr>
          <w:sz w:val="24"/>
        </w:rPr>
        <w:t xml:space="preserve">u žáci rozděleni podle věku na kategorii </w:t>
      </w:r>
      <w:proofErr w:type="gramStart"/>
      <w:r w:rsidR="00AC0CDD">
        <w:rPr>
          <w:sz w:val="24"/>
        </w:rPr>
        <w:t>Cvrček 2.– 3. </w:t>
      </w:r>
      <w:r>
        <w:rPr>
          <w:sz w:val="24"/>
        </w:rPr>
        <w:t>r</w:t>
      </w:r>
      <w:r w:rsidR="00AC0CDD">
        <w:rPr>
          <w:sz w:val="24"/>
        </w:rPr>
        <w:t>očník</w:t>
      </w:r>
      <w:proofErr w:type="gramEnd"/>
      <w:r w:rsidR="00AC0CDD">
        <w:rPr>
          <w:sz w:val="24"/>
        </w:rPr>
        <w:t xml:space="preserve"> a Klokánek 4.–</w:t>
      </w:r>
      <w:r w:rsidRPr="00CC2EFD">
        <w:rPr>
          <w:sz w:val="24"/>
        </w:rPr>
        <w:t xml:space="preserve">5. </w:t>
      </w:r>
      <w:r>
        <w:rPr>
          <w:sz w:val="24"/>
        </w:rPr>
        <w:t>r</w:t>
      </w:r>
      <w:r w:rsidRPr="00CC2EFD">
        <w:rPr>
          <w:sz w:val="24"/>
        </w:rPr>
        <w:t>očník.</w:t>
      </w:r>
    </w:p>
    <w:p w14:paraId="1CA26F07" w14:textId="77777777" w:rsidR="00AF42F4" w:rsidRPr="00CC2EFD" w:rsidRDefault="00AF42F4" w:rsidP="00AF42F4">
      <w:pPr>
        <w:jc w:val="both"/>
        <w:rPr>
          <w:sz w:val="24"/>
        </w:rPr>
      </w:pPr>
      <w:r w:rsidRPr="00CC2EFD">
        <w:rPr>
          <w:sz w:val="24"/>
        </w:rPr>
        <w:t>V kategorii Cvrček se nejlépe umístili:</w:t>
      </w:r>
    </w:p>
    <w:p w14:paraId="1E8A139F" w14:textId="77777777" w:rsidR="00AF42F4" w:rsidRPr="00CC2EFD" w:rsidRDefault="00AF42F4" w:rsidP="00AF42F4">
      <w:pPr>
        <w:jc w:val="both"/>
        <w:rPr>
          <w:sz w:val="24"/>
        </w:rPr>
      </w:pPr>
      <w:r w:rsidRPr="00CC2EFD">
        <w:rPr>
          <w:sz w:val="24"/>
        </w:rPr>
        <w:t>1. místo Tomáš Schoř</w:t>
      </w:r>
    </w:p>
    <w:p w14:paraId="321F7774" w14:textId="77777777" w:rsidR="00AF42F4" w:rsidRPr="00CC2EFD" w:rsidRDefault="00AF42F4" w:rsidP="00AF42F4">
      <w:pPr>
        <w:jc w:val="both"/>
        <w:rPr>
          <w:sz w:val="24"/>
        </w:rPr>
      </w:pPr>
      <w:r w:rsidRPr="00CC2EFD">
        <w:rPr>
          <w:sz w:val="24"/>
        </w:rPr>
        <w:t xml:space="preserve">2. místo </w:t>
      </w:r>
      <w:proofErr w:type="spellStart"/>
      <w:r w:rsidRPr="00CC2EFD">
        <w:rPr>
          <w:sz w:val="24"/>
        </w:rPr>
        <w:t>Nguyen</w:t>
      </w:r>
      <w:proofErr w:type="spellEnd"/>
      <w:r w:rsidRPr="00CC2EFD">
        <w:rPr>
          <w:sz w:val="24"/>
        </w:rPr>
        <w:t xml:space="preserve"> </w:t>
      </w:r>
      <w:proofErr w:type="spellStart"/>
      <w:r w:rsidRPr="00CC2EFD">
        <w:rPr>
          <w:sz w:val="24"/>
        </w:rPr>
        <w:t>Hong</w:t>
      </w:r>
      <w:proofErr w:type="spellEnd"/>
      <w:r w:rsidRPr="00CC2EFD">
        <w:rPr>
          <w:sz w:val="24"/>
        </w:rPr>
        <w:t xml:space="preserve"> Anh</w:t>
      </w:r>
    </w:p>
    <w:p w14:paraId="7C367BEC" w14:textId="77777777" w:rsidR="00AF42F4" w:rsidRPr="00CC2EFD" w:rsidRDefault="00AF42F4" w:rsidP="00AF42F4">
      <w:pPr>
        <w:jc w:val="both"/>
        <w:rPr>
          <w:sz w:val="24"/>
        </w:rPr>
      </w:pPr>
      <w:r w:rsidRPr="00CC2EFD">
        <w:rPr>
          <w:sz w:val="24"/>
        </w:rPr>
        <w:t xml:space="preserve">3. místo Sára Kompasová </w:t>
      </w:r>
    </w:p>
    <w:p w14:paraId="10829034" w14:textId="77777777" w:rsidR="00AF42F4" w:rsidRPr="001371B0" w:rsidRDefault="00AF42F4" w:rsidP="00AD0A5A">
      <w:pPr>
        <w:jc w:val="both"/>
        <w:rPr>
          <w:sz w:val="24"/>
        </w:rPr>
      </w:pPr>
    </w:p>
    <w:p w14:paraId="2F6486F4" w14:textId="77777777" w:rsidR="00EF0E31" w:rsidRPr="00EF0E31" w:rsidRDefault="00EF0E31" w:rsidP="00EF0E31">
      <w:pPr>
        <w:jc w:val="both"/>
        <w:rPr>
          <w:rFonts w:eastAsia="Calibri"/>
          <w:b/>
          <w:sz w:val="24"/>
        </w:rPr>
      </w:pPr>
      <w:r w:rsidRPr="00EF0E31">
        <w:rPr>
          <w:rFonts w:eastAsia="Calibri"/>
          <w:b/>
          <w:sz w:val="24"/>
        </w:rPr>
        <w:t>Logická olympiáda základní kolo</w:t>
      </w:r>
    </w:p>
    <w:p w14:paraId="3E99FDF5" w14:textId="055B2669" w:rsidR="00EF0E31" w:rsidRPr="004027F6" w:rsidRDefault="00EF0E31" w:rsidP="00EF0E31">
      <w:pPr>
        <w:jc w:val="both"/>
        <w:rPr>
          <w:rFonts w:eastAsia="Calibri"/>
          <w:sz w:val="24"/>
        </w:rPr>
      </w:pPr>
      <w:r w:rsidRPr="004027F6">
        <w:rPr>
          <w:rFonts w:eastAsia="Calibri"/>
          <w:sz w:val="24"/>
        </w:rPr>
        <w:t>V základním kole celostátní soutěže Logické olympiády, kdy se do soutěže zapojilo více než 20 000 řešitelů z celé ČR, se zúčastnilo mnoho žáků ZŠ Masarova. Za kategorii A1 (1. ročník) se nejlépe umístil J. Kužela, za kategorii A2 (2. ročník) M. Kužela a v </w:t>
      </w:r>
      <w:proofErr w:type="gramStart"/>
      <w:r w:rsidRPr="004027F6">
        <w:rPr>
          <w:rFonts w:eastAsia="Calibri"/>
          <w:sz w:val="24"/>
        </w:rPr>
        <w:t>kategorii A</w:t>
      </w:r>
      <w:r w:rsidR="00AC0CDD">
        <w:rPr>
          <w:rFonts w:eastAsia="Calibri"/>
          <w:sz w:val="24"/>
        </w:rPr>
        <w:t xml:space="preserve"> (3.– 5. </w:t>
      </w:r>
      <w:r w:rsidRPr="004027F6">
        <w:rPr>
          <w:rFonts w:eastAsia="Calibri"/>
          <w:sz w:val="24"/>
        </w:rPr>
        <w:t>ročník</w:t>
      </w:r>
      <w:proofErr w:type="gramEnd"/>
      <w:r w:rsidRPr="004027F6">
        <w:rPr>
          <w:rFonts w:eastAsia="Calibri"/>
          <w:sz w:val="24"/>
        </w:rPr>
        <w:t xml:space="preserve">) se na 1. místě za naši školu umístil M. Minář následovaný A. Krajčovou a E. Vančurovou. M. Minář svým výkonem postoupil do krajského kola a stal se tak krajským semifinalistou.                                                                                                    </w:t>
      </w:r>
    </w:p>
    <w:p w14:paraId="34B06623" w14:textId="77777777" w:rsidR="00EF0E31" w:rsidRPr="004027F6" w:rsidRDefault="00EF0E31" w:rsidP="00EF0E31">
      <w:pPr>
        <w:jc w:val="both"/>
        <w:rPr>
          <w:rFonts w:eastAsia="Calibri"/>
          <w:sz w:val="24"/>
        </w:rPr>
      </w:pPr>
    </w:p>
    <w:p w14:paraId="5429E639" w14:textId="77777777" w:rsidR="00EF0E31" w:rsidRPr="00EF0E31" w:rsidRDefault="00EF0E31" w:rsidP="00EF0E31">
      <w:pPr>
        <w:jc w:val="both"/>
        <w:rPr>
          <w:rFonts w:eastAsia="Calibri"/>
          <w:b/>
          <w:sz w:val="24"/>
        </w:rPr>
      </w:pPr>
      <w:r w:rsidRPr="00EF0E31">
        <w:rPr>
          <w:rFonts w:eastAsia="Calibri"/>
          <w:b/>
          <w:sz w:val="24"/>
        </w:rPr>
        <w:t>Světový den logiky</w:t>
      </w:r>
    </w:p>
    <w:p w14:paraId="6671F7A4" w14:textId="44D861C4" w:rsidR="00EF0E31" w:rsidRPr="004027F6" w:rsidRDefault="00EF0E31" w:rsidP="00EF0E31">
      <w:pPr>
        <w:jc w:val="both"/>
        <w:rPr>
          <w:sz w:val="24"/>
        </w:rPr>
      </w:pPr>
      <w:r w:rsidRPr="004027F6">
        <w:rPr>
          <w:sz w:val="24"/>
        </w:rPr>
        <w:t xml:space="preserve">V sobotu 13. ledna proběhl na ZŠ Antonínská Světový den logiky – turnaj, který je určen všem, kteří si chtějí procvičit své mozkové závity při řešení zajímavých hlavolamů s čísly, slovy a obrázky. Všechny hádanky připravovali renomovaní autoři se zkušenostmi z mezinárodních soutěží. Jsme moc pyšní na žáky naší školy: B. Krupičkovou, A. Bednáře a E. Vančurovou, kteří se soutěže zúčastnili s podporou svých rodičů a stali se úspěšnými řešiteli. Velká gratulace E. Vančurové, která ve své kategorii vystoupala na stupínek nejvyšší a odnesla si zlatý pohár pro nejlepšího koumáka. </w:t>
      </w:r>
    </w:p>
    <w:p w14:paraId="3D362DBD" w14:textId="77777777" w:rsidR="00EF0E31" w:rsidRPr="004027F6" w:rsidRDefault="00EF0E31" w:rsidP="00EF0E31">
      <w:pPr>
        <w:jc w:val="both"/>
        <w:rPr>
          <w:rFonts w:eastAsia="Calibri"/>
          <w:sz w:val="24"/>
        </w:rPr>
      </w:pPr>
    </w:p>
    <w:p w14:paraId="6285795C" w14:textId="77777777" w:rsidR="00EF0E31" w:rsidRPr="00EF0E31" w:rsidRDefault="00EF0E31" w:rsidP="00EF0E31">
      <w:pPr>
        <w:jc w:val="both"/>
        <w:rPr>
          <w:rFonts w:eastAsia="Calibri"/>
          <w:b/>
          <w:sz w:val="24"/>
        </w:rPr>
      </w:pPr>
      <w:r w:rsidRPr="00EF0E31">
        <w:rPr>
          <w:rFonts w:eastAsia="Calibri"/>
          <w:b/>
          <w:sz w:val="24"/>
        </w:rPr>
        <w:t xml:space="preserve">Žabákova matematická </w:t>
      </w:r>
      <w:proofErr w:type="spellStart"/>
      <w:r w:rsidRPr="00EF0E31">
        <w:rPr>
          <w:rFonts w:eastAsia="Calibri"/>
          <w:b/>
          <w:sz w:val="24"/>
        </w:rPr>
        <w:t>miniolympiáda</w:t>
      </w:r>
      <w:proofErr w:type="spellEnd"/>
    </w:p>
    <w:p w14:paraId="614554A9" w14:textId="77777777" w:rsidR="00F93C10" w:rsidRDefault="00EF0E31" w:rsidP="00EF0E31">
      <w:pPr>
        <w:jc w:val="both"/>
        <w:rPr>
          <w:rFonts w:eastAsia="Calibri"/>
          <w:sz w:val="24"/>
        </w:rPr>
      </w:pPr>
      <w:r w:rsidRPr="004027F6">
        <w:rPr>
          <w:rFonts w:eastAsia="Calibri"/>
          <w:sz w:val="24"/>
        </w:rPr>
        <w:t xml:space="preserve">Na začátku dubna se uskutečnilo na naší škole školní kolo matematické </w:t>
      </w:r>
      <w:proofErr w:type="spellStart"/>
      <w:r w:rsidRPr="004027F6">
        <w:rPr>
          <w:rFonts w:eastAsia="Calibri"/>
          <w:sz w:val="24"/>
        </w:rPr>
        <w:t>miniolympiády</w:t>
      </w:r>
      <w:proofErr w:type="spellEnd"/>
      <w:r w:rsidRPr="004027F6">
        <w:rPr>
          <w:rFonts w:eastAsia="Calibri"/>
          <w:sz w:val="24"/>
        </w:rPr>
        <w:t xml:space="preserve">. Zúčastnili se ho žáci 4. ročníku. Žáci řešili celkem 15 zajímavých úloh. Sedm řešitelů, kteří získali potřebný počet bodů pro postup do městského kola: D. Turek, F. Tvarůžek, T. Knotek, E. Vančurová, A. Adamová, M. Minář a </w:t>
      </w:r>
      <w:proofErr w:type="spellStart"/>
      <w:r w:rsidRPr="004027F6">
        <w:rPr>
          <w:rFonts w:eastAsia="Calibri"/>
          <w:sz w:val="24"/>
        </w:rPr>
        <w:t>A</w:t>
      </w:r>
      <w:proofErr w:type="spellEnd"/>
      <w:r w:rsidRPr="004027F6">
        <w:rPr>
          <w:rFonts w:eastAsia="Calibri"/>
          <w:sz w:val="24"/>
        </w:rPr>
        <w:t xml:space="preserve">. Bednář. Zástupkyní pro postup do městského kola se stala A. Adamová, ostatní úspěšní řešitelé odjeli na školu v přírodě.  </w:t>
      </w:r>
      <w:r w:rsidR="00F93C10">
        <w:rPr>
          <w:rFonts w:eastAsia="Calibri"/>
          <w:sz w:val="24"/>
        </w:rPr>
        <w:t xml:space="preserve">                             </w:t>
      </w:r>
      <w:r w:rsidR="00F93C10">
        <w:rPr>
          <w:rFonts w:eastAsia="Calibri"/>
          <w:sz w:val="24"/>
        </w:rPr>
        <w:tab/>
      </w:r>
      <w:r w:rsidR="00F93C10">
        <w:rPr>
          <w:rFonts w:eastAsia="Calibri"/>
          <w:sz w:val="24"/>
        </w:rPr>
        <w:tab/>
      </w:r>
    </w:p>
    <w:p w14:paraId="60371863" w14:textId="77777777" w:rsidR="00F93C10" w:rsidRDefault="00F93C10" w:rsidP="00EF0E31">
      <w:pPr>
        <w:jc w:val="both"/>
        <w:rPr>
          <w:rFonts w:eastAsia="Calibri"/>
          <w:sz w:val="24"/>
        </w:rPr>
      </w:pPr>
    </w:p>
    <w:p w14:paraId="3CAF687B" w14:textId="77777777" w:rsidR="00F93C10" w:rsidRDefault="00F93C10" w:rsidP="00EF0E31">
      <w:pPr>
        <w:jc w:val="both"/>
        <w:rPr>
          <w:rFonts w:eastAsia="Calibri"/>
          <w:sz w:val="24"/>
        </w:rPr>
      </w:pPr>
    </w:p>
    <w:p w14:paraId="3047FA58" w14:textId="77777777" w:rsidR="00F93C10" w:rsidRDefault="00F93C10" w:rsidP="00EF0E31">
      <w:pPr>
        <w:jc w:val="both"/>
        <w:rPr>
          <w:rFonts w:eastAsia="Calibri"/>
          <w:sz w:val="24"/>
        </w:rPr>
      </w:pPr>
    </w:p>
    <w:p w14:paraId="268B85F9" w14:textId="77777777" w:rsidR="00343BFA" w:rsidRDefault="00343BFA" w:rsidP="00EF0E31">
      <w:pPr>
        <w:jc w:val="both"/>
        <w:rPr>
          <w:rFonts w:eastAsia="Calibri"/>
          <w:b/>
          <w:sz w:val="24"/>
        </w:rPr>
      </w:pPr>
    </w:p>
    <w:p w14:paraId="0644826D" w14:textId="3BCDC624" w:rsidR="00EF0E31" w:rsidRPr="00F93C10" w:rsidRDefault="00EF0E31" w:rsidP="00EF0E31">
      <w:pPr>
        <w:jc w:val="both"/>
        <w:rPr>
          <w:rFonts w:eastAsia="Calibri"/>
          <w:sz w:val="24"/>
        </w:rPr>
      </w:pPr>
      <w:r w:rsidRPr="00EF0E31">
        <w:rPr>
          <w:rFonts w:eastAsia="Calibri"/>
          <w:b/>
          <w:sz w:val="24"/>
        </w:rPr>
        <w:lastRenderedPageBreak/>
        <w:t xml:space="preserve">Matematická </w:t>
      </w:r>
      <w:proofErr w:type="spellStart"/>
      <w:r w:rsidRPr="00EF0E31">
        <w:rPr>
          <w:rFonts w:eastAsia="Calibri"/>
          <w:b/>
          <w:sz w:val="24"/>
        </w:rPr>
        <w:t>miniolympiáda</w:t>
      </w:r>
      <w:proofErr w:type="spellEnd"/>
      <w:r w:rsidRPr="00EF0E31">
        <w:rPr>
          <w:rFonts w:eastAsia="Calibri"/>
          <w:b/>
          <w:sz w:val="24"/>
        </w:rPr>
        <w:t xml:space="preserve"> městské kolo</w:t>
      </w:r>
    </w:p>
    <w:p w14:paraId="3FB378B9" w14:textId="18CC0396" w:rsidR="00EF0E31" w:rsidRPr="004027F6" w:rsidRDefault="00EF0E31" w:rsidP="00EF0E31">
      <w:pPr>
        <w:jc w:val="both"/>
        <w:rPr>
          <w:rFonts w:eastAsia="Calibri"/>
          <w:sz w:val="24"/>
        </w:rPr>
      </w:pPr>
      <w:r w:rsidRPr="004027F6">
        <w:rPr>
          <w:rFonts w:eastAsia="Calibri"/>
          <w:sz w:val="24"/>
        </w:rPr>
        <w:t>Závěr dubna na ZŠ Sirotkova se nesl v duchu městského ko</w:t>
      </w:r>
      <w:r w:rsidR="001306DC">
        <w:rPr>
          <w:rFonts w:eastAsia="Calibri"/>
          <w:sz w:val="24"/>
        </w:rPr>
        <w:t xml:space="preserve">la matematické </w:t>
      </w:r>
      <w:proofErr w:type="spellStart"/>
      <w:r w:rsidR="001306DC">
        <w:rPr>
          <w:rFonts w:eastAsia="Calibri"/>
          <w:sz w:val="24"/>
        </w:rPr>
        <w:t>miniolympiády</w:t>
      </w:r>
      <w:proofErr w:type="spellEnd"/>
      <w:r w:rsidR="001306DC">
        <w:rPr>
          <w:rFonts w:eastAsia="Calibri"/>
          <w:sz w:val="24"/>
        </w:rPr>
        <w:t xml:space="preserve"> 4. </w:t>
      </w:r>
      <w:r w:rsidRPr="004027F6">
        <w:rPr>
          <w:rFonts w:eastAsia="Calibri"/>
          <w:sz w:val="24"/>
        </w:rPr>
        <w:t xml:space="preserve">ročníku. Za naši školu se zúčastnila A. Adamová, která se umístila na bezvadném 20. místě se ziskem 19 bodů. </w:t>
      </w:r>
    </w:p>
    <w:p w14:paraId="632B335C" w14:textId="77777777" w:rsidR="00EF0E31" w:rsidRPr="004027F6" w:rsidRDefault="00EF0E31" w:rsidP="00EF0E31">
      <w:pPr>
        <w:jc w:val="both"/>
        <w:rPr>
          <w:rFonts w:eastAsia="Calibri"/>
          <w:sz w:val="24"/>
        </w:rPr>
      </w:pPr>
    </w:p>
    <w:p w14:paraId="3BFD1F29" w14:textId="3667EAD2" w:rsidR="00EF0E31" w:rsidRPr="00EF0E31" w:rsidRDefault="00EF0E31" w:rsidP="00EF0E31">
      <w:pPr>
        <w:jc w:val="both"/>
        <w:rPr>
          <w:rFonts w:eastAsia="Calibri"/>
          <w:b/>
          <w:sz w:val="24"/>
        </w:rPr>
      </w:pPr>
      <w:r>
        <w:rPr>
          <w:rFonts w:eastAsia="Calibri"/>
          <w:b/>
          <w:sz w:val="24"/>
        </w:rPr>
        <w:t>Matematická olympiáda 5. ročník</w:t>
      </w:r>
      <w:r w:rsidRPr="00EF0E31">
        <w:rPr>
          <w:rFonts w:eastAsia="Calibri"/>
          <w:b/>
          <w:sz w:val="24"/>
        </w:rPr>
        <w:t xml:space="preserve"> školní kolo</w:t>
      </w:r>
    </w:p>
    <w:p w14:paraId="5C21A974" w14:textId="77777777" w:rsidR="00EF0E31" w:rsidRPr="004027F6" w:rsidRDefault="00EF0E31" w:rsidP="00EF0E31">
      <w:pPr>
        <w:jc w:val="both"/>
        <w:rPr>
          <w:rFonts w:eastAsia="Calibri"/>
          <w:sz w:val="24"/>
        </w:rPr>
      </w:pPr>
      <w:r w:rsidRPr="004027F6">
        <w:rPr>
          <w:rFonts w:eastAsia="Calibri"/>
          <w:sz w:val="24"/>
        </w:rPr>
        <w:t xml:space="preserve">Žáci 5. ročníku, kteří mají rádi zajímavé matematické úlohy, řešili ve svém volném čase šest úloh. Na postup do dalšího kola musely být správně vyřešeny nejméně 4 příklady. Tuto podmínku postupu splnil D. </w:t>
      </w:r>
      <w:proofErr w:type="spellStart"/>
      <w:r w:rsidRPr="004027F6">
        <w:rPr>
          <w:rFonts w:eastAsia="Calibri"/>
          <w:sz w:val="24"/>
        </w:rPr>
        <w:t>Makalouš</w:t>
      </w:r>
      <w:proofErr w:type="spellEnd"/>
      <w:r w:rsidRPr="004027F6">
        <w:rPr>
          <w:rFonts w:eastAsia="Calibri"/>
          <w:sz w:val="24"/>
        </w:rPr>
        <w:t xml:space="preserve"> a jako úspěšný řešitel postupuje do okresního kola na ZŠ Křídlovická.</w:t>
      </w:r>
    </w:p>
    <w:p w14:paraId="126EA1E2" w14:textId="77777777" w:rsidR="00EF0E31" w:rsidRPr="004027F6" w:rsidRDefault="00EF0E31" w:rsidP="00EF0E31">
      <w:pPr>
        <w:jc w:val="both"/>
        <w:rPr>
          <w:rFonts w:eastAsia="Calibri"/>
          <w:sz w:val="24"/>
        </w:rPr>
      </w:pPr>
    </w:p>
    <w:p w14:paraId="46CCB29C" w14:textId="136E2AA3" w:rsidR="00EF0E31" w:rsidRPr="00EF0E31" w:rsidRDefault="00EF0E31" w:rsidP="00EF0E31">
      <w:pPr>
        <w:jc w:val="both"/>
        <w:rPr>
          <w:rFonts w:eastAsia="Calibri"/>
          <w:b/>
          <w:sz w:val="24"/>
        </w:rPr>
      </w:pPr>
      <w:r w:rsidRPr="00EF0E31">
        <w:rPr>
          <w:rFonts w:eastAsia="Calibri"/>
          <w:b/>
          <w:sz w:val="24"/>
        </w:rPr>
        <w:t>Matematická o</w:t>
      </w:r>
      <w:r>
        <w:rPr>
          <w:rFonts w:eastAsia="Calibri"/>
          <w:b/>
          <w:sz w:val="24"/>
        </w:rPr>
        <w:t>lympiáda okresní kolo 5. ročník</w:t>
      </w:r>
    </w:p>
    <w:p w14:paraId="5E0F8FDA" w14:textId="77777777" w:rsidR="00EF0E31" w:rsidRPr="004027F6" w:rsidRDefault="00EF0E31" w:rsidP="00EF0E31">
      <w:pPr>
        <w:jc w:val="both"/>
        <w:rPr>
          <w:rFonts w:eastAsia="Calibri"/>
          <w:sz w:val="24"/>
        </w:rPr>
      </w:pPr>
      <w:r w:rsidRPr="004027F6">
        <w:rPr>
          <w:rFonts w:eastAsia="Calibri"/>
          <w:sz w:val="24"/>
        </w:rPr>
        <w:t xml:space="preserve">Okresní kolo matematické olympiády 5. ročníku se konalo na ZŠ Křídlovická koncem ledna. Žáci řešili tři úkoly s 18 bodovým ziskem. Naše škola vyslala 1 žáka, a to D. </w:t>
      </w:r>
      <w:proofErr w:type="spellStart"/>
      <w:r w:rsidRPr="004027F6">
        <w:rPr>
          <w:rFonts w:eastAsia="Calibri"/>
          <w:sz w:val="24"/>
        </w:rPr>
        <w:t>Makalouše</w:t>
      </w:r>
      <w:proofErr w:type="spellEnd"/>
      <w:r w:rsidRPr="004027F6">
        <w:rPr>
          <w:rFonts w:eastAsia="Calibri"/>
          <w:sz w:val="24"/>
        </w:rPr>
        <w:t>.</w:t>
      </w:r>
    </w:p>
    <w:p w14:paraId="3C2B7059" w14:textId="77777777" w:rsidR="00EF0E31" w:rsidRDefault="00EF0E31" w:rsidP="00EF0E31">
      <w:pPr>
        <w:jc w:val="both"/>
        <w:rPr>
          <w:rFonts w:eastAsia="Calibri"/>
          <w:sz w:val="24"/>
        </w:rPr>
      </w:pPr>
    </w:p>
    <w:p w14:paraId="19332976" w14:textId="77777777" w:rsidR="00EF0E31" w:rsidRPr="00EF0E31" w:rsidRDefault="00EF0E31" w:rsidP="00EF0E31">
      <w:pPr>
        <w:jc w:val="both"/>
        <w:rPr>
          <w:b/>
          <w:sz w:val="24"/>
        </w:rPr>
      </w:pPr>
      <w:r w:rsidRPr="00EF0E31">
        <w:rPr>
          <w:b/>
          <w:sz w:val="24"/>
        </w:rPr>
        <w:t>Matematická soutěž Sudoku</w:t>
      </w:r>
    </w:p>
    <w:p w14:paraId="5ACA42C5" w14:textId="1E9394E5" w:rsidR="00EF0E31" w:rsidRPr="00677A7E" w:rsidRDefault="00EF0E31" w:rsidP="00EF0E31">
      <w:pPr>
        <w:jc w:val="both"/>
        <w:rPr>
          <w:sz w:val="24"/>
        </w:rPr>
      </w:pPr>
      <w:r w:rsidRPr="00677A7E">
        <w:rPr>
          <w:sz w:val="24"/>
        </w:rPr>
        <w:t>V listopadu proběhlo školní kolo matem</w:t>
      </w:r>
      <w:r w:rsidR="001306DC">
        <w:rPr>
          <w:sz w:val="24"/>
        </w:rPr>
        <w:t>atické soutěže v Sudoku pro 5. r</w:t>
      </w:r>
      <w:r w:rsidRPr="00677A7E">
        <w:rPr>
          <w:sz w:val="24"/>
        </w:rPr>
        <w:t xml:space="preserve">očník. Nejlépe se umístili: Leontýna Boldišová, Marek </w:t>
      </w:r>
      <w:proofErr w:type="spellStart"/>
      <w:r w:rsidRPr="00677A7E">
        <w:rPr>
          <w:sz w:val="24"/>
        </w:rPr>
        <w:t>Bašný</w:t>
      </w:r>
      <w:proofErr w:type="spellEnd"/>
      <w:r w:rsidRPr="00677A7E">
        <w:rPr>
          <w:sz w:val="24"/>
        </w:rPr>
        <w:t xml:space="preserve"> a Daniel Kula. Za naši školu postoupil do městského kola soutěže Daniel Kula, který získal titul Úspěšný řešitel. Gratulujeme k úspěchu.</w:t>
      </w:r>
    </w:p>
    <w:p w14:paraId="786D6DF8" w14:textId="77777777" w:rsidR="00EF0E31" w:rsidRDefault="00EF0E31" w:rsidP="00EF0E31">
      <w:pPr>
        <w:jc w:val="both"/>
        <w:rPr>
          <w:rFonts w:eastAsia="Calibri"/>
          <w:b/>
          <w:sz w:val="24"/>
        </w:rPr>
      </w:pPr>
    </w:p>
    <w:p w14:paraId="0B5AA500" w14:textId="69887394" w:rsidR="00EF0E31" w:rsidRPr="00EF0E31" w:rsidRDefault="00EF0E31" w:rsidP="00EF0E31">
      <w:pPr>
        <w:jc w:val="both"/>
        <w:rPr>
          <w:rFonts w:eastAsia="Calibri"/>
          <w:b/>
          <w:sz w:val="24"/>
        </w:rPr>
      </w:pPr>
      <w:r w:rsidRPr="00EF0E31">
        <w:rPr>
          <w:rFonts w:eastAsia="Calibri"/>
          <w:b/>
          <w:sz w:val="24"/>
        </w:rPr>
        <w:t>Vánoční t</w:t>
      </w:r>
      <w:r>
        <w:rPr>
          <w:rFonts w:eastAsia="Calibri"/>
          <w:b/>
          <w:sz w:val="24"/>
        </w:rPr>
        <w:t>urnaj v Sudoku 5. ročník</w:t>
      </w:r>
    </w:p>
    <w:p w14:paraId="410E7C38" w14:textId="77777777" w:rsidR="00EF0E31" w:rsidRPr="004027F6" w:rsidRDefault="00EF0E31" w:rsidP="00EF0E31">
      <w:pPr>
        <w:jc w:val="both"/>
        <w:rPr>
          <w:rFonts w:eastAsia="Calibri"/>
          <w:sz w:val="24"/>
        </w:rPr>
      </w:pPr>
      <w:r w:rsidRPr="004027F6">
        <w:rPr>
          <w:rFonts w:eastAsia="Calibri"/>
          <w:sz w:val="24"/>
        </w:rPr>
        <w:t xml:space="preserve">Všem nadšeným příznivcům luštění sudoku byl určen vánoční turnaj, který se konal v závěru listopadu. Na 1. místě se umístil D. Kula, na 2. místě M. </w:t>
      </w:r>
      <w:proofErr w:type="spellStart"/>
      <w:r w:rsidRPr="004027F6">
        <w:rPr>
          <w:rFonts w:eastAsia="Calibri"/>
          <w:sz w:val="24"/>
        </w:rPr>
        <w:t>Bašný</w:t>
      </w:r>
      <w:proofErr w:type="spellEnd"/>
      <w:r w:rsidRPr="004027F6">
        <w:rPr>
          <w:rFonts w:eastAsia="Calibri"/>
          <w:sz w:val="24"/>
        </w:rPr>
        <w:t xml:space="preserve"> a 3. místo obsadila L. Boldišová.  Do městského kola postupují D. Kula a M. </w:t>
      </w:r>
      <w:proofErr w:type="spellStart"/>
      <w:r w:rsidRPr="004027F6">
        <w:rPr>
          <w:rFonts w:eastAsia="Calibri"/>
          <w:sz w:val="24"/>
        </w:rPr>
        <w:t>Bašný</w:t>
      </w:r>
      <w:proofErr w:type="spellEnd"/>
      <w:r w:rsidRPr="004027F6">
        <w:rPr>
          <w:rFonts w:eastAsia="Calibri"/>
          <w:sz w:val="24"/>
        </w:rPr>
        <w:t>.</w:t>
      </w:r>
    </w:p>
    <w:p w14:paraId="63C042B0" w14:textId="77777777" w:rsidR="00EF0E31" w:rsidRPr="004027F6" w:rsidRDefault="00EF0E31" w:rsidP="00EF0E31">
      <w:pPr>
        <w:jc w:val="both"/>
        <w:rPr>
          <w:sz w:val="24"/>
        </w:rPr>
      </w:pPr>
    </w:p>
    <w:p w14:paraId="1CB5A72C" w14:textId="143810B6" w:rsidR="00EF0E31" w:rsidRPr="00EF0E31" w:rsidRDefault="00EF0E31" w:rsidP="00EF0E31">
      <w:pPr>
        <w:jc w:val="both"/>
        <w:rPr>
          <w:rFonts w:eastAsia="Calibri"/>
          <w:b/>
          <w:sz w:val="24"/>
        </w:rPr>
      </w:pPr>
      <w:r>
        <w:rPr>
          <w:rFonts w:eastAsia="Calibri"/>
          <w:b/>
          <w:sz w:val="24"/>
        </w:rPr>
        <w:t>Finanční gramotnost 4. ročník</w:t>
      </w:r>
    </w:p>
    <w:p w14:paraId="10306765" w14:textId="77777777" w:rsidR="00EF0E31" w:rsidRPr="004027F6" w:rsidRDefault="00EF0E31" w:rsidP="00EF0E31">
      <w:pPr>
        <w:jc w:val="both"/>
        <w:rPr>
          <w:rFonts w:eastAsia="Calibri"/>
          <w:sz w:val="24"/>
        </w:rPr>
      </w:pPr>
      <w:r w:rsidRPr="004027F6">
        <w:rPr>
          <w:rFonts w:eastAsia="Calibri"/>
          <w:sz w:val="24"/>
        </w:rPr>
        <w:t>Žáky 4. tříd navštívili experti z finančního oddělení ČSOB. Prostřednictvím modelových rozpočtů fiktivních rodin se děti dozvěděly vše důležité o finančních nákladech každé rodiny. Na závěr dvouhodinové lekce si děti vyzkoušely takový rozpočet samostatně sestavit. Všichni byli velmi spokojení a téma financí rezonovalo i v dalších hodinách vyučování.</w:t>
      </w:r>
    </w:p>
    <w:p w14:paraId="2BFB3807" w14:textId="77777777" w:rsidR="00EF0E31" w:rsidRPr="004027F6" w:rsidRDefault="00EF0E31" w:rsidP="00EF0E31">
      <w:pPr>
        <w:jc w:val="both"/>
        <w:rPr>
          <w:rFonts w:eastAsia="Calibri"/>
          <w:sz w:val="24"/>
        </w:rPr>
      </w:pPr>
    </w:p>
    <w:p w14:paraId="2511E0B4" w14:textId="1BCCB9E2" w:rsidR="00EF0E31" w:rsidRPr="00EF0E31" w:rsidRDefault="00EF0E31" w:rsidP="00EF0E31">
      <w:pPr>
        <w:jc w:val="both"/>
        <w:rPr>
          <w:rFonts w:eastAsia="Calibri"/>
          <w:b/>
          <w:sz w:val="24"/>
        </w:rPr>
      </w:pPr>
      <w:r>
        <w:rPr>
          <w:rFonts w:eastAsia="Calibri"/>
          <w:b/>
          <w:sz w:val="24"/>
        </w:rPr>
        <w:t>Finanční gramotnost 5. ročník</w:t>
      </w:r>
    </w:p>
    <w:p w14:paraId="4E50FB3A" w14:textId="761ED27D" w:rsidR="00EF0E31" w:rsidRPr="004027F6" w:rsidRDefault="00EF0E31" w:rsidP="00EF0E31">
      <w:pPr>
        <w:jc w:val="both"/>
        <w:rPr>
          <w:rFonts w:eastAsia="Calibri"/>
          <w:sz w:val="24"/>
        </w:rPr>
      </w:pPr>
      <w:r w:rsidRPr="004027F6">
        <w:rPr>
          <w:rFonts w:eastAsia="Calibri"/>
          <w:sz w:val="24"/>
        </w:rPr>
        <w:t>Odborníci z ČS</w:t>
      </w:r>
      <w:r w:rsidR="003819C6">
        <w:rPr>
          <w:rFonts w:eastAsia="Calibri"/>
          <w:sz w:val="24"/>
        </w:rPr>
        <w:t>OB zavítali také do 5. tříd, kde</w:t>
      </w:r>
      <w:r w:rsidRPr="004027F6">
        <w:rPr>
          <w:rFonts w:eastAsia="Calibri"/>
          <w:sz w:val="24"/>
        </w:rPr>
        <w:t xml:space="preserve"> sp</w:t>
      </w:r>
      <w:r w:rsidR="003819C6">
        <w:rPr>
          <w:rFonts w:eastAsia="Calibri"/>
          <w:sz w:val="24"/>
        </w:rPr>
        <w:t>olečně s dětmi</w:t>
      </w:r>
      <w:r w:rsidRPr="004027F6">
        <w:rPr>
          <w:rFonts w:eastAsia="Calibri"/>
          <w:sz w:val="24"/>
        </w:rPr>
        <w:t xml:space="preserve"> probírali téma finanční bezpečnosti v internetovém prostředí. Mluvili o užívání platební brány, ukládání přístupových hesel na webech a o tom, jak si zvolit bezpečné heslo, ideálně mít hesel více. Pro všechny byla diskuse a následný kvíz ve</w:t>
      </w:r>
      <w:r w:rsidR="003819C6">
        <w:rPr>
          <w:rFonts w:eastAsia="Calibri"/>
          <w:sz w:val="24"/>
        </w:rPr>
        <w:t>lmi přínosný a</w:t>
      </w:r>
      <w:r w:rsidRPr="004027F6">
        <w:rPr>
          <w:rFonts w:eastAsia="Calibri"/>
          <w:sz w:val="24"/>
        </w:rPr>
        <w:t xml:space="preserve"> plný důležitých informací.</w:t>
      </w:r>
    </w:p>
    <w:p w14:paraId="13C2C29B" w14:textId="77777777" w:rsidR="00EF0E31" w:rsidRPr="004027F6" w:rsidRDefault="00EF0E31" w:rsidP="00EF0E31">
      <w:pPr>
        <w:jc w:val="both"/>
        <w:rPr>
          <w:rFonts w:eastAsia="Calibri"/>
          <w:sz w:val="24"/>
        </w:rPr>
      </w:pPr>
    </w:p>
    <w:p w14:paraId="56B88522" w14:textId="77777777" w:rsidR="00EF0E31" w:rsidRPr="00EF0E31" w:rsidRDefault="00EF0E31" w:rsidP="00EF0E31">
      <w:pPr>
        <w:jc w:val="both"/>
        <w:rPr>
          <w:rFonts w:eastAsia="Calibri"/>
          <w:b/>
          <w:sz w:val="24"/>
        </w:rPr>
      </w:pPr>
      <w:proofErr w:type="spellStart"/>
      <w:r w:rsidRPr="00EF0E31">
        <w:rPr>
          <w:rFonts w:eastAsia="Calibri"/>
          <w:b/>
          <w:sz w:val="24"/>
        </w:rPr>
        <w:t>Mateso</w:t>
      </w:r>
      <w:proofErr w:type="spellEnd"/>
      <w:r w:rsidRPr="00EF0E31">
        <w:rPr>
          <w:rFonts w:eastAsia="Calibri"/>
          <w:b/>
          <w:sz w:val="24"/>
        </w:rPr>
        <w:t xml:space="preserve"> školní kolo</w:t>
      </w:r>
    </w:p>
    <w:p w14:paraId="259C6BBA" w14:textId="77777777" w:rsidR="00EF0E31" w:rsidRPr="004027F6" w:rsidRDefault="00EF0E31" w:rsidP="00EF0E31">
      <w:pPr>
        <w:jc w:val="both"/>
        <w:rPr>
          <w:rFonts w:eastAsia="Calibri"/>
          <w:sz w:val="24"/>
        </w:rPr>
      </w:pPr>
      <w:r w:rsidRPr="004027F6">
        <w:rPr>
          <w:rFonts w:eastAsia="Calibri"/>
          <w:sz w:val="24"/>
        </w:rPr>
        <w:t xml:space="preserve">Žáci 5. ročníku se zúčastnili koncem října matematické soutěže MATESO. Řešili 15 zajímavých úloh. Úspěšnými řešiteli se stali ti, kteří získali alespoň 8 bodů. Z naší školy to bylo 6 žáků. Na 1. místě se 14 body zvítězil D. Kula. Dalšími úspěšnými řešiteli se ziskem minimálně 8 bodů se stali: A. Bauerová, O. Kovařík, A. Krajčová, J. Indrák a </w:t>
      </w:r>
      <w:proofErr w:type="spellStart"/>
      <w:r w:rsidRPr="004027F6">
        <w:rPr>
          <w:rFonts w:eastAsia="Calibri"/>
          <w:sz w:val="24"/>
        </w:rPr>
        <w:t>A</w:t>
      </w:r>
      <w:proofErr w:type="spellEnd"/>
      <w:r w:rsidRPr="004027F6">
        <w:rPr>
          <w:rFonts w:eastAsia="Calibri"/>
          <w:sz w:val="24"/>
        </w:rPr>
        <w:t xml:space="preserve">. Nováková. </w:t>
      </w:r>
    </w:p>
    <w:p w14:paraId="7CDD7EEE" w14:textId="77777777" w:rsidR="00EF0E31" w:rsidRPr="004027F6" w:rsidRDefault="00EF0E31" w:rsidP="00EF0E31">
      <w:pPr>
        <w:jc w:val="both"/>
        <w:rPr>
          <w:rFonts w:eastAsia="Calibri"/>
          <w:sz w:val="24"/>
        </w:rPr>
      </w:pPr>
    </w:p>
    <w:p w14:paraId="585B71C9" w14:textId="77777777" w:rsidR="00EF0E31" w:rsidRPr="00EF0E31" w:rsidRDefault="00EF0E31" w:rsidP="00EF0E31">
      <w:pPr>
        <w:jc w:val="both"/>
        <w:rPr>
          <w:rFonts w:eastAsia="Calibri"/>
          <w:b/>
          <w:sz w:val="24"/>
        </w:rPr>
      </w:pPr>
      <w:proofErr w:type="spellStart"/>
      <w:r w:rsidRPr="00EF0E31">
        <w:rPr>
          <w:rFonts w:eastAsia="Calibri"/>
          <w:b/>
          <w:sz w:val="24"/>
        </w:rPr>
        <w:t>Mateso</w:t>
      </w:r>
      <w:proofErr w:type="spellEnd"/>
      <w:r w:rsidRPr="00EF0E31">
        <w:rPr>
          <w:rFonts w:eastAsia="Calibri"/>
          <w:b/>
          <w:sz w:val="24"/>
        </w:rPr>
        <w:t xml:space="preserve"> městské kolo</w:t>
      </w:r>
    </w:p>
    <w:p w14:paraId="0EC97874" w14:textId="77777777" w:rsidR="00EF0E31" w:rsidRPr="004027F6" w:rsidRDefault="00EF0E31" w:rsidP="00EF0E31">
      <w:pPr>
        <w:jc w:val="both"/>
        <w:rPr>
          <w:rFonts w:eastAsia="Calibri"/>
          <w:sz w:val="24"/>
        </w:rPr>
      </w:pPr>
      <w:r w:rsidRPr="004027F6">
        <w:rPr>
          <w:rFonts w:eastAsia="Calibri"/>
          <w:sz w:val="24"/>
        </w:rPr>
        <w:t>Městské kolo matematické soutěže MATESO se konalo na konci listopadu na ZŠ Kuldova.  Úspěšným řešitelem z  naší školy se stal D. Kula.</w:t>
      </w:r>
    </w:p>
    <w:p w14:paraId="621EC5BE" w14:textId="77777777" w:rsidR="00EF0E31" w:rsidRDefault="00EF0E31" w:rsidP="00EF0E31">
      <w:pPr>
        <w:jc w:val="both"/>
        <w:rPr>
          <w:sz w:val="24"/>
        </w:rPr>
      </w:pPr>
    </w:p>
    <w:p w14:paraId="3A00F012" w14:textId="0A1C8AEC" w:rsidR="000E727E" w:rsidRDefault="000E727E" w:rsidP="000E727E">
      <w:pPr>
        <w:jc w:val="both"/>
        <w:rPr>
          <w:b/>
          <w:sz w:val="24"/>
        </w:rPr>
      </w:pPr>
      <w:r w:rsidRPr="000E727E">
        <w:rPr>
          <w:b/>
          <w:sz w:val="24"/>
        </w:rPr>
        <w:t>Přírodověda, vlastivěda</w:t>
      </w:r>
    </w:p>
    <w:p w14:paraId="61033272" w14:textId="77777777" w:rsidR="003564D8" w:rsidRDefault="003564D8" w:rsidP="003564D8">
      <w:pPr>
        <w:jc w:val="both"/>
        <w:rPr>
          <w:b/>
          <w:sz w:val="24"/>
          <w:szCs w:val="24"/>
        </w:rPr>
      </w:pPr>
    </w:p>
    <w:p w14:paraId="4B372512" w14:textId="196518D6" w:rsidR="00A70D10" w:rsidRPr="007574CD" w:rsidRDefault="00A70D10" w:rsidP="00A70D10">
      <w:pPr>
        <w:jc w:val="both"/>
        <w:rPr>
          <w:sz w:val="24"/>
        </w:rPr>
      </w:pPr>
      <w:r w:rsidRPr="007574CD">
        <w:rPr>
          <w:sz w:val="24"/>
        </w:rPr>
        <w:t>Jako každý rok i tento školní rok 2023/2024 byl nabitý aktivitami spojenými s přírodovědou i vlastivědo</w:t>
      </w:r>
      <w:r w:rsidR="00EB3DC6">
        <w:rPr>
          <w:sz w:val="24"/>
        </w:rPr>
        <w:t>u. Všechny třídy 4. i 5. ročníku</w:t>
      </w:r>
      <w:r w:rsidRPr="007574CD">
        <w:rPr>
          <w:sz w:val="24"/>
        </w:rPr>
        <w:t xml:space="preserve"> byly na škole v přírodě, takže měly možnost bádat a seznamovat se se všemi ekosystémy, které probíraly ve škole teoreticky, praktickou terénní </w:t>
      </w:r>
      <w:r w:rsidRPr="007574CD">
        <w:rPr>
          <w:sz w:val="24"/>
        </w:rPr>
        <w:lastRenderedPageBreak/>
        <w:t xml:space="preserve">výukou. Některé třídy provozovaly badatelskou výuku i v průběhu školního roku, také nám v této disciplíně pomohl program od organizace Rezekvítek s názvem </w:t>
      </w:r>
      <w:proofErr w:type="spellStart"/>
      <w:r w:rsidRPr="007574CD">
        <w:rPr>
          <w:sz w:val="24"/>
        </w:rPr>
        <w:t>Lesobádání</w:t>
      </w:r>
      <w:proofErr w:type="spellEnd"/>
      <w:r w:rsidRPr="007574CD">
        <w:rPr>
          <w:sz w:val="24"/>
        </w:rPr>
        <w:t>, který nás zavedl do místní chráněné oblasti Hády.</w:t>
      </w:r>
    </w:p>
    <w:p w14:paraId="1D95F537" w14:textId="60BE7F5B" w:rsidR="00A70D10" w:rsidRPr="007574CD" w:rsidRDefault="00A70D10" w:rsidP="00A70D10">
      <w:pPr>
        <w:jc w:val="both"/>
        <w:rPr>
          <w:sz w:val="24"/>
        </w:rPr>
      </w:pPr>
      <w:r w:rsidRPr="007574CD">
        <w:rPr>
          <w:sz w:val="24"/>
        </w:rPr>
        <w:t>Většina tříd navštívila hned v září F</w:t>
      </w:r>
      <w:r w:rsidR="00EB3DC6">
        <w:rPr>
          <w:sz w:val="24"/>
        </w:rPr>
        <w:t>estival vědy na BVV a celý I.</w:t>
      </w:r>
      <w:r w:rsidRPr="007574CD">
        <w:rPr>
          <w:sz w:val="24"/>
        </w:rPr>
        <w:t xml:space="preserve"> stupeň měl možnost vidět výukový program o dravcích od organizace </w:t>
      </w:r>
      <w:proofErr w:type="spellStart"/>
      <w:r w:rsidRPr="007574CD">
        <w:rPr>
          <w:sz w:val="24"/>
        </w:rPr>
        <w:t>Zayferus</w:t>
      </w:r>
      <w:proofErr w:type="spellEnd"/>
      <w:r w:rsidRPr="007574CD">
        <w:rPr>
          <w:sz w:val="24"/>
        </w:rPr>
        <w:t xml:space="preserve">. Proběhly všechny tradiční akce od </w:t>
      </w:r>
      <w:proofErr w:type="spellStart"/>
      <w:r w:rsidRPr="007574CD">
        <w:rPr>
          <w:sz w:val="24"/>
        </w:rPr>
        <w:t>Anthroposu</w:t>
      </w:r>
      <w:proofErr w:type="spellEnd"/>
      <w:r w:rsidRPr="007574CD">
        <w:rPr>
          <w:sz w:val="24"/>
        </w:rPr>
        <w:t>, přes Hvězdárnu a planetárium Brno, výukový program zaměřený na první pomoc od fi</w:t>
      </w:r>
      <w:r w:rsidR="00AD07D2">
        <w:rPr>
          <w:sz w:val="24"/>
        </w:rPr>
        <w:t>rmy</w:t>
      </w:r>
      <w:r w:rsidRPr="007574CD">
        <w:rPr>
          <w:sz w:val="24"/>
        </w:rPr>
        <w:t xml:space="preserve"> Kulička a Z housenky motýlem zaměřený na dospívání, až po tradiční Den Země s partnerskými třídami či návštěvou centra VIDA!</w:t>
      </w:r>
    </w:p>
    <w:p w14:paraId="1CECF202" w14:textId="77777777" w:rsidR="00A70D10" w:rsidRPr="007574CD" w:rsidRDefault="00A70D10" w:rsidP="00A70D10">
      <w:pPr>
        <w:jc w:val="both"/>
        <w:rPr>
          <w:sz w:val="24"/>
        </w:rPr>
      </w:pPr>
      <w:r w:rsidRPr="007574CD">
        <w:rPr>
          <w:sz w:val="24"/>
        </w:rPr>
        <w:t>Jednotlivě pak ještě některé třídy absolvovaly výstavu minerálů a hornin, program k pravěku na zámku v Blansku, návštěvu záchranné stanice v Olomučanech, Zoologickou zahradu Brno či si uspořádaly botanickou procházku.</w:t>
      </w:r>
    </w:p>
    <w:p w14:paraId="399ED78F" w14:textId="77777777" w:rsidR="00A70D10" w:rsidRDefault="00A70D10" w:rsidP="003564D8">
      <w:pPr>
        <w:jc w:val="both"/>
        <w:rPr>
          <w:b/>
          <w:sz w:val="24"/>
          <w:szCs w:val="24"/>
        </w:rPr>
      </w:pPr>
    </w:p>
    <w:p w14:paraId="38C949DA" w14:textId="77777777" w:rsidR="003564D8" w:rsidRPr="003564D8" w:rsidRDefault="003564D8" w:rsidP="003564D8">
      <w:pPr>
        <w:jc w:val="both"/>
        <w:rPr>
          <w:b/>
          <w:sz w:val="24"/>
          <w:szCs w:val="24"/>
        </w:rPr>
      </w:pPr>
      <w:r w:rsidRPr="003564D8">
        <w:rPr>
          <w:b/>
          <w:sz w:val="24"/>
          <w:szCs w:val="24"/>
        </w:rPr>
        <w:t>Okolo nás to žije</w:t>
      </w:r>
    </w:p>
    <w:p w14:paraId="650CB6C4" w14:textId="086B4E2B" w:rsidR="006A142D" w:rsidRDefault="003564D8" w:rsidP="003564D8">
      <w:pPr>
        <w:jc w:val="both"/>
        <w:rPr>
          <w:b/>
          <w:sz w:val="24"/>
        </w:rPr>
      </w:pPr>
      <w:r w:rsidRPr="00BA71D8">
        <w:rPr>
          <w:sz w:val="24"/>
          <w:szCs w:val="24"/>
        </w:rPr>
        <w:t xml:space="preserve">Při projektové výuce </w:t>
      </w:r>
      <w:r>
        <w:rPr>
          <w:sz w:val="24"/>
          <w:szCs w:val="24"/>
        </w:rPr>
        <w:t xml:space="preserve">v průběhu listopadu </w:t>
      </w:r>
      <w:r w:rsidRPr="00BA71D8">
        <w:rPr>
          <w:sz w:val="24"/>
          <w:szCs w:val="24"/>
        </w:rPr>
        <w:t>se d</w:t>
      </w:r>
      <w:r>
        <w:rPr>
          <w:sz w:val="24"/>
          <w:szCs w:val="24"/>
        </w:rPr>
        <w:t xml:space="preserve">ěti ze 4. A </w:t>
      </w:r>
      <w:r w:rsidRPr="00BA71D8">
        <w:rPr>
          <w:sz w:val="24"/>
          <w:szCs w:val="24"/>
        </w:rPr>
        <w:t>seznámily s jednotlivými skupinami živočichů, jejich znaky, pohybem, způsobem rozmnožování i zástupci. V první části projektu zjišťovaly zajímavosti a podrobnosti o vybraném zvířeti. Postupovaly podle vytvořených otázek a mapovaly oblasti, které každého zajímaly. Svoji práci měly možnost prezentovat před ostatními. V další části se děti zabývaly vývojovými cykly různých druhů živočichů a poznávaly rozdíly v rozmnožování i péči o potomky. Pracovaly s vytištěným materiálem, videi i tablety a encyklopediemi. Životní cykly ztvárnily pomocí výtvarných prostředků – 2D i 3D. Ve třetí části jsme se zabývali dělením živočichů podle stravy. Děti vytvářely otázky, které je napadly ve vztahu k potravě různých tvorů pod zemí, na zemi i ve vodě. Na otázky hledaly odpovědi na internetu. V badatelské hodině zkoumaly potravinové řetězce. Na základě nabytých informací tvořily vlastní potravinové řetězce. V souvislosti s badatelskou hodinou si děti potvrzovaly nebo vyvracely hypotézy, které si o stravě zvířat vytvořily</w:t>
      </w:r>
      <w:r w:rsidR="00AE642B">
        <w:rPr>
          <w:sz w:val="24"/>
          <w:szCs w:val="24"/>
        </w:rPr>
        <w:t>.</w:t>
      </w:r>
    </w:p>
    <w:p w14:paraId="633F4F0A" w14:textId="77777777" w:rsidR="003564D8" w:rsidRDefault="003564D8" w:rsidP="000E727E">
      <w:pPr>
        <w:jc w:val="both"/>
        <w:rPr>
          <w:b/>
          <w:sz w:val="24"/>
        </w:rPr>
      </w:pPr>
    </w:p>
    <w:p w14:paraId="2328E5FC" w14:textId="77777777" w:rsidR="003564D8" w:rsidRPr="003564D8" w:rsidRDefault="003564D8" w:rsidP="003564D8">
      <w:pPr>
        <w:jc w:val="both"/>
        <w:rPr>
          <w:b/>
          <w:sz w:val="24"/>
        </w:rPr>
      </w:pPr>
      <w:r w:rsidRPr="003564D8">
        <w:rPr>
          <w:b/>
          <w:sz w:val="24"/>
        </w:rPr>
        <w:t>První pomoc – záchranáři ve 4. A</w:t>
      </w:r>
    </w:p>
    <w:p w14:paraId="730BAF23" w14:textId="27E045DA" w:rsidR="003564D8" w:rsidRPr="00CA55A7" w:rsidRDefault="003564D8" w:rsidP="003564D8">
      <w:pPr>
        <w:jc w:val="both"/>
        <w:rPr>
          <w:sz w:val="24"/>
        </w:rPr>
      </w:pPr>
      <w:r>
        <w:rPr>
          <w:sz w:val="24"/>
        </w:rPr>
        <w:t>V dubnu</w:t>
      </w:r>
      <w:r w:rsidRPr="00CA55A7">
        <w:rPr>
          <w:sz w:val="24"/>
        </w:rPr>
        <w:t xml:space="preserve"> </w:t>
      </w:r>
      <w:r>
        <w:rPr>
          <w:sz w:val="24"/>
        </w:rPr>
        <w:t>p</w:t>
      </w:r>
      <w:r w:rsidRPr="00CA55A7">
        <w:rPr>
          <w:sz w:val="24"/>
        </w:rPr>
        <w:t>řijeli za dětmi ze 4. A záchranáři. Připravili si velmi prakticky zaměřený preventivní program. První část programu děti provedla komunikací s operátorkou záchranné služby a bezpečným chováním při poskytování první pomoci. V druhé části si každý vyzkoušel oživování, masáž srdce a záchranu života dospělého i dítěte. V akci jsme viděli přístroje, které monitorují činnost srdce. Vzájemně si děti vyzkoušely ošetření řezného poranění. V poslední části jsme se šli podívat do sanitky. Prohlédli jsme si přístroje i zařízení, které se při záchraně života používají. Děti z programu odcházely s vědomím, že mají možnost zachránit život a ví, jak při záchraně správně postupovat.</w:t>
      </w:r>
    </w:p>
    <w:p w14:paraId="52B31EA6" w14:textId="77777777" w:rsidR="003564D8" w:rsidRDefault="003564D8" w:rsidP="000E727E">
      <w:pPr>
        <w:jc w:val="both"/>
        <w:rPr>
          <w:b/>
          <w:sz w:val="24"/>
        </w:rPr>
      </w:pPr>
    </w:p>
    <w:p w14:paraId="3AC2CF2D" w14:textId="77777777" w:rsidR="002F1731" w:rsidRPr="002F1731" w:rsidRDefault="002F1731" w:rsidP="002F1731">
      <w:pPr>
        <w:jc w:val="both"/>
        <w:rPr>
          <w:b/>
          <w:sz w:val="24"/>
        </w:rPr>
      </w:pPr>
      <w:r w:rsidRPr="002F1731">
        <w:rPr>
          <w:b/>
          <w:sz w:val="24"/>
        </w:rPr>
        <w:t>Úžasné planety</w:t>
      </w:r>
    </w:p>
    <w:p w14:paraId="5E92C21E" w14:textId="59AFE444" w:rsidR="002F1731" w:rsidRPr="002234D5" w:rsidRDefault="002F1731" w:rsidP="002F1731">
      <w:pPr>
        <w:jc w:val="both"/>
        <w:rPr>
          <w:sz w:val="24"/>
        </w:rPr>
      </w:pPr>
      <w:r w:rsidRPr="002234D5">
        <w:rPr>
          <w:sz w:val="24"/>
        </w:rPr>
        <w:t>Ve školním roce 2022/2023 vyhráli žáci tehdejší 3. C v </w:t>
      </w:r>
      <w:r w:rsidR="00CD79EF">
        <w:rPr>
          <w:sz w:val="24"/>
        </w:rPr>
        <w:t>soutěži Magistrátu města Brna 3×</w:t>
      </w:r>
      <w:r w:rsidRPr="002234D5">
        <w:rPr>
          <w:sz w:val="24"/>
        </w:rPr>
        <w:t xml:space="preserve"> volný vstup do různých institucí. Jednou z nich byla i Hvězdárna a planetárium Brno. Objednali jsme si tedy program Úžasné planet</w:t>
      </w:r>
      <w:r>
        <w:rPr>
          <w:sz w:val="24"/>
        </w:rPr>
        <w:t>y a v druhé polovině března jsme</w:t>
      </w:r>
      <w:r w:rsidRPr="002234D5">
        <w:rPr>
          <w:sz w:val="24"/>
        </w:rPr>
        <w:t xml:space="preserve"> se na něj vydali. Zábavnou formou vybraných „</w:t>
      </w:r>
      <w:proofErr w:type="spellStart"/>
      <w:r w:rsidRPr="002234D5">
        <w:rPr>
          <w:sz w:val="24"/>
        </w:rPr>
        <w:t>nej</w:t>
      </w:r>
      <w:proofErr w:type="spellEnd"/>
      <w:r w:rsidRPr="002234D5">
        <w:rPr>
          <w:sz w:val="24"/>
        </w:rPr>
        <w:t>“ sluneční soustavy nás v programu seznámili s jednotlivými planetami i tím, co dalšího bychom tu mohli potkat.</w:t>
      </w:r>
    </w:p>
    <w:p w14:paraId="3115B68E" w14:textId="77777777" w:rsidR="002A028C" w:rsidRDefault="002A028C" w:rsidP="006A142D">
      <w:pPr>
        <w:jc w:val="both"/>
        <w:rPr>
          <w:sz w:val="24"/>
          <w:szCs w:val="24"/>
        </w:rPr>
      </w:pPr>
    </w:p>
    <w:p w14:paraId="42DD2DEE" w14:textId="77777777" w:rsidR="009B6AF1" w:rsidRPr="009B6AF1" w:rsidRDefault="009B6AF1" w:rsidP="009B6AF1">
      <w:pPr>
        <w:rPr>
          <w:b/>
          <w:sz w:val="24"/>
          <w:szCs w:val="24"/>
        </w:rPr>
      </w:pPr>
      <w:r w:rsidRPr="009B6AF1">
        <w:rPr>
          <w:b/>
          <w:sz w:val="24"/>
          <w:szCs w:val="24"/>
        </w:rPr>
        <w:t>Život motýlů</w:t>
      </w:r>
    </w:p>
    <w:p w14:paraId="3A37CBB2" w14:textId="77777777" w:rsidR="009B6AF1" w:rsidRPr="00D055D2" w:rsidRDefault="009B6AF1" w:rsidP="009B6AF1">
      <w:pPr>
        <w:jc w:val="both"/>
        <w:rPr>
          <w:sz w:val="24"/>
          <w:szCs w:val="24"/>
        </w:rPr>
      </w:pPr>
      <w:r w:rsidRPr="00D055D2">
        <w:rPr>
          <w:sz w:val="24"/>
          <w:szCs w:val="24"/>
        </w:rPr>
        <w:t xml:space="preserve">Výuku o hmyzu si žáci ze 4. A obohatili návštěvou </w:t>
      </w:r>
      <w:proofErr w:type="spellStart"/>
      <w:r w:rsidRPr="00D055D2">
        <w:rPr>
          <w:sz w:val="24"/>
          <w:szCs w:val="24"/>
        </w:rPr>
        <w:t>Papilonie</w:t>
      </w:r>
      <w:proofErr w:type="spellEnd"/>
      <w:r w:rsidRPr="00D055D2">
        <w:rPr>
          <w:sz w:val="24"/>
          <w:szCs w:val="24"/>
        </w:rPr>
        <w:t xml:space="preserve">, kde mohli sledovat živé motýly. Na návštěvu se připravili ve škole. Sepsali si informace, které o motýlech ví. Každý si nachystal otázky, na které by se rád dozvěděl odpověď. Průvodkyně centrem nás přivítala před otevírací dobou, aby si děti program mohly užít bez dalších návštěvníků. Na začátku nás seznámila s motýly, které můžeme v centru vidět. Povídala nám o jejich těle, životě i stravě. Trpělivě odpovídala na všechny otázky. Děti si prohlédly vajíčka, kukly i klubající se motýly. Sledovaly motýly, jak přijímají potravu. Po návratu do školy si do svých badatelských deníků zapsaly odpovědi na své otázky i nové informace, které se dozvěděly. </w:t>
      </w:r>
    </w:p>
    <w:p w14:paraId="570953B3" w14:textId="77777777" w:rsidR="009B6AF1" w:rsidRDefault="009B6AF1" w:rsidP="006A142D">
      <w:pPr>
        <w:jc w:val="both"/>
        <w:rPr>
          <w:sz w:val="24"/>
          <w:szCs w:val="24"/>
        </w:rPr>
      </w:pPr>
    </w:p>
    <w:p w14:paraId="36542308" w14:textId="4A7AF097" w:rsidR="00EA1958" w:rsidRDefault="00EA1958" w:rsidP="006A142D">
      <w:pPr>
        <w:jc w:val="both"/>
        <w:rPr>
          <w:b/>
          <w:sz w:val="24"/>
          <w:szCs w:val="24"/>
        </w:rPr>
      </w:pPr>
      <w:r w:rsidRPr="00EA1958">
        <w:rPr>
          <w:b/>
          <w:sz w:val="24"/>
          <w:szCs w:val="24"/>
        </w:rPr>
        <w:t>Výt</w:t>
      </w:r>
      <w:r w:rsidR="00D61BB5">
        <w:rPr>
          <w:b/>
          <w:sz w:val="24"/>
          <w:szCs w:val="24"/>
        </w:rPr>
        <w:t>varná výchova</w:t>
      </w:r>
    </w:p>
    <w:p w14:paraId="0F8799BF" w14:textId="77777777" w:rsidR="00EA1958" w:rsidRDefault="00EA1958" w:rsidP="006A142D">
      <w:pPr>
        <w:jc w:val="both"/>
        <w:rPr>
          <w:b/>
          <w:sz w:val="24"/>
          <w:szCs w:val="24"/>
        </w:rPr>
      </w:pPr>
    </w:p>
    <w:p w14:paraId="5ED3AD4F" w14:textId="6D932EC8" w:rsidR="00DD6CAD" w:rsidRPr="00B31D2E" w:rsidRDefault="00DD6CAD" w:rsidP="00DD6CAD">
      <w:pPr>
        <w:jc w:val="both"/>
        <w:rPr>
          <w:sz w:val="24"/>
        </w:rPr>
      </w:pPr>
      <w:r>
        <w:rPr>
          <w:sz w:val="24"/>
        </w:rPr>
        <w:t>Výtvarné akce a soutěže ve</w:t>
      </w:r>
      <w:r w:rsidRPr="00B31D2E">
        <w:rPr>
          <w:sz w:val="24"/>
        </w:rPr>
        <w:t xml:space="preserve"> školním </w:t>
      </w:r>
      <w:r w:rsidR="007A4928">
        <w:rPr>
          <w:sz w:val="24"/>
        </w:rPr>
        <w:t>ro</w:t>
      </w:r>
      <w:r>
        <w:rPr>
          <w:sz w:val="24"/>
        </w:rPr>
        <w:t>c</w:t>
      </w:r>
      <w:r w:rsidR="007A4928">
        <w:rPr>
          <w:sz w:val="24"/>
        </w:rPr>
        <w:t>e</w:t>
      </w:r>
      <w:r w:rsidRPr="00B31D2E">
        <w:rPr>
          <w:sz w:val="24"/>
        </w:rPr>
        <w:t xml:space="preserve"> 2023/24</w:t>
      </w:r>
    </w:p>
    <w:p w14:paraId="16C0BB31" w14:textId="49717268" w:rsidR="00DD6CAD" w:rsidRDefault="00DD6CAD" w:rsidP="00DD6CAD">
      <w:pPr>
        <w:jc w:val="both"/>
        <w:rPr>
          <w:sz w:val="24"/>
        </w:rPr>
      </w:pPr>
      <w:r w:rsidRPr="00B31D2E">
        <w:rPr>
          <w:sz w:val="24"/>
        </w:rPr>
        <w:t xml:space="preserve">Děti naší školy se v letošním školním roce zúčastnily výtvarných soutěží: Deník z prázdnin, Fénix, </w:t>
      </w:r>
      <w:proofErr w:type="spellStart"/>
      <w:r w:rsidRPr="00B31D2E">
        <w:rPr>
          <w:sz w:val="24"/>
        </w:rPr>
        <w:t>Empík</w:t>
      </w:r>
      <w:proofErr w:type="spellEnd"/>
      <w:r w:rsidRPr="00B31D2E">
        <w:rPr>
          <w:sz w:val="24"/>
        </w:rPr>
        <w:t xml:space="preserve"> – Útulek pro opuštěná zvířata. Náš venkov. Opět proběhne školní výtvarná soutěž ke Dni Země. Letošní téma </w:t>
      </w:r>
      <w:proofErr w:type="gramStart"/>
      <w:r w:rsidRPr="00B31D2E">
        <w:rPr>
          <w:sz w:val="24"/>
        </w:rPr>
        <w:t>je ,,Květiny</w:t>
      </w:r>
      <w:proofErr w:type="gramEnd"/>
      <w:r w:rsidRPr="00B31D2E">
        <w:rPr>
          <w:sz w:val="24"/>
        </w:rPr>
        <w:t>“. Nejzdařilejší obrázky budou zdobit jídelnu a chodby naší školy.</w:t>
      </w:r>
      <w:r>
        <w:rPr>
          <w:sz w:val="24"/>
        </w:rPr>
        <w:t xml:space="preserve"> </w:t>
      </w:r>
      <w:r w:rsidRPr="00B31D2E">
        <w:rPr>
          <w:sz w:val="24"/>
        </w:rPr>
        <w:t>Všechny třídy navštívily galerie Moravskou galerii Brno (Praž</w:t>
      </w:r>
      <w:r>
        <w:rPr>
          <w:sz w:val="24"/>
        </w:rPr>
        <w:t>ákův nebo Místodržitelský palác</w:t>
      </w:r>
      <w:r w:rsidRPr="00B31D2E">
        <w:rPr>
          <w:sz w:val="24"/>
        </w:rPr>
        <w:t xml:space="preserve">) nebo Fait </w:t>
      </w:r>
      <w:proofErr w:type="spellStart"/>
      <w:r w:rsidRPr="00B31D2E">
        <w:rPr>
          <w:sz w:val="24"/>
        </w:rPr>
        <w:t>Gallery</w:t>
      </w:r>
      <w:proofErr w:type="spellEnd"/>
      <w:r w:rsidRPr="00B31D2E">
        <w:rPr>
          <w:sz w:val="24"/>
        </w:rPr>
        <w:t>. V let</w:t>
      </w:r>
      <w:r w:rsidR="00C154BA">
        <w:rPr>
          <w:sz w:val="24"/>
        </w:rPr>
        <w:t>ošním roce proběhne literárně-</w:t>
      </w:r>
      <w:r w:rsidRPr="00B31D2E">
        <w:rPr>
          <w:sz w:val="24"/>
        </w:rPr>
        <w:t>výtvarná soutěž k Noci s Andersenem, kdy děti budou vymýšlet pohádky a ilustrovat je. Práce ozdobí okna u vchodu do školy.</w:t>
      </w:r>
    </w:p>
    <w:p w14:paraId="6BE38089" w14:textId="77777777" w:rsidR="00DD6CAD" w:rsidRDefault="00DD6CAD" w:rsidP="00917B79">
      <w:pPr>
        <w:rPr>
          <w:b/>
          <w:sz w:val="24"/>
        </w:rPr>
      </w:pPr>
    </w:p>
    <w:p w14:paraId="076EA215" w14:textId="77777777" w:rsidR="00C42FA3" w:rsidRPr="00C42FA3" w:rsidRDefault="00C42FA3" w:rsidP="00C42FA3">
      <w:pPr>
        <w:jc w:val="both"/>
        <w:rPr>
          <w:b/>
          <w:sz w:val="24"/>
        </w:rPr>
      </w:pPr>
      <w:r w:rsidRPr="00C42FA3">
        <w:rPr>
          <w:b/>
          <w:sz w:val="24"/>
        </w:rPr>
        <w:t>Jurkovičova vila v zajetí zlých duchů</w:t>
      </w:r>
    </w:p>
    <w:p w14:paraId="3A4CA9F7" w14:textId="203EE8C2" w:rsidR="00C42FA3" w:rsidRPr="007A0882" w:rsidRDefault="00C42FA3" w:rsidP="00C42FA3">
      <w:pPr>
        <w:jc w:val="both"/>
        <w:rPr>
          <w:sz w:val="24"/>
        </w:rPr>
      </w:pPr>
      <w:proofErr w:type="spellStart"/>
      <w:r w:rsidRPr="007A0882">
        <w:rPr>
          <w:sz w:val="24"/>
        </w:rPr>
        <w:t>Halloweenský</w:t>
      </w:r>
      <w:proofErr w:type="spellEnd"/>
      <w:r w:rsidRPr="007A0882">
        <w:rPr>
          <w:sz w:val="24"/>
        </w:rPr>
        <w:t xml:space="preserve"> týden si 4.</w:t>
      </w:r>
      <w:r>
        <w:rPr>
          <w:sz w:val="24"/>
        </w:rPr>
        <w:t xml:space="preserve"> </w:t>
      </w:r>
      <w:r w:rsidRPr="007A0882">
        <w:rPr>
          <w:sz w:val="24"/>
        </w:rPr>
        <w:t>C oživ</w:t>
      </w:r>
      <w:r w:rsidR="00C154BA">
        <w:rPr>
          <w:sz w:val="24"/>
        </w:rPr>
        <w:t>i</w:t>
      </w:r>
      <w:r w:rsidRPr="007A0882">
        <w:rPr>
          <w:sz w:val="24"/>
        </w:rPr>
        <w:t>la návštěvou pobočky Moravské galerie – Jurkovičovy vily, která měla být v zajetí zlých duchů. U brány nás uvítala lektorka Míša. V hlavní hale jsme si povídali o historii vily a o architektovi Dušanu Jurkovičovi. Také jsme si prohlédli aktuální výstavu a prošli se po ochozu, až jsme došli do animační místnosti, kde jsme pomohli Míše vyřešit záhadu spojenou s mozaikou na průčelí domu. Tu jsme si nakonec také prohlédli. Celý program byl prostoupen příjemně tajemnou dušičkovou atmosférou a moc se nám všem líbil.</w:t>
      </w:r>
    </w:p>
    <w:p w14:paraId="2D1933AF" w14:textId="77777777" w:rsidR="00C42FA3" w:rsidRDefault="00C42FA3" w:rsidP="00C42FA3">
      <w:pPr>
        <w:jc w:val="both"/>
        <w:rPr>
          <w:b/>
          <w:sz w:val="24"/>
        </w:rPr>
      </w:pPr>
    </w:p>
    <w:p w14:paraId="506A8AF8" w14:textId="225EF2F7" w:rsidR="00C42FA3" w:rsidRPr="00C42FA3" w:rsidRDefault="00C42FA3" w:rsidP="00C42FA3">
      <w:pPr>
        <w:jc w:val="both"/>
        <w:rPr>
          <w:b/>
          <w:sz w:val="24"/>
        </w:rPr>
      </w:pPr>
      <w:r w:rsidRPr="00C42FA3">
        <w:rPr>
          <w:b/>
          <w:sz w:val="24"/>
        </w:rPr>
        <w:t xml:space="preserve">Deník z prázdnin </w:t>
      </w:r>
    </w:p>
    <w:p w14:paraId="2262385E" w14:textId="77777777" w:rsidR="00C42FA3" w:rsidRPr="00AA5BD8" w:rsidRDefault="00C42FA3" w:rsidP="00C42FA3">
      <w:pPr>
        <w:jc w:val="both"/>
        <w:rPr>
          <w:sz w:val="24"/>
        </w:rPr>
      </w:pPr>
      <w:r w:rsidRPr="00AA5BD8">
        <w:rPr>
          <w:sz w:val="24"/>
        </w:rPr>
        <w:t>Děti naší školy opět přes letní prázdniny zapisovaly své zážitky do deníků. Během září si o denících povídaly ve svých třídách. Samotné deníky plné obrázků, vstupenek, příběhů, sušených květin a mušliček, pak ozdobily nástěnky na chodbách školy. V pátek si děti vyzvedly ceny, letos krásné fixy. Pět nejlepších si odneslo i sportovní vak a deníček s logem školy.</w:t>
      </w:r>
    </w:p>
    <w:p w14:paraId="7BC31E4E" w14:textId="77777777" w:rsidR="00C42FA3" w:rsidRDefault="00C42FA3" w:rsidP="00917B79">
      <w:pPr>
        <w:rPr>
          <w:b/>
          <w:sz w:val="24"/>
        </w:rPr>
      </w:pPr>
    </w:p>
    <w:p w14:paraId="79544E44" w14:textId="00749DF0" w:rsidR="00917B79" w:rsidRPr="00917B79" w:rsidRDefault="00917B79" w:rsidP="00917B79">
      <w:pPr>
        <w:rPr>
          <w:b/>
          <w:sz w:val="24"/>
        </w:rPr>
      </w:pPr>
      <w:r w:rsidRPr="00917B79">
        <w:rPr>
          <w:b/>
          <w:sz w:val="24"/>
        </w:rPr>
        <w:t>Tělesná výchova</w:t>
      </w:r>
    </w:p>
    <w:p w14:paraId="4F072E24" w14:textId="77777777" w:rsidR="00710692" w:rsidRDefault="00710692" w:rsidP="006B0856">
      <w:pPr>
        <w:autoSpaceDE/>
        <w:autoSpaceDN/>
        <w:spacing w:after="200"/>
        <w:jc w:val="both"/>
        <w:rPr>
          <w:rFonts w:eastAsiaTheme="minorHAnsi"/>
          <w:sz w:val="24"/>
          <w:szCs w:val="22"/>
          <w:lang w:eastAsia="en-US"/>
        </w:rPr>
      </w:pPr>
    </w:p>
    <w:p w14:paraId="2859EF5F" w14:textId="77777777" w:rsidR="00CD6185" w:rsidRDefault="006B0856" w:rsidP="006B0856">
      <w:pPr>
        <w:autoSpaceDE/>
        <w:autoSpaceDN/>
        <w:spacing w:after="200"/>
        <w:jc w:val="both"/>
        <w:rPr>
          <w:rFonts w:eastAsiaTheme="minorHAnsi"/>
          <w:b/>
          <w:sz w:val="24"/>
          <w:szCs w:val="22"/>
          <w:lang w:eastAsia="en-US"/>
        </w:rPr>
      </w:pPr>
      <w:r w:rsidRPr="006B0856">
        <w:rPr>
          <w:rFonts w:eastAsiaTheme="minorHAnsi"/>
          <w:b/>
          <w:sz w:val="24"/>
          <w:szCs w:val="22"/>
          <w:lang w:eastAsia="en-US"/>
        </w:rPr>
        <w:t>Krajské finále štafet</w:t>
      </w:r>
    </w:p>
    <w:p w14:paraId="272C281B" w14:textId="74462EAE" w:rsidR="006B0856" w:rsidRPr="006B0856" w:rsidRDefault="006B0856" w:rsidP="006B0856">
      <w:pPr>
        <w:autoSpaceDE/>
        <w:autoSpaceDN/>
        <w:spacing w:after="200"/>
        <w:jc w:val="both"/>
        <w:rPr>
          <w:rFonts w:eastAsiaTheme="minorHAnsi"/>
          <w:b/>
          <w:sz w:val="24"/>
          <w:szCs w:val="22"/>
          <w:lang w:eastAsia="en-US"/>
        </w:rPr>
      </w:pPr>
      <w:r w:rsidRPr="006B0856">
        <w:rPr>
          <w:rFonts w:eastAsiaTheme="minorHAnsi"/>
          <w:sz w:val="24"/>
          <w:szCs w:val="22"/>
          <w:lang w:eastAsia="en-US"/>
        </w:rPr>
        <w:t xml:space="preserve">Po </w:t>
      </w:r>
      <w:r>
        <w:rPr>
          <w:rFonts w:eastAsiaTheme="minorHAnsi"/>
          <w:sz w:val="24"/>
          <w:szCs w:val="22"/>
          <w:lang w:eastAsia="en-US"/>
        </w:rPr>
        <w:t xml:space="preserve">krásném 2. místě v </w:t>
      </w:r>
      <w:r w:rsidRPr="006B0856">
        <w:rPr>
          <w:rFonts w:eastAsiaTheme="minorHAnsi"/>
          <w:sz w:val="24"/>
          <w:szCs w:val="22"/>
          <w:lang w:eastAsia="en-US"/>
        </w:rPr>
        <w:t>okresním kole běžecké týmové soutěže jsme postoupili do krajského finále Štafetového poháru, které se konalo 6. května v Břeclavi. Tentokrát jsme využili nabídky dalších 2 postupujících škol a společně s nimi cestovali na závody autobusem. Na poslední chvíli jsme museli udělat změny v týmu, protože nám některé děti onemocněly nebo odjely na školní výlet. Ale náhradníci se své role nezalekli a byli platnými členy štafety. A jak jsme do</w:t>
      </w:r>
      <w:r>
        <w:rPr>
          <w:rFonts w:eastAsiaTheme="minorHAnsi"/>
          <w:sz w:val="24"/>
          <w:szCs w:val="22"/>
          <w:lang w:eastAsia="en-US"/>
        </w:rPr>
        <w:t>padli?  Výborně. Tým ve složení</w:t>
      </w:r>
      <w:r w:rsidRPr="006B0856">
        <w:rPr>
          <w:rFonts w:eastAsiaTheme="minorHAnsi"/>
          <w:sz w:val="24"/>
          <w:szCs w:val="22"/>
          <w:lang w:eastAsia="en-US"/>
        </w:rPr>
        <w:t xml:space="preserve">: Štěpán </w:t>
      </w:r>
      <w:proofErr w:type="spellStart"/>
      <w:r w:rsidRPr="006B0856">
        <w:rPr>
          <w:rFonts w:eastAsiaTheme="minorHAnsi"/>
          <w:sz w:val="24"/>
          <w:szCs w:val="22"/>
          <w:lang w:eastAsia="en-US"/>
        </w:rPr>
        <w:t>Czudek</w:t>
      </w:r>
      <w:proofErr w:type="spellEnd"/>
      <w:r w:rsidRPr="006B0856">
        <w:rPr>
          <w:rFonts w:eastAsiaTheme="minorHAnsi"/>
          <w:sz w:val="24"/>
          <w:szCs w:val="22"/>
          <w:lang w:eastAsia="en-US"/>
        </w:rPr>
        <w:t xml:space="preserve">, Rudolf Ivanov, Denis Holec, Daniel Kula, Veronika Hájková, Kateřina Chaloupková, Lucie Šimáčková, Kateřina Opálková, Vojtěch </w:t>
      </w:r>
      <w:proofErr w:type="spellStart"/>
      <w:r w:rsidRPr="006B0856">
        <w:rPr>
          <w:rFonts w:eastAsiaTheme="minorHAnsi"/>
          <w:sz w:val="24"/>
          <w:szCs w:val="22"/>
          <w:lang w:eastAsia="en-US"/>
        </w:rPr>
        <w:t>Viščor</w:t>
      </w:r>
      <w:proofErr w:type="spellEnd"/>
      <w:r w:rsidRPr="006B0856">
        <w:rPr>
          <w:rFonts w:eastAsiaTheme="minorHAnsi"/>
          <w:sz w:val="24"/>
          <w:szCs w:val="22"/>
          <w:lang w:eastAsia="en-US"/>
        </w:rPr>
        <w:t xml:space="preserve">, Šimon </w:t>
      </w:r>
      <w:proofErr w:type="spellStart"/>
      <w:r w:rsidRPr="006B0856">
        <w:rPr>
          <w:rFonts w:eastAsiaTheme="minorHAnsi"/>
          <w:sz w:val="24"/>
          <w:szCs w:val="22"/>
          <w:lang w:eastAsia="en-US"/>
        </w:rPr>
        <w:t>Boldiš</w:t>
      </w:r>
      <w:proofErr w:type="spellEnd"/>
      <w:r w:rsidRPr="006B0856">
        <w:rPr>
          <w:rFonts w:eastAsiaTheme="minorHAnsi"/>
          <w:sz w:val="24"/>
          <w:szCs w:val="22"/>
          <w:lang w:eastAsia="en-US"/>
        </w:rPr>
        <w:t xml:space="preserve">, David Novák, </w:t>
      </w:r>
      <w:proofErr w:type="spellStart"/>
      <w:r w:rsidRPr="006B0856">
        <w:rPr>
          <w:rFonts w:eastAsiaTheme="minorHAnsi"/>
          <w:sz w:val="24"/>
          <w:szCs w:val="22"/>
          <w:lang w:eastAsia="en-US"/>
        </w:rPr>
        <w:t>Jasper</w:t>
      </w:r>
      <w:proofErr w:type="spellEnd"/>
      <w:r w:rsidRPr="006B0856">
        <w:rPr>
          <w:rFonts w:eastAsiaTheme="minorHAnsi"/>
          <w:sz w:val="24"/>
          <w:szCs w:val="22"/>
          <w:lang w:eastAsia="en-US"/>
        </w:rPr>
        <w:t xml:space="preserve"> Sukup, Kate </w:t>
      </w:r>
      <w:proofErr w:type="spellStart"/>
      <w:r w:rsidRPr="006B0856">
        <w:rPr>
          <w:rFonts w:eastAsiaTheme="minorHAnsi"/>
          <w:sz w:val="24"/>
          <w:szCs w:val="22"/>
          <w:lang w:eastAsia="en-US"/>
        </w:rPr>
        <w:t>Klouparová</w:t>
      </w:r>
      <w:proofErr w:type="spellEnd"/>
      <w:r w:rsidRPr="006B0856">
        <w:rPr>
          <w:rFonts w:eastAsiaTheme="minorHAnsi"/>
          <w:sz w:val="24"/>
          <w:szCs w:val="22"/>
          <w:lang w:eastAsia="en-US"/>
        </w:rPr>
        <w:t xml:space="preserve">, Julie </w:t>
      </w:r>
      <w:proofErr w:type="spellStart"/>
      <w:r w:rsidRPr="006B0856">
        <w:rPr>
          <w:rFonts w:eastAsiaTheme="minorHAnsi"/>
          <w:sz w:val="24"/>
          <w:szCs w:val="22"/>
          <w:lang w:eastAsia="en-US"/>
        </w:rPr>
        <w:t>Mocanu</w:t>
      </w:r>
      <w:proofErr w:type="spellEnd"/>
      <w:r w:rsidRPr="006B0856">
        <w:rPr>
          <w:rFonts w:eastAsiaTheme="minorHAnsi"/>
          <w:sz w:val="24"/>
          <w:szCs w:val="22"/>
          <w:lang w:eastAsia="en-US"/>
        </w:rPr>
        <w:t xml:space="preserve">, Sofie </w:t>
      </w:r>
      <w:proofErr w:type="spellStart"/>
      <w:r w:rsidRPr="006B0856">
        <w:rPr>
          <w:rFonts w:eastAsiaTheme="minorHAnsi"/>
          <w:sz w:val="24"/>
          <w:szCs w:val="22"/>
          <w:lang w:eastAsia="en-US"/>
        </w:rPr>
        <w:t>Recmaníková</w:t>
      </w:r>
      <w:proofErr w:type="spellEnd"/>
      <w:r w:rsidRPr="006B0856">
        <w:rPr>
          <w:rFonts w:eastAsiaTheme="minorHAnsi"/>
          <w:sz w:val="24"/>
          <w:szCs w:val="22"/>
          <w:lang w:eastAsia="en-US"/>
        </w:rPr>
        <w:t xml:space="preserve"> a Ella Olšarová dosáhl v historii naší školy na druhý nejlepší výsledek, kdy si v konkuren</w:t>
      </w:r>
      <w:r w:rsidR="00F11CB1">
        <w:rPr>
          <w:rFonts w:eastAsiaTheme="minorHAnsi"/>
          <w:sz w:val="24"/>
          <w:szCs w:val="22"/>
          <w:lang w:eastAsia="en-US"/>
        </w:rPr>
        <w:t>ci 13 nejlepších škol z celého J</w:t>
      </w:r>
      <w:r w:rsidRPr="006B0856">
        <w:rPr>
          <w:rFonts w:eastAsiaTheme="minorHAnsi"/>
          <w:sz w:val="24"/>
          <w:szCs w:val="22"/>
          <w:lang w:eastAsia="en-US"/>
        </w:rPr>
        <w:t>ihomoravského kraje vyběhl krásné 6</w:t>
      </w:r>
      <w:r>
        <w:rPr>
          <w:rFonts w:eastAsiaTheme="minorHAnsi"/>
          <w:sz w:val="24"/>
          <w:szCs w:val="22"/>
          <w:lang w:eastAsia="en-US"/>
        </w:rPr>
        <w:t xml:space="preserve">. místo </w:t>
      </w:r>
      <w:r w:rsidRPr="006B0856">
        <w:rPr>
          <w:rFonts w:eastAsiaTheme="minorHAnsi"/>
          <w:sz w:val="24"/>
          <w:szCs w:val="22"/>
          <w:lang w:eastAsia="en-US"/>
        </w:rPr>
        <w:t>a výrazně si zlepšil svůj běžecký čas oproti okresnímu kolu.</w:t>
      </w:r>
    </w:p>
    <w:p w14:paraId="60CC5500" w14:textId="77777777" w:rsidR="00CD6185" w:rsidRDefault="00CD6185" w:rsidP="00CD6185">
      <w:pPr>
        <w:autoSpaceDE/>
        <w:autoSpaceDN/>
        <w:spacing w:after="200"/>
        <w:jc w:val="both"/>
        <w:rPr>
          <w:rFonts w:eastAsiaTheme="minorHAnsi"/>
          <w:b/>
          <w:sz w:val="24"/>
          <w:szCs w:val="22"/>
          <w:lang w:eastAsia="en-US"/>
        </w:rPr>
      </w:pPr>
      <w:r w:rsidRPr="00CD6185">
        <w:rPr>
          <w:rFonts w:eastAsiaTheme="minorHAnsi"/>
          <w:b/>
          <w:sz w:val="24"/>
          <w:szCs w:val="22"/>
          <w:lang w:eastAsia="en-US"/>
        </w:rPr>
        <w:t>Jarní florbalový turnaj SBOŠ</w:t>
      </w:r>
    </w:p>
    <w:p w14:paraId="0283E8F8" w14:textId="2AB38233" w:rsidR="00CD6185" w:rsidRPr="00CD6185" w:rsidRDefault="00CD6185" w:rsidP="00CD6185">
      <w:pPr>
        <w:autoSpaceDE/>
        <w:autoSpaceDN/>
        <w:spacing w:after="200"/>
        <w:jc w:val="both"/>
        <w:rPr>
          <w:rFonts w:eastAsiaTheme="minorHAnsi"/>
          <w:sz w:val="24"/>
          <w:szCs w:val="22"/>
          <w:lang w:eastAsia="en-US"/>
        </w:rPr>
      </w:pPr>
      <w:r w:rsidRPr="00CD6185">
        <w:rPr>
          <w:rFonts w:eastAsiaTheme="minorHAnsi"/>
          <w:sz w:val="24"/>
          <w:szCs w:val="22"/>
          <w:lang w:eastAsia="en-US"/>
        </w:rPr>
        <w:t xml:space="preserve">V květnu se nám ve dvou týdnech sešlo několik sportovních akcí, ve kterých naši žáci ukázali svou šikovnost a bojovnost. Jednou z nich byl i tradiční florbalový turnaj Sítě brněnských otevřených škol. Tým páťáků byl posílen o nadějné čtvrťáky a vrhl se do boje o co nejlepší výsledek. Konkurence byla veliká, sešlo se 16 týmů a naši se statečně prokousávali turnajovým pavoukem až ke krásnému 5. </w:t>
      </w:r>
      <w:r w:rsidR="00D73574">
        <w:rPr>
          <w:rFonts w:eastAsiaTheme="minorHAnsi"/>
          <w:sz w:val="24"/>
          <w:szCs w:val="22"/>
          <w:lang w:eastAsia="en-US"/>
        </w:rPr>
        <w:t>m</w:t>
      </w:r>
      <w:r w:rsidRPr="00CD6185">
        <w:rPr>
          <w:rFonts w:eastAsiaTheme="minorHAnsi"/>
          <w:sz w:val="24"/>
          <w:szCs w:val="22"/>
          <w:lang w:eastAsia="en-US"/>
        </w:rPr>
        <w:t>ístu. Gratuluj</w:t>
      </w:r>
      <w:r w:rsidR="00F93C10">
        <w:rPr>
          <w:rFonts w:eastAsiaTheme="minorHAnsi"/>
          <w:sz w:val="24"/>
          <w:szCs w:val="22"/>
          <w:lang w:eastAsia="en-US"/>
        </w:rPr>
        <w:t xml:space="preserve">eme týmu ve složení: M. </w:t>
      </w:r>
      <w:proofErr w:type="spellStart"/>
      <w:r w:rsidR="00F93C10">
        <w:rPr>
          <w:rFonts w:eastAsiaTheme="minorHAnsi"/>
          <w:sz w:val="24"/>
          <w:szCs w:val="22"/>
          <w:lang w:eastAsia="en-US"/>
        </w:rPr>
        <w:t>Balakin</w:t>
      </w:r>
      <w:proofErr w:type="spellEnd"/>
      <w:r w:rsidRPr="00CD6185">
        <w:rPr>
          <w:rFonts w:eastAsiaTheme="minorHAnsi"/>
          <w:sz w:val="24"/>
          <w:szCs w:val="22"/>
          <w:lang w:eastAsia="en-US"/>
        </w:rPr>
        <w:t xml:space="preserve">, Š. </w:t>
      </w:r>
      <w:proofErr w:type="spellStart"/>
      <w:r w:rsidRPr="00CD6185">
        <w:rPr>
          <w:rFonts w:eastAsiaTheme="minorHAnsi"/>
          <w:sz w:val="24"/>
          <w:szCs w:val="22"/>
          <w:lang w:eastAsia="en-US"/>
        </w:rPr>
        <w:t>Czudek</w:t>
      </w:r>
      <w:proofErr w:type="spellEnd"/>
      <w:r w:rsidRPr="00CD6185">
        <w:rPr>
          <w:rFonts w:eastAsiaTheme="minorHAnsi"/>
          <w:sz w:val="24"/>
          <w:szCs w:val="22"/>
          <w:lang w:eastAsia="en-US"/>
        </w:rPr>
        <w:t xml:space="preserve">, D. Holec, D. Suchý, S. Hauser, D. Sedláček, K. Dvořáková, T. Píše, J. Hudec. </w:t>
      </w:r>
    </w:p>
    <w:p w14:paraId="545BDCA2" w14:textId="77777777" w:rsidR="00F93C10" w:rsidRDefault="00F93C10" w:rsidP="00D73574">
      <w:pPr>
        <w:autoSpaceDE/>
        <w:autoSpaceDN/>
        <w:spacing w:after="200"/>
        <w:jc w:val="both"/>
        <w:rPr>
          <w:rFonts w:eastAsiaTheme="minorHAnsi"/>
          <w:b/>
          <w:sz w:val="24"/>
          <w:szCs w:val="22"/>
          <w:lang w:eastAsia="en-US"/>
        </w:rPr>
      </w:pPr>
    </w:p>
    <w:p w14:paraId="6F1F890A" w14:textId="2526827A" w:rsidR="00D73574" w:rsidRDefault="00D73574" w:rsidP="00D73574">
      <w:pPr>
        <w:autoSpaceDE/>
        <w:autoSpaceDN/>
        <w:spacing w:after="200"/>
        <w:jc w:val="both"/>
        <w:rPr>
          <w:rFonts w:eastAsiaTheme="minorHAnsi"/>
          <w:b/>
          <w:sz w:val="24"/>
          <w:szCs w:val="22"/>
          <w:lang w:eastAsia="en-US"/>
        </w:rPr>
      </w:pPr>
      <w:r w:rsidRPr="00D73574">
        <w:rPr>
          <w:rFonts w:eastAsiaTheme="minorHAnsi"/>
          <w:b/>
          <w:sz w:val="24"/>
          <w:szCs w:val="22"/>
          <w:lang w:eastAsia="en-US"/>
        </w:rPr>
        <w:lastRenderedPageBreak/>
        <w:t>Malí fotbalisté a florbalisté v</w:t>
      </w:r>
      <w:r>
        <w:rPr>
          <w:rFonts w:eastAsiaTheme="minorHAnsi"/>
          <w:b/>
          <w:sz w:val="24"/>
          <w:szCs w:val="22"/>
          <w:lang w:eastAsia="en-US"/>
        </w:rPr>
        <w:t> </w:t>
      </w:r>
      <w:r w:rsidRPr="00D73574">
        <w:rPr>
          <w:rFonts w:eastAsiaTheme="minorHAnsi"/>
          <w:b/>
          <w:sz w:val="24"/>
          <w:szCs w:val="22"/>
          <w:lang w:eastAsia="en-US"/>
        </w:rPr>
        <w:t>akci</w:t>
      </w:r>
    </w:p>
    <w:p w14:paraId="0264962F" w14:textId="020C82D9" w:rsidR="00D73574" w:rsidRPr="00A1748A" w:rsidRDefault="00D73574" w:rsidP="00D73574">
      <w:pPr>
        <w:autoSpaceDE/>
        <w:autoSpaceDN/>
        <w:spacing w:after="200"/>
        <w:jc w:val="both"/>
        <w:rPr>
          <w:rFonts w:eastAsiaTheme="minorHAnsi"/>
          <w:sz w:val="24"/>
          <w:szCs w:val="22"/>
          <w:lang w:eastAsia="en-US"/>
        </w:rPr>
      </w:pPr>
      <w:r w:rsidRPr="00D73574">
        <w:rPr>
          <w:rFonts w:eastAsiaTheme="minorHAnsi"/>
          <w:sz w:val="24"/>
          <w:szCs w:val="22"/>
          <w:lang w:eastAsia="en-US"/>
        </w:rPr>
        <w:t xml:space="preserve">V polovině listopadu se nejdříve fotbalisté ze 4. </w:t>
      </w:r>
      <w:r>
        <w:rPr>
          <w:rFonts w:eastAsiaTheme="minorHAnsi"/>
          <w:sz w:val="24"/>
          <w:szCs w:val="22"/>
          <w:lang w:eastAsia="en-US"/>
        </w:rPr>
        <w:t>t</w:t>
      </w:r>
      <w:r w:rsidRPr="00D73574">
        <w:rPr>
          <w:rFonts w:eastAsiaTheme="minorHAnsi"/>
          <w:sz w:val="24"/>
          <w:szCs w:val="22"/>
          <w:lang w:eastAsia="en-US"/>
        </w:rPr>
        <w:t xml:space="preserve">říd: V. </w:t>
      </w:r>
      <w:proofErr w:type="spellStart"/>
      <w:r w:rsidRPr="00D73574">
        <w:rPr>
          <w:rFonts w:eastAsiaTheme="minorHAnsi"/>
          <w:sz w:val="24"/>
          <w:szCs w:val="22"/>
          <w:lang w:eastAsia="en-US"/>
        </w:rPr>
        <w:t>Fatrdla</w:t>
      </w:r>
      <w:proofErr w:type="spellEnd"/>
      <w:r w:rsidRPr="00D73574">
        <w:rPr>
          <w:rFonts w:eastAsiaTheme="minorHAnsi"/>
          <w:sz w:val="24"/>
          <w:szCs w:val="22"/>
          <w:lang w:eastAsia="en-US"/>
        </w:rPr>
        <w:t xml:space="preserve">, Š. Rozsypal, D. Turek, O. Oplt, A. </w:t>
      </w:r>
      <w:proofErr w:type="spellStart"/>
      <w:r w:rsidRPr="00D73574">
        <w:rPr>
          <w:rFonts w:eastAsiaTheme="minorHAnsi"/>
          <w:sz w:val="24"/>
          <w:szCs w:val="22"/>
          <w:lang w:eastAsia="en-US"/>
        </w:rPr>
        <w:t>Rexhaj</w:t>
      </w:r>
      <w:proofErr w:type="spellEnd"/>
      <w:r w:rsidRPr="00D73574">
        <w:rPr>
          <w:rFonts w:eastAsiaTheme="minorHAnsi"/>
          <w:sz w:val="24"/>
          <w:szCs w:val="22"/>
          <w:lang w:eastAsia="en-US"/>
        </w:rPr>
        <w:t xml:space="preserve">, J. </w:t>
      </w:r>
      <w:proofErr w:type="spellStart"/>
      <w:r w:rsidRPr="00D73574">
        <w:rPr>
          <w:rFonts w:eastAsiaTheme="minorHAnsi"/>
          <w:sz w:val="24"/>
          <w:szCs w:val="22"/>
          <w:lang w:eastAsia="en-US"/>
        </w:rPr>
        <w:t>Tonar</w:t>
      </w:r>
      <w:proofErr w:type="spellEnd"/>
      <w:r w:rsidRPr="00D73574">
        <w:rPr>
          <w:rFonts w:eastAsiaTheme="minorHAnsi"/>
          <w:sz w:val="24"/>
          <w:szCs w:val="22"/>
          <w:lang w:eastAsia="en-US"/>
        </w:rPr>
        <w:t xml:space="preserve">, M. Hanuš a M. </w:t>
      </w:r>
      <w:proofErr w:type="spellStart"/>
      <w:r w:rsidRPr="00D73574">
        <w:rPr>
          <w:rFonts w:eastAsiaTheme="minorHAnsi"/>
          <w:sz w:val="24"/>
          <w:szCs w:val="22"/>
          <w:lang w:eastAsia="en-US"/>
        </w:rPr>
        <w:t>Kapun</w:t>
      </w:r>
      <w:proofErr w:type="spellEnd"/>
      <w:r w:rsidRPr="00D73574">
        <w:rPr>
          <w:rFonts w:eastAsiaTheme="minorHAnsi"/>
          <w:sz w:val="24"/>
          <w:szCs w:val="22"/>
          <w:lang w:eastAsia="en-US"/>
        </w:rPr>
        <w:t xml:space="preserve"> vydali na </w:t>
      </w:r>
      <w:proofErr w:type="spellStart"/>
      <w:r w:rsidRPr="00D73574">
        <w:rPr>
          <w:rFonts w:eastAsiaTheme="minorHAnsi"/>
          <w:sz w:val="24"/>
          <w:szCs w:val="22"/>
          <w:lang w:eastAsia="en-US"/>
        </w:rPr>
        <w:t>Starez</w:t>
      </w:r>
      <w:proofErr w:type="spellEnd"/>
      <w:r w:rsidRPr="00D73574">
        <w:rPr>
          <w:rFonts w:eastAsiaTheme="minorHAnsi"/>
          <w:sz w:val="24"/>
          <w:szCs w:val="22"/>
          <w:lang w:eastAsia="en-US"/>
        </w:rPr>
        <w:t xml:space="preserve"> </w:t>
      </w:r>
      <w:proofErr w:type="spellStart"/>
      <w:r w:rsidRPr="00D73574">
        <w:rPr>
          <w:rFonts w:eastAsiaTheme="minorHAnsi"/>
          <w:sz w:val="24"/>
          <w:szCs w:val="22"/>
          <w:lang w:eastAsia="en-US"/>
        </w:rPr>
        <w:t>school</w:t>
      </w:r>
      <w:proofErr w:type="spellEnd"/>
      <w:r w:rsidRPr="00D73574">
        <w:rPr>
          <w:rFonts w:eastAsiaTheme="minorHAnsi"/>
          <w:sz w:val="24"/>
          <w:szCs w:val="22"/>
          <w:lang w:eastAsia="en-US"/>
        </w:rPr>
        <w:t xml:space="preserve"> cup </w:t>
      </w:r>
      <w:r w:rsidR="00A1748A">
        <w:rPr>
          <w:rFonts w:eastAsiaTheme="minorHAnsi"/>
          <w:sz w:val="24"/>
          <w:szCs w:val="22"/>
          <w:lang w:eastAsia="en-US"/>
        </w:rPr>
        <w:t>–</w:t>
      </w:r>
      <w:r w:rsidRPr="00D73574">
        <w:rPr>
          <w:rFonts w:eastAsiaTheme="minorHAnsi"/>
          <w:sz w:val="24"/>
          <w:szCs w:val="22"/>
          <w:lang w:eastAsia="en-US"/>
        </w:rPr>
        <w:t xml:space="preserve"> prestižní turnaj brněnských i mimobrněnských škol. Konkurence byla velmi silná, ale kluci v nové sestavě bojovali a nakonec z toho bylo pěkné 5. </w:t>
      </w:r>
      <w:r>
        <w:rPr>
          <w:rFonts w:eastAsiaTheme="minorHAnsi"/>
          <w:sz w:val="24"/>
          <w:szCs w:val="22"/>
          <w:lang w:eastAsia="en-US"/>
        </w:rPr>
        <w:t>m</w:t>
      </w:r>
      <w:r w:rsidRPr="00D73574">
        <w:rPr>
          <w:rFonts w:eastAsiaTheme="minorHAnsi"/>
          <w:sz w:val="24"/>
          <w:szCs w:val="22"/>
          <w:lang w:eastAsia="en-US"/>
        </w:rPr>
        <w:t xml:space="preserve">ísto. Následující týden čekaly tým páťáků ve složení: D. Kula, S. </w:t>
      </w:r>
      <w:proofErr w:type="spellStart"/>
      <w:r w:rsidRPr="00D73574">
        <w:rPr>
          <w:rFonts w:eastAsiaTheme="minorHAnsi"/>
          <w:sz w:val="24"/>
          <w:szCs w:val="22"/>
          <w:lang w:eastAsia="en-US"/>
        </w:rPr>
        <w:t>Almášy</w:t>
      </w:r>
      <w:proofErr w:type="spellEnd"/>
      <w:r w:rsidRPr="00D73574">
        <w:rPr>
          <w:rFonts w:eastAsiaTheme="minorHAnsi"/>
          <w:sz w:val="24"/>
          <w:szCs w:val="22"/>
          <w:lang w:eastAsia="en-US"/>
        </w:rPr>
        <w:t xml:space="preserve">, F. </w:t>
      </w:r>
      <w:proofErr w:type="spellStart"/>
      <w:r w:rsidRPr="00D73574">
        <w:rPr>
          <w:rFonts w:eastAsiaTheme="minorHAnsi"/>
          <w:sz w:val="24"/>
          <w:szCs w:val="22"/>
          <w:lang w:eastAsia="en-US"/>
        </w:rPr>
        <w:t>Škrdlík</w:t>
      </w:r>
      <w:proofErr w:type="spellEnd"/>
      <w:r w:rsidRPr="00D73574">
        <w:rPr>
          <w:rFonts w:eastAsiaTheme="minorHAnsi"/>
          <w:sz w:val="24"/>
          <w:szCs w:val="22"/>
          <w:lang w:eastAsia="en-US"/>
        </w:rPr>
        <w:t xml:space="preserve">, Š. Zemánek, Š. </w:t>
      </w:r>
      <w:proofErr w:type="spellStart"/>
      <w:r w:rsidRPr="00D73574">
        <w:rPr>
          <w:rFonts w:eastAsiaTheme="minorHAnsi"/>
          <w:sz w:val="24"/>
          <w:szCs w:val="22"/>
          <w:lang w:eastAsia="en-US"/>
        </w:rPr>
        <w:t>Czudek</w:t>
      </w:r>
      <w:proofErr w:type="spellEnd"/>
      <w:r w:rsidRPr="00D73574">
        <w:rPr>
          <w:rFonts w:eastAsiaTheme="minorHAnsi"/>
          <w:sz w:val="24"/>
          <w:szCs w:val="22"/>
          <w:lang w:eastAsia="en-US"/>
        </w:rPr>
        <w:t>, D. Holec a D. Suchý hned 2 florbalové turnaje za sebou. Kluci potvrdili svou sehranost a dobrou formu z loňského roku a z turnaje AŠSK (Asociace školních sportovn</w:t>
      </w:r>
      <w:r w:rsidR="00A1748A">
        <w:rPr>
          <w:rFonts w:eastAsiaTheme="minorHAnsi"/>
          <w:sz w:val="24"/>
          <w:szCs w:val="22"/>
          <w:lang w:eastAsia="en-US"/>
        </w:rPr>
        <w:t>ích klubů) přivezli parádní 2. m</w:t>
      </w:r>
      <w:r w:rsidRPr="00D73574">
        <w:rPr>
          <w:rFonts w:eastAsiaTheme="minorHAnsi"/>
          <w:sz w:val="24"/>
          <w:szCs w:val="22"/>
          <w:lang w:eastAsia="en-US"/>
        </w:rPr>
        <w:t xml:space="preserve">ísto a krásný stříbrný pohár. </w:t>
      </w:r>
    </w:p>
    <w:p w14:paraId="67B98FBD" w14:textId="77777777" w:rsidR="00B03BD7" w:rsidRPr="00B03BD7" w:rsidRDefault="00B03BD7" w:rsidP="00B03BD7">
      <w:pPr>
        <w:autoSpaceDE/>
        <w:autoSpaceDN/>
        <w:spacing w:after="200"/>
        <w:jc w:val="both"/>
        <w:rPr>
          <w:rFonts w:eastAsiaTheme="minorHAnsi"/>
          <w:b/>
          <w:sz w:val="24"/>
          <w:szCs w:val="22"/>
          <w:lang w:eastAsia="en-US"/>
        </w:rPr>
      </w:pPr>
      <w:r w:rsidRPr="00B03BD7">
        <w:rPr>
          <w:rFonts w:eastAsiaTheme="minorHAnsi"/>
          <w:b/>
          <w:sz w:val="24"/>
          <w:szCs w:val="22"/>
          <w:lang w:eastAsia="en-US"/>
        </w:rPr>
        <w:t>Fotbaloví králové</w:t>
      </w:r>
    </w:p>
    <w:p w14:paraId="54CC35AD" w14:textId="6D473490" w:rsidR="00B03BD7" w:rsidRPr="00B03BD7" w:rsidRDefault="00B03BD7" w:rsidP="00B03BD7">
      <w:pPr>
        <w:autoSpaceDE/>
        <w:autoSpaceDN/>
        <w:spacing w:after="200"/>
        <w:jc w:val="both"/>
        <w:rPr>
          <w:rFonts w:eastAsiaTheme="minorHAnsi"/>
          <w:sz w:val="24"/>
          <w:szCs w:val="22"/>
          <w:lang w:eastAsia="en-US"/>
        </w:rPr>
      </w:pPr>
      <w:r w:rsidRPr="00B03BD7">
        <w:rPr>
          <w:rFonts w:eastAsiaTheme="minorHAnsi"/>
          <w:sz w:val="24"/>
          <w:szCs w:val="22"/>
          <w:lang w:eastAsia="en-US"/>
        </w:rPr>
        <w:t>Naši mladí fotbalisti letos opět dokaz</w:t>
      </w:r>
      <w:r>
        <w:rPr>
          <w:rFonts w:eastAsiaTheme="minorHAnsi"/>
          <w:sz w:val="24"/>
          <w:szCs w:val="22"/>
          <w:lang w:eastAsia="en-US"/>
        </w:rPr>
        <w:t>ují své kvality. Tým ve složení</w:t>
      </w:r>
      <w:r w:rsidRPr="00B03BD7">
        <w:rPr>
          <w:rFonts w:eastAsiaTheme="minorHAnsi"/>
          <w:sz w:val="24"/>
          <w:szCs w:val="22"/>
          <w:lang w:eastAsia="en-US"/>
        </w:rPr>
        <w:t xml:space="preserve">: Daniel Kula, Štěpán </w:t>
      </w:r>
      <w:proofErr w:type="spellStart"/>
      <w:r w:rsidRPr="00B03BD7">
        <w:rPr>
          <w:rFonts w:eastAsiaTheme="minorHAnsi"/>
          <w:sz w:val="24"/>
          <w:szCs w:val="22"/>
          <w:lang w:eastAsia="en-US"/>
        </w:rPr>
        <w:t>Czudek</w:t>
      </w:r>
      <w:proofErr w:type="spellEnd"/>
      <w:r w:rsidRPr="00B03BD7">
        <w:rPr>
          <w:rFonts w:eastAsiaTheme="minorHAnsi"/>
          <w:sz w:val="24"/>
          <w:szCs w:val="22"/>
          <w:lang w:eastAsia="en-US"/>
        </w:rPr>
        <w:t xml:space="preserve">, Theodor Busta, Štěpán Zemánek, Marek </w:t>
      </w:r>
      <w:proofErr w:type="spellStart"/>
      <w:r w:rsidRPr="00B03BD7">
        <w:rPr>
          <w:rFonts w:eastAsiaTheme="minorHAnsi"/>
          <w:sz w:val="24"/>
          <w:szCs w:val="22"/>
          <w:lang w:eastAsia="en-US"/>
        </w:rPr>
        <w:t>Bašný</w:t>
      </w:r>
      <w:proofErr w:type="spellEnd"/>
      <w:r w:rsidRPr="00B03BD7">
        <w:rPr>
          <w:rFonts w:eastAsiaTheme="minorHAnsi"/>
          <w:sz w:val="24"/>
          <w:szCs w:val="22"/>
          <w:lang w:eastAsia="en-US"/>
        </w:rPr>
        <w:t xml:space="preserve">, František </w:t>
      </w:r>
      <w:proofErr w:type="spellStart"/>
      <w:r w:rsidRPr="00B03BD7">
        <w:rPr>
          <w:rFonts w:eastAsiaTheme="minorHAnsi"/>
          <w:sz w:val="24"/>
          <w:szCs w:val="22"/>
          <w:lang w:eastAsia="en-US"/>
        </w:rPr>
        <w:t>Škrdlík</w:t>
      </w:r>
      <w:proofErr w:type="spellEnd"/>
      <w:r w:rsidRPr="00B03BD7">
        <w:rPr>
          <w:rFonts w:eastAsiaTheme="minorHAnsi"/>
          <w:sz w:val="24"/>
          <w:szCs w:val="22"/>
          <w:lang w:eastAsia="en-US"/>
        </w:rPr>
        <w:t>, Martin Rozehnal a Rudolf Ivanov nejdříve porazil všechny s</w:t>
      </w:r>
      <w:r w:rsidR="00A1748A">
        <w:rPr>
          <w:rFonts w:eastAsiaTheme="minorHAnsi"/>
          <w:sz w:val="24"/>
          <w:szCs w:val="22"/>
          <w:lang w:eastAsia="en-US"/>
        </w:rPr>
        <w:t>oupeře na „</w:t>
      </w:r>
      <w:proofErr w:type="spellStart"/>
      <w:r w:rsidR="00A1748A">
        <w:rPr>
          <w:rFonts w:eastAsiaTheme="minorHAnsi"/>
          <w:sz w:val="24"/>
          <w:szCs w:val="22"/>
          <w:lang w:eastAsia="en-US"/>
        </w:rPr>
        <w:t>Starez</w:t>
      </w:r>
      <w:proofErr w:type="spellEnd"/>
      <w:r w:rsidR="00A1748A">
        <w:rPr>
          <w:rFonts w:eastAsiaTheme="minorHAnsi"/>
          <w:sz w:val="24"/>
          <w:szCs w:val="22"/>
          <w:lang w:eastAsia="en-US"/>
        </w:rPr>
        <w:t xml:space="preserve"> </w:t>
      </w:r>
      <w:proofErr w:type="spellStart"/>
      <w:r w:rsidR="00A1748A">
        <w:rPr>
          <w:rFonts w:eastAsiaTheme="minorHAnsi"/>
          <w:sz w:val="24"/>
          <w:szCs w:val="22"/>
          <w:lang w:eastAsia="en-US"/>
        </w:rPr>
        <w:t>school</w:t>
      </w:r>
      <w:proofErr w:type="spellEnd"/>
      <w:r w:rsidR="00A1748A">
        <w:rPr>
          <w:rFonts w:eastAsiaTheme="minorHAnsi"/>
          <w:sz w:val="24"/>
          <w:szCs w:val="22"/>
          <w:lang w:eastAsia="en-US"/>
        </w:rPr>
        <w:t xml:space="preserve"> </w:t>
      </w:r>
      <w:proofErr w:type="spellStart"/>
      <w:r w:rsidR="00A1748A">
        <w:rPr>
          <w:rFonts w:eastAsiaTheme="minorHAnsi"/>
          <w:sz w:val="24"/>
          <w:szCs w:val="22"/>
          <w:lang w:eastAsia="en-US"/>
        </w:rPr>
        <w:t>cupu</w:t>
      </w:r>
      <w:proofErr w:type="spellEnd"/>
      <w:r w:rsidR="00A1748A">
        <w:rPr>
          <w:rFonts w:eastAsiaTheme="minorHAnsi"/>
          <w:sz w:val="24"/>
          <w:szCs w:val="22"/>
          <w:lang w:eastAsia="en-US"/>
        </w:rPr>
        <w:t xml:space="preserve">“ </w:t>
      </w:r>
      <w:r w:rsidRPr="00B03BD7">
        <w:rPr>
          <w:rFonts w:eastAsiaTheme="minorHAnsi"/>
          <w:sz w:val="24"/>
          <w:szCs w:val="22"/>
          <w:lang w:eastAsia="en-US"/>
        </w:rPr>
        <w:t xml:space="preserve">ve fotbalovém centru Brno a vrátil se do školy se zlatým pohárem pro vítěze. O týden později kluci vyrazili na </w:t>
      </w:r>
      <w:r w:rsidR="00A1748A">
        <w:rPr>
          <w:rFonts w:eastAsiaTheme="minorHAnsi"/>
          <w:sz w:val="24"/>
          <w:szCs w:val="22"/>
          <w:lang w:eastAsia="en-US"/>
        </w:rPr>
        <w:t>prestižní turnaj McD</w:t>
      </w:r>
      <w:r w:rsidRPr="00B03BD7">
        <w:rPr>
          <w:rFonts w:eastAsiaTheme="minorHAnsi"/>
          <w:sz w:val="24"/>
          <w:szCs w:val="22"/>
          <w:lang w:eastAsia="en-US"/>
        </w:rPr>
        <w:t xml:space="preserve">onald cup, kde díky loňskému výbornému výkonu postoupili rovnou do okresního finále. Tým posílil uzdravený Sebastián </w:t>
      </w:r>
      <w:proofErr w:type="spellStart"/>
      <w:r w:rsidRPr="00B03BD7">
        <w:rPr>
          <w:rFonts w:eastAsiaTheme="minorHAnsi"/>
          <w:sz w:val="24"/>
          <w:szCs w:val="22"/>
          <w:lang w:eastAsia="en-US"/>
        </w:rPr>
        <w:t>Almášy</w:t>
      </w:r>
      <w:proofErr w:type="spellEnd"/>
      <w:r w:rsidRPr="00B03BD7">
        <w:rPr>
          <w:rFonts w:eastAsiaTheme="minorHAnsi"/>
          <w:sz w:val="24"/>
          <w:szCs w:val="22"/>
          <w:lang w:eastAsia="en-US"/>
        </w:rPr>
        <w:t xml:space="preserve">, Denis Holec a nadějný čtvrťák Dominik Turek. Kluci po skvělém výkonu postoupili až do finále, kde o jeden smolný gól podlehli týmu ze ZŠ Měšťanská. 2. </w:t>
      </w:r>
      <w:r>
        <w:rPr>
          <w:rFonts w:eastAsiaTheme="minorHAnsi"/>
          <w:sz w:val="24"/>
          <w:szCs w:val="22"/>
          <w:lang w:eastAsia="en-US"/>
        </w:rPr>
        <w:t>m</w:t>
      </w:r>
      <w:r w:rsidRPr="00B03BD7">
        <w:rPr>
          <w:rFonts w:eastAsiaTheme="minorHAnsi"/>
          <w:sz w:val="24"/>
          <w:szCs w:val="22"/>
          <w:lang w:eastAsia="en-US"/>
        </w:rPr>
        <w:t>ísto a stříbrný pohár je ale úžasný úspěch.</w:t>
      </w:r>
    </w:p>
    <w:p w14:paraId="52BEF677" w14:textId="77777777" w:rsidR="00216DA0" w:rsidRDefault="00216DA0" w:rsidP="00216DA0">
      <w:pPr>
        <w:autoSpaceDE/>
        <w:autoSpaceDN/>
        <w:spacing w:after="200"/>
        <w:jc w:val="both"/>
        <w:rPr>
          <w:rFonts w:eastAsiaTheme="minorHAnsi"/>
          <w:b/>
          <w:sz w:val="24"/>
          <w:szCs w:val="22"/>
          <w:lang w:eastAsia="en-US"/>
        </w:rPr>
      </w:pPr>
      <w:r w:rsidRPr="00216DA0">
        <w:rPr>
          <w:rFonts w:eastAsiaTheme="minorHAnsi"/>
          <w:b/>
          <w:sz w:val="24"/>
          <w:szCs w:val="22"/>
          <w:lang w:eastAsia="en-US"/>
        </w:rPr>
        <w:t>Úspěšný start malých fotbalistů do nového školního roku</w:t>
      </w:r>
    </w:p>
    <w:p w14:paraId="4E58FF62" w14:textId="2DA6D161" w:rsidR="00216DA0" w:rsidRPr="00216DA0" w:rsidRDefault="00216DA0" w:rsidP="00216DA0">
      <w:pPr>
        <w:autoSpaceDE/>
        <w:autoSpaceDN/>
        <w:spacing w:after="200"/>
        <w:jc w:val="both"/>
        <w:rPr>
          <w:rFonts w:eastAsiaTheme="minorHAnsi"/>
          <w:b/>
          <w:sz w:val="24"/>
          <w:szCs w:val="22"/>
          <w:lang w:eastAsia="en-US"/>
        </w:rPr>
      </w:pPr>
      <w:r w:rsidRPr="00216DA0">
        <w:rPr>
          <w:rFonts w:eastAsiaTheme="minorHAnsi"/>
          <w:sz w:val="24"/>
          <w:szCs w:val="22"/>
          <w:lang w:eastAsia="en-US"/>
        </w:rPr>
        <w:t xml:space="preserve">První sportovní soutěží nového školního roku byl </w:t>
      </w:r>
      <w:proofErr w:type="spellStart"/>
      <w:r w:rsidRPr="00216DA0">
        <w:rPr>
          <w:rFonts w:eastAsiaTheme="minorHAnsi"/>
          <w:sz w:val="24"/>
          <w:szCs w:val="22"/>
          <w:lang w:eastAsia="en-US"/>
        </w:rPr>
        <w:t>futs</w:t>
      </w:r>
      <w:r w:rsidR="00B06B9A">
        <w:rPr>
          <w:rFonts w:eastAsiaTheme="minorHAnsi"/>
          <w:sz w:val="24"/>
          <w:szCs w:val="22"/>
          <w:lang w:eastAsia="en-US"/>
        </w:rPr>
        <w:t>alový</w:t>
      </w:r>
      <w:proofErr w:type="spellEnd"/>
      <w:r w:rsidR="00B06B9A">
        <w:rPr>
          <w:rFonts w:eastAsiaTheme="minorHAnsi"/>
          <w:sz w:val="24"/>
          <w:szCs w:val="22"/>
          <w:lang w:eastAsia="en-US"/>
        </w:rPr>
        <w:t xml:space="preserve"> turnaj SBOŠ. V úterý 26. září vyrazil tým 1. s</w:t>
      </w:r>
      <w:r w:rsidRPr="00216DA0">
        <w:rPr>
          <w:rFonts w:eastAsiaTheme="minorHAnsi"/>
          <w:sz w:val="24"/>
          <w:szCs w:val="22"/>
          <w:lang w:eastAsia="en-US"/>
        </w:rPr>
        <w:t xml:space="preserve">tupně ve složení: Daniel Kula, Štěpán </w:t>
      </w:r>
      <w:proofErr w:type="spellStart"/>
      <w:r w:rsidRPr="00216DA0">
        <w:rPr>
          <w:rFonts w:eastAsiaTheme="minorHAnsi"/>
          <w:sz w:val="24"/>
          <w:szCs w:val="22"/>
          <w:lang w:eastAsia="en-US"/>
        </w:rPr>
        <w:t>Czudek</w:t>
      </w:r>
      <w:proofErr w:type="spellEnd"/>
      <w:r w:rsidRPr="00216DA0">
        <w:rPr>
          <w:rFonts w:eastAsiaTheme="minorHAnsi"/>
          <w:sz w:val="24"/>
          <w:szCs w:val="22"/>
          <w:lang w:eastAsia="en-US"/>
        </w:rPr>
        <w:t xml:space="preserve">, Sebastián </w:t>
      </w:r>
      <w:proofErr w:type="spellStart"/>
      <w:r w:rsidRPr="00216DA0">
        <w:rPr>
          <w:rFonts w:eastAsiaTheme="minorHAnsi"/>
          <w:sz w:val="24"/>
          <w:szCs w:val="22"/>
          <w:lang w:eastAsia="en-US"/>
        </w:rPr>
        <w:t>Almášy</w:t>
      </w:r>
      <w:proofErr w:type="spellEnd"/>
      <w:r w:rsidRPr="00216DA0">
        <w:rPr>
          <w:rFonts w:eastAsiaTheme="minorHAnsi"/>
          <w:sz w:val="24"/>
          <w:szCs w:val="22"/>
          <w:lang w:eastAsia="en-US"/>
        </w:rPr>
        <w:t xml:space="preserve">, Theodor Busta, </w:t>
      </w:r>
      <w:proofErr w:type="spellStart"/>
      <w:r w:rsidRPr="00216DA0">
        <w:rPr>
          <w:rFonts w:eastAsiaTheme="minorHAnsi"/>
          <w:sz w:val="24"/>
          <w:szCs w:val="22"/>
          <w:lang w:eastAsia="en-US"/>
        </w:rPr>
        <w:t>Arnes</w:t>
      </w:r>
      <w:proofErr w:type="spellEnd"/>
      <w:r w:rsidRPr="00216DA0">
        <w:rPr>
          <w:rFonts w:eastAsiaTheme="minorHAnsi"/>
          <w:sz w:val="24"/>
          <w:szCs w:val="22"/>
          <w:lang w:eastAsia="en-US"/>
        </w:rPr>
        <w:t xml:space="preserve"> </w:t>
      </w:r>
      <w:proofErr w:type="spellStart"/>
      <w:r w:rsidRPr="00216DA0">
        <w:rPr>
          <w:rFonts w:eastAsiaTheme="minorHAnsi"/>
          <w:sz w:val="24"/>
          <w:szCs w:val="22"/>
          <w:lang w:eastAsia="en-US"/>
        </w:rPr>
        <w:t>Rexhaj</w:t>
      </w:r>
      <w:proofErr w:type="spellEnd"/>
      <w:r w:rsidRPr="00216DA0">
        <w:rPr>
          <w:rFonts w:eastAsiaTheme="minorHAnsi"/>
          <w:sz w:val="24"/>
          <w:szCs w:val="22"/>
          <w:lang w:eastAsia="en-US"/>
        </w:rPr>
        <w:t xml:space="preserve"> a Dominik Turek na hřiště ZŠ Svážná. Porazil všechny soupeře ve skupině a ve svém vítězném tažení pokračoval ve čtvrtfinále, semifinále a nakonec i ve finále. Do školy se kluci vrátili s nádherným pohárem pro nejlepší tým a navíc s cenou pro nejlepšího střelce turnaje, kterým se stal Štěpán </w:t>
      </w:r>
      <w:proofErr w:type="spellStart"/>
      <w:r w:rsidRPr="00216DA0">
        <w:rPr>
          <w:rFonts w:eastAsiaTheme="minorHAnsi"/>
          <w:sz w:val="24"/>
          <w:szCs w:val="22"/>
          <w:lang w:eastAsia="en-US"/>
        </w:rPr>
        <w:t>Czudek</w:t>
      </w:r>
      <w:proofErr w:type="spellEnd"/>
      <w:r w:rsidRPr="00216DA0">
        <w:rPr>
          <w:rFonts w:eastAsiaTheme="minorHAnsi"/>
          <w:sz w:val="24"/>
          <w:szCs w:val="22"/>
          <w:lang w:eastAsia="en-US"/>
        </w:rPr>
        <w:t xml:space="preserve">. </w:t>
      </w:r>
    </w:p>
    <w:p w14:paraId="795AD746" w14:textId="77777777" w:rsidR="00216DA0" w:rsidRPr="00216DA0" w:rsidRDefault="00216DA0" w:rsidP="00216DA0">
      <w:pPr>
        <w:jc w:val="both"/>
        <w:rPr>
          <w:b/>
          <w:sz w:val="24"/>
        </w:rPr>
      </w:pPr>
      <w:r w:rsidRPr="00216DA0">
        <w:rPr>
          <w:b/>
          <w:sz w:val="24"/>
        </w:rPr>
        <w:t>Školní liga miniházené</w:t>
      </w:r>
    </w:p>
    <w:p w14:paraId="2D019137" w14:textId="451C07E7" w:rsidR="00216DA0" w:rsidRPr="009F4658" w:rsidRDefault="00DB4B69" w:rsidP="00216DA0">
      <w:pPr>
        <w:jc w:val="both"/>
        <w:rPr>
          <w:sz w:val="24"/>
        </w:rPr>
      </w:pPr>
      <w:r>
        <w:rPr>
          <w:sz w:val="24"/>
        </w:rPr>
        <w:t xml:space="preserve">V prosinci se žáci naší školy již podruhé </w:t>
      </w:r>
      <w:r w:rsidR="00216DA0" w:rsidRPr="009F4658">
        <w:rPr>
          <w:sz w:val="24"/>
        </w:rPr>
        <w:t xml:space="preserve">zúčastnili krajské ligy v miniházené. Turnaj přihlášených škol probíhal v hale Sokola </w:t>
      </w:r>
      <w:proofErr w:type="spellStart"/>
      <w:r w:rsidR="00216DA0" w:rsidRPr="009F4658">
        <w:rPr>
          <w:sz w:val="24"/>
        </w:rPr>
        <w:t>Juliánov</w:t>
      </w:r>
      <w:proofErr w:type="spellEnd"/>
      <w:r w:rsidR="00216DA0" w:rsidRPr="009F4658">
        <w:rPr>
          <w:sz w:val="24"/>
        </w:rPr>
        <w:t xml:space="preserve"> ve dvou kategoriích </w:t>
      </w:r>
      <w:r>
        <w:rPr>
          <w:sz w:val="24"/>
        </w:rPr>
        <w:t>–</w:t>
      </w:r>
      <w:r w:rsidR="00216DA0" w:rsidRPr="009F4658">
        <w:rPr>
          <w:sz w:val="24"/>
        </w:rPr>
        <w:t xml:space="preserve"> 2. + 3. </w:t>
      </w:r>
      <w:r w:rsidR="00216DA0">
        <w:rPr>
          <w:sz w:val="24"/>
        </w:rPr>
        <w:t>r</w:t>
      </w:r>
      <w:r>
        <w:rPr>
          <w:sz w:val="24"/>
        </w:rPr>
        <w:t>očníky a 4. + 5. </w:t>
      </w:r>
      <w:r w:rsidR="00216DA0">
        <w:rPr>
          <w:sz w:val="24"/>
        </w:rPr>
        <w:t>r</w:t>
      </w:r>
      <w:r w:rsidR="00216DA0" w:rsidRPr="009F4658">
        <w:rPr>
          <w:sz w:val="24"/>
        </w:rPr>
        <w:t xml:space="preserve">očníky. Naše škola vyslala čtyři týmy chlapců a děvčat, které ukázaly, co všechno se již naučily v hodinách tělesné výchovy, bojovaly ze všech sil a porážely ostatní týmy, někdy i o 15 branek. Celé dopoledne se neslo v dobré náladě, povzbuzování a radosti z úžasných výsledků, za které byli malí sportovci odměněni. </w:t>
      </w:r>
    </w:p>
    <w:p w14:paraId="0301594F" w14:textId="77777777" w:rsidR="0021451B" w:rsidRDefault="0021451B" w:rsidP="0021451B">
      <w:pPr>
        <w:autoSpaceDE/>
        <w:autoSpaceDN/>
        <w:spacing w:after="200"/>
        <w:jc w:val="both"/>
        <w:rPr>
          <w:rFonts w:eastAsiaTheme="minorHAnsi"/>
          <w:b/>
          <w:sz w:val="24"/>
          <w:szCs w:val="22"/>
          <w:lang w:eastAsia="en-US"/>
        </w:rPr>
      </w:pPr>
    </w:p>
    <w:p w14:paraId="13B866D9" w14:textId="77777777" w:rsidR="0021451B" w:rsidRDefault="0021451B" w:rsidP="0021451B">
      <w:pPr>
        <w:autoSpaceDE/>
        <w:autoSpaceDN/>
        <w:spacing w:after="200"/>
        <w:jc w:val="both"/>
        <w:rPr>
          <w:rFonts w:eastAsiaTheme="minorHAnsi"/>
          <w:b/>
          <w:sz w:val="24"/>
          <w:szCs w:val="22"/>
          <w:lang w:eastAsia="en-US"/>
        </w:rPr>
      </w:pPr>
      <w:r w:rsidRPr="0021451B">
        <w:rPr>
          <w:rFonts w:eastAsiaTheme="minorHAnsi"/>
          <w:b/>
          <w:sz w:val="24"/>
          <w:szCs w:val="22"/>
          <w:lang w:eastAsia="en-US"/>
        </w:rPr>
        <w:t>Miniházená v „</w:t>
      </w:r>
      <w:proofErr w:type="spellStart"/>
      <w:r w:rsidRPr="0021451B">
        <w:rPr>
          <w:rFonts w:eastAsiaTheme="minorHAnsi"/>
          <w:b/>
          <w:sz w:val="24"/>
          <w:szCs w:val="22"/>
          <w:lang w:eastAsia="en-US"/>
        </w:rPr>
        <w:t>Julcu</w:t>
      </w:r>
      <w:proofErr w:type="spellEnd"/>
      <w:r w:rsidRPr="0021451B">
        <w:rPr>
          <w:rFonts w:eastAsiaTheme="minorHAnsi"/>
          <w:b/>
          <w:sz w:val="24"/>
          <w:szCs w:val="22"/>
          <w:lang w:eastAsia="en-US"/>
        </w:rPr>
        <w:t>“</w:t>
      </w:r>
    </w:p>
    <w:p w14:paraId="7F45A886" w14:textId="78C10B50" w:rsidR="0021451B" w:rsidRPr="0021451B" w:rsidRDefault="0021451B" w:rsidP="0021451B">
      <w:pPr>
        <w:autoSpaceDE/>
        <w:autoSpaceDN/>
        <w:spacing w:after="200"/>
        <w:jc w:val="both"/>
        <w:rPr>
          <w:rFonts w:eastAsiaTheme="minorHAnsi"/>
          <w:sz w:val="24"/>
          <w:szCs w:val="22"/>
          <w:lang w:eastAsia="en-US"/>
        </w:rPr>
      </w:pPr>
      <w:r w:rsidRPr="0021451B">
        <w:rPr>
          <w:rFonts w:eastAsiaTheme="minorHAnsi"/>
          <w:sz w:val="24"/>
          <w:szCs w:val="22"/>
          <w:lang w:eastAsia="en-US"/>
        </w:rPr>
        <w:t xml:space="preserve">V únoru jsme se s dětmi </w:t>
      </w:r>
      <w:proofErr w:type="gramStart"/>
      <w:r w:rsidRPr="0021451B">
        <w:rPr>
          <w:rFonts w:eastAsiaTheme="minorHAnsi"/>
          <w:sz w:val="24"/>
          <w:szCs w:val="22"/>
          <w:lang w:eastAsia="en-US"/>
        </w:rPr>
        <w:t>ze</w:t>
      </w:r>
      <w:proofErr w:type="gramEnd"/>
      <w:r w:rsidRPr="0021451B">
        <w:rPr>
          <w:rFonts w:eastAsiaTheme="minorHAnsi"/>
          <w:sz w:val="24"/>
          <w:szCs w:val="22"/>
          <w:lang w:eastAsia="en-US"/>
        </w:rPr>
        <w:t xml:space="preserve"> 3. až 5. tříd opět vydali do nafukovací haly v Juliánově, kde jsme se tentokrát setkali pouze se třemi týmy ZŠ Husova. I naše řady byly oslabené o výborné hráče a hráčky, kteří tráví celý týden na lyžařském kurzu. Proto jsme hru pojali jako intenzívní nácvik herních situací a zdokonalování pohybu po hřišti. V našich týmech bylo pár nováčků, kteří se ale skvěle zapojili a s míčem byli hned kamarádi. I když týmy vzájemně soupeřily, proběhlo vše v přátelské atmosféře. Za obětavost, výdrž a zlepšení he</w:t>
      </w:r>
      <w:r w:rsidR="00DB4B69">
        <w:rPr>
          <w:rFonts w:eastAsiaTheme="minorHAnsi"/>
          <w:sz w:val="24"/>
          <w:szCs w:val="22"/>
          <w:lang w:eastAsia="en-US"/>
        </w:rPr>
        <w:t>rních dovedností byli všichni „</w:t>
      </w:r>
      <w:r w:rsidRPr="0021451B">
        <w:rPr>
          <w:rFonts w:eastAsiaTheme="minorHAnsi"/>
          <w:sz w:val="24"/>
          <w:szCs w:val="22"/>
          <w:lang w:eastAsia="en-US"/>
        </w:rPr>
        <w:t xml:space="preserve">sladce“ odměněni a v červnu nás čeká vyvrcholení </w:t>
      </w:r>
      <w:proofErr w:type="spellStart"/>
      <w:r w:rsidRPr="0021451B">
        <w:rPr>
          <w:rFonts w:eastAsiaTheme="minorHAnsi"/>
          <w:sz w:val="24"/>
          <w:szCs w:val="22"/>
          <w:lang w:eastAsia="en-US"/>
        </w:rPr>
        <w:t>miniházenkářské</w:t>
      </w:r>
      <w:proofErr w:type="spellEnd"/>
      <w:r w:rsidRPr="0021451B">
        <w:rPr>
          <w:rFonts w:eastAsiaTheme="minorHAnsi"/>
          <w:sz w:val="24"/>
          <w:szCs w:val="22"/>
          <w:lang w:eastAsia="en-US"/>
        </w:rPr>
        <w:t xml:space="preserve"> sezóny s bojem o medaile. </w:t>
      </w:r>
    </w:p>
    <w:p w14:paraId="318E77DD" w14:textId="77777777" w:rsidR="0021451B" w:rsidRPr="0021451B" w:rsidRDefault="0021451B" w:rsidP="0021451B">
      <w:pPr>
        <w:autoSpaceDE/>
        <w:autoSpaceDN/>
        <w:spacing w:after="200"/>
        <w:jc w:val="both"/>
        <w:rPr>
          <w:rFonts w:eastAsiaTheme="minorHAnsi"/>
          <w:b/>
          <w:sz w:val="24"/>
          <w:szCs w:val="22"/>
          <w:lang w:eastAsia="en-US"/>
        </w:rPr>
      </w:pPr>
      <w:r w:rsidRPr="0021451B">
        <w:rPr>
          <w:rFonts w:eastAsiaTheme="minorHAnsi"/>
          <w:b/>
          <w:sz w:val="24"/>
          <w:szCs w:val="22"/>
          <w:lang w:eastAsia="en-US"/>
        </w:rPr>
        <w:t>Školní liga miniházené</w:t>
      </w:r>
    </w:p>
    <w:p w14:paraId="41991BF9" w14:textId="0CECD663" w:rsidR="0021451B" w:rsidRPr="0021451B" w:rsidRDefault="0021451B" w:rsidP="0021451B">
      <w:pPr>
        <w:autoSpaceDE/>
        <w:autoSpaceDN/>
        <w:spacing w:after="200"/>
        <w:jc w:val="both"/>
        <w:rPr>
          <w:rFonts w:eastAsiaTheme="minorHAnsi"/>
          <w:sz w:val="24"/>
          <w:szCs w:val="22"/>
          <w:lang w:eastAsia="en-US"/>
        </w:rPr>
      </w:pPr>
      <w:r w:rsidRPr="0021451B">
        <w:rPr>
          <w:rFonts w:eastAsiaTheme="minorHAnsi"/>
          <w:sz w:val="24"/>
          <w:szCs w:val="22"/>
          <w:lang w:eastAsia="en-US"/>
        </w:rPr>
        <w:t xml:space="preserve">Během školního roku žáci 3. </w:t>
      </w:r>
      <w:r>
        <w:rPr>
          <w:rFonts w:eastAsiaTheme="minorHAnsi"/>
          <w:sz w:val="24"/>
          <w:szCs w:val="22"/>
          <w:lang w:eastAsia="en-US"/>
        </w:rPr>
        <w:t>a</w:t>
      </w:r>
      <w:r w:rsidRPr="0021451B">
        <w:rPr>
          <w:rFonts w:eastAsiaTheme="minorHAnsi"/>
          <w:sz w:val="24"/>
          <w:szCs w:val="22"/>
          <w:lang w:eastAsia="en-US"/>
        </w:rPr>
        <w:t xml:space="preserve">ž 5. </w:t>
      </w:r>
      <w:r>
        <w:rPr>
          <w:rFonts w:eastAsiaTheme="minorHAnsi"/>
          <w:sz w:val="24"/>
          <w:szCs w:val="22"/>
          <w:lang w:eastAsia="en-US"/>
        </w:rPr>
        <w:t>t</w:t>
      </w:r>
      <w:r w:rsidRPr="0021451B">
        <w:rPr>
          <w:rFonts w:eastAsiaTheme="minorHAnsi"/>
          <w:sz w:val="24"/>
          <w:szCs w:val="22"/>
          <w:lang w:eastAsia="en-US"/>
        </w:rPr>
        <w:t xml:space="preserve">říd trénovali miniházenou, aby si mohli poměřit své dovednosti se žáky jiných škol ve školní lize miniházené. V pondělí 10. </w:t>
      </w:r>
      <w:r>
        <w:rPr>
          <w:rFonts w:eastAsiaTheme="minorHAnsi"/>
          <w:sz w:val="24"/>
          <w:szCs w:val="22"/>
          <w:lang w:eastAsia="en-US"/>
        </w:rPr>
        <w:t>č</w:t>
      </w:r>
      <w:r w:rsidRPr="0021451B">
        <w:rPr>
          <w:rFonts w:eastAsiaTheme="minorHAnsi"/>
          <w:sz w:val="24"/>
          <w:szCs w:val="22"/>
          <w:lang w:eastAsia="en-US"/>
        </w:rPr>
        <w:t xml:space="preserve">ervna jsme vyrazili se 4 týmy (V. </w:t>
      </w:r>
      <w:proofErr w:type="spellStart"/>
      <w:r w:rsidRPr="0021451B">
        <w:rPr>
          <w:rFonts w:eastAsiaTheme="minorHAnsi"/>
          <w:sz w:val="24"/>
          <w:szCs w:val="22"/>
          <w:lang w:eastAsia="en-US"/>
        </w:rPr>
        <w:t>Viščor</w:t>
      </w:r>
      <w:proofErr w:type="spellEnd"/>
      <w:r w:rsidRPr="0021451B">
        <w:rPr>
          <w:rFonts w:eastAsiaTheme="minorHAnsi"/>
          <w:sz w:val="24"/>
          <w:szCs w:val="22"/>
          <w:lang w:eastAsia="en-US"/>
        </w:rPr>
        <w:t xml:space="preserve">, D. Novák, L. Soural, J. </w:t>
      </w:r>
      <w:proofErr w:type="spellStart"/>
      <w:r w:rsidRPr="0021451B">
        <w:rPr>
          <w:rFonts w:eastAsiaTheme="minorHAnsi"/>
          <w:sz w:val="24"/>
          <w:szCs w:val="22"/>
          <w:lang w:eastAsia="en-US"/>
        </w:rPr>
        <w:t>Gončár</w:t>
      </w:r>
      <w:proofErr w:type="spellEnd"/>
      <w:r w:rsidRPr="0021451B">
        <w:rPr>
          <w:rFonts w:eastAsiaTheme="minorHAnsi"/>
          <w:sz w:val="24"/>
          <w:szCs w:val="22"/>
          <w:lang w:eastAsia="en-US"/>
        </w:rPr>
        <w:t xml:space="preserve">, A. Makalová, S. Kompasová, L. </w:t>
      </w:r>
      <w:proofErr w:type="spellStart"/>
      <w:r w:rsidRPr="0021451B">
        <w:rPr>
          <w:rFonts w:eastAsiaTheme="minorHAnsi"/>
          <w:sz w:val="24"/>
          <w:szCs w:val="22"/>
          <w:lang w:eastAsia="en-US"/>
        </w:rPr>
        <w:t>Findeisová</w:t>
      </w:r>
      <w:proofErr w:type="spellEnd"/>
      <w:r w:rsidRPr="0021451B">
        <w:rPr>
          <w:rFonts w:eastAsiaTheme="minorHAnsi"/>
          <w:sz w:val="24"/>
          <w:szCs w:val="22"/>
          <w:lang w:eastAsia="en-US"/>
        </w:rPr>
        <w:t xml:space="preserve">, A. Klimešová, A. Olšarová, B. Kubová, M. Hanuš, A. </w:t>
      </w:r>
      <w:proofErr w:type="spellStart"/>
      <w:r w:rsidRPr="0021451B">
        <w:rPr>
          <w:rFonts w:eastAsiaTheme="minorHAnsi"/>
          <w:sz w:val="24"/>
          <w:szCs w:val="22"/>
          <w:lang w:eastAsia="en-US"/>
        </w:rPr>
        <w:t>Rexhaj</w:t>
      </w:r>
      <w:proofErr w:type="spellEnd"/>
      <w:r w:rsidRPr="0021451B">
        <w:rPr>
          <w:rFonts w:eastAsiaTheme="minorHAnsi"/>
          <w:sz w:val="24"/>
          <w:szCs w:val="22"/>
          <w:lang w:eastAsia="en-US"/>
        </w:rPr>
        <w:t xml:space="preserve">, K. Opálková, M. </w:t>
      </w:r>
      <w:proofErr w:type="spellStart"/>
      <w:r w:rsidRPr="0021451B">
        <w:rPr>
          <w:rFonts w:eastAsiaTheme="minorHAnsi"/>
          <w:sz w:val="24"/>
          <w:szCs w:val="22"/>
          <w:lang w:eastAsia="en-US"/>
        </w:rPr>
        <w:t>Kapun</w:t>
      </w:r>
      <w:proofErr w:type="spellEnd"/>
      <w:r w:rsidRPr="0021451B">
        <w:rPr>
          <w:rFonts w:eastAsiaTheme="minorHAnsi"/>
          <w:sz w:val="24"/>
          <w:szCs w:val="22"/>
          <w:lang w:eastAsia="en-US"/>
        </w:rPr>
        <w:t xml:space="preserve">, J. </w:t>
      </w:r>
      <w:proofErr w:type="spellStart"/>
      <w:r w:rsidRPr="0021451B">
        <w:rPr>
          <w:rFonts w:eastAsiaTheme="minorHAnsi"/>
          <w:sz w:val="24"/>
          <w:szCs w:val="22"/>
          <w:lang w:eastAsia="en-US"/>
        </w:rPr>
        <w:lastRenderedPageBreak/>
        <w:t>Tonar</w:t>
      </w:r>
      <w:proofErr w:type="spellEnd"/>
      <w:r w:rsidRPr="0021451B">
        <w:rPr>
          <w:rFonts w:eastAsiaTheme="minorHAnsi"/>
          <w:sz w:val="24"/>
          <w:szCs w:val="22"/>
          <w:lang w:eastAsia="en-US"/>
        </w:rPr>
        <w:t xml:space="preserve">, T. Knotek, I. </w:t>
      </w:r>
      <w:proofErr w:type="spellStart"/>
      <w:r w:rsidRPr="0021451B">
        <w:rPr>
          <w:rFonts w:eastAsiaTheme="minorHAnsi"/>
          <w:sz w:val="24"/>
          <w:szCs w:val="22"/>
          <w:lang w:eastAsia="en-US"/>
        </w:rPr>
        <w:t>Almášy</w:t>
      </w:r>
      <w:proofErr w:type="spellEnd"/>
      <w:r w:rsidRPr="0021451B">
        <w:rPr>
          <w:rFonts w:eastAsiaTheme="minorHAnsi"/>
          <w:sz w:val="24"/>
          <w:szCs w:val="22"/>
          <w:lang w:eastAsia="en-US"/>
        </w:rPr>
        <w:t xml:space="preserve">, Š. </w:t>
      </w:r>
      <w:proofErr w:type="spellStart"/>
      <w:r w:rsidRPr="0021451B">
        <w:rPr>
          <w:rFonts w:eastAsiaTheme="minorHAnsi"/>
          <w:sz w:val="24"/>
          <w:szCs w:val="22"/>
          <w:lang w:eastAsia="en-US"/>
        </w:rPr>
        <w:t>Czudek</w:t>
      </w:r>
      <w:proofErr w:type="spellEnd"/>
      <w:r w:rsidRPr="0021451B">
        <w:rPr>
          <w:rFonts w:eastAsiaTheme="minorHAnsi"/>
          <w:sz w:val="24"/>
          <w:szCs w:val="22"/>
          <w:lang w:eastAsia="en-US"/>
        </w:rPr>
        <w:t xml:space="preserve">, D. Holec, D. Kula, K. Chaloupková, L. Šimáčková, V. Hájková, M. </w:t>
      </w:r>
      <w:proofErr w:type="spellStart"/>
      <w:r w:rsidRPr="0021451B">
        <w:rPr>
          <w:rFonts w:eastAsiaTheme="minorHAnsi"/>
          <w:sz w:val="24"/>
          <w:szCs w:val="22"/>
          <w:lang w:eastAsia="en-US"/>
        </w:rPr>
        <w:t>Denker</w:t>
      </w:r>
      <w:proofErr w:type="spellEnd"/>
      <w:r w:rsidRPr="0021451B">
        <w:rPr>
          <w:rFonts w:eastAsiaTheme="minorHAnsi"/>
          <w:sz w:val="24"/>
          <w:szCs w:val="22"/>
          <w:lang w:eastAsia="en-US"/>
        </w:rPr>
        <w:t xml:space="preserve">) do nafukovací haly Sokola </w:t>
      </w:r>
      <w:proofErr w:type="spellStart"/>
      <w:r w:rsidRPr="0021451B">
        <w:rPr>
          <w:rFonts w:eastAsiaTheme="minorHAnsi"/>
          <w:sz w:val="24"/>
          <w:szCs w:val="22"/>
          <w:lang w:eastAsia="en-US"/>
        </w:rPr>
        <w:t>Juliánov</w:t>
      </w:r>
      <w:proofErr w:type="spellEnd"/>
      <w:r w:rsidRPr="0021451B">
        <w:rPr>
          <w:rFonts w:eastAsiaTheme="minorHAnsi"/>
          <w:sz w:val="24"/>
          <w:szCs w:val="22"/>
          <w:lang w:eastAsia="en-US"/>
        </w:rPr>
        <w:t xml:space="preserve"> k závěrečnému kolu letošního ročníku. Bylo hodně znát, jak moc se všichni pravidelným tréninkem posunuli a byla radost vidět nadšení a spoustu velmi dobře sehraných situací na hřišti. Tým páťáků odcházel jako suverénní vítěz bez porážky. Tým kluků ze třetí třídy si vedl ve své kategorii stejně skvěle jako jejich starší spolužáci. Čtvrťáci jsou velkým příslibem do dalších let, prohráli pouze jednou a to s našimi páťáky. Předvedli výborný výkon. A nesmíme zapomenout na tým holek třeťaček, který se výrazně zlepšil při práci s míčem a obsadil pomyslné, velmi pěkné, třetí místo.</w:t>
      </w:r>
    </w:p>
    <w:p w14:paraId="15353DDF" w14:textId="1EFD2E45" w:rsidR="009A2AD2" w:rsidRPr="009A2AD2" w:rsidRDefault="00DB4B69" w:rsidP="009A2AD2">
      <w:pPr>
        <w:autoSpaceDE/>
        <w:autoSpaceDN/>
        <w:spacing w:after="200"/>
        <w:jc w:val="both"/>
        <w:rPr>
          <w:rFonts w:eastAsiaTheme="minorHAnsi"/>
          <w:b/>
          <w:sz w:val="24"/>
          <w:szCs w:val="22"/>
          <w:lang w:eastAsia="en-US"/>
        </w:rPr>
      </w:pPr>
      <w:r>
        <w:rPr>
          <w:rFonts w:eastAsiaTheme="minorHAnsi"/>
          <w:b/>
          <w:sz w:val="24"/>
          <w:szCs w:val="22"/>
          <w:lang w:eastAsia="en-US"/>
        </w:rPr>
        <w:t>Školní kolo šplhu na I</w:t>
      </w:r>
      <w:r w:rsidR="009A2AD2" w:rsidRPr="009A2AD2">
        <w:rPr>
          <w:rFonts w:eastAsiaTheme="minorHAnsi"/>
          <w:b/>
          <w:sz w:val="24"/>
          <w:szCs w:val="22"/>
          <w:lang w:eastAsia="en-US"/>
        </w:rPr>
        <w:t>. stupni</w:t>
      </w:r>
    </w:p>
    <w:p w14:paraId="36936383" w14:textId="07CD9E8A" w:rsidR="009A2AD2" w:rsidRPr="009A2AD2" w:rsidRDefault="009A2AD2" w:rsidP="009A2AD2">
      <w:pPr>
        <w:autoSpaceDE/>
        <w:autoSpaceDN/>
        <w:spacing w:after="200"/>
        <w:jc w:val="both"/>
        <w:rPr>
          <w:rFonts w:eastAsiaTheme="minorHAnsi"/>
          <w:sz w:val="24"/>
          <w:szCs w:val="22"/>
          <w:lang w:eastAsia="en-US"/>
        </w:rPr>
      </w:pPr>
      <w:r w:rsidRPr="009A2AD2">
        <w:rPr>
          <w:rFonts w:eastAsiaTheme="minorHAnsi"/>
          <w:sz w:val="24"/>
          <w:szCs w:val="22"/>
          <w:lang w:eastAsia="en-US"/>
        </w:rPr>
        <w:t>Během prvníh</w:t>
      </w:r>
      <w:r w:rsidR="00DB4B69">
        <w:rPr>
          <w:rFonts w:eastAsiaTheme="minorHAnsi"/>
          <w:sz w:val="24"/>
          <w:szCs w:val="22"/>
          <w:lang w:eastAsia="en-US"/>
        </w:rPr>
        <w:t>o pololetí děti v rámci hodin TV</w:t>
      </w:r>
      <w:r w:rsidRPr="009A2AD2">
        <w:rPr>
          <w:rFonts w:eastAsiaTheme="minorHAnsi"/>
          <w:sz w:val="24"/>
          <w:szCs w:val="22"/>
          <w:lang w:eastAsia="en-US"/>
        </w:rPr>
        <w:t xml:space="preserve"> trénovaly šplh na tyči. Ti </w:t>
      </w:r>
      <w:proofErr w:type="gramStart"/>
      <w:r w:rsidRPr="009A2AD2">
        <w:rPr>
          <w:rFonts w:eastAsiaTheme="minorHAnsi"/>
          <w:sz w:val="24"/>
          <w:szCs w:val="22"/>
          <w:lang w:eastAsia="en-US"/>
        </w:rPr>
        <w:t xml:space="preserve">nejrychlejší </w:t>
      </w:r>
      <w:r w:rsidR="00DB4B69">
        <w:rPr>
          <w:rFonts w:eastAsiaTheme="minorHAnsi"/>
          <w:sz w:val="24"/>
          <w:szCs w:val="22"/>
          <w:lang w:eastAsia="en-US"/>
        </w:rPr>
        <w:t>z 3.–</w:t>
      </w:r>
      <w:r w:rsidRPr="009A2AD2">
        <w:rPr>
          <w:rFonts w:eastAsiaTheme="minorHAnsi"/>
          <w:sz w:val="24"/>
          <w:szCs w:val="22"/>
          <w:lang w:eastAsia="en-US"/>
        </w:rPr>
        <w:t xml:space="preserve">5. </w:t>
      </w:r>
      <w:r>
        <w:rPr>
          <w:rFonts w:eastAsiaTheme="minorHAnsi"/>
          <w:sz w:val="24"/>
          <w:szCs w:val="22"/>
          <w:lang w:eastAsia="en-US"/>
        </w:rPr>
        <w:t>t</w:t>
      </w:r>
      <w:r w:rsidR="00DB4B69">
        <w:rPr>
          <w:rFonts w:eastAsiaTheme="minorHAnsi"/>
          <w:sz w:val="24"/>
          <w:szCs w:val="22"/>
          <w:lang w:eastAsia="en-US"/>
        </w:rPr>
        <w:t>říd</w:t>
      </w:r>
      <w:proofErr w:type="gramEnd"/>
      <w:r w:rsidR="00DB4B69">
        <w:rPr>
          <w:rFonts w:eastAsiaTheme="minorHAnsi"/>
          <w:sz w:val="24"/>
          <w:szCs w:val="22"/>
          <w:lang w:eastAsia="en-US"/>
        </w:rPr>
        <w:t xml:space="preserve"> se sešli v pátek 12. l</w:t>
      </w:r>
      <w:r w:rsidRPr="009A2AD2">
        <w:rPr>
          <w:rFonts w:eastAsiaTheme="minorHAnsi"/>
          <w:sz w:val="24"/>
          <w:szCs w:val="22"/>
          <w:lang w:eastAsia="en-US"/>
        </w:rPr>
        <w:t xml:space="preserve">edna </w:t>
      </w:r>
      <w:r>
        <w:rPr>
          <w:rFonts w:eastAsiaTheme="minorHAnsi"/>
          <w:sz w:val="24"/>
          <w:szCs w:val="22"/>
          <w:lang w:eastAsia="en-US"/>
        </w:rPr>
        <w:t>a zasoutěžili si mezi sebou o „</w:t>
      </w:r>
      <w:r w:rsidRPr="009A2AD2">
        <w:rPr>
          <w:rFonts w:eastAsiaTheme="minorHAnsi"/>
          <w:sz w:val="24"/>
          <w:szCs w:val="22"/>
          <w:lang w:eastAsia="en-US"/>
        </w:rPr>
        <w:t xml:space="preserve">místa na bedně“. Nejpočetnější zastoupení měl čtvrtý ročník, nejvyrovnanější výkony předváděly děti 5. </w:t>
      </w:r>
      <w:r>
        <w:rPr>
          <w:rFonts w:eastAsiaTheme="minorHAnsi"/>
          <w:sz w:val="24"/>
          <w:szCs w:val="22"/>
          <w:lang w:eastAsia="en-US"/>
        </w:rPr>
        <w:t>r</w:t>
      </w:r>
      <w:r w:rsidRPr="009A2AD2">
        <w:rPr>
          <w:rFonts w:eastAsiaTheme="minorHAnsi"/>
          <w:sz w:val="24"/>
          <w:szCs w:val="22"/>
          <w:lang w:eastAsia="en-US"/>
        </w:rPr>
        <w:t>očníku a celkově se do školního kola probojovalo více děvčat než chlapců. Nicméně všichni ukázali, jak jsou šikovní a nevzdávají se. Ve třetím roční</w:t>
      </w:r>
      <w:r>
        <w:rPr>
          <w:rFonts w:eastAsiaTheme="minorHAnsi"/>
          <w:sz w:val="24"/>
          <w:szCs w:val="22"/>
          <w:lang w:eastAsia="en-US"/>
        </w:rPr>
        <w:t xml:space="preserve">ku se vítězi stali E. Olšarová </w:t>
      </w:r>
      <w:r w:rsidRPr="009A2AD2">
        <w:rPr>
          <w:rFonts w:eastAsiaTheme="minorHAnsi"/>
          <w:sz w:val="24"/>
          <w:szCs w:val="22"/>
          <w:lang w:eastAsia="en-US"/>
        </w:rPr>
        <w:t xml:space="preserve">a V. </w:t>
      </w:r>
      <w:proofErr w:type="spellStart"/>
      <w:r w:rsidRPr="009A2AD2">
        <w:rPr>
          <w:rFonts w:eastAsiaTheme="minorHAnsi"/>
          <w:sz w:val="24"/>
          <w:szCs w:val="22"/>
          <w:lang w:eastAsia="en-US"/>
        </w:rPr>
        <w:t>Viščor</w:t>
      </w:r>
      <w:proofErr w:type="spellEnd"/>
      <w:r w:rsidRPr="009A2AD2">
        <w:rPr>
          <w:rFonts w:eastAsiaTheme="minorHAnsi"/>
          <w:sz w:val="24"/>
          <w:szCs w:val="22"/>
          <w:lang w:eastAsia="en-US"/>
        </w:rPr>
        <w:t xml:space="preserve"> před K. </w:t>
      </w:r>
      <w:proofErr w:type="spellStart"/>
      <w:r w:rsidRPr="009A2AD2">
        <w:rPr>
          <w:rFonts w:eastAsiaTheme="minorHAnsi"/>
          <w:sz w:val="24"/>
          <w:szCs w:val="22"/>
          <w:lang w:eastAsia="en-US"/>
        </w:rPr>
        <w:t>Velanovou</w:t>
      </w:r>
      <w:proofErr w:type="spellEnd"/>
      <w:r w:rsidRPr="009A2AD2">
        <w:rPr>
          <w:rFonts w:eastAsiaTheme="minorHAnsi"/>
          <w:sz w:val="24"/>
          <w:szCs w:val="22"/>
          <w:lang w:eastAsia="en-US"/>
        </w:rPr>
        <w:t xml:space="preserve">, D. Novákem, Z. </w:t>
      </w:r>
      <w:proofErr w:type="spellStart"/>
      <w:r w:rsidRPr="009A2AD2">
        <w:rPr>
          <w:rFonts w:eastAsiaTheme="minorHAnsi"/>
          <w:sz w:val="24"/>
          <w:szCs w:val="22"/>
          <w:lang w:eastAsia="en-US"/>
        </w:rPr>
        <w:t>Velanovou</w:t>
      </w:r>
      <w:proofErr w:type="spellEnd"/>
      <w:r w:rsidRPr="009A2AD2">
        <w:rPr>
          <w:rFonts w:eastAsiaTheme="minorHAnsi"/>
          <w:sz w:val="24"/>
          <w:szCs w:val="22"/>
          <w:lang w:eastAsia="en-US"/>
        </w:rPr>
        <w:t xml:space="preserve"> a M. Ševečkem. Ve čtvrtém ročníku na nejvyšším stupínku stá</w:t>
      </w:r>
      <w:r w:rsidR="00710692">
        <w:rPr>
          <w:rFonts w:eastAsiaTheme="minorHAnsi"/>
          <w:sz w:val="24"/>
          <w:szCs w:val="22"/>
          <w:lang w:eastAsia="en-US"/>
        </w:rPr>
        <w:t xml:space="preserve">li K. Opálková a D. Turek před </w:t>
      </w:r>
      <w:r w:rsidRPr="009A2AD2">
        <w:rPr>
          <w:rFonts w:eastAsiaTheme="minorHAnsi"/>
          <w:sz w:val="24"/>
          <w:szCs w:val="22"/>
          <w:lang w:eastAsia="en-US"/>
        </w:rPr>
        <w:t xml:space="preserve">A. Horákovou, M. </w:t>
      </w:r>
      <w:proofErr w:type="spellStart"/>
      <w:r w:rsidRPr="009A2AD2">
        <w:rPr>
          <w:rFonts w:eastAsiaTheme="minorHAnsi"/>
          <w:sz w:val="24"/>
          <w:szCs w:val="22"/>
          <w:lang w:eastAsia="en-US"/>
        </w:rPr>
        <w:t>Antovskim</w:t>
      </w:r>
      <w:proofErr w:type="spellEnd"/>
      <w:r w:rsidRPr="009A2AD2">
        <w:rPr>
          <w:rFonts w:eastAsiaTheme="minorHAnsi"/>
          <w:sz w:val="24"/>
          <w:szCs w:val="22"/>
          <w:lang w:eastAsia="en-US"/>
        </w:rPr>
        <w:t xml:space="preserve">, B. Krupičkovou a </w:t>
      </w:r>
      <w:proofErr w:type="spellStart"/>
      <w:r w:rsidRPr="009A2AD2">
        <w:rPr>
          <w:rFonts w:eastAsiaTheme="minorHAnsi"/>
          <w:sz w:val="24"/>
          <w:szCs w:val="22"/>
          <w:lang w:eastAsia="en-US"/>
        </w:rPr>
        <w:t>A</w:t>
      </w:r>
      <w:proofErr w:type="spellEnd"/>
      <w:r w:rsidRPr="009A2AD2">
        <w:rPr>
          <w:rFonts w:eastAsiaTheme="minorHAnsi"/>
          <w:sz w:val="24"/>
          <w:szCs w:val="22"/>
          <w:lang w:eastAsia="en-US"/>
        </w:rPr>
        <w:t xml:space="preserve">. Bednářem. Pátý ročník ovládli B. Pavlíková a S. </w:t>
      </w:r>
      <w:proofErr w:type="spellStart"/>
      <w:r w:rsidRPr="009A2AD2">
        <w:rPr>
          <w:rFonts w:eastAsiaTheme="minorHAnsi"/>
          <w:sz w:val="24"/>
          <w:szCs w:val="22"/>
          <w:lang w:eastAsia="en-US"/>
        </w:rPr>
        <w:t>Almášy</w:t>
      </w:r>
      <w:proofErr w:type="spellEnd"/>
      <w:r w:rsidRPr="009A2AD2">
        <w:rPr>
          <w:rFonts w:eastAsiaTheme="minorHAnsi"/>
          <w:sz w:val="24"/>
          <w:szCs w:val="22"/>
          <w:lang w:eastAsia="en-US"/>
        </w:rPr>
        <w:t xml:space="preserve"> před L. Boldišovou, R. Ivanovem, J. Novákovou a Š. </w:t>
      </w:r>
      <w:proofErr w:type="spellStart"/>
      <w:r w:rsidRPr="009A2AD2">
        <w:rPr>
          <w:rFonts w:eastAsiaTheme="minorHAnsi"/>
          <w:sz w:val="24"/>
          <w:szCs w:val="22"/>
          <w:lang w:eastAsia="en-US"/>
        </w:rPr>
        <w:t>Czudkem</w:t>
      </w:r>
      <w:proofErr w:type="spellEnd"/>
      <w:r w:rsidRPr="009A2AD2">
        <w:rPr>
          <w:rFonts w:eastAsiaTheme="minorHAnsi"/>
          <w:sz w:val="24"/>
          <w:szCs w:val="22"/>
          <w:lang w:eastAsia="en-US"/>
        </w:rPr>
        <w:t xml:space="preserve">. Absolutně nejrychlejším časem se blýskla B. Pavlíková. Vítězové kategorií budou školu reprezentovat na obvodním kole, které proběhne v březnu. </w:t>
      </w:r>
    </w:p>
    <w:p w14:paraId="6183903E" w14:textId="77777777" w:rsidR="00787D19" w:rsidRPr="00787D19" w:rsidRDefault="00787D19" w:rsidP="00787D19">
      <w:pPr>
        <w:autoSpaceDE/>
        <w:autoSpaceDN/>
        <w:spacing w:after="200"/>
        <w:jc w:val="both"/>
        <w:rPr>
          <w:rFonts w:eastAsiaTheme="minorHAnsi"/>
          <w:b/>
          <w:sz w:val="24"/>
          <w:szCs w:val="22"/>
          <w:lang w:eastAsia="en-US"/>
        </w:rPr>
      </w:pPr>
      <w:r w:rsidRPr="00787D19">
        <w:rPr>
          <w:rFonts w:eastAsiaTheme="minorHAnsi"/>
          <w:b/>
          <w:sz w:val="24"/>
          <w:szCs w:val="22"/>
          <w:lang w:eastAsia="en-US"/>
        </w:rPr>
        <w:t>Skvělá vybíjená</w:t>
      </w:r>
    </w:p>
    <w:p w14:paraId="0F4193B0" w14:textId="5FF895C2" w:rsidR="00787D19" w:rsidRPr="00787D19" w:rsidRDefault="00787D19" w:rsidP="00787D19">
      <w:pPr>
        <w:autoSpaceDE/>
        <w:autoSpaceDN/>
        <w:spacing w:after="200"/>
        <w:jc w:val="both"/>
        <w:rPr>
          <w:rFonts w:eastAsiaTheme="minorHAnsi"/>
          <w:sz w:val="24"/>
          <w:szCs w:val="22"/>
          <w:lang w:eastAsia="en-US"/>
        </w:rPr>
      </w:pPr>
      <w:r w:rsidRPr="00787D19">
        <w:rPr>
          <w:rFonts w:eastAsiaTheme="minorHAnsi"/>
          <w:sz w:val="24"/>
          <w:szCs w:val="22"/>
          <w:lang w:eastAsia="en-US"/>
        </w:rPr>
        <w:t xml:space="preserve">Už v loňském roce předvedli žáci 4. </w:t>
      </w:r>
      <w:r>
        <w:rPr>
          <w:rFonts w:eastAsiaTheme="minorHAnsi"/>
          <w:sz w:val="24"/>
          <w:szCs w:val="22"/>
          <w:lang w:eastAsia="en-US"/>
        </w:rPr>
        <w:t>a</w:t>
      </w:r>
      <w:r w:rsidRPr="00787D19">
        <w:rPr>
          <w:rFonts w:eastAsiaTheme="minorHAnsi"/>
          <w:sz w:val="24"/>
          <w:szCs w:val="22"/>
          <w:lang w:eastAsia="en-US"/>
        </w:rPr>
        <w:t xml:space="preserve"> 5. </w:t>
      </w:r>
      <w:r>
        <w:rPr>
          <w:rFonts w:eastAsiaTheme="minorHAnsi"/>
          <w:sz w:val="24"/>
          <w:szCs w:val="22"/>
          <w:lang w:eastAsia="en-US"/>
        </w:rPr>
        <w:t>t</w:t>
      </w:r>
      <w:r w:rsidRPr="00787D19">
        <w:rPr>
          <w:rFonts w:eastAsiaTheme="minorHAnsi"/>
          <w:sz w:val="24"/>
          <w:szCs w:val="22"/>
          <w:lang w:eastAsia="en-US"/>
        </w:rPr>
        <w:t xml:space="preserve">říd skvělý výkon na turnaji ve vybíjené, kde jim postup unikl jen o vlásek. Děti letos opět trénovaly v rámci hodin TV a úspěch se dostavil. Na základní škole Horníkova se sešla opět silná konkurence, ale náš výběr ve složení: </w:t>
      </w:r>
      <w:r w:rsidRPr="00787D19">
        <w:rPr>
          <w:rFonts w:eastAsiaTheme="minorHAnsi"/>
          <w:sz w:val="24"/>
          <w:szCs w:val="22"/>
          <w:lang w:eastAsia="en-US"/>
        </w:rPr>
        <w:br/>
        <w:t xml:space="preserve">D. Kula, Š. </w:t>
      </w:r>
      <w:proofErr w:type="spellStart"/>
      <w:r w:rsidRPr="00787D19">
        <w:rPr>
          <w:rFonts w:eastAsiaTheme="minorHAnsi"/>
          <w:sz w:val="24"/>
          <w:szCs w:val="22"/>
          <w:lang w:eastAsia="en-US"/>
        </w:rPr>
        <w:t>Czudek</w:t>
      </w:r>
      <w:proofErr w:type="spellEnd"/>
      <w:r w:rsidRPr="00787D19">
        <w:rPr>
          <w:rFonts w:eastAsiaTheme="minorHAnsi"/>
          <w:sz w:val="24"/>
          <w:szCs w:val="22"/>
          <w:lang w:eastAsia="en-US"/>
        </w:rPr>
        <w:t xml:space="preserve">, S. </w:t>
      </w:r>
      <w:proofErr w:type="spellStart"/>
      <w:r w:rsidRPr="00787D19">
        <w:rPr>
          <w:rFonts w:eastAsiaTheme="minorHAnsi"/>
          <w:sz w:val="24"/>
          <w:szCs w:val="22"/>
          <w:lang w:eastAsia="en-US"/>
        </w:rPr>
        <w:t>Almášy</w:t>
      </w:r>
      <w:proofErr w:type="spellEnd"/>
      <w:r w:rsidRPr="00787D19">
        <w:rPr>
          <w:rFonts w:eastAsiaTheme="minorHAnsi"/>
          <w:sz w:val="24"/>
          <w:szCs w:val="22"/>
          <w:lang w:eastAsia="en-US"/>
        </w:rPr>
        <w:t xml:space="preserve">, M. </w:t>
      </w:r>
      <w:proofErr w:type="spellStart"/>
      <w:r w:rsidRPr="00787D19">
        <w:rPr>
          <w:rFonts w:eastAsiaTheme="minorHAnsi"/>
          <w:sz w:val="24"/>
          <w:szCs w:val="22"/>
          <w:lang w:eastAsia="en-US"/>
        </w:rPr>
        <w:t>Balakin</w:t>
      </w:r>
      <w:proofErr w:type="spellEnd"/>
      <w:r w:rsidRPr="00787D19">
        <w:rPr>
          <w:rFonts w:eastAsiaTheme="minorHAnsi"/>
          <w:sz w:val="24"/>
          <w:szCs w:val="22"/>
          <w:lang w:eastAsia="en-US"/>
        </w:rPr>
        <w:t xml:space="preserve">, Š, Zemánek, L. Šimáčková, D. Holec, D. Suchý, D. Sedláček, M. </w:t>
      </w:r>
      <w:proofErr w:type="spellStart"/>
      <w:r w:rsidRPr="00787D19">
        <w:rPr>
          <w:rFonts w:eastAsiaTheme="minorHAnsi"/>
          <w:sz w:val="24"/>
          <w:szCs w:val="22"/>
          <w:lang w:eastAsia="en-US"/>
        </w:rPr>
        <w:t>Denker</w:t>
      </w:r>
      <w:proofErr w:type="spellEnd"/>
      <w:r w:rsidRPr="00787D19">
        <w:rPr>
          <w:rFonts w:eastAsiaTheme="minorHAnsi"/>
          <w:sz w:val="24"/>
          <w:szCs w:val="22"/>
          <w:lang w:eastAsia="en-US"/>
        </w:rPr>
        <w:t xml:space="preserve">, M. Jakšová a Š. Matoušek se nezalekl. Zápas od zápasu předváděl stále lepší výkony a zaslouženě zvítězil. Tím si také otevřel cestu do městského finále, které se uskuteční 23. </w:t>
      </w:r>
      <w:r>
        <w:rPr>
          <w:rFonts w:eastAsiaTheme="minorHAnsi"/>
          <w:sz w:val="24"/>
          <w:szCs w:val="22"/>
          <w:lang w:eastAsia="en-US"/>
        </w:rPr>
        <w:t>d</w:t>
      </w:r>
      <w:r w:rsidRPr="00787D19">
        <w:rPr>
          <w:rFonts w:eastAsiaTheme="minorHAnsi"/>
          <w:sz w:val="24"/>
          <w:szCs w:val="22"/>
          <w:lang w:eastAsia="en-US"/>
        </w:rPr>
        <w:t xml:space="preserve">ubna. </w:t>
      </w:r>
    </w:p>
    <w:p w14:paraId="2AA23BDE" w14:textId="77777777" w:rsidR="006E1C65" w:rsidRDefault="006E1C65" w:rsidP="006E1C65">
      <w:pPr>
        <w:autoSpaceDE/>
        <w:autoSpaceDN/>
        <w:spacing w:after="200" w:line="276" w:lineRule="auto"/>
        <w:jc w:val="both"/>
        <w:rPr>
          <w:rFonts w:eastAsiaTheme="minorHAnsi"/>
          <w:b/>
          <w:sz w:val="24"/>
          <w:szCs w:val="24"/>
          <w:lang w:eastAsia="en-US"/>
        </w:rPr>
      </w:pPr>
      <w:r w:rsidRPr="006E1C65">
        <w:rPr>
          <w:rFonts w:eastAsiaTheme="minorHAnsi"/>
          <w:b/>
          <w:sz w:val="24"/>
          <w:szCs w:val="24"/>
          <w:lang w:eastAsia="en-US"/>
        </w:rPr>
        <w:t>Olympijský víceboj</w:t>
      </w:r>
    </w:p>
    <w:p w14:paraId="4018D541" w14:textId="3F64A4CF" w:rsidR="006E1C65" w:rsidRPr="006E1C65" w:rsidRDefault="006E1C65" w:rsidP="00710692">
      <w:pPr>
        <w:autoSpaceDE/>
        <w:autoSpaceDN/>
        <w:spacing w:after="200"/>
        <w:jc w:val="both"/>
        <w:rPr>
          <w:rFonts w:eastAsiaTheme="minorHAnsi"/>
          <w:b/>
          <w:sz w:val="24"/>
          <w:szCs w:val="24"/>
          <w:lang w:eastAsia="en-US"/>
        </w:rPr>
      </w:pPr>
      <w:r w:rsidRPr="006E1C65">
        <w:rPr>
          <w:rFonts w:eastAsiaTheme="minorHAnsi"/>
          <w:sz w:val="24"/>
          <w:szCs w:val="24"/>
          <w:lang w:eastAsia="en-US"/>
        </w:rPr>
        <w:t>J</w:t>
      </w:r>
      <w:r w:rsidR="00DB4B69">
        <w:rPr>
          <w:rFonts w:eastAsiaTheme="minorHAnsi"/>
          <w:sz w:val="24"/>
          <w:szCs w:val="24"/>
          <w:lang w:eastAsia="en-US"/>
        </w:rPr>
        <w:t>ako každoročně se i letos žáci I</w:t>
      </w:r>
      <w:r w:rsidRPr="006E1C65">
        <w:rPr>
          <w:rFonts w:eastAsiaTheme="minorHAnsi"/>
          <w:sz w:val="24"/>
          <w:szCs w:val="24"/>
          <w:lang w:eastAsia="en-US"/>
        </w:rPr>
        <w:t xml:space="preserve">. stupně zapojili v rámci hodin </w:t>
      </w:r>
      <w:r w:rsidR="00DB4B69">
        <w:rPr>
          <w:rFonts w:eastAsiaTheme="minorHAnsi"/>
          <w:sz w:val="24"/>
          <w:szCs w:val="24"/>
          <w:lang w:eastAsia="en-US"/>
        </w:rPr>
        <w:t>TV</w:t>
      </w:r>
      <w:r w:rsidRPr="006E1C65">
        <w:rPr>
          <w:rFonts w:eastAsiaTheme="minorHAnsi"/>
          <w:sz w:val="24"/>
          <w:szCs w:val="24"/>
          <w:lang w:eastAsia="en-US"/>
        </w:rPr>
        <w:t xml:space="preserve"> do celorepublikového projektu Českého olympijského výboru, který se snaží vzbudit v dětech zájem o různé sportovní disciplíny a hlavně o jakýkoli pohyb. Během školního roku plníme 8 disciplín, které všestranně děti rozvíjí a zvyšují jejich tělesnou zdatnost. Součástí Olympijského diplomu, který děti po splnění všech disciplín získají, je </w:t>
      </w:r>
      <w:r w:rsidRPr="006E1C65">
        <w:rPr>
          <w:rFonts w:eastAsiaTheme="minorHAnsi"/>
          <w:bCs/>
          <w:sz w:val="24"/>
          <w:szCs w:val="24"/>
          <w:bdr w:val="none" w:sz="0" w:space="0" w:color="auto" w:frame="1"/>
          <w:lang w:eastAsia="en-US"/>
        </w:rPr>
        <w:t>analýza pohybových předpokladů a doporučení vhodných sportů a sportovních oddílů v jejich okolí. Zapojená třída získá i celkový přehled a porovnání s vrstevníky.</w:t>
      </w:r>
    </w:p>
    <w:p w14:paraId="0DA69CEE" w14:textId="09374C36" w:rsidR="006E1C65" w:rsidRPr="006E1C65" w:rsidRDefault="00DB4B69" w:rsidP="006E1C65">
      <w:pPr>
        <w:autoSpaceDE/>
        <w:autoSpaceDN/>
        <w:spacing w:after="200"/>
        <w:jc w:val="both"/>
        <w:rPr>
          <w:rFonts w:eastAsiaTheme="minorHAnsi"/>
          <w:b/>
          <w:sz w:val="24"/>
          <w:szCs w:val="22"/>
          <w:lang w:eastAsia="en-US"/>
        </w:rPr>
      </w:pPr>
      <w:r>
        <w:rPr>
          <w:rFonts w:eastAsiaTheme="minorHAnsi"/>
          <w:b/>
          <w:sz w:val="24"/>
          <w:szCs w:val="22"/>
          <w:lang w:eastAsia="en-US"/>
        </w:rPr>
        <w:t>Sportovní den na I</w:t>
      </w:r>
      <w:r w:rsidR="006E1C65" w:rsidRPr="006E1C65">
        <w:rPr>
          <w:rFonts w:eastAsiaTheme="minorHAnsi"/>
          <w:b/>
          <w:sz w:val="24"/>
          <w:szCs w:val="22"/>
          <w:lang w:eastAsia="en-US"/>
        </w:rPr>
        <w:t>. stupni</w:t>
      </w:r>
    </w:p>
    <w:p w14:paraId="4BDF06A4" w14:textId="151B4BCA" w:rsidR="006E1C65" w:rsidRPr="006E1C65" w:rsidRDefault="006E1C65" w:rsidP="006E1C65">
      <w:pPr>
        <w:autoSpaceDE/>
        <w:autoSpaceDN/>
        <w:spacing w:after="200"/>
        <w:jc w:val="both"/>
        <w:rPr>
          <w:rFonts w:eastAsiaTheme="minorHAnsi"/>
          <w:sz w:val="24"/>
          <w:szCs w:val="22"/>
          <w:lang w:eastAsia="en-US"/>
        </w:rPr>
      </w:pPr>
      <w:r w:rsidRPr="006E1C65">
        <w:rPr>
          <w:rFonts w:eastAsiaTheme="minorHAnsi"/>
          <w:sz w:val="24"/>
          <w:szCs w:val="22"/>
          <w:lang w:eastAsia="en-US"/>
        </w:rPr>
        <w:t>Letos v červnu jsme opět, jako vyvrcholení sportovních aktivit ve škole, uspořádali spo</w:t>
      </w:r>
      <w:r w:rsidR="00DB4B69">
        <w:rPr>
          <w:rFonts w:eastAsiaTheme="minorHAnsi"/>
          <w:sz w:val="24"/>
          <w:szCs w:val="22"/>
          <w:lang w:eastAsia="en-US"/>
        </w:rPr>
        <w:t>rtovní den pro všechny ročníky I. s</w:t>
      </w:r>
      <w:r w:rsidRPr="006E1C65">
        <w:rPr>
          <w:rFonts w:eastAsiaTheme="minorHAnsi"/>
          <w:sz w:val="24"/>
          <w:szCs w:val="22"/>
          <w:lang w:eastAsia="en-US"/>
        </w:rPr>
        <w:t>tupně. Zahajovali prvňáčci, kteří si vyzkoušeli 4 disciplíny (sprint, skok, hod raketkou a překážkový běh). V dalších dvou dnech porovnávaly svůj talent a schopn</w:t>
      </w:r>
      <w:r w:rsidR="00DB4B69">
        <w:rPr>
          <w:rFonts w:eastAsiaTheme="minorHAnsi"/>
          <w:sz w:val="24"/>
          <w:szCs w:val="22"/>
          <w:lang w:eastAsia="en-US"/>
        </w:rPr>
        <w:t xml:space="preserve">osti </w:t>
      </w:r>
      <w:proofErr w:type="gramStart"/>
      <w:r w:rsidR="00DB4B69">
        <w:rPr>
          <w:rFonts w:eastAsiaTheme="minorHAnsi"/>
          <w:sz w:val="24"/>
          <w:szCs w:val="22"/>
          <w:lang w:eastAsia="en-US"/>
        </w:rPr>
        <w:t>děti z 2.–</w:t>
      </w:r>
      <w:r w:rsidRPr="006E1C65">
        <w:rPr>
          <w:rFonts w:eastAsiaTheme="minorHAnsi"/>
          <w:sz w:val="24"/>
          <w:szCs w:val="22"/>
          <w:lang w:eastAsia="en-US"/>
        </w:rPr>
        <w:t xml:space="preserve">5. </w:t>
      </w:r>
      <w:r>
        <w:rPr>
          <w:rFonts w:eastAsiaTheme="minorHAnsi"/>
          <w:sz w:val="24"/>
          <w:szCs w:val="22"/>
          <w:lang w:eastAsia="en-US"/>
        </w:rPr>
        <w:t>t</w:t>
      </w:r>
      <w:r w:rsidRPr="006E1C65">
        <w:rPr>
          <w:rFonts w:eastAsiaTheme="minorHAnsi"/>
          <w:sz w:val="24"/>
          <w:szCs w:val="22"/>
          <w:lang w:eastAsia="en-US"/>
        </w:rPr>
        <w:t>říd</w:t>
      </w:r>
      <w:proofErr w:type="gramEnd"/>
      <w:r w:rsidRPr="006E1C65">
        <w:rPr>
          <w:rFonts w:eastAsiaTheme="minorHAnsi"/>
          <w:sz w:val="24"/>
          <w:szCs w:val="22"/>
          <w:lang w:eastAsia="en-US"/>
        </w:rPr>
        <w:t>. Jelikož jsou již zkušenějšími sportovci, měly už 7 disciplín. Kromě těch klasických atletických se musely poprat i s netradičními a technickými disciplínami jako jsou přesk</w:t>
      </w:r>
      <w:r>
        <w:rPr>
          <w:rFonts w:eastAsiaTheme="minorHAnsi"/>
          <w:sz w:val="24"/>
          <w:szCs w:val="22"/>
          <w:lang w:eastAsia="en-US"/>
        </w:rPr>
        <w:t xml:space="preserve">oky přes švihadlo, hod oštěpem nebo vrh </w:t>
      </w:r>
      <w:r w:rsidRPr="006E1C65">
        <w:rPr>
          <w:rFonts w:eastAsiaTheme="minorHAnsi"/>
          <w:sz w:val="24"/>
          <w:szCs w:val="22"/>
          <w:lang w:eastAsia="en-US"/>
        </w:rPr>
        <w:t xml:space="preserve">medicinbalem. Ti nejlepší z ročníku byli vyhlášeni a odměněni při předávání Masaříků a v každém ročníku získala také nejúspěšnější třída pohár. </w:t>
      </w:r>
    </w:p>
    <w:p w14:paraId="519F55FB" w14:textId="77777777" w:rsidR="00343BFA" w:rsidRDefault="00343BFA" w:rsidP="002B30E5">
      <w:pPr>
        <w:autoSpaceDE/>
        <w:autoSpaceDN/>
        <w:spacing w:after="200"/>
        <w:jc w:val="both"/>
        <w:rPr>
          <w:rFonts w:eastAsiaTheme="minorHAnsi"/>
          <w:b/>
          <w:sz w:val="24"/>
          <w:szCs w:val="22"/>
          <w:lang w:eastAsia="en-US"/>
        </w:rPr>
      </w:pPr>
    </w:p>
    <w:p w14:paraId="76F3A025" w14:textId="399C4A0C" w:rsidR="002B30E5" w:rsidRPr="002B30E5" w:rsidRDefault="00DB4B69" w:rsidP="002B30E5">
      <w:pPr>
        <w:autoSpaceDE/>
        <w:autoSpaceDN/>
        <w:spacing w:after="200"/>
        <w:jc w:val="both"/>
        <w:rPr>
          <w:rFonts w:eastAsiaTheme="minorHAnsi"/>
          <w:b/>
          <w:sz w:val="24"/>
          <w:szCs w:val="22"/>
          <w:lang w:eastAsia="en-US"/>
        </w:rPr>
      </w:pPr>
      <w:bookmarkStart w:id="5" w:name="_GoBack"/>
      <w:bookmarkEnd w:id="5"/>
      <w:r>
        <w:rPr>
          <w:rFonts w:eastAsiaTheme="minorHAnsi"/>
          <w:b/>
          <w:sz w:val="24"/>
          <w:szCs w:val="22"/>
          <w:lang w:eastAsia="en-US"/>
        </w:rPr>
        <w:lastRenderedPageBreak/>
        <w:t>Úspěch sportovců na I</w:t>
      </w:r>
      <w:r w:rsidR="002B30E5" w:rsidRPr="002B30E5">
        <w:rPr>
          <w:rFonts w:eastAsiaTheme="minorHAnsi"/>
          <w:b/>
          <w:sz w:val="24"/>
          <w:szCs w:val="22"/>
          <w:lang w:eastAsia="en-US"/>
        </w:rPr>
        <w:t>. stupni</w:t>
      </w:r>
    </w:p>
    <w:p w14:paraId="4828E0B7" w14:textId="4396B0E0" w:rsidR="00E1367A" w:rsidRDefault="002B30E5" w:rsidP="002B30E5">
      <w:pPr>
        <w:autoSpaceDE/>
        <w:autoSpaceDN/>
        <w:spacing w:after="200"/>
        <w:jc w:val="both"/>
        <w:rPr>
          <w:rFonts w:eastAsiaTheme="minorHAnsi"/>
          <w:sz w:val="24"/>
          <w:szCs w:val="22"/>
          <w:lang w:eastAsia="en-US"/>
        </w:rPr>
      </w:pPr>
      <w:r w:rsidRPr="002B30E5">
        <w:rPr>
          <w:rFonts w:eastAsiaTheme="minorHAnsi"/>
          <w:sz w:val="24"/>
          <w:szCs w:val="22"/>
          <w:lang w:eastAsia="en-US"/>
        </w:rPr>
        <w:t>Během celého loňského školního roku se naši malí sportovci zúčastňovali různých sportovních soutěží a často velmi úspěšně reprezentovali školu. Za účast v soutěžích a za umístění v okresních a krajských kolech škola získávala body do celkového hodnocení všech brněnských škol. Na začátku tohoto školního roku byly zveřejněny výsledky a naše škola se umíst</w:t>
      </w:r>
      <w:r w:rsidR="00DB4B69">
        <w:rPr>
          <w:rFonts w:eastAsiaTheme="minorHAnsi"/>
          <w:sz w:val="24"/>
          <w:szCs w:val="22"/>
          <w:lang w:eastAsia="en-US"/>
        </w:rPr>
        <w:t>ila na skvělém 3. m</w:t>
      </w:r>
      <w:r w:rsidRPr="002B30E5">
        <w:rPr>
          <w:rFonts w:eastAsiaTheme="minorHAnsi"/>
          <w:sz w:val="24"/>
          <w:szCs w:val="22"/>
          <w:lang w:eastAsia="en-US"/>
        </w:rPr>
        <w:t xml:space="preserve">ístě. Kromě diplomu jsme získali i nové míče do tělesné výchovy. </w:t>
      </w:r>
    </w:p>
    <w:p w14:paraId="070C4CC2" w14:textId="77777777" w:rsidR="00F93C10" w:rsidRPr="002B30E5" w:rsidRDefault="00F93C10" w:rsidP="002B30E5">
      <w:pPr>
        <w:autoSpaceDE/>
        <w:autoSpaceDN/>
        <w:spacing w:after="200"/>
        <w:jc w:val="both"/>
        <w:rPr>
          <w:rFonts w:eastAsiaTheme="minorHAnsi"/>
          <w:sz w:val="24"/>
          <w:szCs w:val="22"/>
          <w:lang w:eastAsia="en-US"/>
        </w:rPr>
      </w:pPr>
    </w:p>
    <w:p w14:paraId="2C33E5FF" w14:textId="5CEC6BD3" w:rsidR="00917B79" w:rsidRPr="002B30E5" w:rsidRDefault="00917B79" w:rsidP="002B30E5">
      <w:pPr>
        <w:autoSpaceDE/>
        <w:autoSpaceDN/>
        <w:spacing w:after="200"/>
        <w:jc w:val="both"/>
        <w:rPr>
          <w:rFonts w:eastAsiaTheme="minorHAnsi"/>
          <w:sz w:val="24"/>
          <w:szCs w:val="22"/>
          <w:lang w:eastAsia="en-US"/>
        </w:rPr>
      </w:pPr>
      <w:r w:rsidRPr="00917B79">
        <w:rPr>
          <w:b/>
          <w:sz w:val="24"/>
        </w:rPr>
        <w:t>Hudební výchova</w:t>
      </w:r>
    </w:p>
    <w:p w14:paraId="442218F9" w14:textId="77777777" w:rsidR="002B30E5" w:rsidRPr="002B30E5" w:rsidRDefault="002B30E5" w:rsidP="002B30E5">
      <w:pPr>
        <w:jc w:val="both"/>
        <w:rPr>
          <w:b/>
          <w:sz w:val="24"/>
        </w:rPr>
      </w:pPr>
      <w:r w:rsidRPr="002B30E5">
        <w:rPr>
          <w:b/>
          <w:sz w:val="24"/>
        </w:rPr>
        <w:t xml:space="preserve">Recyklovaný orchestr v </w:t>
      </w:r>
      <w:proofErr w:type="spellStart"/>
      <w:r w:rsidRPr="002B30E5">
        <w:rPr>
          <w:b/>
          <w:sz w:val="24"/>
        </w:rPr>
        <w:t>UMPRUMu</w:t>
      </w:r>
      <w:proofErr w:type="spellEnd"/>
    </w:p>
    <w:p w14:paraId="6B24D256" w14:textId="28EBC3B1" w:rsidR="002B30E5" w:rsidRPr="0036115D" w:rsidRDefault="002B30E5" w:rsidP="002B30E5">
      <w:pPr>
        <w:jc w:val="both"/>
        <w:rPr>
          <w:sz w:val="24"/>
        </w:rPr>
      </w:pPr>
      <w:r w:rsidRPr="0036115D">
        <w:rPr>
          <w:sz w:val="24"/>
        </w:rPr>
        <w:t>Skvělé propojení hudební a výtvarné výchovy v poslední době nabízí Filharmonie Brno ve spolupráci s Moravskou galerií. Žáci 4.</w:t>
      </w:r>
      <w:r>
        <w:rPr>
          <w:sz w:val="24"/>
        </w:rPr>
        <w:t xml:space="preserve"> </w:t>
      </w:r>
      <w:r w:rsidRPr="0036115D">
        <w:rPr>
          <w:sz w:val="24"/>
        </w:rPr>
        <w:t>C to tentokrát otestovali na programu Recyklovaný orchestr, kde jsme navštívili budovu Uměleckoprůmyslového muzea. Nahlédli jsme do expozice designu, kde jsme hledali kousky, které jsou v souladu s udržitelností. Nakonec jsme vytvořili skupinky a tím nám vznikl orchestr, který si zahrál na věci běžné potřeby. Pro většinu dětí byla tohle první návštěva této budovy. Spousta věcí je tu zaujala, a kdyby byl čas, jistě by si je prohlédly víc. Proto je určitě dobré vědět, že stálé expozice Moravské galerie jsou přístupné z</w:t>
      </w:r>
      <w:r w:rsidR="00AB5A65">
        <w:rPr>
          <w:sz w:val="24"/>
        </w:rPr>
        <w:t>darma! To jen kdybyste nevěděli</w:t>
      </w:r>
      <w:r w:rsidRPr="0036115D">
        <w:rPr>
          <w:sz w:val="24"/>
        </w:rPr>
        <w:t xml:space="preserve"> co s deštivým víkendem</w:t>
      </w:r>
      <w:r>
        <w:rPr>
          <w:sz w:val="24"/>
        </w:rPr>
        <w:t>.</w:t>
      </w:r>
    </w:p>
    <w:p w14:paraId="37EBAF20" w14:textId="77777777" w:rsidR="00B536EC" w:rsidRDefault="00B536EC" w:rsidP="00917B79">
      <w:pPr>
        <w:jc w:val="both"/>
        <w:rPr>
          <w:b/>
          <w:sz w:val="24"/>
        </w:rPr>
      </w:pPr>
    </w:p>
    <w:p w14:paraId="5FFD6AA8" w14:textId="5A56460D" w:rsidR="002B30E5" w:rsidRPr="002B30E5" w:rsidRDefault="002B30E5" w:rsidP="002B30E5">
      <w:pPr>
        <w:jc w:val="both"/>
        <w:rPr>
          <w:b/>
          <w:sz w:val="24"/>
          <w:szCs w:val="24"/>
        </w:rPr>
      </w:pPr>
      <w:r w:rsidRPr="002B30E5">
        <w:rPr>
          <w:b/>
          <w:sz w:val="24"/>
          <w:szCs w:val="24"/>
        </w:rPr>
        <w:t>Spolupráce s Filharmonií Brno</w:t>
      </w:r>
    </w:p>
    <w:p w14:paraId="50F8B0D4" w14:textId="77777777" w:rsidR="002B30E5" w:rsidRDefault="002B30E5" w:rsidP="002B30E5">
      <w:pPr>
        <w:jc w:val="both"/>
        <w:rPr>
          <w:sz w:val="24"/>
          <w:szCs w:val="24"/>
        </w:rPr>
      </w:pPr>
      <w:r>
        <w:rPr>
          <w:sz w:val="24"/>
          <w:szCs w:val="24"/>
        </w:rPr>
        <w:t>I v letošním školním roce úspěšně pokračuje spolupráce s Filharmonií Brno. Třídy prvního stupně mají domluvené workshopy, které absolvují nebo již absolvovali během celého školního roku 2023/2024. V průběhu prvního pololetí absolvovali mladší žáci programy ve škole, starší navštívili prostory Filharmonie Brno a měli možnost nakouknout do míst, kam se běžně nedostanou.</w:t>
      </w:r>
    </w:p>
    <w:p w14:paraId="6FA48629" w14:textId="77777777" w:rsidR="002B30E5" w:rsidRDefault="002B30E5" w:rsidP="002B30E5">
      <w:pPr>
        <w:jc w:val="both"/>
        <w:rPr>
          <w:sz w:val="24"/>
          <w:szCs w:val="24"/>
        </w:rPr>
      </w:pPr>
      <w:r>
        <w:rPr>
          <w:sz w:val="24"/>
          <w:szCs w:val="24"/>
        </w:rPr>
        <w:t xml:space="preserve">První ročníky okusily </w:t>
      </w:r>
      <w:proofErr w:type="spellStart"/>
      <w:r>
        <w:rPr>
          <w:sz w:val="24"/>
          <w:szCs w:val="24"/>
        </w:rPr>
        <w:t>Orff</w:t>
      </w:r>
      <w:proofErr w:type="spellEnd"/>
      <w:r>
        <w:rPr>
          <w:sz w:val="24"/>
          <w:szCs w:val="24"/>
        </w:rPr>
        <w:t xml:space="preserve"> Orchestr, třetí ročníky stihly programy dva – Rytmus jako o život nebo Na buben se netluče a Hudební Vánoce. Dvě třídy čtvrtých ročníků se s nástroji a orchestrem seznámily prostřednictvím programu </w:t>
      </w:r>
      <w:proofErr w:type="spellStart"/>
      <w:r>
        <w:rPr>
          <w:sz w:val="24"/>
          <w:szCs w:val="24"/>
        </w:rPr>
        <w:t>Orff</w:t>
      </w:r>
      <w:proofErr w:type="spellEnd"/>
      <w:r>
        <w:rPr>
          <w:sz w:val="24"/>
          <w:szCs w:val="24"/>
        </w:rPr>
        <w:t xml:space="preserve"> orchestr a Recyklovaný orchestr. S žesťovými nástroji se seznámila jedna z pátých tříd. Zbytek ročníků bude pokračovat v průběhu druhého pololetí.</w:t>
      </w:r>
    </w:p>
    <w:p w14:paraId="15BBC83C" w14:textId="77777777" w:rsidR="002B30E5" w:rsidRDefault="002B30E5" w:rsidP="002B30E5">
      <w:pPr>
        <w:jc w:val="both"/>
        <w:rPr>
          <w:sz w:val="24"/>
          <w:szCs w:val="24"/>
        </w:rPr>
      </w:pPr>
      <w:r>
        <w:rPr>
          <w:sz w:val="24"/>
          <w:szCs w:val="24"/>
        </w:rPr>
        <w:t xml:space="preserve">Někteří navštívili také hudební představení v divadle Radost – Operky a Jeníček a Mařenka. </w:t>
      </w:r>
    </w:p>
    <w:p w14:paraId="79058B44" w14:textId="77777777" w:rsidR="00902DA5" w:rsidRDefault="00902DA5" w:rsidP="00917B79">
      <w:pPr>
        <w:jc w:val="both"/>
        <w:rPr>
          <w:b/>
          <w:sz w:val="24"/>
        </w:rPr>
      </w:pPr>
    </w:p>
    <w:p w14:paraId="0EBAAE7A" w14:textId="77777777" w:rsidR="002B30E5" w:rsidRPr="002B30E5" w:rsidRDefault="002B30E5" w:rsidP="002B30E5">
      <w:pPr>
        <w:jc w:val="both"/>
        <w:rPr>
          <w:b/>
          <w:sz w:val="24"/>
        </w:rPr>
      </w:pPr>
      <w:r w:rsidRPr="002B30E5">
        <w:rPr>
          <w:b/>
          <w:sz w:val="24"/>
        </w:rPr>
        <w:t>Koncert „Děti dětem“</w:t>
      </w:r>
    </w:p>
    <w:p w14:paraId="2AC43DC9" w14:textId="77777777" w:rsidR="002B30E5" w:rsidRPr="00101AEC" w:rsidRDefault="002B30E5" w:rsidP="002B30E5">
      <w:pPr>
        <w:jc w:val="both"/>
        <w:rPr>
          <w:sz w:val="24"/>
        </w:rPr>
      </w:pPr>
      <w:r w:rsidRPr="00101AEC">
        <w:rPr>
          <w:sz w:val="24"/>
        </w:rPr>
        <w:t>V předvelikonočním týdnu jsme na naší škole zažili velkou premiéru. Děti, které se věnují hře na hudební nástroj, vystoupily před svými kamarády a spolužáky. Každý se během celého dopoledne představil pětkrát. A že to není jen tak! V davu se snadno skryjeme. Najednou je ale potřeba vystoupit a na pár minut být středem pozornosti nejen všem přihlížejícím dětem, ale také učitelům a vedení školy. A to vše během celého dne několikrát za sebou. Klobouk dolů!</w:t>
      </w:r>
    </w:p>
    <w:p w14:paraId="45831C17" w14:textId="0BDB6414" w:rsidR="002B30E5" w:rsidRPr="00101AEC" w:rsidRDefault="002B30E5" w:rsidP="002B30E5">
      <w:pPr>
        <w:jc w:val="both"/>
        <w:rPr>
          <w:sz w:val="24"/>
        </w:rPr>
      </w:pPr>
      <w:r w:rsidRPr="00101AEC">
        <w:rPr>
          <w:sz w:val="24"/>
        </w:rPr>
        <w:t>Poctivě jsme nacvičovali a sestavovali program. Sešlo se nám sedmnáct mladých muzikantů, kteří se hře na hudební nástroj věnují v délce od několika měsíců po čtyři roky. Z</w:t>
      </w:r>
      <w:r w:rsidR="00AB5A65">
        <w:rPr>
          <w:sz w:val="24"/>
        </w:rPr>
        <w:t>astoupení měly všechny ročníky I</w:t>
      </w:r>
      <w:r w:rsidRPr="00101AEC">
        <w:rPr>
          <w:sz w:val="24"/>
        </w:rPr>
        <w:t xml:space="preserve">. stupně. Pestrost zvolených hudebních nástrojů byla úžasná. Diváci si poslechli skladby hrané na klavír, </w:t>
      </w:r>
      <w:proofErr w:type="spellStart"/>
      <w:r w:rsidRPr="00101AEC">
        <w:rPr>
          <w:sz w:val="24"/>
        </w:rPr>
        <w:t>keyboard</w:t>
      </w:r>
      <w:proofErr w:type="spellEnd"/>
      <w:r w:rsidRPr="00101AEC">
        <w:rPr>
          <w:sz w:val="24"/>
        </w:rPr>
        <w:t>, housle, kytaru, zobcovou flétnu, ale také na méně obvyklou trumpetu či ukulele. Účinkujícím dětem všichni v publiku drželi pěsti a podporovali je potleskem. Během celého programu byli posluchači do děje i vtaženi, protože mohli hádat různé názvy děl, případně názvy pohádek a filmů, pro které byly jednotlivé skladby složeny.</w:t>
      </w:r>
    </w:p>
    <w:p w14:paraId="51D9708D" w14:textId="77777777" w:rsidR="002B30E5" w:rsidRPr="00101AEC" w:rsidRDefault="002B30E5" w:rsidP="002B30E5">
      <w:pPr>
        <w:jc w:val="both"/>
        <w:rPr>
          <w:sz w:val="24"/>
        </w:rPr>
      </w:pPr>
      <w:r w:rsidRPr="00101AEC">
        <w:rPr>
          <w:sz w:val="24"/>
        </w:rPr>
        <w:t>Velká škoda, že někteří se ze zdravotních důvodů zúčastnit nemohli. Těm patří alespoň poděkování za píli a podílení se na nácviku. Věřím, že koncert „Děti dětem“ jsme nezhlédli naposledy. Ti, kteří neměli šanci vystoupit v rámci letošního 1. ročníku, se jistě rádi vrátí příští školní rok. A možná se přidají i další, kteří doposud odvahu nenašli.</w:t>
      </w:r>
    </w:p>
    <w:p w14:paraId="1DBFB508" w14:textId="77777777" w:rsidR="002B30E5" w:rsidRPr="00101AEC" w:rsidRDefault="002B30E5" w:rsidP="002B30E5">
      <w:pPr>
        <w:jc w:val="both"/>
        <w:rPr>
          <w:sz w:val="24"/>
        </w:rPr>
      </w:pPr>
      <w:r w:rsidRPr="00101AEC">
        <w:rPr>
          <w:sz w:val="24"/>
        </w:rPr>
        <w:lastRenderedPageBreak/>
        <w:t>Všem držím pěsti a přeji, ať se hudební cesta každého z dětí ubírá správným směrem. Hrát si i jen tak pro radost je úžasné trávení vlastního volného času. Děkuji za vaši píli a chuť být součástí „Děti dětem“.</w:t>
      </w:r>
    </w:p>
    <w:p w14:paraId="3ACA49D9" w14:textId="77777777" w:rsidR="002B30E5" w:rsidRDefault="002B30E5" w:rsidP="00917B79">
      <w:pPr>
        <w:jc w:val="both"/>
        <w:rPr>
          <w:b/>
          <w:sz w:val="24"/>
        </w:rPr>
      </w:pPr>
    </w:p>
    <w:p w14:paraId="5CE76181" w14:textId="77777777" w:rsidR="00311B70" w:rsidRPr="00311B70" w:rsidRDefault="00311B70" w:rsidP="00311B70">
      <w:pPr>
        <w:jc w:val="both"/>
        <w:rPr>
          <w:b/>
          <w:sz w:val="24"/>
        </w:rPr>
      </w:pPr>
      <w:r w:rsidRPr="00311B70">
        <w:rPr>
          <w:b/>
          <w:sz w:val="24"/>
        </w:rPr>
        <w:t xml:space="preserve">Líšeňské Vánoce v podání pěveckého sboru, Street </w:t>
      </w:r>
      <w:proofErr w:type="spellStart"/>
      <w:r w:rsidRPr="00311B70">
        <w:rPr>
          <w:b/>
          <w:sz w:val="24"/>
        </w:rPr>
        <w:t>dance</w:t>
      </w:r>
      <w:proofErr w:type="spellEnd"/>
      <w:r w:rsidRPr="00311B70">
        <w:rPr>
          <w:b/>
          <w:sz w:val="24"/>
        </w:rPr>
        <w:t xml:space="preserve"> a </w:t>
      </w:r>
      <w:proofErr w:type="spellStart"/>
      <w:r w:rsidRPr="00311B70">
        <w:rPr>
          <w:b/>
          <w:sz w:val="24"/>
        </w:rPr>
        <w:t>Cool</w:t>
      </w:r>
      <w:proofErr w:type="spellEnd"/>
      <w:r w:rsidRPr="00311B70">
        <w:rPr>
          <w:b/>
          <w:sz w:val="24"/>
        </w:rPr>
        <w:t xml:space="preserve"> </w:t>
      </w:r>
      <w:proofErr w:type="spellStart"/>
      <w:r w:rsidRPr="00311B70">
        <w:rPr>
          <w:b/>
          <w:sz w:val="24"/>
        </w:rPr>
        <w:t>dance</w:t>
      </w:r>
      <w:proofErr w:type="spellEnd"/>
    </w:p>
    <w:p w14:paraId="33946D47" w14:textId="77777777" w:rsidR="00311B70" w:rsidRPr="00713402" w:rsidRDefault="00311B70" w:rsidP="00311B70">
      <w:pPr>
        <w:jc w:val="both"/>
        <w:rPr>
          <w:sz w:val="24"/>
        </w:rPr>
      </w:pPr>
      <w:r w:rsidRPr="00713402">
        <w:rPr>
          <w:sz w:val="24"/>
        </w:rPr>
        <w:t xml:space="preserve">O druhém adventním víkendu se 65 dětí z naší školy podílelo na vystoupení v rámci Líšeňských Vánoc. Bylo nás opravdu hodně, každý toužil vystoupit a předvést, na čem celý podzim pracoval. Naše vánoční pásmo jsme zahájili zpíváním, kdy nejen děti ze školního sboru, ale i z ostatních tříd, zazpívaly tři vánoční písně – O Vánocích, Vánoční píseň, jejímž autorem je Vašo </w:t>
      </w:r>
      <w:proofErr w:type="spellStart"/>
      <w:r w:rsidRPr="00713402">
        <w:rPr>
          <w:sz w:val="24"/>
        </w:rPr>
        <w:t>Patejdl</w:t>
      </w:r>
      <w:proofErr w:type="spellEnd"/>
      <w:r w:rsidRPr="00713402">
        <w:rPr>
          <w:sz w:val="24"/>
        </w:rPr>
        <w:t xml:space="preserve"> a celé pěvecké pásmo bylo zakončeno písní Šťastné a veselé z pohádky Zimní víla.</w:t>
      </w:r>
    </w:p>
    <w:p w14:paraId="53F3B0E8" w14:textId="2D94F0CA" w:rsidR="00311B70" w:rsidRPr="00713402" w:rsidRDefault="00311B70" w:rsidP="00311B70">
      <w:pPr>
        <w:jc w:val="both"/>
        <w:rPr>
          <w:sz w:val="24"/>
        </w:rPr>
      </w:pPr>
      <w:r w:rsidRPr="00713402">
        <w:rPr>
          <w:sz w:val="24"/>
        </w:rPr>
        <w:t xml:space="preserve">Program pokračoval vystoupením tří skupin tanečnic z kroužku </w:t>
      </w:r>
      <w:proofErr w:type="spellStart"/>
      <w:r w:rsidRPr="00713402">
        <w:rPr>
          <w:sz w:val="24"/>
        </w:rPr>
        <w:t>Cool</w:t>
      </w:r>
      <w:proofErr w:type="spellEnd"/>
      <w:r w:rsidRPr="00713402">
        <w:rPr>
          <w:sz w:val="24"/>
        </w:rPr>
        <w:t xml:space="preserve"> </w:t>
      </w:r>
      <w:proofErr w:type="spellStart"/>
      <w:r w:rsidRPr="00713402">
        <w:rPr>
          <w:sz w:val="24"/>
        </w:rPr>
        <w:t>dance</w:t>
      </w:r>
      <w:proofErr w:type="spellEnd"/>
      <w:r w:rsidRPr="00713402">
        <w:rPr>
          <w:sz w:val="24"/>
        </w:rPr>
        <w:t xml:space="preserve"> a Street </w:t>
      </w:r>
      <w:proofErr w:type="spellStart"/>
      <w:r w:rsidRPr="00713402">
        <w:rPr>
          <w:sz w:val="24"/>
        </w:rPr>
        <w:t>dance</w:t>
      </w:r>
      <w:proofErr w:type="spellEnd"/>
      <w:r w:rsidRPr="00713402">
        <w:rPr>
          <w:sz w:val="24"/>
        </w:rPr>
        <w:t>. Tanečnice předvedly tanečky, které kombinovaly prvky moderního tance s tradičními vánočními motivy.</w:t>
      </w:r>
      <w:r w:rsidR="00DA62CD">
        <w:rPr>
          <w:sz w:val="24"/>
        </w:rPr>
        <w:t xml:space="preserve"> </w:t>
      </w:r>
      <w:r w:rsidRPr="00713402">
        <w:rPr>
          <w:sz w:val="24"/>
        </w:rPr>
        <w:t>Děti se nescházely jen na pravidelných trénincích, ale mnoho zkoušek probíhalo i ráno před výukou nebo do pozdních odpoledních hodin. Všem patří velké poděkování za vynaložené úsilí a snahu. Vystoupení se zdařilo a doufáme, že děti předaly vánoční náladu nejen rodičům, ale i ostatním přihlížejícím.</w:t>
      </w:r>
    </w:p>
    <w:p w14:paraId="5E90A548" w14:textId="77777777" w:rsidR="002B30E5" w:rsidRDefault="002B30E5" w:rsidP="00917B79">
      <w:pPr>
        <w:jc w:val="both"/>
        <w:rPr>
          <w:b/>
          <w:sz w:val="24"/>
        </w:rPr>
      </w:pPr>
    </w:p>
    <w:p w14:paraId="2579EE51" w14:textId="6E57D4EB" w:rsidR="00917B79" w:rsidRDefault="00917B79" w:rsidP="00917B79">
      <w:pPr>
        <w:jc w:val="both"/>
        <w:rPr>
          <w:b/>
          <w:sz w:val="24"/>
        </w:rPr>
      </w:pPr>
      <w:r>
        <w:rPr>
          <w:b/>
          <w:sz w:val="24"/>
        </w:rPr>
        <w:t>Projekty</w:t>
      </w:r>
      <w:r w:rsidR="000F542C">
        <w:rPr>
          <w:b/>
          <w:sz w:val="24"/>
        </w:rPr>
        <w:t xml:space="preserve"> na I.</w:t>
      </w:r>
      <w:r w:rsidR="00DA62CD">
        <w:rPr>
          <w:b/>
          <w:sz w:val="24"/>
        </w:rPr>
        <w:t xml:space="preserve"> stupni</w:t>
      </w:r>
    </w:p>
    <w:p w14:paraId="3E5DDD31" w14:textId="77777777" w:rsidR="00177E26" w:rsidRDefault="00177E26" w:rsidP="00917B79">
      <w:pPr>
        <w:jc w:val="both"/>
        <w:rPr>
          <w:b/>
          <w:sz w:val="24"/>
        </w:rPr>
      </w:pPr>
    </w:p>
    <w:p w14:paraId="488B1168" w14:textId="77777777" w:rsidR="00A41DFD" w:rsidRPr="00A41DFD" w:rsidRDefault="00A41DFD" w:rsidP="00A41DFD">
      <w:pPr>
        <w:jc w:val="both"/>
        <w:rPr>
          <w:b/>
          <w:sz w:val="24"/>
        </w:rPr>
      </w:pPr>
      <w:r w:rsidRPr="00A41DFD">
        <w:rPr>
          <w:b/>
          <w:sz w:val="24"/>
        </w:rPr>
        <w:t xml:space="preserve">Projekt Podmínky života na Zemi ve třídách 3. A </w:t>
      </w:r>
      <w:proofErr w:type="spellStart"/>
      <w:r w:rsidRPr="00A41DFD">
        <w:rPr>
          <w:b/>
          <w:sz w:val="24"/>
        </w:rPr>
        <w:t>a</w:t>
      </w:r>
      <w:proofErr w:type="spellEnd"/>
      <w:r w:rsidRPr="00A41DFD">
        <w:rPr>
          <w:b/>
          <w:sz w:val="24"/>
        </w:rPr>
        <w:t xml:space="preserve"> 3. C</w:t>
      </w:r>
    </w:p>
    <w:p w14:paraId="1A279CEC" w14:textId="6286E944" w:rsidR="00A41DFD" w:rsidRPr="00CB58CA" w:rsidRDefault="00A41DFD" w:rsidP="00A41DFD">
      <w:pPr>
        <w:jc w:val="both"/>
        <w:rPr>
          <w:sz w:val="24"/>
        </w:rPr>
      </w:pPr>
      <w:r w:rsidRPr="00CB58CA">
        <w:rPr>
          <w:sz w:val="24"/>
        </w:rPr>
        <w:t>Žáci 3.</w:t>
      </w:r>
      <w:r>
        <w:rPr>
          <w:sz w:val="24"/>
        </w:rPr>
        <w:t xml:space="preserve"> </w:t>
      </w:r>
      <w:r w:rsidRPr="00CB58CA">
        <w:rPr>
          <w:sz w:val="24"/>
        </w:rPr>
        <w:t xml:space="preserve">A </w:t>
      </w:r>
      <w:proofErr w:type="spellStart"/>
      <w:r w:rsidRPr="00CB58CA">
        <w:rPr>
          <w:sz w:val="24"/>
        </w:rPr>
        <w:t>a</w:t>
      </w:r>
      <w:proofErr w:type="spellEnd"/>
      <w:r w:rsidRPr="00CB58CA">
        <w:rPr>
          <w:sz w:val="24"/>
        </w:rPr>
        <w:t xml:space="preserve"> 3.</w:t>
      </w:r>
      <w:r>
        <w:rPr>
          <w:sz w:val="24"/>
        </w:rPr>
        <w:t xml:space="preserve"> </w:t>
      </w:r>
      <w:r w:rsidRPr="00CB58CA">
        <w:rPr>
          <w:sz w:val="24"/>
        </w:rPr>
        <w:t>C se ponořili do fa</w:t>
      </w:r>
      <w:r w:rsidR="000F542C">
        <w:rPr>
          <w:sz w:val="24"/>
        </w:rPr>
        <w:t>scinujícího projektu nazvaného „Podmínky života na Zemi“</w:t>
      </w:r>
      <w:r w:rsidRPr="00CB58CA">
        <w:rPr>
          <w:sz w:val="24"/>
        </w:rPr>
        <w:t>. Tento projekt jim umožnil prozkoumat, jak rozmanité a zároveň křehké jsou podmínky, které umožňují život na naší planetě. V rámci projektu se žáci nejen seznamovali s teoretickými poznatky, ale také se aktivně zapojovali do různých experimentů a činností. Mezi nejzajímavější patřila práce se světlem. Žáci zjistili, jak se Země otáčí kolem své osy, jak obíhá kolem Slunce a samozřejmě i vliv Měsíce, který obíhá kolem naší planety. Díky tomu děti již mají povědomí, proč se střídá den a noc i roční období. Zajímavostí bylo také luštění Morseovy abecedy, což rozšířilo dětské poznání o jednom z prvních způsobů dálkové komunikace. Nechyběly ani experimenty zaměřené na význam světla pro život rostlin, kde děti bádaly a pozorovaly, jak rostliny přijímají živiny z kořenů a jak se rostliny mění v závislosti na světle. Jednou z praktických činností bylo i měření teploty, a to jak ve vnějším prostředí, tak i ve třídě</w:t>
      </w:r>
      <w:r w:rsidR="000F542C">
        <w:rPr>
          <w:sz w:val="24"/>
        </w:rPr>
        <w:t>,</w:t>
      </w:r>
      <w:r w:rsidRPr="00CB58CA">
        <w:rPr>
          <w:sz w:val="24"/>
        </w:rPr>
        <w:t xml:space="preserve"> a dokonce i teploty lidského těla. Kromě již zmíněných aktivit se žáci také věnovali tvoření plakátů, které shrnovaly jejich poznatky a objevy. T</w:t>
      </w:r>
      <w:r>
        <w:rPr>
          <w:sz w:val="24"/>
        </w:rPr>
        <w:t xml:space="preserve">yto plakáty a získané znalosti žáci </w:t>
      </w:r>
      <w:r w:rsidRPr="00CB58CA">
        <w:rPr>
          <w:sz w:val="24"/>
        </w:rPr>
        <w:t>na závěr projektu prezentovali dětem z prvních ročníků.</w:t>
      </w:r>
    </w:p>
    <w:p w14:paraId="53281CCD" w14:textId="77777777" w:rsidR="0086085F" w:rsidRDefault="0086085F" w:rsidP="00917B79">
      <w:pPr>
        <w:jc w:val="both"/>
        <w:rPr>
          <w:b/>
          <w:sz w:val="24"/>
        </w:rPr>
      </w:pPr>
    </w:p>
    <w:p w14:paraId="1F78E25D" w14:textId="77777777" w:rsidR="00FD68AC" w:rsidRPr="00FD68AC" w:rsidRDefault="00FD68AC" w:rsidP="00FD68AC">
      <w:pPr>
        <w:jc w:val="both"/>
        <w:rPr>
          <w:b/>
          <w:sz w:val="24"/>
        </w:rPr>
      </w:pPr>
      <w:r w:rsidRPr="00FD68AC">
        <w:rPr>
          <w:b/>
          <w:sz w:val="24"/>
        </w:rPr>
        <w:t xml:space="preserve">Projekt 3. A </w:t>
      </w:r>
      <w:proofErr w:type="spellStart"/>
      <w:r w:rsidRPr="00FD68AC">
        <w:rPr>
          <w:b/>
          <w:sz w:val="24"/>
        </w:rPr>
        <w:t>a</w:t>
      </w:r>
      <w:proofErr w:type="spellEnd"/>
      <w:r w:rsidRPr="00FD68AC">
        <w:rPr>
          <w:b/>
          <w:sz w:val="24"/>
        </w:rPr>
        <w:t xml:space="preserve"> 3. C Moje město</w:t>
      </w:r>
    </w:p>
    <w:p w14:paraId="7C09D5E1" w14:textId="4CC56396" w:rsidR="00FD68AC" w:rsidRDefault="00FD68AC" w:rsidP="00FD68AC">
      <w:pPr>
        <w:jc w:val="both"/>
        <w:rPr>
          <w:sz w:val="24"/>
        </w:rPr>
      </w:pPr>
      <w:r w:rsidRPr="00746712">
        <w:rPr>
          <w:sz w:val="24"/>
        </w:rPr>
        <w:t>Žáci tříd 3.</w:t>
      </w:r>
      <w:r>
        <w:rPr>
          <w:sz w:val="24"/>
        </w:rPr>
        <w:t xml:space="preserve"> </w:t>
      </w:r>
      <w:r w:rsidRPr="00746712">
        <w:rPr>
          <w:sz w:val="24"/>
        </w:rPr>
        <w:t xml:space="preserve">A </w:t>
      </w:r>
      <w:proofErr w:type="spellStart"/>
      <w:r w:rsidRPr="00746712">
        <w:rPr>
          <w:sz w:val="24"/>
        </w:rPr>
        <w:t>a</w:t>
      </w:r>
      <w:proofErr w:type="spellEnd"/>
      <w:r w:rsidRPr="00746712">
        <w:rPr>
          <w:sz w:val="24"/>
        </w:rPr>
        <w:t xml:space="preserve"> 3.</w:t>
      </w:r>
      <w:r>
        <w:rPr>
          <w:sz w:val="24"/>
        </w:rPr>
        <w:t xml:space="preserve"> </w:t>
      </w:r>
      <w:r w:rsidRPr="00746712">
        <w:rPr>
          <w:sz w:val="24"/>
        </w:rPr>
        <w:t>C se běhe</w:t>
      </w:r>
      <w:r w:rsidR="009F1A73">
        <w:rPr>
          <w:sz w:val="24"/>
        </w:rPr>
        <w:t>m týdenního projektu nazvaného „Moje město“</w:t>
      </w:r>
      <w:r w:rsidRPr="00746712">
        <w:rPr>
          <w:sz w:val="24"/>
        </w:rPr>
        <w:t xml:space="preserve"> intenzivně seznámili s Brnem, kde žijí. Během tohoto projektu děti nejen pasivně přijímaly informace o svém městě, ale aktivně se zapojovaly do sběru různorodých obrazových a textových materiálů, a to nejen o významných památkách a pověstech, které ovlivňují jejich domovské místo. Děti se také věnovaly malování znaku naší obce a brněnských památek.  Součástí projektu bylo i hledání dat na internetu a v encyklopediíc</w:t>
      </w:r>
      <w:r w:rsidR="009F1A73">
        <w:rPr>
          <w:sz w:val="24"/>
        </w:rPr>
        <w:t xml:space="preserve">h, plnění </w:t>
      </w:r>
      <w:proofErr w:type="spellStart"/>
      <w:r w:rsidR="009F1A73">
        <w:rPr>
          <w:sz w:val="24"/>
        </w:rPr>
        <w:t>daltonských</w:t>
      </w:r>
      <w:proofErr w:type="spellEnd"/>
      <w:r w:rsidR="009F1A73">
        <w:rPr>
          <w:sz w:val="24"/>
        </w:rPr>
        <w:t xml:space="preserve"> úkolů s te</w:t>
      </w:r>
      <w:r w:rsidRPr="00746712">
        <w:rPr>
          <w:sz w:val="24"/>
        </w:rPr>
        <w:t>matikou Br</w:t>
      </w:r>
      <w:r>
        <w:rPr>
          <w:sz w:val="24"/>
        </w:rPr>
        <w:t xml:space="preserve">na, čtení brněnských pověstí a </w:t>
      </w:r>
      <w:r w:rsidRPr="00746712">
        <w:rPr>
          <w:sz w:val="24"/>
        </w:rPr>
        <w:t xml:space="preserve">psaní slohové práce. Obě třídy se na jeden den vydaly do středu </w:t>
      </w:r>
      <w:r>
        <w:rPr>
          <w:sz w:val="24"/>
        </w:rPr>
        <w:t xml:space="preserve">města, kde děti plnily úkoly v </w:t>
      </w:r>
      <w:r w:rsidRPr="00746712">
        <w:rPr>
          <w:sz w:val="24"/>
        </w:rPr>
        <w:t>pracovních listech, učily se orientovat na mapě a hledaly cesty k významným památkám, jako jsou kostel sv. Jakuba, Moravské náměstí a náměstí Svobody, Nová radnice, Stará radnice, chrám sv. Petra a Pavla, Zelný trh. Ve škole poté děti ve skupinách tvořily plakáty o Brně. Výsledné plakáty všechny skupinky prezentov</w:t>
      </w:r>
      <w:r w:rsidR="00E417C6">
        <w:rPr>
          <w:sz w:val="24"/>
        </w:rPr>
        <w:t xml:space="preserve">aly před třídou a tyto plakáty </w:t>
      </w:r>
      <w:r w:rsidRPr="00746712">
        <w:rPr>
          <w:sz w:val="24"/>
        </w:rPr>
        <w:t>nyní zdobí chodby naší školy. Tento projekt posílil nejen znalosti žáků o jejich městě, ale také ukázal, že s</w:t>
      </w:r>
      <w:r>
        <w:rPr>
          <w:sz w:val="24"/>
        </w:rPr>
        <w:t>polupráce s ostatními spolužáky</w:t>
      </w:r>
      <w:r w:rsidRPr="00746712">
        <w:rPr>
          <w:sz w:val="24"/>
        </w:rPr>
        <w:t xml:space="preserve"> může přinést vynikající výsledky.</w:t>
      </w:r>
    </w:p>
    <w:p w14:paraId="0C12DC4B" w14:textId="77777777" w:rsidR="00FD68AC" w:rsidRDefault="00FD68AC" w:rsidP="00FD68AC">
      <w:pPr>
        <w:jc w:val="both"/>
        <w:rPr>
          <w:sz w:val="24"/>
        </w:rPr>
      </w:pPr>
    </w:p>
    <w:p w14:paraId="4A99E9E9" w14:textId="77777777" w:rsidR="00FD68AC" w:rsidRPr="00746712" w:rsidRDefault="00FD68AC" w:rsidP="00FD68AC">
      <w:pPr>
        <w:jc w:val="both"/>
        <w:rPr>
          <w:sz w:val="24"/>
        </w:rPr>
      </w:pPr>
    </w:p>
    <w:p w14:paraId="7DE9579C" w14:textId="77777777" w:rsidR="00F93C10" w:rsidRDefault="00F93C10" w:rsidP="00FD68AC">
      <w:pPr>
        <w:jc w:val="both"/>
        <w:rPr>
          <w:b/>
          <w:sz w:val="24"/>
          <w:szCs w:val="24"/>
        </w:rPr>
      </w:pPr>
    </w:p>
    <w:p w14:paraId="10770EC7" w14:textId="77777777" w:rsidR="00FD68AC" w:rsidRPr="00FD68AC" w:rsidRDefault="00FD68AC" w:rsidP="00FD68AC">
      <w:pPr>
        <w:jc w:val="both"/>
        <w:rPr>
          <w:b/>
          <w:sz w:val="24"/>
          <w:szCs w:val="24"/>
        </w:rPr>
      </w:pPr>
      <w:r w:rsidRPr="00FD68AC">
        <w:rPr>
          <w:b/>
          <w:sz w:val="24"/>
          <w:szCs w:val="24"/>
        </w:rPr>
        <w:lastRenderedPageBreak/>
        <w:t>Okolo nás to žije</w:t>
      </w:r>
    </w:p>
    <w:p w14:paraId="427EA403" w14:textId="77777777" w:rsidR="00FD68AC" w:rsidRDefault="00FD68AC" w:rsidP="00FD68AC">
      <w:pPr>
        <w:jc w:val="both"/>
        <w:rPr>
          <w:sz w:val="24"/>
          <w:szCs w:val="24"/>
        </w:rPr>
      </w:pPr>
      <w:r w:rsidRPr="00BA71D8">
        <w:rPr>
          <w:sz w:val="24"/>
          <w:szCs w:val="24"/>
        </w:rPr>
        <w:t xml:space="preserve">Při projektové výuce </w:t>
      </w:r>
      <w:r>
        <w:rPr>
          <w:sz w:val="24"/>
          <w:szCs w:val="24"/>
        </w:rPr>
        <w:t xml:space="preserve">v průběhu listopadu </w:t>
      </w:r>
      <w:r w:rsidRPr="00BA71D8">
        <w:rPr>
          <w:sz w:val="24"/>
          <w:szCs w:val="24"/>
        </w:rPr>
        <w:t>se d</w:t>
      </w:r>
      <w:r>
        <w:rPr>
          <w:sz w:val="24"/>
          <w:szCs w:val="24"/>
        </w:rPr>
        <w:t xml:space="preserve">ěti ze 4. A </w:t>
      </w:r>
      <w:r w:rsidRPr="00BA71D8">
        <w:rPr>
          <w:sz w:val="24"/>
          <w:szCs w:val="24"/>
        </w:rPr>
        <w:t>seznámily s jednotlivými skupinami živočichů, jejich znaky, pohybem, způsobem rozmnožování i zástupci. V první části projektu zjišťovaly zajímavosti a podrobnosti o vybraném zvířeti. Postupovaly podle vytvořených otázek a mapovaly oblasti, které každého zajímaly. Svoji práci měly možnost prezentovat před ostatními. V další části se děti zabývaly vývojovými cykly různých druhů živočichů a poznávaly rozdíly v rozmnožování i péči o potomky. Pracovaly s vytištěným materiálem, videi i tablety a encyklopediemi. Životní cykly ztvárnily pomocí výtvarných prostředků – 2D i 3D. Ve třetí části jsme se zabývali dělením živočichů podle stravy. Děti vytvářely otázky, které je napadly ve vztahu k potravě různých tvorů pod zemí, na zemi i ve vodě. Na otázky hledaly odpovědi na internetu. V badatelské hodině zkoumaly potravinové řetězce. Na základě nabytých informací tvořily vlastní potravinové řetězce. V souvislosti s badatelskou hodinou si děti potvrzovaly nebo vyvracely hypotézy, které si o stravě zvířat vytvořily.</w:t>
      </w:r>
    </w:p>
    <w:p w14:paraId="44E5B386" w14:textId="77777777" w:rsidR="0086085F" w:rsidRDefault="0086085F" w:rsidP="00917B79">
      <w:pPr>
        <w:jc w:val="both"/>
        <w:rPr>
          <w:b/>
          <w:sz w:val="24"/>
        </w:rPr>
      </w:pPr>
    </w:p>
    <w:p w14:paraId="4662AAA9" w14:textId="77777777" w:rsidR="00DE6A3C" w:rsidRPr="00DE6A3C" w:rsidRDefault="00DE6A3C" w:rsidP="00DE6A3C">
      <w:pPr>
        <w:jc w:val="both"/>
        <w:rPr>
          <w:b/>
          <w:sz w:val="24"/>
        </w:rPr>
      </w:pPr>
      <w:r w:rsidRPr="00DE6A3C">
        <w:rPr>
          <w:b/>
          <w:sz w:val="24"/>
        </w:rPr>
        <w:t>Návštěva předškoláků na ZŠ Masarova</w:t>
      </w:r>
    </w:p>
    <w:p w14:paraId="7A8B33B1" w14:textId="5C63A170" w:rsidR="00DE6A3C" w:rsidRPr="001A6455" w:rsidRDefault="00DE6A3C" w:rsidP="00DE6A3C">
      <w:pPr>
        <w:jc w:val="both"/>
        <w:rPr>
          <w:sz w:val="24"/>
        </w:rPr>
      </w:pPr>
      <w:r w:rsidRPr="001A6455">
        <w:rPr>
          <w:sz w:val="24"/>
        </w:rPr>
        <w:t xml:space="preserve">Začátkem listopadu se vypravilo 22 předškoláků z MŠ Hochmanova na ZŠ Masarova, aby se alespoň na chvíli stali součástí naší výuky a vyzkoušeli si, jaké to je být školákem. Rozdělili se do dvou skupin. Část navštívila první třídu, kde plnila společně s našimi prvňáčky různé úkoly. Všichni pracovali v menších skupinkách, které se skládaly ze školních i předškolních dětí. Společně určovali počet prvků, modelovali číslice a chybějící puntíky beruškám, formou hry na včeličky procvičovali pravolevou orientaci, skládali stavby z krychlí, kdy prvňáček postavil část a mladší kamarád napodobil. V českém jazyce starší děti četly a mladší pomáhaly stříhat, lepit a řadit obrázky k příslušným skupinám písmen. Druhá polovina dětí navštívila žáky čtvrté třídy, kde si pro ně čtvrťáci připravili jednoduché pokusy – sopku z jedlé sody, lávovou lampu a </w:t>
      </w:r>
      <w:proofErr w:type="spellStart"/>
      <w:r w:rsidRPr="001A6455">
        <w:rPr>
          <w:sz w:val="24"/>
        </w:rPr>
        <w:t>newtonskou</w:t>
      </w:r>
      <w:proofErr w:type="spellEnd"/>
      <w:r w:rsidRPr="001A6455">
        <w:rPr>
          <w:sz w:val="24"/>
        </w:rPr>
        <w:t xml:space="preserve"> kapalinu, poté si mohli </w:t>
      </w:r>
      <w:proofErr w:type="spellStart"/>
      <w:r w:rsidRPr="001A6455">
        <w:rPr>
          <w:sz w:val="24"/>
        </w:rPr>
        <w:t>předškoláčci</w:t>
      </w:r>
      <w:proofErr w:type="spellEnd"/>
      <w:r w:rsidRPr="001A6455">
        <w:rPr>
          <w:sz w:val="24"/>
        </w:rPr>
        <w:t xml:space="preserve"> vyrobit pavoučka z chlupatých drátků, nebo kvetoucí květinu z papíru.  Po hodině se skupiny vyměnily, takže každý měl možnost nakouknout do výuky, která bude předškoláky čekat od září a vyzkoušet si pokusy a tvoření, které si připravili čtvrťáci.</w:t>
      </w:r>
      <w:r>
        <w:rPr>
          <w:sz w:val="24"/>
        </w:rPr>
        <w:t xml:space="preserve"> </w:t>
      </w:r>
      <w:r w:rsidRPr="001A6455">
        <w:rPr>
          <w:sz w:val="24"/>
        </w:rPr>
        <w:t>Akce se velmi vyvedla, bylo úžasné sledovat nadšení předškoláků a péči starších spolužáků.</w:t>
      </w:r>
    </w:p>
    <w:p w14:paraId="3B24E75C" w14:textId="77777777" w:rsidR="0086085F" w:rsidRDefault="0086085F" w:rsidP="00917B79">
      <w:pPr>
        <w:jc w:val="both"/>
        <w:rPr>
          <w:b/>
          <w:sz w:val="24"/>
        </w:rPr>
      </w:pPr>
    </w:p>
    <w:p w14:paraId="184B8807" w14:textId="77777777" w:rsidR="00E417C6" w:rsidRPr="00E417C6" w:rsidRDefault="00E417C6" w:rsidP="00E417C6">
      <w:pPr>
        <w:jc w:val="both"/>
        <w:rPr>
          <w:b/>
          <w:sz w:val="24"/>
        </w:rPr>
      </w:pPr>
      <w:r w:rsidRPr="00E417C6">
        <w:rPr>
          <w:b/>
          <w:sz w:val="24"/>
        </w:rPr>
        <w:t>Animace</w:t>
      </w:r>
    </w:p>
    <w:p w14:paraId="24AE29E5" w14:textId="77777777" w:rsidR="00E417C6" w:rsidRPr="006C32AD" w:rsidRDefault="00E417C6" w:rsidP="00E417C6">
      <w:pPr>
        <w:jc w:val="both"/>
        <w:rPr>
          <w:sz w:val="24"/>
        </w:rPr>
      </w:pPr>
      <w:r w:rsidRPr="006C32AD">
        <w:rPr>
          <w:sz w:val="24"/>
        </w:rPr>
        <w:t xml:space="preserve">Při projektové práci na začátku prosince se žáci ze 4. A seznamovali s animovaným filmem. Objevili věhlas českých animátorů i českého animovaného filmu. Rozpohybovali nakreslené postavičky. Učili se, jak pracovat s programy a aplikacemi. Ve workshopu si vyzkoušeli různé formy animace a na závěr projektu si ve skupinkách tvořili své animované filmy. </w:t>
      </w:r>
    </w:p>
    <w:p w14:paraId="433ACAA2" w14:textId="77777777" w:rsidR="00E417C6" w:rsidRDefault="00E417C6" w:rsidP="00E417C6">
      <w:pPr>
        <w:autoSpaceDE/>
        <w:autoSpaceDN/>
        <w:spacing w:after="200"/>
        <w:jc w:val="both"/>
        <w:rPr>
          <w:rFonts w:eastAsiaTheme="minorHAnsi"/>
          <w:b/>
          <w:sz w:val="24"/>
          <w:szCs w:val="22"/>
          <w:lang w:eastAsia="en-US"/>
        </w:rPr>
      </w:pPr>
    </w:p>
    <w:p w14:paraId="3C855B30" w14:textId="20C0A2FD" w:rsidR="000B252A" w:rsidRDefault="00E417C6" w:rsidP="00E417C6">
      <w:pPr>
        <w:autoSpaceDE/>
        <w:autoSpaceDN/>
        <w:spacing w:after="200"/>
        <w:jc w:val="both"/>
        <w:rPr>
          <w:rFonts w:eastAsiaTheme="minorHAnsi"/>
          <w:b/>
          <w:sz w:val="24"/>
          <w:szCs w:val="22"/>
          <w:lang w:eastAsia="en-US"/>
        </w:rPr>
      </w:pPr>
      <w:r w:rsidRPr="00E417C6">
        <w:rPr>
          <w:rFonts w:eastAsiaTheme="minorHAnsi"/>
          <w:b/>
          <w:sz w:val="24"/>
          <w:szCs w:val="22"/>
          <w:lang w:eastAsia="en-US"/>
        </w:rPr>
        <w:t>Badatelské odpoledne s</w:t>
      </w:r>
      <w:r w:rsidR="000B252A">
        <w:rPr>
          <w:rFonts w:eastAsiaTheme="minorHAnsi"/>
          <w:b/>
          <w:sz w:val="24"/>
          <w:szCs w:val="22"/>
          <w:lang w:eastAsia="en-US"/>
        </w:rPr>
        <w:t> </w:t>
      </w:r>
      <w:r w:rsidRPr="00E417C6">
        <w:rPr>
          <w:rFonts w:eastAsiaTheme="minorHAnsi"/>
          <w:b/>
          <w:sz w:val="24"/>
          <w:szCs w:val="22"/>
          <w:lang w:eastAsia="en-US"/>
        </w:rPr>
        <w:t>rodiči</w:t>
      </w:r>
    </w:p>
    <w:p w14:paraId="1667B77A" w14:textId="77EBC186" w:rsidR="00E417C6" w:rsidRPr="000B252A" w:rsidRDefault="00E417C6" w:rsidP="00E417C6">
      <w:pPr>
        <w:autoSpaceDE/>
        <w:autoSpaceDN/>
        <w:spacing w:after="200"/>
        <w:jc w:val="both"/>
        <w:rPr>
          <w:rFonts w:eastAsiaTheme="minorHAnsi"/>
          <w:b/>
          <w:sz w:val="24"/>
          <w:szCs w:val="22"/>
          <w:lang w:eastAsia="en-US"/>
        </w:rPr>
      </w:pPr>
      <w:r w:rsidRPr="00E417C6">
        <w:rPr>
          <w:rFonts w:eastAsiaTheme="minorHAnsi"/>
          <w:sz w:val="24"/>
          <w:szCs w:val="22"/>
          <w:lang w:eastAsia="en-US"/>
        </w:rPr>
        <w:t xml:space="preserve">V letošním roce se žáci 4. B pustili v rámci </w:t>
      </w:r>
      <w:proofErr w:type="spellStart"/>
      <w:r w:rsidRPr="00E417C6">
        <w:rPr>
          <w:rFonts w:eastAsiaTheme="minorHAnsi"/>
          <w:sz w:val="24"/>
          <w:szCs w:val="22"/>
          <w:lang w:eastAsia="en-US"/>
        </w:rPr>
        <w:t>daltonského</w:t>
      </w:r>
      <w:proofErr w:type="spellEnd"/>
      <w:r w:rsidRPr="00E417C6">
        <w:rPr>
          <w:rFonts w:eastAsiaTheme="minorHAnsi"/>
          <w:sz w:val="24"/>
          <w:szCs w:val="22"/>
          <w:lang w:eastAsia="en-US"/>
        </w:rPr>
        <w:t xml:space="preserve"> dne, který mají každý týden, i do badatelských aktivit. Učí se vymýšlet otázky, stanovit hypotézy a definovat závěry, které jim během bádání vyvstanou. Zdokonalují se také v technice prezentování svých výsledků a rozhodli se to vše předvést svým rodičů</w:t>
      </w:r>
      <w:r w:rsidR="00C32613">
        <w:rPr>
          <w:rFonts w:eastAsiaTheme="minorHAnsi"/>
          <w:sz w:val="24"/>
          <w:szCs w:val="22"/>
          <w:lang w:eastAsia="en-US"/>
        </w:rPr>
        <w:t>m a sourozencům. Ve středu 14. ú</w:t>
      </w:r>
      <w:r w:rsidRPr="00E417C6">
        <w:rPr>
          <w:rFonts w:eastAsiaTheme="minorHAnsi"/>
          <w:sz w:val="24"/>
          <w:szCs w:val="22"/>
          <w:lang w:eastAsia="en-US"/>
        </w:rPr>
        <w:t>nora je pozvali do školy, a aby jen neposlouchali, připravili si pro ně i spoustu kvízů, hádanek, šifer a samozřejmě badatelských aktivit. Při vymýšlení se opírali o znalosti a dovednosti, které již v rámci vyučování získali a nechali tak rodiče nahlédnout do svého školního světa. Nechybělo odreagování a uvolnění u jednoduchých sportovních aktivit. Společně jsme strávili pohodové a zábavné celé odpoledne.</w:t>
      </w:r>
    </w:p>
    <w:p w14:paraId="081A4FF0" w14:textId="77777777" w:rsidR="00E417C6" w:rsidRPr="00E417C6" w:rsidRDefault="00E417C6" w:rsidP="00E417C6">
      <w:pPr>
        <w:jc w:val="both"/>
        <w:rPr>
          <w:b/>
          <w:sz w:val="24"/>
        </w:rPr>
      </w:pPr>
      <w:r w:rsidRPr="00E417C6">
        <w:rPr>
          <w:b/>
          <w:sz w:val="24"/>
        </w:rPr>
        <w:t xml:space="preserve">Čarodějnická škola v přírodě 3. A </w:t>
      </w:r>
      <w:proofErr w:type="spellStart"/>
      <w:r w:rsidRPr="00E417C6">
        <w:rPr>
          <w:b/>
          <w:sz w:val="24"/>
        </w:rPr>
        <w:t>a</w:t>
      </w:r>
      <w:proofErr w:type="spellEnd"/>
      <w:r w:rsidRPr="00E417C6">
        <w:rPr>
          <w:b/>
          <w:sz w:val="24"/>
        </w:rPr>
        <w:t xml:space="preserve"> 3. C </w:t>
      </w:r>
    </w:p>
    <w:p w14:paraId="6FDA0B1E" w14:textId="1304C563" w:rsidR="00E417C6" w:rsidRPr="002E329E" w:rsidRDefault="00E417C6" w:rsidP="00E417C6">
      <w:pPr>
        <w:jc w:val="both"/>
        <w:rPr>
          <w:sz w:val="24"/>
        </w:rPr>
      </w:pPr>
      <w:r w:rsidRPr="002E329E">
        <w:rPr>
          <w:sz w:val="24"/>
        </w:rPr>
        <w:t>V květnu se třídy 3.</w:t>
      </w:r>
      <w:r>
        <w:rPr>
          <w:sz w:val="24"/>
        </w:rPr>
        <w:t xml:space="preserve"> </w:t>
      </w:r>
      <w:r w:rsidRPr="002E329E">
        <w:rPr>
          <w:sz w:val="24"/>
        </w:rPr>
        <w:t xml:space="preserve">A </w:t>
      </w:r>
      <w:proofErr w:type="spellStart"/>
      <w:r w:rsidRPr="002E329E">
        <w:rPr>
          <w:sz w:val="24"/>
        </w:rPr>
        <w:t>a</w:t>
      </w:r>
      <w:proofErr w:type="spellEnd"/>
      <w:r w:rsidRPr="002E329E">
        <w:rPr>
          <w:sz w:val="24"/>
        </w:rPr>
        <w:t xml:space="preserve"> 3.</w:t>
      </w:r>
      <w:r>
        <w:rPr>
          <w:sz w:val="24"/>
        </w:rPr>
        <w:t xml:space="preserve"> </w:t>
      </w:r>
      <w:r w:rsidR="000B252A">
        <w:rPr>
          <w:sz w:val="24"/>
        </w:rPr>
        <w:t xml:space="preserve">C </w:t>
      </w:r>
      <w:proofErr w:type="gramStart"/>
      <w:r w:rsidRPr="002E329E">
        <w:rPr>
          <w:sz w:val="24"/>
        </w:rPr>
        <w:t>zúčastnily</w:t>
      </w:r>
      <w:proofErr w:type="gramEnd"/>
      <w:r w:rsidRPr="002E329E">
        <w:rPr>
          <w:sz w:val="24"/>
        </w:rPr>
        <w:t xml:space="preserve"> jedinečné šk</w:t>
      </w:r>
      <w:r w:rsidR="00C32613">
        <w:rPr>
          <w:sz w:val="24"/>
        </w:rPr>
        <w:t>oly v přírodě s čarodějnickou te</w:t>
      </w:r>
      <w:r w:rsidRPr="002E329E">
        <w:rPr>
          <w:sz w:val="24"/>
        </w:rPr>
        <w:t xml:space="preserve">matikou. Program plný kouzel a dobrodružství se odehrával v malebném prostředí lesů a přírodních krás, které poskytly dokonalou kulisu pro nezapomenutelné zážitky. Děti se během týdne setkaly s </w:t>
      </w:r>
      <w:r w:rsidRPr="002E329E">
        <w:rPr>
          <w:sz w:val="24"/>
        </w:rPr>
        <w:lastRenderedPageBreak/>
        <w:t>řadou různých úkolů a výzev, které byly tematicky laděny do čarodějnického světa. Večer se všichni převlékli do kouzelnických kostýmů, což utvořilo atmosféru, jakoby se ocitli v Bradavicích. Součástí večerních zasedání byla i talentová show, kde každý mohl předvést své umění. Na jevišti se objevily kouzelnické triky, taneční vystoupení, zpěv, ale i kresba, sportovní dovednosti či vtipné historky. Kreativita a nadšení dětí bylo neuvěřitelné a všechny výkony sklidily bouřlivý potlesk. Jedním z nejočekávanějších momentů byla večerní hra, která se konala po setmění pod hvězdnou oblohou. Noční atmosféra dodala hře napětí i vzrušení a všichni se shodli, že to byl jeden z nejlepších a nejsilnějších zážitků. Škola v přírodě poskytla dětem nejen možnost ponořit se do světa kouzel, ale také trávit hodně času v lese a na čerstvém vzduchu. Děti si ze školy v přírodě odvezly nejen spoustu nových vědomostí a dovedností, ale také krásné vzpomínky na společně prožité chvíle.</w:t>
      </w:r>
    </w:p>
    <w:p w14:paraId="18CFB907" w14:textId="77777777" w:rsidR="00D808F3" w:rsidRDefault="00D808F3" w:rsidP="00D808F3">
      <w:pPr>
        <w:jc w:val="both"/>
        <w:rPr>
          <w:b/>
          <w:sz w:val="24"/>
        </w:rPr>
      </w:pPr>
    </w:p>
    <w:p w14:paraId="4BB71584" w14:textId="77777777" w:rsidR="00D808F3" w:rsidRPr="00D808F3" w:rsidRDefault="00D808F3" w:rsidP="00D808F3">
      <w:pPr>
        <w:jc w:val="both"/>
        <w:rPr>
          <w:b/>
          <w:sz w:val="24"/>
        </w:rPr>
      </w:pPr>
      <w:r w:rsidRPr="00D808F3">
        <w:rPr>
          <w:b/>
          <w:sz w:val="24"/>
        </w:rPr>
        <w:t xml:space="preserve">Den pro rodinu </w:t>
      </w:r>
    </w:p>
    <w:p w14:paraId="49C15466" w14:textId="75CFC00D" w:rsidR="00D808F3" w:rsidRPr="00344333" w:rsidRDefault="00D808F3" w:rsidP="00D808F3">
      <w:pPr>
        <w:jc w:val="both"/>
        <w:rPr>
          <w:sz w:val="24"/>
        </w:rPr>
      </w:pPr>
      <w:r w:rsidRPr="00344333">
        <w:rPr>
          <w:sz w:val="24"/>
        </w:rPr>
        <w:t>Na začátku června děti ze 4. A pozvaly své rodiče, prarodiče i sourozence na Den pro rodinu. Připravily si velmi zajímavý a bohatý program. Každý představil jednu z historických brněnských staveb. Kromě historických faktů zazněly i zajímavosti. Prezentace byla u každého doplněna jednou brněnskou p</w:t>
      </w:r>
      <w:r w:rsidR="00C32613">
        <w:rPr>
          <w:sz w:val="24"/>
        </w:rPr>
        <w:t>ověstí. Na závěr si každé z dětí</w:t>
      </w:r>
      <w:r w:rsidRPr="00344333">
        <w:rPr>
          <w:sz w:val="24"/>
        </w:rPr>
        <w:t xml:space="preserve"> připravilo na </w:t>
      </w:r>
      <w:proofErr w:type="spellStart"/>
      <w:r w:rsidRPr="00344333">
        <w:rPr>
          <w:sz w:val="24"/>
        </w:rPr>
        <w:t>Kahootu</w:t>
      </w:r>
      <w:proofErr w:type="spellEnd"/>
      <w:r w:rsidRPr="00344333">
        <w:rPr>
          <w:sz w:val="24"/>
        </w:rPr>
        <w:t xml:space="preserve"> kvíz, aby ověřilo, jak pečlivě návštěvníci poslouchali. Děti si kromě uvítání, prezentací a kulis připravily i občerstvení a odměny. Obrovské úsilí a přípravy byly velmi oceněny a výkony dětí sklidily velké uznání. </w:t>
      </w:r>
    </w:p>
    <w:p w14:paraId="14DDBB0B" w14:textId="77777777" w:rsidR="00F620B9" w:rsidRDefault="00F620B9" w:rsidP="00F620B9">
      <w:pPr>
        <w:jc w:val="both"/>
        <w:rPr>
          <w:rFonts w:eastAsiaTheme="minorHAnsi"/>
          <w:sz w:val="24"/>
          <w:szCs w:val="22"/>
          <w:lang w:eastAsia="en-US"/>
        </w:rPr>
      </w:pPr>
    </w:p>
    <w:p w14:paraId="084BCEAD" w14:textId="77777777" w:rsidR="00F620B9" w:rsidRPr="00F620B9" w:rsidRDefault="00F620B9" w:rsidP="00F620B9">
      <w:pPr>
        <w:jc w:val="both"/>
        <w:rPr>
          <w:b/>
          <w:sz w:val="24"/>
        </w:rPr>
      </w:pPr>
      <w:proofErr w:type="spellStart"/>
      <w:r w:rsidRPr="00F620B9">
        <w:rPr>
          <w:b/>
          <w:sz w:val="24"/>
        </w:rPr>
        <w:t>Halloweenské</w:t>
      </w:r>
      <w:proofErr w:type="spellEnd"/>
      <w:r w:rsidRPr="00F620B9">
        <w:rPr>
          <w:b/>
          <w:sz w:val="24"/>
        </w:rPr>
        <w:t xml:space="preserve"> setkání</w:t>
      </w:r>
    </w:p>
    <w:p w14:paraId="5F447652" w14:textId="77777777" w:rsidR="00F620B9" w:rsidRPr="00A24E9C" w:rsidRDefault="00F620B9" w:rsidP="00F620B9">
      <w:pPr>
        <w:jc w:val="both"/>
        <w:rPr>
          <w:sz w:val="24"/>
        </w:rPr>
      </w:pPr>
      <w:r w:rsidRPr="00A24E9C">
        <w:rPr>
          <w:sz w:val="24"/>
        </w:rPr>
        <w:t>Partnerské třídy 4.</w:t>
      </w:r>
      <w:r>
        <w:rPr>
          <w:sz w:val="24"/>
        </w:rPr>
        <w:t xml:space="preserve"> </w:t>
      </w:r>
      <w:r w:rsidRPr="00A24E9C">
        <w:rPr>
          <w:sz w:val="24"/>
        </w:rPr>
        <w:t>C a 6.</w:t>
      </w:r>
      <w:r>
        <w:rPr>
          <w:sz w:val="24"/>
        </w:rPr>
        <w:t xml:space="preserve"> </w:t>
      </w:r>
      <w:r w:rsidRPr="00A24E9C">
        <w:rPr>
          <w:sz w:val="24"/>
        </w:rPr>
        <w:t>A se sešly opožděně na setkání k Halloweenu. Šesťáci si pro čtvrťáky přichystali stezku odvahy ve školních dílnách. Bylo tam tajemné šero, ve kterém jen zlehka mihotaly hřbitovní svíčky. Úkolem bylo najít lahvičku se slizem a přenést ji až do třetí místnosti. Po cestě potkávali různé příšernosti. Naštěstí čtvrťáci byli stateční a sliz všichni získali a moc si to užili. Všem svítily oči nadšením. Zároveň jsme zjistili, že naše představy bývají děsivější než skutečnost. Každopádně šesťáci si dali s přípravou práci, mělo to skvělou atmosféru!</w:t>
      </w:r>
    </w:p>
    <w:p w14:paraId="607C1FD3" w14:textId="77777777" w:rsidR="00F620B9" w:rsidRPr="00A24E9C" w:rsidRDefault="00F620B9" w:rsidP="00F620B9">
      <w:pPr>
        <w:jc w:val="both"/>
        <w:rPr>
          <w:sz w:val="24"/>
        </w:rPr>
      </w:pPr>
      <w:r w:rsidRPr="00A24E9C">
        <w:rPr>
          <w:sz w:val="24"/>
        </w:rPr>
        <w:t>Čtvrťáci si za odměnu pro šesťáky dopředu připravili dobroty na společnou hostinu např. jako pavučiny z tyčinek a čokolády, mumie z preclíčků a bílé čokolády, pavouky z plněných sušenek a tyčinek. Také upekli prsty, které dozdobili „krvavou“ marmeládou a mandlovými nehty.</w:t>
      </w:r>
    </w:p>
    <w:p w14:paraId="6FE00918" w14:textId="77777777" w:rsidR="00E417C6" w:rsidRDefault="00E417C6" w:rsidP="00917B79">
      <w:pPr>
        <w:jc w:val="both"/>
        <w:rPr>
          <w:b/>
          <w:sz w:val="24"/>
        </w:rPr>
      </w:pPr>
    </w:p>
    <w:p w14:paraId="1A96CE2D" w14:textId="77777777" w:rsidR="00F620B9" w:rsidRPr="00F620B9" w:rsidRDefault="00F620B9" w:rsidP="00F620B9">
      <w:pPr>
        <w:jc w:val="both"/>
        <w:rPr>
          <w:b/>
          <w:sz w:val="24"/>
          <w:szCs w:val="24"/>
        </w:rPr>
      </w:pPr>
      <w:r w:rsidRPr="00F620B9">
        <w:rPr>
          <w:b/>
          <w:sz w:val="24"/>
          <w:szCs w:val="24"/>
        </w:rPr>
        <w:t>Knihtisk a stará řemesla</w:t>
      </w:r>
    </w:p>
    <w:p w14:paraId="26705E61" w14:textId="52F897EE" w:rsidR="00F620B9" w:rsidRPr="00C20602" w:rsidRDefault="00F620B9" w:rsidP="00F620B9">
      <w:pPr>
        <w:jc w:val="both"/>
        <w:rPr>
          <w:sz w:val="24"/>
          <w:szCs w:val="24"/>
        </w:rPr>
      </w:pPr>
      <w:r w:rsidRPr="00C20602">
        <w:rPr>
          <w:sz w:val="24"/>
          <w:szCs w:val="24"/>
        </w:rPr>
        <w:t>Děti ze 4. A čekal na koci května program v Technickém muzeu Brno. Nejprve se vydaly do dílny a seznámily se s výrobou knih i knihtiskem. Každý si vyrobil svoji malou knihu a vyzkoušel si, jak těžké bylo tisknout text po písmenech. Poté si prošly uličku řemesel, kde objevovaly další řemesla a život obyčejných lidí ve 20. a 30. let</w:t>
      </w:r>
      <w:r w:rsidR="00426FEB">
        <w:rPr>
          <w:sz w:val="24"/>
          <w:szCs w:val="24"/>
        </w:rPr>
        <w:t>ech</w:t>
      </w:r>
      <w:r w:rsidRPr="00C20602">
        <w:rPr>
          <w:sz w:val="24"/>
          <w:szCs w:val="24"/>
        </w:rPr>
        <w:t xml:space="preserve"> 20. století v Brně. Mohly si prohlédnout dílnu hodináře, zámečníka, krejčího, ševce i holiče. Program jsme zakončili prohlídkou stálé expozice a pokusy v technické herně. </w:t>
      </w:r>
    </w:p>
    <w:p w14:paraId="6F32AD23" w14:textId="77777777" w:rsidR="007B2460" w:rsidRDefault="007B2460" w:rsidP="007B2460">
      <w:pPr>
        <w:jc w:val="both"/>
        <w:rPr>
          <w:b/>
          <w:sz w:val="24"/>
        </w:rPr>
      </w:pPr>
    </w:p>
    <w:p w14:paraId="3CADA295" w14:textId="77777777" w:rsidR="007B2460" w:rsidRPr="007B2460" w:rsidRDefault="007B2460" w:rsidP="007B2460">
      <w:pPr>
        <w:jc w:val="both"/>
        <w:rPr>
          <w:b/>
          <w:sz w:val="24"/>
        </w:rPr>
      </w:pPr>
      <w:r w:rsidRPr="007B2460">
        <w:rPr>
          <w:b/>
          <w:sz w:val="24"/>
        </w:rPr>
        <w:t xml:space="preserve">Předvánoční vycházka partnerských tříd 2. A </w:t>
      </w:r>
      <w:proofErr w:type="spellStart"/>
      <w:r w:rsidRPr="007B2460">
        <w:rPr>
          <w:b/>
          <w:sz w:val="24"/>
        </w:rPr>
        <w:t>a</w:t>
      </w:r>
      <w:proofErr w:type="spellEnd"/>
      <w:r w:rsidRPr="007B2460">
        <w:rPr>
          <w:b/>
          <w:sz w:val="24"/>
        </w:rPr>
        <w:t xml:space="preserve"> 2. C</w:t>
      </w:r>
    </w:p>
    <w:p w14:paraId="6B7B2B22" w14:textId="2E47C561" w:rsidR="007B2460" w:rsidRPr="00063683" w:rsidRDefault="007B2460" w:rsidP="007B2460">
      <w:pPr>
        <w:jc w:val="both"/>
        <w:rPr>
          <w:sz w:val="24"/>
        </w:rPr>
      </w:pPr>
      <w:r w:rsidRPr="00063683">
        <w:rPr>
          <w:sz w:val="24"/>
        </w:rPr>
        <w:t>Období adventu by mělo být nejen časem horečných příprav na Vánoce, ale také obdobím štědrosti a dobrých skutků. Partnerské třídy 2.</w:t>
      </w:r>
      <w:r>
        <w:rPr>
          <w:sz w:val="24"/>
        </w:rPr>
        <w:t xml:space="preserve"> </w:t>
      </w:r>
      <w:r w:rsidRPr="00063683">
        <w:rPr>
          <w:sz w:val="24"/>
        </w:rPr>
        <w:t xml:space="preserve">A </w:t>
      </w:r>
      <w:proofErr w:type="spellStart"/>
      <w:r w:rsidRPr="00063683">
        <w:rPr>
          <w:sz w:val="24"/>
        </w:rPr>
        <w:t>a</w:t>
      </w:r>
      <w:proofErr w:type="spellEnd"/>
      <w:r w:rsidRPr="00063683">
        <w:rPr>
          <w:sz w:val="24"/>
        </w:rPr>
        <w:t xml:space="preserve"> 2.</w:t>
      </w:r>
      <w:r>
        <w:rPr>
          <w:sz w:val="24"/>
        </w:rPr>
        <w:t xml:space="preserve"> </w:t>
      </w:r>
      <w:r w:rsidRPr="00063683">
        <w:rPr>
          <w:sz w:val="24"/>
        </w:rPr>
        <w:t>C se rozhodly pro předvánoční vycházku do lesa za zvířátky s tím, že jim tam vezmou i něco dobrého na přilepšení. V pátek před Vánoci všechny překvapila celkem hustá chumelenice a velký vítr, ale nakonec se žáci s paní učitelkami do lesa vypravili. Našli vhodné místo, kde mohli nechat dobroty (jablka a mrkve) pro zvířátka a pověsili zde i doma vyrobené krmítko pro ptáčky. Potom pokračovali ve vycházce ke koním ve Staré Líšni. U koní si děti daly zaslouženou svačinu a vypravily se zpět do školy.</w:t>
      </w:r>
      <w:r>
        <w:rPr>
          <w:sz w:val="24"/>
        </w:rPr>
        <w:t xml:space="preserve"> </w:t>
      </w:r>
      <w:r w:rsidRPr="00063683">
        <w:rPr>
          <w:sz w:val="24"/>
        </w:rPr>
        <w:t xml:space="preserve">Druhákům se výprava moc líbila a byli moc zvědaví, jak zvířátkům budou jablka s mrkví chutnat. To budou muset zjistit na nějaké další společné vycházce. </w:t>
      </w:r>
    </w:p>
    <w:p w14:paraId="3FE17466" w14:textId="77777777" w:rsidR="00F620B9" w:rsidRPr="00C20602" w:rsidRDefault="00F620B9" w:rsidP="00F620B9">
      <w:pPr>
        <w:jc w:val="both"/>
        <w:rPr>
          <w:sz w:val="24"/>
          <w:szCs w:val="24"/>
        </w:rPr>
      </w:pPr>
    </w:p>
    <w:p w14:paraId="5F0756D0" w14:textId="77777777" w:rsidR="00E262CD" w:rsidRPr="00E262CD" w:rsidRDefault="00E262CD" w:rsidP="00E262CD">
      <w:pPr>
        <w:jc w:val="both"/>
        <w:rPr>
          <w:b/>
          <w:sz w:val="24"/>
        </w:rPr>
      </w:pPr>
      <w:r w:rsidRPr="00E262CD">
        <w:rPr>
          <w:b/>
          <w:sz w:val="24"/>
        </w:rPr>
        <w:lastRenderedPageBreak/>
        <w:t>Vánoce</w:t>
      </w:r>
    </w:p>
    <w:p w14:paraId="379A45E0" w14:textId="3F945B4E" w:rsidR="00E262CD" w:rsidRPr="00740F0D" w:rsidRDefault="00E262CD" w:rsidP="00E262CD">
      <w:pPr>
        <w:jc w:val="both"/>
        <w:rPr>
          <w:sz w:val="24"/>
        </w:rPr>
      </w:pPr>
      <w:r w:rsidRPr="00740F0D">
        <w:rPr>
          <w:sz w:val="24"/>
        </w:rPr>
        <w:t xml:space="preserve">Žáci 3. </w:t>
      </w:r>
      <w:r>
        <w:rPr>
          <w:sz w:val="24"/>
        </w:rPr>
        <w:t>r</w:t>
      </w:r>
      <w:r w:rsidRPr="00740F0D">
        <w:rPr>
          <w:sz w:val="24"/>
        </w:rPr>
        <w:t>očníků navštívili výukový program „Vánoce ve světě“. Pomocí her se seznámili s vánočními tradicemi v různých zemích a následně o těchto zemích vytvářeli ve skupinkách plakáty. Ve druhé praktické části si děti připravili všechny suché ingredience na vánoční sušenky do sklenice a připevnily si k ní recept. Žákům se program líbil, plakáty jim zdobily třídu v celém předvánočním období a o Vánocích jim doma zavoněly i sušenky, které si upekly podle receptu.</w:t>
      </w:r>
    </w:p>
    <w:p w14:paraId="347773D3" w14:textId="77777777" w:rsidR="00E262CD" w:rsidRDefault="00E262CD" w:rsidP="00E262CD">
      <w:pPr>
        <w:jc w:val="both"/>
        <w:rPr>
          <w:sz w:val="24"/>
        </w:rPr>
      </w:pPr>
    </w:p>
    <w:p w14:paraId="6041FAF9" w14:textId="77777777" w:rsidR="005F2102" w:rsidRPr="005F2102" w:rsidRDefault="005F2102" w:rsidP="005F2102">
      <w:pPr>
        <w:jc w:val="both"/>
        <w:rPr>
          <w:b/>
          <w:sz w:val="24"/>
        </w:rPr>
      </w:pPr>
      <w:r w:rsidRPr="005F2102">
        <w:rPr>
          <w:b/>
          <w:sz w:val="24"/>
        </w:rPr>
        <w:t>Vánoční čtení dětem z MŠ Hochmanova</w:t>
      </w:r>
    </w:p>
    <w:p w14:paraId="400EE8B6" w14:textId="34E40EC7" w:rsidR="005F2102" w:rsidRPr="004721E1" w:rsidRDefault="005F2102" w:rsidP="005F2102">
      <w:pPr>
        <w:jc w:val="both"/>
        <w:rPr>
          <w:sz w:val="24"/>
        </w:rPr>
      </w:pPr>
      <w:r>
        <w:rPr>
          <w:sz w:val="24"/>
        </w:rPr>
        <w:t>P</w:t>
      </w:r>
      <w:r w:rsidRPr="004721E1">
        <w:rPr>
          <w:sz w:val="24"/>
        </w:rPr>
        <w:t>oslední předvánoční týden jsme se vypravili do MŠ Hochmanova, kde jsme četli dětem adventní příběh o tom, proč ke štědrovečerní večeři po</w:t>
      </w:r>
      <w:r>
        <w:rPr>
          <w:sz w:val="24"/>
        </w:rPr>
        <w:t xml:space="preserve">dáváme kapra. Rozdělili jsme se </w:t>
      </w:r>
      <w:r w:rsidRPr="004721E1">
        <w:rPr>
          <w:sz w:val="24"/>
        </w:rPr>
        <w:t xml:space="preserve">do tří skupin a každá skupina šla do jiného oddělení MŠ. V každém oddělení jsme se seznámili s dětmi a ve skupinkách jsme přečetli pohádku o svatém Petrovi a Jonášovi. Na závěr setkání jsme si společně zazpívali koledu a </w:t>
      </w:r>
      <w:proofErr w:type="spellStart"/>
      <w:r w:rsidRPr="004721E1">
        <w:rPr>
          <w:sz w:val="24"/>
        </w:rPr>
        <w:t>školkové</w:t>
      </w:r>
      <w:proofErr w:type="spellEnd"/>
      <w:r w:rsidRPr="004721E1">
        <w:rPr>
          <w:sz w:val="24"/>
        </w:rPr>
        <w:t xml:space="preserve"> děti nám zatancovaly. Těšíme se na další setkání.</w:t>
      </w:r>
    </w:p>
    <w:p w14:paraId="2F44DF92" w14:textId="77777777" w:rsidR="005F2102" w:rsidRPr="00740F0D" w:rsidRDefault="005F2102" w:rsidP="00E262CD">
      <w:pPr>
        <w:jc w:val="both"/>
        <w:rPr>
          <w:sz w:val="24"/>
        </w:rPr>
      </w:pPr>
    </w:p>
    <w:p w14:paraId="76018811" w14:textId="77777777" w:rsidR="000B252A" w:rsidRDefault="00E312E9" w:rsidP="00E312E9">
      <w:pPr>
        <w:autoSpaceDE/>
        <w:autoSpaceDN/>
        <w:spacing w:after="200"/>
        <w:jc w:val="both"/>
        <w:rPr>
          <w:rFonts w:eastAsiaTheme="minorHAnsi"/>
          <w:b/>
          <w:sz w:val="24"/>
          <w:szCs w:val="22"/>
          <w:lang w:eastAsia="en-US"/>
        </w:rPr>
      </w:pPr>
      <w:r w:rsidRPr="00E312E9">
        <w:rPr>
          <w:rFonts w:eastAsiaTheme="minorHAnsi"/>
          <w:b/>
          <w:sz w:val="24"/>
          <w:szCs w:val="22"/>
          <w:lang w:eastAsia="en-US"/>
        </w:rPr>
        <w:t>Spolupráce 4. B s MENDELU pro Záchrannou stanici československých vlčáků</w:t>
      </w:r>
    </w:p>
    <w:p w14:paraId="2F827BC0" w14:textId="22AA3DB1" w:rsidR="00E312E9" w:rsidRPr="00E312E9" w:rsidRDefault="00E312E9" w:rsidP="00E312E9">
      <w:pPr>
        <w:autoSpaceDE/>
        <w:autoSpaceDN/>
        <w:spacing w:after="200"/>
        <w:jc w:val="both"/>
        <w:rPr>
          <w:rFonts w:eastAsiaTheme="minorHAnsi"/>
          <w:b/>
          <w:sz w:val="24"/>
          <w:szCs w:val="22"/>
          <w:lang w:eastAsia="en-US"/>
        </w:rPr>
      </w:pPr>
      <w:r w:rsidRPr="00E312E9">
        <w:rPr>
          <w:rFonts w:eastAsiaTheme="minorHAnsi"/>
          <w:sz w:val="24"/>
          <w:szCs w:val="22"/>
          <w:lang w:eastAsia="en-US"/>
        </w:rPr>
        <w:t xml:space="preserve">Již na vánočním jarmarku děti prodejem výrobků a vánočních dobrot získaly vysoký finanční obnos, který se rozhodly využít nejen pro sebe, ale i jako charitativní dar pro zvířecí útulek. Při rozhodování komu přispět se nám naskytla možnost spolupráce se studenty provozně ekonomické fakulty Mendelovy univerzity a zapojit se do jejich projektu společenské odpovědnosti a udržitelnosti. Studenti si vybrali pro svůj projekt Záchrannou stanici pro československé vlčáky v Olomučanech u Adamova. Přijeli za námi do školy a děti seznámili s historií záchranné stanice a také s tím, jak si vybírat svého domácího mazlíčka a jak se k němu chovat. Náš společný </w:t>
      </w:r>
      <w:r w:rsidR="00D65573">
        <w:rPr>
          <w:rFonts w:eastAsiaTheme="minorHAnsi"/>
          <w:sz w:val="24"/>
          <w:szCs w:val="22"/>
          <w:lang w:eastAsia="en-US"/>
        </w:rPr>
        <w:t>projekt pokračoval v pátek 10. k</w:t>
      </w:r>
      <w:r w:rsidRPr="00E312E9">
        <w:rPr>
          <w:rFonts w:eastAsiaTheme="minorHAnsi"/>
          <w:sz w:val="24"/>
          <w:szCs w:val="22"/>
          <w:lang w:eastAsia="en-US"/>
        </w:rPr>
        <w:t xml:space="preserve">větna návštěvou záchranné stanice. Projeli jsme se vlakem do Adamova a pokračovali pěknou procházkou lesem až k místu, kde nás štěkotem vítalo více než 20 psů. Provozovatelé – manželé </w:t>
      </w:r>
      <w:proofErr w:type="spellStart"/>
      <w:r w:rsidRPr="00E312E9">
        <w:rPr>
          <w:rFonts w:eastAsiaTheme="minorHAnsi"/>
          <w:sz w:val="24"/>
          <w:szCs w:val="22"/>
          <w:lang w:eastAsia="en-US"/>
        </w:rPr>
        <w:t>Radkovičovi</w:t>
      </w:r>
      <w:proofErr w:type="spellEnd"/>
      <w:r w:rsidRPr="00E312E9">
        <w:rPr>
          <w:rFonts w:eastAsiaTheme="minorHAnsi"/>
          <w:sz w:val="24"/>
          <w:szCs w:val="22"/>
          <w:lang w:eastAsia="en-US"/>
        </w:rPr>
        <w:t xml:space="preserve"> – si pro všechny připravili pestrý dvouhodinový program a na závěr jsme jim se studenty předali krmivo, veterinární prostředky a 2 000 Kč, které děti vydělaly na jarmarku. A protože chceme dále pomáhat, domluvili jsme si rovnou stejnou akci na příští rok a všichni se za pejsky už teď těšíme. ZS je jedinou oficiální záchrannou stanicí pro </w:t>
      </w:r>
      <w:proofErr w:type="spellStart"/>
      <w:r w:rsidRPr="00E312E9">
        <w:rPr>
          <w:rFonts w:eastAsiaTheme="minorHAnsi"/>
          <w:sz w:val="24"/>
          <w:szCs w:val="22"/>
          <w:lang w:eastAsia="en-US"/>
        </w:rPr>
        <w:t>čsv</w:t>
      </w:r>
      <w:proofErr w:type="spellEnd"/>
      <w:r w:rsidRPr="00E312E9">
        <w:rPr>
          <w:rFonts w:eastAsiaTheme="minorHAnsi"/>
          <w:sz w:val="24"/>
          <w:szCs w:val="22"/>
          <w:lang w:eastAsia="en-US"/>
        </w:rPr>
        <w:t xml:space="preserve"> s PP v ČR a SR. Funguje od roku 2016 pouze ze sponzorských darů. </w:t>
      </w:r>
      <w:hyperlink r:id="rId23" w:history="1">
        <w:r w:rsidR="002C782D" w:rsidRPr="00E312E9">
          <w:rPr>
            <w:rFonts w:eastAsiaTheme="minorHAnsi"/>
            <w:color w:val="0000FF"/>
            <w:sz w:val="24"/>
            <w:szCs w:val="22"/>
            <w:u w:val="single"/>
            <w:lang w:eastAsia="en-US"/>
          </w:rPr>
          <w:t>https://pomoc-csvlcak.</w:t>
        </w:r>
        <w:r w:rsidRPr="00E312E9">
          <w:rPr>
            <w:rFonts w:eastAsiaTheme="minorHAnsi"/>
            <w:color w:val="0000FF"/>
            <w:sz w:val="24"/>
            <w:szCs w:val="22"/>
            <w:u w:val="single"/>
            <w:lang w:eastAsia="en-US"/>
          </w:rPr>
          <w:t xml:space="preserve"> </w:t>
        </w:r>
        <w:proofErr w:type="spellStart"/>
        <w:r w:rsidR="002C782D" w:rsidRPr="00E312E9">
          <w:rPr>
            <w:rFonts w:eastAsiaTheme="minorHAnsi"/>
            <w:color w:val="0000FF"/>
            <w:sz w:val="24"/>
            <w:szCs w:val="22"/>
            <w:u w:val="single"/>
            <w:lang w:eastAsia="en-US"/>
          </w:rPr>
          <w:t>cz</w:t>
        </w:r>
        <w:proofErr w:type="spellEnd"/>
        <w:r w:rsidR="002C782D" w:rsidRPr="00E312E9">
          <w:rPr>
            <w:rFonts w:eastAsiaTheme="minorHAnsi"/>
            <w:color w:val="0000FF"/>
            <w:sz w:val="24"/>
            <w:szCs w:val="22"/>
            <w:u w:val="single"/>
            <w:lang w:eastAsia="en-US"/>
          </w:rPr>
          <w:t>/</w:t>
        </w:r>
      </w:hyperlink>
    </w:p>
    <w:p w14:paraId="4889F641" w14:textId="77777777" w:rsidR="00E417C6" w:rsidRDefault="00E417C6" w:rsidP="00917B79">
      <w:pPr>
        <w:jc w:val="both"/>
        <w:rPr>
          <w:b/>
          <w:sz w:val="24"/>
        </w:rPr>
      </w:pPr>
    </w:p>
    <w:p w14:paraId="717377B0" w14:textId="69B3C1F6" w:rsidR="00917B79" w:rsidRDefault="00917B79" w:rsidP="00917B79">
      <w:pPr>
        <w:jc w:val="both"/>
        <w:rPr>
          <w:b/>
          <w:sz w:val="24"/>
        </w:rPr>
      </w:pPr>
      <w:r>
        <w:rPr>
          <w:b/>
          <w:sz w:val="24"/>
        </w:rPr>
        <w:t>Prevence</w:t>
      </w:r>
    </w:p>
    <w:p w14:paraId="6443F334" w14:textId="77777777" w:rsidR="000874E6" w:rsidRDefault="000874E6" w:rsidP="00917B79">
      <w:pPr>
        <w:jc w:val="both"/>
        <w:rPr>
          <w:b/>
          <w:sz w:val="24"/>
        </w:rPr>
      </w:pPr>
    </w:p>
    <w:p w14:paraId="75FF451D" w14:textId="77777777" w:rsidR="006D77C7" w:rsidRPr="006D77C7" w:rsidRDefault="006D77C7" w:rsidP="006D77C7">
      <w:pPr>
        <w:jc w:val="both"/>
        <w:rPr>
          <w:b/>
          <w:sz w:val="24"/>
        </w:rPr>
      </w:pPr>
      <w:proofErr w:type="spellStart"/>
      <w:r w:rsidRPr="006D77C7">
        <w:rPr>
          <w:b/>
          <w:sz w:val="24"/>
        </w:rPr>
        <w:t>Bubnovačka</w:t>
      </w:r>
      <w:proofErr w:type="spellEnd"/>
    </w:p>
    <w:p w14:paraId="5D0B501C" w14:textId="77777777" w:rsidR="006D77C7" w:rsidRPr="00BC11F2" w:rsidRDefault="006D77C7" w:rsidP="006D77C7">
      <w:pPr>
        <w:jc w:val="both"/>
        <w:rPr>
          <w:sz w:val="24"/>
        </w:rPr>
      </w:pPr>
      <w:r w:rsidRPr="00BC11F2">
        <w:rPr>
          <w:sz w:val="24"/>
        </w:rPr>
        <w:t xml:space="preserve">Centrum LOCIKA pomáhá dětem, které zažívají násilí v rodině. A na tuto problematiku se snaží poukázat i akcí nazvanou </w:t>
      </w:r>
      <w:proofErr w:type="spellStart"/>
      <w:r w:rsidRPr="00BC11F2">
        <w:rPr>
          <w:sz w:val="24"/>
        </w:rPr>
        <w:t>Bubnovačka</w:t>
      </w:r>
      <w:proofErr w:type="spellEnd"/>
      <w:r w:rsidRPr="00BC11F2">
        <w:rPr>
          <w:sz w:val="24"/>
        </w:rPr>
        <w:t>. Jde o happening, kdy kdokoli může zabubnovat na podporu dětství bez násilí. My ve 4.</w:t>
      </w:r>
      <w:r>
        <w:rPr>
          <w:sz w:val="24"/>
        </w:rPr>
        <w:t xml:space="preserve"> </w:t>
      </w:r>
      <w:r w:rsidRPr="00BC11F2">
        <w:rPr>
          <w:sz w:val="24"/>
        </w:rPr>
        <w:t xml:space="preserve">C jsme to pojali zároveň jako preventivní program se zaměřením informace o organizacích, na které se mohou oběti obrátit, pokud nemají nikoho, komu by důvěřovaly. Děti si vyslechly příběh </w:t>
      </w:r>
      <w:proofErr w:type="spellStart"/>
      <w:r w:rsidRPr="00BC11F2">
        <w:rPr>
          <w:sz w:val="24"/>
        </w:rPr>
        <w:t>Týnky</w:t>
      </w:r>
      <w:proofErr w:type="spellEnd"/>
      <w:r w:rsidRPr="00BC11F2">
        <w:rPr>
          <w:sz w:val="24"/>
        </w:rPr>
        <w:t xml:space="preserve"> a Tonyho a snažily se vymyslet, co jim poradit. Na konec dvouhodinovky s tak těžkým tématem jsme si pořádně zabubnovali. A zopakujeme si to ještě 20. listopadu!</w:t>
      </w:r>
    </w:p>
    <w:p w14:paraId="3EEF05F0" w14:textId="1B123BF3" w:rsidR="00917B79" w:rsidRDefault="00917B79" w:rsidP="00917B79">
      <w:pPr>
        <w:jc w:val="both"/>
        <w:rPr>
          <w:sz w:val="24"/>
        </w:rPr>
      </w:pPr>
    </w:p>
    <w:p w14:paraId="5505446E" w14:textId="73F951EB" w:rsidR="001C24BC" w:rsidRPr="001C24BC" w:rsidRDefault="001C24BC" w:rsidP="001C24BC">
      <w:pPr>
        <w:jc w:val="both"/>
        <w:rPr>
          <w:b/>
          <w:sz w:val="24"/>
        </w:rPr>
      </w:pPr>
      <w:r>
        <w:rPr>
          <w:b/>
          <w:sz w:val="24"/>
        </w:rPr>
        <w:t xml:space="preserve">Soutěž Pěšky do školy </w:t>
      </w:r>
    </w:p>
    <w:p w14:paraId="461F1F74" w14:textId="3EC8AB2B" w:rsidR="001C24BC" w:rsidRPr="009356BF" w:rsidRDefault="001C24BC" w:rsidP="001C24BC">
      <w:pPr>
        <w:jc w:val="both"/>
        <w:rPr>
          <w:sz w:val="24"/>
        </w:rPr>
      </w:pPr>
      <w:r w:rsidRPr="009356BF">
        <w:rPr>
          <w:sz w:val="24"/>
        </w:rPr>
        <w:t>Projekt seznamuje žáky, rodiče a pedagogy s výhodami pěší dopravy a formou osobního prožitku jim ukazuje, jak mohou jednoduše prospět svému zdraví. Všichni jsme se narodili jako chodci a pohybovat se pěšky je naše přirozenost. V letošním roce se do soutěže Pěšky do školy 2023 zapojilo 3 992 tříd z</w:t>
      </w:r>
      <w:r>
        <w:rPr>
          <w:sz w:val="24"/>
        </w:rPr>
        <w:t>e</w:t>
      </w:r>
      <w:r w:rsidRPr="009356BF">
        <w:rPr>
          <w:sz w:val="24"/>
        </w:rPr>
        <w:t> 439 základních, středních a mateřských škol, což bylo přes 100 000 chodců. Z naší školy se do této celostátní výzvy zapojilo 16 tříd a oddělení školní družiny Kapříci. Jaké bylo překvapení, že naše třída 1.</w:t>
      </w:r>
      <w:r>
        <w:rPr>
          <w:sz w:val="24"/>
        </w:rPr>
        <w:t xml:space="preserve"> </w:t>
      </w:r>
      <w:r w:rsidRPr="009356BF">
        <w:rPr>
          <w:sz w:val="24"/>
        </w:rPr>
        <w:t>C se umístila na 1. místě v kategorii I. stupně všech zúčastněných základních škol a zároveň na 1. místě v krajském přeboru.</w:t>
      </w:r>
    </w:p>
    <w:p w14:paraId="0C48A79E" w14:textId="77777777" w:rsidR="001C24BC" w:rsidRDefault="001C24BC" w:rsidP="00917B79">
      <w:pPr>
        <w:jc w:val="both"/>
        <w:rPr>
          <w:sz w:val="24"/>
        </w:rPr>
      </w:pPr>
    </w:p>
    <w:p w14:paraId="599958C3" w14:textId="77777777" w:rsidR="00550AD0" w:rsidRPr="00550AD0" w:rsidRDefault="00550AD0" w:rsidP="00550AD0">
      <w:pPr>
        <w:rPr>
          <w:b/>
          <w:sz w:val="24"/>
          <w:szCs w:val="24"/>
        </w:rPr>
      </w:pPr>
      <w:r w:rsidRPr="00550AD0">
        <w:rPr>
          <w:b/>
          <w:sz w:val="24"/>
          <w:szCs w:val="24"/>
        </w:rPr>
        <w:t xml:space="preserve">Zdravé zuby </w:t>
      </w:r>
    </w:p>
    <w:p w14:paraId="74178CE8" w14:textId="01168993" w:rsidR="00550AD0" w:rsidRDefault="00D65573" w:rsidP="00550AD0">
      <w:pPr>
        <w:jc w:val="both"/>
        <w:rPr>
          <w:sz w:val="24"/>
          <w:szCs w:val="24"/>
        </w:rPr>
      </w:pPr>
      <w:r>
        <w:rPr>
          <w:sz w:val="24"/>
          <w:szCs w:val="24"/>
        </w:rPr>
        <w:t>Žáci všech tříd I</w:t>
      </w:r>
      <w:r w:rsidR="00550AD0">
        <w:rPr>
          <w:sz w:val="24"/>
          <w:szCs w:val="24"/>
        </w:rPr>
        <w:t xml:space="preserve">. stupně se během března a dubna postupně zúčastnili preventivního výukového programu zaměřeného na každodenní péči o ústní dutinu, jež je základem pro funkční a zdravé zuby, dásně a pro krásný úsměv. Program byl uzpůsobený podle věku dětí. Všichni se však dozvěděli základní informace o mléčném a trvalém chrupu, popovídali si o výběru zubních kartáčků, vyzkoušeli správnou techniku čištění zubů. </w:t>
      </w:r>
      <w:r w:rsidR="00550AD0" w:rsidRPr="00507171">
        <w:rPr>
          <w:sz w:val="24"/>
          <w:szCs w:val="24"/>
        </w:rPr>
        <w:t xml:space="preserve">Cílem programu bylo zlepšit zubní zdraví u dětí, a tak vytvořit předpoklady k zajištění zdravých zubů </w:t>
      </w:r>
      <w:r w:rsidR="00550AD0">
        <w:rPr>
          <w:sz w:val="24"/>
          <w:szCs w:val="24"/>
        </w:rPr>
        <w:t>v dospělosti</w:t>
      </w:r>
      <w:r w:rsidR="00550AD0" w:rsidRPr="00507171">
        <w:rPr>
          <w:sz w:val="24"/>
          <w:szCs w:val="24"/>
        </w:rPr>
        <w:t>.</w:t>
      </w:r>
    </w:p>
    <w:p w14:paraId="46858CA1" w14:textId="77777777" w:rsidR="00550AD0" w:rsidRDefault="00550AD0" w:rsidP="00550AD0">
      <w:pPr>
        <w:jc w:val="both"/>
        <w:rPr>
          <w:sz w:val="24"/>
          <w:szCs w:val="24"/>
        </w:rPr>
      </w:pPr>
    </w:p>
    <w:p w14:paraId="7EC9031F" w14:textId="77777777" w:rsidR="000B252A" w:rsidRDefault="000B252A" w:rsidP="005B3494">
      <w:pPr>
        <w:jc w:val="both"/>
        <w:rPr>
          <w:b/>
          <w:sz w:val="24"/>
        </w:rPr>
      </w:pPr>
    </w:p>
    <w:p w14:paraId="0089AD68" w14:textId="77777777" w:rsidR="000B252A" w:rsidRDefault="000B252A" w:rsidP="005B3494">
      <w:pPr>
        <w:jc w:val="both"/>
        <w:rPr>
          <w:b/>
          <w:sz w:val="24"/>
        </w:rPr>
      </w:pPr>
    </w:p>
    <w:p w14:paraId="29361A8F" w14:textId="77777777" w:rsidR="005B3494" w:rsidRPr="005B3494" w:rsidRDefault="005B3494" w:rsidP="005B3494">
      <w:pPr>
        <w:jc w:val="both"/>
        <w:rPr>
          <w:b/>
          <w:sz w:val="24"/>
        </w:rPr>
      </w:pPr>
      <w:r w:rsidRPr="005B3494">
        <w:rPr>
          <w:b/>
          <w:sz w:val="24"/>
        </w:rPr>
        <w:t>První pomoc ve 4. a 5. ročnících</w:t>
      </w:r>
    </w:p>
    <w:p w14:paraId="26136B92" w14:textId="6FDAC3B9" w:rsidR="005B3494" w:rsidRPr="00530551" w:rsidRDefault="005B3494" w:rsidP="005B3494">
      <w:pPr>
        <w:jc w:val="both"/>
        <w:rPr>
          <w:sz w:val="24"/>
        </w:rPr>
      </w:pPr>
      <w:r>
        <w:rPr>
          <w:sz w:val="24"/>
        </w:rPr>
        <w:t xml:space="preserve">V polovině března </w:t>
      </w:r>
      <w:r w:rsidRPr="00530551">
        <w:rPr>
          <w:sz w:val="24"/>
        </w:rPr>
        <w:t>ve všech třídách 4. a 5. ročníků proběhly dvouhodinové bloky první pomoci. Vede je již tradičně pan Libor Procházka, který v minulosti pracoval jako člen záchranné služby. Ve 4. ročnících se soustředí na to, jak mohou i desetileté děti zajistit pomoc díky zatelefonování na tísňová čísla. Upozornil na možnost nainstalování aplikace Záchranka. V druhé polovině programu se věnoval drobným poraněním, se kterými se děti nejčastěji mohou potkat.</w:t>
      </w:r>
      <w:r>
        <w:rPr>
          <w:sz w:val="24"/>
        </w:rPr>
        <w:t xml:space="preserve"> </w:t>
      </w:r>
      <w:r w:rsidRPr="00530551">
        <w:rPr>
          <w:sz w:val="24"/>
        </w:rPr>
        <w:t>Žáci 5. ročníků se intenzivně věnovali tomu, jak poznat nejohroženějšího člověka autonehody a vyzkoušeli si náročnost masáže srdce.</w:t>
      </w:r>
    </w:p>
    <w:p w14:paraId="0F94C6BF" w14:textId="77777777" w:rsidR="00550AD0" w:rsidRDefault="00550AD0" w:rsidP="00917B79">
      <w:pPr>
        <w:jc w:val="both"/>
        <w:rPr>
          <w:sz w:val="24"/>
        </w:rPr>
      </w:pPr>
    </w:p>
    <w:p w14:paraId="1C0D61F6" w14:textId="77777777" w:rsidR="00A61348" w:rsidRPr="00A61348" w:rsidRDefault="00A61348" w:rsidP="00A61348">
      <w:pPr>
        <w:jc w:val="both"/>
        <w:rPr>
          <w:b/>
          <w:sz w:val="24"/>
        </w:rPr>
      </w:pPr>
      <w:proofErr w:type="spellStart"/>
      <w:r w:rsidRPr="00A61348">
        <w:rPr>
          <w:b/>
          <w:sz w:val="24"/>
        </w:rPr>
        <w:t>Empík</w:t>
      </w:r>
      <w:proofErr w:type="spellEnd"/>
      <w:r w:rsidRPr="00A61348">
        <w:rPr>
          <w:b/>
          <w:sz w:val="24"/>
        </w:rPr>
        <w:t xml:space="preserve"> cyklista</w:t>
      </w:r>
    </w:p>
    <w:p w14:paraId="4873DD21" w14:textId="48D4CA6B" w:rsidR="00A61348" w:rsidRPr="009F18C0" w:rsidRDefault="00A61348" w:rsidP="00A61348">
      <w:pPr>
        <w:jc w:val="both"/>
        <w:rPr>
          <w:sz w:val="24"/>
        </w:rPr>
      </w:pPr>
      <w:r w:rsidRPr="009F18C0">
        <w:rPr>
          <w:sz w:val="24"/>
        </w:rPr>
        <w:t>Ve školním roce 2023</w:t>
      </w:r>
      <w:r w:rsidR="00D65573">
        <w:rPr>
          <w:sz w:val="24"/>
        </w:rPr>
        <w:t>/</w:t>
      </w:r>
      <w:r w:rsidRPr="009F18C0">
        <w:rPr>
          <w:sz w:val="24"/>
        </w:rPr>
        <w:t xml:space="preserve">2024 se žáci 4. </w:t>
      </w:r>
      <w:r>
        <w:rPr>
          <w:sz w:val="24"/>
        </w:rPr>
        <w:t>r</w:t>
      </w:r>
      <w:r w:rsidRPr="009F18C0">
        <w:rPr>
          <w:sz w:val="24"/>
        </w:rPr>
        <w:t>oč</w:t>
      </w:r>
      <w:r w:rsidR="000B318A">
        <w:rPr>
          <w:sz w:val="24"/>
        </w:rPr>
        <w:t>níku</w:t>
      </w:r>
      <w:r w:rsidR="00D65573">
        <w:rPr>
          <w:sz w:val="24"/>
        </w:rPr>
        <w:t xml:space="preserve"> o</w:t>
      </w:r>
      <w:r w:rsidRPr="009F18C0">
        <w:rPr>
          <w:sz w:val="24"/>
        </w:rPr>
        <w:t xml:space="preserve">pět zúčastnili celoroční dopravní soutěže  </w:t>
      </w:r>
      <w:proofErr w:type="spellStart"/>
      <w:r w:rsidRPr="009F18C0">
        <w:rPr>
          <w:sz w:val="24"/>
        </w:rPr>
        <w:t>Empík</w:t>
      </w:r>
      <w:proofErr w:type="spellEnd"/>
      <w:r w:rsidRPr="009F18C0">
        <w:rPr>
          <w:sz w:val="24"/>
        </w:rPr>
        <w:t xml:space="preserve"> cyklista. Absolvovali 3 bloky po 3 hodinách. Cílem projektu je zvyšovat ochranu života dětí v silničním provozu. Náplní byla teoretická i praktická příprava na bezpečnou jízdu na kole. Na závěr školního roku, po splnění stanovených kritérií, předají strážníci MP mladým cyklistům Průkaz cyklisty. V soutěži jsou vyhodnoceni nejen jednotlivci, ale i celé kolektivy. Program je v Brně velmi žádaný, protože je připraven velmi erudovaně a děti jej velmi rády absolvují.</w:t>
      </w:r>
    </w:p>
    <w:p w14:paraId="1FF70EC3" w14:textId="77777777" w:rsidR="00A61348" w:rsidRPr="009F18C0" w:rsidRDefault="00A61348" w:rsidP="00A61348">
      <w:pPr>
        <w:jc w:val="both"/>
        <w:rPr>
          <w:sz w:val="24"/>
        </w:rPr>
      </w:pPr>
    </w:p>
    <w:p w14:paraId="6FF2369E" w14:textId="77777777" w:rsidR="000B318A" w:rsidRPr="000B318A" w:rsidRDefault="000B318A" w:rsidP="000B318A">
      <w:pPr>
        <w:jc w:val="both"/>
        <w:rPr>
          <w:b/>
          <w:sz w:val="24"/>
        </w:rPr>
      </w:pPr>
      <w:proofErr w:type="spellStart"/>
      <w:r w:rsidRPr="000B318A">
        <w:rPr>
          <w:b/>
          <w:sz w:val="24"/>
        </w:rPr>
        <w:t>Empík</w:t>
      </w:r>
      <w:proofErr w:type="spellEnd"/>
      <w:r w:rsidRPr="000B318A">
        <w:rPr>
          <w:b/>
          <w:sz w:val="24"/>
        </w:rPr>
        <w:t xml:space="preserve"> chodec</w:t>
      </w:r>
    </w:p>
    <w:p w14:paraId="3A2636EC" w14:textId="26861673" w:rsidR="000B318A" w:rsidRPr="008C6E09" w:rsidRDefault="00D65573" w:rsidP="000B318A">
      <w:pPr>
        <w:jc w:val="both"/>
        <w:rPr>
          <w:sz w:val="24"/>
        </w:rPr>
      </w:pPr>
      <w:r>
        <w:rPr>
          <w:sz w:val="24"/>
        </w:rPr>
        <w:t>Ve školním roce 2023/</w:t>
      </w:r>
      <w:r w:rsidR="000B318A" w:rsidRPr="008C6E09">
        <w:rPr>
          <w:sz w:val="24"/>
        </w:rPr>
        <w:t xml:space="preserve">2024 se žáci 3. </w:t>
      </w:r>
      <w:r w:rsidR="000B318A">
        <w:rPr>
          <w:sz w:val="24"/>
        </w:rPr>
        <w:t>r</w:t>
      </w:r>
      <w:r w:rsidR="000B318A" w:rsidRPr="008C6E09">
        <w:rPr>
          <w:sz w:val="24"/>
        </w:rPr>
        <w:t>oč</w:t>
      </w:r>
      <w:r w:rsidR="000B318A">
        <w:rPr>
          <w:sz w:val="24"/>
        </w:rPr>
        <w:t>níku</w:t>
      </w:r>
      <w:r>
        <w:rPr>
          <w:sz w:val="24"/>
        </w:rPr>
        <w:t xml:space="preserve"> z</w:t>
      </w:r>
      <w:r w:rsidR="000B318A" w:rsidRPr="008C6E09">
        <w:rPr>
          <w:sz w:val="24"/>
        </w:rPr>
        <w:t xml:space="preserve">účastnili dopravního programu </w:t>
      </w:r>
      <w:proofErr w:type="spellStart"/>
      <w:r w:rsidR="000B318A" w:rsidRPr="008C6E09">
        <w:rPr>
          <w:sz w:val="24"/>
        </w:rPr>
        <w:t>Empík</w:t>
      </w:r>
      <w:proofErr w:type="spellEnd"/>
      <w:r w:rsidR="000B318A" w:rsidRPr="008C6E09">
        <w:rPr>
          <w:sz w:val="24"/>
        </w:rPr>
        <w:t xml:space="preserve"> chodec. Ve dvouhodinovém bloku se učili zásady správného chování chodců, jako účastníků silničního provozu. Výuka probíhala v interaktivních učebnách v Areálu dopravní výchovy na Riviéře.</w:t>
      </w:r>
    </w:p>
    <w:p w14:paraId="6715C862" w14:textId="77777777" w:rsidR="000B318A" w:rsidRPr="008C6E09" w:rsidRDefault="000B318A" w:rsidP="000B318A">
      <w:pPr>
        <w:jc w:val="both"/>
        <w:rPr>
          <w:sz w:val="24"/>
        </w:rPr>
      </w:pPr>
    </w:p>
    <w:p w14:paraId="3334A97D" w14:textId="77777777" w:rsidR="00FF4F8E" w:rsidRPr="006C2C57" w:rsidRDefault="00FF4F8E" w:rsidP="00917B79">
      <w:pPr>
        <w:jc w:val="both"/>
        <w:rPr>
          <w:sz w:val="24"/>
        </w:rPr>
      </w:pPr>
    </w:p>
    <w:p w14:paraId="06A68043" w14:textId="77777777" w:rsidR="00B1099F" w:rsidRDefault="00917B79" w:rsidP="00B1099F">
      <w:pPr>
        <w:jc w:val="both"/>
        <w:rPr>
          <w:b/>
          <w:sz w:val="24"/>
        </w:rPr>
      </w:pPr>
      <w:r w:rsidRPr="00917B79">
        <w:rPr>
          <w:b/>
          <w:sz w:val="24"/>
        </w:rPr>
        <w:t>Slavnostní předávání M</w:t>
      </w:r>
      <w:r w:rsidR="00B1099F">
        <w:rPr>
          <w:b/>
          <w:sz w:val="24"/>
        </w:rPr>
        <w:t xml:space="preserve">asaříků </w:t>
      </w:r>
    </w:p>
    <w:p w14:paraId="47560C61" w14:textId="520CD028" w:rsidR="00B1099F" w:rsidRPr="00B1099F" w:rsidRDefault="00B1099F" w:rsidP="00B1099F">
      <w:pPr>
        <w:jc w:val="both"/>
        <w:rPr>
          <w:b/>
          <w:sz w:val="24"/>
        </w:rPr>
      </w:pPr>
      <w:r w:rsidRPr="00B1099F">
        <w:rPr>
          <w:sz w:val="24"/>
          <w:szCs w:val="24"/>
        </w:rPr>
        <w:t>Závěr každého pololetí na naší škole tradičně zakončujeme slavnostním vyhlášením „Masaříků“. Toto ocenění může získat každý žák, který se během pololetí ně</w:t>
      </w:r>
      <w:r w:rsidR="00E20463">
        <w:rPr>
          <w:sz w:val="24"/>
          <w:szCs w:val="24"/>
        </w:rPr>
        <w:t>čím výjimečným projevil. Titul „Masařík“</w:t>
      </w:r>
      <w:r w:rsidRPr="00B1099F">
        <w:rPr>
          <w:sz w:val="24"/>
          <w:szCs w:val="24"/>
        </w:rPr>
        <w:t xml:space="preserve"> mohou žáci obdržet za různé úspěchy jako je nejlepší čtenář, příkladné chování, vynikající studijní výsledky, sportovní úspěchy, významné pokroky ve vzdělávání, pomoc spolužákům a mnoho dalšího. Vyhlášení proběhlo v slavnostní atmosféře na školním hřišti, kde se s</w:t>
      </w:r>
      <w:r w:rsidR="00E20463">
        <w:rPr>
          <w:sz w:val="24"/>
          <w:szCs w:val="24"/>
        </w:rPr>
        <w:t>hromáždili žáci I.</w:t>
      </w:r>
      <w:r w:rsidRPr="00B1099F">
        <w:rPr>
          <w:sz w:val="24"/>
          <w:szCs w:val="24"/>
        </w:rPr>
        <w:t xml:space="preserve"> stupně. Paní zástupkyně společně s dalšími pedagogy vyhlásili z každé třídy zástupce „Masaříků“ a předali jim symbolické odznaky a odměny. Program zpestřila vystoupení děvčat z kroužku Street </w:t>
      </w:r>
      <w:proofErr w:type="spellStart"/>
      <w:r w:rsidRPr="00B1099F">
        <w:rPr>
          <w:sz w:val="24"/>
          <w:szCs w:val="24"/>
        </w:rPr>
        <w:t>dance</w:t>
      </w:r>
      <w:proofErr w:type="spellEnd"/>
      <w:r w:rsidRPr="00B1099F">
        <w:rPr>
          <w:sz w:val="24"/>
          <w:szCs w:val="24"/>
        </w:rPr>
        <w:t xml:space="preserve">, </w:t>
      </w:r>
      <w:proofErr w:type="spellStart"/>
      <w:r w:rsidRPr="00B1099F">
        <w:rPr>
          <w:sz w:val="24"/>
          <w:szCs w:val="24"/>
        </w:rPr>
        <w:t>Cool</w:t>
      </w:r>
      <w:proofErr w:type="spellEnd"/>
      <w:r w:rsidRPr="00B1099F">
        <w:rPr>
          <w:sz w:val="24"/>
          <w:szCs w:val="24"/>
        </w:rPr>
        <w:t xml:space="preserve"> </w:t>
      </w:r>
      <w:proofErr w:type="spellStart"/>
      <w:r w:rsidRPr="00B1099F">
        <w:rPr>
          <w:sz w:val="24"/>
          <w:szCs w:val="24"/>
        </w:rPr>
        <w:t>dance</w:t>
      </w:r>
      <w:proofErr w:type="spellEnd"/>
      <w:r w:rsidRPr="00B1099F">
        <w:rPr>
          <w:sz w:val="24"/>
          <w:szCs w:val="24"/>
        </w:rPr>
        <w:t xml:space="preserve"> a žáků pěveckého kroužku.</w:t>
      </w:r>
      <w:r>
        <w:t xml:space="preserve"> </w:t>
      </w:r>
      <w:r w:rsidRPr="00B1099F">
        <w:rPr>
          <w:sz w:val="24"/>
          <w:szCs w:val="24"/>
        </w:rPr>
        <w:t>Během slavnostního vyhlášení byly také oznámeny výsledky různých soutěží, které probíhaly během roku. Mezi ně patřily soutěže v matematice, ve sportovních aktivitách, výtvarné tvorbě a ocenění tanečního kroužku. Všem žákům srdečně gratulujeme.</w:t>
      </w:r>
    </w:p>
    <w:p w14:paraId="78E1DE95" w14:textId="77777777" w:rsidR="00902DA5" w:rsidRDefault="00902DA5" w:rsidP="00917B79">
      <w:pPr>
        <w:jc w:val="both"/>
        <w:rPr>
          <w:sz w:val="24"/>
        </w:rPr>
      </w:pPr>
    </w:p>
    <w:p w14:paraId="7BD2F128" w14:textId="77777777" w:rsidR="00F93C10" w:rsidRDefault="00F93C10" w:rsidP="00917B79">
      <w:pPr>
        <w:jc w:val="both"/>
        <w:rPr>
          <w:b/>
          <w:sz w:val="24"/>
        </w:rPr>
      </w:pPr>
    </w:p>
    <w:p w14:paraId="667A848A" w14:textId="77777777" w:rsidR="00F93C10" w:rsidRDefault="00F93C10" w:rsidP="00917B79">
      <w:pPr>
        <w:jc w:val="both"/>
        <w:rPr>
          <w:b/>
          <w:sz w:val="24"/>
        </w:rPr>
      </w:pPr>
    </w:p>
    <w:p w14:paraId="053B8976" w14:textId="77777777" w:rsidR="00F93C10" w:rsidRDefault="00F93C10" w:rsidP="00917B79">
      <w:pPr>
        <w:jc w:val="both"/>
        <w:rPr>
          <w:b/>
          <w:sz w:val="24"/>
        </w:rPr>
      </w:pPr>
    </w:p>
    <w:p w14:paraId="581539D9" w14:textId="77777777" w:rsidR="00F93C10" w:rsidRDefault="00F93C10" w:rsidP="00917B79">
      <w:pPr>
        <w:jc w:val="both"/>
        <w:rPr>
          <w:b/>
          <w:sz w:val="24"/>
        </w:rPr>
      </w:pPr>
    </w:p>
    <w:p w14:paraId="41592CB3" w14:textId="77777777" w:rsidR="00F93C10" w:rsidRDefault="00F93C10" w:rsidP="00917B79">
      <w:pPr>
        <w:jc w:val="both"/>
        <w:rPr>
          <w:b/>
          <w:sz w:val="24"/>
        </w:rPr>
      </w:pPr>
    </w:p>
    <w:p w14:paraId="03D9B98A" w14:textId="0BBFDEA7" w:rsidR="00917B79" w:rsidRDefault="000B252A" w:rsidP="00917B79">
      <w:pPr>
        <w:jc w:val="both"/>
        <w:rPr>
          <w:b/>
          <w:sz w:val="24"/>
        </w:rPr>
      </w:pPr>
      <w:r>
        <w:rPr>
          <w:b/>
          <w:sz w:val="24"/>
        </w:rPr>
        <w:lastRenderedPageBreak/>
        <w:t xml:space="preserve">Z činnosti </w:t>
      </w:r>
      <w:r w:rsidR="00E20463">
        <w:rPr>
          <w:b/>
          <w:sz w:val="24"/>
        </w:rPr>
        <w:t>II. stup</w:t>
      </w:r>
      <w:r w:rsidR="00F04E82">
        <w:rPr>
          <w:b/>
          <w:sz w:val="24"/>
        </w:rPr>
        <w:t>ně</w:t>
      </w:r>
    </w:p>
    <w:p w14:paraId="36FCF29E" w14:textId="77777777" w:rsidR="006C2C57" w:rsidRPr="00917B79" w:rsidRDefault="006C2C57" w:rsidP="00917B79">
      <w:pPr>
        <w:jc w:val="both"/>
        <w:rPr>
          <w:b/>
          <w:sz w:val="24"/>
        </w:rPr>
      </w:pPr>
    </w:p>
    <w:p w14:paraId="674310A9" w14:textId="79DAF13E" w:rsidR="00EA1958" w:rsidRDefault="003545EB" w:rsidP="00EA1958">
      <w:pPr>
        <w:jc w:val="both"/>
        <w:rPr>
          <w:b/>
          <w:sz w:val="24"/>
        </w:rPr>
      </w:pPr>
      <w:r w:rsidRPr="003545EB">
        <w:rPr>
          <w:b/>
          <w:sz w:val="24"/>
        </w:rPr>
        <w:t>Český jazyk</w:t>
      </w:r>
    </w:p>
    <w:p w14:paraId="5F65D0D5" w14:textId="77777777" w:rsidR="003545EB" w:rsidRDefault="003545EB" w:rsidP="00EA1958">
      <w:pPr>
        <w:jc w:val="both"/>
        <w:rPr>
          <w:b/>
          <w:sz w:val="24"/>
        </w:rPr>
      </w:pPr>
    </w:p>
    <w:p w14:paraId="20FA44A6" w14:textId="77777777" w:rsidR="00F40374" w:rsidRPr="00F40374" w:rsidRDefault="00F40374" w:rsidP="00F40374">
      <w:pPr>
        <w:rPr>
          <w:b/>
          <w:sz w:val="24"/>
          <w:szCs w:val="24"/>
        </w:rPr>
      </w:pPr>
      <w:r w:rsidRPr="00F40374">
        <w:rPr>
          <w:b/>
          <w:sz w:val="24"/>
          <w:szCs w:val="24"/>
        </w:rPr>
        <w:t>Soutěž ve čtenářské gramotnosti</w:t>
      </w:r>
    </w:p>
    <w:p w14:paraId="3C285A97" w14:textId="57C20FF0" w:rsidR="00F40374" w:rsidRPr="00691183" w:rsidRDefault="00F40374" w:rsidP="00F40374">
      <w:pPr>
        <w:jc w:val="both"/>
        <w:rPr>
          <w:sz w:val="24"/>
          <w:szCs w:val="24"/>
        </w:rPr>
      </w:pPr>
      <w:r>
        <w:rPr>
          <w:sz w:val="24"/>
          <w:szCs w:val="24"/>
        </w:rPr>
        <w:t xml:space="preserve">I letos se žáci naší školy zapojili do známé čtenářské soutěže Babylon. Potěšující zprávou je, že se ve školním kole staly úspěšnými řešiteli desítky našich dětí. Městské kolo soutěže se konalo v Tyršově základní škole v Brně. V kategorii 6. a 7. tříd se jej účastnilo 149 žáků ze základních škol z Brna a okolí. Mezi úspěšné řešitele městského kola soutěže se zařadili i naši žáci </w:t>
      </w:r>
      <w:r w:rsidR="00E20463">
        <w:rPr>
          <w:sz w:val="24"/>
          <w:szCs w:val="24"/>
        </w:rPr>
        <w:t>–</w:t>
      </w:r>
      <w:r>
        <w:rPr>
          <w:sz w:val="24"/>
          <w:szCs w:val="24"/>
        </w:rPr>
        <w:t xml:space="preserve"> Kryštof Knotek a Adéla Zubková. </w:t>
      </w:r>
    </w:p>
    <w:p w14:paraId="14420E0D" w14:textId="77777777" w:rsidR="00F40374" w:rsidRDefault="00F40374" w:rsidP="00EA1958">
      <w:pPr>
        <w:jc w:val="both"/>
        <w:rPr>
          <w:b/>
          <w:sz w:val="24"/>
        </w:rPr>
      </w:pPr>
    </w:p>
    <w:p w14:paraId="1934923B" w14:textId="77777777" w:rsidR="00D542B6" w:rsidRPr="00D542B6" w:rsidRDefault="00D542B6" w:rsidP="00D542B6">
      <w:pPr>
        <w:jc w:val="both"/>
        <w:rPr>
          <w:b/>
          <w:sz w:val="24"/>
          <w:szCs w:val="24"/>
        </w:rPr>
      </w:pPr>
      <w:r w:rsidRPr="00D542B6">
        <w:rPr>
          <w:b/>
          <w:sz w:val="24"/>
          <w:szCs w:val="24"/>
        </w:rPr>
        <w:t xml:space="preserve">Víte, kdo je Zaklínač? </w:t>
      </w:r>
    </w:p>
    <w:p w14:paraId="10DA8F71" w14:textId="77777777" w:rsidR="00D542B6" w:rsidRPr="00D542B6" w:rsidRDefault="00D542B6" w:rsidP="00D542B6">
      <w:pPr>
        <w:jc w:val="both"/>
        <w:rPr>
          <w:sz w:val="24"/>
          <w:szCs w:val="24"/>
        </w:rPr>
      </w:pPr>
      <w:r w:rsidRPr="00D542B6">
        <w:rPr>
          <w:sz w:val="24"/>
          <w:szCs w:val="24"/>
        </w:rPr>
        <w:t xml:space="preserve">Ještě před podzimními prázdninami jsme se s žáky 8. ročníku vydali do Knihovny Jiřího Mahena na Jírové, abychom se něco dozvěděli o fantasy Andrzeje </w:t>
      </w:r>
      <w:proofErr w:type="spellStart"/>
      <w:r w:rsidRPr="00D542B6">
        <w:rPr>
          <w:sz w:val="24"/>
          <w:szCs w:val="24"/>
        </w:rPr>
        <w:t>Sapkowského</w:t>
      </w:r>
      <w:proofErr w:type="spellEnd"/>
      <w:r w:rsidRPr="00D542B6">
        <w:rPr>
          <w:sz w:val="24"/>
          <w:szCs w:val="24"/>
        </w:rPr>
        <w:t xml:space="preserve"> – Zaklínač. Ze stejnojmenného seriálu na platformě </w:t>
      </w:r>
      <w:proofErr w:type="spellStart"/>
      <w:r w:rsidRPr="00D542B6">
        <w:rPr>
          <w:sz w:val="24"/>
          <w:szCs w:val="24"/>
        </w:rPr>
        <w:t>Netflix</w:t>
      </w:r>
      <w:proofErr w:type="spellEnd"/>
      <w:r w:rsidRPr="00D542B6">
        <w:rPr>
          <w:sz w:val="24"/>
          <w:szCs w:val="24"/>
        </w:rPr>
        <w:t xml:space="preserve"> se stal boom. Zaklínač není jen seriál, ale i počítačová hra. Ale kde to všechno začalo? Přece u knih! Žákům, prostřednictvím úryvku z knihy, byla představena postava Zaklínače a fikční svět, ve kterém tento mutant žije. Děti posléze dostaly za úkol vymyslet mapu svého fantazijního světa, do které si mohly zakreslit cokoliv, co je napadlo, neboť o tom přeci fantasy je. Poté si do map namalovaly podle popisu nestvůry, které taktéž obývají svět Zaklínače. Některé mapy se žákům opravdu povedly. </w:t>
      </w:r>
    </w:p>
    <w:p w14:paraId="13F89EEF" w14:textId="77777777" w:rsidR="0086085F" w:rsidRDefault="0086085F" w:rsidP="008D56FA">
      <w:pPr>
        <w:jc w:val="both"/>
        <w:rPr>
          <w:sz w:val="24"/>
        </w:rPr>
      </w:pPr>
    </w:p>
    <w:p w14:paraId="29ADDA92" w14:textId="77777777" w:rsidR="00D542B6" w:rsidRPr="00D542B6" w:rsidRDefault="00D542B6" w:rsidP="00D542B6">
      <w:pPr>
        <w:jc w:val="both"/>
        <w:rPr>
          <w:b/>
          <w:sz w:val="24"/>
          <w:szCs w:val="24"/>
        </w:rPr>
      </w:pPr>
      <w:r w:rsidRPr="00D542B6">
        <w:rPr>
          <w:b/>
          <w:sz w:val="24"/>
          <w:szCs w:val="24"/>
        </w:rPr>
        <w:t xml:space="preserve">Divadelní představení – AI. U. R. aneb Univerzální roboti umělé inteligence </w:t>
      </w:r>
    </w:p>
    <w:p w14:paraId="0DA6E6AA" w14:textId="77777777" w:rsidR="00D542B6" w:rsidRPr="00D542B6" w:rsidRDefault="00D542B6" w:rsidP="00D542B6">
      <w:pPr>
        <w:jc w:val="both"/>
        <w:rPr>
          <w:sz w:val="24"/>
          <w:szCs w:val="24"/>
        </w:rPr>
      </w:pPr>
      <w:r w:rsidRPr="00D542B6">
        <w:rPr>
          <w:sz w:val="24"/>
          <w:szCs w:val="24"/>
        </w:rPr>
        <w:t xml:space="preserve">Na začátku listopadu jsme navštívili divadelní klub </w:t>
      </w:r>
      <w:proofErr w:type="spellStart"/>
      <w:r w:rsidRPr="00D542B6">
        <w:rPr>
          <w:sz w:val="24"/>
          <w:szCs w:val="24"/>
        </w:rPr>
        <w:t>Leitnerka</w:t>
      </w:r>
      <w:proofErr w:type="spellEnd"/>
      <w:r w:rsidRPr="00D542B6">
        <w:rPr>
          <w:sz w:val="24"/>
          <w:szCs w:val="24"/>
        </w:rPr>
        <w:t xml:space="preserve">, konkrétně představení AI. U. R. aneb Univerzální roboti umělé inteligence. Představení bylo o příchodu androida do jedné docela obyčejné rodiny, o radostech a strastech, které se s příchodem robota pojily. Robot jménem </w:t>
      </w:r>
      <w:proofErr w:type="spellStart"/>
      <w:r w:rsidRPr="00D542B6">
        <w:rPr>
          <w:sz w:val="24"/>
          <w:szCs w:val="24"/>
        </w:rPr>
        <w:t>AIdam</w:t>
      </w:r>
      <w:proofErr w:type="spellEnd"/>
      <w:r w:rsidRPr="00D542B6">
        <w:rPr>
          <w:sz w:val="24"/>
          <w:szCs w:val="24"/>
        </w:rPr>
        <w:t xml:space="preserve"> pomáhal dcerám s učením, na druhou stranu ale kvůli jeho přítomnosti vázly rozhovory mezi rodiči a dětmi, dokonce došlo k naprostému odcizení dvou sester a málem i k rozpadu celé rodiny. Také ve škole došlo k experimentování – jeden z učitelů byl robot. Opět nám herci chtěli nastínit, jaké jsou výhody a nevýhody robota – tentokrát v roli učitele. Celé představení trvalo 80 minut a úplně nás vtáhlo do děje. Zajímavostí bylo, že účinkujícími byly děti ve věku 13–17 let. </w:t>
      </w:r>
    </w:p>
    <w:p w14:paraId="56EBB025" w14:textId="77777777" w:rsidR="00D542B6" w:rsidRDefault="00D542B6" w:rsidP="00D542B6">
      <w:pPr>
        <w:jc w:val="both"/>
      </w:pPr>
    </w:p>
    <w:p w14:paraId="4E3A3894" w14:textId="77777777" w:rsidR="00D542B6" w:rsidRPr="00D542B6" w:rsidRDefault="00D542B6" w:rsidP="00D542B6">
      <w:pPr>
        <w:rPr>
          <w:b/>
          <w:sz w:val="24"/>
          <w:szCs w:val="24"/>
        </w:rPr>
      </w:pPr>
      <w:r w:rsidRPr="00D542B6">
        <w:rPr>
          <w:b/>
          <w:sz w:val="24"/>
          <w:szCs w:val="24"/>
        </w:rPr>
        <w:t xml:space="preserve">Divadelní představení Tobiáš </w:t>
      </w:r>
      <w:proofErr w:type="spellStart"/>
      <w:r w:rsidRPr="00D542B6">
        <w:rPr>
          <w:b/>
          <w:sz w:val="24"/>
          <w:szCs w:val="24"/>
        </w:rPr>
        <w:t>Lolness</w:t>
      </w:r>
      <w:proofErr w:type="spellEnd"/>
    </w:p>
    <w:p w14:paraId="2A995C76" w14:textId="457FF35F" w:rsidR="00D542B6" w:rsidRPr="00D542B6" w:rsidRDefault="00D542B6" w:rsidP="00D542B6">
      <w:pPr>
        <w:jc w:val="both"/>
        <w:rPr>
          <w:sz w:val="24"/>
          <w:szCs w:val="24"/>
        </w:rPr>
      </w:pPr>
      <w:r w:rsidRPr="00D542B6">
        <w:rPr>
          <w:sz w:val="24"/>
          <w:szCs w:val="24"/>
        </w:rPr>
        <w:t xml:space="preserve">Žáci </w:t>
      </w:r>
      <w:r w:rsidR="00E20463">
        <w:rPr>
          <w:sz w:val="24"/>
          <w:szCs w:val="24"/>
        </w:rPr>
        <w:t>7.</w:t>
      </w:r>
      <w:r w:rsidRPr="00D542B6">
        <w:rPr>
          <w:sz w:val="24"/>
          <w:szCs w:val="24"/>
        </w:rPr>
        <w:t xml:space="preserve"> ročníku, kteří si jako jeden z volitelných předmětů vybrali čtenářskou dílnu, vyrazili na konci února do divadla Polárka. Zde zhlédli představení Tobiáš </w:t>
      </w:r>
      <w:proofErr w:type="spellStart"/>
      <w:r w:rsidRPr="00D542B6">
        <w:rPr>
          <w:sz w:val="24"/>
          <w:szCs w:val="24"/>
        </w:rPr>
        <w:t>Lolness</w:t>
      </w:r>
      <w:proofErr w:type="spellEnd"/>
      <w:r w:rsidRPr="00D542B6">
        <w:rPr>
          <w:sz w:val="24"/>
          <w:szCs w:val="24"/>
        </w:rPr>
        <w:t xml:space="preserve">, které zpracovává stejnojmennou knihu francouzského spisovatele </w:t>
      </w:r>
      <w:proofErr w:type="spellStart"/>
      <w:r w:rsidRPr="00D542B6">
        <w:rPr>
          <w:sz w:val="24"/>
          <w:szCs w:val="24"/>
        </w:rPr>
        <w:t>Timothée</w:t>
      </w:r>
      <w:proofErr w:type="spellEnd"/>
      <w:r w:rsidRPr="00D542B6">
        <w:rPr>
          <w:sz w:val="24"/>
          <w:szCs w:val="24"/>
        </w:rPr>
        <w:t xml:space="preserve"> de </w:t>
      </w:r>
      <w:proofErr w:type="spellStart"/>
      <w:r w:rsidRPr="00D542B6">
        <w:rPr>
          <w:sz w:val="24"/>
          <w:szCs w:val="24"/>
        </w:rPr>
        <w:t>Fombella</w:t>
      </w:r>
      <w:proofErr w:type="spellEnd"/>
      <w:r w:rsidRPr="00D542B6">
        <w:rPr>
          <w:sz w:val="24"/>
          <w:szCs w:val="24"/>
        </w:rPr>
        <w:t>. S touto knihou jsme již dříve v předmětu čtenářská dílna pracovali. K příběhu o lásce, životním prostředí</w:t>
      </w:r>
      <w:r w:rsidR="00E20463">
        <w:rPr>
          <w:sz w:val="24"/>
          <w:szCs w:val="24"/>
        </w:rPr>
        <w:t>,</w:t>
      </w:r>
      <w:r w:rsidRPr="00D542B6">
        <w:rPr>
          <w:sz w:val="24"/>
          <w:szCs w:val="24"/>
        </w:rPr>
        <w:t xml:space="preserve"> ale i důležitosti našich vlastních rozhodnutí jsme se později ještě vrátili při diskuzi, když jsme řešili, co je pro nás opravdu důležité.</w:t>
      </w:r>
    </w:p>
    <w:p w14:paraId="43F60221" w14:textId="77777777" w:rsidR="0086085F" w:rsidRDefault="0086085F" w:rsidP="008D56FA">
      <w:pPr>
        <w:jc w:val="both"/>
        <w:rPr>
          <w:sz w:val="24"/>
        </w:rPr>
      </w:pPr>
    </w:p>
    <w:p w14:paraId="1FECF75D" w14:textId="77777777" w:rsidR="00F737C3" w:rsidRPr="00F737C3" w:rsidRDefault="00F737C3" w:rsidP="00F737C3">
      <w:pPr>
        <w:rPr>
          <w:b/>
          <w:sz w:val="24"/>
          <w:szCs w:val="24"/>
        </w:rPr>
      </w:pPr>
      <w:r w:rsidRPr="00F737C3">
        <w:rPr>
          <w:b/>
          <w:sz w:val="24"/>
          <w:szCs w:val="24"/>
        </w:rPr>
        <w:t>Divadelní představení Lhář</w:t>
      </w:r>
    </w:p>
    <w:p w14:paraId="60DA67A0" w14:textId="58A86BF6" w:rsidR="00F737C3" w:rsidRDefault="00F737C3" w:rsidP="00F737C3">
      <w:pPr>
        <w:jc w:val="both"/>
        <w:rPr>
          <w:sz w:val="24"/>
          <w:szCs w:val="24"/>
        </w:rPr>
      </w:pPr>
      <w:r>
        <w:rPr>
          <w:sz w:val="24"/>
          <w:szCs w:val="24"/>
        </w:rPr>
        <w:t>Koncem října navštívila skupina žáků 8. a 9. ročníků večerní divadelní představení Lhář. Byla to skvělá komedie o tom, že lhát je umění. Tvůrci Národního divadla se pokusili přenést děj 400 let staré komedie do současného pařížského metra. Mladík z provinční univerzity se po návratu do Paříže snaží získat pozornost dam pohádkami o svých úspěších, bohatství a vzdělanosti.</w:t>
      </w:r>
      <w:r w:rsidRPr="006664C0">
        <w:rPr>
          <w:sz w:val="24"/>
          <w:szCs w:val="24"/>
        </w:rPr>
        <w:t xml:space="preserve"> </w:t>
      </w:r>
      <w:r>
        <w:rPr>
          <w:sz w:val="24"/>
          <w:szCs w:val="24"/>
        </w:rPr>
        <w:t>Neustále si vylepšuje životopis, aby uspěl v náročném světě.  Bohužel se do svých intrik začne rychle zaplétat a brzy se dostává do úzkých…</w:t>
      </w:r>
      <w:r w:rsidR="00E20463">
        <w:rPr>
          <w:sz w:val="24"/>
          <w:szCs w:val="24"/>
        </w:rPr>
        <w:t xml:space="preserve"> </w:t>
      </w:r>
      <w:r>
        <w:rPr>
          <w:sz w:val="24"/>
          <w:szCs w:val="24"/>
        </w:rPr>
        <w:t xml:space="preserve">Každé jeho gesto je promyšlené a pomáhá nám pochopit zoufalství člověka, který se bojí být sám sebou, protože by to nemuselo stačit. Co může být aktuálnější? Výkon Viktora </w:t>
      </w:r>
      <w:proofErr w:type="spellStart"/>
      <w:r>
        <w:rPr>
          <w:sz w:val="24"/>
          <w:szCs w:val="24"/>
        </w:rPr>
        <w:t>Kuzníka</w:t>
      </w:r>
      <w:proofErr w:type="spellEnd"/>
      <w:r>
        <w:rPr>
          <w:sz w:val="24"/>
          <w:szCs w:val="24"/>
        </w:rPr>
        <w:t>, skvělý překlad komedie ve verších byl pro nás nezapomenutelným zážitkem.</w:t>
      </w:r>
    </w:p>
    <w:p w14:paraId="35C651D9" w14:textId="77777777" w:rsidR="00F737C3" w:rsidRDefault="00F737C3" w:rsidP="00F737C3">
      <w:pPr>
        <w:jc w:val="both"/>
        <w:rPr>
          <w:sz w:val="24"/>
          <w:szCs w:val="24"/>
        </w:rPr>
      </w:pPr>
    </w:p>
    <w:p w14:paraId="143EBAD1" w14:textId="77777777" w:rsidR="00F737C3" w:rsidRDefault="00F737C3" w:rsidP="00F737C3">
      <w:pPr>
        <w:rPr>
          <w:sz w:val="24"/>
          <w:szCs w:val="24"/>
        </w:rPr>
      </w:pPr>
    </w:p>
    <w:p w14:paraId="0D41B896" w14:textId="77777777" w:rsidR="00F737C3" w:rsidRPr="00F737C3" w:rsidRDefault="00F737C3" w:rsidP="00F737C3">
      <w:pPr>
        <w:jc w:val="both"/>
        <w:rPr>
          <w:b/>
          <w:bCs/>
          <w:color w:val="000000"/>
          <w:sz w:val="24"/>
          <w:szCs w:val="24"/>
        </w:rPr>
      </w:pPr>
      <w:r w:rsidRPr="00F737C3">
        <w:rPr>
          <w:b/>
          <w:bCs/>
          <w:color w:val="000000"/>
          <w:sz w:val="24"/>
          <w:szCs w:val="24"/>
        </w:rPr>
        <w:lastRenderedPageBreak/>
        <w:t>Večerní divadelní představení Sluha dvou pánů</w:t>
      </w:r>
    </w:p>
    <w:p w14:paraId="2D52FE07" w14:textId="77777777" w:rsidR="00F737C3" w:rsidRDefault="00F737C3" w:rsidP="00F737C3">
      <w:pPr>
        <w:jc w:val="both"/>
        <w:rPr>
          <w:bCs/>
          <w:color w:val="000000"/>
          <w:sz w:val="24"/>
          <w:szCs w:val="24"/>
        </w:rPr>
      </w:pPr>
      <w:r>
        <w:rPr>
          <w:bCs/>
          <w:color w:val="000000"/>
          <w:sz w:val="24"/>
          <w:szCs w:val="24"/>
        </w:rPr>
        <w:t xml:space="preserve">V polovině června navštívila skupina žáků z 8. a 9. ročníku Mahenovo divadlo, aby zhlédla komedii Sluha dvou pánů od Carla Goldoniho. Komedie vychází z humorného kontrastu lidských tužeb – zatímco jedni vkládají veškerou energii do toho, aby si mohli vzít svůj milovaný protějšek, druzí usilují o to, aby se dosyta najedli. Scénář je naprosto skvělý a srší opravdu výborným vtipem a úsměvnými maličkostmi, které hru dokonale doprovází. Je na místě vyzdvihnout fascinující pohybově improvizační výkon hlavního představitele Viktora </w:t>
      </w:r>
      <w:proofErr w:type="spellStart"/>
      <w:r>
        <w:rPr>
          <w:bCs/>
          <w:color w:val="000000"/>
          <w:sz w:val="24"/>
          <w:szCs w:val="24"/>
        </w:rPr>
        <w:t>Kuzníka</w:t>
      </w:r>
      <w:proofErr w:type="spellEnd"/>
      <w:r>
        <w:rPr>
          <w:bCs/>
          <w:color w:val="000000"/>
          <w:sz w:val="24"/>
          <w:szCs w:val="24"/>
        </w:rPr>
        <w:t xml:space="preserve"> v roli </w:t>
      </w:r>
      <w:proofErr w:type="spellStart"/>
      <w:r>
        <w:rPr>
          <w:bCs/>
          <w:color w:val="000000"/>
          <w:sz w:val="24"/>
          <w:szCs w:val="24"/>
        </w:rPr>
        <w:t>Truffaldina</w:t>
      </w:r>
      <w:proofErr w:type="spellEnd"/>
      <w:r>
        <w:rPr>
          <w:bCs/>
          <w:color w:val="000000"/>
          <w:sz w:val="24"/>
          <w:szCs w:val="24"/>
        </w:rPr>
        <w:t>. Celá hra je protkaná neočekávanými zápletkami, které v závěru přináší nová šokující odhalení.</w:t>
      </w:r>
    </w:p>
    <w:p w14:paraId="4FBC7485" w14:textId="77777777" w:rsidR="0086085F" w:rsidRDefault="0086085F" w:rsidP="008D56FA">
      <w:pPr>
        <w:jc w:val="both"/>
        <w:rPr>
          <w:sz w:val="24"/>
        </w:rPr>
      </w:pPr>
    </w:p>
    <w:p w14:paraId="306C8528" w14:textId="77777777" w:rsidR="00F737C3" w:rsidRPr="00F737C3" w:rsidRDefault="00F737C3" w:rsidP="00F737C3">
      <w:pPr>
        <w:rPr>
          <w:b/>
          <w:sz w:val="24"/>
          <w:szCs w:val="24"/>
        </w:rPr>
      </w:pPr>
      <w:r w:rsidRPr="00F737C3">
        <w:rPr>
          <w:b/>
          <w:sz w:val="24"/>
          <w:szCs w:val="24"/>
        </w:rPr>
        <w:t>Exkurze do Památníku písemnictví na Moravě</w:t>
      </w:r>
    </w:p>
    <w:p w14:paraId="4E3D1BE2" w14:textId="26B9F338" w:rsidR="00F737C3" w:rsidRDefault="00F737C3" w:rsidP="00F737C3">
      <w:pPr>
        <w:jc w:val="both"/>
        <w:rPr>
          <w:sz w:val="24"/>
          <w:szCs w:val="24"/>
        </w:rPr>
      </w:pPr>
      <w:r w:rsidRPr="00F737C3">
        <w:rPr>
          <w:sz w:val="24"/>
          <w:szCs w:val="24"/>
        </w:rPr>
        <w:t>Třída 8. B vyrazila na konci června do Rajhradu, kde se v Památníku písemnictví žáci zúčastnili vzdělávacího programu Příběh knihy. Díky přívětivému počastí jsme si mohli exkurzi obohatit o pěší procházku, a do Rajhradu jsme tak došli z Modřic. Samotný program probíhal v klášterní knihovně. Žáci se při něm dozvěděli, kolik je zde uloženo svazků, jak velké jsou depozitáře, nebo to, z jakých částí se skládá knižní svazek. Vrcholným bodem programu pak bylo hledání t</w:t>
      </w:r>
      <w:r w:rsidR="00E20463">
        <w:rPr>
          <w:sz w:val="24"/>
          <w:szCs w:val="24"/>
        </w:rPr>
        <w:t>ajných dveří ukrytých v regálu s</w:t>
      </w:r>
      <w:r w:rsidRPr="00F737C3">
        <w:rPr>
          <w:sz w:val="24"/>
          <w:szCs w:val="24"/>
        </w:rPr>
        <w:t> knihami, které využívají knihovníci, aby se rychleji dostali na ochoz knihovny.</w:t>
      </w:r>
    </w:p>
    <w:p w14:paraId="6155DDF5" w14:textId="77777777" w:rsidR="00F737C3" w:rsidRDefault="00F737C3" w:rsidP="00F737C3">
      <w:pPr>
        <w:jc w:val="both"/>
        <w:rPr>
          <w:sz w:val="24"/>
          <w:szCs w:val="24"/>
        </w:rPr>
      </w:pPr>
    </w:p>
    <w:p w14:paraId="6B86BC00" w14:textId="77777777" w:rsidR="00F737C3" w:rsidRPr="00F737C3" w:rsidRDefault="00F737C3" w:rsidP="00F737C3">
      <w:pPr>
        <w:jc w:val="both"/>
        <w:rPr>
          <w:b/>
          <w:sz w:val="24"/>
          <w:szCs w:val="24"/>
        </w:rPr>
      </w:pPr>
      <w:r w:rsidRPr="00F737C3">
        <w:rPr>
          <w:b/>
          <w:sz w:val="24"/>
          <w:szCs w:val="24"/>
        </w:rPr>
        <w:t xml:space="preserve">Ohnivý kůň a drak </w:t>
      </w:r>
    </w:p>
    <w:p w14:paraId="2AE73EF1" w14:textId="4DE0A4B3" w:rsidR="00F737C3" w:rsidRDefault="00F737C3" w:rsidP="00F737C3">
      <w:pPr>
        <w:jc w:val="both"/>
        <w:rPr>
          <w:sz w:val="24"/>
          <w:szCs w:val="24"/>
        </w:rPr>
      </w:pPr>
      <w:r>
        <w:rPr>
          <w:sz w:val="24"/>
          <w:szCs w:val="24"/>
        </w:rPr>
        <w:t>Žáci si během interaktivní expozice užili brněnské pověsti a legendy. Překvapila je zde rozhýbaná panoramata Brna, animace Veroniky Vlkové a moderní technologie, díky kterým mohli např. zažít obléhání města Švédy. Třicetileté válce v Brně je zde věnována velká pozornost. Druhou rovinou js</w:t>
      </w:r>
      <w:r w:rsidR="00652462">
        <w:rPr>
          <w:sz w:val="24"/>
          <w:szCs w:val="24"/>
        </w:rPr>
        <w:t>ou pak brněnské pověsti, např. O</w:t>
      </w:r>
      <w:r>
        <w:rPr>
          <w:sz w:val="24"/>
          <w:szCs w:val="24"/>
        </w:rPr>
        <w:t xml:space="preserve"> brněnském drakovi, Šemberovi z Boskovic nebo Antonu </w:t>
      </w:r>
      <w:proofErr w:type="spellStart"/>
      <w:r>
        <w:rPr>
          <w:sz w:val="24"/>
          <w:szCs w:val="24"/>
        </w:rPr>
        <w:t>Pilgramovi</w:t>
      </w:r>
      <w:proofErr w:type="spellEnd"/>
      <w:r>
        <w:rPr>
          <w:sz w:val="24"/>
          <w:szCs w:val="24"/>
        </w:rPr>
        <w:t xml:space="preserve">. </w:t>
      </w:r>
    </w:p>
    <w:p w14:paraId="00566A05" w14:textId="77777777" w:rsidR="00652462" w:rsidRDefault="00652462" w:rsidP="00F737C3">
      <w:pPr>
        <w:jc w:val="both"/>
        <w:rPr>
          <w:sz w:val="24"/>
          <w:szCs w:val="24"/>
        </w:rPr>
      </w:pPr>
    </w:p>
    <w:p w14:paraId="32CAFEC6" w14:textId="77777777" w:rsidR="00F737C3" w:rsidRPr="00F737C3" w:rsidRDefault="00F737C3" w:rsidP="00F737C3">
      <w:pPr>
        <w:rPr>
          <w:b/>
          <w:sz w:val="24"/>
          <w:szCs w:val="24"/>
        </w:rPr>
      </w:pPr>
      <w:r w:rsidRPr="00F737C3">
        <w:rPr>
          <w:b/>
          <w:sz w:val="24"/>
          <w:szCs w:val="24"/>
        </w:rPr>
        <w:t>Divadelní představení Proces</w:t>
      </w:r>
    </w:p>
    <w:p w14:paraId="309CB225" w14:textId="46B70E71" w:rsidR="00F737C3" w:rsidRPr="00F737C3" w:rsidRDefault="00F737C3" w:rsidP="00F737C3">
      <w:pPr>
        <w:jc w:val="both"/>
        <w:rPr>
          <w:sz w:val="24"/>
          <w:szCs w:val="24"/>
        </w:rPr>
      </w:pPr>
      <w:r w:rsidRPr="00F737C3">
        <w:rPr>
          <w:sz w:val="24"/>
          <w:szCs w:val="24"/>
        </w:rPr>
        <w:t>Žáci 8. B navštívili v polovině dubna divadelní představení Proces. Světoznámý román Franze Kafky převedl na jeviště soubor divadla Polárka. Díky s</w:t>
      </w:r>
      <w:r w:rsidR="008105D1">
        <w:rPr>
          <w:sz w:val="24"/>
          <w:szCs w:val="24"/>
        </w:rPr>
        <w:t>k</w:t>
      </w:r>
      <w:r w:rsidRPr="00F737C3">
        <w:rPr>
          <w:sz w:val="24"/>
          <w:szCs w:val="24"/>
        </w:rPr>
        <w:t>vělým hereckým výkonům mohli žáci nahlédnout do života Josefa K., který prochází soudním procesem, aniž by věděl, čím se provinil. Po zhlédnutí představení se osmáci seznámili i s Kafkovou výtvarnou tvorbou, když dostali za úkol pojmenovat Kafkovy kresbičky na pracovním listě.</w:t>
      </w:r>
    </w:p>
    <w:p w14:paraId="3630DFD7" w14:textId="77777777" w:rsidR="00F737C3" w:rsidRPr="00F737C3" w:rsidRDefault="00F737C3" w:rsidP="00F737C3">
      <w:pPr>
        <w:jc w:val="both"/>
        <w:rPr>
          <w:sz w:val="24"/>
          <w:szCs w:val="24"/>
        </w:rPr>
      </w:pPr>
    </w:p>
    <w:p w14:paraId="70D9040A" w14:textId="77777777" w:rsidR="0000569A" w:rsidRPr="0000569A" w:rsidRDefault="0000569A" w:rsidP="0000569A">
      <w:pPr>
        <w:rPr>
          <w:b/>
          <w:sz w:val="24"/>
          <w:szCs w:val="24"/>
        </w:rPr>
      </w:pPr>
      <w:r w:rsidRPr="0000569A">
        <w:rPr>
          <w:b/>
          <w:sz w:val="24"/>
          <w:szCs w:val="24"/>
        </w:rPr>
        <w:t>KJM v Brně – TOP autoři</w:t>
      </w:r>
    </w:p>
    <w:p w14:paraId="507CDC3B" w14:textId="7C8A3077" w:rsidR="0000569A" w:rsidRDefault="0000569A" w:rsidP="0000569A">
      <w:pPr>
        <w:jc w:val="both"/>
        <w:rPr>
          <w:sz w:val="24"/>
          <w:szCs w:val="24"/>
        </w:rPr>
      </w:pPr>
      <w:r>
        <w:rPr>
          <w:sz w:val="24"/>
          <w:szCs w:val="24"/>
        </w:rPr>
        <w:t>Během výukového programu se žáci seznámili s nejčtenějšími autory 21. století. Dozvěděli se, jaká litera</w:t>
      </w:r>
      <w:r w:rsidR="008105D1">
        <w:rPr>
          <w:sz w:val="24"/>
          <w:szCs w:val="24"/>
        </w:rPr>
        <w:t>tura je v dnešní době oceňována a</w:t>
      </w:r>
      <w:r>
        <w:rPr>
          <w:sz w:val="24"/>
          <w:szCs w:val="24"/>
        </w:rPr>
        <w:t xml:space="preserve"> co momentálně stojí za přečtení. Do knih se žáci mohli i začíst. </w:t>
      </w:r>
    </w:p>
    <w:p w14:paraId="6119B326" w14:textId="77777777" w:rsidR="0000569A" w:rsidRDefault="0000569A" w:rsidP="0000569A">
      <w:pPr>
        <w:jc w:val="both"/>
        <w:rPr>
          <w:sz w:val="24"/>
          <w:szCs w:val="24"/>
        </w:rPr>
      </w:pPr>
    </w:p>
    <w:p w14:paraId="37848E7C" w14:textId="685AEA41" w:rsidR="0042605F" w:rsidRPr="0042605F" w:rsidRDefault="0042605F" w:rsidP="0042605F">
      <w:pPr>
        <w:rPr>
          <w:b/>
          <w:sz w:val="24"/>
          <w:szCs w:val="24"/>
        </w:rPr>
      </w:pPr>
      <w:r w:rsidRPr="0042605F">
        <w:rPr>
          <w:b/>
          <w:sz w:val="24"/>
          <w:szCs w:val="24"/>
        </w:rPr>
        <w:t>Školní kolo</w:t>
      </w:r>
      <w:r>
        <w:rPr>
          <w:b/>
          <w:sz w:val="24"/>
          <w:szCs w:val="24"/>
        </w:rPr>
        <w:t xml:space="preserve"> recitační soutěže</w:t>
      </w:r>
    </w:p>
    <w:p w14:paraId="735B0C73" w14:textId="24889FF9" w:rsidR="0042605F" w:rsidRPr="0042605F" w:rsidRDefault="0042605F" w:rsidP="0042605F">
      <w:pPr>
        <w:jc w:val="both"/>
        <w:rPr>
          <w:sz w:val="24"/>
          <w:szCs w:val="24"/>
        </w:rPr>
      </w:pPr>
      <w:r w:rsidRPr="0042605F">
        <w:rPr>
          <w:sz w:val="24"/>
          <w:szCs w:val="24"/>
        </w:rPr>
        <w:t>V polovině února jsme se opět sešli, abychom strávili příjemné odpoledne protkané poezií. Děti byly rozděleny do dvou kategorií. V první kategorii proti sobě nastoupili žáci 6. a 7. ročníků, ve druhé kategorii soutěžili žáci 8. a 9. ročníků. Letos jsme se v hodnocení nechali inspirovat městským kolem recitační soutěže – místo klasického umístění „na bedně</w:t>
      </w:r>
      <w:r w:rsidR="008105D1">
        <w:rPr>
          <w:sz w:val="24"/>
          <w:szCs w:val="24"/>
        </w:rPr>
        <w:t>“ jsme z každé kategorie vybraly</w:t>
      </w:r>
      <w:r w:rsidRPr="0042605F">
        <w:rPr>
          <w:sz w:val="24"/>
          <w:szCs w:val="24"/>
        </w:rPr>
        <w:t xml:space="preserve"> dva postupující. Výherkyně obdržely diplom a poukázku v hodnotě 200,- Kč do knihkupectví Dobrovský. </w:t>
      </w:r>
    </w:p>
    <w:p w14:paraId="06F99D14" w14:textId="77777777" w:rsidR="0042605F" w:rsidRPr="0042605F" w:rsidRDefault="0042605F" w:rsidP="0042605F">
      <w:pPr>
        <w:jc w:val="both"/>
        <w:rPr>
          <w:sz w:val="24"/>
          <w:szCs w:val="24"/>
        </w:rPr>
      </w:pPr>
      <w:r w:rsidRPr="0042605F">
        <w:rPr>
          <w:sz w:val="24"/>
          <w:szCs w:val="24"/>
        </w:rPr>
        <w:t>Kategorie 6. a 7. ročník:</w:t>
      </w:r>
    </w:p>
    <w:p w14:paraId="310BC123" w14:textId="77777777" w:rsidR="0042605F" w:rsidRPr="0042605F" w:rsidRDefault="0042605F" w:rsidP="0042605F">
      <w:pPr>
        <w:jc w:val="both"/>
        <w:rPr>
          <w:sz w:val="24"/>
          <w:szCs w:val="24"/>
        </w:rPr>
      </w:pPr>
      <w:r w:rsidRPr="0042605F">
        <w:rPr>
          <w:sz w:val="24"/>
          <w:szCs w:val="24"/>
        </w:rPr>
        <w:t>1. postupující – Nela Krajčová</w:t>
      </w:r>
    </w:p>
    <w:p w14:paraId="2AFD3063" w14:textId="77777777" w:rsidR="0042605F" w:rsidRPr="0042605F" w:rsidRDefault="0042605F" w:rsidP="0042605F">
      <w:pPr>
        <w:jc w:val="both"/>
        <w:rPr>
          <w:sz w:val="24"/>
          <w:szCs w:val="24"/>
        </w:rPr>
      </w:pPr>
      <w:r w:rsidRPr="0042605F">
        <w:rPr>
          <w:sz w:val="24"/>
          <w:szCs w:val="24"/>
        </w:rPr>
        <w:t>2. postupující – Tereza Anna Krupičková</w:t>
      </w:r>
    </w:p>
    <w:p w14:paraId="4E36032E" w14:textId="77777777" w:rsidR="0042605F" w:rsidRPr="0042605F" w:rsidRDefault="0042605F" w:rsidP="0042605F">
      <w:pPr>
        <w:jc w:val="both"/>
        <w:rPr>
          <w:sz w:val="24"/>
          <w:szCs w:val="24"/>
        </w:rPr>
      </w:pPr>
      <w:r w:rsidRPr="0042605F">
        <w:rPr>
          <w:sz w:val="24"/>
          <w:szCs w:val="24"/>
        </w:rPr>
        <w:t>Kategorie 8. a 9. ročník:</w:t>
      </w:r>
    </w:p>
    <w:p w14:paraId="0924E4EA" w14:textId="77777777" w:rsidR="0042605F" w:rsidRPr="0042605F" w:rsidRDefault="0042605F" w:rsidP="0042605F">
      <w:pPr>
        <w:jc w:val="both"/>
        <w:rPr>
          <w:sz w:val="24"/>
          <w:szCs w:val="24"/>
        </w:rPr>
      </w:pPr>
      <w:r w:rsidRPr="0042605F">
        <w:rPr>
          <w:sz w:val="24"/>
          <w:szCs w:val="24"/>
        </w:rPr>
        <w:t>1. postupující – Veronika Neumannová</w:t>
      </w:r>
    </w:p>
    <w:p w14:paraId="676E9961" w14:textId="77777777" w:rsidR="0042605F" w:rsidRPr="0042605F" w:rsidRDefault="0042605F" w:rsidP="0042605F">
      <w:pPr>
        <w:jc w:val="both"/>
        <w:rPr>
          <w:sz w:val="24"/>
          <w:szCs w:val="24"/>
        </w:rPr>
      </w:pPr>
      <w:r w:rsidRPr="0042605F">
        <w:rPr>
          <w:sz w:val="24"/>
          <w:szCs w:val="24"/>
        </w:rPr>
        <w:t>2. postupující – Anna Tomanová</w:t>
      </w:r>
    </w:p>
    <w:p w14:paraId="31FAB257" w14:textId="77777777" w:rsidR="0000569A" w:rsidRDefault="0000569A" w:rsidP="0000569A">
      <w:pPr>
        <w:jc w:val="both"/>
        <w:rPr>
          <w:sz w:val="24"/>
          <w:szCs w:val="24"/>
        </w:rPr>
      </w:pPr>
    </w:p>
    <w:p w14:paraId="786D0273" w14:textId="77777777" w:rsidR="004E1880" w:rsidRPr="004E1880" w:rsidRDefault="004E1880" w:rsidP="004E1880">
      <w:pPr>
        <w:pStyle w:val="Normlnweb"/>
        <w:spacing w:before="0"/>
        <w:jc w:val="both"/>
        <w:rPr>
          <w:b/>
          <w:color w:val="000000"/>
        </w:rPr>
      </w:pPr>
      <w:r w:rsidRPr="004E1880">
        <w:rPr>
          <w:b/>
          <w:color w:val="000000"/>
        </w:rPr>
        <w:lastRenderedPageBreak/>
        <w:t>Olympiáda z ČJ</w:t>
      </w:r>
    </w:p>
    <w:p w14:paraId="0903E3A0" w14:textId="77777777" w:rsidR="004E1880" w:rsidRPr="00200DBA" w:rsidRDefault="004E1880" w:rsidP="004E1880">
      <w:pPr>
        <w:pStyle w:val="Normlnweb"/>
        <w:spacing w:before="0"/>
        <w:jc w:val="both"/>
        <w:rPr>
          <w:color w:val="000000"/>
        </w:rPr>
      </w:pPr>
      <w:r w:rsidRPr="00200DBA">
        <w:rPr>
          <w:color w:val="000000"/>
        </w:rPr>
        <w:t xml:space="preserve">Na konci listopadu proběhla v naší škole olympiáda z českého jazyka a zúčastnilo se jí 20 žáků 8. a 9. ročníku. Mluvnická část byla zaměřená jako každý rok především na hláskosloví, slovotvorbu, slovní zásobu a její využití. Tentokrát si žáci museli poradit s rčeními, ustálenými spojeními, dvojznačnými větami, ale i s příslovečnými spřežkami. Pracovali s uměleckým textem, s přirovnáním, metonymií a personifikací. Téma slohové práce bylo letos poměrně jednoduché – „Poprvé sám/sama…“, kdy měli slohový útvar volný a téma zpracovávali formou prózy. Žáci mohli dosáhnout maximálně 50 bodů. Nejúspěšnější byla Nela </w:t>
      </w:r>
      <w:proofErr w:type="spellStart"/>
      <w:r w:rsidRPr="00200DBA">
        <w:rPr>
          <w:color w:val="000000"/>
        </w:rPr>
        <w:t>Levíčková</w:t>
      </w:r>
      <w:proofErr w:type="spellEnd"/>
      <w:r w:rsidRPr="00200DBA">
        <w:rPr>
          <w:color w:val="000000"/>
        </w:rPr>
        <w:t xml:space="preserve">, která postoupila do okresního kola Olympiády z českého jazyka. </w:t>
      </w:r>
    </w:p>
    <w:p w14:paraId="0BCEE591" w14:textId="77777777" w:rsidR="0086085F" w:rsidRDefault="0086085F" w:rsidP="008D56FA">
      <w:pPr>
        <w:jc w:val="both"/>
        <w:rPr>
          <w:sz w:val="24"/>
        </w:rPr>
      </w:pPr>
    </w:p>
    <w:p w14:paraId="7F29A3E1" w14:textId="1207231C" w:rsidR="008D56FA" w:rsidRDefault="00972223" w:rsidP="008D56FA">
      <w:pPr>
        <w:jc w:val="both"/>
        <w:rPr>
          <w:b/>
          <w:sz w:val="24"/>
        </w:rPr>
      </w:pPr>
      <w:r>
        <w:rPr>
          <w:b/>
          <w:sz w:val="24"/>
        </w:rPr>
        <w:t>Matematika</w:t>
      </w:r>
    </w:p>
    <w:p w14:paraId="7343625C" w14:textId="77777777" w:rsidR="008D56FA" w:rsidRDefault="008D56FA" w:rsidP="008D56FA">
      <w:pPr>
        <w:jc w:val="both"/>
        <w:rPr>
          <w:b/>
          <w:sz w:val="24"/>
        </w:rPr>
      </w:pPr>
    </w:p>
    <w:p w14:paraId="3938E2F1" w14:textId="77777777" w:rsidR="005833D1" w:rsidRPr="005833D1" w:rsidRDefault="005833D1" w:rsidP="005833D1">
      <w:pPr>
        <w:jc w:val="both"/>
        <w:rPr>
          <w:b/>
          <w:sz w:val="24"/>
        </w:rPr>
      </w:pPr>
      <w:r w:rsidRPr="005833D1">
        <w:rPr>
          <w:b/>
          <w:sz w:val="24"/>
        </w:rPr>
        <w:t>Brloh</w:t>
      </w:r>
    </w:p>
    <w:p w14:paraId="56671895" w14:textId="77777777" w:rsidR="005833D1" w:rsidRPr="00156BA3" w:rsidRDefault="005833D1" w:rsidP="005833D1">
      <w:pPr>
        <w:jc w:val="both"/>
        <w:rPr>
          <w:sz w:val="24"/>
        </w:rPr>
      </w:pPr>
      <w:r w:rsidRPr="00156BA3">
        <w:rPr>
          <w:sz w:val="24"/>
        </w:rPr>
        <w:t>V listopadu probíhala logická týmová soutěž BRLOH. Tato soutěž je určena pro žáky základních škol a nižších gymnázií. Hra se skládá ze tří internetových kol, na které mají žáci vždy týden. Nejlepší týmy se poté utkají v semifinále, z nichž pouze nejlepších čtrnáct (sedm ze ZŠ a sedm z gymnázií) postupuje do velkého finále. Letos se hry zúčastnily stovky týmů z celé České republiky a Slovenska. Náš tým ve složení Adéla Bradáčová, Vanda Opluštilová a Eliška Říčková se velké konkurence nebál a holkám se podařilo postoupit do semifinále.</w:t>
      </w:r>
    </w:p>
    <w:p w14:paraId="590DB5A7" w14:textId="77777777" w:rsidR="00DE2928" w:rsidRDefault="00DE2928" w:rsidP="00DE2928">
      <w:pPr>
        <w:jc w:val="both"/>
        <w:rPr>
          <w:b/>
          <w:sz w:val="24"/>
        </w:rPr>
      </w:pPr>
    </w:p>
    <w:p w14:paraId="035A7C76" w14:textId="77777777" w:rsidR="00DE2928" w:rsidRPr="00DE2928" w:rsidRDefault="00DE2928" w:rsidP="00DE2928">
      <w:pPr>
        <w:jc w:val="both"/>
        <w:rPr>
          <w:b/>
          <w:sz w:val="24"/>
        </w:rPr>
      </w:pPr>
      <w:r w:rsidRPr="00DE2928">
        <w:rPr>
          <w:b/>
          <w:sz w:val="24"/>
        </w:rPr>
        <w:t>Klokan</w:t>
      </w:r>
    </w:p>
    <w:p w14:paraId="416561E8" w14:textId="2DB2F5DF" w:rsidR="00DE2928" w:rsidRPr="004C5F34" w:rsidRDefault="00DE2928" w:rsidP="00DE2928">
      <w:pPr>
        <w:jc w:val="both"/>
        <w:rPr>
          <w:sz w:val="24"/>
        </w:rPr>
      </w:pPr>
      <w:r w:rsidRPr="004C5F34">
        <w:rPr>
          <w:sz w:val="24"/>
        </w:rPr>
        <w:t>V březnu jsme se zúčastnili mezinárodní soutěže Matematický klokan. Soutěžilo</w:t>
      </w:r>
      <w:r w:rsidR="00A87F39">
        <w:rPr>
          <w:sz w:val="24"/>
        </w:rPr>
        <w:t xml:space="preserve"> se v  kategoriích </w:t>
      </w:r>
      <w:proofErr w:type="gramStart"/>
      <w:r w:rsidR="00A87F39">
        <w:rPr>
          <w:sz w:val="24"/>
        </w:rPr>
        <w:t>Benjamín (6.–7. třída</w:t>
      </w:r>
      <w:proofErr w:type="gramEnd"/>
      <w:r w:rsidR="00A87F39">
        <w:rPr>
          <w:sz w:val="24"/>
        </w:rPr>
        <w:t xml:space="preserve"> ZŠ), Kadet (8.–</w:t>
      </w:r>
      <w:r w:rsidRPr="004C5F34">
        <w:rPr>
          <w:sz w:val="24"/>
        </w:rPr>
        <w:t>9. třída ZŠ). Ve všech kategoriích soutěžící řešili 24 testových úloh. </w:t>
      </w:r>
    </w:p>
    <w:p w14:paraId="6969CD1B" w14:textId="77777777" w:rsidR="00DE2928" w:rsidRPr="004C5F34" w:rsidRDefault="00DE2928" w:rsidP="00DE2928">
      <w:pPr>
        <w:jc w:val="both"/>
        <w:rPr>
          <w:sz w:val="24"/>
        </w:rPr>
      </w:pPr>
      <w:r w:rsidRPr="004C5F34">
        <w:rPr>
          <w:sz w:val="24"/>
        </w:rPr>
        <w:t xml:space="preserve">V kategorii Benjamín se nejlépe umístili z celkového počtu 25 soutěžících: </w:t>
      </w:r>
    </w:p>
    <w:p w14:paraId="1AEE7E1F" w14:textId="77777777" w:rsidR="00DE2928" w:rsidRPr="004C5F34" w:rsidRDefault="00DE2928" w:rsidP="00DE2928">
      <w:pPr>
        <w:jc w:val="both"/>
        <w:rPr>
          <w:sz w:val="24"/>
        </w:rPr>
      </w:pPr>
      <w:r w:rsidRPr="004C5F34">
        <w:rPr>
          <w:sz w:val="24"/>
        </w:rPr>
        <w:t xml:space="preserve">1. Sofie Štěpančíková         </w:t>
      </w:r>
    </w:p>
    <w:p w14:paraId="4A6921A9" w14:textId="77777777" w:rsidR="00DE2928" w:rsidRPr="004C5F34" w:rsidRDefault="00DE2928" w:rsidP="00DE2928">
      <w:pPr>
        <w:jc w:val="both"/>
        <w:rPr>
          <w:sz w:val="24"/>
        </w:rPr>
      </w:pPr>
      <w:r w:rsidRPr="004C5F34">
        <w:rPr>
          <w:sz w:val="24"/>
        </w:rPr>
        <w:t>2. Bruno Jagoš</w:t>
      </w:r>
    </w:p>
    <w:p w14:paraId="3E3D254A" w14:textId="77777777" w:rsidR="00DE2928" w:rsidRPr="004C5F34" w:rsidRDefault="00DE2928" w:rsidP="00DE2928">
      <w:pPr>
        <w:jc w:val="both"/>
        <w:rPr>
          <w:sz w:val="24"/>
        </w:rPr>
      </w:pPr>
      <w:r w:rsidRPr="004C5F34">
        <w:rPr>
          <w:sz w:val="24"/>
        </w:rPr>
        <w:t xml:space="preserve">3. Sofie </w:t>
      </w:r>
      <w:proofErr w:type="spellStart"/>
      <w:r w:rsidRPr="004C5F34">
        <w:rPr>
          <w:sz w:val="24"/>
        </w:rPr>
        <w:t>Semenjuková</w:t>
      </w:r>
      <w:proofErr w:type="spellEnd"/>
      <w:r w:rsidRPr="004C5F34">
        <w:rPr>
          <w:sz w:val="24"/>
        </w:rPr>
        <w:t xml:space="preserve"> a Barbora Syrová</w:t>
      </w:r>
    </w:p>
    <w:p w14:paraId="5C4A6754" w14:textId="77777777" w:rsidR="00DE2928" w:rsidRPr="004C5F34" w:rsidRDefault="00DE2928" w:rsidP="00DE2928">
      <w:pPr>
        <w:jc w:val="both"/>
        <w:rPr>
          <w:sz w:val="24"/>
        </w:rPr>
      </w:pPr>
      <w:r w:rsidRPr="004C5F34">
        <w:rPr>
          <w:sz w:val="24"/>
        </w:rPr>
        <w:t xml:space="preserve">V kategorii Kadet se nejlépe umístili z celkového počtu 29 soutěžících: </w:t>
      </w:r>
    </w:p>
    <w:p w14:paraId="2D6ADEBA" w14:textId="77777777" w:rsidR="00DE2928" w:rsidRPr="004C5F34" w:rsidRDefault="00DE2928" w:rsidP="00DE2928">
      <w:pPr>
        <w:jc w:val="both"/>
        <w:rPr>
          <w:sz w:val="24"/>
        </w:rPr>
      </w:pPr>
      <w:r w:rsidRPr="004C5F34">
        <w:rPr>
          <w:sz w:val="24"/>
        </w:rPr>
        <w:t xml:space="preserve">1. Matyáš </w:t>
      </w:r>
      <w:proofErr w:type="spellStart"/>
      <w:r w:rsidRPr="004C5F34">
        <w:rPr>
          <w:sz w:val="24"/>
        </w:rPr>
        <w:t>Hejčík</w:t>
      </w:r>
      <w:proofErr w:type="spellEnd"/>
    </w:p>
    <w:p w14:paraId="77EF5DE8" w14:textId="77777777" w:rsidR="00DE2928" w:rsidRPr="004C5F34" w:rsidRDefault="00DE2928" w:rsidP="00DE2928">
      <w:pPr>
        <w:jc w:val="both"/>
        <w:rPr>
          <w:sz w:val="24"/>
        </w:rPr>
      </w:pPr>
      <w:r w:rsidRPr="004C5F34">
        <w:rPr>
          <w:sz w:val="24"/>
        </w:rPr>
        <w:t xml:space="preserve">2. Mikuláš </w:t>
      </w:r>
      <w:proofErr w:type="spellStart"/>
      <w:r w:rsidRPr="004C5F34">
        <w:rPr>
          <w:sz w:val="24"/>
        </w:rPr>
        <w:t>Glozar</w:t>
      </w:r>
      <w:proofErr w:type="spellEnd"/>
    </w:p>
    <w:p w14:paraId="34F29367" w14:textId="77777777" w:rsidR="00DE2928" w:rsidRPr="004C5F34" w:rsidRDefault="00DE2928" w:rsidP="00DE2928">
      <w:pPr>
        <w:jc w:val="both"/>
        <w:rPr>
          <w:sz w:val="24"/>
        </w:rPr>
      </w:pPr>
      <w:r w:rsidRPr="004C5F34">
        <w:rPr>
          <w:sz w:val="24"/>
        </w:rPr>
        <w:t xml:space="preserve">3. Nela </w:t>
      </w:r>
      <w:proofErr w:type="spellStart"/>
      <w:r w:rsidRPr="004C5F34">
        <w:rPr>
          <w:sz w:val="24"/>
        </w:rPr>
        <w:t>Levíčková</w:t>
      </w:r>
      <w:proofErr w:type="spellEnd"/>
    </w:p>
    <w:p w14:paraId="1B499796" w14:textId="77777777" w:rsidR="0086085F" w:rsidRDefault="0086085F" w:rsidP="004F1B6F">
      <w:pPr>
        <w:jc w:val="both"/>
        <w:rPr>
          <w:sz w:val="24"/>
        </w:rPr>
      </w:pPr>
    </w:p>
    <w:p w14:paraId="25046C39" w14:textId="77777777" w:rsidR="002C24FE" w:rsidRPr="002C24FE" w:rsidRDefault="002C24FE" w:rsidP="002C24FE">
      <w:pPr>
        <w:jc w:val="both"/>
        <w:rPr>
          <w:b/>
          <w:sz w:val="24"/>
        </w:rPr>
      </w:pPr>
      <w:proofErr w:type="spellStart"/>
      <w:r w:rsidRPr="002C24FE">
        <w:rPr>
          <w:b/>
          <w:sz w:val="24"/>
        </w:rPr>
        <w:t>Pythagoriáda</w:t>
      </w:r>
      <w:proofErr w:type="spellEnd"/>
      <w:r w:rsidRPr="002C24FE">
        <w:rPr>
          <w:b/>
          <w:sz w:val="24"/>
        </w:rPr>
        <w:t xml:space="preserve"> </w:t>
      </w:r>
    </w:p>
    <w:p w14:paraId="35B89708" w14:textId="07C4F287" w:rsidR="002C24FE" w:rsidRPr="00AD140F" w:rsidRDefault="002C24FE" w:rsidP="002C24FE">
      <w:pPr>
        <w:jc w:val="both"/>
        <w:rPr>
          <w:sz w:val="24"/>
        </w:rPr>
      </w:pPr>
      <w:r w:rsidRPr="00AD140F">
        <w:rPr>
          <w:sz w:val="24"/>
        </w:rPr>
        <w:t xml:space="preserve">V měsíci březnu jsme uspořádali školní kolo </w:t>
      </w:r>
      <w:proofErr w:type="spellStart"/>
      <w:r w:rsidRPr="00AD140F">
        <w:rPr>
          <w:sz w:val="24"/>
        </w:rPr>
        <w:t>Pythagoriády</w:t>
      </w:r>
      <w:proofErr w:type="spellEnd"/>
      <w:r w:rsidRPr="00AD140F">
        <w:rPr>
          <w:sz w:val="24"/>
        </w:rPr>
        <w:t>. Účast v soutěži byla dobrovolná a probíhala v kategoriích 6. ročník, 7. ročník, 8. ročník a 9. ročník. Soutěžící řešili 15 úloh v časovém limitu 6</w:t>
      </w:r>
      <w:r w:rsidR="00C769A8">
        <w:rPr>
          <w:sz w:val="24"/>
        </w:rPr>
        <w:t>0 minut. Zúčastnilo se 41 žáků II</w:t>
      </w:r>
      <w:r w:rsidRPr="00AD140F">
        <w:rPr>
          <w:sz w:val="24"/>
        </w:rPr>
        <w:t xml:space="preserve">. stupně. </w:t>
      </w:r>
    </w:p>
    <w:p w14:paraId="21D76EAF" w14:textId="77777777" w:rsidR="002C24FE" w:rsidRPr="00AD140F" w:rsidRDefault="002C24FE" w:rsidP="002C24FE">
      <w:pPr>
        <w:jc w:val="both"/>
        <w:rPr>
          <w:sz w:val="24"/>
        </w:rPr>
      </w:pPr>
      <w:r w:rsidRPr="00AD140F">
        <w:rPr>
          <w:sz w:val="24"/>
        </w:rPr>
        <w:t xml:space="preserve">Nejlepšího výsledku dosáhli: </w:t>
      </w:r>
    </w:p>
    <w:p w14:paraId="60BDF495" w14:textId="0748F137" w:rsidR="002C24FE" w:rsidRPr="00AD140F" w:rsidRDefault="00C769A8" w:rsidP="002C24FE">
      <w:pPr>
        <w:jc w:val="both"/>
        <w:rPr>
          <w:sz w:val="24"/>
        </w:rPr>
      </w:pPr>
      <w:r>
        <w:rPr>
          <w:sz w:val="24"/>
        </w:rPr>
        <w:t xml:space="preserve">v kategorii 6. ročníku – </w:t>
      </w:r>
      <w:r w:rsidR="002C24FE" w:rsidRPr="00AD140F">
        <w:rPr>
          <w:sz w:val="24"/>
        </w:rPr>
        <w:t xml:space="preserve">Bruno Jagoš, Michaela </w:t>
      </w:r>
      <w:proofErr w:type="spellStart"/>
      <w:r w:rsidR="002C24FE" w:rsidRPr="00AD140F">
        <w:rPr>
          <w:sz w:val="24"/>
        </w:rPr>
        <w:t>Běčáková</w:t>
      </w:r>
      <w:proofErr w:type="spellEnd"/>
    </w:p>
    <w:p w14:paraId="725CDD21" w14:textId="66E4D3CA" w:rsidR="002C24FE" w:rsidRPr="00AD140F" w:rsidRDefault="00C769A8" w:rsidP="002C24FE">
      <w:pPr>
        <w:jc w:val="both"/>
        <w:rPr>
          <w:sz w:val="24"/>
        </w:rPr>
      </w:pPr>
      <w:r>
        <w:rPr>
          <w:sz w:val="24"/>
        </w:rPr>
        <w:t xml:space="preserve">v kategorii 7. ročníku – </w:t>
      </w:r>
      <w:r w:rsidR="002C24FE" w:rsidRPr="00AD140F">
        <w:rPr>
          <w:sz w:val="24"/>
        </w:rPr>
        <w:t xml:space="preserve">Eva </w:t>
      </w:r>
      <w:proofErr w:type="spellStart"/>
      <w:r w:rsidR="002C24FE" w:rsidRPr="00AD140F">
        <w:rPr>
          <w:sz w:val="24"/>
        </w:rPr>
        <w:t>Hoang</w:t>
      </w:r>
      <w:proofErr w:type="spellEnd"/>
      <w:r w:rsidR="002C24FE" w:rsidRPr="00AD140F">
        <w:rPr>
          <w:sz w:val="24"/>
        </w:rPr>
        <w:t>, Jakub Knotek</w:t>
      </w:r>
    </w:p>
    <w:p w14:paraId="6F9C357E" w14:textId="77777777" w:rsidR="002C24FE" w:rsidRPr="00AD140F" w:rsidRDefault="002C24FE" w:rsidP="002C24FE">
      <w:pPr>
        <w:jc w:val="both"/>
        <w:rPr>
          <w:sz w:val="24"/>
        </w:rPr>
      </w:pPr>
      <w:r w:rsidRPr="00AD140F">
        <w:rPr>
          <w:sz w:val="24"/>
        </w:rPr>
        <w:t xml:space="preserve">v kategorii 8. ročníku – Mikuláš </w:t>
      </w:r>
      <w:proofErr w:type="spellStart"/>
      <w:r w:rsidRPr="00AD140F">
        <w:rPr>
          <w:sz w:val="24"/>
        </w:rPr>
        <w:t>Glozar</w:t>
      </w:r>
      <w:proofErr w:type="spellEnd"/>
      <w:r w:rsidRPr="00AD140F">
        <w:rPr>
          <w:sz w:val="24"/>
        </w:rPr>
        <w:t xml:space="preserve">, Jakub </w:t>
      </w:r>
      <w:proofErr w:type="spellStart"/>
      <w:r w:rsidRPr="00AD140F">
        <w:rPr>
          <w:sz w:val="24"/>
        </w:rPr>
        <w:t>Jenyš</w:t>
      </w:r>
      <w:proofErr w:type="spellEnd"/>
      <w:r w:rsidRPr="00AD140F">
        <w:rPr>
          <w:sz w:val="24"/>
        </w:rPr>
        <w:t xml:space="preserve">, Zuzana Králová, Karolína </w:t>
      </w:r>
      <w:proofErr w:type="spellStart"/>
      <w:r w:rsidRPr="00AD140F">
        <w:rPr>
          <w:sz w:val="24"/>
        </w:rPr>
        <w:t>Šotková</w:t>
      </w:r>
      <w:proofErr w:type="spellEnd"/>
      <w:r w:rsidRPr="00AD140F">
        <w:rPr>
          <w:sz w:val="24"/>
        </w:rPr>
        <w:t>, Jan Brožek</w:t>
      </w:r>
    </w:p>
    <w:p w14:paraId="56BD2260" w14:textId="77777777" w:rsidR="002C24FE" w:rsidRPr="00AD140F" w:rsidRDefault="002C24FE" w:rsidP="002C24FE">
      <w:pPr>
        <w:jc w:val="both"/>
        <w:rPr>
          <w:sz w:val="24"/>
        </w:rPr>
      </w:pPr>
      <w:r w:rsidRPr="00AD140F">
        <w:rPr>
          <w:sz w:val="24"/>
        </w:rPr>
        <w:t xml:space="preserve">v kategorii 9. ročníku – Nela </w:t>
      </w:r>
      <w:proofErr w:type="spellStart"/>
      <w:r w:rsidRPr="00AD140F">
        <w:rPr>
          <w:sz w:val="24"/>
        </w:rPr>
        <w:t>Levíčková</w:t>
      </w:r>
      <w:proofErr w:type="spellEnd"/>
      <w:r w:rsidRPr="00AD140F">
        <w:rPr>
          <w:sz w:val="24"/>
        </w:rPr>
        <w:t xml:space="preserve">, Lenka </w:t>
      </w:r>
      <w:proofErr w:type="spellStart"/>
      <w:r w:rsidRPr="00AD140F">
        <w:rPr>
          <w:sz w:val="24"/>
        </w:rPr>
        <w:t>Lattenbergová</w:t>
      </w:r>
      <w:proofErr w:type="spellEnd"/>
    </w:p>
    <w:p w14:paraId="30DCA39A" w14:textId="77777777" w:rsidR="002C24FE" w:rsidRPr="00AD140F" w:rsidRDefault="002C24FE" w:rsidP="002C24FE">
      <w:pPr>
        <w:jc w:val="both"/>
        <w:rPr>
          <w:sz w:val="24"/>
        </w:rPr>
      </w:pPr>
    </w:p>
    <w:p w14:paraId="493D2E3F" w14:textId="77777777" w:rsidR="002C24FE" w:rsidRPr="000F12D7" w:rsidRDefault="002C24FE" w:rsidP="002C24FE">
      <w:pPr>
        <w:jc w:val="both"/>
        <w:rPr>
          <w:b/>
          <w:sz w:val="24"/>
        </w:rPr>
      </w:pPr>
      <w:proofErr w:type="spellStart"/>
      <w:r w:rsidRPr="000F12D7">
        <w:rPr>
          <w:b/>
          <w:sz w:val="24"/>
        </w:rPr>
        <w:t>Pythagoriáda</w:t>
      </w:r>
      <w:proofErr w:type="spellEnd"/>
      <w:r w:rsidRPr="000F12D7">
        <w:rPr>
          <w:b/>
          <w:sz w:val="24"/>
        </w:rPr>
        <w:t xml:space="preserve"> – okresní kolo</w:t>
      </w:r>
    </w:p>
    <w:p w14:paraId="4B240585" w14:textId="77777777" w:rsidR="002C24FE" w:rsidRPr="001A6E53" w:rsidRDefault="002C24FE" w:rsidP="002C24FE">
      <w:pPr>
        <w:jc w:val="both"/>
        <w:rPr>
          <w:sz w:val="24"/>
        </w:rPr>
      </w:pPr>
      <w:r w:rsidRPr="001A6E53">
        <w:rPr>
          <w:sz w:val="24"/>
        </w:rPr>
        <w:t xml:space="preserve">Na konci dubna se konalo okresní kolo matematické soutěže </w:t>
      </w:r>
      <w:proofErr w:type="spellStart"/>
      <w:r w:rsidRPr="001A6E53">
        <w:rPr>
          <w:sz w:val="24"/>
        </w:rPr>
        <w:t>Pythagoriáda</w:t>
      </w:r>
      <w:proofErr w:type="spellEnd"/>
      <w:r w:rsidRPr="001A6E53">
        <w:rPr>
          <w:sz w:val="24"/>
        </w:rPr>
        <w:t xml:space="preserve">. Do tohoto kola postoupili úspěšní řešitelé školního kola – konkrétně Michaela </w:t>
      </w:r>
      <w:proofErr w:type="spellStart"/>
      <w:r w:rsidRPr="001A6E53">
        <w:rPr>
          <w:sz w:val="24"/>
        </w:rPr>
        <w:t>Běčáková</w:t>
      </w:r>
      <w:proofErr w:type="spellEnd"/>
      <w:r w:rsidRPr="001A6E53">
        <w:rPr>
          <w:sz w:val="24"/>
        </w:rPr>
        <w:t xml:space="preserve"> a Bruno Jagoš ze šestého, Eva </w:t>
      </w:r>
      <w:proofErr w:type="spellStart"/>
      <w:r w:rsidRPr="001A6E53">
        <w:rPr>
          <w:sz w:val="24"/>
        </w:rPr>
        <w:t>Hoang</w:t>
      </w:r>
      <w:proofErr w:type="spellEnd"/>
      <w:r w:rsidRPr="001A6E53">
        <w:rPr>
          <w:sz w:val="24"/>
        </w:rPr>
        <w:t xml:space="preserve"> ze sedmého a Nela </w:t>
      </w:r>
      <w:proofErr w:type="spellStart"/>
      <w:r w:rsidRPr="001A6E53">
        <w:rPr>
          <w:sz w:val="24"/>
        </w:rPr>
        <w:t>Levíčková</w:t>
      </w:r>
      <w:proofErr w:type="spellEnd"/>
      <w:r w:rsidRPr="001A6E53">
        <w:rPr>
          <w:sz w:val="24"/>
        </w:rPr>
        <w:t xml:space="preserve"> z devátého ročníku. </w:t>
      </w:r>
    </w:p>
    <w:p w14:paraId="3FF4A8F7" w14:textId="77777777" w:rsidR="002C24FE" w:rsidRPr="001A6E53" w:rsidRDefault="002C24FE" w:rsidP="002C24FE">
      <w:pPr>
        <w:jc w:val="both"/>
        <w:rPr>
          <w:sz w:val="24"/>
        </w:rPr>
      </w:pPr>
      <w:r w:rsidRPr="001A6E53">
        <w:rPr>
          <w:sz w:val="24"/>
        </w:rPr>
        <w:t xml:space="preserve">Nejvíce se dařilo Nele </w:t>
      </w:r>
      <w:proofErr w:type="spellStart"/>
      <w:r w:rsidRPr="001A6E53">
        <w:rPr>
          <w:sz w:val="24"/>
        </w:rPr>
        <w:t>Levíčkové</w:t>
      </w:r>
      <w:proofErr w:type="spellEnd"/>
      <w:r w:rsidRPr="001A6E53">
        <w:rPr>
          <w:sz w:val="24"/>
        </w:rPr>
        <w:t>, která se ve velké konkurenci umístila na krásném 4. místě.</w:t>
      </w:r>
    </w:p>
    <w:p w14:paraId="2802E9EB" w14:textId="77777777" w:rsidR="002C24FE" w:rsidRPr="001A6E53" w:rsidRDefault="002C24FE" w:rsidP="002C24FE">
      <w:pPr>
        <w:jc w:val="both"/>
        <w:rPr>
          <w:sz w:val="24"/>
        </w:rPr>
      </w:pPr>
      <w:r w:rsidRPr="001A6E53">
        <w:rPr>
          <w:sz w:val="24"/>
        </w:rPr>
        <w:t>Gratulujeme k hezkým výsledkům a děkujeme za reprezentaci.</w:t>
      </w:r>
    </w:p>
    <w:p w14:paraId="373EC8EF" w14:textId="77777777" w:rsidR="00CE3FD4" w:rsidRDefault="00CE3FD4" w:rsidP="00CE3FD4">
      <w:pPr>
        <w:jc w:val="both"/>
        <w:rPr>
          <w:b/>
          <w:sz w:val="24"/>
        </w:rPr>
      </w:pPr>
    </w:p>
    <w:p w14:paraId="151493F7" w14:textId="77777777" w:rsidR="00F93C10" w:rsidRDefault="00F93C10" w:rsidP="00CE3FD4">
      <w:pPr>
        <w:jc w:val="both"/>
        <w:rPr>
          <w:b/>
          <w:sz w:val="24"/>
        </w:rPr>
      </w:pPr>
    </w:p>
    <w:p w14:paraId="7076A50B" w14:textId="77777777" w:rsidR="00CE3FD4" w:rsidRPr="00CE3FD4" w:rsidRDefault="00CE3FD4" w:rsidP="00CE3FD4">
      <w:pPr>
        <w:jc w:val="both"/>
        <w:rPr>
          <w:b/>
          <w:sz w:val="24"/>
        </w:rPr>
      </w:pPr>
      <w:r w:rsidRPr="00CE3FD4">
        <w:rPr>
          <w:b/>
          <w:sz w:val="24"/>
        </w:rPr>
        <w:lastRenderedPageBreak/>
        <w:t>Logická olympiáda</w:t>
      </w:r>
    </w:p>
    <w:p w14:paraId="19C46B24" w14:textId="5EC95D84" w:rsidR="00CE3FD4" w:rsidRPr="00F510BB" w:rsidRDefault="00CE3FD4" w:rsidP="00CE3FD4">
      <w:pPr>
        <w:jc w:val="both"/>
        <w:rPr>
          <w:sz w:val="24"/>
        </w:rPr>
      </w:pPr>
      <w:r w:rsidRPr="00F510BB">
        <w:rPr>
          <w:sz w:val="24"/>
        </w:rPr>
        <w:t>V průběhu října se někteří naši žáci zúčastnili matematické internetové soutěže Logická olympiá</w:t>
      </w:r>
      <w:r w:rsidR="00C769A8">
        <w:rPr>
          <w:sz w:val="24"/>
        </w:rPr>
        <w:t>da. Celkem se v kategorii (II.</w:t>
      </w:r>
      <w:r w:rsidRPr="00F510BB">
        <w:rPr>
          <w:sz w:val="24"/>
        </w:rPr>
        <w:t xml:space="preserve"> stupeň ZŠ a odpovídající ročníky víceletých SŠ) do soutěže zapojilo 25</w:t>
      </w:r>
      <w:r w:rsidR="00C769A8">
        <w:rPr>
          <w:sz w:val="24"/>
        </w:rPr>
        <w:t xml:space="preserve"> </w:t>
      </w:r>
      <w:r w:rsidRPr="00F510BB">
        <w:rPr>
          <w:sz w:val="24"/>
        </w:rPr>
        <w:t>736 řešitelů, z toho v našem kraji 3689.</w:t>
      </w:r>
    </w:p>
    <w:p w14:paraId="1F4F10A8" w14:textId="77777777" w:rsidR="00CE3FD4" w:rsidRPr="00F510BB" w:rsidRDefault="00CE3FD4" w:rsidP="00CE3FD4">
      <w:pPr>
        <w:jc w:val="both"/>
        <w:rPr>
          <w:sz w:val="24"/>
        </w:rPr>
      </w:pPr>
      <w:r w:rsidRPr="00F510BB">
        <w:rPr>
          <w:sz w:val="24"/>
        </w:rPr>
        <w:t xml:space="preserve">Nejlépe se umístili Tomáš </w:t>
      </w:r>
      <w:proofErr w:type="spellStart"/>
      <w:r w:rsidRPr="00F510BB">
        <w:rPr>
          <w:sz w:val="24"/>
        </w:rPr>
        <w:t>Mikuška</w:t>
      </w:r>
      <w:proofErr w:type="spellEnd"/>
      <w:r w:rsidRPr="00F510BB">
        <w:rPr>
          <w:sz w:val="24"/>
        </w:rPr>
        <w:t xml:space="preserve">, Mikuláš </w:t>
      </w:r>
      <w:proofErr w:type="spellStart"/>
      <w:r w:rsidRPr="00F510BB">
        <w:rPr>
          <w:sz w:val="24"/>
        </w:rPr>
        <w:t>Glozar</w:t>
      </w:r>
      <w:proofErr w:type="spellEnd"/>
      <w:r w:rsidRPr="00F510BB">
        <w:rPr>
          <w:sz w:val="24"/>
        </w:rPr>
        <w:t>, Amálie Kuželová, Monika Jagošová, Jakub Knotek, Martin Kužela a Zuzana Stoklasová.</w:t>
      </w:r>
    </w:p>
    <w:p w14:paraId="714919E6" w14:textId="77777777" w:rsidR="0086085F" w:rsidRDefault="0086085F" w:rsidP="004F1B6F">
      <w:pPr>
        <w:jc w:val="both"/>
        <w:rPr>
          <w:sz w:val="24"/>
        </w:rPr>
      </w:pPr>
    </w:p>
    <w:p w14:paraId="7F6C5404" w14:textId="77777777" w:rsidR="00C05538" w:rsidRPr="00C05538" w:rsidRDefault="00C05538" w:rsidP="00C05538">
      <w:pPr>
        <w:jc w:val="both"/>
        <w:rPr>
          <w:b/>
          <w:sz w:val="24"/>
        </w:rPr>
      </w:pPr>
      <w:r w:rsidRPr="00C05538">
        <w:rPr>
          <w:b/>
          <w:sz w:val="24"/>
        </w:rPr>
        <w:t>Sudoku</w:t>
      </w:r>
    </w:p>
    <w:p w14:paraId="262384AD" w14:textId="2E783DA2" w:rsidR="00C05538" w:rsidRPr="00205BB1" w:rsidRDefault="00C05538" w:rsidP="00C05538">
      <w:pPr>
        <w:jc w:val="both"/>
        <w:rPr>
          <w:sz w:val="24"/>
        </w:rPr>
      </w:pPr>
      <w:r w:rsidRPr="00205BB1">
        <w:rPr>
          <w:sz w:val="24"/>
        </w:rPr>
        <w:t>V listopadu jsme uspořádali školní kolo v Sudoku. Celkem</w:t>
      </w:r>
      <w:r w:rsidR="009406DA">
        <w:rPr>
          <w:sz w:val="24"/>
        </w:rPr>
        <w:t xml:space="preserve"> se zúčastnilo 43 žáků II. </w:t>
      </w:r>
      <w:r w:rsidRPr="00205BB1">
        <w:rPr>
          <w:sz w:val="24"/>
        </w:rPr>
        <w:t xml:space="preserve">stupně. </w:t>
      </w:r>
    </w:p>
    <w:p w14:paraId="3BA5AB1A" w14:textId="77777777" w:rsidR="00C05538" w:rsidRPr="00205BB1" w:rsidRDefault="00C05538" w:rsidP="00C05538">
      <w:pPr>
        <w:jc w:val="both"/>
        <w:rPr>
          <w:sz w:val="24"/>
        </w:rPr>
      </w:pPr>
      <w:r w:rsidRPr="00205BB1">
        <w:rPr>
          <w:sz w:val="24"/>
        </w:rPr>
        <w:t>Nejlépe se umístili:</w:t>
      </w:r>
    </w:p>
    <w:p w14:paraId="5DA1DE82" w14:textId="77777777" w:rsidR="00C05538" w:rsidRPr="00205BB1" w:rsidRDefault="00C05538" w:rsidP="00C05538">
      <w:pPr>
        <w:jc w:val="both"/>
        <w:rPr>
          <w:sz w:val="24"/>
        </w:rPr>
      </w:pPr>
      <w:r w:rsidRPr="00205BB1">
        <w:rPr>
          <w:sz w:val="24"/>
        </w:rPr>
        <w:t>v kategorii 6. a 7. ročník: Sofie Štěpančíková, Amálie Kuželová, Adéla Bradáčová</w:t>
      </w:r>
    </w:p>
    <w:p w14:paraId="25E207CE" w14:textId="77777777" w:rsidR="00C05538" w:rsidRPr="00205BB1" w:rsidRDefault="00C05538" w:rsidP="00C05538">
      <w:pPr>
        <w:jc w:val="both"/>
        <w:rPr>
          <w:sz w:val="24"/>
        </w:rPr>
      </w:pPr>
      <w:r w:rsidRPr="00205BB1">
        <w:rPr>
          <w:sz w:val="24"/>
        </w:rPr>
        <w:t xml:space="preserve">v kategorii 8. a 9. ročník: Mikuláš </w:t>
      </w:r>
      <w:proofErr w:type="spellStart"/>
      <w:r w:rsidRPr="00205BB1">
        <w:rPr>
          <w:sz w:val="24"/>
        </w:rPr>
        <w:t>Glozar</w:t>
      </w:r>
      <w:proofErr w:type="spellEnd"/>
      <w:r w:rsidRPr="00205BB1">
        <w:rPr>
          <w:sz w:val="24"/>
        </w:rPr>
        <w:t>, Kristýna Pavlíková, Richard Mašek</w:t>
      </w:r>
    </w:p>
    <w:p w14:paraId="6B5236DC" w14:textId="75A2D9A5" w:rsidR="00C05538" w:rsidRDefault="003C4172" w:rsidP="00C05538">
      <w:pPr>
        <w:jc w:val="both"/>
        <w:rPr>
          <w:sz w:val="24"/>
        </w:rPr>
      </w:pPr>
      <w:r>
        <w:rPr>
          <w:sz w:val="24"/>
        </w:rPr>
        <w:t>Z každé kategorie post</w:t>
      </w:r>
      <w:r w:rsidR="00C05538" w:rsidRPr="00205BB1">
        <w:rPr>
          <w:sz w:val="24"/>
        </w:rPr>
        <w:t>upují dva žáci do městského kola.</w:t>
      </w:r>
    </w:p>
    <w:p w14:paraId="2AFE9963" w14:textId="77777777" w:rsidR="009406DA" w:rsidRDefault="009406DA" w:rsidP="00C05538">
      <w:pPr>
        <w:jc w:val="both"/>
        <w:rPr>
          <w:sz w:val="24"/>
        </w:rPr>
      </w:pPr>
    </w:p>
    <w:p w14:paraId="4696B52C" w14:textId="77777777" w:rsidR="00C05538" w:rsidRDefault="00C05538" w:rsidP="004F1B6F">
      <w:pPr>
        <w:jc w:val="both"/>
        <w:rPr>
          <w:sz w:val="24"/>
        </w:rPr>
      </w:pPr>
    </w:p>
    <w:p w14:paraId="2BF34B88" w14:textId="5B47903C" w:rsidR="00D12ABD" w:rsidRDefault="00A12D6C" w:rsidP="004F1B6F">
      <w:pPr>
        <w:jc w:val="both"/>
        <w:rPr>
          <w:b/>
          <w:sz w:val="24"/>
        </w:rPr>
      </w:pPr>
      <w:r w:rsidRPr="00A12D6C">
        <w:rPr>
          <w:b/>
          <w:sz w:val="24"/>
        </w:rPr>
        <w:t>Anglický jazyk</w:t>
      </w:r>
    </w:p>
    <w:p w14:paraId="221051BF" w14:textId="04FB8F2B" w:rsidR="00972223" w:rsidRPr="00A55F04" w:rsidRDefault="00972223" w:rsidP="00972223">
      <w:pPr>
        <w:jc w:val="both"/>
        <w:rPr>
          <w:sz w:val="24"/>
        </w:rPr>
      </w:pPr>
    </w:p>
    <w:p w14:paraId="671CE16E" w14:textId="0AEB20DF" w:rsidR="00972223" w:rsidRPr="00972223" w:rsidRDefault="00972223" w:rsidP="00972223">
      <w:pPr>
        <w:jc w:val="both"/>
        <w:rPr>
          <w:b/>
          <w:sz w:val="24"/>
        </w:rPr>
      </w:pPr>
      <w:r w:rsidRPr="00972223">
        <w:rPr>
          <w:b/>
          <w:sz w:val="24"/>
        </w:rPr>
        <w:t xml:space="preserve">Padesát států USA </w:t>
      </w:r>
    </w:p>
    <w:p w14:paraId="1454FDC2" w14:textId="263F1E0C" w:rsidR="00972223" w:rsidRPr="00A55F04" w:rsidRDefault="00972223" w:rsidP="00972223">
      <w:pPr>
        <w:jc w:val="both"/>
        <w:rPr>
          <w:sz w:val="24"/>
        </w:rPr>
      </w:pPr>
      <w:r w:rsidRPr="00A55F04">
        <w:rPr>
          <w:sz w:val="24"/>
        </w:rPr>
        <w:t>Na konci prosinc</w:t>
      </w:r>
      <w:r w:rsidR="003C26ED">
        <w:rPr>
          <w:sz w:val="24"/>
        </w:rPr>
        <w:t>e 2024 zpracovávali žáci 7. a 8.</w:t>
      </w:r>
      <w:r w:rsidRPr="00A55F04">
        <w:rPr>
          <w:sz w:val="24"/>
        </w:rPr>
        <w:t xml:space="preserve"> ročníků projekt Padesát států USA. Cílem projektu bylo seznámit žáky se základními fakty o jednotlivých státech Spojených států amerických. Žáci pracovali v malých skupinkách. Každá skupina měla za úkol najít a graficky zpracovat základní informace o jednom ze států v USA. Museli najít vlajku každého státu, kdo je guvernérem, jaké je hlavní město a další zajímavé informace. Tyto informace pak přenesli na papíry formátu A2.</w:t>
      </w:r>
      <w:r>
        <w:rPr>
          <w:sz w:val="24"/>
        </w:rPr>
        <w:t xml:space="preserve"> </w:t>
      </w:r>
      <w:r w:rsidRPr="00A55F04">
        <w:rPr>
          <w:sz w:val="24"/>
        </w:rPr>
        <w:t>Celý projekt probíhal v anglickém jazyce a vzniklé informační plakáty jso</w:t>
      </w:r>
      <w:r w:rsidR="003C26ED">
        <w:rPr>
          <w:sz w:val="24"/>
        </w:rPr>
        <w:t>u k vidění na chodbě mezi I</w:t>
      </w:r>
      <w:r w:rsidR="003C26ED" w:rsidRPr="00A55F04">
        <w:rPr>
          <w:sz w:val="24"/>
        </w:rPr>
        <w:t>.</w:t>
      </w:r>
      <w:r w:rsidR="003C26ED">
        <w:rPr>
          <w:sz w:val="24"/>
        </w:rPr>
        <w:t xml:space="preserve"> a II</w:t>
      </w:r>
      <w:r w:rsidR="003C26ED" w:rsidRPr="00A55F04">
        <w:rPr>
          <w:sz w:val="24"/>
        </w:rPr>
        <w:t>.</w:t>
      </w:r>
      <w:r w:rsidRPr="00A55F04">
        <w:rPr>
          <w:sz w:val="24"/>
        </w:rPr>
        <w:t xml:space="preserve"> stupněm.</w:t>
      </w:r>
    </w:p>
    <w:p w14:paraId="280AF6B1" w14:textId="3FD0F163" w:rsidR="00972223" w:rsidRPr="00A55F04" w:rsidRDefault="00972223" w:rsidP="00972223">
      <w:pPr>
        <w:jc w:val="both"/>
        <w:rPr>
          <w:sz w:val="24"/>
        </w:rPr>
      </w:pPr>
      <w:r w:rsidRPr="00A55F04">
        <w:rPr>
          <w:sz w:val="24"/>
        </w:rPr>
        <w:t>Jednalo se o mezipředmětový projekt, takže žáci si nejen rozšířili znalosti anglického jazyka, ale i vědomosti v zeměpise, přírodopise a dějepise. Navíc žáci mohli projevit své výtvarné vlohy a procvičit si své slohové dovednosti. Celý projekt se velmi vydařil a žáci rozšířili své znalosti o kulturní reálie Spojených států amerických, což je může do budoucna motivovat k dalšímu studiu angličtiny.</w:t>
      </w:r>
    </w:p>
    <w:p w14:paraId="47A69A06" w14:textId="03E2536A" w:rsidR="00972223" w:rsidRPr="00A55F04" w:rsidRDefault="00972223" w:rsidP="00972223">
      <w:pPr>
        <w:jc w:val="both"/>
        <w:rPr>
          <w:sz w:val="24"/>
        </w:rPr>
      </w:pPr>
    </w:p>
    <w:p w14:paraId="52EBCCB5" w14:textId="77777777" w:rsidR="003A05DA" w:rsidRPr="003A05DA" w:rsidRDefault="003A05DA" w:rsidP="003A05DA">
      <w:pPr>
        <w:jc w:val="both"/>
        <w:rPr>
          <w:b/>
          <w:sz w:val="24"/>
        </w:rPr>
      </w:pPr>
      <w:r w:rsidRPr="003A05DA">
        <w:rPr>
          <w:b/>
          <w:sz w:val="24"/>
        </w:rPr>
        <w:t xml:space="preserve">Návštěva z Polska na </w:t>
      </w:r>
      <w:proofErr w:type="spellStart"/>
      <w:r w:rsidRPr="003A05DA">
        <w:rPr>
          <w:b/>
          <w:sz w:val="24"/>
        </w:rPr>
        <w:t>Masarce</w:t>
      </w:r>
      <w:proofErr w:type="spellEnd"/>
    </w:p>
    <w:p w14:paraId="4B4A464E" w14:textId="7A745281" w:rsidR="003A05DA" w:rsidRPr="000538AA" w:rsidRDefault="003A05DA" w:rsidP="003A05DA">
      <w:pPr>
        <w:jc w:val="both"/>
        <w:rPr>
          <w:sz w:val="24"/>
        </w:rPr>
      </w:pPr>
      <w:r w:rsidRPr="000538AA">
        <w:rPr>
          <w:sz w:val="24"/>
        </w:rPr>
        <w:t xml:space="preserve">Na konci května měla </w:t>
      </w:r>
      <w:proofErr w:type="spellStart"/>
      <w:r w:rsidRPr="000538AA">
        <w:rPr>
          <w:sz w:val="24"/>
        </w:rPr>
        <w:t>Masarka</w:t>
      </w:r>
      <w:proofErr w:type="spellEnd"/>
      <w:r w:rsidRPr="000538AA">
        <w:rPr>
          <w:sz w:val="24"/>
        </w:rPr>
        <w:t xml:space="preserve"> tu čest přivítat skupinu polských žáků v rámci projektu Erasmus. Tento projekt je skvělou příležitostí k prohloubení mezinárodních vztahů, výměně kulturních zkušeností a zlepšení jazykových dovedností dětí. Společně s našimi žáky </w:t>
      </w:r>
      <w:r w:rsidR="003C26ED">
        <w:rPr>
          <w:sz w:val="24"/>
        </w:rPr>
        <w:t>8</w:t>
      </w:r>
      <w:r w:rsidR="003C26ED" w:rsidRPr="00A55F04">
        <w:rPr>
          <w:sz w:val="24"/>
        </w:rPr>
        <w:t>.</w:t>
      </w:r>
      <w:r w:rsidRPr="000538AA">
        <w:rPr>
          <w:sz w:val="24"/>
        </w:rPr>
        <w:t xml:space="preserve"> ročníku jsme se vydali objevovat zajímavosti a pamětihodnosti centra Brna. Podnikli jsme výlet do Moravského krasu, kde jsme navštívili známé Punkevní jeskyně, projeli jsme se na lodičkách a prošli po dně propasti Macocha. Navštívili jsme brněnskou zoologickou zahradu, kde jsme natáčeli reportáže o vybraných zvířatech. Jeli jsme na výlet do Lednice, kde jsme obdivovali krásy zámeckého parku. Poslední den jsme naše polské přátele zavedli ke Kostelíčku, abychom jim ukázali, jak je u nás v Líšni krásně. Projekt Erasmus nám umožnil nejen poznat nové přátele, ale také rozšířit naše obzory a získat cenné zkušenosti. Těšíme se na další spolupráci a nové projekty v rámci Erasmu. </w:t>
      </w:r>
    </w:p>
    <w:p w14:paraId="63754083" w14:textId="77777777" w:rsidR="00A12D6C" w:rsidRDefault="00A12D6C" w:rsidP="004F1B6F">
      <w:pPr>
        <w:jc w:val="both"/>
        <w:rPr>
          <w:b/>
          <w:sz w:val="24"/>
        </w:rPr>
      </w:pPr>
    </w:p>
    <w:p w14:paraId="51AC3386" w14:textId="77777777" w:rsidR="00EC60C8" w:rsidRPr="00EC60C8" w:rsidRDefault="00EC60C8" w:rsidP="00EC60C8">
      <w:pPr>
        <w:jc w:val="both"/>
        <w:rPr>
          <w:b/>
          <w:sz w:val="24"/>
        </w:rPr>
      </w:pPr>
      <w:r w:rsidRPr="00EC60C8">
        <w:rPr>
          <w:b/>
          <w:sz w:val="24"/>
        </w:rPr>
        <w:t>Konverzační soutěž v anglickém jazyce</w:t>
      </w:r>
    </w:p>
    <w:p w14:paraId="29E14E7F" w14:textId="77777777" w:rsidR="00EC60C8" w:rsidRPr="00D74A98" w:rsidRDefault="00EC60C8" w:rsidP="00EC60C8">
      <w:pPr>
        <w:jc w:val="both"/>
        <w:rPr>
          <w:sz w:val="24"/>
        </w:rPr>
      </w:pPr>
      <w:r w:rsidRPr="00D74A98">
        <w:rPr>
          <w:sz w:val="24"/>
        </w:rPr>
        <w:t>Konverzační soutěž v anglickém jazyce se konala ve dvou kategoriích. V první kategorii soutěžily šesté a sedmé ročníky a ve druhé osmé a deváté. Soutěž se konala na začátku ledna a vítězové postoupili do městského kola, které se koná v polovině února.</w:t>
      </w:r>
    </w:p>
    <w:p w14:paraId="438D29AA" w14:textId="77777777" w:rsidR="00EC60C8" w:rsidRPr="00D74A98" w:rsidRDefault="00EC60C8" w:rsidP="00EC60C8">
      <w:pPr>
        <w:jc w:val="both"/>
        <w:rPr>
          <w:sz w:val="24"/>
        </w:rPr>
      </w:pPr>
      <w:r w:rsidRPr="00D74A98">
        <w:rPr>
          <w:sz w:val="24"/>
        </w:rPr>
        <w:t>Soutěž měla dvě části. V první části žáci poslouchali krátkou nahrávku a četli krátký článek. Vždy při tom odpovídali na testové otázky. Dále postupovali žáci s nejvyšším počtem bodů. Ve druhém kole se žáci představili, povídali o svých zálibách a plnili úkoly na základě vizuálních podnětů.</w:t>
      </w:r>
    </w:p>
    <w:p w14:paraId="19843C32" w14:textId="77777777" w:rsidR="00EC60C8" w:rsidRPr="00D74A98" w:rsidRDefault="00EC60C8" w:rsidP="00EC60C8">
      <w:pPr>
        <w:jc w:val="both"/>
        <w:rPr>
          <w:sz w:val="24"/>
        </w:rPr>
      </w:pPr>
      <w:r w:rsidRPr="00D74A98">
        <w:rPr>
          <w:sz w:val="24"/>
        </w:rPr>
        <w:lastRenderedPageBreak/>
        <w:t>Ze šestých a sedmých ročníků se soutěže zúčastnilo 14 žáků. Nejlepšími z nich byli:</w:t>
      </w:r>
    </w:p>
    <w:p w14:paraId="0106110D" w14:textId="77777777" w:rsidR="00EC60C8" w:rsidRPr="00D74A98" w:rsidRDefault="00EC60C8" w:rsidP="00EC60C8">
      <w:pPr>
        <w:jc w:val="both"/>
        <w:rPr>
          <w:sz w:val="24"/>
        </w:rPr>
      </w:pPr>
      <w:r w:rsidRPr="00D74A98">
        <w:rPr>
          <w:sz w:val="24"/>
        </w:rPr>
        <w:t xml:space="preserve">Karolína </w:t>
      </w:r>
      <w:proofErr w:type="spellStart"/>
      <w:r w:rsidRPr="00D74A98">
        <w:rPr>
          <w:sz w:val="24"/>
        </w:rPr>
        <w:t>Kavlíková</w:t>
      </w:r>
      <w:proofErr w:type="spellEnd"/>
    </w:p>
    <w:p w14:paraId="60C8CCC1" w14:textId="77777777" w:rsidR="00EC60C8" w:rsidRPr="00D74A98" w:rsidRDefault="00EC60C8" w:rsidP="00EC60C8">
      <w:pPr>
        <w:jc w:val="both"/>
        <w:rPr>
          <w:sz w:val="24"/>
        </w:rPr>
      </w:pPr>
      <w:r w:rsidRPr="00D74A98">
        <w:rPr>
          <w:sz w:val="24"/>
        </w:rPr>
        <w:t xml:space="preserve">Michaela </w:t>
      </w:r>
      <w:proofErr w:type="spellStart"/>
      <w:r w:rsidRPr="00D74A98">
        <w:rPr>
          <w:sz w:val="24"/>
        </w:rPr>
        <w:t>Běčáková</w:t>
      </w:r>
      <w:proofErr w:type="spellEnd"/>
    </w:p>
    <w:p w14:paraId="1263E853" w14:textId="77777777" w:rsidR="00EC60C8" w:rsidRPr="00D74A98" w:rsidRDefault="00EC60C8" w:rsidP="00EC60C8">
      <w:pPr>
        <w:jc w:val="both"/>
        <w:rPr>
          <w:sz w:val="24"/>
        </w:rPr>
      </w:pPr>
      <w:r w:rsidRPr="00D74A98">
        <w:rPr>
          <w:sz w:val="24"/>
        </w:rPr>
        <w:t>Isabela Busta</w:t>
      </w:r>
    </w:p>
    <w:p w14:paraId="1DD47FC9" w14:textId="77777777" w:rsidR="00EC60C8" w:rsidRPr="00D74A98" w:rsidRDefault="00EC60C8" w:rsidP="00EC60C8">
      <w:pPr>
        <w:jc w:val="both"/>
        <w:rPr>
          <w:sz w:val="24"/>
        </w:rPr>
      </w:pPr>
      <w:r w:rsidRPr="00D74A98">
        <w:rPr>
          <w:sz w:val="24"/>
        </w:rPr>
        <w:t>Kategorie pro osmé a deváté ročníky se zúčastnilo 12 žáků. Žáci předvedli úžasné výkony a rozhodovali maličkosti. Nejlepší byli:</w:t>
      </w:r>
    </w:p>
    <w:p w14:paraId="7C370E5E" w14:textId="77777777" w:rsidR="00EC60C8" w:rsidRPr="00D74A98" w:rsidRDefault="00EC60C8" w:rsidP="00EC60C8">
      <w:pPr>
        <w:jc w:val="both"/>
        <w:rPr>
          <w:sz w:val="24"/>
        </w:rPr>
      </w:pPr>
      <w:r w:rsidRPr="00D74A98">
        <w:rPr>
          <w:sz w:val="24"/>
        </w:rPr>
        <w:t xml:space="preserve">Nela </w:t>
      </w:r>
      <w:proofErr w:type="spellStart"/>
      <w:r w:rsidRPr="00D74A98">
        <w:rPr>
          <w:sz w:val="24"/>
        </w:rPr>
        <w:t>Levíčková</w:t>
      </w:r>
      <w:proofErr w:type="spellEnd"/>
    </w:p>
    <w:p w14:paraId="672F2FDF" w14:textId="77777777" w:rsidR="00EC60C8" w:rsidRPr="00D74A98" w:rsidRDefault="00EC60C8" w:rsidP="00EC60C8">
      <w:pPr>
        <w:jc w:val="both"/>
        <w:rPr>
          <w:sz w:val="24"/>
        </w:rPr>
      </w:pPr>
      <w:r w:rsidRPr="00D74A98">
        <w:rPr>
          <w:sz w:val="24"/>
        </w:rPr>
        <w:t xml:space="preserve">Karolína </w:t>
      </w:r>
      <w:proofErr w:type="spellStart"/>
      <w:r w:rsidRPr="00D74A98">
        <w:rPr>
          <w:sz w:val="24"/>
        </w:rPr>
        <w:t>Šotková</w:t>
      </w:r>
      <w:proofErr w:type="spellEnd"/>
    </w:p>
    <w:p w14:paraId="184C6471" w14:textId="77777777" w:rsidR="00EC60C8" w:rsidRPr="00D74A98" w:rsidRDefault="00EC60C8" w:rsidP="00EC60C8">
      <w:pPr>
        <w:jc w:val="both"/>
        <w:rPr>
          <w:sz w:val="24"/>
        </w:rPr>
      </w:pPr>
      <w:r w:rsidRPr="00D74A98">
        <w:rPr>
          <w:sz w:val="24"/>
        </w:rPr>
        <w:t xml:space="preserve">Dan </w:t>
      </w:r>
      <w:proofErr w:type="spellStart"/>
      <w:r w:rsidRPr="00D74A98">
        <w:rPr>
          <w:sz w:val="24"/>
        </w:rPr>
        <w:t>Kummer</w:t>
      </w:r>
      <w:proofErr w:type="spellEnd"/>
    </w:p>
    <w:p w14:paraId="45B60224" w14:textId="764AA0EB" w:rsidR="00EC60C8" w:rsidRDefault="00EC60C8" w:rsidP="00EC60C8">
      <w:pPr>
        <w:jc w:val="both"/>
        <w:rPr>
          <w:sz w:val="24"/>
        </w:rPr>
      </w:pPr>
      <w:r w:rsidRPr="00D74A98">
        <w:rPr>
          <w:sz w:val="24"/>
        </w:rPr>
        <w:t>Celá soutěž se velice vydařila a p</w:t>
      </w:r>
      <w:r w:rsidR="003C26ED">
        <w:rPr>
          <w:sz w:val="24"/>
        </w:rPr>
        <w:t>ředvedené výkony porotu potěšily</w:t>
      </w:r>
      <w:r w:rsidRPr="00D74A98">
        <w:rPr>
          <w:sz w:val="24"/>
        </w:rPr>
        <w:t xml:space="preserve">. Doufáme, že naši nejlepší se neztratí ani v městském kole. </w:t>
      </w:r>
    </w:p>
    <w:p w14:paraId="6DC195D1" w14:textId="77777777" w:rsidR="00BE0665" w:rsidRDefault="00BE0665" w:rsidP="00EC60C8">
      <w:pPr>
        <w:jc w:val="both"/>
        <w:rPr>
          <w:sz w:val="24"/>
        </w:rPr>
      </w:pPr>
    </w:p>
    <w:p w14:paraId="727CF6AB" w14:textId="77777777" w:rsidR="00EC60C8" w:rsidRDefault="00EC60C8" w:rsidP="00923E8B">
      <w:pPr>
        <w:jc w:val="both"/>
        <w:rPr>
          <w:b/>
          <w:sz w:val="24"/>
          <w:szCs w:val="24"/>
        </w:rPr>
      </w:pPr>
    </w:p>
    <w:p w14:paraId="079A79A7" w14:textId="5EDB0F43" w:rsidR="00094B74" w:rsidRDefault="00094B74" w:rsidP="00923E8B">
      <w:pPr>
        <w:jc w:val="both"/>
        <w:rPr>
          <w:b/>
          <w:sz w:val="24"/>
          <w:szCs w:val="24"/>
        </w:rPr>
      </w:pPr>
      <w:r w:rsidRPr="00094B74">
        <w:rPr>
          <w:b/>
          <w:sz w:val="24"/>
          <w:szCs w:val="24"/>
        </w:rPr>
        <w:t>Německý jazyk</w:t>
      </w:r>
    </w:p>
    <w:p w14:paraId="413DDF6F" w14:textId="77777777" w:rsidR="00AC6029" w:rsidRDefault="00AC6029" w:rsidP="00AC6029">
      <w:pPr>
        <w:jc w:val="both"/>
        <w:rPr>
          <w:b/>
          <w:sz w:val="24"/>
        </w:rPr>
      </w:pPr>
    </w:p>
    <w:p w14:paraId="79D9ED3F" w14:textId="77777777" w:rsidR="00AC6029" w:rsidRPr="00AC6029" w:rsidRDefault="00AC6029" w:rsidP="00AC6029">
      <w:pPr>
        <w:jc w:val="both"/>
        <w:rPr>
          <w:b/>
          <w:sz w:val="24"/>
        </w:rPr>
      </w:pPr>
      <w:r w:rsidRPr="00AC6029">
        <w:rPr>
          <w:b/>
          <w:sz w:val="24"/>
        </w:rPr>
        <w:t>Výlet ZŠ Masarova do Salzburgu</w:t>
      </w:r>
    </w:p>
    <w:p w14:paraId="330E28BE" w14:textId="5DAF3C65" w:rsidR="00AC6029" w:rsidRPr="00950116" w:rsidRDefault="00AC6029" w:rsidP="00AC6029">
      <w:pPr>
        <w:jc w:val="both"/>
        <w:rPr>
          <w:sz w:val="24"/>
        </w:rPr>
      </w:pPr>
      <w:r w:rsidRPr="00950116">
        <w:rPr>
          <w:sz w:val="24"/>
        </w:rPr>
        <w:t>Naše škola pořádá každý rok mnoho zajímavých exkurzí. Pro žáky, kteří se učí němčinu, a nejen pro ně, jsme letos v dubnu naplánovali výlet do rakouského města Salzburg. Vzhledem k tomu, že je tohle město daleko od Brna, sešli jsme se už v brzkých ranních hodinách. V pohodlném autobuse nás paní průvodkyně seznámila se zajímavými místy, která jsme po cestě míjeli. Pohled na rakouské Alpy prozrazoval, že se blížíme do cíle naší cesty.</w:t>
      </w:r>
      <w:r w:rsidR="000F5BDE">
        <w:rPr>
          <w:sz w:val="24"/>
        </w:rPr>
        <w:t xml:space="preserve">  </w:t>
      </w:r>
      <w:r w:rsidRPr="00950116">
        <w:rPr>
          <w:sz w:val="24"/>
        </w:rPr>
        <w:t xml:space="preserve">V Salzburgu nás čekala prohlídka krásných zahrad zámku </w:t>
      </w:r>
      <w:proofErr w:type="spellStart"/>
      <w:r w:rsidRPr="00950116">
        <w:rPr>
          <w:sz w:val="24"/>
        </w:rPr>
        <w:t>Mirabell</w:t>
      </w:r>
      <w:proofErr w:type="spellEnd"/>
      <w:r w:rsidRPr="00950116">
        <w:rPr>
          <w:sz w:val="24"/>
        </w:rPr>
        <w:t xml:space="preserve">, poté jsme prošli historické centrum města, vyfotili si Mozartův rodný dům, náměstí </w:t>
      </w:r>
      <w:proofErr w:type="spellStart"/>
      <w:r w:rsidRPr="00950116">
        <w:rPr>
          <w:sz w:val="24"/>
        </w:rPr>
        <w:t>Domplatz</w:t>
      </w:r>
      <w:proofErr w:type="spellEnd"/>
      <w:r w:rsidRPr="00950116">
        <w:rPr>
          <w:sz w:val="24"/>
        </w:rPr>
        <w:t xml:space="preserve">, katedrálu sv. Ruperta a Virgila nebo pevnost </w:t>
      </w:r>
      <w:proofErr w:type="spellStart"/>
      <w:r w:rsidRPr="00950116">
        <w:rPr>
          <w:sz w:val="24"/>
        </w:rPr>
        <w:t>Hohensalzburg</w:t>
      </w:r>
      <w:proofErr w:type="spellEnd"/>
      <w:r w:rsidRPr="00950116">
        <w:rPr>
          <w:sz w:val="24"/>
        </w:rPr>
        <w:t>. Abychom si prohlédli město i z jiného úhlu, nenechali jsme si ujít výhled z Kapucínské hory.</w:t>
      </w:r>
      <w:r w:rsidR="000F5BDE">
        <w:rPr>
          <w:sz w:val="24"/>
        </w:rPr>
        <w:t xml:space="preserve"> </w:t>
      </w:r>
      <w:r w:rsidRPr="00950116">
        <w:rPr>
          <w:sz w:val="24"/>
        </w:rPr>
        <w:t xml:space="preserve">Náš výlet jsme zakončili nedaleko Salzburgu, kde se nachází barokní zámek </w:t>
      </w:r>
      <w:proofErr w:type="spellStart"/>
      <w:r w:rsidRPr="00950116">
        <w:rPr>
          <w:sz w:val="24"/>
        </w:rPr>
        <w:t>Hellbrunn</w:t>
      </w:r>
      <w:proofErr w:type="spellEnd"/>
      <w:r w:rsidRPr="00950116">
        <w:rPr>
          <w:sz w:val="24"/>
        </w:rPr>
        <w:t xml:space="preserve"> a jeho známé vodní hrátky v zahradách. Poté už byl čas na zpáteční cestu. Výlet jsme si užili, dozvěděli jsme se plno zajímavostí a poznali jsme nová místa. Těšíme se na další výlety s němčinou.</w:t>
      </w:r>
    </w:p>
    <w:p w14:paraId="14E57228" w14:textId="77777777" w:rsidR="00094B74" w:rsidRDefault="00094B74" w:rsidP="00923E8B">
      <w:pPr>
        <w:jc w:val="both"/>
        <w:rPr>
          <w:b/>
          <w:sz w:val="24"/>
          <w:szCs w:val="24"/>
        </w:rPr>
      </w:pPr>
    </w:p>
    <w:p w14:paraId="5388AD71" w14:textId="77777777" w:rsidR="00580FB7" w:rsidRPr="00580FB7" w:rsidRDefault="00580FB7" w:rsidP="00580FB7">
      <w:pPr>
        <w:jc w:val="both"/>
        <w:rPr>
          <w:b/>
          <w:sz w:val="24"/>
        </w:rPr>
      </w:pPr>
      <w:r w:rsidRPr="00580FB7">
        <w:rPr>
          <w:b/>
          <w:sz w:val="24"/>
        </w:rPr>
        <w:t>Předvánoční Vídeň</w:t>
      </w:r>
    </w:p>
    <w:p w14:paraId="31CBB77E" w14:textId="544B8886" w:rsidR="00580FB7" w:rsidRPr="00551FB4" w:rsidRDefault="00580FB7" w:rsidP="00580FB7">
      <w:pPr>
        <w:jc w:val="both"/>
        <w:rPr>
          <w:sz w:val="24"/>
        </w:rPr>
      </w:pPr>
      <w:r w:rsidRPr="00551FB4">
        <w:rPr>
          <w:sz w:val="24"/>
        </w:rPr>
        <w:t xml:space="preserve">Stejně jako v loňském roce se žáci naší školy vydali na výlet do vánoční Vídně. Cestou si zopakovali základní zeměpisné údaje o Rakousku, např. počet obyvatel, počet spolkových zemí, státní vlajku, nejvyšší pohoří Alpy a samozřejmě hlavní město Vídeň i řeku Dunaj, která tudy protéká. První zastávkou byl </w:t>
      </w:r>
      <w:proofErr w:type="spellStart"/>
      <w:r w:rsidRPr="00551FB4">
        <w:rPr>
          <w:sz w:val="24"/>
        </w:rPr>
        <w:t>Hundertwasserhaus</w:t>
      </w:r>
      <w:proofErr w:type="spellEnd"/>
      <w:r w:rsidRPr="00551FB4">
        <w:rPr>
          <w:sz w:val="24"/>
        </w:rPr>
        <w:t>, velmi netradiční, zajímavý dům různých tvarů a barev. Procházka centrem začala na náměstí Marie Terezie, kterému dominuje socha této panovnice, známé v českých zemích zejména proto, že pro celé Habsburky ovládané území, zavedla povinnou školní docházku. Zmíněny byly zajímavosti ze života této první ženy na rakouském trůnu a děti si mohly prohlédnout budovy dvou muzeí obklopující celé náměstí. Jsou to přírodovědné a uměleckohistorické</w:t>
      </w:r>
      <w:r>
        <w:rPr>
          <w:sz w:val="24"/>
        </w:rPr>
        <w:t xml:space="preserve"> muzeum. </w:t>
      </w:r>
      <w:r w:rsidRPr="00551FB4">
        <w:rPr>
          <w:sz w:val="24"/>
        </w:rPr>
        <w:t>Další kroky směřovaly k palácovému komplexu Hofburg, kde sídlí rakouský prezident.</w:t>
      </w:r>
      <w:r>
        <w:rPr>
          <w:sz w:val="24"/>
        </w:rPr>
        <w:t xml:space="preserve"> </w:t>
      </w:r>
      <w:r w:rsidRPr="00551FB4">
        <w:rPr>
          <w:sz w:val="24"/>
        </w:rPr>
        <w:t>Histori</w:t>
      </w:r>
      <w:r w:rsidR="004349BE">
        <w:rPr>
          <w:sz w:val="24"/>
        </w:rPr>
        <w:t>ckou dominantou Vídně je chrám s</w:t>
      </w:r>
      <w:r w:rsidRPr="00551FB4">
        <w:rPr>
          <w:sz w:val="24"/>
        </w:rPr>
        <w:t>vatého Štěpána, který nesměl na seznamu chybět. Dále následovaly tradiční vánoční trhy před starou radnicí a poslední pamětihodností byla krásná budova vídeňského parlamentu.</w:t>
      </w:r>
    </w:p>
    <w:p w14:paraId="2131944A" w14:textId="77777777" w:rsidR="00580FB7" w:rsidRDefault="00580FB7" w:rsidP="00923E8B">
      <w:pPr>
        <w:jc w:val="both"/>
        <w:rPr>
          <w:b/>
          <w:sz w:val="24"/>
          <w:szCs w:val="24"/>
        </w:rPr>
      </w:pPr>
    </w:p>
    <w:p w14:paraId="23861C56" w14:textId="77777777" w:rsidR="00DA5F9D" w:rsidRPr="00DA5F9D" w:rsidRDefault="00DA5F9D" w:rsidP="00DA5F9D">
      <w:pPr>
        <w:jc w:val="both"/>
        <w:rPr>
          <w:b/>
          <w:sz w:val="24"/>
        </w:rPr>
      </w:pPr>
      <w:r w:rsidRPr="00DA5F9D">
        <w:rPr>
          <w:b/>
          <w:sz w:val="24"/>
        </w:rPr>
        <w:t>Vánoce v německy mluvících zemích</w:t>
      </w:r>
    </w:p>
    <w:p w14:paraId="6AF9E269" w14:textId="06E936FB" w:rsidR="00DA5F9D" w:rsidRPr="00251185" w:rsidRDefault="00DA5F9D" w:rsidP="00DA5F9D">
      <w:pPr>
        <w:jc w:val="both"/>
        <w:rPr>
          <w:sz w:val="24"/>
        </w:rPr>
      </w:pPr>
      <w:r w:rsidRPr="00251185">
        <w:rPr>
          <w:sz w:val="24"/>
        </w:rPr>
        <w:t>Těsně před Vánocemi proběhla u žáků, kteří se učí němčinu, hodina věnující se tématu Vánoc v německy mluvících zemích, tedy v Německu, Rakousku a Švýcars</w:t>
      </w:r>
      <w:r>
        <w:rPr>
          <w:sz w:val="24"/>
        </w:rPr>
        <w:t xml:space="preserve">ku. Děti se dozvěděly, mimo jiné, </w:t>
      </w:r>
      <w:r w:rsidRPr="00251185">
        <w:rPr>
          <w:sz w:val="24"/>
        </w:rPr>
        <w:t xml:space="preserve">kdo nosí dárky, jaké pokrmy se připravují ke štědrovečerní večeři, co je to </w:t>
      </w:r>
      <w:proofErr w:type="spellStart"/>
      <w:r w:rsidRPr="00251185">
        <w:rPr>
          <w:sz w:val="24"/>
        </w:rPr>
        <w:t>Krampuslauf</w:t>
      </w:r>
      <w:proofErr w:type="spellEnd"/>
      <w:r w:rsidRPr="00251185">
        <w:rPr>
          <w:sz w:val="24"/>
        </w:rPr>
        <w:t xml:space="preserve"> a spoustu nových slovíček k tématu. </w:t>
      </w:r>
    </w:p>
    <w:p w14:paraId="4F0E9E19" w14:textId="77777777" w:rsidR="00DA5F9D" w:rsidRDefault="00DA5F9D" w:rsidP="00923E8B">
      <w:pPr>
        <w:jc w:val="both"/>
        <w:rPr>
          <w:b/>
          <w:sz w:val="24"/>
          <w:szCs w:val="24"/>
        </w:rPr>
      </w:pPr>
    </w:p>
    <w:p w14:paraId="517D2267" w14:textId="77777777" w:rsidR="00F93C10" w:rsidRDefault="00F93C10" w:rsidP="00972223">
      <w:pPr>
        <w:jc w:val="both"/>
        <w:rPr>
          <w:b/>
          <w:sz w:val="24"/>
          <w:szCs w:val="24"/>
        </w:rPr>
      </w:pPr>
    </w:p>
    <w:p w14:paraId="489DA1AF" w14:textId="77777777" w:rsidR="00F93C10" w:rsidRDefault="00F93C10" w:rsidP="00972223">
      <w:pPr>
        <w:jc w:val="both"/>
        <w:rPr>
          <w:b/>
          <w:sz w:val="24"/>
          <w:szCs w:val="24"/>
        </w:rPr>
      </w:pPr>
    </w:p>
    <w:p w14:paraId="62508F5D" w14:textId="77777777" w:rsidR="00F93C10" w:rsidRDefault="00F93C10" w:rsidP="00972223">
      <w:pPr>
        <w:jc w:val="both"/>
        <w:rPr>
          <w:b/>
          <w:sz w:val="24"/>
          <w:szCs w:val="24"/>
        </w:rPr>
      </w:pPr>
    </w:p>
    <w:p w14:paraId="47FA2781" w14:textId="77777777" w:rsidR="00972223" w:rsidRDefault="00972223" w:rsidP="00972223">
      <w:pPr>
        <w:jc w:val="both"/>
        <w:rPr>
          <w:b/>
          <w:sz w:val="24"/>
          <w:szCs w:val="24"/>
        </w:rPr>
      </w:pPr>
      <w:r>
        <w:rPr>
          <w:b/>
          <w:sz w:val="24"/>
          <w:szCs w:val="24"/>
        </w:rPr>
        <w:lastRenderedPageBreak/>
        <w:t>Děje</w:t>
      </w:r>
      <w:r w:rsidRPr="002B5972">
        <w:rPr>
          <w:b/>
          <w:sz w:val="24"/>
          <w:szCs w:val="24"/>
        </w:rPr>
        <w:t>pis</w:t>
      </w:r>
    </w:p>
    <w:p w14:paraId="3C4CF138" w14:textId="77777777" w:rsidR="00D940C3" w:rsidRDefault="00D940C3" w:rsidP="00D940C3">
      <w:pPr>
        <w:jc w:val="both"/>
        <w:rPr>
          <w:sz w:val="24"/>
          <w:szCs w:val="24"/>
        </w:rPr>
      </w:pPr>
    </w:p>
    <w:p w14:paraId="2FCACC7F" w14:textId="77777777" w:rsidR="00407D4E" w:rsidRPr="00407D4E" w:rsidRDefault="00407D4E" w:rsidP="00407D4E">
      <w:pPr>
        <w:rPr>
          <w:b/>
          <w:sz w:val="24"/>
          <w:szCs w:val="24"/>
        </w:rPr>
      </w:pPr>
      <w:r w:rsidRPr="00407D4E">
        <w:rPr>
          <w:b/>
          <w:sz w:val="24"/>
          <w:szCs w:val="24"/>
        </w:rPr>
        <w:t>Čištění mincí</w:t>
      </w:r>
    </w:p>
    <w:p w14:paraId="1213F583" w14:textId="77777777" w:rsidR="00407D4E" w:rsidRDefault="00407D4E" w:rsidP="00407D4E">
      <w:pPr>
        <w:jc w:val="both"/>
        <w:rPr>
          <w:sz w:val="24"/>
          <w:szCs w:val="24"/>
        </w:rPr>
      </w:pPr>
      <w:r w:rsidRPr="00407D4E">
        <w:rPr>
          <w:sz w:val="24"/>
          <w:szCs w:val="24"/>
        </w:rPr>
        <w:t xml:space="preserve">V hodině dějepisu v 6. ročníku jsme si povídali o archeologii. Zjistili jsme, že se archeologie dělí na několik druhů a také jsme se dozvěděli, co se následně děje s nalezenými předměty. Předměty se musí řádně zapsat, označit a opatrně očistit. A právě čištění nás zaujalo nejvíce. Zhlédli jsme krátké video, ve kterém čistili desetikoruny roztokem z octu a soli. Tvrdili, že to funguje i s kečupem a také s citronovou šťávou. Neváhali jsme a pustili jsme se do experimentu. Žáci byli rozdělení do tří skupinek. Každá skupinka pracovala s jiným roztokem. Pro srovnání jsme si nechali u každého roztoku jednu minci nevyčištěnou. Výsledek se dostavil skoro okamžitě a desetikoruny opět zářily novotou. </w:t>
      </w:r>
    </w:p>
    <w:p w14:paraId="695524E1" w14:textId="77777777" w:rsidR="00407D4E" w:rsidRDefault="00407D4E" w:rsidP="00407D4E">
      <w:pPr>
        <w:jc w:val="both"/>
        <w:rPr>
          <w:sz w:val="24"/>
          <w:szCs w:val="24"/>
        </w:rPr>
      </w:pPr>
    </w:p>
    <w:p w14:paraId="69DA848A" w14:textId="77777777" w:rsidR="00407D4E" w:rsidRPr="00407D4E" w:rsidRDefault="00407D4E" w:rsidP="00407D4E">
      <w:pPr>
        <w:jc w:val="both"/>
        <w:rPr>
          <w:b/>
          <w:sz w:val="24"/>
          <w:szCs w:val="24"/>
        </w:rPr>
      </w:pPr>
      <w:r w:rsidRPr="00407D4E">
        <w:rPr>
          <w:b/>
          <w:sz w:val="24"/>
          <w:szCs w:val="24"/>
        </w:rPr>
        <w:t>Moravský Manchester</w:t>
      </w:r>
    </w:p>
    <w:p w14:paraId="7F1B9033" w14:textId="40211AD7" w:rsidR="00407D4E" w:rsidRDefault="00407D4E" w:rsidP="00407D4E">
      <w:pPr>
        <w:jc w:val="both"/>
        <w:rPr>
          <w:sz w:val="24"/>
          <w:szCs w:val="24"/>
        </w:rPr>
      </w:pPr>
      <w:r w:rsidRPr="00CC0D06">
        <w:rPr>
          <w:sz w:val="24"/>
          <w:szCs w:val="24"/>
        </w:rPr>
        <w:t xml:space="preserve">Žáci </w:t>
      </w:r>
      <w:r w:rsidR="004349BE">
        <w:rPr>
          <w:sz w:val="24"/>
          <w:szCs w:val="24"/>
        </w:rPr>
        <w:t>8.</w:t>
      </w:r>
      <w:r w:rsidRPr="00CC0D06">
        <w:rPr>
          <w:sz w:val="24"/>
          <w:szCs w:val="24"/>
        </w:rPr>
        <w:t xml:space="preserve"> ročníku</w:t>
      </w:r>
      <w:r>
        <w:rPr>
          <w:sz w:val="24"/>
          <w:szCs w:val="24"/>
        </w:rPr>
        <w:t xml:space="preserve"> rozděleni do dvou skupin v únoru</w:t>
      </w:r>
      <w:r w:rsidRPr="00CC0D06">
        <w:rPr>
          <w:sz w:val="24"/>
          <w:szCs w:val="24"/>
        </w:rPr>
        <w:t xml:space="preserve"> navštívili centrum Brna, kde na ně čekal pan průvodce</w:t>
      </w:r>
      <w:r>
        <w:rPr>
          <w:sz w:val="24"/>
          <w:szCs w:val="24"/>
        </w:rPr>
        <w:t xml:space="preserve"> s programem Moravský Manchester</w:t>
      </w:r>
      <w:r w:rsidRPr="00CC0D06">
        <w:rPr>
          <w:sz w:val="24"/>
          <w:szCs w:val="24"/>
        </w:rPr>
        <w:t>. Společně</w:t>
      </w:r>
      <w:r>
        <w:rPr>
          <w:sz w:val="24"/>
          <w:szCs w:val="24"/>
        </w:rPr>
        <w:t xml:space="preserve"> jsme</w:t>
      </w:r>
      <w:r w:rsidRPr="00CC0D06">
        <w:rPr>
          <w:sz w:val="24"/>
          <w:szCs w:val="24"/>
        </w:rPr>
        <w:t xml:space="preserve"> prošli klíčová místa, která formovala historii města. Exkurze byla zaměřena na rozvoj Brna v 19. století, kdy město prošlo nebývalým rozvojem díky tamnímu textilnímu průmyslu. Právě tento průmysl ovlivnil a proslav</w:t>
      </w:r>
      <w:r>
        <w:rPr>
          <w:sz w:val="24"/>
          <w:szCs w:val="24"/>
        </w:rPr>
        <w:t>il</w:t>
      </w:r>
      <w:r w:rsidRPr="00CC0D06">
        <w:rPr>
          <w:sz w:val="24"/>
          <w:szCs w:val="24"/>
        </w:rPr>
        <w:t xml:space="preserve"> Brno po celém světě. Žáci si prošli místa, kudy vedly původně středověké hradby, navštívili bývalé židovské centrum a dozvěděli se mnohé zajímavosti o majitelích paláců v blízkosti náměstí Svobody. Exkurze umožnila žákům lépe pochopit historii města a význam textilního průmyslu při jeho rozvoji.</w:t>
      </w:r>
    </w:p>
    <w:p w14:paraId="0274B6D1" w14:textId="77777777" w:rsidR="00407D4E" w:rsidRPr="00407D4E" w:rsidRDefault="00407D4E" w:rsidP="00407D4E">
      <w:pPr>
        <w:jc w:val="both"/>
        <w:rPr>
          <w:sz w:val="24"/>
          <w:szCs w:val="24"/>
        </w:rPr>
      </w:pPr>
    </w:p>
    <w:p w14:paraId="7121750D" w14:textId="77777777" w:rsidR="00407D4E" w:rsidRPr="00407D4E" w:rsidRDefault="00407D4E" w:rsidP="00407D4E">
      <w:pPr>
        <w:jc w:val="both"/>
        <w:rPr>
          <w:b/>
          <w:sz w:val="24"/>
          <w:szCs w:val="24"/>
        </w:rPr>
      </w:pPr>
      <w:r w:rsidRPr="00407D4E">
        <w:rPr>
          <w:b/>
          <w:sz w:val="24"/>
          <w:szCs w:val="24"/>
        </w:rPr>
        <w:t>Zakončení projektu Starověký Egypt</w:t>
      </w:r>
    </w:p>
    <w:p w14:paraId="74BDDDB1" w14:textId="77777777" w:rsidR="00407D4E" w:rsidRDefault="00407D4E" w:rsidP="00407D4E">
      <w:pPr>
        <w:jc w:val="both"/>
        <w:rPr>
          <w:sz w:val="24"/>
          <w:szCs w:val="24"/>
        </w:rPr>
      </w:pPr>
      <w:r>
        <w:rPr>
          <w:sz w:val="24"/>
          <w:szCs w:val="24"/>
        </w:rPr>
        <w:t>V půlce prosince, v době předvánoční jsme s žáky 6. ročníku dokončili náš dvoutýdenní projekt na období Starověkého Egypta. Po studování procesu mumifikace a stavbě pyramid měli již žáci velmi dobrou představu o pohřebním rituálu starých Egypťanů. Bylo tedy na čase zakončit látku kreativní prací. Žáci se rozdělili do skupin a měli za úkol postavit svému faraónovi Pyramidu a připravit si faraónovu mumifikaci. Během hodin jsme se dívali na postupy, které starověcí Egypťané využívali při stavbě Pyramid. Poté již žáci vlastními silami upravovali krabicové kartony do výsledné podoby majestátných památek. Zároveň probíhala příprava orgánů a pomůcek k mumifikaci. V každé skupině byl určen faraon, který si zažil mumifikaci na vlastní kůži. Během projektu si žáci vyzkoušeli skupinovou práci, poznali strasti rozdělení si práce ve skupině a zároveň použili nově nabyté vědomosti v tvůrčí práci.</w:t>
      </w:r>
    </w:p>
    <w:p w14:paraId="2171FAEF" w14:textId="77777777" w:rsidR="00CF4103" w:rsidRDefault="00CF4103" w:rsidP="00D940C3">
      <w:pPr>
        <w:jc w:val="both"/>
        <w:rPr>
          <w:b/>
          <w:sz w:val="24"/>
          <w:szCs w:val="24"/>
        </w:rPr>
      </w:pPr>
    </w:p>
    <w:p w14:paraId="4B1EBD98" w14:textId="77777777" w:rsidR="00407D4E" w:rsidRPr="00407D4E" w:rsidRDefault="00407D4E" w:rsidP="00407D4E">
      <w:pPr>
        <w:jc w:val="both"/>
        <w:rPr>
          <w:b/>
          <w:sz w:val="24"/>
          <w:szCs w:val="24"/>
        </w:rPr>
      </w:pPr>
      <w:r w:rsidRPr="00407D4E">
        <w:rPr>
          <w:b/>
          <w:sz w:val="24"/>
          <w:szCs w:val="24"/>
        </w:rPr>
        <w:t>Projekt Příběhy našich sousedů</w:t>
      </w:r>
    </w:p>
    <w:p w14:paraId="49CC530E" w14:textId="7C70F79B" w:rsidR="00407D4E" w:rsidRDefault="00407D4E" w:rsidP="00407D4E">
      <w:pPr>
        <w:jc w:val="both"/>
        <w:rPr>
          <w:sz w:val="24"/>
          <w:szCs w:val="24"/>
        </w:rPr>
      </w:pPr>
      <w:r>
        <w:rPr>
          <w:sz w:val="24"/>
          <w:szCs w:val="24"/>
        </w:rPr>
        <w:t xml:space="preserve">Vybraní žáci 8. ročníků se, pod vedením Mgr. Bronislav Snídala, zapojili </w:t>
      </w:r>
      <w:r w:rsidR="00825B15">
        <w:rPr>
          <w:sz w:val="24"/>
          <w:szCs w:val="24"/>
        </w:rPr>
        <w:t>do dlouhodobého projektu Příběhy</w:t>
      </w:r>
      <w:r>
        <w:rPr>
          <w:sz w:val="24"/>
          <w:szCs w:val="24"/>
        </w:rPr>
        <w:t xml:space="preserve"> našich sousedů od společnosti Post </w:t>
      </w:r>
      <w:proofErr w:type="spellStart"/>
      <w:r>
        <w:rPr>
          <w:sz w:val="24"/>
          <w:szCs w:val="24"/>
        </w:rPr>
        <w:t>Bellum</w:t>
      </w:r>
      <w:proofErr w:type="spellEnd"/>
      <w:r>
        <w:rPr>
          <w:sz w:val="24"/>
          <w:szCs w:val="24"/>
        </w:rPr>
        <w:t xml:space="preserve">. Projektová skupina zpracovala dokumentární formou rozhovor s pamětnicí pocházející z naší obce. Po představení projektu začala první fáze a to přípravy otázek k samotnému rozhovoru. Žáci se setkali s paní koordinátorkou, která je zasvětila do budoucích prací a také jim vysvětlila obsluhu diktafonu. Poté jsme se s žáky vydali na návštěvu naší pamětnice. Rozhovor s ní žáky velmi zaujal. Paní pamětnice nám povykládala o době předlistopadové, z níž jsme vybrali do audio-reportáže zvláště pasáž o Palachově týdnu. Následovala nelehká část zpracování rozhovoru. K tomu účelu jsme měli možnost v rámci projektu navštívit budovu Českého rozhlasu v Brně. Zde se žáci pod vedením paní redaktorky věnovali dechovým cvičením nebo technikám na rozmluvení. V druhé části naší návštěvy si žáci vyzkoušeli, jak náročné je vytvořit kvalitní audio nahrávku při nahrání vlastních vstupů a hlasových záznamů ke své audio reportáži. Na závěrečném vystoupení v prostoru </w:t>
      </w:r>
      <w:proofErr w:type="spellStart"/>
      <w:proofErr w:type="gramStart"/>
      <w:r>
        <w:rPr>
          <w:sz w:val="24"/>
          <w:szCs w:val="24"/>
        </w:rPr>
        <w:t>Co.Labs</w:t>
      </w:r>
      <w:proofErr w:type="spellEnd"/>
      <w:proofErr w:type="gramEnd"/>
      <w:r>
        <w:rPr>
          <w:sz w:val="24"/>
          <w:szCs w:val="24"/>
        </w:rPr>
        <w:t xml:space="preserve"> naše skupina zvládla ten pomyslně nejtěžší krok, vystoupení před publikem složeným z dalších týmů, pamětnic a pozvaných hostů. Ač nervózní žáci svůj projekt prezentovali s bravurou a reportáž získala od poroty kladné hodnocení. Žáci byli po zásluze odměněni za práci během celého roku. Během projektu se žáci nejen dozvěděli mnoho </w:t>
      </w:r>
      <w:r>
        <w:rPr>
          <w:sz w:val="24"/>
          <w:szCs w:val="24"/>
        </w:rPr>
        <w:lastRenderedPageBreak/>
        <w:t>zajímavých informací ohledně minulosti, ale také načerpali spoustu neocenitelných zkušeností v dovednostech spojených s vytvářením audio-reportáže.</w:t>
      </w:r>
    </w:p>
    <w:p w14:paraId="32EEC696" w14:textId="77777777" w:rsidR="00407D4E" w:rsidRDefault="00407D4E" w:rsidP="00D940C3">
      <w:pPr>
        <w:jc w:val="both"/>
        <w:rPr>
          <w:b/>
          <w:sz w:val="24"/>
          <w:szCs w:val="24"/>
        </w:rPr>
      </w:pPr>
    </w:p>
    <w:p w14:paraId="0D21D2CB" w14:textId="77777777" w:rsidR="00D15FB6" w:rsidRPr="00D15FB6" w:rsidRDefault="00D15FB6" w:rsidP="00D15FB6">
      <w:pPr>
        <w:jc w:val="both"/>
        <w:rPr>
          <w:b/>
          <w:sz w:val="24"/>
          <w:szCs w:val="24"/>
        </w:rPr>
      </w:pPr>
      <w:r w:rsidRPr="00D15FB6">
        <w:rPr>
          <w:b/>
          <w:sz w:val="24"/>
          <w:szCs w:val="24"/>
        </w:rPr>
        <w:t>Dějepisná olympiáda</w:t>
      </w:r>
    </w:p>
    <w:p w14:paraId="0726BAEC" w14:textId="1DBCA1A6" w:rsidR="00D15FB6" w:rsidRDefault="00D15FB6" w:rsidP="00D15FB6">
      <w:pPr>
        <w:jc w:val="both"/>
        <w:rPr>
          <w:sz w:val="24"/>
        </w:rPr>
      </w:pPr>
      <w:r>
        <w:rPr>
          <w:sz w:val="24"/>
          <w:szCs w:val="24"/>
        </w:rPr>
        <w:t>Na začátku prosince pr</w:t>
      </w:r>
      <w:r w:rsidR="00825B15">
        <w:rPr>
          <w:sz w:val="24"/>
          <w:szCs w:val="24"/>
        </w:rPr>
        <w:t>oběhla dějepisná olympiáda II. s</w:t>
      </w:r>
      <w:r>
        <w:rPr>
          <w:sz w:val="24"/>
          <w:szCs w:val="24"/>
        </w:rPr>
        <w:t xml:space="preserve">tupně, zaměřená na téma středověké historie. Ze zúčastněných žáků postoupila do dalšího kola výborná žákyně z 8. ročníku Monika Jagošová a i tam se dobře umístila. Výborného výsledku také dosáhli žáci Nela </w:t>
      </w:r>
      <w:proofErr w:type="spellStart"/>
      <w:r>
        <w:rPr>
          <w:sz w:val="24"/>
          <w:szCs w:val="24"/>
        </w:rPr>
        <w:t>Levíčková</w:t>
      </w:r>
      <w:proofErr w:type="spellEnd"/>
      <w:r>
        <w:rPr>
          <w:sz w:val="24"/>
          <w:szCs w:val="24"/>
        </w:rPr>
        <w:t xml:space="preserve"> a Jan </w:t>
      </w:r>
      <w:proofErr w:type="spellStart"/>
      <w:r>
        <w:rPr>
          <w:sz w:val="24"/>
          <w:szCs w:val="24"/>
        </w:rPr>
        <w:t>Kúdela</w:t>
      </w:r>
      <w:proofErr w:type="spellEnd"/>
      <w:r w:rsidR="00825B15" w:rsidRPr="00A55F04">
        <w:rPr>
          <w:sz w:val="24"/>
        </w:rPr>
        <w:t>.</w:t>
      </w:r>
    </w:p>
    <w:p w14:paraId="4798C5FD" w14:textId="77777777" w:rsidR="00F93C10" w:rsidRDefault="00F93C10" w:rsidP="00D15FB6">
      <w:pPr>
        <w:jc w:val="both"/>
        <w:rPr>
          <w:sz w:val="24"/>
          <w:szCs w:val="24"/>
        </w:rPr>
      </w:pPr>
    </w:p>
    <w:p w14:paraId="587B2426" w14:textId="183E46A1" w:rsidR="00D15FB6" w:rsidRDefault="00D15FB6" w:rsidP="00D15FB6">
      <w:pPr>
        <w:jc w:val="both"/>
        <w:rPr>
          <w:sz w:val="24"/>
          <w:szCs w:val="24"/>
        </w:rPr>
      </w:pPr>
    </w:p>
    <w:p w14:paraId="40F72FD7" w14:textId="2A66196F" w:rsidR="00CF4103" w:rsidRDefault="00CF4103" w:rsidP="00D940C3">
      <w:pPr>
        <w:jc w:val="both"/>
        <w:rPr>
          <w:b/>
          <w:sz w:val="24"/>
          <w:szCs w:val="24"/>
        </w:rPr>
      </w:pPr>
      <w:r>
        <w:rPr>
          <w:b/>
          <w:sz w:val="24"/>
          <w:szCs w:val="24"/>
        </w:rPr>
        <w:t>Španělský jazyk</w:t>
      </w:r>
    </w:p>
    <w:p w14:paraId="3D3EB9AE" w14:textId="77777777" w:rsidR="00CF4103" w:rsidRDefault="00CF4103" w:rsidP="00D940C3">
      <w:pPr>
        <w:jc w:val="both"/>
        <w:rPr>
          <w:b/>
          <w:sz w:val="24"/>
          <w:szCs w:val="24"/>
        </w:rPr>
      </w:pPr>
    </w:p>
    <w:p w14:paraId="2CD4C60A" w14:textId="77777777" w:rsidR="00D15FB6" w:rsidRPr="00D15FB6" w:rsidRDefault="00D15FB6" w:rsidP="00D15FB6">
      <w:pPr>
        <w:rPr>
          <w:b/>
          <w:sz w:val="24"/>
          <w:szCs w:val="24"/>
        </w:rPr>
      </w:pPr>
      <w:proofErr w:type="spellStart"/>
      <w:r w:rsidRPr="00D15FB6">
        <w:rPr>
          <w:b/>
          <w:sz w:val="24"/>
          <w:szCs w:val="24"/>
        </w:rPr>
        <w:t>Cocina</w:t>
      </w:r>
      <w:proofErr w:type="spellEnd"/>
      <w:r w:rsidRPr="00D15FB6">
        <w:rPr>
          <w:b/>
          <w:sz w:val="24"/>
          <w:szCs w:val="24"/>
        </w:rPr>
        <w:t xml:space="preserve"> </w:t>
      </w:r>
      <w:proofErr w:type="spellStart"/>
      <w:r w:rsidRPr="00D15FB6">
        <w:rPr>
          <w:b/>
          <w:sz w:val="24"/>
          <w:szCs w:val="24"/>
        </w:rPr>
        <w:t>española</w:t>
      </w:r>
      <w:proofErr w:type="spellEnd"/>
    </w:p>
    <w:p w14:paraId="13922117" w14:textId="77777777" w:rsidR="00D15FB6" w:rsidRPr="00D15FB6" w:rsidRDefault="00D15FB6" w:rsidP="00D15FB6">
      <w:pPr>
        <w:jc w:val="both"/>
        <w:rPr>
          <w:sz w:val="24"/>
          <w:szCs w:val="24"/>
        </w:rPr>
      </w:pPr>
      <w:r w:rsidRPr="00D15FB6">
        <w:rPr>
          <w:sz w:val="24"/>
          <w:szCs w:val="24"/>
        </w:rPr>
        <w:t xml:space="preserve">Žáci osmých tříd, kteří jako druhý cizí jazyk studují španělštinu, si v dubnu zkusili připravit několik tradičních španělských pokrmů – tortillu de </w:t>
      </w:r>
      <w:proofErr w:type="spellStart"/>
      <w:r w:rsidRPr="00D15FB6">
        <w:rPr>
          <w:sz w:val="24"/>
          <w:szCs w:val="24"/>
        </w:rPr>
        <w:t>patatas</w:t>
      </w:r>
      <w:proofErr w:type="spellEnd"/>
      <w:r w:rsidRPr="00D15FB6">
        <w:rPr>
          <w:sz w:val="24"/>
          <w:szCs w:val="24"/>
        </w:rPr>
        <w:t xml:space="preserve">, </w:t>
      </w:r>
      <w:proofErr w:type="spellStart"/>
      <w:r w:rsidRPr="00D15FB6">
        <w:rPr>
          <w:sz w:val="24"/>
          <w:szCs w:val="24"/>
        </w:rPr>
        <w:t>churros</w:t>
      </w:r>
      <w:proofErr w:type="spellEnd"/>
      <w:r w:rsidRPr="00D15FB6">
        <w:rPr>
          <w:sz w:val="24"/>
          <w:szCs w:val="24"/>
        </w:rPr>
        <w:t xml:space="preserve"> a </w:t>
      </w:r>
      <w:proofErr w:type="spellStart"/>
      <w:r w:rsidRPr="00D15FB6">
        <w:rPr>
          <w:sz w:val="24"/>
          <w:szCs w:val="24"/>
        </w:rPr>
        <w:t>sangríu</w:t>
      </w:r>
      <w:proofErr w:type="spellEnd"/>
      <w:r w:rsidRPr="00D15FB6">
        <w:rPr>
          <w:sz w:val="24"/>
          <w:szCs w:val="24"/>
        </w:rPr>
        <w:t xml:space="preserve">. Tortilla de </w:t>
      </w:r>
      <w:proofErr w:type="spellStart"/>
      <w:r w:rsidRPr="00D15FB6">
        <w:rPr>
          <w:sz w:val="24"/>
          <w:szCs w:val="24"/>
        </w:rPr>
        <w:t>patatas</w:t>
      </w:r>
      <w:proofErr w:type="spellEnd"/>
      <w:r w:rsidRPr="00D15FB6">
        <w:rPr>
          <w:sz w:val="24"/>
          <w:szCs w:val="24"/>
        </w:rPr>
        <w:t xml:space="preserve">, smažená bramborová omeleta (která nemá s tortillou plněnou masem a zeleninou vůbec nic společného) moc úspěchů nesklidila, zato po sladkých </w:t>
      </w:r>
      <w:proofErr w:type="spellStart"/>
      <w:r w:rsidRPr="00D15FB6">
        <w:rPr>
          <w:sz w:val="24"/>
          <w:szCs w:val="24"/>
        </w:rPr>
        <w:t>churros</w:t>
      </w:r>
      <w:proofErr w:type="spellEnd"/>
      <w:r w:rsidRPr="00D15FB6">
        <w:rPr>
          <w:sz w:val="24"/>
          <w:szCs w:val="24"/>
        </w:rPr>
        <w:t xml:space="preserve"> máčených v čokoládě se jenom zaprášilo. Nealkoholická </w:t>
      </w:r>
      <w:proofErr w:type="spellStart"/>
      <w:r w:rsidRPr="00D15FB6">
        <w:rPr>
          <w:sz w:val="24"/>
          <w:szCs w:val="24"/>
        </w:rPr>
        <w:t>sangría</w:t>
      </w:r>
      <w:proofErr w:type="spellEnd"/>
      <w:r w:rsidRPr="00D15FB6">
        <w:rPr>
          <w:sz w:val="24"/>
          <w:szCs w:val="24"/>
        </w:rPr>
        <w:t>, vyrobená z džusů a perlivé vody, pak byla téměř k nerozeznání od své původní varianty.</w:t>
      </w:r>
    </w:p>
    <w:p w14:paraId="10AD5015" w14:textId="77777777" w:rsidR="00CF4103" w:rsidRDefault="00CF4103" w:rsidP="00CF4103">
      <w:pPr>
        <w:jc w:val="both"/>
        <w:rPr>
          <w:sz w:val="24"/>
        </w:rPr>
      </w:pPr>
    </w:p>
    <w:p w14:paraId="390FB12A" w14:textId="77777777" w:rsidR="009B6861" w:rsidRPr="009B6861" w:rsidRDefault="009B6861" w:rsidP="009B6861">
      <w:pPr>
        <w:jc w:val="both"/>
        <w:rPr>
          <w:b/>
          <w:sz w:val="24"/>
        </w:rPr>
      </w:pPr>
      <w:r w:rsidRPr="009B6861">
        <w:rPr>
          <w:b/>
          <w:sz w:val="24"/>
        </w:rPr>
        <w:t>Dny předsednických zemí</w:t>
      </w:r>
    </w:p>
    <w:p w14:paraId="39E101FF" w14:textId="77777777" w:rsidR="009B6861" w:rsidRPr="001874FE" w:rsidRDefault="009B6861" w:rsidP="009B6861">
      <w:pPr>
        <w:jc w:val="both"/>
        <w:rPr>
          <w:sz w:val="24"/>
        </w:rPr>
      </w:pPr>
      <w:r w:rsidRPr="001874FE">
        <w:rPr>
          <w:sz w:val="24"/>
        </w:rPr>
        <w:t xml:space="preserve">Žáci studující španělštinu navštívili na začátku října Knihovnu Jiřího Mahena, kde se pod vedením pracovníků centra </w:t>
      </w:r>
      <w:proofErr w:type="spellStart"/>
      <w:r w:rsidRPr="001874FE">
        <w:rPr>
          <w:sz w:val="24"/>
        </w:rPr>
        <w:t>Europe</w:t>
      </w:r>
      <w:proofErr w:type="spellEnd"/>
      <w:r w:rsidRPr="001874FE">
        <w:rPr>
          <w:sz w:val="24"/>
        </w:rPr>
        <w:t xml:space="preserve"> Direct Brno zúčastnili programu Dny předsednických zemí. Tento program je zaměřen na problematiku Evropské unie a jejího fungování. Žáci se dozvěděli informace o evropských institucích a jejich čelních představitelích a zopakovali si, co už vědí o Španělsku, které právě v této době předsedalo Radě Evropské unie.</w:t>
      </w:r>
    </w:p>
    <w:p w14:paraId="1B6DE780" w14:textId="77777777" w:rsidR="00D15FB6" w:rsidRDefault="00D15FB6" w:rsidP="00CF4103">
      <w:pPr>
        <w:jc w:val="both"/>
        <w:rPr>
          <w:sz w:val="24"/>
        </w:rPr>
      </w:pPr>
    </w:p>
    <w:p w14:paraId="4AF067A1" w14:textId="77777777" w:rsidR="00F93C10" w:rsidRDefault="00F93C10" w:rsidP="00CF4103">
      <w:pPr>
        <w:jc w:val="both"/>
        <w:rPr>
          <w:sz w:val="24"/>
        </w:rPr>
      </w:pPr>
    </w:p>
    <w:p w14:paraId="0D364065" w14:textId="7148CD32" w:rsidR="00D940C3" w:rsidRDefault="00CF4103" w:rsidP="00D940C3">
      <w:pPr>
        <w:jc w:val="both"/>
        <w:rPr>
          <w:b/>
          <w:sz w:val="24"/>
          <w:szCs w:val="24"/>
        </w:rPr>
      </w:pPr>
      <w:r w:rsidRPr="00CF4103">
        <w:rPr>
          <w:b/>
          <w:sz w:val="24"/>
          <w:szCs w:val="24"/>
        </w:rPr>
        <w:t>Zeměpis</w:t>
      </w:r>
    </w:p>
    <w:p w14:paraId="52ACB002" w14:textId="77777777" w:rsidR="00625A9C" w:rsidRDefault="00625A9C" w:rsidP="00D940C3">
      <w:pPr>
        <w:jc w:val="both"/>
        <w:rPr>
          <w:b/>
          <w:sz w:val="24"/>
          <w:szCs w:val="24"/>
        </w:rPr>
      </w:pPr>
    </w:p>
    <w:p w14:paraId="66DA2DA7" w14:textId="77777777" w:rsidR="00625A9C" w:rsidRPr="00625A9C" w:rsidRDefault="00625A9C" w:rsidP="00625A9C">
      <w:pPr>
        <w:jc w:val="both"/>
        <w:rPr>
          <w:b/>
          <w:sz w:val="24"/>
          <w:szCs w:val="24"/>
        </w:rPr>
      </w:pPr>
      <w:r w:rsidRPr="00625A9C">
        <w:rPr>
          <w:b/>
          <w:sz w:val="24"/>
          <w:szCs w:val="24"/>
        </w:rPr>
        <w:t>Cesta do nitra Země</w:t>
      </w:r>
    </w:p>
    <w:p w14:paraId="5B163C81" w14:textId="30A3E586" w:rsidR="00625A9C" w:rsidRDefault="00625A9C" w:rsidP="00625A9C">
      <w:pPr>
        <w:jc w:val="both"/>
        <w:rPr>
          <w:sz w:val="24"/>
          <w:szCs w:val="24"/>
        </w:rPr>
      </w:pPr>
      <w:r>
        <w:rPr>
          <w:sz w:val="24"/>
          <w:szCs w:val="24"/>
        </w:rPr>
        <w:t xml:space="preserve">Začátkem dubna jsme se žáky </w:t>
      </w:r>
      <w:r w:rsidR="000E5EC1">
        <w:rPr>
          <w:sz w:val="24"/>
          <w:szCs w:val="24"/>
        </w:rPr>
        <w:t>6</w:t>
      </w:r>
      <w:r w:rsidR="000E5EC1" w:rsidRPr="00A55F04">
        <w:rPr>
          <w:sz w:val="24"/>
        </w:rPr>
        <w:t>.</w:t>
      </w:r>
      <w:r w:rsidR="000E5EC1">
        <w:rPr>
          <w:sz w:val="24"/>
        </w:rPr>
        <w:t xml:space="preserve"> </w:t>
      </w:r>
      <w:r>
        <w:rPr>
          <w:sz w:val="24"/>
          <w:szCs w:val="24"/>
        </w:rPr>
        <w:t xml:space="preserve">ročníků navštívili VIDA! </w:t>
      </w:r>
      <w:proofErr w:type="gramStart"/>
      <w:r>
        <w:rPr>
          <w:sz w:val="24"/>
          <w:szCs w:val="24"/>
        </w:rPr>
        <w:t>science</w:t>
      </w:r>
      <w:proofErr w:type="gramEnd"/>
      <w:r>
        <w:rPr>
          <w:sz w:val="24"/>
          <w:szCs w:val="24"/>
        </w:rPr>
        <w:t xml:space="preserve"> centrum. Nejenže žáci prozkoumali mnoho interaktivních exponátů, ale také se zúčastnili výukového programu s názvem Cesta do nitra Země. Toto téma hezky navázalo na výuku litosféry v hodinách zeměpisu. Žáci si zopakovali informace o stavbě Země, sopkách a zemětřesení. Dozvěděli se ale také nové věci – například jaký je rozdíl mezi horninou a nerostem nebo jak se zemětřesení šíří. Vše zakončili tím, že si sami zkusili nasimulovat výbuch sopky a zemětřesení.</w:t>
      </w:r>
    </w:p>
    <w:p w14:paraId="5F91CE2E" w14:textId="77777777" w:rsidR="008319D9" w:rsidRDefault="008319D9" w:rsidP="00625A9C">
      <w:pPr>
        <w:jc w:val="both"/>
        <w:rPr>
          <w:sz w:val="24"/>
          <w:szCs w:val="24"/>
        </w:rPr>
      </w:pPr>
    </w:p>
    <w:p w14:paraId="19E06810" w14:textId="77777777" w:rsidR="008319D9" w:rsidRPr="008319D9" w:rsidRDefault="008319D9" w:rsidP="008319D9">
      <w:pPr>
        <w:jc w:val="both"/>
        <w:rPr>
          <w:b/>
          <w:sz w:val="24"/>
          <w:szCs w:val="24"/>
        </w:rPr>
      </w:pPr>
      <w:r w:rsidRPr="008319D9">
        <w:rPr>
          <w:b/>
          <w:sz w:val="24"/>
          <w:szCs w:val="24"/>
        </w:rPr>
        <w:t>Cestovní kancelář</w:t>
      </w:r>
    </w:p>
    <w:p w14:paraId="5104F225" w14:textId="77777777" w:rsidR="008319D9" w:rsidRPr="008319D9" w:rsidRDefault="008319D9" w:rsidP="008319D9">
      <w:pPr>
        <w:jc w:val="both"/>
        <w:rPr>
          <w:sz w:val="24"/>
          <w:szCs w:val="24"/>
        </w:rPr>
      </w:pPr>
      <w:r w:rsidRPr="008319D9">
        <w:rPr>
          <w:color w:val="111111"/>
          <w:sz w:val="24"/>
          <w:szCs w:val="24"/>
        </w:rPr>
        <w:t xml:space="preserve">V únoru se žáci 7. ročníku zapojili do zajímavého projektu, ve kterém si zahráli na provozovatele cestovní kanceláře. Týmy pracovaly v programu </w:t>
      </w:r>
      <w:proofErr w:type="spellStart"/>
      <w:r w:rsidRPr="008319D9">
        <w:rPr>
          <w:color w:val="111111"/>
          <w:sz w:val="24"/>
          <w:szCs w:val="24"/>
        </w:rPr>
        <w:t>Canva</w:t>
      </w:r>
      <w:proofErr w:type="spellEnd"/>
      <w:r w:rsidRPr="008319D9">
        <w:rPr>
          <w:color w:val="111111"/>
          <w:sz w:val="24"/>
          <w:szCs w:val="24"/>
        </w:rPr>
        <w:t xml:space="preserve"> na vytvoření vizuálně zajímavého plakátu, kterým měly lákat potenciální turisty do jednoho z mnoha měst Ameriky. Každý tým představil svůj plakát spolu s informacemi o vybraném městě před třídou. Naši žáci prokázali kreativitu, týmovou spolupráci a schopnost prezentovat svou práci. Plakáty byly pestré, informativní a každý z nich byl svým způsobem unikátní. </w:t>
      </w:r>
    </w:p>
    <w:p w14:paraId="45CA6875" w14:textId="77777777" w:rsidR="008319D9" w:rsidRDefault="008319D9" w:rsidP="008319D9"/>
    <w:p w14:paraId="779FA5A1" w14:textId="77777777" w:rsidR="008319D9" w:rsidRPr="00061A42" w:rsidRDefault="008319D9" w:rsidP="00625A9C">
      <w:pPr>
        <w:jc w:val="both"/>
        <w:rPr>
          <w:sz w:val="24"/>
          <w:szCs w:val="24"/>
        </w:rPr>
      </w:pPr>
    </w:p>
    <w:p w14:paraId="77FA28A1" w14:textId="77777777" w:rsidR="008319D9" w:rsidRPr="008319D9" w:rsidRDefault="008319D9" w:rsidP="008319D9">
      <w:pPr>
        <w:jc w:val="both"/>
        <w:rPr>
          <w:b/>
          <w:sz w:val="24"/>
        </w:rPr>
      </w:pPr>
      <w:r w:rsidRPr="008319D9">
        <w:rPr>
          <w:b/>
          <w:sz w:val="24"/>
        </w:rPr>
        <w:t>Cestujeme po Evropě</w:t>
      </w:r>
    </w:p>
    <w:p w14:paraId="52F5AE3C" w14:textId="77777777" w:rsidR="008319D9" w:rsidRPr="00463909" w:rsidRDefault="008319D9" w:rsidP="008319D9">
      <w:pPr>
        <w:jc w:val="both"/>
        <w:rPr>
          <w:sz w:val="24"/>
        </w:rPr>
      </w:pPr>
      <w:r>
        <w:rPr>
          <w:sz w:val="24"/>
        </w:rPr>
        <w:t xml:space="preserve">Žáci osmých tříd měli tento školní rok zpracovat referáty na téma cestování po Evropě. Jejich úkolem bylo zjistit informace o vybrané evropské zemi – základní údaje jako hlavní město, poloha, rozloha nebo počet obyvatel a úřední jazyk, ale také pamětihodnosti historické a přírodní povahy, které činí danou zemi turisticky atraktivní. Děti měly vyhledat i nějakou </w:t>
      </w:r>
      <w:r>
        <w:rPr>
          <w:sz w:val="24"/>
        </w:rPr>
        <w:lastRenderedPageBreak/>
        <w:t>významnou osobnost, která je s touto zemí spjata, ať už z oblasti historie, umění, kultury nebo sportu. Prezentace ve formě PowerPointu byly předneseny před třídou a jejich závěrečnou součástí byl i kvíz pro posluchače, který měl prověřit jejich pozornost při sledování referátu.</w:t>
      </w:r>
    </w:p>
    <w:p w14:paraId="362A2204" w14:textId="77777777" w:rsidR="008319D9" w:rsidRDefault="008319D9" w:rsidP="008319D9"/>
    <w:p w14:paraId="156FD602" w14:textId="77777777" w:rsidR="00FE0E80" w:rsidRPr="00FE0E80" w:rsidRDefault="00FE0E80" w:rsidP="00FE0E80">
      <w:pPr>
        <w:jc w:val="both"/>
        <w:rPr>
          <w:b/>
          <w:sz w:val="24"/>
        </w:rPr>
      </w:pPr>
      <w:r w:rsidRPr="00FE0E80">
        <w:rPr>
          <w:b/>
          <w:sz w:val="24"/>
        </w:rPr>
        <w:t>Jak se žije jinde – projekt 8. A</w:t>
      </w:r>
    </w:p>
    <w:p w14:paraId="7E71C3AB" w14:textId="77777777" w:rsidR="00FE0E80" w:rsidRDefault="00FE0E80" w:rsidP="00FE0E80">
      <w:pPr>
        <w:jc w:val="both"/>
        <w:rPr>
          <w:sz w:val="24"/>
        </w:rPr>
      </w:pPr>
      <w:r>
        <w:rPr>
          <w:sz w:val="24"/>
        </w:rPr>
        <w:t xml:space="preserve">Na jaře jsme si v třídnické hodině s mými osmáky povídali o v současnosti populárním </w:t>
      </w:r>
      <w:proofErr w:type="spellStart"/>
      <w:r>
        <w:rPr>
          <w:sz w:val="24"/>
        </w:rPr>
        <w:t>wellbeingu</w:t>
      </w:r>
      <w:proofErr w:type="spellEnd"/>
      <w:r>
        <w:rPr>
          <w:sz w:val="24"/>
        </w:rPr>
        <w:t xml:space="preserve"> ve škole. Na základě toho jsme zpracovali projekt o životě v jiných zemích našeho světa. Děti si vytvořily pracovní skupiny, dostaly seznam států a podle svého výběru měly za úkol zjistit, jak žijí děti i dospělí v jednotlivých zemích. Je školství bezplatné jako u nás? Co vše musí rodiče dětem pořídit? Někde potřebují školní uniformy, nebo není dostatek prostředků, aby do školy chodily všechny děti v rodině. Chodí do školy všichni – chlapci i dívky? Dále nás zajímalo, jak je to s podporou rodiny, eventuálním příspěvkem v mateřství, mateřskou nebo rodičovskou „dovolenou“. Za dospělé jsme zjišťovali, jak dlouhou mají pracovní dobu a jestli a jak dlouho mají placenou dovolenou. Dalším tématem, kterému jsme se věnovali, bylo zdravotnictví, opět především dostupnost a jestli je potřeba si některou léčbu nebo zákroky hradit ze svého. Pro mnohé děti byly výsledky velkým překvapením a měly možnost uvědomit si, že v České republice se máme opravdu dobře.</w:t>
      </w:r>
    </w:p>
    <w:p w14:paraId="6D6C791F" w14:textId="77777777" w:rsidR="00FE0E80" w:rsidRDefault="00FE0E80" w:rsidP="00FE0E80">
      <w:pPr>
        <w:rPr>
          <w:sz w:val="24"/>
        </w:rPr>
      </w:pPr>
    </w:p>
    <w:p w14:paraId="414A2EC7" w14:textId="77777777" w:rsidR="00C044D7" w:rsidRPr="00C044D7" w:rsidRDefault="00C044D7" w:rsidP="00C044D7">
      <w:pPr>
        <w:jc w:val="both"/>
        <w:rPr>
          <w:b/>
          <w:sz w:val="24"/>
          <w:szCs w:val="24"/>
        </w:rPr>
      </w:pPr>
      <w:r w:rsidRPr="00C044D7">
        <w:rPr>
          <w:b/>
          <w:sz w:val="24"/>
          <w:szCs w:val="24"/>
        </w:rPr>
        <w:t>Tvorba mapy města Brno</w:t>
      </w:r>
    </w:p>
    <w:p w14:paraId="55F1631B" w14:textId="756D59A7" w:rsidR="00C044D7" w:rsidRPr="00C044D7" w:rsidRDefault="003A1D1E" w:rsidP="00C044D7">
      <w:pPr>
        <w:jc w:val="both"/>
        <w:rPr>
          <w:sz w:val="24"/>
          <w:szCs w:val="24"/>
        </w:rPr>
      </w:pPr>
      <w:r>
        <w:rPr>
          <w:sz w:val="24"/>
          <w:szCs w:val="24"/>
        </w:rPr>
        <w:t>V květnu se žáci 9</w:t>
      </w:r>
      <w:r w:rsidRPr="00A55F04">
        <w:rPr>
          <w:sz w:val="24"/>
        </w:rPr>
        <w:t>.</w:t>
      </w:r>
      <w:r w:rsidR="00C044D7" w:rsidRPr="00C044D7">
        <w:rPr>
          <w:sz w:val="24"/>
          <w:szCs w:val="24"/>
        </w:rPr>
        <w:t xml:space="preserve"> ročníku zapojili do </w:t>
      </w:r>
      <w:r w:rsidR="00C044D7" w:rsidRPr="00C044D7">
        <w:rPr>
          <w:rStyle w:val="Siln"/>
          <w:b w:val="0"/>
          <w:bCs w:val="0"/>
          <w:sz w:val="24"/>
          <w:szCs w:val="24"/>
        </w:rPr>
        <w:t>menšího</w:t>
      </w:r>
      <w:r w:rsidR="00C044D7" w:rsidRPr="00C044D7">
        <w:rPr>
          <w:sz w:val="24"/>
          <w:szCs w:val="24"/>
        </w:rPr>
        <w:t xml:space="preserve"> projektu v hodině zeměpisu. Jako tým spolupracovali na vytvoření mapy Brna se </w:t>
      </w:r>
      <w:r w:rsidR="00C044D7" w:rsidRPr="00C044D7">
        <w:rPr>
          <w:rStyle w:val="Siln"/>
          <w:b w:val="0"/>
          <w:bCs w:val="0"/>
          <w:sz w:val="24"/>
          <w:szCs w:val="24"/>
        </w:rPr>
        <w:t>všemi</w:t>
      </w:r>
      <w:r w:rsidR="00C044D7" w:rsidRPr="00C044D7">
        <w:rPr>
          <w:rStyle w:val="Siln"/>
          <w:sz w:val="24"/>
          <w:szCs w:val="24"/>
        </w:rPr>
        <w:t xml:space="preserve"> </w:t>
      </w:r>
      <w:r w:rsidR="00C044D7" w:rsidRPr="00C044D7">
        <w:rPr>
          <w:sz w:val="24"/>
          <w:szCs w:val="24"/>
        </w:rPr>
        <w:t xml:space="preserve">náležitostmi. Jako mladí kartografové museli vytvořit </w:t>
      </w:r>
      <w:r w:rsidR="00C044D7" w:rsidRPr="00C044D7">
        <w:rPr>
          <w:rStyle w:val="Siln"/>
          <w:b w:val="0"/>
          <w:bCs w:val="0"/>
          <w:sz w:val="24"/>
          <w:szCs w:val="24"/>
        </w:rPr>
        <w:t>originální</w:t>
      </w:r>
      <w:r w:rsidR="00C044D7" w:rsidRPr="00C044D7">
        <w:rPr>
          <w:sz w:val="24"/>
          <w:szCs w:val="24"/>
        </w:rPr>
        <w:t xml:space="preserve"> legendu a podle ní </w:t>
      </w:r>
      <w:r w:rsidR="00C044D7" w:rsidRPr="00C044D7">
        <w:rPr>
          <w:rStyle w:val="Siln"/>
          <w:b w:val="0"/>
          <w:bCs w:val="0"/>
          <w:sz w:val="24"/>
          <w:szCs w:val="24"/>
        </w:rPr>
        <w:t>zpracovat</w:t>
      </w:r>
      <w:r w:rsidR="00C044D7" w:rsidRPr="00C044D7">
        <w:rPr>
          <w:sz w:val="24"/>
          <w:szCs w:val="24"/>
        </w:rPr>
        <w:t xml:space="preserve"> mapové pole. Jako základ jim sloužila historická mapa města z 19. století, na které </w:t>
      </w:r>
      <w:r w:rsidR="00C044D7" w:rsidRPr="00C044D7">
        <w:rPr>
          <w:rStyle w:val="Siln"/>
          <w:b w:val="0"/>
          <w:bCs w:val="0"/>
          <w:sz w:val="24"/>
          <w:szCs w:val="24"/>
        </w:rPr>
        <w:t>rekonstruovali</w:t>
      </w:r>
      <w:r w:rsidR="00C044D7" w:rsidRPr="00C044D7">
        <w:rPr>
          <w:sz w:val="24"/>
          <w:szCs w:val="24"/>
        </w:rPr>
        <w:t xml:space="preserve"> současný obraz Brna. Dále se žáci věnovali kompozici mapy, </w:t>
      </w:r>
      <w:r w:rsidR="00C044D7" w:rsidRPr="00C044D7">
        <w:rPr>
          <w:rStyle w:val="Siln"/>
          <w:b w:val="0"/>
          <w:bCs w:val="0"/>
          <w:sz w:val="24"/>
          <w:szCs w:val="24"/>
        </w:rPr>
        <w:t>rozhodovali</w:t>
      </w:r>
      <w:r w:rsidR="00C044D7" w:rsidRPr="00C044D7">
        <w:rPr>
          <w:sz w:val="24"/>
          <w:szCs w:val="24"/>
        </w:rPr>
        <w:t xml:space="preserve"> o umístění prvků tak, aby byla mapa </w:t>
      </w:r>
      <w:r w:rsidR="00C044D7" w:rsidRPr="00C044D7">
        <w:rPr>
          <w:rStyle w:val="Siln"/>
          <w:b w:val="0"/>
          <w:bCs w:val="0"/>
          <w:sz w:val="24"/>
          <w:szCs w:val="24"/>
        </w:rPr>
        <w:t>přehledná a vizuálně atraktivní</w:t>
      </w:r>
      <w:r w:rsidR="00C044D7" w:rsidRPr="00C044D7">
        <w:rPr>
          <w:sz w:val="24"/>
          <w:szCs w:val="24"/>
        </w:rPr>
        <w:t>. Tato aktivita jim umožnila nejen naučit se, jak mapy fungují, ale i jak efektivně pracovat v týmu, kde každý člen má svou důležitou roli.</w:t>
      </w:r>
    </w:p>
    <w:p w14:paraId="2873E258" w14:textId="77777777" w:rsidR="00C044D7" w:rsidRDefault="00C044D7" w:rsidP="00C044D7"/>
    <w:p w14:paraId="756F79CB" w14:textId="77777777" w:rsidR="00FE0E80" w:rsidRDefault="00FE0E80" w:rsidP="00FE0E80">
      <w:pPr>
        <w:rPr>
          <w:sz w:val="24"/>
        </w:rPr>
      </w:pPr>
    </w:p>
    <w:p w14:paraId="54979148" w14:textId="77777777" w:rsidR="00C044D7" w:rsidRPr="00C044D7" w:rsidRDefault="00C044D7" w:rsidP="00C044D7">
      <w:pPr>
        <w:jc w:val="both"/>
        <w:rPr>
          <w:b/>
          <w:sz w:val="24"/>
          <w:szCs w:val="24"/>
        </w:rPr>
      </w:pPr>
      <w:r w:rsidRPr="00C044D7">
        <w:rPr>
          <w:b/>
          <w:sz w:val="24"/>
          <w:szCs w:val="24"/>
        </w:rPr>
        <w:t>Naplánuj si vlastní výlet</w:t>
      </w:r>
    </w:p>
    <w:p w14:paraId="55AD52F1" w14:textId="332683C4" w:rsidR="00C044D7" w:rsidRPr="00C044D7" w:rsidRDefault="003A1D1E" w:rsidP="00C044D7">
      <w:pPr>
        <w:jc w:val="both"/>
        <w:rPr>
          <w:sz w:val="24"/>
          <w:szCs w:val="24"/>
        </w:rPr>
      </w:pPr>
      <w:r>
        <w:rPr>
          <w:sz w:val="24"/>
          <w:szCs w:val="24"/>
        </w:rPr>
        <w:t>Žáci 9</w:t>
      </w:r>
      <w:r w:rsidRPr="00A55F04">
        <w:rPr>
          <w:sz w:val="24"/>
        </w:rPr>
        <w:t>.</w:t>
      </w:r>
      <w:r w:rsidR="00C044D7" w:rsidRPr="00C044D7">
        <w:rPr>
          <w:sz w:val="24"/>
          <w:szCs w:val="24"/>
        </w:rPr>
        <w:t xml:space="preserve"> ročníku dostali v lednu velice netradiční úkol. A to naplánovat vlastní výlet do některé z oblastí CHKO. Ve dvojicích pilně pracovali na hledání vhodných dopravních spojů, kterými by se dostali na mís</w:t>
      </w:r>
      <w:r>
        <w:rPr>
          <w:sz w:val="24"/>
          <w:szCs w:val="24"/>
        </w:rPr>
        <w:t>to určení, plánovali trasu túry</w:t>
      </w:r>
      <w:r w:rsidR="00C044D7" w:rsidRPr="00C044D7">
        <w:rPr>
          <w:sz w:val="24"/>
          <w:szCs w:val="24"/>
        </w:rPr>
        <w:t xml:space="preserve"> a nakonec návrat domů. Některé tato aktivita natolik uchvátila, že si dokonce vymysleli několikadenní výšlap s přespáním v hotelech v okolí. Výstupem bylo </w:t>
      </w:r>
      <w:proofErr w:type="spellStart"/>
      <w:r w:rsidR="00C044D7" w:rsidRPr="00C044D7">
        <w:rPr>
          <w:sz w:val="24"/>
          <w:szCs w:val="24"/>
        </w:rPr>
        <w:t>odprezentování</w:t>
      </w:r>
      <w:proofErr w:type="spellEnd"/>
      <w:r w:rsidR="00C044D7" w:rsidRPr="00C044D7">
        <w:rPr>
          <w:sz w:val="24"/>
          <w:szCs w:val="24"/>
        </w:rPr>
        <w:t xml:space="preserve"> jejich výletu s popisem charakteristiky oblasti, kterou by procházeli.</w:t>
      </w:r>
    </w:p>
    <w:p w14:paraId="0590CBCA" w14:textId="77777777" w:rsidR="00C044D7" w:rsidRDefault="00C044D7" w:rsidP="00FE0E80">
      <w:pPr>
        <w:rPr>
          <w:sz w:val="24"/>
        </w:rPr>
      </w:pPr>
    </w:p>
    <w:p w14:paraId="335B7D7F" w14:textId="77777777" w:rsidR="00C044D7" w:rsidRPr="00C044D7" w:rsidRDefault="00C044D7" w:rsidP="00C044D7">
      <w:pPr>
        <w:pStyle w:val="Normlnweb"/>
        <w:spacing w:before="0"/>
        <w:jc w:val="both"/>
        <w:rPr>
          <w:b/>
        </w:rPr>
      </w:pPr>
      <w:r w:rsidRPr="00C044D7">
        <w:rPr>
          <w:b/>
          <w:color w:val="000000"/>
        </w:rPr>
        <w:t>Planeta Země 3000</w:t>
      </w:r>
    </w:p>
    <w:p w14:paraId="57EA4F05" w14:textId="77777777" w:rsidR="00C044D7" w:rsidRDefault="00C044D7" w:rsidP="00C044D7">
      <w:pPr>
        <w:pStyle w:val="Normlnweb"/>
        <w:spacing w:before="0"/>
        <w:jc w:val="both"/>
      </w:pPr>
      <w:r>
        <w:rPr>
          <w:color w:val="000000"/>
        </w:rPr>
        <w:t>Na konci května navštívily dvě třídy sedmáků a jedna třída deváťáků projekt Planeta Země 3000. Tématem letošního programu byla Kambodža – Putování k tajemné hoře. Promítání se odehrálo v kulturním centru Babylon a bylo doprovázeno živými vstupy moderátora celého programu. Děti se za pomoci videí a fotografií dozvěděly mnoho zajímavostí o životě v této asijské zemi, který je velmi odlišný od toho našeho. Největší ohlas měly záběry z asijského tržiště, kde lze zakoupit pokrmy připravené z hmyzu a lov sklípkanů určených ke stejnému účelu. Součástí programu byla i zajímavá úvaha o globálním oteplování, podmínkách života na Zemi a o nutnosti udržitelného hospodaření s přírodními zdroji. Už se těšíme na další ročník.</w:t>
      </w:r>
    </w:p>
    <w:p w14:paraId="52E66382" w14:textId="77777777" w:rsidR="00C044D7" w:rsidRDefault="00C044D7" w:rsidP="00C044D7"/>
    <w:p w14:paraId="3DBB50FF" w14:textId="77777777" w:rsidR="00C044D7" w:rsidRPr="00C044D7" w:rsidRDefault="00C044D7" w:rsidP="00C044D7">
      <w:pPr>
        <w:jc w:val="both"/>
        <w:rPr>
          <w:b/>
          <w:sz w:val="24"/>
          <w:szCs w:val="24"/>
        </w:rPr>
      </w:pPr>
      <w:r w:rsidRPr="00C044D7">
        <w:rPr>
          <w:b/>
          <w:sz w:val="24"/>
          <w:szCs w:val="24"/>
        </w:rPr>
        <w:t>Sluneční soustava ve výuce zeměpisu</w:t>
      </w:r>
    </w:p>
    <w:p w14:paraId="561F2592" w14:textId="77777777" w:rsidR="00C044D7" w:rsidRPr="0040459A" w:rsidRDefault="00C044D7" w:rsidP="00C044D7">
      <w:pPr>
        <w:jc w:val="both"/>
        <w:rPr>
          <w:sz w:val="24"/>
          <w:szCs w:val="24"/>
        </w:rPr>
      </w:pPr>
      <w:r>
        <w:rPr>
          <w:sz w:val="24"/>
          <w:szCs w:val="24"/>
        </w:rPr>
        <w:t>V druhé polovině října jsme se v zeměpisu a v přírodovědném semináři šestých ročníků rozhodli pojmout výuku sluneční soustavy trochu jinak. Vytvořili jsme krásné modely planet sluneční soustavy z polystyrenových koulí. Žáci se rozdělili do skupin a v každé skupině měli za úkol vytvořit jednu planetu. Ke své planetě pak žáci také vyhledali důležité informace.</w:t>
      </w:r>
    </w:p>
    <w:p w14:paraId="0B466AB1" w14:textId="77777777" w:rsidR="00C044D7" w:rsidRDefault="00C044D7" w:rsidP="00FE0E80">
      <w:pPr>
        <w:rPr>
          <w:sz w:val="24"/>
        </w:rPr>
      </w:pPr>
    </w:p>
    <w:p w14:paraId="2AAA3663" w14:textId="77777777" w:rsidR="00C044D7" w:rsidRPr="00C044D7" w:rsidRDefault="00C044D7" w:rsidP="00C044D7">
      <w:pPr>
        <w:rPr>
          <w:b/>
          <w:sz w:val="24"/>
          <w:szCs w:val="24"/>
        </w:rPr>
      </w:pPr>
      <w:r w:rsidRPr="00C044D7">
        <w:rPr>
          <w:b/>
          <w:sz w:val="24"/>
          <w:szCs w:val="24"/>
        </w:rPr>
        <w:lastRenderedPageBreak/>
        <w:t>Zeměpisná olympiáda</w:t>
      </w:r>
    </w:p>
    <w:p w14:paraId="5EF54051" w14:textId="77777777" w:rsidR="00C044D7" w:rsidRDefault="00C044D7" w:rsidP="00C044D7">
      <w:pPr>
        <w:jc w:val="both"/>
        <w:rPr>
          <w:sz w:val="24"/>
          <w:szCs w:val="24"/>
        </w:rPr>
      </w:pPr>
      <w:r>
        <w:rPr>
          <w:sz w:val="24"/>
          <w:szCs w:val="24"/>
        </w:rPr>
        <w:t>V prosinci</w:t>
      </w:r>
      <w:r w:rsidRPr="00796904">
        <w:rPr>
          <w:sz w:val="24"/>
          <w:szCs w:val="24"/>
        </w:rPr>
        <w:t xml:space="preserve"> se </w:t>
      </w:r>
      <w:r>
        <w:rPr>
          <w:sz w:val="24"/>
          <w:szCs w:val="24"/>
        </w:rPr>
        <w:t xml:space="preserve">u nás </w:t>
      </w:r>
      <w:r w:rsidRPr="00796904">
        <w:rPr>
          <w:sz w:val="24"/>
          <w:szCs w:val="24"/>
        </w:rPr>
        <w:t>konalo školní kolo Zeměpisné olympiády. Pro soutěž</w:t>
      </w:r>
      <w:r>
        <w:rPr>
          <w:sz w:val="24"/>
          <w:szCs w:val="24"/>
        </w:rPr>
        <w:t>ící byly připraveny zajímavé otázky</w:t>
      </w:r>
      <w:r w:rsidRPr="00796904">
        <w:rPr>
          <w:sz w:val="24"/>
          <w:szCs w:val="24"/>
        </w:rPr>
        <w:t xml:space="preserve"> včetně práce s ma</w:t>
      </w:r>
      <w:r>
        <w:rPr>
          <w:sz w:val="24"/>
          <w:szCs w:val="24"/>
        </w:rPr>
        <w:t>pou</w:t>
      </w:r>
      <w:r w:rsidRPr="00796904">
        <w:rPr>
          <w:sz w:val="24"/>
          <w:szCs w:val="24"/>
        </w:rPr>
        <w:t xml:space="preserve"> a doplňování textu. </w:t>
      </w:r>
      <w:r>
        <w:rPr>
          <w:sz w:val="24"/>
          <w:szCs w:val="24"/>
        </w:rPr>
        <w:t xml:space="preserve">V kategorii A (6. ročník) byli oceněni Bruno Jagoš a Martin Kužela. </w:t>
      </w:r>
      <w:r w:rsidRPr="00796904">
        <w:rPr>
          <w:sz w:val="24"/>
          <w:szCs w:val="24"/>
        </w:rPr>
        <w:t xml:space="preserve">V kategorii </w:t>
      </w:r>
      <w:r>
        <w:rPr>
          <w:sz w:val="24"/>
          <w:szCs w:val="24"/>
        </w:rPr>
        <w:t>B (7.</w:t>
      </w:r>
      <w:r>
        <w:t> </w:t>
      </w:r>
      <w:r>
        <w:rPr>
          <w:sz w:val="24"/>
          <w:szCs w:val="24"/>
        </w:rPr>
        <w:t xml:space="preserve">ročník) byl na prvním místě Filip </w:t>
      </w:r>
      <w:proofErr w:type="spellStart"/>
      <w:r>
        <w:rPr>
          <w:sz w:val="24"/>
          <w:szCs w:val="24"/>
        </w:rPr>
        <w:t>Ženatík</w:t>
      </w:r>
      <w:proofErr w:type="spellEnd"/>
      <w:r>
        <w:rPr>
          <w:sz w:val="24"/>
          <w:szCs w:val="24"/>
        </w:rPr>
        <w:t xml:space="preserve"> před Patrikem </w:t>
      </w:r>
      <w:proofErr w:type="spellStart"/>
      <w:r>
        <w:rPr>
          <w:sz w:val="24"/>
          <w:szCs w:val="24"/>
        </w:rPr>
        <w:t>Viščorem</w:t>
      </w:r>
      <w:proofErr w:type="spellEnd"/>
      <w:r>
        <w:rPr>
          <w:sz w:val="24"/>
          <w:szCs w:val="24"/>
        </w:rPr>
        <w:t xml:space="preserve"> a Vítem Pohankou</w:t>
      </w:r>
      <w:r w:rsidRPr="00796904">
        <w:rPr>
          <w:sz w:val="24"/>
          <w:szCs w:val="24"/>
        </w:rPr>
        <w:t>. V kategorii C (8. a 9</w:t>
      </w:r>
      <w:r>
        <w:rPr>
          <w:sz w:val="24"/>
          <w:szCs w:val="24"/>
        </w:rPr>
        <w:t>. ročník) zvítězil Matěj Halas</w:t>
      </w:r>
      <w:r w:rsidRPr="00796904">
        <w:rPr>
          <w:sz w:val="24"/>
          <w:szCs w:val="24"/>
        </w:rPr>
        <w:t>,</w:t>
      </w:r>
      <w:r>
        <w:rPr>
          <w:sz w:val="24"/>
          <w:szCs w:val="24"/>
        </w:rPr>
        <w:t xml:space="preserve"> jako druhý se umístil Jaroslav Blažek a třetí byl Jan </w:t>
      </w:r>
      <w:proofErr w:type="spellStart"/>
      <w:r>
        <w:rPr>
          <w:sz w:val="24"/>
          <w:szCs w:val="24"/>
        </w:rPr>
        <w:t>Kúdela</w:t>
      </w:r>
      <w:proofErr w:type="spellEnd"/>
      <w:r w:rsidRPr="00796904">
        <w:rPr>
          <w:sz w:val="24"/>
          <w:szCs w:val="24"/>
        </w:rPr>
        <w:t>.</w:t>
      </w:r>
    </w:p>
    <w:p w14:paraId="45E91C8F" w14:textId="77777777" w:rsidR="00625A9C" w:rsidRDefault="00625A9C" w:rsidP="00D940C3">
      <w:pPr>
        <w:jc w:val="both"/>
        <w:rPr>
          <w:b/>
          <w:sz w:val="24"/>
          <w:szCs w:val="24"/>
        </w:rPr>
      </w:pPr>
    </w:p>
    <w:p w14:paraId="03C47AD6" w14:textId="77777777" w:rsidR="00F93C10" w:rsidRDefault="00F93C10" w:rsidP="00D940C3">
      <w:pPr>
        <w:jc w:val="both"/>
        <w:rPr>
          <w:b/>
          <w:sz w:val="24"/>
          <w:szCs w:val="24"/>
        </w:rPr>
      </w:pPr>
    </w:p>
    <w:p w14:paraId="76E31B9F" w14:textId="3BB05B97" w:rsidR="00920486" w:rsidRDefault="00920486" w:rsidP="00920486">
      <w:pPr>
        <w:jc w:val="both"/>
        <w:rPr>
          <w:b/>
          <w:sz w:val="24"/>
        </w:rPr>
      </w:pPr>
      <w:r w:rsidRPr="00920486">
        <w:rPr>
          <w:b/>
          <w:sz w:val="24"/>
        </w:rPr>
        <w:t>Přírodopis, výchova ke zdraví</w:t>
      </w:r>
    </w:p>
    <w:p w14:paraId="77B6903F" w14:textId="77777777" w:rsidR="00920486" w:rsidRDefault="00920486" w:rsidP="00920486">
      <w:pPr>
        <w:jc w:val="both"/>
        <w:rPr>
          <w:b/>
          <w:sz w:val="24"/>
        </w:rPr>
      </w:pPr>
    </w:p>
    <w:p w14:paraId="3AFB5DF0" w14:textId="77777777" w:rsidR="00F26F78" w:rsidRPr="00F26F78" w:rsidRDefault="00F26F78" w:rsidP="00F26F78">
      <w:pPr>
        <w:autoSpaceDE/>
        <w:autoSpaceDN/>
        <w:jc w:val="both"/>
        <w:rPr>
          <w:rFonts w:eastAsiaTheme="minorHAnsi"/>
          <w:b/>
          <w:sz w:val="24"/>
          <w:szCs w:val="24"/>
          <w:lang w:eastAsia="en-US"/>
        </w:rPr>
      </w:pPr>
      <w:r w:rsidRPr="00F26F78">
        <w:rPr>
          <w:rFonts w:eastAsiaTheme="minorHAnsi"/>
          <w:b/>
          <w:sz w:val="24"/>
          <w:szCs w:val="24"/>
          <w:lang w:eastAsia="en-US"/>
        </w:rPr>
        <w:t>Biologická olympiáda</w:t>
      </w:r>
    </w:p>
    <w:p w14:paraId="584F8D23" w14:textId="77777777" w:rsidR="00F26F78" w:rsidRPr="00F26F78" w:rsidRDefault="00F26F78" w:rsidP="00F26F78">
      <w:pPr>
        <w:autoSpaceDE/>
        <w:autoSpaceDN/>
        <w:jc w:val="both"/>
        <w:rPr>
          <w:rFonts w:eastAsiaTheme="minorHAnsi"/>
          <w:sz w:val="24"/>
          <w:szCs w:val="24"/>
          <w:lang w:eastAsia="en-US"/>
        </w:rPr>
      </w:pPr>
      <w:r w:rsidRPr="00F26F78">
        <w:rPr>
          <w:rFonts w:eastAsiaTheme="minorHAnsi"/>
          <w:sz w:val="24"/>
          <w:szCs w:val="24"/>
          <w:lang w:eastAsia="en-US"/>
        </w:rPr>
        <w:t>Koncem listopadu se konalo školní kolo Biologické olympiády. Děti vyplňovaly obtížný test na téma „Jak se žije v lužním lese“ a poznávaly rostliny a živočichy. Téměř všichni soutěžící si velmi dobře vedli právě v „</w:t>
      </w:r>
      <w:proofErr w:type="spellStart"/>
      <w:r w:rsidRPr="00F26F78">
        <w:rPr>
          <w:rFonts w:eastAsiaTheme="minorHAnsi"/>
          <w:sz w:val="24"/>
          <w:szCs w:val="24"/>
          <w:lang w:eastAsia="en-US"/>
        </w:rPr>
        <w:t>poznávačce</w:t>
      </w:r>
      <w:proofErr w:type="spellEnd"/>
      <w:r w:rsidRPr="00F26F78">
        <w:rPr>
          <w:rFonts w:eastAsiaTheme="minorHAnsi"/>
          <w:sz w:val="24"/>
          <w:szCs w:val="24"/>
          <w:lang w:eastAsia="en-US"/>
        </w:rPr>
        <w:t xml:space="preserve">“. V kategorii C (8. + 9. roč.) zvítězila </w:t>
      </w:r>
      <w:proofErr w:type="spellStart"/>
      <w:r w:rsidRPr="00F26F78">
        <w:rPr>
          <w:rFonts w:eastAsiaTheme="minorHAnsi"/>
          <w:sz w:val="24"/>
          <w:szCs w:val="24"/>
          <w:lang w:eastAsia="en-US"/>
        </w:rPr>
        <w:t>Natka</w:t>
      </w:r>
      <w:proofErr w:type="spellEnd"/>
      <w:r w:rsidRPr="00F26F78">
        <w:rPr>
          <w:rFonts w:eastAsiaTheme="minorHAnsi"/>
          <w:sz w:val="24"/>
          <w:szCs w:val="24"/>
          <w:lang w:eastAsia="en-US"/>
        </w:rPr>
        <w:t xml:space="preserve"> </w:t>
      </w:r>
      <w:proofErr w:type="spellStart"/>
      <w:r w:rsidRPr="00F26F78">
        <w:rPr>
          <w:rFonts w:eastAsiaTheme="minorHAnsi"/>
          <w:sz w:val="24"/>
          <w:szCs w:val="24"/>
          <w:lang w:eastAsia="en-US"/>
        </w:rPr>
        <w:t>Findeisová</w:t>
      </w:r>
      <w:proofErr w:type="spellEnd"/>
      <w:r w:rsidRPr="00F26F78">
        <w:rPr>
          <w:rFonts w:eastAsiaTheme="minorHAnsi"/>
          <w:sz w:val="24"/>
          <w:szCs w:val="24"/>
          <w:lang w:eastAsia="en-US"/>
        </w:rPr>
        <w:t xml:space="preserve">, na druhém místě skončila Ema Řiháková a třetí místo obsadil Jáchym Opluštil. V méně obsazené kategorii D (6. + 7. roč.) se o první místo dělí Terka Krupičková a Vanda Opluštilová, druhé místo patří Kryštofu Knotkovi a třetí skončila Adélka Bradáčová. </w:t>
      </w:r>
    </w:p>
    <w:p w14:paraId="7EE66675" w14:textId="77777777" w:rsidR="00F26F78" w:rsidRDefault="00F26F78" w:rsidP="00F26F78">
      <w:pPr>
        <w:autoSpaceDE/>
        <w:autoSpaceDN/>
        <w:jc w:val="both"/>
        <w:rPr>
          <w:rFonts w:eastAsiaTheme="minorHAnsi"/>
          <w:sz w:val="24"/>
          <w:szCs w:val="24"/>
          <w:lang w:eastAsia="en-US"/>
        </w:rPr>
      </w:pPr>
    </w:p>
    <w:p w14:paraId="1C863E7D" w14:textId="77777777" w:rsidR="002C66D1" w:rsidRPr="00F26F78" w:rsidRDefault="002C66D1" w:rsidP="00F26F78">
      <w:pPr>
        <w:autoSpaceDE/>
        <w:autoSpaceDN/>
        <w:jc w:val="both"/>
        <w:rPr>
          <w:rFonts w:eastAsiaTheme="minorHAnsi"/>
          <w:sz w:val="24"/>
          <w:szCs w:val="24"/>
          <w:lang w:eastAsia="en-US"/>
        </w:rPr>
      </w:pPr>
    </w:p>
    <w:p w14:paraId="77865FF2" w14:textId="77777777" w:rsidR="00CA3434" w:rsidRPr="00CA3434" w:rsidRDefault="00CA3434" w:rsidP="00CA3434">
      <w:pPr>
        <w:jc w:val="both"/>
        <w:rPr>
          <w:b/>
          <w:sz w:val="24"/>
        </w:rPr>
      </w:pPr>
      <w:r w:rsidRPr="00CA3434">
        <w:rPr>
          <w:b/>
          <w:sz w:val="24"/>
        </w:rPr>
        <w:t>Den přírodních věd pro školy</w:t>
      </w:r>
    </w:p>
    <w:p w14:paraId="791BCAA3" w14:textId="2159C984" w:rsidR="00CA3434" w:rsidRDefault="002C66D1" w:rsidP="00CA3434">
      <w:pPr>
        <w:jc w:val="both"/>
        <w:rPr>
          <w:sz w:val="24"/>
        </w:rPr>
      </w:pPr>
      <w:r>
        <w:rPr>
          <w:sz w:val="24"/>
        </w:rPr>
        <w:t>V říjnu se zájemci z řad žáků II</w:t>
      </w:r>
      <w:r w:rsidR="00CA3434">
        <w:rPr>
          <w:sz w:val="24"/>
        </w:rPr>
        <w:t xml:space="preserve">. stupně zúčastnili soutěže v Zoologické zahradě města Brna. Letošní ročník se pyšnil názvem </w:t>
      </w:r>
      <w:proofErr w:type="spellStart"/>
      <w:r w:rsidR="00CA3434">
        <w:rPr>
          <w:sz w:val="24"/>
        </w:rPr>
        <w:t>Vcukuletu</w:t>
      </w:r>
      <w:proofErr w:type="spellEnd"/>
      <w:r w:rsidR="00CA3434">
        <w:rPr>
          <w:sz w:val="24"/>
        </w:rPr>
        <w:t>. Děti pracovaly v tříčlenných skupinách, ve kterých se snažili vypořádat se všemi úkoly, které pro ně byly nachystány. Ve velké konkurenci přibližně padesáti soutěžních týmů se naši reprezentanti rozhodně neztratili a povedlo se jim získat slušné umístění.</w:t>
      </w:r>
    </w:p>
    <w:p w14:paraId="3A39B5A4" w14:textId="77777777" w:rsidR="00CA3434" w:rsidRDefault="00CA3434" w:rsidP="00CA3434">
      <w:pPr>
        <w:jc w:val="both"/>
        <w:rPr>
          <w:sz w:val="24"/>
        </w:rPr>
      </w:pPr>
    </w:p>
    <w:p w14:paraId="5D9BBA68" w14:textId="77777777" w:rsidR="00CA3434" w:rsidRPr="00CA3434" w:rsidRDefault="00CA3434" w:rsidP="00CA3434">
      <w:pPr>
        <w:jc w:val="both"/>
        <w:rPr>
          <w:b/>
          <w:sz w:val="24"/>
        </w:rPr>
      </w:pPr>
      <w:r w:rsidRPr="00CA3434">
        <w:rPr>
          <w:b/>
          <w:sz w:val="24"/>
        </w:rPr>
        <w:t>Den ptactva pro školy v Zoo Brno</w:t>
      </w:r>
    </w:p>
    <w:p w14:paraId="3A4B15B4" w14:textId="77777777" w:rsidR="00CA3434" w:rsidRDefault="00CA3434" w:rsidP="00CA3434">
      <w:pPr>
        <w:jc w:val="both"/>
        <w:rPr>
          <w:sz w:val="24"/>
        </w:rPr>
      </w:pPr>
      <w:r>
        <w:rPr>
          <w:sz w:val="24"/>
        </w:rPr>
        <w:t>Na konci března se zájemci z řad našich sedmáků zúčastnili soutěže v brněnské zoologické zahradě. Pro děti bylo připraveno celkem 16 stanovišť. Jedno bylo přímo ve správní budově, kde měly děti správně zařadit vystavené přírodniny – jednalo se o ptačí pera, hnízdo a poslech ptačího zpěvu. Dalších 15 stanovišť bylo umístěno v dolní části zoologické zahrady, vždy poblíž některé z expozic. Mladí ornitologové se museli vypořádat s nelehkými otázkami ve formě kvízu, které důkladně prověřily jejich znalosti ze života a chování ptáků. Našemu dvoučlennému týmu ve složení Martin Kalina a Jáchym Opluštil se ve velké konkurenci 23 soutěžních skupin povedlo získat slušné umístění a cenné zkušenosti z pěkně připravené soutěže.</w:t>
      </w:r>
    </w:p>
    <w:p w14:paraId="52FA3A1B" w14:textId="77777777" w:rsidR="00CA3434" w:rsidRDefault="00CA3434" w:rsidP="00CA3434">
      <w:pPr>
        <w:jc w:val="both"/>
        <w:rPr>
          <w:sz w:val="24"/>
        </w:rPr>
      </w:pPr>
    </w:p>
    <w:p w14:paraId="61491583" w14:textId="77777777" w:rsidR="00CA3434" w:rsidRPr="00CA3434" w:rsidRDefault="00CA3434" w:rsidP="00CA3434">
      <w:pPr>
        <w:jc w:val="both"/>
        <w:rPr>
          <w:b/>
          <w:sz w:val="24"/>
        </w:rPr>
      </w:pPr>
      <w:proofErr w:type="spellStart"/>
      <w:r w:rsidRPr="00CA3434">
        <w:rPr>
          <w:b/>
          <w:sz w:val="24"/>
        </w:rPr>
        <w:t>Into</w:t>
      </w:r>
      <w:proofErr w:type="spellEnd"/>
      <w:r w:rsidRPr="00CA3434">
        <w:rPr>
          <w:b/>
          <w:sz w:val="24"/>
        </w:rPr>
        <w:t xml:space="preserve"> </w:t>
      </w:r>
      <w:proofErr w:type="spellStart"/>
      <w:r w:rsidRPr="00CA3434">
        <w:rPr>
          <w:b/>
          <w:sz w:val="24"/>
        </w:rPr>
        <w:t>the</w:t>
      </w:r>
      <w:proofErr w:type="spellEnd"/>
      <w:r w:rsidRPr="00CA3434">
        <w:rPr>
          <w:b/>
          <w:sz w:val="24"/>
        </w:rPr>
        <w:t xml:space="preserve"> </w:t>
      </w:r>
      <w:proofErr w:type="spellStart"/>
      <w:r w:rsidRPr="00CA3434">
        <w:rPr>
          <w:b/>
          <w:sz w:val="24"/>
        </w:rPr>
        <w:t>Wild</w:t>
      </w:r>
      <w:proofErr w:type="spellEnd"/>
      <w:r w:rsidRPr="00CA3434">
        <w:rPr>
          <w:b/>
          <w:sz w:val="24"/>
        </w:rPr>
        <w:t xml:space="preserve"> </w:t>
      </w:r>
      <w:proofErr w:type="spellStart"/>
      <w:r w:rsidRPr="00CA3434">
        <w:rPr>
          <w:b/>
          <w:sz w:val="24"/>
        </w:rPr>
        <w:t>with</w:t>
      </w:r>
      <w:proofErr w:type="spellEnd"/>
      <w:r w:rsidRPr="00CA3434">
        <w:rPr>
          <w:b/>
          <w:sz w:val="24"/>
        </w:rPr>
        <w:t xml:space="preserve"> </w:t>
      </w:r>
      <w:proofErr w:type="spellStart"/>
      <w:r w:rsidRPr="00CA3434">
        <w:rPr>
          <w:b/>
          <w:sz w:val="24"/>
        </w:rPr>
        <w:t>English</w:t>
      </w:r>
      <w:proofErr w:type="spellEnd"/>
      <w:r w:rsidRPr="00CA3434">
        <w:rPr>
          <w:b/>
          <w:sz w:val="24"/>
        </w:rPr>
        <w:t xml:space="preserve"> </w:t>
      </w:r>
      <w:proofErr w:type="spellStart"/>
      <w:r w:rsidRPr="00CA3434">
        <w:rPr>
          <w:b/>
          <w:sz w:val="24"/>
        </w:rPr>
        <w:t>Guide</w:t>
      </w:r>
      <w:proofErr w:type="spellEnd"/>
    </w:p>
    <w:p w14:paraId="4BCB2DBD" w14:textId="77777777" w:rsidR="00CA3434" w:rsidRPr="00A9350F" w:rsidRDefault="00CA3434" w:rsidP="00CA3434">
      <w:pPr>
        <w:jc w:val="both"/>
        <w:rPr>
          <w:sz w:val="24"/>
        </w:rPr>
      </w:pPr>
      <w:r w:rsidRPr="00A9350F">
        <w:rPr>
          <w:sz w:val="24"/>
        </w:rPr>
        <w:t xml:space="preserve">V dubnu se konala v brněnské zoologické zahradě přírodovědná soutěž v anglickém jazyce. Soutěž již tradičně připravili studenti z gymnázia na Slovanském náměstí v Brně. Pro soutěžící byla připravena tři stanoviště a stezka po zoologické zahradě s 15 úkoly. Z naší školy se soutěže zúčastnil tříčlenný tým </w:t>
      </w:r>
      <w:proofErr w:type="spellStart"/>
      <w:r w:rsidRPr="00A9350F">
        <w:rPr>
          <w:sz w:val="24"/>
        </w:rPr>
        <w:t>druhostupňáků</w:t>
      </w:r>
      <w:proofErr w:type="spellEnd"/>
      <w:r w:rsidRPr="00A9350F">
        <w:rPr>
          <w:sz w:val="24"/>
        </w:rPr>
        <w:t xml:space="preserve"> – Jiří Kraus, Jakub Nábělek a Jáchym Opluštil. V konkurenci 42 základních škol a víceletých gymnázií se jim povedlo získat výborné umístění. Soutěž se dětem moc líbila, úkoly ve formě kvízu prověřily jejich znalosti z přírodopisu i porozumění angličtiny. Děkujeme za reprezentaci naší školy.</w:t>
      </w:r>
    </w:p>
    <w:p w14:paraId="6D8C5FC6" w14:textId="77777777" w:rsidR="00CA3434" w:rsidRPr="001E30E8" w:rsidRDefault="00CA3434" w:rsidP="00CA3434">
      <w:pPr>
        <w:jc w:val="both"/>
        <w:rPr>
          <w:sz w:val="24"/>
        </w:rPr>
      </w:pPr>
    </w:p>
    <w:p w14:paraId="6BC3EB1E" w14:textId="77777777" w:rsidR="00CA3434" w:rsidRPr="00CA3434" w:rsidRDefault="00CA3434" w:rsidP="00CA3434">
      <w:pPr>
        <w:jc w:val="both"/>
        <w:rPr>
          <w:b/>
          <w:sz w:val="24"/>
        </w:rPr>
      </w:pPr>
      <w:r w:rsidRPr="00CA3434">
        <w:rPr>
          <w:b/>
          <w:sz w:val="24"/>
        </w:rPr>
        <w:t xml:space="preserve">Sedmáci na Přírodovědné stanici </w:t>
      </w:r>
      <w:proofErr w:type="spellStart"/>
      <w:r w:rsidRPr="00CA3434">
        <w:rPr>
          <w:b/>
          <w:sz w:val="24"/>
        </w:rPr>
        <w:t>Kamenačky</w:t>
      </w:r>
      <w:proofErr w:type="spellEnd"/>
    </w:p>
    <w:p w14:paraId="561FBBDC" w14:textId="77777777" w:rsidR="00CA3434" w:rsidRDefault="00CA3434" w:rsidP="00CA3434">
      <w:pPr>
        <w:jc w:val="both"/>
        <w:rPr>
          <w:sz w:val="24"/>
        </w:rPr>
      </w:pPr>
      <w:r>
        <w:rPr>
          <w:sz w:val="24"/>
        </w:rPr>
        <w:t xml:space="preserve">V březnu jsme se sedmáky navštívili Přírodovědnou stanici </w:t>
      </w:r>
      <w:proofErr w:type="spellStart"/>
      <w:r>
        <w:rPr>
          <w:sz w:val="24"/>
        </w:rPr>
        <w:t>Kamenačky</w:t>
      </w:r>
      <w:proofErr w:type="spellEnd"/>
      <w:r>
        <w:rPr>
          <w:sz w:val="24"/>
        </w:rPr>
        <w:t xml:space="preserve">. Výukový program se týkal obojživelníků a plazů, o kterých jsme se s dětmi učili v průběhu prvního pololetí. Měli jsme možnost blíže se seznámit s agamou vousatou i malým druhem varana, pro některé bylo zkouškou odvahy přiblížit se k užovce červené. V tropickém skleníku jsme se z uctivé vzdálenosti podívali na krokodýly, kteří si pozorně střežili snůšku vajec, zájem vzbudil i velký </w:t>
      </w:r>
      <w:r>
        <w:rPr>
          <w:sz w:val="24"/>
        </w:rPr>
        <w:lastRenderedPageBreak/>
        <w:t xml:space="preserve">leguán. Na závěr jsme byli navštívit část věnovanou obojživelníkům s vzácnými </w:t>
      </w:r>
      <w:proofErr w:type="spellStart"/>
      <w:r>
        <w:rPr>
          <w:sz w:val="24"/>
        </w:rPr>
        <w:t>červorovci</w:t>
      </w:r>
      <w:proofErr w:type="spellEnd"/>
      <w:r>
        <w:rPr>
          <w:sz w:val="24"/>
        </w:rPr>
        <w:t xml:space="preserve"> a pestrobarevnými </w:t>
      </w:r>
      <w:proofErr w:type="spellStart"/>
      <w:r>
        <w:rPr>
          <w:sz w:val="24"/>
        </w:rPr>
        <w:t>pralesničkami</w:t>
      </w:r>
      <w:proofErr w:type="spellEnd"/>
      <w:r>
        <w:rPr>
          <w:sz w:val="24"/>
        </w:rPr>
        <w:t>. Naše návštěva trvala o něco déle, než jsme očekávali, protože děti využily možnost ptát se na vše, co je zajímalo, a naši průvodci jim ochotně odpovídali na všechny zvídavé otázky.</w:t>
      </w:r>
    </w:p>
    <w:p w14:paraId="1A76B85F" w14:textId="77777777" w:rsidR="00CA3434" w:rsidRDefault="00CA3434" w:rsidP="00CA3434">
      <w:pPr>
        <w:jc w:val="both"/>
        <w:rPr>
          <w:sz w:val="24"/>
        </w:rPr>
      </w:pPr>
    </w:p>
    <w:p w14:paraId="79D243CD" w14:textId="77777777" w:rsidR="00CA3434" w:rsidRPr="00CA3434" w:rsidRDefault="00CA3434" w:rsidP="00CA3434">
      <w:pPr>
        <w:jc w:val="both"/>
        <w:rPr>
          <w:b/>
          <w:color w:val="222222"/>
          <w:sz w:val="24"/>
          <w:szCs w:val="24"/>
          <w:shd w:val="clear" w:color="auto" w:fill="FFFFFF"/>
        </w:rPr>
      </w:pPr>
      <w:r w:rsidRPr="00CA3434">
        <w:rPr>
          <w:b/>
          <w:color w:val="222222"/>
          <w:sz w:val="24"/>
          <w:szCs w:val="24"/>
          <w:shd w:val="clear" w:color="auto" w:fill="FFFFFF"/>
        </w:rPr>
        <w:t>Mezi námi děvčaty</w:t>
      </w:r>
    </w:p>
    <w:p w14:paraId="12800B08" w14:textId="268BAFCD" w:rsidR="00CA3434" w:rsidRPr="003B1B14" w:rsidRDefault="00CA3434" w:rsidP="00CA3434">
      <w:pPr>
        <w:jc w:val="both"/>
        <w:rPr>
          <w:color w:val="222222"/>
          <w:sz w:val="24"/>
          <w:szCs w:val="24"/>
          <w:shd w:val="clear" w:color="auto" w:fill="FFFFFF"/>
        </w:rPr>
      </w:pPr>
      <w:r w:rsidRPr="003B1B14">
        <w:rPr>
          <w:color w:val="222222"/>
          <w:sz w:val="24"/>
          <w:szCs w:val="24"/>
          <w:shd w:val="clear" w:color="auto" w:fill="FFFFFF"/>
        </w:rPr>
        <w:t xml:space="preserve">Koncem dubna se všechna děvčata 6. ročníku zúčastnila besedy o dospívání nazvané „Mezi námi děvčaty </w:t>
      </w:r>
      <w:r w:rsidR="002C66D1">
        <w:rPr>
          <w:color w:val="222222"/>
          <w:sz w:val="24"/>
          <w:szCs w:val="24"/>
          <w:shd w:val="clear" w:color="auto" w:fill="FFFFFF"/>
        </w:rPr>
        <w:t>–</w:t>
      </w:r>
      <w:r w:rsidRPr="003B1B14">
        <w:rPr>
          <w:color w:val="222222"/>
          <w:sz w:val="24"/>
          <w:szCs w:val="24"/>
          <w:shd w:val="clear" w:color="auto" w:fill="FFFFFF"/>
        </w:rPr>
        <w:t xml:space="preserve"> Čas proměn“. Cílem programu bylo </w:t>
      </w:r>
      <w:r w:rsidRPr="00785ADD">
        <w:rPr>
          <w:color w:val="333333"/>
          <w:sz w:val="24"/>
          <w:szCs w:val="24"/>
        </w:rPr>
        <w:t xml:space="preserve">umožnit </w:t>
      </w:r>
      <w:r w:rsidRPr="003B1B14">
        <w:rPr>
          <w:color w:val="222222"/>
          <w:sz w:val="24"/>
          <w:szCs w:val="24"/>
          <w:shd w:val="clear" w:color="auto" w:fill="FFFFFF"/>
        </w:rPr>
        <w:t>dívkám</w:t>
      </w:r>
      <w:r w:rsidRPr="00785ADD">
        <w:rPr>
          <w:color w:val="222222"/>
          <w:sz w:val="24"/>
          <w:szCs w:val="24"/>
          <w:shd w:val="clear" w:color="auto" w:fill="FFFFFF"/>
        </w:rPr>
        <w:t xml:space="preserve"> lépe chápat fyzické a psychické změny, kterými budou procházet nebo již procházejí, a uvědomit si, že tyto změny jsou běžnou součástí jejich vývoje</w:t>
      </w:r>
      <w:r w:rsidRPr="003B1B14">
        <w:rPr>
          <w:color w:val="222222"/>
          <w:sz w:val="24"/>
          <w:szCs w:val="24"/>
          <w:shd w:val="clear" w:color="auto" w:fill="FFFFFF"/>
        </w:rPr>
        <w:t xml:space="preserve">. Dále </w:t>
      </w:r>
      <w:r w:rsidRPr="00785ADD">
        <w:rPr>
          <w:color w:val="222222"/>
          <w:sz w:val="24"/>
          <w:szCs w:val="24"/>
          <w:shd w:val="clear" w:color="auto" w:fill="FFFFFF"/>
        </w:rPr>
        <w:t>nabídnou</w:t>
      </w:r>
      <w:r w:rsidRPr="003B1B14">
        <w:rPr>
          <w:color w:val="222222"/>
          <w:sz w:val="24"/>
          <w:szCs w:val="24"/>
          <w:shd w:val="clear" w:color="auto" w:fill="FFFFFF"/>
        </w:rPr>
        <w:t>t</w:t>
      </w:r>
      <w:r w:rsidRPr="00785ADD">
        <w:rPr>
          <w:color w:val="222222"/>
          <w:sz w:val="24"/>
          <w:szCs w:val="24"/>
          <w:shd w:val="clear" w:color="auto" w:fill="FFFFFF"/>
        </w:rPr>
        <w:t xml:space="preserve"> dívkám možnosti</w:t>
      </w:r>
      <w:r>
        <w:rPr>
          <w:color w:val="222222"/>
          <w:sz w:val="24"/>
          <w:szCs w:val="24"/>
          <w:shd w:val="clear" w:color="auto" w:fill="FFFFFF"/>
        </w:rPr>
        <w:t>,</w:t>
      </w:r>
      <w:r w:rsidRPr="00785ADD">
        <w:rPr>
          <w:color w:val="222222"/>
          <w:sz w:val="24"/>
          <w:szCs w:val="24"/>
          <w:shd w:val="clear" w:color="auto" w:fill="FFFFFF"/>
        </w:rPr>
        <w:t xml:space="preserve"> jak v tomto období plném změn posilovat zdravé sebevědomí</w:t>
      </w:r>
      <w:r w:rsidRPr="003B1B14">
        <w:rPr>
          <w:color w:val="222222"/>
          <w:sz w:val="24"/>
          <w:szCs w:val="24"/>
          <w:shd w:val="clear" w:color="auto" w:fill="FFFFFF"/>
        </w:rPr>
        <w:t xml:space="preserve"> a </w:t>
      </w:r>
      <w:r w:rsidRPr="00785ADD">
        <w:rPr>
          <w:color w:val="222222"/>
          <w:sz w:val="24"/>
          <w:szCs w:val="24"/>
          <w:shd w:val="clear" w:color="auto" w:fill="FFFFFF"/>
        </w:rPr>
        <w:t>připravit děvčata na potřebnou změnu hygienických návyků, které souvisí s dospíváním a poskytnout jim informace o výrobcích dámské hygieny a jejich používán</w:t>
      </w:r>
      <w:r w:rsidRPr="003B1B14">
        <w:rPr>
          <w:color w:val="222222"/>
          <w:sz w:val="24"/>
          <w:szCs w:val="24"/>
          <w:shd w:val="clear" w:color="auto" w:fill="FFFFFF"/>
        </w:rPr>
        <w:t>í. Znovu si tak připomněly vše, co se naučily na podzim v hodinách Výchovy ke zdraví. Na konci programu dostala každá dívka balíček s hygienickými potřebami a brožurkou „Mezi námi děvčaty“.</w:t>
      </w:r>
    </w:p>
    <w:p w14:paraId="578BD8FF" w14:textId="77777777" w:rsidR="00CA3434" w:rsidRDefault="00CA3434" w:rsidP="00CA3434">
      <w:pPr>
        <w:jc w:val="both"/>
        <w:rPr>
          <w:sz w:val="24"/>
        </w:rPr>
      </w:pPr>
    </w:p>
    <w:p w14:paraId="23A9AD7B" w14:textId="1B9423E0" w:rsidR="00CA3434" w:rsidRPr="00CA3434" w:rsidRDefault="00CA3434" w:rsidP="00CA3434">
      <w:pPr>
        <w:jc w:val="both"/>
        <w:rPr>
          <w:b/>
          <w:sz w:val="24"/>
          <w:szCs w:val="24"/>
        </w:rPr>
      </w:pPr>
      <w:r w:rsidRPr="00CA3434">
        <w:rPr>
          <w:b/>
          <w:sz w:val="24"/>
          <w:szCs w:val="24"/>
        </w:rPr>
        <w:t xml:space="preserve">Na výstavě </w:t>
      </w:r>
      <w:proofErr w:type="spellStart"/>
      <w:r w:rsidRPr="00CA3434">
        <w:rPr>
          <w:b/>
          <w:sz w:val="24"/>
          <w:szCs w:val="24"/>
        </w:rPr>
        <w:t>Space</w:t>
      </w:r>
      <w:proofErr w:type="spellEnd"/>
      <w:r w:rsidRPr="00CA3434">
        <w:rPr>
          <w:b/>
          <w:sz w:val="24"/>
          <w:szCs w:val="24"/>
        </w:rPr>
        <w:t xml:space="preserve"> </w:t>
      </w:r>
      <w:proofErr w:type="spellStart"/>
      <w:r w:rsidRPr="00CA3434">
        <w:rPr>
          <w:b/>
          <w:sz w:val="24"/>
          <w:szCs w:val="24"/>
        </w:rPr>
        <w:t>Mission</w:t>
      </w:r>
      <w:proofErr w:type="spellEnd"/>
    </w:p>
    <w:p w14:paraId="6CF59ED7" w14:textId="7C31E0BE" w:rsidR="00CA3434" w:rsidRPr="008A75DC" w:rsidRDefault="00CA3434" w:rsidP="00CA3434">
      <w:pPr>
        <w:jc w:val="both"/>
        <w:rPr>
          <w:sz w:val="24"/>
          <w:szCs w:val="24"/>
        </w:rPr>
      </w:pPr>
      <w:r w:rsidRPr="008A75DC">
        <w:rPr>
          <w:sz w:val="24"/>
          <w:szCs w:val="24"/>
        </w:rPr>
        <w:t xml:space="preserve">V polovině května navštívila třída 9. C v rámci přírodopisu světoznámou výstavu </w:t>
      </w:r>
      <w:proofErr w:type="spellStart"/>
      <w:r w:rsidRPr="008A75DC">
        <w:rPr>
          <w:sz w:val="24"/>
          <w:szCs w:val="24"/>
        </w:rPr>
        <w:t>Space</w:t>
      </w:r>
      <w:proofErr w:type="spellEnd"/>
      <w:r w:rsidRPr="008A75DC">
        <w:rPr>
          <w:sz w:val="24"/>
          <w:szCs w:val="24"/>
        </w:rPr>
        <w:t xml:space="preserve"> </w:t>
      </w:r>
      <w:proofErr w:type="spellStart"/>
      <w:r w:rsidRPr="008A75DC">
        <w:rPr>
          <w:sz w:val="24"/>
          <w:szCs w:val="24"/>
        </w:rPr>
        <w:t>Mission</w:t>
      </w:r>
      <w:proofErr w:type="spellEnd"/>
      <w:r w:rsidRPr="008A75DC">
        <w:rPr>
          <w:sz w:val="24"/>
          <w:szCs w:val="24"/>
        </w:rPr>
        <w:t xml:space="preserve"> na brněnském výstavišti. Na této interaktivní výstavě se žáci dozvěděli o dobývání vesmíru, letech do kosmu a vesmí</w:t>
      </w:r>
      <w:r>
        <w:rPr>
          <w:sz w:val="24"/>
          <w:szCs w:val="24"/>
        </w:rPr>
        <w:t xml:space="preserve">rných závodech mezi SSSR a USA. </w:t>
      </w:r>
      <w:r w:rsidRPr="008A75DC">
        <w:rPr>
          <w:sz w:val="24"/>
          <w:szCs w:val="24"/>
        </w:rPr>
        <w:t>Expozice také představila budoucnost letectví a kosmonautiky. Mezi hlavní atrakce patřily skutečné exponáty z vesmíru, jako jsou skafandry a fragmenty lodí, které návštěvníkům přiblížily reálné podmínky a technologie vesmírných misí.</w:t>
      </w:r>
      <w:r>
        <w:rPr>
          <w:sz w:val="24"/>
          <w:szCs w:val="24"/>
        </w:rPr>
        <w:t xml:space="preserve"> </w:t>
      </w:r>
      <w:r w:rsidRPr="008A75DC">
        <w:rPr>
          <w:sz w:val="24"/>
          <w:szCs w:val="24"/>
        </w:rPr>
        <w:t xml:space="preserve">Výstava </w:t>
      </w:r>
      <w:proofErr w:type="spellStart"/>
      <w:r w:rsidRPr="008A75DC">
        <w:rPr>
          <w:sz w:val="24"/>
          <w:szCs w:val="24"/>
        </w:rPr>
        <w:t>Space</w:t>
      </w:r>
      <w:proofErr w:type="spellEnd"/>
      <w:r w:rsidRPr="008A75DC">
        <w:rPr>
          <w:sz w:val="24"/>
          <w:szCs w:val="24"/>
        </w:rPr>
        <w:t xml:space="preserve"> </w:t>
      </w:r>
      <w:proofErr w:type="spellStart"/>
      <w:r w:rsidRPr="008A75DC">
        <w:rPr>
          <w:sz w:val="24"/>
          <w:szCs w:val="24"/>
        </w:rPr>
        <w:t>Mission</w:t>
      </w:r>
      <w:proofErr w:type="spellEnd"/>
      <w:r w:rsidRPr="008A75DC">
        <w:rPr>
          <w:sz w:val="24"/>
          <w:szCs w:val="24"/>
        </w:rPr>
        <w:t xml:space="preserve"> poskytla žákům jedinečnou příležitost rozšířit své znalosti o vesmíru a </w:t>
      </w:r>
      <w:r>
        <w:rPr>
          <w:sz w:val="24"/>
          <w:szCs w:val="24"/>
        </w:rPr>
        <w:t xml:space="preserve">možná některé inspirovala k </w:t>
      </w:r>
      <w:r w:rsidRPr="008A75DC">
        <w:rPr>
          <w:sz w:val="24"/>
          <w:szCs w:val="24"/>
        </w:rPr>
        <w:t>dalšímu studiu přírodních věd.</w:t>
      </w:r>
    </w:p>
    <w:p w14:paraId="25DB8762" w14:textId="77777777" w:rsidR="00CA3434" w:rsidRPr="008A75DC" w:rsidRDefault="00CA3434" w:rsidP="00CA3434">
      <w:pPr>
        <w:jc w:val="both"/>
        <w:rPr>
          <w:sz w:val="24"/>
          <w:szCs w:val="24"/>
        </w:rPr>
      </w:pPr>
    </w:p>
    <w:p w14:paraId="26035C8D" w14:textId="77777777" w:rsidR="004B550C" w:rsidRPr="004B550C" w:rsidRDefault="004B550C" w:rsidP="004B550C">
      <w:pPr>
        <w:jc w:val="both"/>
        <w:rPr>
          <w:b/>
          <w:sz w:val="24"/>
          <w:szCs w:val="24"/>
        </w:rPr>
      </w:pPr>
      <w:r w:rsidRPr="004B550C">
        <w:rPr>
          <w:b/>
          <w:sz w:val="24"/>
          <w:szCs w:val="24"/>
        </w:rPr>
        <w:t>Prozkoumej stáří Země</w:t>
      </w:r>
    </w:p>
    <w:p w14:paraId="6A0266E9" w14:textId="6FAD86FA" w:rsidR="004B550C" w:rsidRPr="004B550C" w:rsidRDefault="004B550C" w:rsidP="004B550C">
      <w:pPr>
        <w:jc w:val="both"/>
        <w:rPr>
          <w:sz w:val="24"/>
          <w:szCs w:val="24"/>
        </w:rPr>
      </w:pPr>
      <w:r w:rsidRPr="004B550C">
        <w:rPr>
          <w:sz w:val="24"/>
          <w:szCs w:val="24"/>
        </w:rPr>
        <w:t>V říjnu se žáci šestého ročníku zapojili do netradiční hodiny, kde s využitím toaletního papíru zobrazovali vývoj planety Země a evoluční vývoj organismů. Každý útržek toaletního papíru symbolizoval 50 milionů let, přičemž na mnohých z nich byla zaznamenána data, která označovala důležité milníky v evoluci organismů. Po rozložení celého toaletního papíru na žáky čekal úkol, přiřadit k daným datům konkrétní události. K tomu jim sloužily poznámky, ze kterých si odvodili vše důležité. Díky této aktivitě si žáci dokázali lépe představit, jak obrovské je číslo 4,6 miliardy let a co vše se během té doby mohlo ud</w:t>
      </w:r>
      <w:r w:rsidR="004F2A74">
        <w:rPr>
          <w:sz w:val="24"/>
          <w:szCs w:val="24"/>
        </w:rPr>
        <w:t>á</w:t>
      </w:r>
      <w:r w:rsidRPr="004B550C">
        <w:rPr>
          <w:sz w:val="24"/>
          <w:szCs w:val="24"/>
        </w:rPr>
        <w:t>t.</w:t>
      </w:r>
    </w:p>
    <w:p w14:paraId="45B2B6CF" w14:textId="77777777" w:rsidR="004F2A74" w:rsidRDefault="004F2A74" w:rsidP="004F2A74">
      <w:pPr>
        <w:jc w:val="both"/>
      </w:pPr>
    </w:p>
    <w:p w14:paraId="773ADC19" w14:textId="77777777" w:rsidR="004F2A74" w:rsidRPr="004F2A74" w:rsidRDefault="004F2A74" w:rsidP="004F2A74">
      <w:pPr>
        <w:jc w:val="both"/>
        <w:rPr>
          <w:b/>
          <w:sz w:val="24"/>
        </w:rPr>
      </w:pPr>
      <w:r w:rsidRPr="004F2A74">
        <w:rPr>
          <w:b/>
          <w:sz w:val="24"/>
        </w:rPr>
        <w:t>Výukový program Velké kočky v Zoo Brno</w:t>
      </w:r>
    </w:p>
    <w:p w14:paraId="281AA54B" w14:textId="77777777" w:rsidR="004F2A74" w:rsidRDefault="004F2A74" w:rsidP="004F2A74">
      <w:pPr>
        <w:jc w:val="both"/>
        <w:rPr>
          <w:sz w:val="24"/>
        </w:rPr>
      </w:pPr>
      <w:r>
        <w:rPr>
          <w:sz w:val="24"/>
        </w:rPr>
        <w:t xml:space="preserve">V listopadu a prosinci jsme se postupně s žáky osmých tříd zúčastnili výukového programu Velké kočky v brněnské zoologické zahradě. V přednáškovém sále jsme se podívali na lebky šelem, porovnali jsme rozdíly mezi nimi a mnohé nás překvapilo, že jsou o dost menší, než bychom čekali. Někteří využili možnost pohladit si lví a jaguáří kožešinu. Pro děti byla připravena skupinová práce, při které si zopakovaly učivo ze školy i nově nabyté vědomosti. Poté už jsme s naší průvodkyní vyrazili na procházku za zvířaty. Děti se zajímaly o život zvířat v zoologických zahradách, o péči, kterou je jim třeba poskytnout i o problematiku chovu. Pozorovali jsme krmení levharta, poslechli si řev tygra a cestou k výběhu lvů nás lektorka seznámila i s dalšími obyvateli zoo – nejvíce děti zaujaly </w:t>
      </w:r>
      <w:proofErr w:type="spellStart"/>
      <w:r>
        <w:rPr>
          <w:sz w:val="24"/>
        </w:rPr>
        <w:t>surikaty</w:t>
      </w:r>
      <w:proofErr w:type="spellEnd"/>
      <w:r>
        <w:rPr>
          <w:sz w:val="24"/>
        </w:rPr>
        <w:t>, pandy červené a klokani.</w:t>
      </w:r>
    </w:p>
    <w:p w14:paraId="2143EB9D" w14:textId="77777777" w:rsidR="004F2A74" w:rsidRDefault="004F2A74" w:rsidP="004F2A74"/>
    <w:p w14:paraId="753F2C67" w14:textId="77777777" w:rsidR="00F25444" w:rsidRPr="00F25444" w:rsidRDefault="00F25444" w:rsidP="00F25444">
      <w:pPr>
        <w:jc w:val="both"/>
        <w:rPr>
          <w:b/>
          <w:sz w:val="24"/>
          <w:szCs w:val="24"/>
        </w:rPr>
      </w:pPr>
      <w:r w:rsidRPr="00F25444">
        <w:rPr>
          <w:b/>
          <w:sz w:val="24"/>
          <w:szCs w:val="24"/>
        </w:rPr>
        <w:t>Přírodovědný seminář</w:t>
      </w:r>
    </w:p>
    <w:p w14:paraId="13975E49" w14:textId="3A5F3CD0" w:rsidR="00F25444" w:rsidRPr="00F25444" w:rsidRDefault="00B12359" w:rsidP="00F25444">
      <w:pPr>
        <w:jc w:val="both"/>
        <w:rPr>
          <w:sz w:val="24"/>
          <w:szCs w:val="24"/>
        </w:rPr>
      </w:pPr>
      <w:r>
        <w:rPr>
          <w:sz w:val="24"/>
          <w:szCs w:val="24"/>
        </w:rPr>
        <w:t>Žáci 6</w:t>
      </w:r>
      <w:r w:rsidRPr="00A55F04">
        <w:rPr>
          <w:sz w:val="24"/>
        </w:rPr>
        <w:t>.</w:t>
      </w:r>
      <w:r w:rsidR="00F25444" w:rsidRPr="00F25444">
        <w:rPr>
          <w:sz w:val="24"/>
          <w:szCs w:val="24"/>
        </w:rPr>
        <w:t xml:space="preserve"> ročníku v přírodovědném semináři nejen prohlubovali zábavnou formou své vědomosti z učiva šestého ročníku, ale také se učili lásce k přírodě. V průběhu školního roku byly některé z hodiny vedeny badatelským přístupem. Zkoumali, kolik soli obsahují jednotlivá moře. Pěstovali plísně v různých teplotních a vlhkostních podmínkách a na základě pozorování pak formulovali závěry. Vytvářeli </w:t>
      </w:r>
      <w:proofErr w:type="spellStart"/>
      <w:r w:rsidR="00F25444" w:rsidRPr="00F25444">
        <w:rPr>
          <w:sz w:val="24"/>
          <w:szCs w:val="24"/>
        </w:rPr>
        <w:t>žižalária</w:t>
      </w:r>
      <w:proofErr w:type="spellEnd"/>
      <w:r w:rsidR="00F25444" w:rsidRPr="00F25444">
        <w:rPr>
          <w:sz w:val="24"/>
          <w:szCs w:val="24"/>
        </w:rPr>
        <w:t xml:space="preserve"> a sledovali, jak se mísí různé vrstvy zeminy. Byli svědky výbuchu sopky, kterou si předtím sami vyrobili. Tato řada aktivit poskytla žákům nejen znalosti </w:t>
      </w:r>
      <w:r w:rsidR="00F25444" w:rsidRPr="00F25444">
        <w:rPr>
          <w:sz w:val="24"/>
          <w:szCs w:val="24"/>
        </w:rPr>
        <w:lastRenderedPageBreak/>
        <w:t xml:space="preserve">a hlubší porozumění přírodních jevů, ale také rozvinula jejich kreativitu a schopnost týmové práce. </w:t>
      </w:r>
    </w:p>
    <w:p w14:paraId="3108DB88" w14:textId="77777777" w:rsidR="00F25444" w:rsidRDefault="00F25444" w:rsidP="00F25444"/>
    <w:p w14:paraId="07A9F1AE" w14:textId="77777777" w:rsidR="00F25444" w:rsidRPr="00F25444" w:rsidRDefault="00F25444" w:rsidP="00F25444">
      <w:pPr>
        <w:rPr>
          <w:b/>
          <w:sz w:val="24"/>
          <w:szCs w:val="24"/>
        </w:rPr>
      </w:pPr>
      <w:r w:rsidRPr="00F25444">
        <w:rPr>
          <w:b/>
          <w:sz w:val="24"/>
          <w:szCs w:val="24"/>
        </w:rPr>
        <w:t>9. D ve VIDĚ</w:t>
      </w:r>
    </w:p>
    <w:p w14:paraId="1DA9496D" w14:textId="77777777" w:rsidR="00F25444" w:rsidRDefault="00F25444" w:rsidP="00F25444">
      <w:pPr>
        <w:jc w:val="both"/>
        <w:rPr>
          <w:sz w:val="24"/>
          <w:szCs w:val="24"/>
        </w:rPr>
      </w:pPr>
      <w:r>
        <w:rPr>
          <w:sz w:val="24"/>
          <w:szCs w:val="24"/>
        </w:rPr>
        <w:t>Navštívili jsme VIDA centrum, abychom si v praxi ověřili znalosti z fyziky, přírodopisu a zeměpisu. Zaujaly nás zejména exponáty z mechaniky, optiky a akustiky. Oblíbené byly samozřejmě i vodní a větrné prvky. Byl krásný podzimní den, takže byl otevřený i venkovní prostor s kladkami. Také jsme zhlédli vodní show „Potápěč“ i s odborným výkladem. Každý se zkrátka zabavil tím, co ho nejvíc zajímá.</w:t>
      </w:r>
    </w:p>
    <w:p w14:paraId="39F356BF" w14:textId="77777777" w:rsidR="00946960" w:rsidRDefault="00946960" w:rsidP="00133BDB">
      <w:pPr>
        <w:jc w:val="both"/>
        <w:rPr>
          <w:b/>
          <w:sz w:val="24"/>
        </w:rPr>
      </w:pPr>
    </w:p>
    <w:p w14:paraId="47376802" w14:textId="77777777" w:rsidR="00BC0D79" w:rsidRPr="00BC0D79" w:rsidRDefault="00BC0D79" w:rsidP="00BC0D79">
      <w:pPr>
        <w:jc w:val="both"/>
        <w:rPr>
          <w:b/>
          <w:sz w:val="24"/>
          <w:szCs w:val="24"/>
        </w:rPr>
      </w:pPr>
      <w:r w:rsidRPr="00BC0D79">
        <w:rPr>
          <w:b/>
          <w:sz w:val="24"/>
          <w:szCs w:val="24"/>
        </w:rPr>
        <w:t xml:space="preserve">Zdravověda na </w:t>
      </w:r>
      <w:proofErr w:type="spellStart"/>
      <w:r w:rsidRPr="00BC0D79">
        <w:rPr>
          <w:b/>
          <w:sz w:val="24"/>
          <w:szCs w:val="24"/>
        </w:rPr>
        <w:t>Masarce</w:t>
      </w:r>
      <w:proofErr w:type="spellEnd"/>
      <w:r w:rsidRPr="00BC0D79">
        <w:rPr>
          <w:b/>
          <w:sz w:val="24"/>
          <w:szCs w:val="24"/>
        </w:rPr>
        <w:t xml:space="preserve"> v praxi</w:t>
      </w:r>
    </w:p>
    <w:p w14:paraId="5C8729AE" w14:textId="59C9FDE4" w:rsidR="00BC0D79" w:rsidRDefault="00BC0D79" w:rsidP="00BC0D79">
      <w:pPr>
        <w:jc w:val="both"/>
        <w:rPr>
          <w:sz w:val="24"/>
          <w:szCs w:val="24"/>
        </w:rPr>
      </w:pPr>
      <w:r w:rsidRPr="008247B1">
        <w:rPr>
          <w:sz w:val="24"/>
          <w:szCs w:val="24"/>
        </w:rPr>
        <w:t>V prvních květnových dnech se na ZŠ Masarova uskutečnil den</w:t>
      </w:r>
      <w:r>
        <w:rPr>
          <w:sz w:val="24"/>
          <w:szCs w:val="24"/>
        </w:rPr>
        <w:t xml:space="preserve"> zdravotní výchovy.</w:t>
      </w:r>
      <w:r w:rsidRPr="008247B1">
        <w:rPr>
          <w:sz w:val="24"/>
          <w:szCs w:val="24"/>
        </w:rPr>
        <w:t xml:space="preserve"> Tato akce</w:t>
      </w:r>
      <w:r>
        <w:rPr>
          <w:sz w:val="24"/>
          <w:szCs w:val="24"/>
        </w:rPr>
        <w:t xml:space="preserve"> byla určena pro žáky 6. ročníků</w:t>
      </w:r>
      <w:r w:rsidRPr="008247B1">
        <w:rPr>
          <w:sz w:val="24"/>
          <w:szCs w:val="24"/>
        </w:rPr>
        <w:t xml:space="preserve"> a nabídla nejen užitečné informace nevšední formou, ale také zábavu a adrenalin, neboť figurantky byly </w:t>
      </w:r>
      <w:r>
        <w:rPr>
          <w:sz w:val="24"/>
          <w:szCs w:val="24"/>
        </w:rPr>
        <w:t>dokonale namaskované a jednotlivé situace simulovaly opravdu věrohodně.</w:t>
      </w:r>
      <w:r w:rsidRPr="008247B1">
        <w:rPr>
          <w:sz w:val="24"/>
          <w:szCs w:val="24"/>
        </w:rPr>
        <w:t xml:space="preserve"> </w:t>
      </w:r>
      <w:r>
        <w:rPr>
          <w:sz w:val="24"/>
          <w:szCs w:val="24"/>
        </w:rPr>
        <w:t xml:space="preserve">Den věnovaný zdravotní výchově </w:t>
      </w:r>
      <w:r w:rsidRPr="008247B1">
        <w:rPr>
          <w:sz w:val="24"/>
          <w:szCs w:val="24"/>
        </w:rPr>
        <w:t>byl připraven ve spolupráci se Střední zdravotnickou školou Evangelické akademie, konkrétně žáky druhé</w:t>
      </w:r>
      <w:r>
        <w:rPr>
          <w:sz w:val="24"/>
          <w:szCs w:val="24"/>
        </w:rPr>
        <w:t>ho</w:t>
      </w:r>
      <w:r w:rsidRPr="008247B1">
        <w:rPr>
          <w:sz w:val="24"/>
          <w:szCs w:val="24"/>
        </w:rPr>
        <w:t xml:space="preserve"> ročníku pod vedením Mgr. Lukáše Svitavského a Mgr. Jany Cahové.</w:t>
      </w:r>
      <w:r>
        <w:rPr>
          <w:sz w:val="24"/>
          <w:szCs w:val="24"/>
        </w:rPr>
        <w:t xml:space="preserve"> Studenti</w:t>
      </w:r>
      <w:r w:rsidRPr="008247B1">
        <w:rPr>
          <w:sz w:val="24"/>
          <w:szCs w:val="24"/>
        </w:rPr>
        <w:t xml:space="preserve"> připravili </w:t>
      </w:r>
      <w:r>
        <w:rPr>
          <w:sz w:val="24"/>
          <w:szCs w:val="24"/>
        </w:rPr>
        <w:t>čtyři</w:t>
      </w:r>
      <w:r w:rsidRPr="008247B1">
        <w:rPr>
          <w:sz w:val="24"/>
          <w:szCs w:val="24"/>
        </w:rPr>
        <w:t xml:space="preserve"> stanovišt</w:t>
      </w:r>
      <w:r>
        <w:rPr>
          <w:sz w:val="24"/>
          <w:szCs w:val="24"/>
        </w:rPr>
        <w:t>ě</w:t>
      </w:r>
      <w:r w:rsidRPr="008247B1">
        <w:rPr>
          <w:sz w:val="24"/>
          <w:szCs w:val="24"/>
        </w:rPr>
        <w:t xml:space="preserve">, kde si naši žáci mohli procvičit základní postupy při </w:t>
      </w:r>
      <w:r w:rsidRPr="000A0AB9">
        <w:rPr>
          <w:sz w:val="24"/>
          <w:szCs w:val="24"/>
        </w:rPr>
        <w:t>zdravotních</w:t>
      </w:r>
      <w:r w:rsidRPr="008247B1">
        <w:rPr>
          <w:sz w:val="24"/>
          <w:szCs w:val="24"/>
        </w:rPr>
        <w:t xml:space="preserve"> </w:t>
      </w:r>
      <w:r>
        <w:rPr>
          <w:sz w:val="24"/>
          <w:szCs w:val="24"/>
        </w:rPr>
        <w:t>komplikacích</w:t>
      </w:r>
      <w:r w:rsidRPr="008247B1">
        <w:rPr>
          <w:sz w:val="24"/>
          <w:szCs w:val="24"/>
        </w:rPr>
        <w:t>. Každé stanoviště bylo zaměřeno na jinou situaci, se kterou by se žáci mohli setkat v každodenním životě. Jakmile se jim podařilo situaci zdárně vyřešit</w:t>
      </w:r>
      <w:r>
        <w:rPr>
          <w:sz w:val="24"/>
          <w:szCs w:val="24"/>
        </w:rPr>
        <w:t>, pokračovali</w:t>
      </w:r>
      <w:r w:rsidRPr="008247B1">
        <w:rPr>
          <w:sz w:val="24"/>
          <w:szCs w:val="24"/>
        </w:rPr>
        <w:t xml:space="preserve"> na další stanoviště. Na jednom ze stanovišť žáci trénovali transport raněného, na dalším se učili, jak správně poskytnou</w:t>
      </w:r>
      <w:r>
        <w:rPr>
          <w:sz w:val="24"/>
          <w:szCs w:val="24"/>
        </w:rPr>
        <w:t>t</w:t>
      </w:r>
      <w:r w:rsidRPr="008247B1">
        <w:rPr>
          <w:sz w:val="24"/>
          <w:szCs w:val="24"/>
        </w:rPr>
        <w:t xml:space="preserve"> první pomoc osobě v bezvědomí. Další situací, kterou žáci procvičovali, bylo zastavení </w:t>
      </w:r>
      <w:r>
        <w:rPr>
          <w:sz w:val="24"/>
          <w:szCs w:val="24"/>
        </w:rPr>
        <w:t xml:space="preserve">tepenného </w:t>
      </w:r>
      <w:r w:rsidRPr="008247B1">
        <w:rPr>
          <w:sz w:val="24"/>
          <w:szCs w:val="24"/>
        </w:rPr>
        <w:t>krvácení. Velké ohlasy sklidilo stanoviště s</w:t>
      </w:r>
      <w:r>
        <w:rPr>
          <w:sz w:val="24"/>
          <w:szCs w:val="24"/>
        </w:rPr>
        <w:t> modelovou situací</w:t>
      </w:r>
      <w:r w:rsidRPr="008247B1">
        <w:rPr>
          <w:sz w:val="24"/>
          <w:szCs w:val="24"/>
        </w:rPr>
        <w:t xml:space="preserve">. </w:t>
      </w:r>
      <w:r>
        <w:rPr>
          <w:sz w:val="24"/>
          <w:szCs w:val="24"/>
        </w:rPr>
        <w:t xml:space="preserve">Žáci sami museli poznat, o jaké zranění se jedná a jak dotyčnému co nejlépe pomoci. Projektový </w:t>
      </w:r>
      <w:r w:rsidRPr="0077122B">
        <w:rPr>
          <w:sz w:val="24"/>
          <w:szCs w:val="24"/>
        </w:rPr>
        <w:t xml:space="preserve">den byl pro žáky ZŠ Masarova velkým zážitkem a získali mnoho užitečných informací, které </w:t>
      </w:r>
      <w:r>
        <w:rPr>
          <w:sz w:val="24"/>
          <w:szCs w:val="24"/>
        </w:rPr>
        <w:t xml:space="preserve">se </w:t>
      </w:r>
      <w:r w:rsidRPr="0077122B">
        <w:rPr>
          <w:sz w:val="24"/>
          <w:szCs w:val="24"/>
        </w:rPr>
        <w:t xml:space="preserve">jim mohou </w:t>
      </w:r>
      <w:r>
        <w:rPr>
          <w:sz w:val="24"/>
          <w:szCs w:val="24"/>
        </w:rPr>
        <w:t>v životě hodit.</w:t>
      </w:r>
      <w:r w:rsidRPr="0077122B">
        <w:rPr>
          <w:sz w:val="24"/>
          <w:szCs w:val="24"/>
        </w:rPr>
        <w:t xml:space="preserve"> Velké poděkování patří Střední zdravotnické škole Evangelické akademie</w:t>
      </w:r>
      <w:r>
        <w:rPr>
          <w:sz w:val="24"/>
          <w:szCs w:val="24"/>
        </w:rPr>
        <w:t xml:space="preserve"> a její</w:t>
      </w:r>
      <w:r w:rsidRPr="0077122B">
        <w:rPr>
          <w:sz w:val="24"/>
          <w:szCs w:val="24"/>
        </w:rPr>
        <w:t xml:space="preserve">m </w:t>
      </w:r>
      <w:r>
        <w:rPr>
          <w:sz w:val="24"/>
          <w:szCs w:val="24"/>
        </w:rPr>
        <w:t xml:space="preserve">učitelům a </w:t>
      </w:r>
      <w:r w:rsidRPr="0077122B">
        <w:rPr>
          <w:sz w:val="24"/>
          <w:szCs w:val="24"/>
        </w:rPr>
        <w:t>žákům, kteří se o organizaci celého dne skvěle postarali. Rádi akci zopakujeme i příští rok</w:t>
      </w:r>
      <w:r>
        <w:rPr>
          <w:sz w:val="24"/>
          <w:szCs w:val="24"/>
        </w:rPr>
        <w:t>.</w:t>
      </w:r>
    </w:p>
    <w:p w14:paraId="05A31F9A" w14:textId="77777777" w:rsidR="00BC0D79" w:rsidRDefault="00BC0D79" w:rsidP="00133BDB">
      <w:pPr>
        <w:jc w:val="both"/>
        <w:rPr>
          <w:b/>
          <w:sz w:val="24"/>
        </w:rPr>
      </w:pPr>
    </w:p>
    <w:p w14:paraId="7E976975" w14:textId="77777777" w:rsidR="00AE0A64" w:rsidRPr="00AE0A64" w:rsidRDefault="00AE0A64" w:rsidP="00AE0A64">
      <w:pPr>
        <w:jc w:val="both"/>
        <w:rPr>
          <w:b/>
          <w:sz w:val="24"/>
          <w:szCs w:val="24"/>
        </w:rPr>
      </w:pPr>
      <w:r w:rsidRPr="00AE0A64">
        <w:rPr>
          <w:b/>
          <w:sz w:val="24"/>
          <w:szCs w:val="24"/>
        </w:rPr>
        <w:t>Pokus s žížalami</w:t>
      </w:r>
    </w:p>
    <w:p w14:paraId="11B59B21" w14:textId="77777777" w:rsidR="00AE0A64" w:rsidRPr="00AE0A64" w:rsidRDefault="00AE0A64" w:rsidP="00AE0A64">
      <w:pPr>
        <w:jc w:val="both"/>
        <w:rPr>
          <w:sz w:val="24"/>
          <w:szCs w:val="24"/>
        </w:rPr>
      </w:pPr>
      <w:r w:rsidRPr="00AE0A64">
        <w:rPr>
          <w:sz w:val="24"/>
          <w:szCs w:val="24"/>
        </w:rPr>
        <w:t>Naši žáci 6. ročníku se v dubnu zapojili do zajímavého pokusu s žížalami. Během pokusu jsme pozorovali reakci žížal na světlo při různých světelných podmínkách. Kreslili jsme nákresy, aby si žáci lépe mohli vizualizovat jejich anatomii. Poslouchali jsme zvuky, které žížaly vydávají při pohybu a analyzovali, jak daný zvuk vzniká. Celý pokus byl nejen poučný, ale také zábavný. Děti se dozvěděly spoustu zajímavých informací o žížalách a jejich světě.</w:t>
      </w:r>
    </w:p>
    <w:p w14:paraId="5B415339" w14:textId="77777777" w:rsidR="00AE0A64" w:rsidRDefault="00AE0A64" w:rsidP="00133BDB">
      <w:pPr>
        <w:jc w:val="both"/>
        <w:rPr>
          <w:b/>
          <w:sz w:val="24"/>
          <w:szCs w:val="24"/>
        </w:rPr>
      </w:pPr>
    </w:p>
    <w:p w14:paraId="7CA43880" w14:textId="77777777" w:rsidR="00AE0A64" w:rsidRPr="00AE0A64" w:rsidRDefault="00AE0A64" w:rsidP="00AE0A64">
      <w:pPr>
        <w:autoSpaceDE/>
        <w:autoSpaceDN/>
        <w:jc w:val="both"/>
        <w:rPr>
          <w:rFonts w:eastAsiaTheme="minorHAnsi"/>
          <w:b/>
          <w:sz w:val="24"/>
          <w:szCs w:val="24"/>
          <w:lang w:eastAsia="en-US"/>
        </w:rPr>
      </w:pPr>
      <w:r w:rsidRPr="00AE0A64">
        <w:rPr>
          <w:rFonts w:eastAsiaTheme="minorHAnsi"/>
          <w:b/>
          <w:sz w:val="24"/>
          <w:szCs w:val="24"/>
          <w:lang w:eastAsia="en-US"/>
        </w:rPr>
        <w:t>Přírodovědný klokan</w:t>
      </w:r>
    </w:p>
    <w:p w14:paraId="43188B59" w14:textId="77777777" w:rsidR="00AE0A64" w:rsidRPr="00AE0A64" w:rsidRDefault="00AE0A64" w:rsidP="00AE0A64">
      <w:pPr>
        <w:autoSpaceDE/>
        <w:autoSpaceDN/>
        <w:jc w:val="both"/>
        <w:rPr>
          <w:rFonts w:eastAsiaTheme="minorHAnsi"/>
          <w:sz w:val="24"/>
          <w:szCs w:val="24"/>
          <w:lang w:eastAsia="en-US"/>
        </w:rPr>
      </w:pPr>
      <w:r w:rsidRPr="00AE0A64">
        <w:rPr>
          <w:rFonts w:eastAsiaTheme="minorHAnsi"/>
          <w:sz w:val="24"/>
          <w:szCs w:val="24"/>
          <w:lang w:eastAsia="en-US"/>
        </w:rPr>
        <w:t xml:space="preserve">V polovině října se již tradičně konalo školní kolo soutěže Přírodovědný klokan. Zúčastnilo se celkem 45 žáků 8. a 9. ročníku. V kategorii Kadet na ně čekalo 24 otázek z matematiky, fyziky, přírodopisu, zeměpisu a všeobecných znalostí. Zvítězil Ondra Vávra, na druhém místě skončil Vojta Navrátil a třetí místo obsadil Tomáš Pražák. </w:t>
      </w:r>
    </w:p>
    <w:p w14:paraId="78F28D23" w14:textId="77777777" w:rsidR="00AE0A64" w:rsidRDefault="00AE0A64" w:rsidP="00133BDB">
      <w:pPr>
        <w:jc w:val="both"/>
        <w:rPr>
          <w:b/>
          <w:sz w:val="24"/>
          <w:szCs w:val="24"/>
        </w:rPr>
      </w:pPr>
    </w:p>
    <w:p w14:paraId="23A91413" w14:textId="77777777" w:rsidR="00F93C10" w:rsidRPr="00AE0A64" w:rsidRDefault="00F93C10" w:rsidP="00133BDB">
      <w:pPr>
        <w:jc w:val="both"/>
        <w:rPr>
          <w:b/>
          <w:sz w:val="24"/>
          <w:szCs w:val="24"/>
        </w:rPr>
      </w:pPr>
    </w:p>
    <w:p w14:paraId="1A729EA4" w14:textId="1CFDED3F" w:rsidR="00133BDB" w:rsidRDefault="00946960" w:rsidP="00133BDB">
      <w:pPr>
        <w:jc w:val="both"/>
        <w:rPr>
          <w:b/>
          <w:sz w:val="24"/>
        </w:rPr>
      </w:pPr>
      <w:r w:rsidRPr="00946960">
        <w:rPr>
          <w:b/>
          <w:sz w:val="24"/>
        </w:rPr>
        <w:t>Chemie</w:t>
      </w:r>
    </w:p>
    <w:p w14:paraId="548351D1" w14:textId="77777777" w:rsidR="00946960" w:rsidRDefault="00946960" w:rsidP="00133BDB">
      <w:pPr>
        <w:jc w:val="both"/>
        <w:rPr>
          <w:b/>
          <w:sz w:val="24"/>
        </w:rPr>
      </w:pPr>
    </w:p>
    <w:p w14:paraId="15C17E1B" w14:textId="77777777" w:rsidR="00AE3827" w:rsidRPr="00AE3827" w:rsidRDefault="00AE3827" w:rsidP="00AE3827">
      <w:pPr>
        <w:jc w:val="both"/>
        <w:rPr>
          <w:b/>
          <w:sz w:val="24"/>
          <w:szCs w:val="24"/>
        </w:rPr>
      </w:pPr>
      <w:r w:rsidRPr="00AE3827">
        <w:rPr>
          <w:b/>
          <w:sz w:val="24"/>
          <w:szCs w:val="24"/>
        </w:rPr>
        <w:t>Mladý chemik</w:t>
      </w:r>
    </w:p>
    <w:p w14:paraId="3B0F922C" w14:textId="20313D63" w:rsidR="00AE3827" w:rsidRPr="00687CF5" w:rsidRDefault="00AE3827" w:rsidP="00AE3827">
      <w:pPr>
        <w:jc w:val="both"/>
        <w:rPr>
          <w:sz w:val="24"/>
          <w:szCs w:val="24"/>
        </w:rPr>
      </w:pPr>
      <w:r>
        <w:rPr>
          <w:sz w:val="24"/>
          <w:szCs w:val="24"/>
        </w:rPr>
        <w:t>Žáci 9. ročníků se v říjnu</w:t>
      </w:r>
      <w:r w:rsidRPr="00687CF5">
        <w:rPr>
          <w:sz w:val="24"/>
          <w:szCs w:val="24"/>
        </w:rPr>
        <w:t xml:space="preserve"> účastnili školního kola soutěže Mladý chemik, kterou pořádá Střední škola chemická Vranovská v Brně. Do krajského kola postoupili </w:t>
      </w:r>
      <w:r>
        <w:rPr>
          <w:sz w:val="24"/>
          <w:szCs w:val="24"/>
        </w:rPr>
        <w:t xml:space="preserve">Jaroslav Blažek, Nela </w:t>
      </w:r>
      <w:proofErr w:type="spellStart"/>
      <w:r>
        <w:rPr>
          <w:sz w:val="24"/>
          <w:szCs w:val="24"/>
        </w:rPr>
        <w:t>Levíčková</w:t>
      </w:r>
      <w:proofErr w:type="spellEnd"/>
      <w:r>
        <w:rPr>
          <w:sz w:val="24"/>
          <w:szCs w:val="24"/>
        </w:rPr>
        <w:t xml:space="preserve"> a Ema Řiháková</w:t>
      </w:r>
      <w:r w:rsidRPr="00687CF5">
        <w:rPr>
          <w:sz w:val="24"/>
          <w:szCs w:val="24"/>
        </w:rPr>
        <w:t>. Krajské kolo se konalo v prosinci v učebnách pořádající střední školy a bylo spojeno s prohlídkou laboratoří a ukázkou efektivních pokusů.</w:t>
      </w:r>
    </w:p>
    <w:p w14:paraId="5F677CF2" w14:textId="77777777" w:rsidR="00AE3827" w:rsidRPr="00687CF5" w:rsidRDefault="00AE3827" w:rsidP="00AE3827">
      <w:pPr>
        <w:jc w:val="both"/>
        <w:rPr>
          <w:sz w:val="24"/>
          <w:szCs w:val="24"/>
        </w:rPr>
      </w:pPr>
    </w:p>
    <w:p w14:paraId="2873D673" w14:textId="77777777" w:rsidR="00F93C10" w:rsidRDefault="00F93C10" w:rsidP="00946960">
      <w:pPr>
        <w:jc w:val="both"/>
        <w:rPr>
          <w:b/>
          <w:sz w:val="24"/>
        </w:rPr>
      </w:pPr>
    </w:p>
    <w:p w14:paraId="7EF6C06E" w14:textId="77777777" w:rsidR="00F93C10" w:rsidRDefault="00F93C10" w:rsidP="00946960">
      <w:pPr>
        <w:jc w:val="both"/>
        <w:rPr>
          <w:b/>
          <w:sz w:val="24"/>
        </w:rPr>
      </w:pPr>
    </w:p>
    <w:p w14:paraId="4FDE3813" w14:textId="2713A068" w:rsidR="00946960" w:rsidRDefault="00B0794D" w:rsidP="00946960">
      <w:pPr>
        <w:jc w:val="both"/>
        <w:rPr>
          <w:b/>
          <w:sz w:val="24"/>
        </w:rPr>
      </w:pPr>
      <w:r w:rsidRPr="00B0794D">
        <w:rPr>
          <w:b/>
          <w:sz w:val="24"/>
        </w:rPr>
        <w:lastRenderedPageBreak/>
        <w:t>Informatika</w:t>
      </w:r>
    </w:p>
    <w:p w14:paraId="36FD7A91" w14:textId="77777777" w:rsidR="00B0794D" w:rsidRDefault="00B0794D" w:rsidP="00946960">
      <w:pPr>
        <w:jc w:val="both"/>
        <w:rPr>
          <w:b/>
          <w:sz w:val="24"/>
        </w:rPr>
      </w:pPr>
    </w:p>
    <w:p w14:paraId="671E3AEF" w14:textId="77777777" w:rsidR="00FC553F" w:rsidRPr="00FC553F" w:rsidRDefault="00FC553F" w:rsidP="00FC553F">
      <w:pPr>
        <w:jc w:val="both"/>
        <w:rPr>
          <w:b/>
          <w:sz w:val="24"/>
        </w:rPr>
      </w:pPr>
      <w:r w:rsidRPr="00FC553F">
        <w:rPr>
          <w:b/>
          <w:sz w:val="24"/>
        </w:rPr>
        <w:t>Bobřík informatiky</w:t>
      </w:r>
    </w:p>
    <w:p w14:paraId="0DC7D70B" w14:textId="77777777" w:rsidR="00FC553F" w:rsidRPr="00DB522B" w:rsidRDefault="00FC553F" w:rsidP="00FC553F">
      <w:pPr>
        <w:jc w:val="both"/>
        <w:rPr>
          <w:sz w:val="24"/>
        </w:rPr>
      </w:pPr>
      <w:r w:rsidRPr="00DB522B">
        <w:rPr>
          <w:sz w:val="24"/>
        </w:rPr>
        <w:t>V listopadu se naši žáci zúčastnili školního kola soutěže Bobřík informatiky. Žáci soutěžili v kategorii Benjamin a Kadet (5. až 8. třídy) soutěže se zúčastnilo 12 dětí.</w:t>
      </w:r>
    </w:p>
    <w:p w14:paraId="469169E8" w14:textId="77777777" w:rsidR="00FC553F" w:rsidRPr="00DB522B" w:rsidRDefault="00FC553F" w:rsidP="00FC553F">
      <w:pPr>
        <w:jc w:val="both"/>
        <w:rPr>
          <w:sz w:val="24"/>
        </w:rPr>
      </w:pPr>
      <w:r w:rsidRPr="00DB522B">
        <w:rPr>
          <w:sz w:val="24"/>
        </w:rPr>
        <w:t>Kategorie Mini</w:t>
      </w:r>
    </w:p>
    <w:p w14:paraId="5398C9DD" w14:textId="77777777" w:rsidR="00FC553F" w:rsidRPr="00DB522B" w:rsidRDefault="00FC553F" w:rsidP="00FC553F">
      <w:pPr>
        <w:jc w:val="both"/>
        <w:rPr>
          <w:sz w:val="24"/>
        </w:rPr>
      </w:pPr>
      <w:r w:rsidRPr="00DB522B">
        <w:rPr>
          <w:sz w:val="24"/>
        </w:rPr>
        <w:t>Kategorie Benjamin</w:t>
      </w:r>
    </w:p>
    <w:p w14:paraId="2785024C" w14:textId="77777777" w:rsidR="00FC553F" w:rsidRPr="00DB522B" w:rsidRDefault="00FC553F" w:rsidP="00FC553F">
      <w:pPr>
        <w:jc w:val="both"/>
        <w:rPr>
          <w:sz w:val="24"/>
        </w:rPr>
      </w:pPr>
      <w:r w:rsidRPr="00DB522B">
        <w:rPr>
          <w:sz w:val="24"/>
        </w:rPr>
        <w:t>1. místo – Martin Kužela</w:t>
      </w:r>
    </w:p>
    <w:p w14:paraId="34B5DD60" w14:textId="77777777" w:rsidR="00FC553F" w:rsidRPr="00DB522B" w:rsidRDefault="00FC553F" w:rsidP="00FC553F">
      <w:pPr>
        <w:jc w:val="both"/>
        <w:rPr>
          <w:sz w:val="24"/>
        </w:rPr>
      </w:pPr>
      <w:r w:rsidRPr="00DB522B">
        <w:rPr>
          <w:sz w:val="24"/>
        </w:rPr>
        <w:t>2. místo – David Suchý</w:t>
      </w:r>
    </w:p>
    <w:p w14:paraId="3FFA7574" w14:textId="77777777" w:rsidR="00FC553F" w:rsidRPr="00DB522B" w:rsidRDefault="00FC553F" w:rsidP="00FC553F">
      <w:pPr>
        <w:jc w:val="both"/>
        <w:rPr>
          <w:sz w:val="24"/>
        </w:rPr>
      </w:pPr>
      <w:r w:rsidRPr="00DB522B">
        <w:rPr>
          <w:sz w:val="24"/>
        </w:rPr>
        <w:t xml:space="preserve">3. místo – Antonio C. </w:t>
      </w:r>
      <w:proofErr w:type="spellStart"/>
      <w:r w:rsidRPr="00DB522B">
        <w:rPr>
          <w:sz w:val="24"/>
        </w:rPr>
        <w:t>Dantas</w:t>
      </w:r>
      <w:proofErr w:type="spellEnd"/>
    </w:p>
    <w:p w14:paraId="0678CB38" w14:textId="77777777" w:rsidR="00FC553F" w:rsidRPr="00DB522B" w:rsidRDefault="00FC553F" w:rsidP="00FC553F">
      <w:pPr>
        <w:jc w:val="both"/>
        <w:rPr>
          <w:sz w:val="24"/>
        </w:rPr>
      </w:pPr>
      <w:r w:rsidRPr="00DB522B">
        <w:rPr>
          <w:sz w:val="24"/>
        </w:rPr>
        <w:t>Kategorie Kadet</w:t>
      </w:r>
    </w:p>
    <w:p w14:paraId="6318E248" w14:textId="77777777" w:rsidR="00FC553F" w:rsidRPr="00DB522B" w:rsidRDefault="00FC553F" w:rsidP="00FC553F">
      <w:pPr>
        <w:jc w:val="both"/>
        <w:rPr>
          <w:sz w:val="24"/>
        </w:rPr>
      </w:pPr>
      <w:r w:rsidRPr="00DB522B">
        <w:rPr>
          <w:sz w:val="24"/>
        </w:rPr>
        <w:t>1. místo – Monika Jagošová</w:t>
      </w:r>
    </w:p>
    <w:p w14:paraId="4CADD42C" w14:textId="77777777" w:rsidR="00FC553F" w:rsidRPr="00DB522B" w:rsidRDefault="00FC553F" w:rsidP="00FC553F">
      <w:pPr>
        <w:jc w:val="both"/>
        <w:rPr>
          <w:sz w:val="24"/>
        </w:rPr>
      </w:pPr>
      <w:r w:rsidRPr="00DB522B">
        <w:rPr>
          <w:sz w:val="24"/>
        </w:rPr>
        <w:t xml:space="preserve">2. místo – Mikuláš </w:t>
      </w:r>
      <w:proofErr w:type="spellStart"/>
      <w:r w:rsidRPr="00DB522B">
        <w:rPr>
          <w:sz w:val="24"/>
        </w:rPr>
        <w:t>Glozar</w:t>
      </w:r>
      <w:proofErr w:type="spellEnd"/>
    </w:p>
    <w:p w14:paraId="43B18B07" w14:textId="77777777" w:rsidR="00FC553F" w:rsidRPr="00DB522B" w:rsidRDefault="00FC553F" w:rsidP="00FC553F">
      <w:pPr>
        <w:jc w:val="both"/>
        <w:rPr>
          <w:sz w:val="24"/>
        </w:rPr>
      </w:pPr>
      <w:r w:rsidRPr="00DB522B">
        <w:rPr>
          <w:sz w:val="24"/>
        </w:rPr>
        <w:t>3. místo – Amálie Kuželová</w:t>
      </w:r>
    </w:p>
    <w:p w14:paraId="7215D86E" w14:textId="169C09D2" w:rsidR="000A4B3A" w:rsidRDefault="000A4B3A" w:rsidP="000A4B3A">
      <w:pPr>
        <w:jc w:val="both"/>
        <w:rPr>
          <w:sz w:val="24"/>
        </w:rPr>
      </w:pPr>
    </w:p>
    <w:p w14:paraId="1C692B7F" w14:textId="77777777" w:rsidR="00FC553F" w:rsidRPr="00FC553F" w:rsidRDefault="00FC553F" w:rsidP="00FC553F">
      <w:pPr>
        <w:jc w:val="both"/>
        <w:rPr>
          <w:b/>
          <w:sz w:val="24"/>
        </w:rPr>
      </w:pPr>
      <w:r w:rsidRPr="00FC553F">
        <w:rPr>
          <w:b/>
          <w:sz w:val="24"/>
        </w:rPr>
        <w:t>Fotografická soutěž</w:t>
      </w:r>
    </w:p>
    <w:p w14:paraId="01D8EEE7" w14:textId="31B31EEE" w:rsidR="00FC553F" w:rsidRPr="00FB215D" w:rsidRDefault="00FC553F" w:rsidP="00FC553F">
      <w:pPr>
        <w:jc w:val="both"/>
        <w:rPr>
          <w:sz w:val="24"/>
        </w:rPr>
      </w:pPr>
      <w:r w:rsidRPr="00FB215D">
        <w:rPr>
          <w:sz w:val="24"/>
        </w:rPr>
        <w:t>V červnu se na naší škole konala každoroční fotografická soutěž. Tématem soutěže byla stopa člověka.</w:t>
      </w:r>
      <w:r>
        <w:rPr>
          <w:sz w:val="24"/>
        </w:rPr>
        <w:t xml:space="preserve"> </w:t>
      </w:r>
      <w:r w:rsidRPr="00FB215D">
        <w:rPr>
          <w:sz w:val="24"/>
        </w:rPr>
        <w:t>Každý účastník mohl do soutěže přihlásit tři fotografie. Z těchto fotografií nakonec vybrala porota nejlepší fotografie.</w:t>
      </w:r>
    </w:p>
    <w:p w14:paraId="7A51BF60" w14:textId="77777777" w:rsidR="00FC553F" w:rsidRPr="00FB215D" w:rsidRDefault="00FC553F" w:rsidP="00FC553F">
      <w:pPr>
        <w:jc w:val="both"/>
        <w:rPr>
          <w:sz w:val="24"/>
        </w:rPr>
      </w:pPr>
      <w:r w:rsidRPr="00FB215D">
        <w:rPr>
          <w:sz w:val="24"/>
        </w:rPr>
        <w:t>Výherci:</w:t>
      </w:r>
    </w:p>
    <w:p w14:paraId="2D27AD34" w14:textId="77777777" w:rsidR="00FC553F" w:rsidRPr="00FB215D" w:rsidRDefault="00FC553F" w:rsidP="00FC553F">
      <w:pPr>
        <w:jc w:val="both"/>
        <w:rPr>
          <w:sz w:val="24"/>
        </w:rPr>
      </w:pPr>
      <w:r w:rsidRPr="00FB215D">
        <w:rPr>
          <w:sz w:val="24"/>
        </w:rPr>
        <w:t>1. místo – Ema Vančurová</w:t>
      </w:r>
    </w:p>
    <w:p w14:paraId="662C80E0" w14:textId="77777777" w:rsidR="00FC553F" w:rsidRPr="00FB215D" w:rsidRDefault="00FC553F" w:rsidP="00FC553F">
      <w:pPr>
        <w:jc w:val="both"/>
        <w:rPr>
          <w:sz w:val="24"/>
        </w:rPr>
      </w:pPr>
      <w:r w:rsidRPr="00FB215D">
        <w:rPr>
          <w:sz w:val="24"/>
        </w:rPr>
        <w:t xml:space="preserve">2. místo – Eva </w:t>
      </w:r>
      <w:proofErr w:type="spellStart"/>
      <w:r w:rsidRPr="00FB215D">
        <w:rPr>
          <w:sz w:val="24"/>
        </w:rPr>
        <w:t>Knorová</w:t>
      </w:r>
      <w:proofErr w:type="spellEnd"/>
    </w:p>
    <w:p w14:paraId="5458FB2C" w14:textId="77777777" w:rsidR="00FC553F" w:rsidRPr="00FB215D" w:rsidRDefault="00FC553F" w:rsidP="00FC553F">
      <w:pPr>
        <w:jc w:val="both"/>
        <w:rPr>
          <w:sz w:val="24"/>
        </w:rPr>
      </w:pPr>
      <w:r w:rsidRPr="00FB215D">
        <w:rPr>
          <w:sz w:val="24"/>
        </w:rPr>
        <w:t>3. místo – Veronika Neumannová</w:t>
      </w:r>
    </w:p>
    <w:p w14:paraId="74A8B31A" w14:textId="77777777" w:rsidR="00FC553F" w:rsidRPr="00FB215D" w:rsidRDefault="00FC553F" w:rsidP="00FC553F">
      <w:pPr>
        <w:jc w:val="both"/>
        <w:rPr>
          <w:sz w:val="24"/>
        </w:rPr>
      </w:pPr>
      <w:r w:rsidRPr="00FB215D">
        <w:rPr>
          <w:sz w:val="24"/>
        </w:rPr>
        <w:t>Celá soutěž se velice vydařila a bylo opravdu složité ze všech fotografií vybrat ty nejlepší.</w:t>
      </w:r>
    </w:p>
    <w:p w14:paraId="21CDE6E2" w14:textId="77777777" w:rsidR="000A4B3A" w:rsidRDefault="000A4B3A" w:rsidP="000A4B3A">
      <w:pPr>
        <w:jc w:val="both"/>
        <w:rPr>
          <w:sz w:val="24"/>
        </w:rPr>
      </w:pPr>
    </w:p>
    <w:p w14:paraId="5B41472D" w14:textId="77777777" w:rsidR="00F93C10" w:rsidRDefault="00F93C10" w:rsidP="000A4B3A">
      <w:pPr>
        <w:jc w:val="both"/>
        <w:rPr>
          <w:sz w:val="24"/>
        </w:rPr>
      </w:pPr>
    </w:p>
    <w:p w14:paraId="731F38AD" w14:textId="2231A8D0" w:rsidR="000A4B3A" w:rsidRDefault="004F59B1" w:rsidP="000A4B3A">
      <w:pPr>
        <w:jc w:val="both"/>
        <w:rPr>
          <w:b/>
          <w:sz w:val="24"/>
        </w:rPr>
      </w:pPr>
      <w:r w:rsidRPr="004F59B1">
        <w:rPr>
          <w:b/>
          <w:sz w:val="24"/>
        </w:rPr>
        <w:t>Výtvarná výchova</w:t>
      </w:r>
    </w:p>
    <w:p w14:paraId="427FB38E" w14:textId="77777777" w:rsidR="00D56FA4" w:rsidRDefault="00D56FA4" w:rsidP="004F59B1">
      <w:pPr>
        <w:jc w:val="both"/>
        <w:rPr>
          <w:sz w:val="24"/>
        </w:rPr>
      </w:pPr>
    </w:p>
    <w:p w14:paraId="5EE64705" w14:textId="77777777" w:rsidR="004768AD" w:rsidRPr="004768AD" w:rsidRDefault="004768AD" w:rsidP="004768AD">
      <w:pPr>
        <w:jc w:val="both"/>
        <w:rPr>
          <w:b/>
          <w:sz w:val="24"/>
          <w:szCs w:val="24"/>
        </w:rPr>
      </w:pPr>
      <w:r w:rsidRPr="004768AD">
        <w:rPr>
          <w:b/>
          <w:sz w:val="24"/>
          <w:szCs w:val="24"/>
        </w:rPr>
        <w:t xml:space="preserve">Návštěva Fait </w:t>
      </w:r>
      <w:proofErr w:type="spellStart"/>
      <w:r w:rsidRPr="004768AD">
        <w:rPr>
          <w:b/>
          <w:sz w:val="24"/>
          <w:szCs w:val="24"/>
        </w:rPr>
        <w:t>Gallery</w:t>
      </w:r>
      <w:proofErr w:type="spellEnd"/>
      <w:r w:rsidRPr="004768AD">
        <w:rPr>
          <w:b/>
          <w:sz w:val="24"/>
          <w:szCs w:val="24"/>
        </w:rPr>
        <w:t xml:space="preserve"> v Brně</w:t>
      </w:r>
    </w:p>
    <w:p w14:paraId="433F84E0" w14:textId="77777777" w:rsidR="004768AD" w:rsidRDefault="004768AD" w:rsidP="004768AD">
      <w:pPr>
        <w:jc w:val="both"/>
        <w:rPr>
          <w:sz w:val="24"/>
          <w:szCs w:val="24"/>
        </w:rPr>
      </w:pPr>
      <w:r w:rsidRPr="009E4746">
        <w:rPr>
          <w:sz w:val="24"/>
          <w:szCs w:val="24"/>
        </w:rPr>
        <w:t xml:space="preserve">V lednu jsme v rámci předmětu výtvarná výchova navštívili se sedmáky výstavu Jiřího </w:t>
      </w:r>
      <w:proofErr w:type="spellStart"/>
      <w:r w:rsidRPr="009E4746">
        <w:rPr>
          <w:sz w:val="24"/>
          <w:szCs w:val="24"/>
        </w:rPr>
        <w:t>Hilmara</w:t>
      </w:r>
      <w:proofErr w:type="spellEnd"/>
      <w:r w:rsidRPr="009E4746">
        <w:rPr>
          <w:sz w:val="24"/>
          <w:szCs w:val="24"/>
        </w:rPr>
        <w:t xml:space="preserve"> – Proměnlivý reliéf. Seznámili jsme se s prostorem bývalé slévárny a vytvořili papírovou strukturu jako reakci na tvorbu autora. </w:t>
      </w:r>
    </w:p>
    <w:p w14:paraId="551D5F03" w14:textId="77777777" w:rsidR="00E94B7E" w:rsidRDefault="00E94B7E" w:rsidP="004768AD">
      <w:pPr>
        <w:jc w:val="both"/>
        <w:rPr>
          <w:sz w:val="24"/>
          <w:szCs w:val="24"/>
        </w:rPr>
      </w:pPr>
    </w:p>
    <w:p w14:paraId="240433C3" w14:textId="77777777" w:rsidR="004768AD" w:rsidRPr="004768AD" w:rsidRDefault="004768AD" w:rsidP="004768AD">
      <w:pPr>
        <w:pStyle w:val="Normlnweb"/>
        <w:jc w:val="both"/>
        <w:rPr>
          <w:b/>
        </w:rPr>
      </w:pPr>
      <w:r w:rsidRPr="004768AD">
        <w:rPr>
          <w:b/>
        </w:rPr>
        <w:t>Návštěva Jurkovičovy vily</w:t>
      </w:r>
    </w:p>
    <w:p w14:paraId="5042981B" w14:textId="77777777" w:rsidR="004768AD" w:rsidRDefault="004768AD" w:rsidP="004768AD">
      <w:pPr>
        <w:pStyle w:val="Normlnweb"/>
        <w:jc w:val="both"/>
      </w:pPr>
      <w:r>
        <w:t xml:space="preserve">Žáci 9. ročníku měli možnost na závěr školního roku navštívit jeden ze skvostů brněnské architektury – Jurkovičovu vilu. Zde se seznámili s osobností Dušana Jurkoviče a jeho vztahu k městu Brnu. Prohlédli si celou vilu i krásně zrekonstruovanou přilehlou zahradu. Součástí prohlídky byla i výstava Vesna 2.0. </w:t>
      </w:r>
      <w:r w:rsidRPr="004F4993">
        <w:t xml:space="preserve">Michaela Karásek Čejková a Veronika Velčovská Jiroušková zde </w:t>
      </w:r>
      <w:r>
        <w:t xml:space="preserve">zobrazují ženy, které si plní </w:t>
      </w:r>
      <w:r w:rsidRPr="004F4993">
        <w:t>své sny</w:t>
      </w:r>
      <w:r>
        <w:t xml:space="preserve"> – profesionálně hrají basketbal. A propojují je s dobou a dílem </w:t>
      </w:r>
      <w:r w:rsidRPr="004F4993">
        <w:t>Dušana Jurkoviče, který dokázal neobyčejně citlivě tyto emoce zhmotnit ve svých návrzích pro dívčí penzionát a Ženský ústav spolku Vesna v Brně. V mladých basketbalistkách tak umělkyně spatřují „Vesny druhé generace“ a tento motiv výstavou rozvíjejí.</w:t>
      </w:r>
      <w:r>
        <w:t xml:space="preserve"> Myslím, že si žáci návštěvu užili a že jim rozšířila pohled na brněnskou historii a architekturu.</w:t>
      </w:r>
    </w:p>
    <w:p w14:paraId="76D95B17" w14:textId="77777777" w:rsidR="004768AD" w:rsidRPr="009E4746" w:rsidRDefault="004768AD" w:rsidP="004768AD">
      <w:pPr>
        <w:jc w:val="both"/>
        <w:rPr>
          <w:sz w:val="24"/>
          <w:szCs w:val="24"/>
        </w:rPr>
      </w:pPr>
    </w:p>
    <w:p w14:paraId="548AF6B2" w14:textId="77777777" w:rsidR="00C240FD" w:rsidRPr="00C240FD" w:rsidRDefault="00C240FD" w:rsidP="00C240FD">
      <w:pPr>
        <w:jc w:val="both"/>
        <w:rPr>
          <w:b/>
          <w:sz w:val="24"/>
        </w:rPr>
      </w:pPr>
      <w:r w:rsidRPr="00C240FD">
        <w:rPr>
          <w:b/>
          <w:sz w:val="24"/>
        </w:rPr>
        <w:t>Návštěva Moravské galerie v Brně</w:t>
      </w:r>
    </w:p>
    <w:p w14:paraId="7226F18A" w14:textId="77777777" w:rsidR="00C240FD" w:rsidRDefault="00C240FD" w:rsidP="00C240FD">
      <w:pPr>
        <w:jc w:val="both"/>
        <w:rPr>
          <w:sz w:val="24"/>
        </w:rPr>
      </w:pPr>
      <w:r w:rsidRPr="002065D7">
        <w:rPr>
          <w:sz w:val="24"/>
        </w:rPr>
        <w:t xml:space="preserve">V lednu jsme v rámci předmětu výtvarná výchova navštívili se sedmáky výstavu PAVEL BÜCHLER – ZNÁMKY ŽIVOTA, Recykluj jako umělec. Žáci se zde seznámili s tvorbou Pavla </w:t>
      </w:r>
      <w:proofErr w:type="spellStart"/>
      <w:r w:rsidRPr="002065D7">
        <w:rPr>
          <w:sz w:val="24"/>
        </w:rPr>
        <w:t>Büchlera</w:t>
      </w:r>
      <w:proofErr w:type="spellEnd"/>
      <w:r w:rsidRPr="002065D7">
        <w:rPr>
          <w:sz w:val="24"/>
        </w:rPr>
        <w:t xml:space="preserve"> a osvojili si pojmy jako </w:t>
      </w:r>
      <w:proofErr w:type="spellStart"/>
      <w:r w:rsidRPr="002065D7">
        <w:rPr>
          <w:sz w:val="24"/>
        </w:rPr>
        <w:t>Readymade</w:t>
      </w:r>
      <w:proofErr w:type="spellEnd"/>
      <w:r w:rsidRPr="002065D7">
        <w:rPr>
          <w:sz w:val="24"/>
        </w:rPr>
        <w:t>, konceptuální umění a podobně. Součástí byl i krátký workshop, kde jsme mohli výtvarně reagovat na samotnou výstavu.</w:t>
      </w:r>
    </w:p>
    <w:p w14:paraId="5B0D2408" w14:textId="77777777" w:rsidR="00C240FD" w:rsidRDefault="00C240FD" w:rsidP="00C240FD">
      <w:pPr>
        <w:jc w:val="both"/>
        <w:rPr>
          <w:sz w:val="24"/>
        </w:rPr>
      </w:pPr>
    </w:p>
    <w:p w14:paraId="72547611" w14:textId="77777777" w:rsidR="00F93C10" w:rsidRDefault="00F93C10" w:rsidP="00C240FD">
      <w:pPr>
        <w:jc w:val="both"/>
        <w:rPr>
          <w:b/>
          <w:sz w:val="24"/>
        </w:rPr>
      </w:pPr>
    </w:p>
    <w:p w14:paraId="76402009" w14:textId="7680749C" w:rsidR="00C240FD" w:rsidRPr="00C240FD" w:rsidRDefault="00C240FD" w:rsidP="00C240FD">
      <w:pPr>
        <w:jc w:val="both"/>
        <w:rPr>
          <w:b/>
          <w:sz w:val="24"/>
        </w:rPr>
      </w:pPr>
      <w:r w:rsidRPr="00C240FD">
        <w:rPr>
          <w:b/>
          <w:sz w:val="24"/>
        </w:rPr>
        <w:lastRenderedPageBreak/>
        <w:t>Vstup! Do světa architektury</w:t>
      </w:r>
    </w:p>
    <w:p w14:paraId="151A00E5" w14:textId="21A1D542" w:rsidR="00C240FD" w:rsidRPr="00991004" w:rsidRDefault="00C240FD" w:rsidP="00C240FD">
      <w:pPr>
        <w:jc w:val="both"/>
        <w:rPr>
          <w:sz w:val="24"/>
        </w:rPr>
      </w:pPr>
      <w:r w:rsidRPr="00991004">
        <w:rPr>
          <w:sz w:val="24"/>
        </w:rPr>
        <w:t xml:space="preserve">Žáci 7. </w:t>
      </w:r>
      <w:r>
        <w:rPr>
          <w:sz w:val="24"/>
        </w:rPr>
        <w:t>r</w:t>
      </w:r>
      <w:r w:rsidRPr="00991004">
        <w:rPr>
          <w:sz w:val="24"/>
        </w:rPr>
        <w:t>očníku navštívili program nabízený kanceláří architekta města Brna zaměřený na architekturu, urbanismus, veřejný prostor a tvorbu města. Seznámili se s historií Brna formou prohlídky historického centra, kde do mapy zachycovali historické památky a zajímavá místa o kterých průvodce hovořil. Měli možnost si vyzkoušet pokládku dlažby a seznámit se s materiály, které se ve veřejném prostoru využívají. Jde o materiály vyznačující se odolností nebo historickým kontextem. Na závěr se seznámili s bližší i vzdálenější budoucí podobou města Brna a architekto</w:t>
      </w:r>
      <w:r w:rsidR="001F24A7">
        <w:rPr>
          <w:sz w:val="24"/>
        </w:rPr>
        <w:t>nickými plány, které se ji</w:t>
      </w:r>
      <w:r w:rsidRPr="00991004">
        <w:rPr>
          <w:sz w:val="24"/>
        </w:rPr>
        <w:t xml:space="preserve">ž započaly realizovat, nebo na realizaci čekají. Věřím, že si žáci z programu odnesli některé nové informace a uvědomili si, jak je Brno z hlediska urbanismu a architektury zajímavé. </w:t>
      </w:r>
    </w:p>
    <w:p w14:paraId="222C2C23" w14:textId="77777777" w:rsidR="00C240FD" w:rsidRPr="002065D7" w:rsidRDefault="00C240FD" w:rsidP="00C240FD">
      <w:pPr>
        <w:jc w:val="both"/>
        <w:rPr>
          <w:sz w:val="24"/>
        </w:rPr>
      </w:pPr>
    </w:p>
    <w:p w14:paraId="6F5A797C" w14:textId="77777777" w:rsidR="000A0AFC" w:rsidRPr="000A0AFC" w:rsidRDefault="000A0AFC" w:rsidP="000A0AFC">
      <w:pPr>
        <w:jc w:val="both"/>
        <w:rPr>
          <w:b/>
          <w:sz w:val="24"/>
        </w:rPr>
      </w:pPr>
      <w:r w:rsidRPr="000A0AFC">
        <w:rPr>
          <w:b/>
          <w:sz w:val="24"/>
        </w:rPr>
        <w:t>Výtvarná soutěž Máme rádi přírodu </w:t>
      </w:r>
    </w:p>
    <w:p w14:paraId="62B09450" w14:textId="109E2EE5" w:rsidR="000A0AFC" w:rsidRDefault="000A0AFC" w:rsidP="000A0AFC">
      <w:pPr>
        <w:jc w:val="both"/>
        <w:rPr>
          <w:sz w:val="24"/>
        </w:rPr>
      </w:pPr>
      <w:r w:rsidRPr="00095C39">
        <w:rPr>
          <w:sz w:val="24"/>
        </w:rPr>
        <w:t xml:space="preserve">Soutěž byla pořádána pod záštitou vzdělávací organizace Hnutí Brontosaurus, která se snaží, aby toto téma podporovalo nejen environmentální, výtvarnou a slohovou výchovu, </w:t>
      </w:r>
      <w:r>
        <w:rPr>
          <w:sz w:val="24"/>
        </w:rPr>
        <w:t xml:space="preserve">ale také pozornost k přírodě. </w:t>
      </w:r>
      <w:r w:rsidRPr="00095C39">
        <w:rPr>
          <w:sz w:val="24"/>
        </w:rPr>
        <w:t>Letos bylo vyhlášeno téma „Příroda domovem“, kdy se děti měly vcítit do fungování přírody a inspirovat se otázkami typu – Jaké domovy příroda nabízí? Kde najdeme domov různých zvířat? Kde se v přírodě cítíte doma? Jak ovlivňují domovy v přírodě lidé? Pro každého znamená slovo domov něco trochu jiného, někdo si nedokáže představit svůj domov bez přírody a někomu stačí jen krásný výhled z okna.</w:t>
      </w:r>
      <w:r>
        <w:rPr>
          <w:sz w:val="24"/>
        </w:rPr>
        <w:t xml:space="preserve"> </w:t>
      </w:r>
      <w:r w:rsidRPr="00095C39">
        <w:rPr>
          <w:sz w:val="24"/>
        </w:rPr>
        <w:t>Do soutěže se zapojili žáci 6. a 7. ročníků ve třech uměleckých kategoriích – výtvarné práce, literární dílo a fotografie.</w:t>
      </w:r>
    </w:p>
    <w:p w14:paraId="38182654" w14:textId="77777777" w:rsidR="00D56FA4" w:rsidRDefault="00D56FA4" w:rsidP="004F59B1">
      <w:pPr>
        <w:jc w:val="both"/>
        <w:rPr>
          <w:sz w:val="24"/>
        </w:rPr>
      </w:pPr>
    </w:p>
    <w:p w14:paraId="7557958A" w14:textId="23BC2FD8" w:rsidR="00A35472" w:rsidRPr="00A35472" w:rsidRDefault="00A35472" w:rsidP="00A35472">
      <w:pPr>
        <w:pStyle w:val="Normlnweb"/>
        <w:jc w:val="both"/>
        <w:rPr>
          <w:b/>
        </w:rPr>
      </w:pPr>
      <w:r>
        <w:rPr>
          <w:b/>
        </w:rPr>
        <w:t>Výtvarná soutěž Rostliny</w:t>
      </w:r>
    </w:p>
    <w:p w14:paraId="3C10CAC4" w14:textId="6D993B71" w:rsidR="00A35472" w:rsidRDefault="00AB2544" w:rsidP="00A35472">
      <w:pPr>
        <w:pStyle w:val="Normlnweb"/>
        <w:jc w:val="both"/>
      </w:pPr>
      <w:r>
        <w:t>Ve spolupráci s I</w:t>
      </w:r>
      <w:r w:rsidR="00A35472">
        <w:t>. stupněm proběhla na jaře výtvarná soutěž na téma rostlin a rostlinných motivů. Žáci měli možnost využít výtvarnou techniku dle vlastního uvážení. Nejlepší práce byly vystaveny v prostorách školní jídelny a před ní. Zároveň byly nejlepší práce oceněny.</w:t>
      </w:r>
    </w:p>
    <w:p w14:paraId="6B3F8FF3" w14:textId="77777777" w:rsidR="00A35472" w:rsidRDefault="00A35472" w:rsidP="00A35472"/>
    <w:p w14:paraId="7A72BDE3" w14:textId="77777777" w:rsidR="00CD19CD" w:rsidRDefault="00CD19CD" w:rsidP="007A3FA9">
      <w:pPr>
        <w:jc w:val="both"/>
        <w:rPr>
          <w:b/>
          <w:sz w:val="24"/>
        </w:rPr>
      </w:pPr>
    </w:p>
    <w:p w14:paraId="1EEBB756" w14:textId="77777777" w:rsidR="00CD19CD" w:rsidRDefault="00CD19CD" w:rsidP="007A3FA9">
      <w:pPr>
        <w:jc w:val="both"/>
        <w:rPr>
          <w:b/>
          <w:sz w:val="24"/>
        </w:rPr>
      </w:pPr>
    </w:p>
    <w:p w14:paraId="0483CCB5" w14:textId="2B524C26" w:rsidR="007A3FA9" w:rsidRDefault="007A3FA9" w:rsidP="007A3FA9">
      <w:pPr>
        <w:jc w:val="both"/>
        <w:rPr>
          <w:b/>
          <w:sz w:val="24"/>
        </w:rPr>
      </w:pPr>
      <w:r>
        <w:rPr>
          <w:b/>
          <w:sz w:val="24"/>
        </w:rPr>
        <w:t>Pracovní činnosti</w:t>
      </w:r>
    </w:p>
    <w:p w14:paraId="0F401CC8" w14:textId="77777777" w:rsidR="007A3FA9" w:rsidRDefault="007A3FA9" w:rsidP="007A3FA9">
      <w:pPr>
        <w:jc w:val="both"/>
        <w:rPr>
          <w:b/>
          <w:sz w:val="24"/>
        </w:rPr>
      </w:pPr>
    </w:p>
    <w:p w14:paraId="120419D3" w14:textId="77777777" w:rsidR="007A3FA9" w:rsidRPr="007A3FA9" w:rsidRDefault="007A3FA9" w:rsidP="007A3FA9">
      <w:pPr>
        <w:jc w:val="both"/>
        <w:rPr>
          <w:b/>
          <w:sz w:val="24"/>
        </w:rPr>
      </w:pPr>
      <w:r w:rsidRPr="007A3FA9">
        <w:rPr>
          <w:b/>
          <w:sz w:val="24"/>
        </w:rPr>
        <w:t>Exkurze do výrobny čokoládových pralinek</w:t>
      </w:r>
    </w:p>
    <w:p w14:paraId="5FCADCC1" w14:textId="191DD7A3" w:rsidR="007A3FA9" w:rsidRPr="00C577AC" w:rsidRDefault="007A3FA9" w:rsidP="007A3FA9">
      <w:pPr>
        <w:jc w:val="both"/>
        <w:rPr>
          <w:sz w:val="24"/>
        </w:rPr>
      </w:pPr>
      <w:r w:rsidRPr="00C577AC">
        <w:rPr>
          <w:sz w:val="24"/>
        </w:rPr>
        <w:t>V rámci hodin</w:t>
      </w:r>
      <w:r w:rsidR="00AB2544">
        <w:rPr>
          <w:sz w:val="24"/>
        </w:rPr>
        <w:t xml:space="preserve"> pracovních činností se dívky z</w:t>
      </w:r>
      <w:r w:rsidRPr="00C577AC">
        <w:rPr>
          <w:sz w:val="24"/>
        </w:rPr>
        <w:t xml:space="preserve"> 6. třídy vydaly na exkurzi do výrobny čokoládových pralinek. Dozvěděly se, při jakých teplotách se čokoláda zpracovává, jak lze docílit zabarvení pralinek a jak dlouho vlastně výroba a cesta pralinky, než se dostane ke svému zákazníkovi, trvá. Děkujeme paní majitelce z Pralinek od Lenky za výklad, názornou ukázku i ochutnávku různých druhů čokolád. </w:t>
      </w:r>
    </w:p>
    <w:p w14:paraId="4D19DA4E" w14:textId="77777777" w:rsidR="00A35472" w:rsidRDefault="00A35472" w:rsidP="004F59B1">
      <w:pPr>
        <w:jc w:val="both"/>
        <w:rPr>
          <w:sz w:val="24"/>
        </w:rPr>
      </w:pPr>
    </w:p>
    <w:p w14:paraId="2D425985" w14:textId="77777777" w:rsidR="00F93C10" w:rsidRDefault="00F93C10" w:rsidP="004F59B1">
      <w:pPr>
        <w:jc w:val="both"/>
        <w:rPr>
          <w:sz w:val="24"/>
        </w:rPr>
      </w:pPr>
    </w:p>
    <w:p w14:paraId="3EA3C313" w14:textId="2844C386" w:rsidR="00D56FA4" w:rsidRPr="00D56FA4" w:rsidRDefault="00D56FA4" w:rsidP="00D56FA4">
      <w:pPr>
        <w:autoSpaceDE/>
        <w:autoSpaceDN/>
        <w:jc w:val="both"/>
        <w:rPr>
          <w:rFonts w:eastAsiaTheme="minorHAnsi"/>
          <w:b/>
          <w:sz w:val="24"/>
          <w:szCs w:val="24"/>
          <w:lang w:eastAsia="en-US"/>
        </w:rPr>
      </w:pPr>
      <w:r w:rsidRPr="00D56FA4">
        <w:rPr>
          <w:rFonts w:eastAsiaTheme="minorHAnsi"/>
          <w:b/>
          <w:sz w:val="24"/>
          <w:szCs w:val="24"/>
          <w:lang w:eastAsia="en-US"/>
        </w:rPr>
        <w:t>Hudební výchova</w:t>
      </w:r>
    </w:p>
    <w:p w14:paraId="2B7F8ACB" w14:textId="77777777" w:rsidR="00D56FA4" w:rsidRDefault="00D56FA4" w:rsidP="00D56FA4">
      <w:pPr>
        <w:autoSpaceDE/>
        <w:autoSpaceDN/>
        <w:jc w:val="both"/>
        <w:rPr>
          <w:rFonts w:eastAsiaTheme="minorHAnsi"/>
          <w:sz w:val="24"/>
          <w:szCs w:val="24"/>
          <w:lang w:eastAsia="en-US"/>
        </w:rPr>
      </w:pPr>
    </w:p>
    <w:p w14:paraId="78581525" w14:textId="77777777" w:rsidR="00815BFE" w:rsidRPr="009D4BB5" w:rsidRDefault="00815BFE" w:rsidP="00815BFE">
      <w:pPr>
        <w:jc w:val="both"/>
        <w:rPr>
          <w:sz w:val="24"/>
          <w:szCs w:val="24"/>
        </w:rPr>
      </w:pPr>
      <w:r w:rsidRPr="009D4BB5">
        <w:rPr>
          <w:sz w:val="24"/>
          <w:szCs w:val="24"/>
        </w:rPr>
        <w:t xml:space="preserve">Ve všech třídách II. stupně se pracovalo podle </w:t>
      </w:r>
      <w:r>
        <w:rPr>
          <w:sz w:val="24"/>
          <w:szCs w:val="24"/>
        </w:rPr>
        <w:t>vy</w:t>
      </w:r>
      <w:r w:rsidRPr="009D4BB5">
        <w:rPr>
          <w:sz w:val="24"/>
          <w:szCs w:val="24"/>
        </w:rPr>
        <w:t>pracovaných tematických plánů šestého až osmého ročníku a učivo bylo probráno podle časového harmonogramu.</w:t>
      </w:r>
    </w:p>
    <w:p w14:paraId="66302752" w14:textId="680950A2" w:rsidR="00815BFE" w:rsidRPr="009D4BB5" w:rsidRDefault="00815BFE" w:rsidP="00815BFE">
      <w:pPr>
        <w:jc w:val="both"/>
        <w:rPr>
          <w:sz w:val="24"/>
          <w:szCs w:val="24"/>
        </w:rPr>
      </w:pPr>
      <w:r w:rsidRPr="009D4BB5">
        <w:rPr>
          <w:sz w:val="24"/>
          <w:szCs w:val="24"/>
        </w:rPr>
        <w:t xml:space="preserve">V prvním pololetí </w:t>
      </w:r>
      <w:r>
        <w:rPr>
          <w:sz w:val="24"/>
          <w:szCs w:val="24"/>
        </w:rPr>
        <w:t xml:space="preserve">se uskutečnily poslechové hodiny z jednoho světového muzikálu a </w:t>
      </w:r>
      <w:r w:rsidR="00AB2544">
        <w:rPr>
          <w:sz w:val="24"/>
          <w:szCs w:val="24"/>
        </w:rPr>
        <w:t>před obdobím V</w:t>
      </w:r>
      <w:r w:rsidRPr="009D4BB5">
        <w:rPr>
          <w:sz w:val="24"/>
          <w:szCs w:val="24"/>
        </w:rPr>
        <w:t xml:space="preserve">ánoc </w:t>
      </w:r>
      <w:r>
        <w:rPr>
          <w:sz w:val="24"/>
          <w:szCs w:val="24"/>
        </w:rPr>
        <w:t>žáci šestých ročníků</w:t>
      </w:r>
      <w:r w:rsidRPr="00EF45E2">
        <w:rPr>
          <w:sz w:val="24"/>
          <w:szCs w:val="24"/>
        </w:rPr>
        <w:t xml:space="preserve"> </w:t>
      </w:r>
      <w:r>
        <w:rPr>
          <w:sz w:val="24"/>
          <w:szCs w:val="24"/>
        </w:rPr>
        <w:t xml:space="preserve">připravili </w:t>
      </w:r>
      <w:r w:rsidRPr="009D4BB5">
        <w:rPr>
          <w:sz w:val="24"/>
          <w:szCs w:val="24"/>
        </w:rPr>
        <w:t xml:space="preserve">pěvecké vystoupení pro </w:t>
      </w:r>
      <w:r>
        <w:rPr>
          <w:sz w:val="24"/>
          <w:szCs w:val="24"/>
        </w:rPr>
        <w:t xml:space="preserve">školní družinu a svoje </w:t>
      </w:r>
      <w:r w:rsidRPr="009D4BB5">
        <w:rPr>
          <w:sz w:val="24"/>
          <w:szCs w:val="24"/>
        </w:rPr>
        <w:t>partnerské třídy z prvního s</w:t>
      </w:r>
      <w:r w:rsidR="00AB2544">
        <w:rPr>
          <w:sz w:val="24"/>
          <w:szCs w:val="24"/>
        </w:rPr>
        <w:t>tupně z vánočních písní a koled</w:t>
      </w:r>
      <w:r w:rsidR="00AB2544" w:rsidRPr="00A55F04">
        <w:rPr>
          <w:sz w:val="24"/>
        </w:rPr>
        <w:t>.</w:t>
      </w:r>
      <w:r w:rsidR="00AB2544">
        <w:rPr>
          <w:sz w:val="24"/>
          <w:szCs w:val="24"/>
        </w:rPr>
        <w:t xml:space="preserve"> V</w:t>
      </w:r>
      <w:r w:rsidRPr="009D4BB5">
        <w:rPr>
          <w:sz w:val="24"/>
          <w:szCs w:val="24"/>
        </w:rPr>
        <w:t xml:space="preserve"> druhém pololetí se uskutečnila pěvecká soutěž </w:t>
      </w:r>
      <w:r>
        <w:rPr>
          <w:sz w:val="24"/>
          <w:szCs w:val="24"/>
        </w:rPr>
        <w:t xml:space="preserve">tentokráte v jednotlivých třídách </w:t>
      </w:r>
      <w:r w:rsidRPr="009D4BB5">
        <w:rPr>
          <w:sz w:val="24"/>
          <w:szCs w:val="24"/>
        </w:rPr>
        <w:t xml:space="preserve">II. stupně. </w:t>
      </w:r>
      <w:r>
        <w:rPr>
          <w:sz w:val="24"/>
          <w:szCs w:val="24"/>
        </w:rPr>
        <w:t>V průběhu obou pololetí mimo hodiny hudební výchovy probíhala příprava žáků na talentové přijímací zkoušky z hudební výchovy na střední školy, které úspěšně tito žáci vykonali.</w:t>
      </w:r>
    </w:p>
    <w:p w14:paraId="606170CB" w14:textId="77777777" w:rsidR="00815BFE" w:rsidRPr="009D4BB5" w:rsidRDefault="00815BFE" w:rsidP="00815BFE">
      <w:pPr>
        <w:jc w:val="both"/>
        <w:rPr>
          <w:sz w:val="24"/>
          <w:szCs w:val="24"/>
        </w:rPr>
      </w:pPr>
      <w:r w:rsidRPr="009D4BB5">
        <w:rPr>
          <w:sz w:val="24"/>
          <w:szCs w:val="24"/>
        </w:rPr>
        <w:t xml:space="preserve">Hodiny hudební výchovy se soustředily na pěvecký projev žáků, techniku zpěvu a rozšíření vlastního </w:t>
      </w:r>
      <w:r>
        <w:rPr>
          <w:sz w:val="24"/>
          <w:szCs w:val="24"/>
        </w:rPr>
        <w:t xml:space="preserve">pěveckého </w:t>
      </w:r>
      <w:r w:rsidRPr="009D4BB5">
        <w:rPr>
          <w:sz w:val="24"/>
          <w:szCs w:val="24"/>
        </w:rPr>
        <w:t>repertoáru od skladeb lidových, trampských, folkových, písně z</w:t>
      </w:r>
      <w:r>
        <w:rPr>
          <w:sz w:val="24"/>
          <w:szCs w:val="24"/>
        </w:rPr>
        <w:t xml:space="preserve"> filmů a </w:t>
      </w:r>
      <w:r w:rsidRPr="009D4BB5">
        <w:rPr>
          <w:sz w:val="24"/>
          <w:szCs w:val="24"/>
        </w:rPr>
        <w:t xml:space="preserve">muzikálů až po současné </w:t>
      </w:r>
      <w:r>
        <w:rPr>
          <w:sz w:val="24"/>
          <w:szCs w:val="24"/>
        </w:rPr>
        <w:t xml:space="preserve">populární </w:t>
      </w:r>
      <w:r w:rsidRPr="009D4BB5">
        <w:rPr>
          <w:sz w:val="24"/>
          <w:szCs w:val="24"/>
        </w:rPr>
        <w:t xml:space="preserve">písně. Další oblastí vzdělávání bylo prohlubování znalostí </w:t>
      </w:r>
      <w:r w:rsidRPr="009D4BB5">
        <w:rPr>
          <w:sz w:val="24"/>
          <w:szCs w:val="24"/>
        </w:rPr>
        <w:lastRenderedPageBreak/>
        <w:t xml:space="preserve">podle tematických plánů z hudební teorie, historie artificiální i </w:t>
      </w:r>
      <w:proofErr w:type="spellStart"/>
      <w:r w:rsidRPr="009D4BB5">
        <w:rPr>
          <w:sz w:val="24"/>
          <w:szCs w:val="24"/>
        </w:rPr>
        <w:t>nonartificiální</w:t>
      </w:r>
      <w:proofErr w:type="spellEnd"/>
      <w:r w:rsidRPr="009D4BB5">
        <w:rPr>
          <w:sz w:val="24"/>
          <w:szCs w:val="24"/>
        </w:rPr>
        <w:t xml:space="preserve"> hudby. Vše bylo doplněno množstvím poslechových skladeb.  </w:t>
      </w:r>
    </w:p>
    <w:p w14:paraId="15310D31" w14:textId="77777777" w:rsidR="00815BFE" w:rsidRPr="009D4BB5" w:rsidRDefault="00815BFE" w:rsidP="00815BFE">
      <w:pPr>
        <w:jc w:val="both"/>
        <w:rPr>
          <w:sz w:val="24"/>
          <w:szCs w:val="24"/>
        </w:rPr>
      </w:pPr>
      <w:r w:rsidRPr="009D4BB5">
        <w:rPr>
          <w:sz w:val="24"/>
          <w:szCs w:val="24"/>
        </w:rPr>
        <w:t>Žáci osmých tříd své zkušenosti a znalosti z hudební výchovy z minulých ročníků i ostatních humanitních předmětů využili při seznamování s vývojem světové i české hudby jednotlivých</w:t>
      </w:r>
      <w:r>
        <w:rPr>
          <w:sz w:val="24"/>
          <w:szCs w:val="24"/>
        </w:rPr>
        <w:t xml:space="preserve"> slohových</w:t>
      </w:r>
      <w:r w:rsidRPr="009D4BB5">
        <w:rPr>
          <w:sz w:val="24"/>
          <w:szCs w:val="24"/>
        </w:rPr>
        <w:t xml:space="preserve"> období opět doplněné poslechem. Pěvecký projev v těchto třídách se více soustředil na současnou českou a zahraniční populární hudbu. </w:t>
      </w:r>
    </w:p>
    <w:p w14:paraId="003B7B03" w14:textId="77777777" w:rsidR="00D56FA4" w:rsidRDefault="00D56FA4" w:rsidP="00D56FA4">
      <w:pPr>
        <w:autoSpaceDE/>
        <w:autoSpaceDN/>
        <w:jc w:val="both"/>
        <w:rPr>
          <w:rFonts w:eastAsiaTheme="minorHAnsi"/>
          <w:sz w:val="24"/>
          <w:szCs w:val="24"/>
          <w:lang w:eastAsia="en-US"/>
        </w:rPr>
      </w:pPr>
    </w:p>
    <w:p w14:paraId="65711A28" w14:textId="77777777" w:rsidR="00F93C10" w:rsidRDefault="00F93C10" w:rsidP="00D56FA4">
      <w:pPr>
        <w:autoSpaceDE/>
        <w:autoSpaceDN/>
        <w:jc w:val="both"/>
        <w:rPr>
          <w:rFonts w:eastAsiaTheme="minorHAnsi"/>
          <w:sz w:val="24"/>
          <w:szCs w:val="24"/>
          <w:lang w:eastAsia="en-US"/>
        </w:rPr>
      </w:pPr>
    </w:p>
    <w:p w14:paraId="58B8BB2F" w14:textId="62B9225B" w:rsidR="00F20837" w:rsidRDefault="00F20837" w:rsidP="00D56FA4">
      <w:pPr>
        <w:autoSpaceDE/>
        <w:autoSpaceDN/>
        <w:jc w:val="both"/>
        <w:rPr>
          <w:rFonts w:eastAsiaTheme="minorHAnsi"/>
          <w:b/>
          <w:sz w:val="24"/>
          <w:szCs w:val="24"/>
          <w:lang w:eastAsia="en-US"/>
        </w:rPr>
      </w:pPr>
      <w:r w:rsidRPr="00F20837">
        <w:rPr>
          <w:rFonts w:eastAsiaTheme="minorHAnsi"/>
          <w:b/>
          <w:sz w:val="24"/>
          <w:szCs w:val="24"/>
          <w:lang w:eastAsia="en-US"/>
        </w:rPr>
        <w:t>Výchova k</w:t>
      </w:r>
      <w:r>
        <w:rPr>
          <w:rFonts w:eastAsiaTheme="minorHAnsi"/>
          <w:b/>
          <w:sz w:val="24"/>
          <w:szCs w:val="24"/>
          <w:lang w:eastAsia="en-US"/>
        </w:rPr>
        <w:t> </w:t>
      </w:r>
      <w:r w:rsidRPr="00F20837">
        <w:rPr>
          <w:rFonts w:eastAsiaTheme="minorHAnsi"/>
          <w:b/>
          <w:sz w:val="24"/>
          <w:szCs w:val="24"/>
          <w:lang w:eastAsia="en-US"/>
        </w:rPr>
        <w:t>občanství</w:t>
      </w:r>
    </w:p>
    <w:p w14:paraId="6AFF0465" w14:textId="77777777" w:rsidR="00F20837" w:rsidRDefault="00F20837" w:rsidP="00D56FA4">
      <w:pPr>
        <w:autoSpaceDE/>
        <w:autoSpaceDN/>
        <w:jc w:val="both"/>
        <w:rPr>
          <w:rFonts w:eastAsiaTheme="minorHAnsi"/>
          <w:b/>
          <w:sz w:val="24"/>
          <w:szCs w:val="24"/>
          <w:lang w:eastAsia="en-US"/>
        </w:rPr>
      </w:pPr>
    </w:p>
    <w:p w14:paraId="2786F9CA" w14:textId="77777777" w:rsidR="00F20837" w:rsidRPr="00F20837" w:rsidRDefault="00F20837" w:rsidP="00F20837">
      <w:pPr>
        <w:jc w:val="both"/>
        <w:rPr>
          <w:b/>
          <w:sz w:val="24"/>
        </w:rPr>
      </w:pPr>
      <w:r w:rsidRPr="00F20837">
        <w:rPr>
          <w:b/>
          <w:sz w:val="24"/>
        </w:rPr>
        <w:t>Workshop ve spolupráci s Ligou vozíčkářů Brno</w:t>
      </w:r>
    </w:p>
    <w:p w14:paraId="4AD4EC98" w14:textId="69B48571" w:rsidR="00F20837" w:rsidRPr="00413570" w:rsidRDefault="00F20837" w:rsidP="00F20837">
      <w:pPr>
        <w:jc w:val="both"/>
        <w:rPr>
          <w:sz w:val="24"/>
        </w:rPr>
      </w:pPr>
      <w:r w:rsidRPr="00413570">
        <w:rPr>
          <w:sz w:val="24"/>
        </w:rPr>
        <w:t>V prosinci proběhl ve vybraných šestých třídách ve spolupráci s brněnskou Ligou vozíčkářů zážitkový workshop.</w:t>
      </w:r>
      <w:r>
        <w:rPr>
          <w:sz w:val="24"/>
        </w:rPr>
        <w:t xml:space="preserve"> </w:t>
      </w:r>
      <w:r w:rsidRPr="00413570">
        <w:rPr>
          <w:sz w:val="24"/>
        </w:rPr>
        <w:t>Program „Přisedni si“ zprostředkoval žákům setkání s vozíčkářem a seznámil je se situacemi, se kterými se každodenně tělesně postižení potkávají. Žáci si tak mohli uvědomit odlišnosti života lidí s tělesným postižením. Seznámili se také s prací osobního asistenta a mohli si vyzkoušet různé kompenzační pomůcky.</w:t>
      </w:r>
      <w:r>
        <w:rPr>
          <w:sz w:val="24"/>
        </w:rPr>
        <w:t xml:space="preserve"> </w:t>
      </w:r>
      <w:r w:rsidRPr="00413570">
        <w:rPr>
          <w:sz w:val="24"/>
        </w:rPr>
        <w:t>Žáky program zaujal, a proto jsme se domluvili na návštěvě centra Ligy vozíčkářů na brněnských Vinohradech. Zde jsme si prohlédli celé zázemí včetně rehabilitačního centra a unikátního ukázkového bytu. Nejvíce upoutala pozornost žáků kuchyň s posuvnými skříňkami i linkou a elektrický vozík.</w:t>
      </w:r>
      <w:r>
        <w:rPr>
          <w:sz w:val="24"/>
        </w:rPr>
        <w:t xml:space="preserve"> </w:t>
      </w:r>
      <w:r w:rsidRPr="00413570">
        <w:rPr>
          <w:sz w:val="24"/>
        </w:rPr>
        <w:t>Návštěva byla velmi zajímavá a proběhla v přátelské atmosféře. Budeme se těšit na další spolupráci.</w:t>
      </w:r>
    </w:p>
    <w:p w14:paraId="7367F5FD" w14:textId="77777777" w:rsidR="00F20837" w:rsidRPr="00F20837" w:rsidRDefault="00F20837" w:rsidP="00D56FA4">
      <w:pPr>
        <w:autoSpaceDE/>
        <w:autoSpaceDN/>
        <w:jc w:val="both"/>
        <w:rPr>
          <w:rFonts w:eastAsiaTheme="minorHAnsi"/>
          <w:b/>
          <w:sz w:val="24"/>
          <w:szCs w:val="24"/>
          <w:lang w:eastAsia="en-US"/>
        </w:rPr>
      </w:pPr>
    </w:p>
    <w:p w14:paraId="682D5EA1" w14:textId="77777777" w:rsidR="00561A11" w:rsidRPr="00561A11" w:rsidRDefault="00561A11" w:rsidP="00561A11">
      <w:pPr>
        <w:ind w:left="708" w:hanging="708"/>
        <w:jc w:val="both"/>
        <w:rPr>
          <w:b/>
          <w:sz w:val="24"/>
          <w:szCs w:val="24"/>
        </w:rPr>
      </w:pPr>
      <w:r w:rsidRPr="00561A11">
        <w:rPr>
          <w:b/>
          <w:sz w:val="24"/>
          <w:szCs w:val="24"/>
        </w:rPr>
        <w:t xml:space="preserve">Vila </w:t>
      </w:r>
      <w:proofErr w:type="spellStart"/>
      <w:r w:rsidRPr="00561A11">
        <w:rPr>
          <w:b/>
          <w:sz w:val="24"/>
          <w:szCs w:val="24"/>
        </w:rPr>
        <w:t>Tugendhat</w:t>
      </w:r>
      <w:proofErr w:type="spellEnd"/>
    </w:p>
    <w:p w14:paraId="65A82EA3" w14:textId="77777777" w:rsidR="00561A11" w:rsidRDefault="00561A11" w:rsidP="00561A11">
      <w:pPr>
        <w:jc w:val="both"/>
        <w:rPr>
          <w:sz w:val="24"/>
          <w:szCs w:val="24"/>
        </w:rPr>
      </w:pPr>
      <w:r>
        <w:rPr>
          <w:sz w:val="24"/>
          <w:szCs w:val="24"/>
        </w:rPr>
        <w:t xml:space="preserve">V březnu žáci 9. tříd navštívili Vilu </w:t>
      </w:r>
      <w:proofErr w:type="spellStart"/>
      <w:r>
        <w:rPr>
          <w:sz w:val="24"/>
          <w:szCs w:val="24"/>
        </w:rPr>
        <w:t>Tugendhat</w:t>
      </w:r>
      <w:proofErr w:type="spellEnd"/>
      <w:r>
        <w:rPr>
          <w:sz w:val="24"/>
          <w:szCs w:val="24"/>
        </w:rPr>
        <w:t xml:space="preserve">. Během komentované prohlídky měli možnost poznat zblízka podobu a historii stavby této unikátní budovy. Vedle toho se dozvěděli osudy rodiny </w:t>
      </w:r>
      <w:proofErr w:type="spellStart"/>
      <w:r>
        <w:rPr>
          <w:sz w:val="24"/>
          <w:szCs w:val="24"/>
        </w:rPr>
        <w:t>Tugendhat</w:t>
      </w:r>
      <w:proofErr w:type="spellEnd"/>
      <w:r>
        <w:rPr>
          <w:sz w:val="24"/>
          <w:szCs w:val="24"/>
        </w:rPr>
        <w:t xml:space="preserve"> a architekta </w:t>
      </w:r>
      <w:proofErr w:type="spellStart"/>
      <w:r>
        <w:rPr>
          <w:sz w:val="24"/>
          <w:szCs w:val="24"/>
        </w:rPr>
        <w:t>Mies</w:t>
      </w:r>
      <w:proofErr w:type="spellEnd"/>
      <w:r>
        <w:rPr>
          <w:sz w:val="24"/>
          <w:szCs w:val="24"/>
        </w:rPr>
        <w:t xml:space="preserve"> van der </w:t>
      </w:r>
      <w:proofErr w:type="spellStart"/>
      <w:r>
        <w:rPr>
          <w:sz w:val="24"/>
          <w:szCs w:val="24"/>
        </w:rPr>
        <w:t>Rohe</w:t>
      </w:r>
      <w:proofErr w:type="spellEnd"/>
      <w:r>
        <w:rPr>
          <w:sz w:val="24"/>
          <w:szCs w:val="24"/>
        </w:rPr>
        <w:t xml:space="preserve">. Žáci využili tuto jedinečnou možnost a udělali si množství fotografií tohoto skvostu funkcionalistické architektury. Exkurzi jsme zakončili procházkou skrze zahradu vily </w:t>
      </w:r>
      <w:proofErr w:type="spellStart"/>
      <w:r>
        <w:rPr>
          <w:sz w:val="24"/>
          <w:szCs w:val="24"/>
        </w:rPr>
        <w:t>Tugendhat</w:t>
      </w:r>
      <w:proofErr w:type="spellEnd"/>
      <w:r>
        <w:rPr>
          <w:sz w:val="24"/>
          <w:szCs w:val="24"/>
        </w:rPr>
        <w:t>.</w:t>
      </w:r>
    </w:p>
    <w:p w14:paraId="7904FAF0" w14:textId="77777777" w:rsidR="008903EE" w:rsidRDefault="008903EE" w:rsidP="00D56FA4">
      <w:pPr>
        <w:autoSpaceDE/>
        <w:autoSpaceDN/>
        <w:jc w:val="both"/>
        <w:rPr>
          <w:rFonts w:eastAsiaTheme="minorHAnsi"/>
          <w:sz w:val="24"/>
          <w:szCs w:val="24"/>
          <w:lang w:eastAsia="en-US"/>
        </w:rPr>
      </w:pPr>
    </w:p>
    <w:p w14:paraId="2D6BC454" w14:textId="77777777" w:rsidR="00282A29" w:rsidRPr="00282A29" w:rsidRDefault="00282A29" w:rsidP="00282A29">
      <w:pPr>
        <w:jc w:val="both"/>
        <w:rPr>
          <w:b/>
          <w:sz w:val="24"/>
          <w:szCs w:val="24"/>
        </w:rPr>
      </w:pPr>
      <w:r w:rsidRPr="00282A29">
        <w:rPr>
          <w:b/>
          <w:sz w:val="24"/>
          <w:szCs w:val="24"/>
        </w:rPr>
        <w:t>Finanční gramotnost v 9. ročnících</w:t>
      </w:r>
    </w:p>
    <w:p w14:paraId="1A578F4D" w14:textId="631F0C9C" w:rsidR="00282A29" w:rsidRPr="00DE3AD5" w:rsidRDefault="00282A29" w:rsidP="00282A29">
      <w:pPr>
        <w:jc w:val="both"/>
        <w:rPr>
          <w:sz w:val="24"/>
          <w:szCs w:val="24"/>
        </w:rPr>
      </w:pPr>
      <w:r>
        <w:rPr>
          <w:sz w:val="24"/>
          <w:szCs w:val="24"/>
        </w:rPr>
        <w:t xml:space="preserve">V rámci výuky </w:t>
      </w:r>
      <w:r w:rsidRPr="00DE3AD5">
        <w:rPr>
          <w:sz w:val="24"/>
          <w:szCs w:val="24"/>
        </w:rPr>
        <w:t xml:space="preserve">jsme se zaměřili na praktické ukázky ze světa financí. </w:t>
      </w:r>
      <w:r>
        <w:rPr>
          <w:sz w:val="24"/>
          <w:szCs w:val="24"/>
        </w:rPr>
        <w:t>N</w:t>
      </w:r>
      <w:r w:rsidRPr="00DE3AD5">
        <w:rPr>
          <w:sz w:val="24"/>
          <w:szCs w:val="24"/>
        </w:rPr>
        <w:t xml:space="preserve">a základě reálných životních situací </w:t>
      </w:r>
      <w:r>
        <w:rPr>
          <w:sz w:val="24"/>
          <w:szCs w:val="24"/>
        </w:rPr>
        <w:t>si ž</w:t>
      </w:r>
      <w:r w:rsidRPr="00DE3AD5">
        <w:rPr>
          <w:sz w:val="24"/>
          <w:szCs w:val="24"/>
        </w:rPr>
        <w:t xml:space="preserve">áci </w:t>
      </w:r>
      <w:r>
        <w:rPr>
          <w:sz w:val="24"/>
          <w:szCs w:val="24"/>
        </w:rPr>
        <w:t>zkoušeli vypočítat</w:t>
      </w:r>
      <w:r w:rsidRPr="00DE3AD5">
        <w:rPr>
          <w:sz w:val="24"/>
          <w:szCs w:val="24"/>
        </w:rPr>
        <w:t xml:space="preserve"> </w:t>
      </w:r>
      <w:r>
        <w:rPr>
          <w:sz w:val="24"/>
          <w:szCs w:val="24"/>
        </w:rPr>
        <w:t>zhodnocení svých</w:t>
      </w:r>
      <w:r w:rsidRPr="00DE3AD5">
        <w:rPr>
          <w:sz w:val="24"/>
          <w:szCs w:val="24"/>
        </w:rPr>
        <w:t xml:space="preserve"> </w:t>
      </w:r>
      <w:r>
        <w:rPr>
          <w:sz w:val="24"/>
          <w:szCs w:val="24"/>
        </w:rPr>
        <w:t>úspor na termínovaném účtu</w:t>
      </w:r>
      <w:r w:rsidRPr="00DE3AD5">
        <w:rPr>
          <w:sz w:val="24"/>
          <w:szCs w:val="24"/>
        </w:rPr>
        <w:t xml:space="preserve">. Zjišťovali podmínky a počítali si nutné vstupní investice v případě zařizování hypotéky a vybírali na základě nabídky nejvýhodnější produkt ze spotřebitelských úvěrů. Zároveň se seznamovali s pojmy jako americká hypotéka, RPSN, úrok, fixační období, apod. Na závěr jsme si </w:t>
      </w:r>
      <w:proofErr w:type="gramStart"/>
      <w:r w:rsidRPr="00DE3AD5">
        <w:rPr>
          <w:sz w:val="24"/>
          <w:szCs w:val="24"/>
        </w:rPr>
        <w:t>zahráli</w:t>
      </w:r>
      <w:proofErr w:type="gramEnd"/>
      <w:r w:rsidRPr="00DE3AD5">
        <w:rPr>
          <w:sz w:val="24"/>
          <w:szCs w:val="24"/>
        </w:rPr>
        <w:t xml:space="preserve"> hru </w:t>
      </w:r>
      <w:proofErr w:type="gramStart"/>
      <w:r w:rsidRPr="00DE3AD5">
        <w:rPr>
          <w:sz w:val="24"/>
          <w:szCs w:val="24"/>
        </w:rPr>
        <w:t>Riskuj</w:t>
      </w:r>
      <w:proofErr w:type="gramEnd"/>
      <w:r w:rsidRPr="00DE3AD5">
        <w:rPr>
          <w:sz w:val="24"/>
          <w:szCs w:val="24"/>
        </w:rPr>
        <w:t xml:space="preserve"> na téma peněz a financí</w:t>
      </w:r>
      <w:r>
        <w:rPr>
          <w:sz w:val="24"/>
          <w:szCs w:val="24"/>
        </w:rPr>
        <w:t xml:space="preserve"> a světových měn</w:t>
      </w:r>
      <w:r w:rsidRPr="00DE3AD5">
        <w:rPr>
          <w:sz w:val="24"/>
          <w:szCs w:val="24"/>
        </w:rPr>
        <w:t>.</w:t>
      </w:r>
    </w:p>
    <w:p w14:paraId="7516653C" w14:textId="77777777" w:rsidR="00282A29" w:rsidRDefault="00282A29" w:rsidP="00D56FA4">
      <w:pPr>
        <w:autoSpaceDE/>
        <w:autoSpaceDN/>
        <w:jc w:val="both"/>
        <w:rPr>
          <w:rFonts w:eastAsiaTheme="minorHAnsi"/>
          <w:sz w:val="24"/>
          <w:szCs w:val="24"/>
          <w:lang w:eastAsia="en-US"/>
        </w:rPr>
      </w:pPr>
    </w:p>
    <w:p w14:paraId="3F055E60" w14:textId="77777777" w:rsidR="00F93C10" w:rsidRDefault="00F93C10" w:rsidP="00D56FA4">
      <w:pPr>
        <w:autoSpaceDE/>
        <w:autoSpaceDN/>
        <w:jc w:val="both"/>
        <w:rPr>
          <w:rFonts w:eastAsiaTheme="minorHAnsi"/>
          <w:sz w:val="24"/>
          <w:szCs w:val="24"/>
          <w:lang w:eastAsia="en-US"/>
        </w:rPr>
      </w:pPr>
    </w:p>
    <w:p w14:paraId="04EAC0D0" w14:textId="6BE0C361" w:rsidR="00D56FA4" w:rsidRDefault="00D56FA4" w:rsidP="00D56FA4">
      <w:pPr>
        <w:autoSpaceDE/>
        <w:autoSpaceDN/>
        <w:jc w:val="both"/>
        <w:rPr>
          <w:rFonts w:eastAsiaTheme="minorHAnsi"/>
          <w:b/>
          <w:sz w:val="24"/>
          <w:szCs w:val="24"/>
          <w:lang w:eastAsia="en-US"/>
        </w:rPr>
      </w:pPr>
      <w:r w:rsidRPr="00D56FA4">
        <w:rPr>
          <w:rFonts w:eastAsiaTheme="minorHAnsi"/>
          <w:b/>
          <w:sz w:val="24"/>
          <w:szCs w:val="24"/>
          <w:lang w:eastAsia="en-US"/>
        </w:rPr>
        <w:t>Tělesná výchova</w:t>
      </w:r>
    </w:p>
    <w:p w14:paraId="136506B1" w14:textId="61A5BB19" w:rsidR="00923E8B" w:rsidRDefault="00923E8B" w:rsidP="00923E8B">
      <w:pPr>
        <w:jc w:val="both"/>
        <w:rPr>
          <w:b/>
          <w:sz w:val="24"/>
          <w:szCs w:val="24"/>
        </w:rPr>
      </w:pPr>
    </w:p>
    <w:p w14:paraId="190F678E" w14:textId="77777777" w:rsidR="00282A29" w:rsidRPr="00BA75B2" w:rsidRDefault="00282A29" w:rsidP="00282A29">
      <w:pPr>
        <w:rPr>
          <w:b/>
          <w:bCs/>
          <w:sz w:val="24"/>
          <w:szCs w:val="24"/>
        </w:rPr>
      </w:pPr>
      <w:r w:rsidRPr="00BA75B2">
        <w:rPr>
          <w:b/>
          <w:bCs/>
          <w:sz w:val="24"/>
          <w:szCs w:val="24"/>
        </w:rPr>
        <w:t>Masarova v létě ožila hrou o přežití</w:t>
      </w:r>
    </w:p>
    <w:p w14:paraId="7F046C34" w14:textId="4E4D812F" w:rsidR="00282A29" w:rsidRDefault="00282A29" w:rsidP="00282A29">
      <w:pPr>
        <w:jc w:val="both"/>
        <w:rPr>
          <w:sz w:val="24"/>
          <w:szCs w:val="24"/>
        </w:rPr>
      </w:pPr>
      <w:r w:rsidRPr="00457FF1">
        <w:rPr>
          <w:sz w:val="24"/>
          <w:szCs w:val="24"/>
        </w:rPr>
        <w:t>Překonat rozbouřenou řeku, ulovit nebo jinak získat zásoby jídla, rozdělat oheň. Účastníci letošního červe</w:t>
      </w:r>
      <w:r>
        <w:rPr>
          <w:sz w:val="24"/>
          <w:szCs w:val="24"/>
        </w:rPr>
        <w:t>ncového příměstského tábora na Z</w:t>
      </w:r>
      <w:r w:rsidRPr="00457FF1">
        <w:rPr>
          <w:sz w:val="24"/>
          <w:szCs w:val="24"/>
        </w:rPr>
        <w:t xml:space="preserve">ákladní škole Masarova museli zvládnout vše potřebné pro </w:t>
      </w:r>
      <w:r>
        <w:rPr>
          <w:sz w:val="24"/>
          <w:szCs w:val="24"/>
        </w:rPr>
        <w:t>přežití</w:t>
      </w:r>
      <w:r w:rsidRPr="00457FF1">
        <w:rPr>
          <w:sz w:val="24"/>
          <w:szCs w:val="24"/>
        </w:rPr>
        <w:t xml:space="preserve"> na pustém ostrově. Program obou pětidenních turnusů byl totiž inspirovaný populární televizní reality show </w:t>
      </w:r>
      <w:proofErr w:type="spellStart"/>
      <w:r w:rsidRPr="00457FF1">
        <w:rPr>
          <w:sz w:val="24"/>
          <w:szCs w:val="24"/>
        </w:rPr>
        <w:t>Survivor</w:t>
      </w:r>
      <w:proofErr w:type="spellEnd"/>
      <w:r w:rsidRPr="00457FF1">
        <w:rPr>
          <w:sz w:val="24"/>
          <w:szCs w:val="24"/>
        </w:rPr>
        <w:t>. Šestého ročníku se zúčastni</w:t>
      </w:r>
      <w:r>
        <w:rPr>
          <w:sz w:val="24"/>
          <w:szCs w:val="24"/>
        </w:rPr>
        <w:t xml:space="preserve">lo přes 80 dětí, to je nejvíc v historii. </w:t>
      </w:r>
      <w:r w:rsidRPr="00457FF1">
        <w:rPr>
          <w:sz w:val="24"/>
          <w:szCs w:val="24"/>
        </w:rPr>
        <w:t xml:space="preserve">Celá kapacita se naplnila v rekordně rychlém čase </w:t>
      </w:r>
      <w:r w:rsidR="007E3E03">
        <w:rPr>
          <w:sz w:val="24"/>
          <w:szCs w:val="24"/>
        </w:rPr>
        <w:t xml:space="preserve">– </w:t>
      </w:r>
      <w:r w:rsidRPr="00457FF1">
        <w:rPr>
          <w:sz w:val="24"/>
          <w:szCs w:val="24"/>
        </w:rPr>
        <w:t>ani ne za týden. Deset dětí jsme dokonce museli odmítnout a to i přesto, že se nám podařilo rozšířit tým in</w:t>
      </w:r>
      <w:r>
        <w:rPr>
          <w:sz w:val="24"/>
          <w:szCs w:val="24"/>
        </w:rPr>
        <w:t>struktorů, abychom</w:t>
      </w:r>
      <w:r w:rsidRPr="00457FF1">
        <w:rPr>
          <w:sz w:val="24"/>
          <w:szCs w:val="24"/>
        </w:rPr>
        <w:t xml:space="preserve"> mohli </w:t>
      </w:r>
      <w:r>
        <w:rPr>
          <w:sz w:val="24"/>
          <w:szCs w:val="24"/>
        </w:rPr>
        <w:t xml:space="preserve">dětem </w:t>
      </w:r>
      <w:r w:rsidRPr="00457FF1">
        <w:rPr>
          <w:sz w:val="24"/>
          <w:szCs w:val="24"/>
        </w:rPr>
        <w:t xml:space="preserve">připravit </w:t>
      </w:r>
      <w:r>
        <w:rPr>
          <w:sz w:val="24"/>
          <w:szCs w:val="24"/>
        </w:rPr>
        <w:t>dokonal</w:t>
      </w:r>
      <w:r w:rsidRPr="00457FF1">
        <w:rPr>
          <w:sz w:val="24"/>
          <w:szCs w:val="24"/>
        </w:rPr>
        <w:t>ý zážitek,“ uvedl</w:t>
      </w:r>
      <w:r>
        <w:rPr>
          <w:sz w:val="24"/>
          <w:szCs w:val="24"/>
        </w:rPr>
        <w:t xml:space="preserve"> za organizátory Vojtěch Jelínek.</w:t>
      </w:r>
    </w:p>
    <w:p w14:paraId="59238C79" w14:textId="77777777" w:rsidR="00282A29" w:rsidRDefault="00282A29" w:rsidP="00282A29">
      <w:pPr>
        <w:jc w:val="both"/>
        <w:rPr>
          <w:sz w:val="24"/>
          <w:szCs w:val="24"/>
        </w:rPr>
      </w:pPr>
      <w:r w:rsidRPr="002D70DB">
        <w:rPr>
          <w:sz w:val="24"/>
          <w:szCs w:val="24"/>
        </w:rPr>
        <w:t xml:space="preserve">Tábor se každoročně snaží o všestranný sportovní rozvoj dětí a o budování smyslu pro týmovou spolupráci. Tu museli trosečníci prokázat při výrobě vlajek, překonávání nástrah a hlavně při velkém turnaji profesí. Lovci museli přesně střílet, stavitelé trpělivě skládat kostky do výšky, doktoři pozorně transportovat raněné, vyjednavači chytře domlouvat spojenectví a náčelníci jít obětavě příkladem mladším členům týmu. To vše se projevilo každý den v přidělování ohňů </w:t>
      </w:r>
      <w:r w:rsidRPr="002D70DB">
        <w:rPr>
          <w:sz w:val="24"/>
          <w:szCs w:val="24"/>
        </w:rPr>
        <w:lastRenderedPageBreak/>
        <w:t>neboli bodů do celotáborové soutěže. A to</w:t>
      </w:r>
      <w:r>
        <w:rPr>
          <w:sz w:val="24"/>
          <w:szCs w:val="24"/>
        </w:rPr>
        <w:t>,</w:t>
      </w:r>
      <w:r w:rsidRPr="002D70DB">
        <w:rPr>
          <w:sz w:val="24"/>
          <w:szCs w:val="24"/>
        </w:rPr>
        <w:t xml:space="preserve"> i když se týmy proti sobě střetly ve velké kokosové bitvě nebo soupeřily o každou kapku vody z jediného vrtu na ostrově. Podle pátečního pořadí potom jednotlivé týmy vyrážely na honbu za pokladem, který se tentokrát ukrýval v drsném prostředí lomu Hády. V prvním turnusu byla honba velmi napínavá a některé týmy si polepšily i o několik míst, nejúspěšnější byli nakonec </w:t>
      </w:r>
      <w:proofErr w:type="spellStart"/>
      <w:r w:rsidRPr="002D70DB">
        <w:rPr>
          <w:sz w:val="24"/>
          <w:szCs w:val="24"/>
        </w:rPr>
        <w:t>Sonici</w:t>
      </w:r>
      <w:proofErr w:type="spellEnd"/>
      <w:r w:rsidRPr="002D70DB">
        <w:rPr>
          <w:sz w:val="24"/>
          <w:szCs w:val="24"/>
        </w:rPr>
        <w:t xml:space="preserve">. Následující pátek vybojovaly první místo Modré květinky. </w:t>
      </w:r>
    </w:p>
    <w:p w14:paraId="40F5DC1F" w14:textId="77777777" w:rsidR="00282A29" w:rsidRDefault="00282A29" w:rsidP="00282A29">
      <w:pPr>
        <w:jc w:val="both"/>
        <w:rPr>
          <w:sz w:val="24"/>
          <w:szCs w:val="24"/>
        </w:rPr>
      </w:pPr>
    </w:p>
    <w:p w14:paraId="0B47555C" w14:textId="2C4172C1" w:rsidR="00282A29" w:rsidRPr="00CD19CD" w:rsidRDefault="00282A29" w:rsidP="00282A29">
      <w:pPr>
        <w:jc w:val="both"/>
        <w:rPr>
          <w:b/>
          <w:sz w:val="24"/>
          <w:szCs w:val="24"/>
        </w:rPr>
      </w:pPr>
      <w:r w:rsidRPr="00CD19CD">
        <w:rPr>
          <w:b/>
          <w:sz w:val="24"/>
          <w:szCs w:val="24"/>
        </w:rPr>
        <w:t>Lyžařské výcvikové kurzy na ZŠ Masarova</w:t>
      </w:r>
    </w:p>
    <w:p w14:paraId="504CC57F" w14:textId="67429950" w:rsidR="00282A29" w:rsidRDefault="00282A29" w:rsidP="00282A29">
      <w:pPr>
        <w:jc w:val="both"/>
        <w:rPr>
          <w:sz w:val="24"/>
          <w:szCs w:val="24"/>
        </w:rPr>
      </w:pPr>
      <w:r w:rsidRPr="0009408F">
        <w:rPr>
          <w:sz w:val="24"/>
          <w:szCs w:val="24"/>
        </w:rPr>
        <w:t>Únor, ideální čas vyrazit na hory, říkáte si. To by ovšem zimy v ČR nesměly vypadat tak, jak poslední roky vypadají. Teploty kolem 10° C a první pučení sněženek. I přes nepřízeň počasí jsme se rozhodli uspořádat dva k</w:t>
      </w:r>
      <w:r w:rsidR="00630345">
        <w:rPr>
          <w:sz w:val="24"/>
          <w:szCs w:val="24"/>
        </w:rPr>
        <w:t>urzy, jeden pro I</w:t>
      </w:r>
      <w:r w:rsidR="00630345" w:rsidRPr="00A55F04">
        <w:rPr>
          <w:sz w:val="24"/>
        </w:rPr>
        <w:t>.</w:t>
      </w:r>
      <w:r w:rsidR="00630345">
        <w:rPr>
          <w:sz w:val="24"/>
          <w:szCs w:val="24"/>
        </w:rPr>
        <w:t xml:space="preserve"> a druhý pro II</w:t>
      </w:r>
      <w:r w:rsidR="00630345" w:rsidRPr="00A55F04">
        <w:rPr>
          <w:sz w:val="24"/>
        </w:rPr>
        <w:t>.</w:t>
      </w:r>
      <w:r w:rsidRPr="0009408F">
        <w:rPr>
          <w:sz w:val="24"/>
          <w:szCs w:val="24"/>
        </w:rPr>
        <w:t xml:space="preserve"> stupeň. </w:t>
      </w:r>
      <w:r>
        <w:rPr>
          <w:sz w:val="24"/>
          <w:szCs w:val="24"/>
        </w:rPr>
        <w:t>J</w:t>
      </w:r>
      <w:r w:rsidRPr="0009408F">
        <w:rPr>
          <w:sz w:val="24"/>
          <w:szCs w:val="24"/>
        </w:rPr>
        <w:t xml:space="preserve">iž tradičně jsme zvolili Praděd. Kde jinde si také v únoru zalyžovat na přírodním sněhu, že? </w:t>
      </w:r>
      <w:r w:rsidRPr="0009408F">
        <w:rPr>
          <w:sz w:val="24"/>
          <w:szCs w:val="24"/>
        </w:rPr>
        <w:br/>
        <w:t>Tento dnes již naprostý luxus je ovšem vykompenzován povětrnostními podmínkami. Naše představy, sluníčko, manšestr</w:t>
      </w:r>
      <w:r>
        <w:rPr>
          <w:sz w:val="24"/>
          <w:szCs w:val="24"/>
        </w:rPr>
        <w:t xml:space="preserve"> i</w:t>
      </w:r>
      <w:r w:rsidRPr="0009408F">
        <w:rPr>
          <w:sz w:val="24"/>
          <w:szCs w:val="24"/>
        </w:rPr>
        <w:t xml:space="preserve"> vysílač za obzorem</w:t>
      </w:r>
      <w:r>
        <w:rPr>
          <w:sz w:val="24"/>
          <w:szCs w:val="24"/>
        </w:rPr>
        <w:t>,</w:t>
      </w:r>
      <w:r w:rsidRPr="0009408F">
        <w:rPr>
          <w:sz w:val="24"/>
          <w:szCs w:val="24"/>
        </w:rPr>
        <w:t xml:space="preserve"> vzaly záhy za své. Počasí na lyžování bylo mírně řečeno nepříznivé. Přesto se děti i instruktoři snažili vytěžit z kurzu maximum. Každé ráno se nadějní lyžaři sešli ve skupinkách se svými učiteli a pomocí her a různých soutěží se nejen učili, ale také si užívali každou chvilku na sněhu. Večery patřily různým společenským hrám a tanci. </w:t>
      </w:r>
      <w:r w:rsidRPr="0009408F">
        <w:rPr>
          <w:sz w:val="28"/>
          <w:szCs w:val="24"/>
        </w:rPr>
        <w:t xml:space="preserve"> </w:t>
      </w:r>
      <w:r w:rsidR="00630345">
        <w:rPr>
          <w:sz w:val="24"/>
          <w:szCs w:val="24"/>
        </w:rPr>
        <w:t>Součástí kurzu pro I</w:t>
      </w:r>
      <w:r w:rsidR="00630345" w:rsidRPr="00A55F04">
        <w:rPr>
          <w:sz w:val="24"/>
        </w:rPr>
        <w:t>.</w:t>
      </w:r>
      <w:r w:rsidRPr="0009408F">
        <w:rPr>
          <w:sz w:val="24"/>
          <w:szCs w:val="24"/>
        </w:rPr>
        <w:t xml:space="preserve"> stupeň byla také přednáška člena Horské služby, která se dětem líbila a měly tak možnost dozvědět se důležité informace o bezpečnosti na horách. Závěrečný den patřil slalomovému závodu. </w:t>
      </w:r>
      <w:r w:rsidRPr="00282A29">
        <w:rPr>
          <w:sz w:val="24"/>
          <w:szCs w:val="24"/>
        </w:rPr>
        <w:t>Všichni účastníci kurzů se vrátili domů s širokým úsměvem na tvářích a s hlavou plnou zážitků. Věříme, že získané zkušenosti a dovednosti dětem pomohou v jejich budoucích lyžařských aktivitách.</w:t>
      </w:r>
    </w:p>
    <w:p w14:paraId="67B7FAE1" w14:textId="43D0EBE0" w:rsidR="00282A29" w:rsidRPr="002D70DB" w:rsidRDefault="00282A29" w:rsidP="00282A29">
      <w:pPr>
        <w:jc w:val="both"/>
        <w:rPr>
          <w:sz w:val="24"/>
          <w:szCs w:val="24"/>
        </w:rPr>
      </w:pPr>
    </w:p>
    <w:p w14:paraId="0E2EAEC7" w14:textId="77777777" w:rsidR="00736CE3" w:rsidRPr="00736CE3" w:rsidRDefault="00736CE3" w:rsidP="00736CE3">
      <w:pPr>
        <w:jc w:val="both"/>
        <w:rPr>
          <w:b/>
          <w:sz w:val="24"/>
        </w:rPr>
      </w:pPr>
      <w:r w:rsidRPr="00736CE3">
        <w:rPr>
          <w:b/>
          <w:sz w:val="24"/>
        </w:rPr>
        <w:t xml:space="preserve">Skvělý úspěch sportovců z </w:t>
      </w:r>
      <w:proofErr w:type="spellStart"/>
      <w:r w:rsidRPr="00736CE3">
        <w:rPr>
          <w:b/>
          <w:sz w:val="24"/>
        </w:rPr>
        <w:t>Masarky</w:t>
      </w:r>
      <w:proofErr w:type="spellEnd"/>
    </w:p>
    <w:p w14:paraId="761D90BE" w14:textId="2FFAEB8A" w:rsidR="00736CE3" w:rsidRDefault="00736CE3" w:rsidP="00736CE3">
      <w:pPr>
        <w:jc w:val="both"/>
        <w:rPr>
          <w:sz w:val="24"/>
        </w:rPr>
      </w:pPr>
      <w:r w:rsidRPr="00F71C40">
        <w:rPr>
          <w:sz w:val="24"/>
        </w:rPr>
        <w:t xml:space="preserve">Začátek školního roku zastihl sportovce z </w:t>
      </w:r>
      <w:proofErr w:type="spellStart"/>
      <w:r w:rsidRPr="00F71C40">
        <w:rPr>
          <w:sz w:val="24"/>
        </w:rPr>
        <w:t>Masarky</w:t>
      </w:r>
      <w:proofErr w:type="spellEnd"/>
      <w:r w:rsidRPr="00F71C40">
        <w:rPr>
          <w:sz w:val="24"/>
        </w:rPr>
        <w:t xml:space="preserve"> ve skvělé formě. Po úspěšném fotbalovém turnaji, kde </w:t>
      </w:r>
      <w:r w:rsidR="00B01C9D">
        <w:rPr>
          <w:sz w:val="24"/>
        </w:rPr>
        <w:t>jsme obsadili dvě první místa, n</w:t>
      </w:r>
      <w:r w:rsidRPr="00F71C40">
        <w:rPr>
          <w:sz w:val="24"/>
        </w:rPr>
        <w:t>ásledoval velice prestižní atletický čtyřboj, který bývá považován za jednu z nejtěžších soutěží, kterých se základní školy účastní. Proč tomu tak je? Každý účastník musí během jednoho dne absolvovat následující povinné disciplíny: sprint, vytrvalostní běh a hod. Zbylou disciplínu si účastníci vybírají ze skoku vysokého nebo dalekého na základě své preference. Taktika zde tak hraje velmi důležitou roli.</w:t>
      </w:r>
      <w:r>
        <w:rPr>
          <w:sz w:val="24"/>
        </w:rPr>
        <w:t xml:space="preserve"> </w:t>
      </w:r>
      <w:r w:rsidRPr="00F71C40">
        <w:rPr>
          <w:sz w:val="24"/>
        </w:rPr>
        <w:t xml:space="preserve">A jak se nám dařilo? Výborně! Mladší chlapci ve složení </w:t>
      </w:r>
      <w:proofErr w:type="spellStart"/>
      <w:r w:rsidRPr="00F71C40">
        <w:rPr>
          <w:sz w:val="24"/>
        </w:rPr>
        <w:t>Balakin</w:t>
      </w:r>
      <w:proofErr w:type="spellEnd"/>
      <w:r w:rsidRPr="00F71C40">
        <w:rPr>
          <w:sz w:val="24"/>
        </w:rPr>
        <w:t xml:space="preserve"> </w:t>
      </w:r>
      <w:proofErr w:type="spellStart"/>
      <w:r w:rsidRPr="00F71C40">
        <w:rPr>
          <w:sz w:val="24"/>
        </w:rPr>
        <w:t>Oleksandr</w:t>
      </w:r>
      <w:proofErr w:type="spellEnd"/>
      <w:r w:rsidRPr="00F71C40">
        <w:rPr>
          <w:sz w:val="24"/>
        </w:rPr>
        <w:t xml:space="preserve">, </w:t>
      </w:r>
      <w:proofErr w:type="spellStart"/>
      <w:r w:rsidRPr="00F71C40">
        <w:rPr>
          <w:sz w:val="24"/>
        </w:rPr>
        <w:t>Schaul</w:t>
      </w:r>
      <w:proofErr w:type="spellEnd"/>
      <w:r w:rsidRPr="00F71C40">
        <w:rPr>
          <w:sz w:val="24"/>
        </w:rPr>
        <w:t xml:space="preserve"> Martin, Chaloupka Jan, Hubáček Jaroslav a Patrik </w:t>
      </w:r>
      <w:proofErr w:type="spellStart"/>
      <w:r w:rsidRPr="00F71C40">
        <w:rPr>
          <w:sz w:val="24"/>
        </w:rPr>
        <w:t>Viščor</w:t>
      </w:r>
      <w:proofErr w:type="spellEnd"/>
      <w:r w:rsidRPr="00F71C40">
        <w:rPr>
          <w:sz w:val="24"/>
        </w:rPr>
        <w:t xml:space="preserve"> postoupili z městského kola do krajského finále, kde obsadili skvělé druhé místo. Jen několik bodů nám chybělo k postupu do celorepublikového finále. Atletický čtyřboj je sice soutěž týmová, opírá se ovšem o individuální výkony a ty byly opravdu vynikající. V konkurenci celého Jihomoravského kraje se Martin </w:t>
      </w:r>
      <w:proofErr w:type="spellStart"/>
      <w:r w:rsidRPr="00F71C40">
        <w:rPr>
          <w:sz w:val="24"/>
        </w:rPr>
        <w:t>Schaul</w:t>
      </w:r>
      <w:proofErr w:type="spellEnd"/>
      <w:r w:rsidRPr="00F71C40">
        <w:rPr>
          <w:sz w:val="24"/>
        </w:rPr>
        <w:t xml:space="preserve"> umístil na krásném třetím místě a hne</w:t>
      </w:r>
      <w:r>
        <w:rPr>
          <w:sz w:val="24"/>
        </w:rPr>
        <w:t xml:space="preserve">d za ním skončil Saša </w:t>
      </w:r>
      <w:proofErr w:type="spellStart"/>
      <w:r>
        <w:rPr>
          <w:sz w:val="24"/>
        </w:rPr>
        <w:t>Balakin</w:t>
      </w:r>
      <w:proofErr w:type="spellEnd"/>
      <w:r>
        <w:rPr>
          <w:sz w:val="24"/>
        </w:rPr>
        <w:t xml:space="preserve">. </w:t>
      </w:r>
      <w:r w:rsidRPr="00F71C40">
        <w:rPr>
          <w:sz w:val="24"/>
        </w:rPr>
        <w:t>Gratulujeme našim sportovcům ke skvělým výsledkům a těšíme se na další sportovní úspěchy, které nám přinesou!</w:t>
      </w:r>
    </w:p>
    <w:p w14:paraId="0381C4D2" w14:textId="77777777" w:rsidR="004D169A" w:rsidRPr="00F71C40" w:rsidRDefault="004D169A" w:rsidP="00736CE3">
      <w:pPr>
        <w:jc w:val="both"/>
        <w:rPr>
          <w:sz w:val="24"/>
        </w:rPr>
      </w:pPr>
    </w:p>
    <w:p w14:paraId="63057FB4" w14:textId="77777777" w:rsidR="004D169A" w:rsidRPr="004D169A" w:rsidRDefault="004D169A" w:rsidP="004D169A">
      <w:pPr>
        <w:jc w:val="both"/>
        <w:rPr>
          <w:b/>
          <w:sz w:val="24"/>
        </w:rPr>
      </w:pPr>
      <w:r w:rsidRPr="004D169A">
        <w:rPr>
          <w:b/>
          <w:sz w:val="24"/>
        </w:rPr>
        <w:t xml:space="preserve">Cykloturistický výlet  </w:t>
      </w:r>
    </w:p>
    <w:p w14:paraId="745FBFA8" w14:textId="77777777" w:rsidR="004D169A" w:rsidRPr="008B18F8" w:rsidRDefault="004D169A" w:rsidP="004D169A">
      <w:pPr>
        <w:jc w:val="both"/>
        <w:rPr>
          <w:sz w:val="24"/>
        </w:rPr>
      </w:pPr>
      <w:r w:rsidRPr="008B18F8">
        <w:rPr>
          <w:sz w:val="24"/>
        </w:rPr>
        <w:t xml:space="preserve">V letošním roce jsme se rozhodli uspořádat cykloturistický výlet, který se realizoval v posledním květnovém týdnu. Lokalita, která zvítězila, byla nakonec naše krásná Pálava a musím říci, že jsme nemohli vybrat lépe. Počasí bylo po celé tři dny víc než přívětivé. Cyklisté tak mohli plně prozkoumat všechny naplánované trasy a najezdili slušné kilometry, za které se rozhodně nemusí stydět. Mluvíme o 100 km a více. Ubytování bylo v kempu Pálava, ve městě Nové Mlýny. Odsud jsme každé ráno vyjížděli prozkoumávat rozlehlé okolí. </w:t>
      </w:r>
    </w:p>
    <w:p w14:paraId="184898DA" w14:textId="73810383" w:rsidR="004D169A" w:rsidRPr="008B18F8" w:rsidRDefault="004D169A" w:rsidP="004D169A">
      <w:pPr>
        <w:jc w:val="both"/>
        <w:rPr>
          <w:sz w:val="24"/>
        </w:rPr>
      </w:pPr>
      <w:r w:rsidRPr="008B18F8">
        <w:rPr>
          <w:sz w:val="24"/>
        </w:rPr>
        <w:t xml:space="preserve">První den byl trochu hektický, ale žáci i učitelé vše dokonale zvládli. Vyjížděli jsme ze židenického nádraží směr Šakvice. Ze Šakvic byl přesun směr camp, kde se žáci ubytovali a rovnou nasedli opět do sedel a mířili do Lednicko-valtického areálu. Následoval oběd a další kulturní vložka </w:t>
      </w:r>
      <w:r w:rsidR="00FE651C">
        <w:rPr>
          <w:sz w:val="24"/>
        </w:rPr>
        <w:t>–</w:t>
      </w:r>
      <w:r w:rsidRPr="008B18F8">
        <w:rPr>
          <w:sz w:val="24"/>
        </w:rPr>
        <w:t xml:space="preserve"> Janův hrad. Poté, jak už samotný název výletu napovídá, bylo třeba využít i naše nohy, a tak jsme prošli Lednicko-valtickým areálem k zámku. </w:t>
      </w:r>
    </w:p>
    <w:p w14:paraId="341CB0BF" w14:textId="797F8026" w:rsidR="004D169A" w:rsidRPr="008B18F8" w:rsidRDefault="004D169A" w:rsidP="004D169A">
      <w:pPr>
        <w:jc w:val="both"/>
        <w:rPr>
          <w:sz w:val="24"/>
        </w:rPr>
      </w:pPr>
      <w:r w:rsidRPr="008B18F8">
        <w:rPr>
          <w:sz w:val="24"/>
        </w:rPr>
        <w:t xml:space="preserve">Druhý den bylo jasné, že pojedeme na úplně jinou stranu Pálavy, a tou byl Pavlov. Naše cesta byla lemovaná vodní nádrží Nové Mlýny, přes kterou jsme se dostali až do Dolních Věstonic </w:t>
      </w:r>
      <w:r w:rsidRPr="008B18F8">
        <w:rPr>
          <w:sz w:val="24"/>
        </w:rPr>
        <w:lastRenderedPageBreak/>
        <w:t xml:space="preserve">na drobné občerstvení. Oběd byl ovšem naplánovaný přímo v Pavlově, a tak nám nezbylo nic jiného </w:t>
      </w:r>
      <w:proofErr w:type="gramStart"/>
      <w:r w:rsidRPr="008B18F8">
        <w:rPr>
          <w:sz w:val="24"/>
        </w:rPr>
        <w:t>než ,,šlapat</w:t>
      </w:r>
      <w:proofErr w:type="gramEnd"/>
      <w:r w:rsidRPr="008B18F8">
        <w:rPr>
          <w:sz w:val="24"/>
        </w:rPr>
        <w:t xml:space="preserve">“ přes kopečky zpět. Po posilnění nešlo vynechat dominantu Pavlova, kterou jsou </w:t>
      </w:r>
      <w:proofErr w:type="spellStart"/>
      <w:r w:rsidRPr="008B18F8">
        <w:rPr>
          <w:sz w:val="24"/>
        </w:rPr>
        <w:t>Děvičky</w:t>
      </w:r>
      <w:proofErr w:type="spellEnd"/>
      <w:r w:rsidRPr="008B18F8">
        <w:rPr>
          <w:sz w:val="24"/>
        </w:rPr>
        <w:t>, přezdívané také jako Dívčí hrady – zřícenina. Zde už nastala lehká únava, se kterou se ale každý vypořádal a vyběhl na vrchol ke společnému focení. Na závěr veče</w:t>
      </w:r>
      <w:r w:rsidR="00FE651C">
        <w:rPr>
          <w:sz w:val="24"/>
        </w:rPr>
        <w:t>ra byl i naplánovaný vědomostní</w:t>
      </w:r>
      <w:r w:rsidRPr="008B18F8">
        <w:rPr>
          <w:sz w:val="24"/>
        </w:rPr>
        <w:t xml:space="preserve"> kvíz, zda si žáci vůbec pamatují, kde a s kým, jsou na výletě. </w:t>
      </w:r>
    </w:p>
    <w:p w14:paraId="4BB56927" w14:textId="2B642E56" w:rsidR="004D169A" w:rsidRPr="008B18F8" w:rsidRDefault="004D169A" w:rsidP="004D169A">
      <w:pPr>
        <w:jc w:val="both"/>
        <w:rPr>
          <w:sz w:val="24"/>
        </w:rPr>
      </w:pPr>
      <w:r w:rsidRPr="008B18F8">
        <w:rPr>
          <w:sz w:val="24"/>
        </w:rPr>
        <w:t xml:space="preserve">Poslední den už sice </w:t>
      </w:r>
      <w:r>
        <w:rPr>
          <w:sz w:val="24"/>
        </w:rPr>
        <w:t>nezbývalo moc času, ale ani tak</w:t>
      </w:r>
      <w:r w:rsidRPr="008B18F8">
        <w:rPr>
          <w:sz w:val="24"/>
        </w:rPr>
        <w:t xml:space="preserve"> jsme nenechali vychladnou</w:t>
      </w:r>
      <w:r w:rsidR="00FE651C">
        <w:rPr>
          <w:sz w:val="24"/>
        </w:rPr>
        <w:t>t</w:t>
      </w:r>
      <w:r w:rsidRPr="008B18F8">
        <w:rPr>
          <w:sz w:val="24"/>
        </w:rPr>
        <w:t xml:space="preserve"> kola. Potrápili jsme ještě nohy vyjetím na </w:t>
      </w:r>
      <w:proofErr w:type="spellStart"/>
      <w:r w:rsidRPr="008B18F8">
        <w:rPr>
          <w:sz w:val="24"/>
        </w:rPr>
        <w:t>Přítluckou</w:t>
      </w:r>
      <w:proofErr w:type="spellEnd"/>
      <w:r w:rsidRPr="008B18F8">
        <w:rPr>
          <w:sz w:val="24"/>
        </w:rPr>
        <w:t xml:space="preserve"> horu, na které je rozhledna.</w:t>
      </w:r>
    </w:p>
    <w:p w14:paraId="098FC7E0" w14:textId="77777777" w:rsidR="004D169A" w:rsidRPr="008B18F8" w:rsidRDefault="004D169A" w:rsidP="004D169A">
      <w:pPr>
        <w:jc w:val="both"/>
        <w:rPr>
          <w:sz w:val="24"/>
        </w:rPr>
      </w:pPr>
      <w:r w:rsidRPr="008B18F8">
        <w:rPr>
          <w:sz w:val="24"/>
        </w:rPr>
        <w:t>Celkově lze říci, že výlet byl opravdu zdařilý a hlavně bez úrazů. Tím ještě jednou všem zúčastněným děkujeme za skvělé výkony a těšíme se na další výlety!</w:t>
      </w:r>
    </w:p>
    <w:p w14:paraId="6746B152" w14:textId="77777777" w:rsidR="00736CE3" w:rsidRPr="00F71C40" w:rsidRDefault="00736CE3" w:rsidP="00736CE3">
      <w:pPr>
        <w:jc w:val="both"/>
        <w:rPr>
          <w:sz w:val="24"/>
        </w:rPr>
      </w:pPr>
    </w:p>
    <w:p w14:paraId="61B3C53F" w14:textId="77777777" w:rsidR="00D656A9" w:rsidRPr="00D656A9" w:rsidRDefault="00D656A9" w:rsidP="00D656A9">
      <w:pPr>
        <w:jc w:val="both"/>
        <w:rPr>
          <w:b/>
          <w:sz w:val="24"/>
        </w:rPr>
      </w:pPr>
      <w:r w:rsidRPr="00D656A9">
        <w:rPr>
          <w:b/>
          <w:sz w:val="24"/>
        </w:rPr>
        <w:t xml:space="preserve">Krajské finále ve šplhu na tyči </w:t>
      </w:r>
    </w:p>
    <w:p w14:paraId="2F468D08" w14:textId="605D879F" w:rsidR="00D656A9" w:rsidRPr="00AE4BE2" w:rsidRDefault="00D656A9" w:rsidP="00D656A9">
      <w:pPr>
        <w:jc w:val="both"/>
        <w:rPr>
          <w:sz w:val="24"/>
        </w:rPr>
      </w:pPr>
      <w:r w:rsidRPr="00AE4BE2">
        <w:rPr>
          <w:sz w:val="24"/>
        </w:rPr>
        <w:t xml:space="preserve">Krajské finálové závody ve šplhu, které se konaly na SŠ polytechnické v Brně, byly pro naši školu skvělým úspěchem. V prvním prosincovém týdnu byla asistentka Jitka </w:t>
      </w:r>
      <w:proofErr w:type="spellStart"/>
      <w:r w:rsidRPr="00AE4BE2">
        <w:rPr>
          <w:sz w:val="24"/>
        </w:rPr>
        <w:t>Nedorostková</w:t>
      </w:r>
      <w:proofErr w:type="spellEnd"/>
      <w:r w:rsidRPr="00AE4BE2">
        <w:rPr>
          <w:sz w:val="24"/>
        </w:rPr>
        <w:t xml:space="preserve"> doprovodem chlapců do této soutěže a přinesla jim nejen podporu, ale i štěstí, které se ukázalo být klíčovým </w:t>
      </w:r>
      <w:r>
        <w:rPr>
          <w:sz w:val="24"/>
        </w:rPr>
        <w:t xml:space="preserve">prvkem jejich úspěchu. </w:t>
      </w:r>
      <w:r w:rsidRPr="00AE4BE2">
        <w:rPr>
          <w:sz w:val="24"/>
        </w:rPr>
        <w:t xml:space="preserve">Ve velmi konkurenčním prostředí krajského finále opět zářil </w:t>
      </w:r>
      <w:proofErr w:type="spellStart"/>
      <w:r w:rsidRPr="00AE4BE2">
        <w:rPr>
          <w:sz w:val="24"/>
        </w:rPr>
        <w:t>Olexandr</w:t>
      </w:r>
      <w:proofErr w:type="spellEnd"/>
      <w:r w:rsidRPr="00AE4BE2">
        <w:rPr>
          <w:sz w:val="24"/>
        </w:rPr>
        <w:t xml:space="preserve"> </w:t>
      </w:r>
      <w:proofErr w:type="spellStart"/>
      <w:r w:rsidRPr="00AE4BE2">
        <w:rPr>
          <w:sz w:val="24"/>
        </w:rPr>
        <w:t>Balakin</w:t>
      </w:r>
      <w:proofErr w:type="spellEnd"/>
      <w:r w:rsidRPr="00AE4BE2">
        <w:rPr>
          <w:sz w:val="24"/>
        </w:rPr>
        <w:t>, který vylepšil svůj čas na neuvěřitelných 2,68 sekundy a tím si udržel první místo. Jeho výkon</w:t>
      </w:r>
      <w:r>
        <w:rPr>
          <w:sz w:val="24"/>
        </w:rPr>
        <w:t xml:space="preserve"> je opravdu obdivuhodný. </w:t>
      </w:r>
      <w:r w:rsidRPr="00AE4BE2">
        <w:rPr>
          <w:sz w:val="24"/>
        </w:rPr>
        <w:t>Kryštof Smutný, který zazářil v městském kole a postoupil do finále jako vítěz, bohužel tentokrát nedokázal navázat na své prvenství a skončil na 14. místě. Přestože to pro něj nebylo ideální umístění, jeho účast v krajském finále je stále obrovským úspěchem a důkazem jeho šplhacích dovedností.</w:t>
      </w:r>
      <w:r w:rsidRPr="00AE4BE2">
        <w:rPr>
          <w:sz w:val="24"/>
        </w:rPr>
        <w:br/>
        <w:t>Náš tým kluků ze ZŠ Masarova dokázal ve stejném složení jako v městském kole podat skvělé výkony a díky nim se umístit na druhém místě v týmov</w:t>
      </w:r>
      <w:r>
        <w:rPr>
          <w:sz w:val="24"/>
        </w:rPr>
        <w:t xml:space="preserve">é soutěži. </w:t>
      </w:r>
      <w:r w:rsidRPr="00AE4BE2">
        <w:rPr>
          <w:sz w:val="24"/>
        </w:rPr>
        <w:t>Celkově lze říci, že krajské finále ve šplhu na SŠ polytechnické v Brně ukázalo, že naši závodníci mají na regionální úrovni co nabídnout. Gratulujeme všem zúčastněným za skvělé výkony a těšíme se na další úspěchy v budoucích soutěžích!</w:t>
      </w:r>
    </w:p>
    <w:p w14:paraId="409D309E" w14:textId="77777777" w:rsidR="00D656A9" w:rsidRPr="00AE4BE2" w:rsidRDefault="00D656A9" w:rsidP="00D656A9">
      <w:pPr>
        <w:jc w:val="both"/>
        <w:rPr>
          <w:sz w:val="24"/>
        </w:rPr>
      </w:pPr>
    </w:p>
    <w:p w14:paraId="411D3902" w14:textId="7BDEF088" w:rsidR="006B16D4" w:rsidRPr="006B16D4" w:rsidRDefault="006B16D4" w:rsidP="006B16D4">
      <w:pPr>
        <w:jc w:val="both"/>
        <w:rPr>
          <w:b/>
          <w:sz w:val="24"/>
          <w:szCs w:val="24"/>
        </w:rPr>
      </w:pPr>
      <w:r>
        <w:rPr>
          <w:b/>
          <w:sz w:val="24"/>
          <w:szCs w:val="24"/>
        </w:rPr>
        <w:t xml:space="preserve">Florbalový turnaj SBOŠ </w:t>
      </w:r>
    </w:p>
    <w:p w14:paraId="1920E41C" w14:textId="3148DDFA" w:rsidR="006B16D4" w:rsidRDefault="006B16D4" w:rsidP="006B16D4">
      <w:pPr>
        <w:jc w:val="both"/>
        <w:rPr>
          <w:sz w:val="24"/>
          <w:szCs w:val="24"/>
        </w:rPr>
      </w:pPr>
      <w:r>
        <w:rPr>
          <w:sz w:val="24"/>
          <w:szCs w:val="24"/>
        </w:rPr>
        <w:t>Na začátku května</w:t>
      </w:r>
      <w:r w:rsidR="00904C93">
        <w:rPr>
          <w:sz w:val="24"/>
          <w:szCs w:val="24"/>
        </w:rPr>
        <w:t xml:space="preserve"> se žáci II</w:t>
      </w:r>
      <w:r w:rsidR="00904C93" w:rsidRPr="00A55F04">
        <w:rPr>
          <w:sz w:val="24"/>
        </w:rPr>
        <w:t>.</w:t>
      </w:r>
      <w:r w:rsidRPr="00091ABF">
        <w:rPr>
          <w:sz w:val="24"/>
          <w:szCs w:val="24"/>
        </w:rPr>
        <w:t xml:space="preserve"> stupně zúčastnili florbalového turnaje pod záštitou otevřených škol. Turnaj se hrál v Brně – Bohunicích. Naši chlapci se utk</w:t>
      </w:r>
      <w:r>
        <w:rPr>
          <w:sz w:val="24"/>
          <w:szCs w:val="24"/>
        </w:rPr>
        <w:t>ali ve skupině postupně se školami</w:t>
      </w:r>
      <w:r w:rsidRPr="00091ABF">
        <w:rPr>
          <w:sz w:val="24"/>
          <w:szCs w:val="24"/>
        </w:rPr>
        <w:t xml:space="preserve"> ZŠ</w:t>
      </w:r>
      <w:r>
        <w:rPr>
          <w:sz w:val="24"/>
          <w:szCs w:val="24"/>
        </w:rPr>
        <w:t xml:space="preserve"> Jasanová, ZŠ Pastviny a ZŠ Bosonožská</w:t>
      </w:r>
      <w:r w:rsidRPr="00091ABF">
        <w:rPr>
          <w:sz w:val="24"/>
          <w:szCs w:val="24"/>
        </w:rPr>
        <w:t>.</w:t>
      </w:r>
      <w:r>
        <w:rPr>
          <w:sz w:val="24"/>
          <w:szCs w:val="24"/>
        </w:rPr>
        <w:t xml:space="preserve"> Hned nejlepší utkání naši chlapci sehráli s pozdějším finalistou turnaje </w:t>
      </w:r>
      <w:r w:rsidR="00904C93">
        <w:rPr>
          <w:sz w:val="24"/>
          <w:szCs w:val="24"/>
        </w:rPr>
        <w:t>–</w:t>
      </w:r>
      <w:r>
        <w:rPr>
          <w:sz w:val="24"/>
          <w:szCs w:val="24"/>
        </w:rPr>
        <w:t xml:space="preserve"> ZŠ Jasanovou. Po krásném průběhu zápasu, kde jsme ještě 15 vteřin před koncem vedli 3:2, jsme se nakonec rozešli smírně 3:3. Druhý zápas jsme tak nutně potřebovali uzmout na svou stranu, abychom mohli v klidu pomýšlet na postup. Bohužel se tak nestalo a odnesli jsme si druhou remízu. Třetí zápas bylo již opravdu existenčně důležité vyhrát! Bohužel se zde naplno projevila zranění našich klíčových hráčů. Prohráli jsme jednoznačně 0:3. S turnajem jsme se rozloučili již po základních skupinách. </w:t>
      </w:r>
      <w:r w:rsidRPr="00091ABF">
        <w:rPr>
          <w:sz w:val="24"/>
          <w:szCs w:val="24"/>
        </w:rPr>
        <w:t>I přes brzké vypadnutí bych chtěl našim klukům poděkovat za reprezentaci školy a pochválit za</w:t>
      </w:r>
      <w:r>
        <w:rPr>
          <w:sz w:val="24"/>
          <w:szCs w:val="24"/>
        </w:rPr>
        <w:t xml:space="preserve"> předvedené výkony. Věřím, že nebýt absence několika hráčů, čtvrtfinále by nás neminulo. </w:t>
      </w:r>
      <w:r w:rsidR="00904C93">
        <w:rPr>
          <w:sz w:val="24"/>
          <w:szCs w:val="24"/>
        </w:rPr>
        <w:t xml:space="preserve">A jak říká česká hokejová </w:t>
      </w:r>
      <w:proofErr w:type="spellStart"/>
      <w:r w:rsidR="00904C93">
        <w:rPr>
          <w:sz w:val="24"/>
          <w:szCs w:val="24"/>
        </w:rPr>
        <w:t>repre</w:t>
      </w:r>
      <w:proofErr w:type="spellEnd"/>
      <w:r w:rsidR="00904C93">
        <w:rPr>
          <w:sz w:val="24"/>
          <w:szCs w:val="24"/>
        </w:rPr>
        <w:t>:</w:t>
      </w:r>
      <w:r>
        <w:rPr>
          <w:sz w:val="24"/>
          <w:szCs w:val="24"/>
        </w:rPr>
        <w:t xml:space="preserve"> „zde už to byl vabank, kde rozhoduje srdíčko s nutnou dávkou štěstíčka“. A to štěstíčko nám tentokrát chybělo.</w:t>
      </w:r>
    </w:p>
    <w:p w14:paraId="695EE687" w14:textId="77777777" w:rsidR="00D656A9" w:rsidRPr="00AE4BE2" w:rsidRDefault="00D656A9" w:rsidP="00D656A9">
      <w:pPr>
        <w:jc w:val="both"/>
        <w:rPr>
          <w:sz w:val="24"/>
        </w:rPr>
      </w:pPr>
    </w:p>
    <w:p w14:paraId="13A7A972" w14:textId="10F95517" w:rsidR="00B92FE7" w:rsidRPr="00B92FE7" w:rsidRDefault="00B92FE7" w:rsidP="00B92FE7">
      <w:pPr>
        <w:rPr>
          <w:b/>
          <w:bCs/>
          <w:sz w:val="24"/>
          <w:szCs w:val="24"/>
        </w:rPr>
      </w:pPr>
      <w:r w:rsidRPr="00B92FE7">
        <w:rPr>
          <w:b/>
          <w:bCs/>
          <w:sz w:val="24"/>
          <w:szCs w:val="24"/>
        </w:rPr>
        <w:t>Okresní kolo Florbal II</w:t>
      </w:r>
      <w:r w:rsidR="00904C93">
        <w:rPr>
          <w:b/>
          <w:bCs/>
          <w:sz w:val="24"/>
          <w:szCs w:val="24"/>
        </w:rPr>
        <w:t>I</w:t>
      </w:r>
      <w:r w:rsidRPr="00B92FE7">
        <w:rPr>
          <w:b/>
          <w:bCs/>
          <w:sz w:val="24"/>
          <w:szCs w:val="24"/>
        </w:rPr>
        <w:t>. a IV. kategorie</w:t>
      </w:r>
    </w:p>
    <w:p w14:paraId="221C29D9" w14:textId="27CDADE6" w:rsidR="00B92FE7" w:rsidRDefault="00B92FE7" w:rsidP="00B92FE7">
      <w:pPr>
        <w:jc w:val="both"/>
        <w:rPr>
          <w:sz w:val="24"/>
          <w:szCs w:val="24"/>
        </w:rPr>
      </w:pPr>
      <w:r w:rsidRPr="008D0BE5">
        <w:rPr>
          <w:sz w:val="24"/>
          <w:szCs w:val="24"/>
        </w:rPr>
        <w:t>Na začátku listopadu se konala soutěž základních skupi</w:t>
      </w:r>
      <w:r w:rsidR="00904C93">
        <w:rPr>
          <w:sz w:val="24"/>
          <w:szCs w:val="24"/>
        </w:rPr>
        <w:t>n ve florbalu pro žáky II</w:t>
      </w:r>
      <w:r w:rsidR="00904C93" w:rsidRPr="00A55F04">
        <w:rPr>
          <w:sz w:val="24"/>
        </w:rPr>
        <w:t>.</w:t>
      </w:r>
      <w:r w:rsidRPr="008D0BE5">
        <w:rPr>
          <w:sz w:val="24"/>
          <w:szCs w:val="24"/>
        </w:rPr>
        <w:t xml:space="preserve"> stupně (kategorie III</w:t>
      </w:r>
      <w:r>
        <w:rPr>
          <w:sz w:val="24"/>
          <w:szCs w:val="24"/>
        </w:rPr>
        <w:t xml:space="preserve">. </w:t>
      </w:r>
      <w:r w:rsidR="00904C93">
        <w:rPr>
          <w:sz w:val="24"/>
          <w:szCs w:val="24"/>
        </w:rPr>
        <w:t>–</w:t>
      </w:r>
      <w:r w:rsidRPr="008D0BE5">
        <w:rPr>
          <w:sz w:val="24"/>
          <w:szCs w:val="24"/>
        </w:rPr>
        <w:t xml:space="preserve"> 6.</w:t>
      </w:r>
      <w:r>
        <w:rPr>
          <w:sz w:val="24"/>
          <w:szCs w:val="24"/>
        </w:rPr>
        <w:t xml:space="preserve"> </w:t>
      </w:r>
      <w:r w:rsidRPr="008D0BE5">
        <w:rPr>
          <w:sz w:val="24"/>
          <w:szCs w:val="24"/>
        </w:rPr>
        <w:t>+</w:t>
      </w:r>
      <w:r>
        <w:rPr>
          <w:sz w:val="24"/>
          <w:szCs w:val="24"/>
        </w:rPr>
        <w:t xml:space="preserve"> </w:t>
      </w:r>
      <w:r w:rsidRPr="008D0BE5">
        <w:rPr>
          <w:sz w:val="24"/>
          <w:szCs w:val="24"/>
        </w:rPr>
        <w:t>7. třída, kategorie IV</w:t>
      </w:r>
      <w:r>
        <w:rPr>
          <w:sz w:val="24"/>
          <w:szCs w:val="24"/>
        </w:rPr>
        <w:t>.</w:t>
      </w:r>
      <w:r w:rsidRPr="008D0BE5">
        <w:rPr>
          <w:sz w:val="24"/>
          <w:szCs w:val="24"/>
        </w:rPr>
        <w:t xml:space="preserve"> </w:t>
      </w:r>
      <w:r w:rsidR="00904C93">
        <w:rPr>
          <w:sz w:val="24"/>
          <w:szCs w:val="24"/>
        </w:rPr>
        <w:t xml:space="preserve">– </w:t>
      </w:r>
      <w:r w:rsidRPr="008D0BE5">
        <w:rPr>
          <w:sz w:val="24"/>
          <w:szCs w:val="24"/>
        </w:rPr>
        <w:t>8.</w:t>
      </w:r>
      <w:r>
        <w:rPr>
          <w:sz w:val="24"/>
          <w:szCs w:val="24"/>
        </w:rPr>
        <w:t xml:space="preserve"> </w:t>
      </w:r>
      <w:r w:rsidRPr="008D0BE5">
        <w:rPr>
          <w:sz w:val="24"/>
          <w:szCs w:val="24"/>
        </w:rPr>
        <w:t>+</w:t>
      </w:r>
      <w:r>
        <w:rPr>
          <w:sz w:val="24"/>
          <w:szCs w:val="24"/>
        </w:rPr>
        <w:t xml:space="preserve"> </w:t>
      </w:r>
      <w:r w:rsidRPr="008D0BE5">
        <w:rPr>
          <w:sz w:val="24"/>
          <w:szCs w:val="24"/>
        </w:rPr>
        <w:t>9. třída). Díky velkému počtu přihlášených škol byl postupový klíč velice přísný. Do dalších bojů postupovali</w:t>
      </w:r>
      <w:r w:rsidR="00904C93">
        <w:rPr>
          <w:sz w:val="24"/>
          <w:szCs w:val="24"/>
        </w:rPr>
        <w:t xml:space="preserve"> pouze vítězové skupin. Mladším</w:t>
      </w:r>
      <w:r>
        <w:rPr>
          <w:sz w:val="24"/>
          <w:szCs w:val="24"/>
        </w:rPr>
        <w:t xml:space="preserve"> </w:t>
      </w:r>
      <w:r w:rsidRPr="008D0BE5">
        <w:rPr>
          <w:sz w:val="24"/>
          <w:szCs w:val="24"/>
        </w:rPr>
        <w:t>ani starším reprezentantům naší školy se tento cíl splnit nepodařilo. Kluci z mladší kategorie ukončili účinkování s jednou prohrou a remízou, starší kluci bohužel odešli z turnaje se dvěma porážkami. Už ve skupině tak kluci poznali</w:t>
      </w:r>
      <w:r>
        <w:rPr>
          <w:sz w:val="24"/>
          <w:szCs w:val="24"/>
        </w:rPr>
        <w:t>, jaké jsou</w:t>
      </w:r>
      <w:r w:rsidRPr="008D0BE5">
        <w:rPr>
          <w:sz w:val="24"/>
          <w:szCs w:val="24"/>
        </w:rPr>
        <w:t xml:space="preserve"> rozdíl mezi týmy, které aspirují na nejvyšší příčky. Byla to cenná zkušenost pro všechny. Děkuji klukům za snahu a předvedené výkony. Příští rok se vrátíme silnější a konkurenceschopnější.</w:t>
      </w:r>
    </w:p>
    <w:p w14:paraId="5685E78A" w14:textId="77777777" w:rsidR="009C2D02" w:rsidRDefault="009C2D02" w:rsidP="00B92FE7">
      <w:pPr>
        <w:jc w:val="both"/>
        <w:rPr>
          <w:sz w:val="24"/>
          <w:szCs w:val="24"/>
        </w:rPr>
      </w:pPr>
    </w:p>
    <w:p w14:paraId="4C026DA7" w14:textId="77777777" w:rsidR="00F93C10" w:rsidRDefault="00F93C10" w:rsidP="00B92FE7">
      <w:pPr>
        <w:jc w:val="both"/>
        <w:rPr>
          <w:sz w:val="24"/>
          <w:szCs w:val="24"/>
        </w:rPr>
      </w:pPr>
    </w:p>
    <w:p w14:paraId="7CF6935C" w14:textId="77777777" w:rsidR="009C2D02" w:rsidRPr="009C2D02" w:rsidRDefault="009C2D02" w:rsidP="009C2D02">
      <w:pPr>
        <w:jc w:val="both"/>
        <w:rPr>
          <w:b/>
          <w:sz w:val="24"/>
          <w:szCs w:val="24"/>
        </w:rPr>
      </w:pPr>
      <w:r w:rsidRPr="009C2D02">
        <w:rPr>
          <w:b/>
          <w:sz w:val="24"/>
          <w:szCs w:val="24"/>
        </w:rPr>
        <w:lastRenderedPageBreak/>
        <w:t>Fotbalový turnaj</w:t>
      </w:r>
    </w:p>
    <w:p w14:paraId="432C77FE" w14:textId="24B6B9F6" w:rsidR="009C2D02" w:rsidRDefault="009C2D02" w:rsidP="009C2D02">
      <w:pPr>
        <w:jc w:val="both"/>
        <w:rPr>
          <w:sz w:val="24"/>
          <w:szCs w:val="24"/>
        </w:rPr>
      </w:pPr>
      <w:r w:rsidRPr="00295344">
        <w:rPr>
          <w:sz w:val="24"/>
          <w:szCs w:val="24"/>
        </w:rPr>
        <w:t xml:space="preserve">V první půlce května se konal prestižní fotbalový turnaj pro žáky 8. a 9. ročníku základních škol. Naši reprezentanti byli nalosováni do skupiny se ZŠ Holzova, ZŠ Janouškova a ZŠ Novolíšeňská. Jednalo se o velmi těžký los, kde do další fáze postupoval pouze vítěz skupiny. Hned první utkání na nás čekal velký favorit a obhájce prvenství ZŠ </w:t>
      </w:r>
      <w:r w:rsidR="00A01017">
        <w:rPr>
          <w:sz w:val="24"/>
          <w:szCs w:val="24"/>
        </w:rPr>
        <w:t>Novolíšeňská. Souboj se nes</w:t>
      </w:r>
      <w:r w:rsidRPr="00295344">
        <w:rPr>
          <w:sz w:val="24"/>
          <w:szCs w:val="24"/>
        </w:rPr>
        <w:t>l v opatrném duchu. Všichni účastníci si uvědomovali, že i malé zaváhání může být vzhledem k postupovým kritériím fatální. Bohužel jediné chyby se dopustili naši borci, a tak zkušenému týmu, jako je Novolíšeňská</w:t>
      </w:r>
      <w:r>
        <w:rPr>
          <w:sz w:val="24"/>
          <w:szCs w:val="24"/>
        </w:rPr>
        <w:t>,</w:t>
      </w:r>
      <w:r w:rsidRPr="00295344">
        <w:rPr>
          <w:sz w:val="24"/>
          <w:szCs w:val="24"/>
        </w:rPr>
        <w:t xml:space="preserve"> toto zaváhání stačilo k vsítění jediné branky utkání. Další </w:t>
      </w:r>
      <w:r>
        <w:rPr>
          <w:sz w:val="24"/>
          <w:szCs w:val="24"/>
        </w:rPr>
        <w:t xml:space="preserve">zápasy </w:t>
      </w:r>
      <w:r w:rsidRPr="00295344">
        <w:rPr>
          <w:sz w:val="24"/>
          <w:szCs w:val="24"/>
        </w:rPr>
        <w:t xml:space="preserve">jsme tak bezpodmínečně museli vyhrát a zároveň spoléhat na ostatní </w:t>
      </w:r>
      <w:r>
        <w:rPr>
          <w:sz w:val="24"/>
          <w:szCs w:val="24"/>
        </w:rPr>
        <w:t>týmy</w:t>
      </w:r>
      <w:r w:rsidRPr="00295344">
        <w:rPr>
          <w:sz w:val="24"/>
          <w:szCs w:val="24"/>
        </w:rPr>
        <w:t>, že se jim povede obhájce titulu porazit. První fázi jsme splnili dokonale. Soupeře jsme přejeli rozdílem třídy. Konkrétně 3:0 a 4:0. Bohužel i Novolíšeňská nezaváhala a uzmula tak jediné postupové místo, které následně přetavila v obhajobu titulu.</w:t>
      </w:r>
      <w:r>
        <w:rPr>
          <w:sz w:val="24"/>
          <w:szCs w:val="24"/>
        </w:rPr>
        <w:t xml:space="preserve"> </w:t>
      </w:r>
      <w:r w:rsidRPr="00295344">
        <w:rPr>
          <w:sz w:val="24"/>
          <w:szCs w:val="24"/>
        </w:rPr>
        <w:t>I přes značné zklamání z prvního zápasu odcházeli naši chlapci s dobrým pocitem z předvedeného výkonu.</w:t>
      </w:r>
      <w:r>
        <w:rPr>
          <w:sz w:val="24"/>
          <w:szCs w:val="24"/>
        </w:rPr>
        <w:t xml:space="preserve"> Chtěl bych našim klukům poděkovat za reprezentaci školy a pochválit je za předvedené výkony.</w:t>
      </w:r>
    </w:p>
    <w:p w14:paraId="1C042318" w14:textId="77777777" w:rsidR="009C2D02" w:rsidRPr="00295344" w:rsidRDefault="009C2D02" w:rsidP="009C2D02">
      <w:pPr>
        <w:jc w:val="both"/>
        <w:rPr>
          <w:sz w:val="24"/>
          <w:szCs w:val="24"/>
        </w:rPr>
      </w:pPr>
    </w:p>
    <w:p w14:paraId="68BA680D" w14:textId="77777777" w:rsidR="00D201D0" w:rsidRPr="00D201D0" w:rsidRDefault="00D201D0" w:rsidP="00D201D0">
      <w:pPr>
        <w:jc w:val="both"/>
        <w:rPr>
          <w:b/>
          <w:sz w:val="24"/>
          <w:szCs w:val="24"/>
        </w:rPr>
      </w:pPr>
      <w:r w:rsidRPr="00D201D0">
        <w:rPr>
          <w:b/>
          <w:sz w:val="24"/>
          <w:szCs w:val="24"/>
        </w:rPr>
        <w:t>Házenkářský turnaj</w:t>
      </w:r>
    </w:p>
    <w:p w14:paraId="5236ADA9" w14:textId="01C61676" w:rsidR="00D201D0" w:rsidRDefault="00D201D0" w:rsidP="00D201D0">
      <w:pPr>
        <w:jc w:val="both"/>
        <w:rPr>
          <w:sz w:val="24"/>
          <w:szCs w:val="24"/>
        </w:rPr>
      </w:pPr>
      <w:r w:rsidRPr="00707B91">
        <w:rPr>
          <w:sz w:val="24"/>
          <w:szCs w:val="24"/>
        </w:rPr>
        <w:t xml:space="preserve">Po skvělém výkonu v nedávném městském kole ve šplhu, kde jsme vybojovali první místo v mladší kategorii a </w:t>
      </w:r>
      <w:r w:rsidRPr="00855A6F">
        <w:rPr>
          <w:sz w:val="24"/>
          <w:szCs w:val="24"/>
        </w:rPr>
        <w:t>druhé místo ve starší, jsme se s plnou vervou připravovali na házenkářský turnaj, který se konal koncem listopadu. Naděje a očekávání byl</w:t>
      </w:r>
      <w:r>
        <w:rPr>
          <w:sz w:val="24"/>
          <w:szCs w:val="24"/>
        </w:rPr>
        <w:t>y</w:t>
      </w:r>
      <w:r w:rsidRPr="00855A6F">
        <w:rPr>
          <w:sz w:val="24"/>
          <w:szCs w:val="24"/>
        </w:rPr>
        <w:t xml:space="preserve"> vysoké. Jelikož jsme si vědomi důležitosti každého zápasu, věnovali jsme </w:t>
      </w:r>
      <w:r>
        <w:rPr>
          <w:sz w:val="24"/>
          <w:szCs w:val="24"/>
        </w:rPr>
        <w:t xml:space="preserve">speciálně jedno </w:t>
      </w:r>
      <w:r w:rsidRPr="00855A6F">
        <w:rPr>
          <w:sz w:val="24"/>
          <w:szCs w:val="24"/>
        </w:rPr>
        <w:t>dopoledne tréninku v</w:t>
      </w:r>
      <w:r>
        <w:rPr>
          <w:sz w:val="24"/>
          <w:szCs w:val="24"/>
        </w:rPr>
        <w:t xml:space="preserve"> hale v </w:t>
      </w:r>
      <w:r w:rsidRPr="00855A6F">
        <w:rPr>
          <w:sz w:val="24"/>
          <w:szCs w:val="24"/>
        </w:rPr>
        <w:t xml:space="preserve">Juliánově, abychom byli co nejlépe připraveni. </w:t>
      </w:r>
      <w:r w:rsidRPr="00707B91">
        <w:rPr>
          <w:sz w:val="24"/>
          <w:szCs w:val="24"/>
        </w:rPr>
        <w:t>V hlavní fázi turnaje jsme čelili celkem čtyřem školám z Brna. První dva duely jsme zvládli s jasným přehledem, avšak vrchol našeho vystoupení nás čekal v souboji s favorizovaným týmem</w:t>
      </w:r>
      <w:r>
        <w:rPr>
          <w:sz w:val="24"/>
          <w:szCs w:val="24"/>
        </w:rPr>
        <w:t xml:space="preserve"> ze</w:t>
      </w:r>
      <w:r w:rsidRPr="00707B91">
        <w:rPr>
          <w:sz w:val="24"/>
          <w:szCs w:val="24"/>
        </w:rPr>
        <w:t xml:space="preserve"> </w:t>
      </w:r>
      <w:r w:rsidRPr="008C6EED">
        <w:rPr>
          <w:sz w:val="24"/>
          <w:szCs w:val="24"/>
        </w:rPr>
        <w:t xml:space="preserve">ZŠ Blažkova, </w:t>
      </w:r>
      <w:r>
        <w:rPr>
          <w:sz w:val="24"/>
          <w:szCs w:val="24"/>
        </w:rPr>
        <w:t>v jehož řadách</w:t>
      </w:r>
      <w:r w:rsidRPr="008C6EED">
        <w:rPr>
          <w:sz w:val="24"/>
          <w:szCs w:val="24"/>
        </w:rPr>
        <w:t xml:space="preserve"> </w:t>
      </w:r>
      <w:r>
        <w:rPr>
          <w:sz w:val="24"/>
          <w:szCs w:val="24"/>
        </w:rPr>
        <w:t>působí</w:t>
      </w:r>
      <w:r w:rsidRPr="008C6EED">
        <w:rPr>
          <w:sz w:val="24"/>
          <w:szCs w:val="24"/>
        </w:rPr>
        <w:t xml:space="preserve"> </w:t>
      </w:r>
      <w:r>
        <w:rPr>
          <w:sz w:val="24"/>
          <w:szCs w:val="24"/>
        </w:rPr>
        <w:t>celá plejáda</w:t>
      </w:r>
      <w:r w:rsidRPr="008C6EED">
        <w:rPr>
          <w:sz w:val="24"/>
          <w:szCs w:val="24"/>
        </w:rPr>
        <w:t xml:space="preserve"> zkušených házenkářů. I přes </w:t>
      </w:r>
      <w:r>
        <w:rPr>
          <w:sz w:val="24"/>
          <w:szCs w:val="24"/>
        </w:rPr>
        <w:t xml:space="preserve">statečný a nebojácný výkon naši borci prohráli, což způsobilo </w:t>
      </w:r>
      <w:r w:rsidRPr="00855A6F">
        <w:rPr>
          <w:sz w:val="24"/>
          <w:szCs w:val="24"/>
        </w:rPr>
        <w:t>značné trhliny v našem plánu na celkové ovládnutí turnaje. Poslední zápas proti týmu z Gymnázia „</w:t>
      </w:r>
      <w:proofErr w:type="spellStart"/>
      <w:r w:rsidRPr="00855A6F">
        <w:rPr>
          <w:sz w:val="24"/>
          <w:szCs w:val="24"/>
        </w:rPr>
        <w:t>Jarošky</w:t>
      </w:r>
      <w:proofErr w:type="spellEnd"/>
      <w:r w:rsidRPr="00855A6F">
        <w:rPr>
          <w:sz w:val="24"/>
          <w:szCs w:val="24"/>
        </w:rPr>
        <w:t xml:space="preserve">“ </w:t>
      </w:r>
      <w:r w:rsidRPr="008C6EED">
        <w:rPr>
          <w:sz w:val="24"/>
          <w:szCs w:val="24"/>
        </w:rPr>
        <w:t>byl vyrovnaný, a i když jsme téměř celý zápas vedli, bohužel jsme</w:t>
      </w:r>
      <w:r>
        <w:rPr>
          <w:sz w:val="24"/>
          <w:szCs w:val="24"/>
        </w:rPr>
        <w:t xml:space="preserve"> si vítězství v posledních minutách nechali utéct mezi prsty. I </w:t>
      </w:r>
      <w:r w:rsidRPr="008C6EED">
        <w:rPr>
          <w:sz w:val="24"/>
          <w:szCs w:val="24"/>
        </w:rPr>
        <w:t>přes závěrečný nezdar, odcházeli mladí házenkáři spokojeni, neboť si odnesli m</w:t>
      </w:r>
      <w:r>
        <w:rPr>
          <w:sz w:val="24"/>
          <w:szCs w:val="24"/>
        </w:rPr>
        <w:t>edaile za krásné třetí místo.  Navzdory</w:t>
      </w:r>
      <w:r w:rsidRPr="008C6EED">
        <w:rPr>
          <w:sz w:val="24"/>
          <w:szCs w:val="24"/>
        </w:rPr>
        <w:t xml:space="preserve"> </w:t>
      </w:r>
      <w:r>
        <w:rPr>
          <w:sz w:val="24"/>
          <w:szCs w:val="24"/>
        </w:rPr>
        <w:t>smolnému</w:t>
      </w:r>
      <w:r w:rsidRPr="008C6EED">
        <w:rPr>
          <w:sz w:val="24"/>
          <w:szCs w:val="24"/>
        </w:rPr>
        <w:t xml:space="preserve"> závěr</w:t>
      </w:r>
      <w:r>
        <w:rPr>
          <w:sz w:val="24"/>
          <w:szCs w:val="24"/>
        </w:rPr>
        <w:t>u</w:t>
      </w:r>
      <w:r w:rsidRPr="008C6EED">
        <w:rPr>
          <w:sz w:val="24"/>
          <w:szCs w:val="24"/>
        </w:rPr>
        <w:t xml:space="preserve"> jsme hrdí </w:t>
      </w:r>
      <w:r>
        <w:rPr>
          <w:sz w:val="24"/>
          <w:szCs w:val="24"/>
        </w:rPr>
        <w:t>n</w:t>
      </w:r>
      <w:r w:rsidRPr="008C6EED">
        <w:rPr>
          <w:sz w:val="24"/>
          <w:szCs w:val="24"/>
        </w:rPr>
        <w:t>a snahu a nasazení našich chlapců. Jejich výkony byly opravdu velmi dobré a</w:t>
      </w:r>
      <w:r>
        <w:rPr>
          <w:sz w:val="24"/>
          <w:szCs w:val="24"/>
        </w:rPr>
        <w:t xml:space="preserve"> kluci tak </w:t>
      </w:r>
      <w:r w:rsidRPr="008C6EED">
        <w:rPr>
          <w:sz w:val="24"/>
          <w:szCs w:val="24"/>
        </w:rPr>
        <w:t>dokázal</w:t>
      </w:r>
      <w:r>
        <w:rPr>
          <w:sz w:val="24"/>
          <w:szCs w:val="24"/>
        </w:rPr>
        <w:t>i</w:t>
      </w:r>
      <w:r w:rsidRPr="008C6EED">
        <w:rPr>
          <w:sz w:val="24"/>
          <w:szCs w:val="24"/>
        </w:rPr>
        <w:t xml:space="preserve">, že tvrdá práce a odhodlání přináší své ovoce. Závěrem bychom chtěli poděkovat všem za podporu a našim hráčům za jejich obětavost na hřišti. Přejeme jim hodně štěstí do dalších turnajů, kde jsme si jisti, že opět ukážou svůj talent a vášeň pro tento nádherný sport. </w:t>
      </w:r>
    </w:p>
    <w:p w14:paraId="6A108973" w14:textId="77777777" w:rsidR="009C2D02" w:rsidRPr="008D0BE5" w:rsidRDefault="009C2D02" w:rsidP="00B92FE7">
      <w:pPr>
        <w:jc w:val="both"/>
        <w:rPr>
          <w:sz w:val="24"/>
          <w:szCs w:val="24"/>
        </w:rPr>
      </w:pPr>
    </w:p>
    <w:p w14:paraId="59699957" w14:textId="77777777" w:rsidR="005E0BF2" w:rsidRPr="005E0BF2" w:rsidRDefault="005E0BF2" w:rsidP="005E0BF2">
      <w:pPr>
        <w:jc w:val="both"/>
        <w:rPr>
          <w:b/>
          <w:sz w:val="24"/>
          <w:szCs w:val="24"/>
        </w:rPr>
      </w:pPr>
      <w:r w:rsidRPr="005E0BF2">
        <w:rPr>
          <w:b/>
          <w:sz w:val="24"/>
          <w:szCs w:val="24"/>
        </w:rPr>
        <w:t>Buď svou hvězdou</w:t>
      </w:r>
    </w:p>
    <w:p w14:paraId="1C9F78E1" w14:textId="01426046" w:rsidR="005E0BF2" w:rsidRDefault="005E0BF2" w:rsidP="005E0BF2">
      <w:pPr>
        <w:jc w:val="both"/>
        <w:rPr>
          <w:sz w:val="24"/>
          <w:szCs w:val="24"/>
        </w:rPr>
      </w:pPr>
      <w:r w:rsidRPr="00F34BB3">
        <w:rPr>
          <w:sz w:val="24"/>
          <w:szCs w:val="24"/>
        </w:rPr>
        <w:t xml:space="preserve">Začátkem prosince do naši školy zavítali známí </w:t>
      </w:r>
      <w:proofErr w:type="spellStart"/>
      <w:r w:rsidRPr="00F34BB3">
        <w:rPr>
          <w:sz w:val="24"/>
          <w:szCs w:val="24"/>
        </w:rPr>
        <w:t>influenceři</w:t>
      </w:r>
      <w:proofErr w:type="spellEnd"/>
      <w:r w:rsidRPr="00F34BB3">
        <w:rPr>
          <w:sz w:val="24"/>
          <w:szCs w:val="24"/>
        </w:rPr>
        <w:t xml:space="preserve"> s programem Buď svou hvězdou.</w:t>
      </w:r>
      <w:r>
        <w:rPr>
          <w:sz w:val="24"/>
          <w:szCs w:val="24"/>
        </w:rPr>
        <w:t xml:space="preserve"> Konkrétně se jednalo o Honzu Kokyho a Tomáše Běhounka </w:t>
      </w:r>
      <w:r w:rsidR="00A01017">
        <w:rPr>
          <w:sz w:val="24"/>
          <w:szCs w:val="24"/>
        </w:rPr>
        <w:t>–</w:t>
      </w:r>
      <w:r>
        <w:rPr>
          <w:sz w:val="24"/>
          <w:szCs w:val="24"/>
        </w:rPr>
        <w:t xml:space="preserve"> </w:t>
      </w:r>
      <w:proofErr w:type="spellStart"/>
      <w:r>
        <w:rPr>
          <w:sz w:val="24"/>
          <w:szCs w:val="24"/>
        </w:rPr>
        <w:t>Tomiho</w:t>
      </w:r>
      <w:proofErr w:type="spellEnd"/>
      <w:r>
        <w:rPr>
          <w:sz w:val="24"/>
          <w:szCs w:val="24"/>
        </w:rPr>
        <w:t xml:space="preserve">. </w:t>
      </w:r>
      <w:r w:rsidRPr="00F34BB3">
        <w:rPr>
          <w:sz w:val="24"/>
          <w:szCs w:val="24"/>
        </w:rPr>
        <w:t xml:space="preserve">Cílem akce bylo přiblížit mladým lidem širokou škálu aktivit spojených se </w:t>
      </w:r>
      <w:proofErr w:type="spellStart"/>
      <w:r w:rsidRPr="00F34BB3">
        <w:rPr>
          <w:sz w:val="24"/>
          <w:szCs w:val="24"/>
        </w:rPr>
        <w:t>seberozvojem</w:t>
      </w:r>
      <w:proofErr w:type="spellEnd"/>
      <w:r w:rsidRPr="00F34BB3">
        <w:rPr>
          <w:sz w:val="24"/>
          <w:szCs w:val="24"/>
        </w:rPr>
        <w:t xml:space="preserve"> a motivací. Zvláštní pozornost byla věnována problematice bezpečnosti v online prostředí, zejména na sociálních sítích a ve virtuálním světě, který pro mnohé z nich představuje nedílnou součást jejich každodenního života. Tento inovativní program se neomezil pouze na prezentaci a přednášku, ale přivedl do školy zážitky a osobní zkušenosti </w:t>
      </w:r>
      <w:proofErr w:type="spellStart"/>
      <w:r w:rsidRPr="00F34BB3">
        <w:rPr>
          <w:sz w:val="24"/>
          <w:szCs w:val="24"/>
        </w:rPr>
        <w:t>influencerů</w:t>
      </w:r>
      <w:proofErr w:type="spellEnd"/>
      <w:r w:rsidRPr="00F34BB3">
        <w:rPr>
          <w:sz w:val="24"/>
          <w:szCs w:val="24"/>
        </w:rPr>
        <w:t xml:space="preserve">. Síla programu spočívala v jeho interaktivitě. Studenti měli možnost setkat se se známými osobnostmi a </w:t>
      </w:r>
      <w:r>
        <w:rPr>
          <w:sz w:val="24"/>
          <w:szCs w:val="24"/>
        </w:rPr>
        <w:t>ptát se</w:t>
      </w:r>
      <w:r w:rsidRPr="00F34BB3">
        <w:rPr>
          <w:sz w:val="24"/>
          <w:szCs w:val="24"/>
        </w:rPr>
        <w:t xml:space="preserve"> na jejich životní příběh. Kromě toho si mohli vyzkoušet, co obnáší život takového</w:t>
      </w:r>
      <w:r>
        <w:rPr>
          <w:sz w:val="24"/>
          <w:szCs w:val="24"/>
        </w:rPr>
        <w:t xml:space="preserve"> </w:t>
      </w:r>
      <w:proofErr w:type="spellStart"/>
      <w:r>
        <w:rPr>
          <w:sz w:val="24"/>
          <w:szCs w:val="24"/>
        </w:rPr>
        <w:t>infl</w:t>
      </w:r>
      <w:r w:rsidR="00A01017">
        <w:rPr>
          <w:sz w:val="24"/>
          <w:szCs w:val="24"/>
        </w:rPr>
        <w:t>u</w:t>
      </w:r>
      <w:r>
        <w:rPr>
          <w:sz w:val="24"/>
          <w:szCs w:val="24"/>
        </w:rPr>
        <w:t>encera</w:t>
      </w:r>
      <w:proofErr w:type="spellEnd"/>
      <w:r>
        <w:rPr>
          <w:sz w:val="24"/>
          <w:szCs w:val="24"/>
        </w:rPr>
        <w:t xml:space="preserve">. Kdo chtěl, mohl se podílet na tvorbě </w:t>
      </w:r>
      <w:r w:rsidRPr="00F34BB3">
        <w:rPr>
          <w:sz w:val="24"/>
          <w:szCs w:val="24"/>
        </w:rPr>
        <w:t>profesionální</w:t>
      </w:r>
      <w:r>
        <w:rPr>
          <w:sz w:val="24"/>
          <w:szCs w:val="24"/>
        </w:rPr>
        <w:t>ho</w:t>
      </w:r>
      <w:r w:rsidRPr="00F34BB3">
        <w:rPr>
          <w:sz w:val="24"/>
          <w:szCs w:val="24"/>
        </w:rPr>
        <w:t xml:space="preserve"> obsah</w:t>
      </w:r>
      <w:r>
        <w:rPr>
          <w:sz w:val="24"/>
          <w:szCs w:val="24"/>
        </w:rPr>
        <w:t>u</w:t>
      </w:r>
      <w:r w:rsidRPr="00F34BB3">
        <w:rPr>
          <w:sz w:val="24"/>
          <w:szCs w:val="24"/>
        </w:rPr>
        <w:t xml:space="preserve"> na sociální</w:t>
      </w:r>
      <w:r>
        <w:rPr>
          <w:sz w:val="24"/>
          <w:szCs w:val="24"/>
        </w:rPr>
        <w:t>ch sítích</w:t>
      </w:r>
      <w:r w:rsidRPr="00F34BB3">
        <w:rPr>
          <w:sz w:val="24"/>
          <w:szCs w:val="24"/>
        </w:rPr>
        <w:t xml:space="preserve">. </w:t>
      </w:r>
      <w:r>
        <w:rPr>
          <w:sz w:val="24"/>
          <w:szCs w:val="24"/>
        </w:rPr>
        <w:t xml:space="preserve">Závěrečným bodem byla autogramiáda. </w:t>
      </w:r>
    </w:p>
    <w:p w14:paraId="6EEC502F" w14:textId="77777777" w:rsidR="00923E8B" w:rsidRDefault="00923E8B" w:rsidP="00923E8B">
      <w:pPr>
        <w:jc w:val="both"/>
        <w:rPr>
          <w:b/>
          <w:sz w:val="24"/>
          <w:szCs w:val="24"/>
        </w:rPr>
      </w:pPr>
    </w:p>
    <w:p w14:paraId="3716CEA3" w14:textId="77777777" w:rsidR="00437FC3" w:rsidRPr="008B2703" w:rsidRDefault="00437FC3" w:rsidP="00437FC3">
      <w:pPr>
        <w:jc w:val="both"/>
        <w:rPr>
          <w:b/>
          <w:sz w:val="24"/>
          <w:szCs w:val="24"/>
        </w:rPr>
      </w:pPr>
      <w:proofErr w:type="spellStart"/>
      <w:r w:rsidRPr="008B2703">
        <w:rPr>
          <w:b/>
          <w:sz w:val="24"/>
          <w:szCs w:val="24"/>
        </w:rPr>
        <w:t>Masarka</w:t>
      </w:r>
      <w:proofErr w:type="spellEnd"/>
      <w:r w:rsidRPr="008B2703">
        <w:rPr>
          <w:b/>
          <w:sz w:val="24"/>
          <w:szCs w:val="24"/>
        </w:rPr>
        <w:t xml:space="preserve"> </w:t>
      </w:r>
      <w:proofErr w:type="spellStart"/>
      <w:r w:rsidRPr="008B2703">
        <w:rPr>
          <w:b/>
          <w:sz w:val="24"/>
          <w:szCs w:val="24"/>
        </w:rPr>
        <w:t>winter</w:t>
      </w:r>
      <w:proofErr w:type="spellEnd"/>
      <w:r w:rsidRPr="008B2703">
        <w:rPr>
          <w:b/>
          <w:sz w:val="24"/>
          <w:szCs w:val="24"/>
        </w:rPr>
        <w:t xml:space="preserve"> cup</w:t>
      </w:r>
    </w:p>
    <w:p w14:paraId="3AEF0ABC" w14:textId="5AE28A42" w:rsidR="00437FC3" w:rsidRDefault="00437FC3" w:rsidP="00437FC3">
      <w:pPr>
        <w:jc w:val="both"/>
        <w:rPr>
          <w:sz w:val="24"/>
          <w:szCs w:val="24"/>
        </w:rPr>
      </w:pPr>
      <w:r w:rsidRPr="00F845E4">
        <w:rPr>
          <w:sz w:val="24"/>
          <w:szCs w:val="24"/>
        </w:rPr>
        <w:t>Poslední týden před Vánoci se na naší škole uskutečnil první</w:t>
      </w:r>
      <w:r>
        <w:rPr>
          <w:sz w:val="24"/>
          <w:szCs w:val="24"/>
        </w:rPr>
        <w:t xml:space="preserve"> ročník vánočního turnaje </w:t>
      </w:r>
      <w:proofErr w:type="spellStart"/>
      <w:r>
        <w:rPr>
          <w:sz w:val="24"/>
          <w:szCs w:val="24"/>
        </w:rPr>
        <w:t>Masar</w:t>
      </w:r>
      <w:r w:rsidRPr="00F845E4">
        <w:rPr>
          <w:sz w:val="24"/>
          <w:szCs w:val="24"/>
        </w:rPr>
        <w:t>ka</w:t>
      </w:r>
      <w:proofErr w:type="spellEnd"/>
      <w:r w:rsidRPr="00F845E4">
        <w:rPr>
          <w:sz w:val="24"/>
          <w:szCs w:val="24"/>
        </w:rPr>
        <w:t xml:space="preserve"> </w:t>
      </w:r>
      <w:proofErr w:type="spellStart"/>
      <w:r w:rsidRPr="00F845E4">
        <w:rPr>
          <w:sz w:val="24"/>
          <w:szCs w:val="24"/>
        </w:rPr>
        <w:t>winter</w:t>
      </w:r>
      <w:proofErr w:type="spellEnd"/>
      <w:r w:rsidRPr="00F845E4">
        <w:rPr>
          <w:sz w:val="24"/>
          <w:szCs w:val="24"/>
        </w:rPr>
        <w:t xml:space="preserve"> cup. Chlapci </w:t>
      </w:r>
      <w:r>
        <w:rPr>
          <w:sz w:val="24"/>
          <w:szCs w:val="24"/>
        </w:rPr>
        <w:t xml:space="preserve">z </w:t>
      </w:r>
      <w:r w:rsidR="003E2A21">
        <w:rPr>
          <w:sz w:val="24"/>
          <w:szCs w:val="24"/>
        </w:rPr>
        <w:t>II</w:t>
      </w:r>
      <w:r w:rsidR="003E2A21" w:rsidRPr="00A55F04">
        <w:rPr>
          <w:sz w:val="24"/>
        </w:rPr>
        <w:t>.</w:t>
      </w:r>
      <w:r w:rsidRPr="00F845E4">
        <w:rPr>
          <w:sz w:val="24"/>
          <w:szCs w:val="24"/>
        </w:rPr>
        <w:t xml:space="preserve"> stupně poměřili své kvality ve futsale, zatímco dívky se utkaly v přehazované. Turnaj byl rozdělen do dvou kategorií </w:t>
      </w:r>
      <w:r w:rsidR="003E2A21">
        <w:rPr>
          <w:sz w:val="24"/>
          <w:szCs w:val="24"/>
        </w:rPr>
        <w:t>–</w:t>
      </w:r>
      <w:r w:rsidRPr="00F845E4">
        <w:rPr>
          <w:sz w:val="24"/>
          <w:szCs w:val="24"/>
        </w:rPr>
        <w:t xml:space="preserve"> mladší (6. a 7. ročníky) a starší (8. a 9. ročníky).</w:t>
      </w:r>
      <w:r>
        <w:rPr>
          <w:sz w:val="24"/>
          <w:szCs w:val="24"/>
        </w:rPr>
        <w:t xml:space="preserve"> Nyní již</w:t>
      </w:r>
      <w:r w:rsidRPr="00F845E4">
        <w:rPr>
          <w:sz w:val="24"/>
          <w:szCs w:val="24"/>
        </w:rPr>
        <w:t xml:space="preserve"> k samostatnému průb</w:t>
      </w:r>
      <w:r>
        <w:rPr>
          <w:sz w:val="24"/>
          <w:szCs w:val="24"/>
        </w:rPr>
        <w:t>ěhu. Celý turnaj se nesl ve str</w:t>
      </w:r>
      <w:r w:rsidRPr="00F845E4">
        <w:rPr>
          <w:sz w:val="24"/>
          <w:szCs w:val="24"/>
        </w:rPr>
        <w:t xml:space="preserve">hujícím tempu, akce </w:t>
      </w:r>
      <w:r w:rsidRPr="00F845E4">
        <w:rPr>
          <w:sz w:val="24"/>
          <w:szCs w:val="24"/>
        </w:rPr>
        <w:lastRenderedPageBreak/>
        <w:t>střídala akci. Nebyla nouz</w:t>
      </w:r>
      <w:r>
        <w:rPr>
          <w:sz w:val="24"/>
          <w:szCs w:val="24"/>
        </w:rPr>
        <w:t>e o krásné individuální výkony i</w:t>
      </w:r>
      <w:r w:rsidRPr="00F845E4">
        <w:rPr>
          <w:sz w:val="24"/>
          <w:szCs w:val="24"/>
        </w:rPr>
        <w:t xml:space="preserve"> skvělou týmovou spolupráci. V mladší ka</w:t>
      </w:r>
      <w:r>
        <w:rPr>
          <w:sz w:val="24"/>
          <w:szCs w:val="24"/>
        </w:rPr>
        <w:t>tegorii se do semifinále probojovala</w:t>
      </w:r>
      <w:r w:rsidRPr="00F845E4">
        <w:rPr>
          <w:sz w:val="24"/>
          <w:szCs w:val="24"/>
        </w:rPr>
        <w:t xml:space="preserve"> 7. B, která </w:t>
      </w:r>
      <w:r>
        <w:rPr>
          <w:sz w:val="24"/>
          <w:szCs w:val="24"/>
        </w:rPr>
        <w:t xml:space="preserve">s </w:t>
      </w:r>
      <w:r w:rsidRPr="00F845E4">
        <w:rPr>
          <w:sz w:val="24"/>
          <w:szCs w:val="24"/>
        </w:rPr>
        <w:t>vypětím všech sil porazila v penaltovém rozstřelu talentované chlapce z 6. A.</w:t>
      </w:r>
      <w:r>
        <w:rPr>
          <w:sz w:val="24"/>
          <w:szCs w:val="24"/>
        </w:rPr>
        <w:t xml:space="preserve"> Ve finále na ně čekal suverén – 6. B. Ani finále nebylo svázané</w:t>
      </w:r>
      <w:r w:rsidRPr="00F845E4">
        <w:rPr>
          <w:sz w:val="24"/>
          <w:szCs w:val="24"/>
        </w:rPr>
        <w:t xml:space="preserve"> taktikou a moh</w:t>
      </w:r>
      <w:r>
        <w:rPr>
          <w:sz w:val="24"/>
          <w:szCs w:val="24"/>
        </w:rPr>
        <w:t>li jsme tak vidět otevřený mač</w:t>
      </w:r>
      <w:r w:rsidRPr="00F845E4">
        <w:rPr>
          <w:sz w:val="24"/>
          <w:szCs w:val="24"/>
        </w:rPr>
        <w:t xml:space="preserve">. Dlouhou dobu to vypadalo na těsné vítězství chlapců z 6. ročníku, jenže proti byl Patrik </w:t>
      </w:r>
      <w:proofErr w:type="spellStart"/>
      <w:r w:rsidRPr="00F845E4">
        <w:rPr>
          <w:sz w:val="24"/>
          <w:szCs w:val="24"/>
        </w:rPr>
        <w:t>Viščor</w:t>
      </w:r>
      <w:proofErr w:type="spellEnd"/>
      <w:r w:rsidRPr="00F845E4">
        <w:rPr>
          <w:sz w:val="24"/>
          <w:szCs w:val="24"/>
        </w:rPr>
        <w:t>. Ten v posledních vteřinách srovnal po diskutabilní střele na 1:1. A sám pak rozhodl penaltový rozstřel jedinou proměněnou penaltou. Vítěz</w:t>
      </w:r>
      <w:r>
        <w:rPr>
          <w:sz w:val="24"/>
          <w:szCs w:val="24"/>
        </w:rPr>
        <w:t>em</w:t>
      </w:r>
      <w:r w:rsidRPr="00F845E4">
        <w:rPr>
          <w:sz w:val="24"/>
          <w:szCs w:val="24"/>
        </w:rPr>
        <w:t xml:space="preserve"> mladší kategor</w:t>
      </w:r>
      <w:r>
        <w:rPr>
          <w:sz w:val="24"/>
          <w:szCs w:val="24"/>
        </w:rPr>
        <w:t>ie se tak stala 7. B, druzí byli</w:t>
      </w:r>
      <w:r w:rsidRPr="00F845E4">
        <w:rPr>
          <w:sz w:val="24"/>
          <w:szCs w:val="24"/>
        </w:rPr>
        <w:t xml:space="preserve"> po skvě</w:t>
      </w:r>
      <w:r>
        <w:rPr>
          <w:sz w:val="24"/>
          <w:szCs w:val="24"/>
        </w:rPr>
        <w:t>lých výkonech chlapci z 6. B. Na t</w:t>
      </w:r>
      <w:r w:rsidRPr="00F845E4">
        <w:rPr>
          <w:sz w:val="24"/>
          <w:szCs w:val="24"/>
        </w:rPr>
        <w:t>řetí</w:t>
      </w:r>
      <w:r>
        <w:rPr>
          <w:sz w:val="24"/>
          <w:szCs w:val="24"/>
        </w:rPr>
        <w:t>m</w:t>
      </w:r>
      <w:r w:rsidRPr="00F845E4">
        <w:rPr>
          <w:sz w:val="24"/>
          <w:szCs w:val="24"/>
        </w:rPr>
        <w:t xml:space="preserve"> </w:t>
      </w:r>
      <w:r>
        <w:rPr>
          <w:sz w:val="24"/>
          <w:szCs w:val="24"/>
        </w:rPr>
        <w:t>místě se umístili</w:t>
      </w:r>
      <w:r w:rsidRPr="00F845E4">
        <w:rPr>
          <w:sz w:val="24"/>
          <w:szCs w:val="24"/>
        </w:rPr>
        <w:t xml:space="preserve"> borci ze 7. C</w:t>
      </w:r>
      <w:r>
        <w:rPr>
          <w:sz w:val="24"/>
          <w:szCs w:val="24"/>
        </w:rPr>
        <w:t>. Do jejich týmu</w:t>
      </w:r>
      <w:r w:rsidRPr="00F845E4">
        <w:rPr>
          <w:sz w:val="24"/>
          <w:szCs w:val="24"/>
        </w:rPr>
        <w:t xml:space="preserve"> </w:t>
      </w:r>
      <w:r>
        <w:rPr>
          <w:sz w:val="24"/>
          <w:szCs w:val="24"/>
        </w:rPr>
        <w:t xml:space="preserve">patřil </w:t>
      </w:r>
      <w:r w:rsidRPr="00F845E4">
        <w:rPr>
          <w:sz w:val="24"/>
          <w:szCs w:val="24"/>
        </w:rPr>
        <w:t>i nejlepší střelec turnaje a sportovní fan</w:t>
      </w:r>
      <w:r>
        <w:rPr>
          <w:sz w:val="24"/>
          <w:szCs w:val="24"/>
        </w:rPr>
        <w:t xml:space="preserve">tom školy </w:t>
      </w:r>
      <w:r w:rsidR="003E2A21">
        <w:rPr>
          <w:sz w:val="24"/>
          <w:szCs w:val="24"/>
        </w:rPr>
        <w:t>–</w:t>
      </w:r>
      <w:r>
        <w:rPr>
          <w:sz w:val="24"/>
          <w:szCs w:val="24"/>
        </w:rPr>
        <w:t xml:space="preserve"> </w:t>
      </w:r>
      <w:proofErr w:type="spellStart"/>
      <w:r>
        <w:rPr>
          <w:sz w:val="24"/>
          <w:szCs w:val="24"/>
        </w:rPr>
        <w:t>Oleksandr</w:t>
      </w:r>
      <w:proofErr w:type="spellEnd"/>
      <w:r>
        <w:rPr>
          <w:sz w:val="24"/>
          <w:szCs w:val="24"/>
        </w:rPr>
        <w:t xml:space="preserve"> </w:t>
      </w:r>
      <w:proofErr w:type="spellStart"/>
      <w:r>
        <w:rPr>
          <w:sz w:val="24"/>
          <w:szCs w:val="24"/>
        </w:rPr>
        <w:t>Balakin</w:t>
      </w:r>
      <w:proofErr w:type="spellEnd"/>
      <w:r>
        <w:rPr>
          <w:sz w:val="24"/>
          <w:szCs w:val="24"/>
        </w:rPr>
        <w:t>.</w:t>
      </w:r>
      <w:r w:rsidRPr="00F845E4">
        <w:rPr>
          <w:sz w:val="24"/>
          <w:szCs w:val="24"/>
        </w:rPr>
        <w:t xml:space="preserve"> Následovala starší kategorie, která byla </w:t>
      </w:r>
      <w:r>
        <w:rPr>
          <w:sz w:val="24"/>
          <w:szCs w:val="24"/>
        </w:rPr>
        <w:t>okořeněna</w:t>
      </w:r>
      <w:r w:rsidRPr="00F845E4">
        <w:rPr>
          <w:sz w:val="24"/>
          <w:szCs w:val="24"/>
        </w:rPr>
        <w:t xml:space="preserve"> </w:t>
      </w:r>
      <w:r>
        <w:rPr>
          <w:sz w:val="24"/>
          <w:szCs w:val="24"/>
        </w:rPr>
        <w:t>účastí</w:t>
      </w:r>
      <w:r w:rsidRPr="00F845E4">
        <w:rPr>
          <w:sz w:val="24"/>
          <w:szCs w:val="24"/>
        </w:rPr>
        <w:t xml:space="preserve"> učitelského sboru. Všichni se tak chtěli předvést a </w:t>
      </w:r>
      <w:r>
        <w:rPr>
          <w:sz w:val="24"/>
          <w:szCs w:val="24"/>
        </w:rPr>
        <w:t>„</w:t>
      </w:r>
      <w:r w:rsidRPr="00F845E4">
        <w:rPr>
          <w:sz w:val="24"/>
          <w:szCs w:val="24"/>
        </w:rPr>
        <w:t>vyšlápnout si</w:t>
      </w:r>
      <w:r>
        <w:rPr>
          <w:sz w:val="24"/>
          <w:szCs w:val="24"/>
        </w:rPr>
        <w:t>“</w:t>
      </w:r>
      <w:r w:rsidRPr="00F845E4">
        <w:rPr>
          <w:sz w:val="24"/>
          <w:szCs w:val="24"/>
        </w:rPr>
        <w:t xml:space="preserve"> na své učit</w:t>
      </w:r>
      <w:r>
        <w:rPr>
          <w:sz w:val="24"/>
          <w:szCs w:val="24"/>
        </w:rPr>
        <w:t>ele. Ti se ovšem také snažili a v prvním utkání</w:t>
      </w:r>
      <w:r w:rsidRPr="00F845E4">
        <w:rPr>
          <w:sz w:val="24"/>
          <w:szCs w:val="24"/>
        </w:rPr>
        <w:t xml:space="preserve"> z</w:t>
      </w:r>
      <w:r>
        <w:rPr>
          <w:sz w:val="24"/>
          <w:szCs w:val="24"/>
        </w:rPr>
        <w:t>vítězili nejtěsnějším rozdílem 1:0. I d</w:t>
      </w:r>
      <w:r w:rsidRPr="00F845E4">
        <w:rPr>
          <w:sz w:val="24"/>
          <w:szCs w:val="24"/>
        </w:rPr>
        <w:t>alší utkání byla velice vyrovnan</w:t>
      </w:r>
      <w:r>
        <w:rPr>
          <w:sz w:val="24"/>
          <w:szCs w:val="24"/>
        </w:rPr>
        <w:t xml:space="preserve">á. Semifinálová bitva byla záležitostí učitelského </w:t>
      </w:r>
      <w:r w:rsidRPr="00F845E4">
        <w:rPr>
          <w:sz w:val="24"/>
          <w:szCs w:val="24"/>
        </w:rPr>
        <w:t>sbor</w:t>
      </w:r>
      <w:r>
        <w:rPr>
          <w:sz w:val="24"/>
          <w:szCs w:val="24"/>
        </w:rPr>
        <w:t>u a fotbalistů</w:t>
      </w:r>
      <w:r w:rsidRPr="00F845E4">
        <w:rPr>
          <w:sz w:val="24"/>
          <w:szCs w:val="24"/>
        </w:rPr>
        <w:t xml:space="preserve"> z 8. C</w:t>
      </w:r>
      <w:r>
        <w:rPr>
          <w:sz w:val="24"/>
          <w:szCs w:val="24"/>
        </w:rPr>
        <w:t>. Druhá část pavouka nabídla předčasné finále. Utkali se</w:t>
      </w:r>
      <w:r w:rsidRPr="00F845E4">
        <w:rPr>
          <w:sz w:val="24"/>
          <w:szCs w:val="24"/>
        </w:rPr>
        <w:t xml:space="preserve"> dva nejv</w:t>
      </w:r>
      <w:r>
        <w:rPr>
          <w:sz w:val="24"/>
          <w:szCs w:val="24"/>
        </w:rPr>
        <w:t xml:space="preserve">ětší favoriti turnaje </w:t>
      </w:r>
      <w:r w:rsidR="003E2A21">
        <w:rPr>
          <w:sz w:val="24"/>
          <w:szCs w:val="24"/>
        </w:rPr>
        <w:t>–</w:t>
      </w:r>
      <w:r>
        <w:rPr>
          <w:sz w:val="24"/>
          <w:szCs w:val="24"/>
        </w:rPr>
        <w:t xml:space="preserve"> chlapci</w:t>
      </w:r>
      <w:r w:rsidRPr="00F845E4">
        <w:rPr>
          <w:sz w:val="24"/>
          <w:szCs w:val="24"/>
        </w:rPr>
        <w:t xml:space="preserve"> z 9. C a 9. D. I ve starších kategoriích došlo na penalty. Díky pevným nervům a zlaté noze pana kolegy Pavlů postoupili učitelé do finále, kde na ně čekal</w:t>
      </w:r>
      <w:r>
        <w:rPr>
          <w:sz w:val="24"/>
          <w:szCs w:val="24"/>
        </w:rPr>
        <w:t xml:space="preserve">a 9. D. </w:t>
      </w:r>
      <w:r w:rsidRPr="00F845E4">
        <w:rPr>
          <w:sz w:val="24"/>
          <w:szCs w:val="24"/>
        </w:rPr>
        <w:t xml:space="preserve">Grand finále </w:t>
      </w:r>
      <w:r>
        <w:rPr>
          <w:sz w:val="24"/>
          <w:szCs w:val="24"/>
        </w:rPr>
        <w:t xml:space="preserve">na začátku moc fotbalových zážitků </w:t>
      </w:r>
      <w:r w:rsidRPr="00F845E4">
        <w:rPr>
          <w:sz w:val="24"/>
          <w:szCs w:val="24"/>
        </w:rPr>
        <w:t>nenabídlo. Učitelé</w:t>
      </w:r>
      <w:r>
        <w:rPr>
          <w:sz w:val="24"/>
          <w:szCs w:val="24"/>
        </w:rPr>
        <w:t>,</w:t>
      </w:r>
      <w:r w:rsidRPr="00F845E4">
        <w:rPr>
          <w:sz w:val="24"/>
          <w:szCs w:val="24"/>
        </w:rPr>
        <w:t xml:space="preserve"> vědomi si kvalit svých soupeřů</w:t>
      </w:r>
      <w:r>
        <w:rPr>
          <w:sz w:val="24"/>
          <w:szCs w:val="24"/>
        </w:rPr>
        <w:t>, hráli taktiku hodnou</w:t>
      </w:r>
      <w:r w:rsidRPr="00F845E4">
        <w:rPr>
          <w:sz w:val="24"/>
          <w:szCs w:val="24"/>
        </w:rPr>
        <w:t xml:space="preserve"> legen</w:t>
      </w:r>
      <w:r>
        <w:rPr>
          <w:sz w:val="24"/>
          <w:szCs w:val="24"/>
        </w:rPr>
        <w:t>d</w:t>
      </w:r>
      <w:r w:rsidR="003E2A21">
        <w:rPr>
          <w:sz w:val="24"/>
          <w:szCs w:val="24"/>
        </w:rPr>
        <w:t>árního seriálu Okresní přebor. „</w:t>
      </w:r>
      <w:r>
        <w:rPr>
          <w:sz w:val="24"/>
          <w:szCs w:val="24"/>
        </w:rPr>
        <w:t>D</w:t>
      </w:r>
      <w:r w:rsidRPr="00F845E4">
        <w:rPr>
          <w:sz w:val="24"/>
          <w:szCs w:val="24"/>
        </w:rPr>
        <w:t>louhý nakopávaný balony a sklepáváme do stran</w:t>
      </w:r>
      <w:r>
        <w:rPr>
          <w:sz w:val="24"/>
          <w:szCs w:val="24"/>
        </w:rPr>
        <w:t>.</w:t>
      </w:r>
      <w:r w:rsidR="003E2A21">
        <w:rPr>
          <w:sz w:val="24"/>
          <w:szCs w:val="24"/>
        </w:rPr>
        <w:t>“</w:t>
      </w:r>
      <w:r w:rsidRPr="00F845E4">
        <w:rPr>
          <w:sz w:val="24"/>
          <w:szCs w:val="24"/>
        </w:rPr>
        <w:t xml:space="preserve"> </w:t>
      </w:r>
      <w:r>
        <w:rPr>
          <w:sz w:val="24"/>
          <w:szCs w:val="24"/>
        </w:rPr>
        <w:t xml:space="preserve">To na skvělé individuální výkony </w:t>
      </w:r>
      <w:r w:rsidRPr="00F845E4">
        <w:rPr>
          <w:sz w:val="24"/>
          <w:szCs w:val="24"/>
        </w:rPr>
        <w:t>dvoj</w:t>
      </w:r>
      <w:r>
        <w:rPr>
          <w:sz w:val="24"/>
          <w:szCs w:val="24"/>
        </w:rPr>
        <w:t xml:space="preserve">ice Vávra </w:t>
      </w:r>
      <w:r w:rsidR="003E2A21">
        <w:rPr>
          <w:sz w:val="24"/>
          <w:szCs w:val="24"/>
        </w:rPr>
        <w:t>–</w:t>
      </w:r>
      <w:r w:rsidRPr="00F845E4">
        <w:rPr>
          <w:sz w:val="24"/>
          <w:szCs w:val="24"/>
        </w:rPr>
        <w:t xml:space="preserve"> Doležal</w:t>
      </w:r>
      <w:r>
        <w:rPr>
          <w:sz w:val="24"/>
          <w:szCs w:val="24"/>
        </w:rPr>
        <w:t xml:space="preserve"> nestačilo</w:t>
      </w:r>
      <w:r w:rsidRPr="00F845E4">
        <w:rPr>
          <w:sz w:val="24"/>
          <w:szCs w:val="24"/>
        </w:rPr>
        <w:t>. Po pár m</w:t>
      </w:r>
      <w:r>
        <w:rPr>
          <w:sz w:val="24"/>
          <w:szCs w:val="24"/>
        </w:rPr>
        <w:t>inutách učitelé</w:t>
      </w:r>
      <w:r w:rsidRPr="00F845E4">
        <w:rPr>
          <w:sz w:val="24"/>
          <w:szCs w:val="24"/>
        </w:rPr>
        <w:t xml:space="preserve"> prohrávali 1:0. To ovšem bylo pro fotbal jedině dobře. </w:t>
      </w:r>
      <w:r>
        <w:rPr>
          <w:sz w:val="24"/>
          <w:szCs w:val="24"/>
        </w:rPr>
        <w:t>Byli</w:t>
      </w:r>
      <w:r w:rsidRPr="00F845E4">
        <w:rPr>
          <w:sz w:val="24"/>
          <w:szCs w:val="24"/>
        </w:rPr>
        <w:t xml:space="preserve"> nuceni </w:t>
      </w:r>
      <w:r>
        <w:rPr>
          <w:sz w:val="24"/>
          <w:szCs w:val="24"/>
        </w:rPr>
        <w:t xml:space="preserve">hru </w:t>
      </w:r>
      <w:r w:rsidR="003E2A21">
        <w:rPr>
          <w:sz w:val="24"/>
          <w:szCs w:val="24"/>
        </w:rPr>
        <w:t>otevřít a dočkali se</w:t>
      </w:r>
      <w:r w:rsidRPr="00F845E4">
        <w:rPr>
          <w:sz w:val="24"/>
          <w:szCs w:val="24"/>
        </w:rPr>
        <w:t xml:space="preserve"> kýženého gólu. Na vítězství to ovšem nesta</w:t>
      </w:r>
      <w:r>
        <w:rPr>
          <w:sz w:val="24"/>
          <w:szCs w:val="24"/>
        </w:rPr>
        <w:t>čilo. Borci z 9. D vyhráli 2:1 a díky tomu získali putovní pohár. T</w:t>
      </w:r>
      <w:r w:rsidRPr="00F845E4">
        <w:rPr>
          <w:sz w:val="24"/>
          <w:szCs w:val="24"/>
        </w:rPr>
        <w:t>řetí místo obsadili chlapci z 9. C.</w:t>
      </w:r>
      <w:r>
        <w:rPr>
          <w:sz w:val="24"/>
          <w:szCs w:val="24"/>
        </w:rPr>
        <w:t xml:space="preserve"> </w:t>
      </w:r>
      <w:r w:rsidRPr="00F845E4">
        <w:rPr>
          <w:sz w:val="24"/>
          <w:szCs w:val="24"/>
        </w:rPr>
        <w:t>Všem zúča</w:t>
      </w:r>
      <w:r>
        <w:rPr>
          <w:sz w:val="24"/>
          <w:szCs w:val="24"/>
        </w:rPr>
        <w:t>stněným patří dík</w:t>
      </w:r>
      <w:r w:rsidRPr="00F845E4">
        <w:rPr>
          <w:sz w:val="24"/>
          <w:szCs w:val="24"/>
        </w:rPr>
        <w:t xml:space="preserve"> za předvedené výkony a </w:t>
      </w:r>
      <w:r>
        <w:rPr>
          <w:sz w:val="24"/>
          <w:szCs w:val="24"/>
        </w:rPr>
        <w:t>vytvoření skvělé atmosféry</w:t>
      </w:r>
      <w:r w:rsidRPr="00F845E4">
        <w:rPr>
          <w:sz w:val="24"/>
          <w:szCs w:val="24"/>
        </w:rPr>
        <w:t>. Cel</w:t>
      </w:r>
      <w:r w:rsidR="003E2A21">
        <w:rPr>
          <w:sz w:val="24"/>
          <w:szCs w:val="24"/>
        </w:rPr>
        <w:t xml:space="preserve">ý turnaj se nesl v duchu fair </w:t>
      </w:r>
      <w:r w:rsidRPr="00F845E4">
        <w:rPr>
          <w:sz w:val="24"/>
          <w:szCs w:val="24"/>
        </w:rPr>
        <w:t>play a to</w:t>
      </w:r>
      <w:r>
        <w:rPr>
          <w:sz w:val="24"/>
          <w:szCs w:val="24"/>
        </w:rPr>
        <w:t xml:space="preserve"> je </w:t>
      </w:r>
      <w:r w:rsidRPr="00F845E4">
        <w:rPr>
          <w:sz w:val="24"/>
          <w:szCs w:val="24"/>
        </w:rPr>
        <w:t>hlavní. Věřím, že j</w:t>
      </w:r>
      <w:r>
        <w:rPr>
          <w:sz w:val="24"/>
          <w:szCs w:val="24"/>
        </w:rPr>
        <w:t>sme položili kvalitní základy hezké tradice</w:t>
      </w:r>
      <w:r w:rsidRPr="00F845E4">
        <w:rPr>
          <w:sz w:val="24"/>
          <w:szCs w:val="24"/>
        </w:rPr>
        <w:t>.</w:t>
      </w:r>
    </w:p>
    <w:p w14:paraId="7F7BA177" w14:textId="00D81731" w:rsidR="00437FC3" w:rsidRPr="00F845E4" w:rsidRDefault="00437FC3" w:rsidP="00437FC3">
      <w:pPr>
        <w:jc w:val="both"/>
        <w:rPr>
          <w:sz w:val="24"/>
          <w:szCs w:val="24"/>
        </w:rPr>
      </w:pPr>
    </w:p>
    <w:p w14:paraId="6D7AAE1B" w14:textId="77777777" w:rsidR="00A539F9" w:rsidRDefault="004F3EFB" w:rsidP="00F93C10">
      <w:pPr>
        <w:jc w:val="both"/>
        <w:rPr>
          <w:b/>
          <w:bCs/>
          <w:sz w:val="24"/>
          <w:szCs w:val="24"/>
        </w:rPr>
      </w:pPr>
      <w:r w:rsidRPr="004F3EFB">
        <w:rPr>
          <w:b/>
          <w:bCs/>
          <w:sz w:val="24"/>
          <w:szCs w:val="24"/>
        </w:rPr>
        <w:t>Okresní kolo ve stolním tenisu</w:t>
      </w:r>
    </w:p>
    <w:p w14:paraId="27D1E1A7" w14:textId="26706646" w:rsidR="004F3EFB" w:rsidRDefault="004F3EFB" w:rsidP="00F93C10">
      <w:pPr>
        <w:jc w:val="both"/>
        <w:rPr>
          <w:sz w:val="24"/>
          <w:szCs w:val="24"/>
        </w:rPr>
      </w:pPr>
      <w:r>
        <w:rPr>
          <w:sz w:val="24"/>
          <w:szCs w:val="24"/>
        </w:rPr>
        <w:t xml:space="preserve">Koncem října proběhlo na ZŠ Svážná okresní kolo </w:t>
      </w:r>
      <w:r w:rsidR="00484FBB">
        <w:rPr>
          <w:sz w:val="24"/>
          <w:szCs w:val="24"/>
        </w:rPr>
        <w:t>stolního tenisu pro žáky II</w:t>
      </w:r>
      <w:r w:rsidR="00484FBB" w:rsidRPr="00A55F04">
        <w:rPr>
          <w:sz w:val="24"/>
        </w:rPr>
        <w:t>.</w:t>
      </w:r>
      <w:r>
        <w:rPr>
          <w:sz w:val="24"/>
          <w:szCs w:val="24"/>
        </w:rPr>
        <w:t xml:space="preserve"> stupně. Turnaj byl vypsán pro všechny 4 kategorie, jak pro mladší žáky a žačky z 6. a 7. ročníků, tak pro starší chlapce a dívky z 8. a 9. ročníků. Chlapci z mladší kategorie (6. a 7. třída) ve složení R. </w:t>
      </w:r>
      <w:proofErr w:type="spellStart"/>
      <w:r>
        <w:rPr>
          <w:sz w:val="24"/>
          <w:szCs w:val="24"/>
        </w:rPr>
        <w:t>Novakov</w:t>
      </w:r>
      <w:proofErr w:type="spellEnd"/>
      <w:r>
        <w:rPr>
          <w:sz w:val="24"/>
          <w:szCs w:val="24"/>
        </w:rPr>
        <w:t xml:space="preserve">, V. </w:t>
      </w:r>
      <w:proofErr w:type="spellStart"/>
      <w:r>
        <w:rPr>
          <w:sz w:val="24"/>
          <w:szCs w:val="24"/>
        </w:rPr>
        <w:t>Říhák</w:t>
      </w:r>
      <w:proofErr w:type="spellEnd"/>
      <w:r>
        <w:rPr>
          <w:sz w:val="24"/>
          <w:szCs w:val="24"/>
        </w:rPr>
        <w:t xml:space="preserve">. S. </w:t>
      </w:r>
      <w:proofErr w:type="spellStart"/>
      <w:r>
        <w:rPr>
          <w:sz w:val="24"/>
          <w:szCs w:val="24"/>
        </w:rPr>
        <w:t>Balakin</w:t>
      </w:r>
      <w:proofErr w:type="spellEnd"/>
      <w:r>
        <w:rPr>
          <w:sz w:val="24"/>
          <w:szCs w:val="24"/>
        </w:rPr>
        <w:t xml:space="preserve"> a O. Rašovský soutěžili v jedné ze dvou základních sku</w:t>
      </w:r>
      <w:r w:rsidR="00484FBB">
        <w:rPr>
          <w:sz w:val="24"/>
          <w:szCs w:val="24"/>
        </w:rPr>
        <w:t>pin. Z obou základních skupin postupovala</w:t>
      </w:r>
      <w:r>
        <w:rPr>
          <w:sz w:val="24"/>
          <w:szCs w:val="24"/>
        </w:rPr>
        <w:t xml:space="preserve"> dál dvě nejlepší družstva. Mladší kluci sbírali zejména cenné zkušenosti, neboť tentokrát byla některá družstva nad jejich síly. Kluci bojovali o každý míček, ale ne vždy tato snaha stačila na konečnou výhru nad soupeřem. Postupový klíč byl neúprosný a na postup ze skupiny naši kluci nedosáhli. Pro některé hráče to byla první zkušenost se soutěží v tomto sportovním odvětví. Věřím, že za rok se tyto zkušenosti projeví a kluci zabojují o medailové příčky. </w:t>
      </w:r>
      <w:r w:rsidRPr="009F3124">
        <w:rPr>
          <w:sz w:val="24"/>
          <w:szCs w:val="24"/>
        </w:rPr>
        <w:t>V týmu starších žáků</w:t>
      </w:r>
      <w:r>
        <w:rPr>
          <w:sz w:val="24"/>
          <w:szCs w:val="24"/>
        </w:rPr>
        <w:t xml:space="preserve"> 8. a 9. tříd (IV. kategorie)</w:t>
      </w:r>
      <w:r w:rsidRPr="009F3124">
        <w:rPr>
          <w:sz w:val="24"/>
          <w:szCs w:val="24"/>
        </w:rPr>
        <w:t xml:space="preserve"> reprezentovali</w:t>
      </w:r>
      <w:r>
        <w:rPr>
          <w:sz w:val="24"/>
          <w:szCs w:val="24"/>
        </w:rPr>
        <w:t xml:space="preserve"> naši školu D. Hochman, M. Skoupý, </w:t>
      </w:r>
      <w:r w:rsidRPr="009F3124">
        <w:rPr>
          <w:sz w:val="24"/>
          <w:szCs w:val="24"/>
        </w:rPr>
        <w:t xml:space="preserve">P. </w:t>
      </w:r>
      <w:proofErr w:type="spellStart"/>
      <w:r w:rsidRPr="009F3124">
        <w:rPr>
          <w:sz w:val="24"/>
          <w:szCs w:val="24"/>
        </w:rPr>
        <w:t>Begunov</w:t>
      </w:r>
      <w:proofErr w:type="spellEnd"/>
      <w:r>
        <w:rPr>
          <w:sz w:val="24"/>
          <w:szCs w:val="24"/>
        </w:rPr>
        <w:t xml:space="preserve"> a L. Gebauer. </w:t>
      </w:r>
      <w:r w:rsidRPr="009F3124">
        <w:rPr>
          <w:sz w:val="24"/>
          <w:szCs w:val="24"/>
        </w:rPr>
        <w:t xml:space="preserve">Starší žáci byli nalosováni do </w:t>
      </w:r>
      <w:r>
        <w:rPr>
          <w:sz w:val="24"/>
          <w:szCs w:val="24"/>
        </w:rPr>
        <w:t xml:space="preserve">tří </w:t>
      </w:r>
      <w:r w:rsidRPr="009F3124">
        <w:rPr>
          <w:sz w:val="24"/>
          <w:szCs w:val="24"/>
        </w:rPr>
        <w:t>skupin</w:t>
      </w:r>
      <w:r>
        <w:rPr>
          <w:sz w:val="24"/>
          <w:szCs w:val="24"/>
        </w:rPr>
        <w:t xml:space="preserve"> po čtyřech týmech</w:t>
      </w:r>
      <w:r w:rsidRPr="009F3124">
        <w:rPr>
          <w:sz w:val="24"/>
          <w:szCs w:val="24"/>
        </w:rPr>
        <w:t xml:space="preserve">. Dále do vyřazovacích bojů postupovaly první dvě školy z každé skupiny. Kluci </w:t>
      </w:r>
      <w:r>
        <w:rPr>
          <w:sz w:val="24"/>
          <w:szCs w:val="24"/>
        </w:rPr>
        <w:t xml:space="preserve">si poctivě vybojovali postup do semifinále, kde bohužel nestačili na výrazně profesionálnější a zkušenější tým složený z aktivních výkonnostních hráčů své věkové kategorie. Výkonnostní rozdíl byl znát a kluci ze ZŠ Masarova se museli spokojit s bojem o bronzové medaile. Ty skutečně nakonec získali po hezkém napínavém boji a mohou se pyšnit titulem třetího nejlepšího týmu IV. kategorie v okresu Brno-město. </w:t>
      </w:r>
      <w:r w:rsidRPr="009F3124">
        <w:rPr>
          <w:sz w:val="24"/>
          <w:szCs w:val="24"/>
        </w:rPr>
        <w:t>I starším klukům děkuji za předvedené výkony a reprezentaci školy.</w:t>
      </w:r>
    </w:p>
    <w:p w14:paraId="55C3E4C4" w14:textId="77777777" w:rsidR="00F93C10" w:rsidRPr="004F3EFB" w:rsidRDefault="00F93C10" w:rsidP="00F93C10">
      <w:pPr>
        <w:jc w:val="both"/>
        <w:rPr>
          <w:b/>
          <w:bCs/>
          <w:sz w:val="24"/>
          <w:szCs w:val="24"/>
        </w:rPr>
      </w:pPr>
    </w:p>
    <w:p w14:paraId="41C1999C" w14:textId="77777777" w:rsidR="00647A7A" w:rsidRPr="00647A7A" w:rsidRDefault="00647A7A" w:rsidP="00647A7A">
      <w:pPr>
        <w:jc w:val="both"/>
        <w:rPr>
          <w:b/>
          <w:sz w:val="24"/>
        </w:rPr>
      </w:pPr>
      <w:r w:rsidRPr="00647A7A">
        <w:rPr>
          <w:b/>
          <w:sz w:val="24"/>
        </w:rPr>
        <w:t>Úspěšný start fotbalistů do nového školního roku</w:t>
      </w:r>
    </w:p>
    <w:p w14:paraId="0D2F2E06" w14:textId="798819E3" w:rsidR="00647A7A" w:rsidRPr="00DC768F" w:rsidRDefault="00647A7A" w:rsidP="00647A7A">
      <w:pPr>
        <w:jc w:val="both"/>
        <w:rPr>
          <w:sz w:val="24"/>
        </w:rPr>
      </w:pPr>
      <w:r w:rsidRPr="00DC768F">
        <w:rPr>
          <w:sz w:val="24"/>
        </w:rPr>
        <w:t xml:space="preserve">První sportovní soutěží nového školního roku byl </w:t>
      </w:r>
      <w:proofErr w:type="spellStart"/>
      <w:r w:rsidRPr="00DC768F">
        <w:rPr>
          <w:sz w:val="24"/>
        </w:rPr>
        <w:t>futs</w:t>
      </w:r>
      <w:r w:rsidR="005F570C">
        <w:rPr>
          <w:sz w:val="24"/>
        </w:rPr>
        <w:t>alový</w:t>
      </w:r>
      <w:proofErr w:type="spellEnd"/>
      <w:r w:rsidR="005F570C">
        <w:rPr>
          <w:sz w:val="24"/>
        </w:rPr>
        <w:t xml:space="preserve"> turnaj SBOŠ. V úterý 26. září vyrazil tým I. s</w:t>
      </w:r>
      <w:r w:rsidRPr="00DC768F">
        <w:rPr>
          <w:sz w:val="24"/>
        </w:rPr>
        <w:t xml:space="preserve">tupně ve složení Daniel Kula, Štěpán </w:t>
      </w:r>
      <w:proofErr w:type="spellStart"/>
      <w:r w:rsidRPr="00DC768F">
        <w:rPr>
          <w:sz w:val="24"/>
        </w:rPr>
        <w:t>Czudek</w:t>
      </w:r>
      <w:proofErr w:type="spellEnd"/>
      <w:r w:rsidRPr="00DC768F">
        <w:rPr>
          <w:sz w:val="24"/>
        </w:rPr>
        <w:t xml:space="preserve">, Sebastián </w:t>
      </w:r>
      <w:proofErr w:type="spellStart"/>
      <w:r w:rsidRPr="00DC768F">
        <w:rPr>
          <w:sz w:val="24"/>
        </w:rPr>
        <w:t>Almášy</w:t>
      </w:r>
      <w:proofErr w:type="spellEnd"/>
      <w:r w:rsidRPr="00DC768F">
        <w:rPr>
          <w:sz w:val="24"/>
        </w:rPr>
        <w:t xml:space="preserve">, Theodor Busta, </w:t>
      </w:r>
      <w:proofErr w:type="spellStart"/>
      <w:r w:rsidRPr="00DC768F">
        <w:rPr>
          <w:sz w:val="24"/>
        </w:rPr>
        <w:t>Arnes</w:t>
      </w:r>
      <w:proofErr w:type="spellEnd"/>
      <w:r w:rsidRPr="00DC768F">
        <w:rPr>
          <w:sz w:val="24"/>
        </w:rPr>
        <w:t xml:space="preserve"> </w:t>
      </w:r>
      <w:proofErr w:type="spellStart"/>
      <w:r w:rsidRPr="00DC768F">
        <w:rPr>
          <w:sz w:val="24"/>
        </w:rPr>
        <w:t>Rexhaj</w:t>
      </w:r>
      <w:proofErr w:type="spellEnd"/>
      <w:r w:rsidRPr="00DC768F">
        <w:rPr>
          <w:sz w:val="24"/>
        </w:rPr>
        <w:t xml:space="preserve"> a Dominik Turek na hřiště ZŠ Svážná. Porazil všechny soupeře ve skupině a ve svém vítězném tažení pokračoval až do finále, které následně také ovládl. Do školy se kluci vrátili s nádherným pohárem pro nejlepší tým a navíc s cenou pro nejlepšího střelce turnaje, kterým se stal Štěpán </w:t>
      </w:r>
      <w:proofErr w:type="spellStart"/>
      <w:r w:rsidRPr="00DC768F">
        <w:rPr>
          <w:sz w:val="24"/>
        </w:rPr>
        <w:t>Czudek</w:t>
      </w:r>
      <w:proofErr w:type="spellEnd"/>
      <w:r w:rsidRPr="00DC768F">
        <w:rPr>
          <w:sz w:val="24"/>
        </w:rPr>
        <w:t>.</w:t>
      </w:r>
      <w:r>
        <w:rPr>
          <w:sz w:val="24"/>
        </w:rPr>
        <w:t xml:space="preserve"> </w:t>
      </w:r>
      <w:r w:rsidRPr="00DC768F">
        <w:rPr>
          <w:sz w:val="24"/>
        </w:rPr>
        <w:t xml:space="preserve">Jednalo se </w:t>
      </w:r>
      <w:r w:rsidR="005F570C">
        <w:rPr>
          <w:sz w:val="24"/>
        </w:rPr>
        <w:t>tak o hozenou rukavici pro II</w:t>
      </w:r>
      <w:r w:rsidR="005F570C" w:rsidRPr="00A55F04">
        <w:rPr>
          <w:sz w:val="24"/>
        </w:rPr>
        <w:t>.</w:t>
      </w:r>
      <w:r w:rsidRPr="00DC768F">
        <w:rPr>
          <w:sz w:val="24"/>
        </w:rPr>
        <w:t xml:space="preserve"> stupeň, který čekal turnaj o den později. Chlapci se výzvy nezalekli a po úvodním zaváhaní také postoupili ze </w:t>
      </w:r>
      <w:r w:rsidRPr="00DC768F">
        <w:rPr>
          <w:sz w:val="24"/>
        </w:rPr>
        <w:lastRenderedPageBreak/>
        <w:t>skupiny. Následoval tuhý boj ve čtvrtfinále, kde naši hráči předvedli neuvěřitelný výkon a porazili silného soupeře v napínavém zápase. Semifinále nebylo výjimkou. Opět jsme mohli vidět hráče v bojovném duchu, který je celý turnaj zdobil. Byli to právě oni, kdo se ve finále ujali vedení a udrželi si ho až do posledního hvizdu. Do školy jsme se t</w:t>
      </w:r>
      <w:r w:rsidR="005F570C">
        <w:rPr>
          <w:sz w:val="24"/>
        </w:rPr>
        <w:t>ak mohli i my z II</w:t>
      </w:r>
      <w:r w:rsidR="005F570C" w:rsidRPr="00A55F04">
        <w:rPr>
          <w:sz w:val="24"/>
        </w:rPr>
        <w:t>.</w:t>
      </w:r>
      <w:r w:rsidR="005F570C">
        <w:rPr>
          <w:sz w:val="24"/>
        </w:rPr>
        <w:t xml:space="preserve"> </w:t>
      </w:r>
      <w:r w:rsidRPr="00DC768F">
        <w:rPr>
          <w:sz w:val="24"/>
        </w:rPr>
        <w:t>stupně vrátit s pohárem nad hlavou!</w:t>
      </w:r>
    </w:p>
    <w:p w14:paraId="6605604A" w14:textId="77777777" w:rsidR="00647A7A" w:rsidRPr="00DC768F" w:rsidRDefault="00647A7A" w:rsidP="00647A7A">
      <w:pPr>
        <w:jc w:val="both"/>
        <w:rPr>
          <w:sz w:val="24"/>
        </w:rPr>
      </w:pPr>
      <w:r w:rsidRPr="00DC768F">
        <w:rPr>
          <w:sz w:val="24"/>
        </w:rPr>
        <w:t>Všem moc gratulujeme k parádním výkonům, děkujeme za skvělou reprezentaci školy a přejeme hodně sportovního štěstí do dalších soutěží a turnajů.</w:t>
      </w:r>
    </w:p>
    <w:p w14:paraId="774BD4FD" w14:textId="77777777" w:rsidR="00647A7A" w:rsidRPr="00DC768F" w:rsidRDefault="00647A7A" w:rsidP="00647A7A">
      <w:pPr>
        <w:jc w:val="both"/>
        <w:rPr>
          <w:sz w:val="24"/>
        </w:rPr>
      </w:pPr>
    </w:p>
    <w:p w14:paraId="5ED3BD18" w14:textId="77777777" w:rsidR="00763C05" w:rsidRPr="00763C05" w:rsidRDefault="00763C05" w:rsidP="00763C05">
      <w:pPr>
        <w:jc w:val="both"/>
        <w:rPr>
          <w:b/>
          <w:sz w:val="24"/>
        </w:rPr>
      </w:pPr>
      <w:r w:rsidRPr="00763C05">
        <w:rPr>
          <w:b/>
          <w:sz w:val="24"/>
        </w:rPr>
        <w:t>Memoriál Františka Odehnala</w:t>
      </w:r>
    </w:p>
    <w:p w14:paraId="2D56D186" w14:textId="10CC5833" w:rsidR="00763C05" w:rsidRPr="008C682D" w:rsidRDefault="00763C05" w:rsidP="00763C05">
      <w:pPr>
        <w:jc w:val="both"/>
        <w:rPr>
          <w:sz w:val="24"/>
        </w:rPr>
      </w:pPr>
      <w:r w:rsidRPr="008C682D">
        <w:rPr>
          <w:sz w:val="24"/>
        </w:rPr>
        <w:t xml:space="preserve">Druhou prosincovou středu se v malé </w:t>
      </w:r>
      <w:proofErr w:type="spellStart"/>
      <w:r w:rsidRPr="008C682D">
        <w:rPr>
          <w:sz w:val="24"/>
        </w:rPr>
        <w:t>Starez</w:t>
      </w:r>
      <w:proofErr w:type="spellEnd"/>
      <w:r w:rsidRPr="008C682D">
        <w:rPr>
          <w:sz w:val="24"/>
        </w:rPr>
        <w:t xml:space="preserve"> Aréně Vodova v Brně Králově Poli konaly napínavé závody ve volejbale, které byly věnovány památce Františka Odehnala. Soutěž byla výjimečná tím, že se mohly účastnit pouze dívky ve věku 15 let a mladší. Naše škola ZŠ Masarova, vyslala d</w:t>
      </w:r>
      <w:r>
        <w:rPr>
          <w:sz w:val="24"/>
        </w:rPr>
        <w:t xml:space="preserve">o boje osm talentovaných žákyň. </w:t>
      </w:r>
      <w:r w:rsidRPr="008C682D">
        <w:rPr>
          <w:sz w:val="24"/>
        </w:rPr>
        <w:t xml:space="preserve">Soutěž se odehrávala ve formě šestkového volejbalu. Do rolí náhradnic byly vybrány Eliška </w:t>
      </w:r>
      <w:proofErr w:type="spellStart"/>
      <w:r w:rsidRPr="008C682D">
        <w:rPr>
          <w:sz w:val="24"/>
        </w:rPr>
        <w:t>Fiantová</w:t>
      </w:r>
      <w:proofErr w:type="spellEnd"/>
      <w:r w:rsidRPr="008C682D">
        <w:rPr>
          <w:sz w:val="24"/>
        </w:rPr>
        <w:t xml:space="preserve"> a Nela Sofie </w:t>
      </w:r>
      <w:proofErr w:type="spellStart"/>
      <w:r w:rsidRPr="008C682D">
        <w:rPr>
          <w:sz w:val="24"/>
        </w:rPr>
        <w:t>Scharlingerová</w:t>
      </w:r>
      <w:proofErr w:type="spellEnd"/>
      <w:r w:rsidRPr="008C682D">
        <w:rPr>
          <w:sz w:val="24"/>
        </w:rPr>
        <w:t xml:space="preserve">. Základní sestava týmu byla plná talentovaných a zkušených hráček </w:t>
      </w:r>
      <w:r w:rsidR="00005F57">
        <w:rPr>
          <w:sz w:val="24"/>
        </w:rPr>
        <w:t>–</w:t>
      </w:r>
      <w:r w:rsidRPr="008C682D">
        <w:rPr>
          <w:sz w:val="24"/>
        </w:rPr>
        <w:t xml:space="preserve"> Adély </w:t>
      </w:r>
      <w:proofErr w:type="spellStart"/>
      <w:r w:rsidRPr="008C682D">
        <w:rPr>
          <w:sz w:val="24"/>
        </w:rPr>
        <w:t>Moskalové</w:t>
      </w:r>
      <w:proofErr w:type="spellEnd"/>
      <w:r w:rsidRPr="008C682D">
        <w:rPr>
          <w:sz w:val="24"/>
        </w:rPr>
        <w:t>, Terezy Chládkové a Katky Vítové. Další posily týmu představovaly Kristýna Pavlíková – dobrá basketbalistka, která excelovala na síti v blocích, Aneta Svobodová a Sofie Podešvová, které zase vynikaly ve vybírání náročných míčů přes síť.</w:t>
      </w:r>
      <w:r>
        <w:rPr>
          <w:sz w:val="24"/>
        </w:rPr>
        <w:t xml:space="preserve"> </w:t>
      </w:r>
      <w:r w:rsidRPr="008C682D">
        <w:rPr>
          <w:sz w:val="24"/>
        </w:rPr>
        <w:t>Dívky na začátku závodů pociťovaly určitou nervozitu, jelikož úroveň ostatních týmů byla srovnatelná s extraligovým volejbalem. Nicméně se nenechaly zastrašit a postupovaly vpřed. Jejich hra byla skvělá, probojovaly se až do finále, kde se střetly se sehraným volejbalovým týmem ze ZŠ Milénova o první místo.</w:t>
      </w:r>
      <w:r w:rsidRPr="008C682D">
        <w:rPr>
          <w:sz w:val="24"/>
        </w:rPr>
        <w:br/>
        <w:t xml:space="preserve">I když se nakonec o pár bodů umístily na krásném druhém místě, je to obrovský úspěch zejména vzhledem k tomu, že nikdy předtím spolu nehrály. Dívky dokázaly překonat výzvy, vytvořit si vlastní herní styl a ukázat skvělou týmovou práci. Každý zápas byl pěknou podívanou a diváci mohli obdivovat kvalitní volejbalové dovednosti prezentované našimi závodnicemi. Gratulujeme všem hráčkám k umístění na turnaji. </w:t>
      </w:r>
    </w:p>
    <w:p w14:paraId="1180E37C" w14:textId="77777777" w:rsidR="005E0BF2" w:rsidRDefault="005E0BF2" w:rsidP="006C1E23">
      <w:pPr>
        <w:autoSpaceDE/>
        <w:autoSpaceDN/>
        <w:spacing w:after="200"/>
        <w:jc w:val="both"/>
        <w:rPr>
          <w:rFonts w:eastAsiaTheme="minorHAnsi"/>
          <w:b/>
          <w:sz w:val="24"/>
          <w:szCs w:val="22"/>
          <w:lang w:eastAsia="en-US"/>
        </w:rPr>
      </w:pPr>
    </w:p>
    <w:p w14:paraId="4C891701" w14:textId="77777777" w:rsidR="00397867" w:rsidRPr="00397867" w:rsidRDefault="00397867" w:rsidP="00397867">
      <w:pPr>
        <w:jc w:val="both"/>
        <w:rPr>
          <w:b/>
          <w:sz w:val="24"/>
          <w:szCs w:val="24"/>
        </w:rPr>
      </w:pPr>
      <w:r w:rsidRPr="00397867">
        <w:rPr>
          <w:b/>
          <w:sz w:val="24"/>
          <w:szCs w:val="24"/>
        </w:rPr>
        <w:t>Volejbalový turnaj</w:t>
      </w:r>
    </w:p>
    <w:p w14:paraId="42445475" w14:textId="77777777" w:rsidR="00397867" w:rsidRDefault="00397867" w:rsidP="00397867">
      <w:pPr>
        <w:jc w:val="both"/>
        <w:rPr>
          <w:sz w:val="24"/>
          <w:szCs w:val="24"/>
        </w:rPr>
      </w:pPr>
      <w:r>
        <w:rPr>
          <w:sz w:val="24"/>
          <w:szCs w:val="24"/>
        </w:rPr>
        <w:t>V půlce dubna proběhl volejbalový turnaj základních škol. Naši školu reprezentovali chlapci z devátého ročníku, konkrétně:</w:t>
      </w:r>
      <w:r w:rsidRPr="0099745E">
        <w:rPr>
          <w:sz w:val="24"/>
          <w:szCs w:val="24"/>
        </w:rPr>
        <w:t xml:space="preserve"> </w:t>
      </w:r>
      <w:proofErr w:type="spellStart"/>
      <w:r w:rsidRPr="0099745E">
        <w:rPr>
          <w:sz w:val="24"/>
          <w:szCs w:val="24"/>
        </w:rPr>
        <w:t>Andriyenko</w:t>
      </w:r>
      <w:proofErr w:type="spellEnd"/>
      <w:r w:rsidRPr="0099745E">
        <w:rPr>
          <w:sz w:val="24"/>
          <w:szCs w:val="24"/>
        </w:rPr>
        <w:t xml:space="preserve"> </w:t>
      </w:r>
      <w:proofErr w:type="spellStart"/>
      <w:r w:rsidRPr="0099745E">
        <w:rPr>
          <w:sz w:val="24"/>
          <w:szCs w:val="24"/>
        </w:rPr>
        <w:t>Oleksandr</w:t>
      </w:r>
      <w:proofErr w:type="spellEnd"/>
      <w:r w:rsidRPr="0099745E">
        <w:rPr>
          <w:sz w:val="24"/>
          <w:szCs w:val="24"/>
        </w:rPr>
        <w:t xml:space="preserve">, Doležal Tobiáš, Vávra Ondřej, Koláček Tobiáš, </w:t>
      </w:r>
      <w:proofErr w:type="spellStart"/>
      <w:r w:rsidRPr="0099745E">
        <w:rPr>
          <w:sz w:val="24"/>
          <w:szCs w:val="24"/>
        </w:rPr>
        <w:t>Miškeřík</w:t>
      </w:r>
      <w:proofErr w:type="spellEnd"/>
      <w:r w:rsidRPr="0099745E">
        <w:rPr>
          <w:sz w:val="24"/>
          <w:szCs w:val="24"/>
        </w:rPr>
        <w:t xml:space="preserve"> Radim, </w:t>
      </w:r>
      <w:proofErr w:type="spellStart"/>
      <w:r w:rsidRPr="0099745E">
        <w:rPr>
          <w:sz w:val="24"/>
          <w:szCs w:val="24"/>
        </w:rPr>
        <w:t>Kuvik</w:t>
      </w:r>
      <w:proofErr w:type="spellEnd"/>
      <w:r w:rsidRPr="0099745E">
        <w:rPr>
          <w:sz w:val="24"/>
          <w:szCs w:val="24"/>
        </w:rPr>
        <w:t xml:space="preserve"> Marian, </w:t>
      </w:r>
      <w:r>
        <w:rPr>
          <w:sz w:val="24"/>
          <w:szCs w:val="24"/>
        </w:rPr>
        <w:t>Hochman Daniel a Rašovský Jakub</w:t>
      </w:r>
      <w:r w:rsidRPr="0099745E">
        <w:rPr>
          <w:sz w:val="24"/>
          <w:szCs w:val="24"/>
        </w:rPr>
        <w:t xml:space="preserve">. I přes jejich neúnavné úsilí a nasazení se bohužel nepodařilo překonat skupinovou fázi turnaje. </w:t>
      </w:r>
      <w:r>
        <w:rPr>
          <w:sz w:val="24"/>
          <w:szCs w:val="24"/>
        </w:rPr>
        <w:t>I tak</w:t>
      </w:r>
      <w:r w:rsidRPr="0099745E">
        <w:rPr>
          <w:sz w:val="24"/>
          <w:szCs w:val="24"/>
        </w:rPr>
        <w:t xml:space="preserve"> chceme všem chlapcům</w:t>
      </w:r>
      <w:r w:rsidRPr="007547C2">
        <w:rPr>
          <w:sz w:val="24"/>
          <w:szCs w:val="24"/>
        </w:rPr>
        <w:t xml:space="preserve"> </w:t>
      </w:r>
      <w:r w:rsidRPr="0099745E">
        <w:rPr>
          <w:sz w:val="24"/>
          <w:szCs w:val="24"/>
        </w:rPr>
        <w:t>poděkovat za jejich odvedenou práci a snahu, kterou do hry vložili. Jsme hrdí na jejich výkon a reprezentaci naší školy.</w:t>
      </w:r>
    </w:p>
    <w:p w14:paraId="5E877C91" w14:textId="77777777" w:rsidR="00A20403" w:rsidRDefault="00A20403" w:rsidP="00765BDE">
      <w:pPr>
        <w:jc w:val="both"/>
        <w:rPr>
          <w:b/>
          <w:sz w:val="24"/>
        </w:rPr>
      </w:pPr>
    </w:p>
    <w:p w14:paraId="3F124439" w14:textId="77777777" w:rsidR="00765BDE" w:rsidRPr="00765BDE" w:rsidRDefault="00765BDE" w:rsidP="00765BDE">
      <w:pPr>
        <w:jc w:val="both"/>
        <w:rPr>
          <w:b/>
          <w:sz w:val="24"/>
        </w:rPr>
      </w:pPr>
      <w:r w:rsidRPr="00765BDE">
        <w:rPr>
          <w:b/>
          <w:sz w:val="24"/>
        </w:rPr>
        <w:t xml:space="preserve">Kvalifikace Junior NBA </w:t>
      </w:r>
      <w:proofErr w:type="spellStart"/>
      <w:r w:rsidRPr="00765BDE">
        <w:rPr>
          <w:b/>
          <w:sz w:val="24"/>
        </w:rPr>
        <w:t>League</w:t>
      </w:r>
      <w:proofErr w:type="spellEnd"/>
      <w:r w:rsidRPr="00765BDE">
        <w:rPr>
          <w:b/>
          <w:sz w:val="24"/>
        </w:rPr>
        <w:t xml:space="preserve"> </w:t>
      </w:r>
    </w:p>
    <w:p w14:paraId="3AD01FBD" w14:textId="45C3AD70" w:rsidR="00765BDE" w:rsidRPr="00D07E20" w:rsidRDefault="00765BDE" w:rsidP="00765BDE">
      <w:pPr>
        <w:jc w:val="both"/>
        <w:rPr>
          <w:sz w:val="24"/>
        </w:rPr>
      </w:pPr>
      <w:r w:rsidRPr="00D07E20">
        <w:rPr>
          <w:sz w:val="24"/>
        </w:rPr>
        <w:t xml:space="preserve">V květnu se naše škola zapojila již potřetí do basketbalového turnaje Junior NBA </w:t>
      </w:r>
      <w:proofErr w:type="spellStart"/>
      <w:r w:rsidRPr="00D07E20">
        <w:rPr>
          <w:sz w:val="24"/>
        </w:rPr>
        <w:t>League</w:t>
      </w:r>
      <w:proofErr w:type="spellEnd"/>
      <w:r w:rsidRPr="00D07E20">
        <w:rPr>
          <w:sz w:val="24"/>
        </w:rPr>
        <w:t>. Jedná se o unikátní projekt, který představuje dětem krásu basketbalu a zároveň kopíruje model kanadsko-americké soutěže – NBA. Co to znamená? Každá škola, která se rozhodla zapojit a uspěla v kvalifikačním kole, reprezentuje jeden z týmů, který skutečně hraje NBA. Letos byl o soutěž enormní zájem, z toho důvodu se konalo kvalifikační kolo v Kyjově. Naši školu repreze</w:t>
      </w:r>
      <w:r w:rsidR="004C1A04">
        <w:rPr>
          <w:sz w:val="24"/>
        </w:rPr>
        <w:t>ntovalo celkem 12 dětí z I</w:t>
      </w:r>
      <w:r w:rsidR="004C1A04" w:rsidRPr="00A55F04">
        <w:rPr>
          <w:sz w:val="24"/>
        </w:rPr>
        <w:t>.</w:t>
      </w:r>
      <w:r w:rsidRPr="00D07E20">
        <w:rPr>
          <w:sz w:val="24"/>
        </w:rPr>
        <w:t xml:space="preserve"> stupně, pro které je tato soutěž určena. Díky bojovnému výkonu a pilnému tréninku se našim hráčům povedlo ukořistit postupové místo! </w:t>
      </w:r>
    </w:p>
    <w:p w14:paraId="5D5E781D" w14:textId="77777777" w:rsidR="00765BDE" w:rsidRPr="00D07E20" w:rsidRDefault="00765BDE" w:rsidP="00765BDE">
      <w:pPr>
        <w:jc w:val="both"/>
        <w:rPr>
          <w:sz w:val="24"/>
        </w:rPr>
      </w:pPr>
      <w:r w:rsidRPr="00D07E20">
        <w:rPr>
          <w:sz w:val="24"/>
        </w:rPr>
        <w:t xml:space="preserve">Dětem moc děkuji a gratuluji jim ke skvělému sportovnímu výkonu. Mohou být na sebe patřičně hrdí. </w:t>
      </w:r>
    </w:p>
    <w:p w14:paraId="0C32E44E" w14:textId="77777777" w:rsidR="00765BDE" w:rsidRPr="00D07E20" w:rsidRDefault="00765BDE" w:rsidP="00765BDE">
      <w:pPr>
        <w:jc w:val="both"/>
        <w:rPr>
          <w:sz w:val="24"/>
        </w:rPr>
      </w:pPr>
    </w:p>
    <w:p w14:paraId="42518CA2" w14:textId="050F9F72" w:rsidR="0035612D" w:rsidRPr="0035612D" w:rsidRDefault="0035612D" w:rsidP="0035612D">
      <w:pPr>
        <w:jc w:val="both"/>
        <w:rPr>
          <w:b/>
          <w:sz w:val="24"/>
        </w:rPr>
      </w:pPr>
      <w:r>
        <w:rPr>
          <w:b/>
          <w:sz w:val="24"/>
        </w:rPr>
        <w:t xml:space="preserve">Sportovní den </w:t>
      </w:r>
    </w:p>
    <w:p w14:paraId="4D8D0887" w14:textId="69EC8AC5" w:rsidR="0035612D" w:rsidRPr="00882BA2" w:rsidRDefault="0035612D" w:rsidP="0035612D">
      <w:pPr>
        <w:jc w:val="both"/>
        <w:rPr>
          <w:rFonts w:eastAsia="Calibri"/>
          <w:sz w:val="24"/>
        </w:rPr>
      </w:pPr>
      <w:r w:rsidRPr="00882BA2">
        <w:rPr>
          <w:rFonts w:eastAsia="Calibri"/>
          <w:sz w:val="24"/>
        </w:rPr>
        <w:t>V posledním týdnu měsíce června se konal tradiční sportovní den pro žák</w:t>
      </w:r>
      <w:r w:rsidR="004C1A04">
        <w:rPr>
          <w:rFonts w:eastAsia="Calibri"/>
          <w:sz w:val="24"/>
        </w:rPr>
        <w:t>y II</w:t>
      </w:r>
      <w:r w:rsidRPr="00882BA2">
        <w:rPr>
          <w:rFonts w:eastAsia="Calibri"/>
          <w:sz w:val="24"/>
        </w:rPr>
        <w:t xml:space="preserve">. </w:t>
      </w:r>
      <w:r>
        <w:rPr>
          <w:sz w:val="24"/>
        </w:rPr>
        <w:t>s</w:t>
      </w:r>
      <w:r w:rsidRPr="00882BA2">
        <w:rPr>
          <w:sz w:val="24"/>
        </w:rPr>
        <w:t>tupně</w:t>
      </w:r>
      <w:r w:rsidRPr="00882BA2">
        <w:rPr>
          <w:rFonts w:eastAsia="Calibri"/>
          <w:sz w:val="24"/>
        </w:rPr>
        <w:t>. Jednotlivé třídy nasadily své nejlepší závodníky do individuálních i týmových atletických disciplín. Do soutěže s</w:t>
      </w:r>
      <w:r w:rsidR="004C1A04">
        <w:rPr>
          <w:rFonts w:eastAsia="Calibri"/>
          <w:sz w:val="24"/>
        </w:rPr>
        <w:t>e zapojily téměř všechny třídy II</w:t>
      </w:r>
      <w:r w:rsidRPr="00882BA2">
        <w:rPr>
          <w:rFonts w:eastAsia="Calibri"/>
          <w:sz w:val="24"/>
        </w:rPr>
        <w:t xml:space="preserve">. </w:t>
      </w:r>
      <w:r w:rsidR="004C1A04">
        <w:rPr>
          <w:sz w:val="24"/>
        </w:rPr>
        <w:t>s</w:t>
      </w:r>
      <w:r w:rsidRPr="00882BA2">
        <w:rPr>
          <w:sz w:val="24"/>
        </w:rPr>
        <w:t>tupně</w:t>
      </w:r>
      <w:r w:rsidRPr="00882BA2">
        <w:rPr>
          <w:rFonts w:eastAsia="Calibri"/>
          <w:sz w:val="24"/>
        </w:rPr>
        <w:t>, tedy cca 140 sportovců bojovalo o medailová umístění. Tento rok jsme zavedli vyhodnocení nejúspěšnějších tříd v obou kategoriích (6.</w:t>
      </w:r>
      <w:r>
        <w:rPr>
          <w:rFonts w:eastAsia="Calibri"/>
          <w:sz w:val="24"/>
        </w:rPr>
        <w:t xml:space="preserve"> </w:t>
      </w:r>
      <w:r w:rsidRPr="00882BA2">
        <w:rPr>
          <w:rFonts w:eastAsia="Calibri"/>
          <w:sz w:val="24"/>
        </w:rPr>
        <w:t>+</w:t>
      </w:r>
      <w:r>
        <w:rPr>
          <w:rFonts w:eastAsia="Calibri"/>
          <w:sz w:val="24"/>
        </w:rPr>
        <w:t xml:space="preserve"> </w:t>
      </w:r>
      <w:r w:rsidRPr="00882BA2">
        <w:rPr>
          <w:rFonts w:eastAsia="Calibri"/>
          <w:sz w:val="24"/>
        </w:rPr>
        <w:t xml:space="preserve">7. </w:t>
      </w:r>
      <w:r>
        <w:rPr>
          <w:sz w:val="24"/>
        </w:rPr>
        <w:lastRenderedPageBreak/>
        <w:t>a</w:t>
      </w:r>
      <w:r w:rsidRPr="00882BA2">
        <w:rPr>
          <w:sz w:val="24"/>
        </w:rPr>
        <w:t xml:space="preserve"> </w:t>
      </w:r>
      <w:r w:rsidRPr="00882BA2">
        <w:rPr>
          <w:rFonts w:eastAsia="Calibri"/>
          <w:sz w:val="24"/>
        </w:rPr>
        <w:t>8.</w:t>
      </w:r>
      <w:r>
        <w:rPr>
          <w:rFonts w:eastAsia="Calibri"/>
          <w:sz w:val="24"/>
        </w:rPr>
        <w:t xml:space="preserve"> </w:t>
      </w:r>
      <w:r w:rsidRPr="00882BA2">
        <w:rPr>
          <w:rFonts w:eastAsia="Calibri"/>
          <w:sz w:val="24"/>
        </w:rPr>
        <w:t>+</w:t>
      </w:r>
      <w:r>
        <w:rPr>
          <w:rFonts w:eastAsia="Calibri"/>
          <w:sz w:val="24"/>
        </w:rPr>
        <w:t xml:space="preserve"> </w:t>
      </w:r>
      <w:r w:rsidRPr="00882BA2">
        <w:rPr>
          <w:rFonts w:eastAsia="Calibri"/>
          <w:sz w:val="24"/>
        </w:rPr>
        <w:t xml:space="preserve">9. </w:t>
      </w:r>
      <w:r>
        <w:rPr>
          <w:rFonts w:eastAsia="Calibri"/>
          <w:sz w:val="24"/>
        </w:rPr>
        <w:t>r</w:t>
      </w:r>
      <w:r w:rsidRPr="00882BA2">
        <w:rPr>
          <w:sz w:val="24"/>
        </w:rPr>
        <w:t>očník</w:t>
      </w:r>
      <w:r w:rsidRPr="00882BA2">
        <w:rPr>
          <w:rFonts w:eastAsia="Calibri"/>
          <w:sz w:val="24"/>
        </w:rPr>
        <w:t>). Nejvíce bodů u mladších získali reprezentanti 7. C, kteří zvítězili v kategorii chlapců i dívek. Stejný počin se povedl i třídě 9.</w:t>
      </w:r>
      <w:r>
        <w:rPr>
          <w:sz w:val="24"/>
        </w:rPr>
        <w:t xml:space="preserve"> </w:t>
      </w:r>
      <w:r w:rsidRPr="00882BA2">
        <w:rPr>
          <w:rFonts w:eastAsia="Calibri"/>
          <w:sz w:val="24"/>
        </w:rPr>
        <w:t xml:space="preserve">D, která dominovala v kategorii starších. Třídy se staly držiteli putovních pohárů. Děkujeme všem sportovcům za předvedené výkony, hezkou atmosféru a příjemné zakončení školního roku. </w:t>
      </w:r>
    </w:p>
    <w:p w14:paraId="16FA8BA2" w14:textId="77777777" w:rsidR="00765BDE" w:rsidRDefault="00765BDE" w:rsidP="006C1E23">
      <w:pPr>
        <w:autoSpaceDE/>
        <w:autoSpaceDN/>
        <w:spacing w:after="200"/>
        <w:jc w:val="both"/>
        <w:rPr>
          <w:rFonts w:eastAsiaTheme="minorHAnsi"/>
          <w:b/>
          <w:sz w:val="24"/>
          <w:szCs w:val="22"/>
          <w:lang w:eastAsia="en-US"/>
        </w:rPr>
      </w:pPr>
    </w:p>
    <w:p w14:paraId="09EB37BB" w14:textId="77777777" w:rsidR="00973950" w:rsidRPr="00973950" w:rsidRDefault="00973950" w:rsidP="00973950">
      <w:pPr>
        <w:jc w:val="both"/>
        <w:rPr>
          <w:b/>
          <w:sz w:val="24"/>
          <w:szCs w:val="24"/>
        </w:rPr>
      </w:pPr>
      <w:r w:rsidRPr="00973950">
        <w:rPr>
          <w:b/>
          <w:sz w:val="24"/>
          <w:szCs w:val="24"/>
        </w:rPr>
        <w:t>Rozloučení s devátým ročníkem</w:t>
      </w:r>
    </w:p>
    <w:p w14:paraId="7D2E62C1" w14:textId="0B59C93A" w:rsidR="00973950" w:rsidRPr="00D771F8" w:rsidRDefault="00973950" w:rsidP="00973950">
      <w:pPr>
        <w:jc w:val="both"/>
        <w:rPr>
          <w:sz w:val="24"/>
          <w:szCs w:val="24"/>
        </w:rPr>
      </w:pPr>
      <w:r w:rsidRPr="00D771F8">
        <w:rPr>
          <w:sz w:val="24"/>
          <w:szCs w:val="24"/>
        </w:rPr>
        <w:t>Učitelé a žáci se poslední červnový týden sešli již k tradičnímu měření sil ve volejbalu a fotbalu. Hned první volejbalové utkání přineslo neuvěřitelné vzrušení a rivalitu na obou stranách. I přes věkový rozdíl mezi oběma týmy, žáci ukázali neskutečnou snahu a vynikající herní dovednosti. Jejich úroveň hry byla nad očekávání všech přítomných diváků. Povedlo se jim tak vnést nervozitu na prsty svých kantorů a první set prohráli těsně 25:23</w:t>
      </w:r>
      <w:r>
        <w:rPr>
          <w:sz w:val="24"/>
          <w:szCs w:val="24"/>
        </w:rPr>
        <w:t xml:space="preserve">. V </w:t>
      </w:r>
      <w:r w:rsidRPr="00D771F8">
        <w:rPr>
          <w:sz w:val="24"/>
          <w:szCs w:val="24"/>
        </w:rPr>
        <w:t>druhém setu došlo k polevení koncentrace a žáci vyrovnali na 1:</w:t>
      </w:r>
      <w:r>
        <w:rPr>
          <w:sz w:val="24"/>
          <w:szCs w:val="24"/>
        </w:rPr>
        <w:t>1</w:t>
      </w:r>
      <w:r w:rsidRPr="00D771F8">
        <w:rPr>
          <w:sz w:val="24"/>
          <w:szCs w:val="24"/>
        </w:rPr>
        <w:t>. Následoval třetí a rozhodující set. Zde oba týmy předváděly srdnaté výkony plné krásných smečí. Nakonec se přece jen ukázaly zkušenosti učitelů a vyhráli 18:16. Druhé měření sil následovalo ve fotbalu. Zde se karty zcela obrátily a favority byli žáci. Učitelům nezbývalo nic jiného, než se dát na modlení</w:t>
      </w:r>
      <w:r w:rsidR="004C1A04">
        <w:rPr>
          <w:sz w:val="24"/>
          <w:szCs w:val="24"/>
        </w:rPr>
        <w:t>. Bohužel jejich modlitby nebyly</w:t>
      </w:r>
      <w:r w:rsidRPr="00D771F8">
        <w:rPr>
          <w:sz w:val="24"/>
          <w:szCs w:val="24"/>
        </w:rPr>
        <w:t xml:space="preserve"> vyslyšeny. Žáci vyhráli rozdílem třídy a po právu jim patří veškeré ovace. </w:t>
      </w:r>
    </w:p>
    <w:p w14:paraId="476C7F80" w14:textId="4F7BD67D" w:rsidR="004C1A04" w:rsidRPr="00F93C10" w:rsidRDefault="00973950" w:rsidP="005911C4">
      <w:pPr>
        <w:jc w:val="both"/>
        <w:rPr>
          <w:sz w:val="24"/>
          <w:szCs w:val="24"/>
        </w:rPr>
      </w:pPr>
      <w:r w:rsidRPr="00D771F8">
        <w:rPr>
          <w:sz w:val="24"/>
          <w:szCs w:val="24"/>
        </w:rPr>
        <w:t>Všem žákům děkujeme za účast a podporu. Přeji mnoho úspěchu na středních školách. V</w:t>
      </w:r>
      <w:r w:rsidR="00F93C10">
        <w:rPr>
          <w:sz w:val="24"/>
          <w:szCs w:val="24"/>
        </w:rPr>
        <w:t>ěřím, že se nevidíme naposledy!</w:t>
      </w:r>
    </w:p>
    <w:p w14:paraId="28641B9B" w14:textId="77777777" w:rsidR="004C1A04" w:rsidRDefault="004C1A04" w:rsidP="005911C4">
      <w:pPr>
        <w:jc w:val="both"/>
        <w:rPr>
          <w:b/>
          <w:sz w:val="24"/>
          <w:szCs w:val="24"/>
        </w:rPr>
      </w:pPr>
    </w:p>
    <w:p w14:paraId="707E2353" w14:textId="77777777" w:rsidR="005911C4" w:rsidRPr="005911C4" w:rsidRDefault="005911C4" w:rsidP="005911C4">
      <w:pPr>
        <w:jc w:val="both"/>
        <w:rPr>
          <w:b/>
          <w:sz w:val="24"/>
          <w:szCs w:val="24"/>
        </w:rPr>
      </w:pPr>
      <w:r w:rsidRPr="005911C4">
        <w:rPr>
          <w:b/>
          <w:sz w:val="24"/>
          <w:szCs w:val="24"/>
        </w:rPr>
        <w:t>Učitelé a žáci společně na hřišti</w:t>
      </w:r>
    </w:p>
    <w:p w14:paraId="321E1812" w14:textId="77777777" w:rsidR="005911C4" w:rsidRPr="007C0957" w:rsidRDefault="005911C4" w:rsidP="005911C4">
      <w:pPr>
        <w:jc w:val="both"/>
        <w:rPr>
          <w:sz w:val="24"/>
          <w:szCs w:val="24"/>
        </w:rPr>
      </w:pPr>
      <w:r w:rsidRPr="007C0957">
        <w:rPr>
          <w:sz w:val="24"/>
          <w:szCs w:val="24"/>
        </w:rPr>
        <w:t>Poslední</w:t>
      </w:r>
      <w:r>
        <w:rPr>
          <w:sz w:val="24"/>
          <w:szCs w:val="24"/>
        </w:rPr>
        <w:t xml:space="preserve"> sportovní akcí</w:t>
      </w:r>
      <w:r w:rsidRPr="007C0957">
        <w:rPr>
          <w:sz w:val="24"/>
          <w:szCs w:val="24"/>
        </w:rPr>
        <w:t xml:space="preserve"> mimo území školy byl velice oblíbený fotbalový turnaj, ve k</w:t>
      </w:r>
      <w:r>
        <w:rPr>
          <w:sz w:val="24"/>
          <w:szCs w:val="24"/>
        </w:rPr>
        <w:t>terém spolu nastoupili učitelé a žáci z různých škol</w:t>
      </w:r>
      <w:r w:rsidRPr="007C0957">
        <w:rPr>
          <w:sz w:val="24"/>
          <w:szCs w:val="24"/>
        </w:rPr>
        <w:t xml:space="preserve">. Jedná se o velmi populární formát soutěže, ve kterém se mohou žáci „rozloučit“ se svými kantory nevšední formou. </w:t>
      </w:r>
    </w:p>
    <w:p w14:paraId="365B2080" w14:textId="09722496" w:rsidR="005911C4" w:rsidRPr="007C0957" w:rsidRDefault="005911C4" w:rsidP="005911C4">
      <w:pPr>
        <w:jc w:val="both"/>
        <w:rPr>
          <w:sz w:val="24"/>
          <w:szCs w:val="24"/>
        </w:rPr>
      </w:pPr>
      <w:r w:rsidRPr="007C0957">
        <w:rPr>
          <w:sz w:val="24"/>
          <w:szCs w:val="24"/>
        </w:rPr>
        <w:t>Letošního ročníku se účastnil</w:t>
      </w:r>
      <w:r>
        <w:rPr>
          <w:sz w:val="24"/>
          <w:szCs w:val="24"/>
        </w:rPr>
        <w:t>o celkem deset škol z Brna</w:t>
      </w:r>
      <w:r w:rsidRPr="007C0957">
        <w:rPr>
          <w:sz w:val="24"/>
          <w:szCs w:val="24"/>
        </w:rPr>
        <w:t>. Náš mančaft</w:t>
      </w:r>
      <w:r>
        <w:rPr>
          <w:sz w:val="24"/>
          <w:szCs w:val="24"/>
        </w:rPr>
        <w:t xml:space="preserve"> kromě sedmi </w:t>
      </w:r>
      <w:r w:rsidRPr="007C0957">
        <w:rPr>
          <w:sz w:val="24"/>
          <w:szCs w:val="24"/>
        </w:rPr>
        <w:t>skvělýc</w:t>
      </w:r>
      <w:r>
        <w:rPr>
          <w:sz w:val="24"/>
          <w:szCs w:val="24"/>
        </w:rPr>
        <w:t>h fotbalistů z řad žáků doplnili i dva tělocvikáři a pan školník</w:t>
      </w:r>
      <w:r w:rsidRPr="007C0957">
        <w:rPr>
          <w:sz w:val="24"/>
          <w:szCs w:val="24"/>
        </w:rPr>
        <w:t>, který se díky svým skvělým brankářským schopnostem ukázal pro celkový úspěch v soutěži jako klíčový. První utkání jsme se</w:t>
      </w:r>
      <w:r>
        <w:rPr>
          <w:sz w:val="24"/>
          <w:szCs w:val="24"/>
        </w:rPr>
        <w:t>hráli proti pozdějšímu vítězi</w:t>
      </w:r>
      <w:r w:rsidRPr="007C0957">
        <w:rPr>
          <w:sz w:val="24"/>
          <w:szCs w:val="24"/>
        </w:rPr>
        <w:t xml:space="preserve"> ZŠ Novoměstské. I přes bojovný výkon jsme doplatili na impotenci v útoku a prohráli jsme 0:2. Druhý zápas byl již něco zcela jiného. Akce střídala akci a na konci svítilo skoré 2:0, tentokrát však v náš prospěch. O postupu do finálové části pavouka, rozhodoval poslední zápas skupiny </w:t>
      </w:r>
      <w:r>
        <w:rPr>
          <w:sz w:val="24"/>
          <w:szCs w:val="24"/>
        </w:rPr>
        <w:t>proti fotbalové škole Měšťanská</w:t>
      </w:r>
      <w:r w:rsidRPr="007C0957">
        <w:rPr>
          <w:sz w:val="24"/>
          <w:szCs w:val="24"/>
        </w:rPr>
        <w:t>. Bohužel se zde naplno projevily kvality pedag</w:t>
      </w:r>
      <w:r w:rsidR="004C1A04">
        <w:rPr>
          <w:sz w:val="24"/>
          <w:szCs w:val="24"/>
        </w:rPr>
        <w:t>ogů, kde na straně Měšťanky byli</w:t>
      </w:r>
      <w:r w:rsidRPr="007C0957">
        <w:rPr>
          <w:sz w:val="24"/>
          <w:szCs w:val="24"/>
        </w:rPr>
        <w:t xml:space="preserve"> dva bývalí prvoligoví hráči a na straně </w:t>
      </w:r>
      <w:proofErr w:type="spellStart"/>
      <w:r w:rsidRPr="007C0957">
        <w:rPr>
          <w:sz w:val="24"/>
          <w:szCs w:val="24"/>
        </w:rPr>
        <w:t>Masarky</w:t>
      </w:r>
      <w:proofErr w:type="spellEnd"/>
      <w:r w:rsidRPr="007C0957">
        <w:rPr>
          <w:sz w:val="24"/>
          <w:szCs w:val="24"/>
        </w:rPr>
        <w:t xml:space="preserve"> judista s basketbalistou. I tak se nám pove</w:t>
      </w:r>
      <w:r>
        <w:rPr>
          <w:sz w:val="24"/>
          <w:szCs w:val="24"/>
        </w:rPr>
        <w:t>dlo zápas dostat k penaltám, ale fotbalový B</w:t>
      </w:r>
      <w:r w:rsidRPr="007C0957">
        <w:rPr>
          <w:sz w:val="24"/>
          <w:szCs w:val="24"/>
        </w:rPr>
        <w:t>ůh stál na straně soupeře. Nezbývalo</w:t>
      </w:r>
      <w:r w:rsidR="004C1A04">
        <w:rPr>
          <w:sz w:val="24"/>
          <w:szCs w:val="24"/>
        </w:rPr>
        <w:t xml:space="preserve"> nám nic jiného, než hrát o 5–</w:t>
      </w:r>
      <w:r w:rsidRPr="007C0957">
        <w:rPr>
          <w:sz w:val="24"/>
          <w:szCs w:val="24"/>
        </w:rPr>
        <w:t>10</w:t>
      </w:r>
      <w:r w:rsidR="004C1A04" w:rsidRPr="00A55F04">
        <w:rPr>
          <w:sz w:val="24"/>
        </w:rPr>
        <w:t>.</w:t>
      </w:r>
      <w:r w:rsidRPr="007C0957">
        <w:rPr>
          <w:sz w:val="24"/>
          <w:szCs w:val="24"/>
        </w:rPr>
        <w:t xml:space="preserve"> místo. Zde už se ovšem jednalo o jasnou záležitost. Všechny utkání jsme vyhráli rozdílem třídy a mohli jsme se vracet do školy s dobrým pocitem.</w:t>
      </w:r>
      <w:r>
        <w:rPr>
          <w:sz w:val="24"/>
          <w:szCs w:val="24"/>
        </w:rPr>
        <w:t xml:space="preserve"> </w:t>
      </w:r>
      <w:r w:rsidRPr="007C0957">
        <w:rPr>
          <w:sz w:val="24"/>
          <w:szCs w:val="24"/>
        </w:rPr>
        <w:t>Všem účastníkům moc děku</w:t>
      </w:r>
      <w:r>
        <w:rPr>
          <w:sz w:val="24"/>
          <w:szCs w:val="24"/>
        </w:rPr>
        <w:t>jeme za předvedenou hru. Bylo to pěkné rozloučení s deváťáky sportovci. Kluci, přejeme vám mnoho úspěchů</w:t>
      </w:r>
      <w:r w:rsidRPr="007C0957">
        <w:rPr>
          <w:sz w:val="24"/>
          <w:szCs w:val="24"/>
        </w:rPr>
        <w:t xml:space="preserve"> na střední škole!</w:t>
      </w:r>
    </w:p>
    <w:p w14:paraId="50598FA6" w14:textId="77777777" w:rsidR="00A539F9" w:rsidRDefault="00A539F9" w:rsidP="006C1E23">
      <w:pPr>
        <w:autoSpaceDE/>
        <w:autoSpaceDN/>
        <w:spacing w:after="200"/>
        <w:jc w:val="both"/>
        <w:rPr>
          <w:rFonts w:eastAsiaTheme="minorHAnsi"/>
          <w:b/>
          <w:sz w:val="24"/>
          <w:szCs w:val="22"/>
          <w:lang w:eastAsia="en-US"/>
        </w:rPr>
      </w:pPr>
    </w:p>
    <w:p w14:paraId="77EDC0FE" w14:textId="611809CC" w:rsidR="006C1E23" w:rsidRDefault="00AC0F2F" w:rsidP="00F93C10">
      <w:pPr>
        <w:autoSpaceDE/>
        <w:autoSpaceDN/>
        <w:jc w:val="both"/>
        <w:rPr>
          <w:rFonts w:eastAsiaTheme="minorHAnsi"/>
          <w:b/>
          <w:sz w:val="24"/>
          <w:szCs w:val="22"/>
          <w:lang w:eastAsia="en-US"/>
        </w:rPr>
      </w:pPr>
      <w:r>
        <w:rPr>
          <w:rFonts w:eastAsiaTheme="minorHAnsi"/>
          <w:b/>
          <w:sz w:val="24"/>
          <w:szCs w:val="22"/>
          <w:lang w:eastAsia="en-US"/>
        </w:rPr>
        <w:t xml:space="preserve">Z činnosti </w:t>
      </w:r>
      <w:r w:rsidR="006C1E23" w:rsidRPr="006C1E23">
        <w:rPr>
          <w:rFonts w:eastAsiaTheme="minorHAnsi"/>
          <w:b/>
          <w:sz w:val="24"/>
          <w:szCs w:val="22"/>
          <w:lang w:eastAsia="en-US"/>
        </w:rPr>
        <w:t>Klub</w:t>
      </w:r>
      <w:r>
        <w:rPr>
          <w:rFonts w:eastAsiaTheme="minorHAnsi"/>
          <w:b/>
          <w:sz w:val="24"/>
          <w:szCs w:val="22"/>
          <w:lang w:eastAsia="en-US"/>
        </w:rPr>
        <w:t>u</w:t>
      </w:r>
      <w:r w:rsidR="006C1E23" w:rsidRPr="006C1E23">
        <w:rPr>
          <w:rFonts w:eastAsiaTheme="minorHAnsi"/>
          <w:b/>
          <w:sz w:val="24"/>
          <w:szCs w:val="22"/>
          <w:lang w:eastAsia="en-US"/>
        </w:rPr>
        <w:t xml:space="preserve"> nadaných dětí</w:t>
      </w:r>
    </w:p>
    <w:p w14:paraId="4C0A5CB6" w14:textId="2FDFF79F" w:rsidR="006D6DB3" w:rsidRDefault="006D6DB3" w:rsidP="00F93C10">
      <w:pPr>
        <w:autoSpaceDE/>
        <w:autoSpaceDN/>
        <w:jc w:val="both"/>
        <w:rPr>
          <w:rFonts w:eastAsiaTheme="minorHAnsi"/>
          <w:sz w:val="24"/>
          <w:szCs w:val="24"/>
          <w:lang w:eastAsia="en-US"/>
        </w:rPr>
      </w:pPr>
      <w:r w:rsidRPr="006D6DB3">
        <w:rPr>
          <w:rFonts w:eastAsiaTheme="minorHAnsi"/>
          <w:sz w:val="24"/>
          <w:szCs w:val="24"/>
          <w:lang w:eastAsia="en-US"/>
        </w:rPr>
        <w:t>Již osmým rokem na škole úspěšně působí Klub nadaných dětí, ve k</w:t>
      </w:r>
      <w:r w:rsidR="00F93C10">
        <w:rPr>
          <w:rFonts w:eastAsiaTheme="minorHAnsi"/>
          <w:sz w:val="24"/>
          <w:szCs w:val="24"/>
          <w:lang w:eastAsia="en-US"/>
        </w:rPr>
        <w:t xml:space="preserve">terém se schází </w:t>
      </w:r>
      <w:proofErr w:type="gramStart"/>
      <w:r w:rsidR="00F93C10">
        <w:rPr>
          <w:rFonts w:eastAsiaTheme="minorHAnsi"/>
          <w:sz w:val="24"/>
          <w:szCs w:val="24"/>
          <w:lang w:eastAsia="en-US"/>
        </w:rPr>
        <w:t xml:space="preserve">zájemci z </w:t>
      </w:r>
      <w:r w:rsidR="00BE1583">
        <w:rPr>
          <w:rFonts w:eastAsiaTheme="minorHAnsi"/>
          <w:sz w:val="24"/>
          <w:szCs w:val="24"/>
          <w:lang w:eastAsia="en-US"/>
        </w:rPr>
        <w:t>2.–</w:t>
      </w:r>
      <w:r w:rsidRPr="006D6DB3">
        <w:rPr>
          <w:rFonts w:eastAsiaTheme="minorHAnsi"/>
          <w:sz w:val="24"/>
          <w:szCs w:val="24"/>
          <w:lang w:eastAsia="en-US"/>
        </w:rPr>
        <w:t>5. tříd</w:t>
      </w:r>
      <w:proofErr w:type="gramEnd"/>
      <w:r w:rsidRPr="006D6DB3">
        <w:rPr>
          <w:rFonts w:eastAsiaTheme="minorHAnsi"/>
          <w:sz w:val="24"/>
          <w:szCs w:val="24"/>
          <w:lang w:eastAsia="en-US"/>
        </w:rPr>
        <w:t xml:space="preserve">. Na schůzkách se věnujeme rozvoji schopností a nadání napříč různými oblastmi. Zvládáme jazykové rébusy, </w:t>
      </w:r>
      <w:proofErr w:type="spellStart"/>
      <w:r w:rsidRPr="006D6DB3">
        <w:rPr>
          <w:rFonts w:eastAsiaTheme="minorHAnsi"/>
          <w:sz w:val="24"/>
          <w:szCs w:val="24"/>
          <w:lang w:eastAsia="en-US"/>
        </w:rPr>
        <w:t>luštěnky</w:t>
      </w:r>
      <w:proofErr w:type="spellEnd"/>
      <w:r w:rsidRPr="006D6DB3">
        <w:rPr>
          <w:rFonts w:eastAsiaTheme="minorHAnsi"/>
          <w:sz w:val="24"/>
          <w:szCs w:val="24"/>
          <w:lang w:eastAsia="en-US"/>
        </w:rPr>
        <w:t>, přesmyčky, deskové hry, stavebnice, logické úkoly, poznáváme a objevujeme zajímavosti ze světa přírodních věd, šifrujeme. Letos jsme také připravili herní odpoledne s </w:t>
      </w:r>
      <w:proofErr w:type="spellStart"/>
      <w:r w:rsidRPr="006D6DB3">
        <w:rPr>
          <w:rFonts w:eastAsiaTheme="minorHAnsi"/>
          <w:sz w:val="24"/>
          <w:szCs w:val="24"/>
          <w:lang w:eastAsia="en-US"/>
        </w:rPr>
        <w:t>deskovkami</w:t>
      </w:r>
      <w:proofErr w:type="spellEnd"/>
      <w:r w:rsidRPr="006D6DB3">
        <w:rPr>
          <w:rFonts w:eastAsiaTheme="minorHAnsi"/>
          <w:sz w:val="24"/>
          <w:szCs w:val="24"/>
          <w:lang w:eastAsia="en-US"/>
        </w:rPr>
        <w:t xml:space="preserve"> pro rodiče, prarodiče, sourozence a kamarády. Během roku jsme navštívili spoustu odborných pracovišť (muzea,</w:t>
      </w:r>
      <w:r w:rsidR="00BE1583">
        <w:rPr>
          <w:rFonts w:eastAsiaTheme="minorHAnsi"/>
          <w:sz w:val="24"/>
          <w:szCs w:val="24"/>
          <w:lang w:eastAsia="en-US"/>
        </w:rPr>
        <w:t xml:space="preserve"> VUT, laboratoře MU, tiskárnu, M</w:t>
      </w:r>
      <w:r w:rsidRPr="006D6DB3">
        <w:rPr>
          <w:rFonts w:eastAsiaTheme="minorHAnsi"/>
          <w:sz w:val="24"/>
          <w:szCs w:val="24"/>
          <w:lang w:eastAsia="en-US"/>
        </w:rPr>
        <w:t xml:space="preserve">agistrát města Brna). Děti zvládly také samostatně naprogramovat strojní součástky nebo pracovat s 3D tiskárnou. Klub se schází každou sudou středu po celý školní rok a od září se budeme těšit na setkání s novými </w:t>
      </w:r>
      <w:proofErr w:type="spellStart"/>
      <w:r w:rsidRPr="006D6DB3">
        <w:rPr>
          <w:rFonts w:eastAsiaTheme="minorHAnsi"/>
          <w:sz w:val="24"/>
          <w:szCs w:val="24"/>
          <w:lang w:eastAsia="en-US"/>
        </w:rPr>
        <w:t>zvídálky</w:t>
      </w:r>
      <w:proofErr w:type="spellEnd"/>
      <w:r w:rsidRPr="006D6DB3">
        <w:rPr>
          <w:rFonts w:eastAsiaTheme="minorHAnsi"/>
          <w:sz w:val="24"/>
          <w:szCs w:val="24"/>
          <w:lang w:eastAsia="en-US"/>
        </w:rPr>
        <w:t>.</w:t>
      </w:r>
    </w:p>
    <w:p w14:paraId="5CE04C6E" w14:textId="77777777" w:rsidR="00F93C10" w:rsidRDefault="00F93C10" w:rsidP="00CE5AD6">
      <w:pPr>
        <w:autoSpaceDE/>
        <w:autoSpaceDN/>
        <w:spacing w:after="200"/>
        <w:jc w:val="both"/>
        <w:rPr>
          <w:rFonts w:eastAsiaTheme="minorHAnsi"/>
          <w:sz w:val="24"/>
          <w:szCs w:val="24"/>
          <w:lang w:eastAsia="en-US"/>
        </w:rPr>
      </w:pPr>
    </w:p>
    <w:p w14:paraId="3E2B6468" w14:textId="77777777" w:rsidR="00F93C10" w:rsidRPr="006D6DB3" w:rsidRDefault="00F93C10" w:rsidP="00CE5AD6">
      <w:pPr>
        <w:autoSpaceDE/>
        <w:autoSpaceDN/>
        <w:spacing w:after="200"/>
        <w:jc w:val="both"/>
        <w:rPr>
          <w:rFonts w:eastAsiaTheme="minorHAnsi"/>
          <w:sz w:val="24"/>
          <w:szCs w:val="24"/>
          <w:lang w:eastAsia="en-US"/>
        </w:rPr>
      </w:pPr>
    </w:p>
    <w:p w14:paraId="20E3C358" w14:textId="77777777" w:rsidR="00AC0F2F" w:rsidRDefault="006D6DB3" w:rsidP="00F93C10">
      <w:pPr>
        <w:autoSpaceDE/>
        <w:autoSpaceDN/>
        <w:spacing w:line="276" w:lineRule="auto"/>
        <w:jc w:val="both"/>
        <w:rPr>
          <w:rFonts w:eastAsiaTheme="minorHAnsi"/>
          <w:b/>
          <w:sz w:val="24"/>
          <w:szCs w:val="24"/>
          <w:lang w:eastAsia="en-US"/>
        </w:rPr>
      </w:pPr>
      <w:proofErr w:type="spellStart"/>
      <w:r w:rsidRPr="006D6DB3">
        <w:rPr>
          <w:rFonts w:eastAsiaTheme="minorHAnsi"/>
          <w:b/>
          <w:sz w:val="24"/>
          <w:szCs w:val="24"/>
          <w:lang w:eastAsia="en-US"/>
        </w:rPr>
        <w:lastRenderedPageBreak/>
        <w:t>Deskohraní</w:t>
      </w:r>
      <w:proofErr w:type="spellEnd"/>
      <w:r w:rsidRPr="006D6DB3">
        <w:rPr>
          <w:rFonts w:eastAsiaTheme="minorHAnsi"/>
          <w:b/>
          <w:sz w:val="24"/>
          <w:szCs w:val="24"/>
          <w:lang w:eastAsia="en-US"/>
        </w:rPr>
        <w:t xml:space="preserve"> s Klubem nadaných dětí</w:t>
      </w:r>
    </w:p>
    <w:p w14:paraId="1BEA1EB7" w14:textId="768E87F1" w:rsidR="006D6DB3" w:rsidRDefault="006D6DB3" w:rsidP="00F93C10">
      <w:pPr>
        <w:autoSpaceDE/>
        <w:autoSpaceDN/>
        <w:jc w:val="both"/>
        <w:rPr>
          <w:rFonts w:eastAsiaTheme="minorHAnsi"/>
          <w:sz w:val="24"/>
          <w:szCs w:val="24"/>
          <w:lang w:eastAsia="en-US"/>
        </w:rPr>
      </w:pPr>
      <w:r w:rsidRPr="006D6DB3">
        <w:rPr>
          <w:rFonts w:eastAsiaTheme="minorHAnsi"/>
          <w:sz w:val="24"/>
          <w:szCs w:val="24"/>
          <w:lang w:eastAsia="en-US"/>
        </w:rPr>
        <w:t>V květnu připravil Klub nadaných dětí zábavné odpoledne s </w:t>
      </w:r>
      <w:proofErr w:type="spellStart"/>
      <w:r w:rsidRPr="006D6DB3">
        <w:rPr>
          <w:rFonts w:eastAsiaTheme="minorHAnsi"/>
          <w:sz w:val="24"/>
          <w:szCs w:val="24"/>
          <w:lang w:eastAsia="en-US"/>
        </w:rPr>
        <w:t>deskovkami</w:t>
      </w:r>
      <w:proofErr w:type="spellEnd"/>
      <w:r w:rsidRPr="006D6DB3">
        <w:rPr>
          <w:rFonts w:eastAsiaTheme="minorHAnsi"/>
          <w:sz w:val="24"/>
          <w:szCs w:val="24"/>
          <w:lang w:eastAsia="en-US"/>
        </w:rPr>
        <w:t xml:space="preserve"> pro své příbuzné a kamarády. Při hraní panovala výborná, družná at</w:t>
      </w:r>
      <w:r w:rsidR="00F04FCC">
        <w:rPr>
          <w:rFonts w:eastAsiaTheme="minorHAnsi"/>
          <w:sz w:val="24"/>
          <w:szCs w:val="24"/>
          <w:lang w:eastAsia="en-US"/>
        </w:rPr>
        <w:t>mosféra, všichni se dobře bavili</w:t>
      </w:r>
      <w:r w:rsidRPr="006D6DB3">
        <w:rPr>
          <w:rFonts w:eastAsiaTheme="minorHAnsi"/>
          <w:sz w:val="24"/>
          <w:szCs w:val="24"/>
          <w:lang w:eastAsia="en-US"/>
        </w:rPr>
        <w:t xml:space="preserve"> a seznámili se s novými hrami. Určitě za rok zase tuto akci zopakujeme a už se těšíme na další nové hráče.</w:t>
      </w:r>
    </w:p>
    <w:p w14:paraId="2F523EC5" w14:textId="77777777" w:rsidR="00F93C10" w:rsidRPr="006D6DB3" w:rsidRDefault="00F93C10" w:rsidP="00F93C10">
      <w:pPr>
        <w:autoSpaceDE/>
        <w:autoSpaceDN/>
        <w:jc w:val="both"/>
        <w:rPr>
          <w:rFonts w:eastAsiaTheme="minorHAnsi"/>
          <w:b/>
          <w:sz w:val="24"/>
          <w:szCs w:val="24"/>
          <w:lang w:eastAsia="en-US"/>
        </w:rPr>
      </w:pPr>
    </w:p>
    <w:p w14:paraId="72DE1640" w14:textId="77777777" w:rsidR="006D6DB3" w:rsidRPr="006D6DB3" w:rsidRDefault="006D6DB3" w:rsidP="006D6DB3">
      <w:pPr>
        <w:jc w:val="both"/>
        <w:rPr>
          <w:b/>
          <w:color w:val="000000" w:themeColor="text1"/>
          <w:sz w:val="24"/>
          <w:szCs w:val="24"/>
          <w:shd w:val="clear" w:color="auto" w:fill="FFFFFF"/>
        </w:rPr>
      </w:pPr>
      <w:r w:rsidRPr="006D6DB3">
        <w:rPr>
          <w:b/>
          <w:color w:val="000000" w:themeColor="text1"/>
          <w:sz w:val="24"/>
          <w:szCs w:val="24"/>
          <w:shd w:val="clear" w:color="auto" w:fill="FFFFFF"/>
        </w:rPr>
        <w:t xml:space="preserve">4. Dětská vědecká konference na </w:t>
      </w:r>
      <w:proofErr w:type="spellStart"/>
      <w:r w:rsidRPr="006D6DB3">
        <w:rPr>
          <w:b/>
          <w:color w:val="000000" w:themeColor="text1"/>
          <w:sz w:val="24"/>
          <w:szCs w:val="24"/>
          <w:shd w:val="clear" w:color="auto" w:fill="FFFFFF"/>
        </w:rPr>
        <w:t>Masarce</w:t>
      </w:r>
      <w:proofErr w:type="spellEnd"/>
    </w:p>
    <w:p w14:paraId="4D088D49" w14:textId="600E441C" w:rsidR="006D6DB3" w:rsidRDefault="006D6DB3" w:rsidP="006D6DB3">
      <w:pPr>
        <w:pStyle w:val="Normlnweb"/>
        <w:shd w:val="clear" w:color="auto" w:fill="FFFFFF"/>
        <w:spacing w:before="0" w:after="240"/>
        <w:jc w:val="both"/>
        <w:textAlignment w:val="baseline"/>
        <w:rPr>
          <w:color w:val="000000" w:themeColor="text1"/>
          <w:shd w:val="clear" w:color="auto" w:fill="FFFFFF"/>
        </w:rPr>
      </w:pPr>
      <w:r>
        <w:rPr>
          <w:color w:val="000000" w:themeColor="text1"/>
          <w:shd w:val="clear" w:color="auto" w:fill="FFFFFF"/>
        </w:rPr>
        <w:t>Dva roky uběhly jako voda a my jsme se opět sešli v našem školním divadelním sále, tentokrát již počtvrté, na Dětské vědecké konferenci. Tato akce se stala již pravidelnou přehlídkou zájmů a schopností našich žáků. Letos nás G. Adamová, A. Adamová, J. Opluštil, E. Suchomelová, E. Vančurová, A. Bednář, D</w:t>
      </w:r>
      <w:r w:rsidR="00F04FCC">
        <w:rPr>
          <w:color w:val="000000" w:themeColor="text1"/>
          <w:shd w:val="clear" w:color="auto" w:fill="FFFFFF"/>
        </w:rPr>
        <w:t xml:space="preserve">. Pěnčíková, R. </w:t>
      </w:r>
      <w:proofErr w:type="spellStart"/>
      <w:r w:rsidR="00F04FCC">
        <w:rPr>
          <w:color w:val="000000" w:themeColor="text1"/>
          <w:shd w:val="clear" w:color="auto" w:fill="FFFFFF"/>
        </w:rPr>
        <w:t>Hejčík</w:t>
      </w:r>
      <w:proofErr w:type="spellEnd"/>
      <w:r w:rsidR="00F04FCC">
        <w:rPr>
          <w:color w:val="000000" w:themeColor="text1"/>
          <w:shd w:val="clear" w:color="auto" w:fill="FFFFFF"/>
        </w:rPr>
        <w:t xml:space="preserve">, E. Dom </w:t>
      </w:r>
      <w:r>
        <w:rPr>
          <w:color w:val="000000" w:themeColor="text1"/>
          <w:shd w:val="clear" w:color="auto" w:fill="FFFFFF"/>
        </w:rPr>
        <w:t xml:space="preserve">a T. </w:t>
      </w:r>
      <w:proofErr w:type="spellStart"/>
      <w:r>
        <w:rPr>
          <w:color w:val="000000" w:themeColor="text1"/>
          <w:shd w:val="clear" w:color="auto" w:fill="FFFFFF"/>
        </w:rPr>
        <w:t>Staworowská</w:t>
      </w:r>
      <w:proofErr w:type="spellEnd"/>
      <w:r>
        <w:rPr>
          <w:color w:val="000000" w:themeColor="text1"/>
          <w:shd w:val="clear" w:color="auto" w:fill="FFFFFF"/>
        </w:rPr>
        <w:t>, žáci 1. až 8. ročníku, překvapili svou bezprostředností, vystupováním, znalostmi, hlubokým zájmem o vybraná témata a schopností komunikace i v neplánovaných situacích. Dostali jsme možnost nahlédnout do filmového světa, plného různých triků, do říše exotických domácích mazlíčků i ohrožených zvířat, cestovali jsme vesmírem, poznávali velmi důležité části naší neživé přírody, relaxovali za zvuků klasické hudby našich nejznámějších hudebních géniů a na závěr jsme se loučili pomocí technologie budoucnosti AI. Diváci, z řad žáků různých tříd, spolužáků přednášejících, rodičů, kteří přišli podpořit své děti</w:t>
      </w:r>
      <w:r w:rsidR="00F04FCC">
        <w:rPr>
          <w:color w:val="000000" w:themeColor="text1"/>
          <w:shd w:val="clear" w:color="auto" w:fill="FFFFFF"/>
        </w:rPr>
        <w:t>,</w:t>
      </w:r>
      <w:r>
        <w:rPr>
          <w:color w:val="000000" w:themeColor="text1"/>
          <w:shd w:val="clear" w:color="auto" w:fill="FFFFFF"/>
        </w:rPr>
        <w:t xml:space="preserve"> a odborné poroty, pak kladli dětem všetečné otázky, kterými se ještě více témata rozvíjela.</w:t>
      </w:r>
      <w:r w:rsidRPr="00996540">
        <w:rPr>
          <w:color w:val="000000" w:themeColor="text1"/>
        </w:rPr>
        <w:t> </w:t>
      </w:r>
      <w:r>
        <w:rPr>
          <w:color w:val="000000" w:themeColor="text1"/>
          <w:shd w:val="clear" w:color="auto" w:fill="FFFFFF"/>
        </w:rPr>
        <w:t>P</w:t>
      </w:r>
      <w:r w:rsidRPr="003D346E">
        <w:rPr>
          <w:color w:val="000000" w:themeColor="text1"/>
        </w:rPr>
        <w:t xml:space="preserve">rezentace sklidily </w:t>
      </w:r>
      <w:r>
        <w:rPr>
          <w:color w:val="000000" w:themeColor="text1"/>
        </w:rPr>
        <w:t xml:space="preserve">velký ohlas a zaslouží si uznání. </w:t>
      </w:r>
      <w:r>
        <w:rPr>
          <w:color w:val="000000" w:themeColor="text1"/>
          <w:shd w:val="clear" w:color="auto" w:fill="FFFFFF"/>
        </w:rPr>
        <w:t>Vážíme si také spolupráce rodičů, kteří svým dětem poskytli cenné rady a podporovali je.</w:t>
      </w:r>
    </w:p>
    <w:p w14:paraId="21B7B4DD" w14:textId="77777777" w:rsidR="00F93C10" w:rsidRDefault="00F93C10" w:rsidP="006D6DB3">
      <w:pPr>
        <w:pStyle w:val="Normlnweb"/>
        <w:shd w:val="clear" w:color="auto" w:fill="FFFFFF"/>
        <w:spacing w:before="0" w:after="240"/>
        <w:jc w:val="both"/>
        <w:textAlignment w:val="baseline"/>
        <w:rPr>
          <w:color w:val="000000" w:themeColor="text1"/>
          <w:shd w:val="clear" w:color="auto" w:fill="FFFFFF"/>
        </w:rPr>
      </w:pPr>
    </w:p>
    <w:p w14:paraId="45882A45" w14:textId="58C65E1E" w:rsidR="006C1E23" w:rsidRDefault="00AC0F2F" w:rsidP="00987396">
      <w:pPr>
        <w:jc w:val="both"/>
        <w:rPr>
          <w:b/>
          <w:sz w:val="24"/>
          <w:highlight w:val="white"/>
        </w:rPr>
      </w:pPr>
      <w:r>
        <w:rPr>
          <w:b/>
          <w:sz w:val="24"/>
          <w:highlight w:val="white"/>
        </w:rPr>
        <w:t xml:space="preserve">Z činnosti </w:t>
      </w:r>
      <w:r w:rsidR="00201FCB" w:rsidRPr="00201FCB">
        <w:rPr>
          <w:b/>
          <w:sz w:val="24"/>
          <w:highlight w:val="white"/>
        </w:rPr>
        <w:t>Školní</w:t>
      </w:r>
      <w:r>
        <w:rPr>
          <w:b/>
          <w:sz w:val="24"/>
          <w:highlight w:val="white"/>
        </w:rPr>
        <w:t>ho</w:t>
      </w:r>
      <w:r w:rsidR="00201FCB" w:rsidRPr="00201FCB">
        <w:rPr>
          <w:b/>
          <w:sz w:val="24"/>
          <w:highlight w:val="white"/>
        </w:rPr>
        <w:t xml:space="preserve"> parlament</w:t>
      </w:r>
      <w:r>
        <w:rPr>
          <w:b/>
          <w:sz w:val="24"/>
          <w:highlight w:val="white"/>
        </w:rPr>
        <w:t>u</w:t>
      </w:r>
    </w:p>
    <w:p w14:paraId="34FA6734" w14:textId="77777777" w:rsidR="00220827" w:rsidRDefault="00220827" w:rsidP="00220827">
      <w:pPr>
        <w:jc w:val="both"/>
        <w:rPr>
          <w:b/>
          <w:sz w:val="24"/>
        </w:rPr>
      </w:pPr>
    </w:p>
    <w:p w14:paraId="332D78B9" w14:textId="77777777" w:rsidR="00220827" w:rsidRPr="00220827" w:rsidRDefault="00220827" w:rsidP="00220827">
      <w:pPr>
        <w:jc w:val="both"/>
        <w:rPr>
          <w:b/>
          <w:sz w:val="24"/>
        </w:rPr>
      </w:pPr>
      <w:r w:rsidRPr="00220827">
        <w:rPr>
          <w:b/>
          <w:sz w:val="24"/>
        </w:rPr>
        <w:t>První speciální zasedání</w:t>
      </w:r>
    </w:p>
    <w:p w14:paraId="727D1DEE" w14:textId="77777777" w:rsidR="00220827" w:rsidRPr="00042A03" w:rsidRDefault="00220827" w:rsidP="00220827">
      <w:pPr>
        <w:jc w:val="both"/>
        <w:rPr>
          <w:sz w:val="24"/>
        </w:rPr>
      </w:pPr>
      <w:r w:rsidRPr="00042A03">
        <w:rPr>
          <w:sz w:val="24"/>
        </w:rPr>
        <w:t xml:space="preserve">Začátkem září náš školní parlament přivítal nové </w:t>
      </w:r>
      <w:proofErr w:type="spellStart"/>
      <w:r w:rsidRPr="00042A03">
        <w:rPr>
          <w:sz w:val="24"/>
        </w:rPr>
        <w:t>parlamenťáky</w:t>
      </w:r>
      <w:proofErr w:type="spellEnd"/>
      <w:r w:rsidRPr="00042A03">
        <w:rPr>
          <w:sz w:val="24"/>
        </w:rPr>
        <w:t>. Jako tradičně bylo první zasedání netradiční. Tentokrát jsme si šli zahrát badminton do nedaleké haly. Plno bylo na všech šesti kurtech. Kdo neměl svou vlastní raketu, mohl si půjčit.  Všichni jsme si to užili. Samozřejmě jsme se nezapomněli vyfotit. Doufáme, že letošní školní rok bude s parlamentem skvělý, jako vždycky byl.</w:t>
      </w:r>
    </w:p>
    <w:p w14:paraId="71FA9386" w14:textId="77777777" w:rsidR="00220827" w:rsidRDefault="00220827" w:rsidP="00220827">
      <w:pPr>
        <w:jc w:val="both"/>
        <w:rPr>
          <w:b/>
          <w:sz w:val="24"/>
        </w:rPr>
      </w:pPr>
    </w:p>
    <w:p w14:paraId="30128EF6" w14:textId="77777777" w:rsidR="00220827" w:rsidRPr="00220827" w:rsidRDefault="00220827" w:rsidP="00220827">
      <w:pPr>
        <w:jc w:val="both"/>
        <w:rPr>
          <w:b/>
          <w:sz w:val="24"/>
        </w:rPr>
      </w:pPr>
      <w:r w:rsidRPr="00220827">
        <w:rPr>
          <w:b/>
          <w:sz w:val="24"/>
        </w:rPr>
        <w:t>Vánoční tipovací soutěž</w:t>
      </w:r>
    </w:p>
    <w:p w14:paraId="3E23798B" w14:textId="0C0811AA" w:rsidR="00220827" w:rsidRPr="001D1139" w:rsidRDefault="00220827" w:rsidP="00220827">
      <w:pPr>
        <w:jc w:val="both"/>
        <w:rPr>
          <w:sz w:val="24"/>
        </w:rPr>
      </w:pPr>
      <w:r w:rsidRPr="001D1139">
        <w:rPr>
          <w:sz w:val="24"/>
        </w:rPr>
        <w:t xml:space="preserve">Poslední den před vánočními prázdninami proběhla na naší škole tipovací soutěž. Každý si mohl, při odchodu z jídelny, prohlédnou sklenici o objemu 1,7 l, která byla po okraj naplněna mini </w:t>
      </w:r>
      <w:proofErr w:type="spellStart"/>
      <w:r w:rsidRPr="001D1139">
        <w:rPr>
          <w:sz w:val="24"/>
        </w:rPr>
        <w:t>marshmallowny</w:t>
      </w:r>
      <w:proofErr w:type="spellEnd"/>
      <w:r w:rsidRPr="001D1139">
        <w:rPr>
          <w:sz w:val="24"/>
        </w:rPr>
        <w:t xml:space="preserve"> a tipnou</w:t>
      </w:r>
      <w:r w:rsidR="00654C3A">
        <w:rPr>
          <w:sz w:val="24"/>
        </w:rPr>
        <w:t>t</w:t>
      </w:r>
      <w:r w:rsidRPr="001D1139">
        <w:rPr>
          <w:sz w:val="24"/>
        </w:rPr>
        <w:t xml:space="preserve"> si, kolik je v lahvi celkem bonbonů. Ten, kdo se nejvíce přiblíží správnému výsledku, vyhraje tipovací lahev i se sladkou náplní. Účast byla opravdu velká a tipovalo se od 100 do 1500 kusů. V lahvi bylo přesně 677 kusů bonbonů a nejpřesněji tipoval R. </w:t>
      </w:r>
      <w:proofErr w:type="spellStart"/>
      <w:r w:rsidRPr="001D1139">
        <w:rPr>
          <w:sz w:val="24"/>
        </w:rPr>
        <w:t>Novakov</w:t>
      </w:r>
      <w:proofErr w:type="spellEnd"/>
      <w:r w:rsidRPr="001D1139">
        <w:rPr>
          <w:sz w:val="24"/>
        </w:rPr>
        <w:t>. Výherci gratulujeme!</w:t>
      </w:r>
    </w:p>
    <w:p w14:paraId="7EBF1EC1" w14:textId="77777777" w:rsidR="00201FCB" w:rsidRPr="00201FCB" w:rsidRDefault="00201FCB" w:rsidP="00987396">
      <w:pPr>
        <w:jc w:val="both"/>
        <w:rPr>
          <w:b/>
          <w:sz w:val="24"/>
          <w:highlight w:val="white"/>
        </w:rPr>
      </w:pPr>
    </w:p>
    <w:p w14:paraId="7D8437FD" w14:textId="77777777" w:rsidR="00220827" w:rsidRPr="00220827" w:rsidRDefault="00220827" w:rsidP="00220827">
      <w:pPr>
        <w:jc w:val="both"/>
        <w:rPr>
          <w:b/>
          <w:sz w:val="24"/>
        </w:rPr>
      </w:pPr>
      <w:r w:rsidRPr="00220827">
        <w:rPr>
          <w:b/>
          <w:sz w:val="24"/>
        </w:rPr>
        <w:t>Valentýn</w:t>
      </w:r>
    </w:p>
    <w:p w14:paraId="3B5216E7" w14:textId="77777777" w:rsidR="00220827" w:rsidRPr="009457A6" w:rsidRDefault="00220827" w:rsidP="00220827">
      <w:pPr>
        <w:jc w:val="both"/>
        <w:rPr>
          <w:sz w:val="24"/>
        </w:rPr>
      </w:pPr>
      <w:r w:rsidRPr="009457A6">
        <w:rPr>
          <w:sz w:val="24"/>
        </w:rPr>
        <w:t>Letos pořádal školní parlament Masařky opět svoji tradiční akci Tajný Valentýn. Tři krabice, které vytvořili členové parlamentu, se i letos rychle plnily. Museli jsme je často vysypávat. Zvláště pro mladší děti bylo vyrábění valentýnek zábavné. S celou akcí nám pomáhala děvčata, která nejsou v parlamentu, moc děkujeme. Valentýn měl dobrý ohlas u dětí i učitelů.</w:t>
      </w:r>
    </w:p>
    <w:p w14:paraId="0E867932" w14:textId="77777777" w:rsidR="00C77DE6" w:rsidRDefault="00C77DE6" w:rsidP="00C77DE6">
      <w:pPr>
        <w:jc w:val="both"/>
        <w:rPr>
          <w:b/>
          <w:color w:val="000000"/>
          <w:sz w:val="24"/>
          <w:szCs w:val="24"/>
        </w:rPr>
      </w:pPr>
    </w:p>
    <w:p w14:paraId="2F9E97F7" w14:textId="77777777" w:rsidR="00C77DE6" w:rsidRPr="00C77DE6" w:rsidRDefault="00C77DE6" w:rsidP="00C77DE6">
      <w:pPr>
        <w:jc w:val="both"/>
        <w:rPr>
          <w:b/>
          <w:sz w:val="24"/>
          <w:szCs w:val="24"/>
        </w:rPr>
      </w:pPr>
      <w:r w:rsidRPr="00C77DE6">
        <w:rPr>
          <w:b/>
          <w:color w:val="000000"/>
          <w:sz w:val="24"/>
          <w:szCs w:val="24"/>
        </w:rPr>
        <w:t>Fotografování pracovníků školy</w:t>
      </w:r>
    </w:p>
    <w:p w14:paraId="03447F47" w14:textId="0AC51673" w:rsidR="00C77DE6" w:rsidRDefault="00C77DE6" w:rsidP="00C77DE6">
      <w:pPr>
        <w:jc w:val="both"/>
        <w:rPr>
          <w:color w:val="000000"/>
          <w:sz w:val="24"/>
          <w:szCs w:val="24"/>
        </w:rPr>
      </w:pPr>
      <w:r w:rsidRPr="00D84E05">
        <w:rPr>
          <w:color w:val="000000"/>
          <w:sz w:val="24"/>
          <w:szCs w:val="24"/>
        </w:rPr>
        <w:t>Dlouho jsme v parlam</w:t>
      </w:r>
      <w:r>
        <w:rPr>
          <w:color w:val="000000"/>
          <w:sz w:val="24"/>
          <w:szCs w:val="24"/>
        </w:rPr>
        <w:t>entu zvažovali, jak</w:t>
      </w:r>
      <w:r w:rsidRPr="00D84E05">
        <w:rPr>
          <w:color w:val="000000"/>
          <w:sz w:val="24"/>
          <w:szCs w:val="24"/>
        </w:rPr>
        <w:t xml:space="preserve"> aktualizovat portréty našich školních pracovníků na webových stránkách. Tento nápad jsme probrali na vedení školy a </w:t>
      </w:r>
      <w:r>
        <w:rPr>
          <w:color w:val="000000"/>
          <w:sz w:val="24"/>
          <w:szCs w:val="24"/>
        </w:rPr>
        <w:t xml:space="preserve">poté </w:t>
      </w:r>
      <w:r w:rsidRPr="00D84E05">
        <w:rPr>
          <w:color w:val="000000"/>
          <w:sz w:val="24"/>
          <w:szCs w:val="24"/>
        </w:rPr>
        <w:t>konečně přišla naše chvíle. S pečlivostí jsme vybrali krásné místo na focení a naplánovali termíny. Mezi fotografkou,</w:t>
      </w:r>
      <w:r>
        <w:rPr>
          <w:color w:val="000000"/>
          <w:sz w:val="24"/>
          <w:szCs w:val="24"/>
        </w:rPr>
        <w:t xml:space="preserve"> což jsem byla já, a ostatními „</w:t>
      </w:r>
      <w:r w:rsidRPr="00D84E05">
        <w:rPr>
          <w:color w:val="000000"/>
          <w:sz w:val="24"/>
          <w:szCs w:val="24"/>
        </w:rPr>
        <w:t>Masařkami”, které pomáhaly</w:t>
      </w:r>
      <w:r w:rsidR="00654C3A">
        <w:rPr>
          <w:color w:val="000000"/>
          <w:sz w:val="24"/>
          <w:szCs w:val="24"/>
        </w:rPr>
        <w:t>, fungovala skvělá spolupráce. „</w:t>
      </w:r>
      <w:r w:rsidRPr="00D84E05">
        <w:rPr>
          <w:color w:val="000000"/>
          <w:sz w:val="24"/>
          <w:szCs w:val="24"/>
        </w:rPr>
        <w:t>Masařky” dovedly zájemce na příslušné mí</w:t>
      </w:r>
      <w:r>
        <w:rPr>
          <w:color w:val="000000"/>
          <w:sz w:val="24"/>
          <w:szCs w:val="24"/>
        </w:rPr>
        <w:t>sto a postaraly se o optimální na</w:t>
      </w:r>
      <w:r w:rsidRPr="00D84E05">
        <w:rPr>
          <w:color w:val="000000"/>
          <w:sz w:val="24"/>
          <w:szCs w:val="24"/>
        </w:rPr>
        <w:t xml:space="preserve">svícení </w:t>
      </w:r>
      <w:r w:rsidRPr="00D84E05">
        <w:rPr>
          <w:color w:val="000000"/>
          <w:sz w:val="24"/>
          <w:szCs w:val="24"/>
        </w:rPr>
        <w:lastRenderedPageBreak/>
        <w:t>školních pracovníků. Za každý úspěšný snímek od nás učitelé dostali malou odměnu pro le</w:t>
      </w:r>
      <w:r>
        <w:rPr>
          <w:color w:val="000000"/>
          <w:sz w:val="24"/>
          <w:szCs w:val="24"/>
        </w:rPr>
        <w:t xml:space="preserve">pší den. Jsme moc rádi, že přišlo 22 </w:t>
      </w:r>
      <w:r w:rsidRPr="00D84E05">
        <w:rPr>
          <w:color w:val="000000"/>
          <w:sz w:val="24"/>
          <w:szCs w:val="24"/>
        </w:rPr>
        <w:t>zaměstnanců</w:t>
      </w:r>
      <w:r>
        <w:rPr>
          <w:color w:val="000000"/>
          <w:sz w:val="24"/>
          <w:szCs w:val="24"/>
        </w:rPr>
        <w:t xml:space="preserve"> školy</w:t>
      </w:r>
      <w:r w:rsidRPr="00D84E05">
        <w:rPr>
          <w:color w:val="000000"/>
          <w:sz w:val="24"/>
          <w:szCs w:val="24"/>
        </w:rPr>
        <w:t>, kteří tak obnovili svůj úsměv na našich školních webových stránkách.</w:t>
      </w:r>
    </w:p>
    <w:p w14:paraId="57E4266A" w14:textId="77777777" w:rsidR="00C77DE6" w:rsidRDefault="00C77DE6" w:rsidP="00C77DE6">
      <w:pPr>
        <w:jc w:val="both"/>
        <w:rPr>
          <w:color w:val="000000"/>
          <w:sz w:val="24"/>
          <w:szCs w:val="24"/>
        </w:rPr>
      </w:pPr>
    </w:p>
    <w:p w14:paraId="2079CD72" w14:textId="77777777" w:rsidR="00C15638" w:rsidRPr="00C15638" w:rsidRDefault="00C15638" w:rsidP="00C15638">
      <w:pPr>
        <w:pStyle w:val="Normlnweb"/>
        <w:spacing w:before="0"/>
        <w:jc w:val="both"/>
        <w:rPr>
          <w:b/>
          <w:color w:val="000000"/>
        </w:rPr>
      </w:pPr>
      <w:r w:rsidRPr="00C15638">
        <w:rPr>
          <w:b/>
          <w:color w:val="000000"/>
        </w:rPr>
        <w:t>Žákovské zastupitelstvo</w:t>
      </w:r>
    </w:p>
    <w:p w14:paraId="3FEDB687" w14:textId="44C8FB2B" w:rsidR="00C15638" w:rsidRDefault="00C15638" w:rsidP="00C15638">
      <w:pPr>
        <w:pStyle w:val="Normlnweb"/>
        <w:spacing w:before="0"/>
        <w:jc w:val="both"/>
      </w:pPr>
      <w:r>
        <w:rPr>
          <w:color w:val="000000"/>
        </w:rPr>
        <w:t>Koncem ledna bylo pět zástupců našeho školního parlamentu přítomno na 2. zasedání žákovského zastupitelstva. Sešli jsme se v líšeňském Dělnickém domě, protože v sále na radnici probíhá rekonstrukce. Tentokrát byl přítomen i pan starosta Štefan a také paní místostarostka Stejskalová.</w:t>
      </w:r>
      <w:r w:rsidR="00654C3A">
        <w:rPr>
          <w:color w:val="000000"/>
        </w:rPr>
        <w:t xml:space="preserve"> Každá ze čtyř líšeňských  škol</w:t>
      </w:r>
      <w:r>
        <w:rPr>
          <w:color w:val="000000"/>
        </w:rPr>
        <w:t xml:space="preserve"> zde představila svůj rozpracovaný projekt. Ostatní jej připomínkovali. A co je největší pecka? Pokud to bude možné, všechny čtyři projekty se budou v Líšni realizovat!</w:t>
      </w:r>
      <w:r>
        <w:t xml:space="preserve"> </w:t>
      </w:r>
      <w:r>
        <w:rPr>
          <w:color w:val="000000"/>
        </w:rPr>
        <w:t>Toto zasedání pro nás bylo zajímavé i zábavné. Už se těšíme na další.</w:t>
      </w:r>
    </w:p>
    <w:p w14:paraId="66A293A3" w14:textId="77777777" w:rsidR="00C77DE6" w:rsidRPr="003467DF" w:rsidRDefault="00C77DE6" w:rsidP="00C77DE6">
      <w:pPr>
        <w:jc w:val="both"/>
        <w:rPr>
          <w:sz w:val="24"/>
          <w:szCs w:val="24"/>
        </w:rPr>
      </w:pPr>
    </w:p>
    <w:p w14:paraId="3846C2C2" w14:textId="77777777" w:rsidR="00016E5E" w:rsidRPr="00016E5E" w:rsidRDefault="00016E5E" w:rsidP="00016E5E">
      <w:pPr>
        <w:rPr>
          <w:b/>
          <w:sz w:val="24"/>
          <w:szCs w:val="24"/>
        </w:rPr>
      </w:pPr>
      <w:r w:rsidRPr="00016E5E">
        <w:rPr>
          <w:b/>
          <w:sz w:val="24"/>
          <w:szCs w:val="24"/>
        </w:rPr>
        <w:t>Prožitkový kurz</w:t>
      </w:r>
    </w:p>
    <w:p w14:paraId="5AA02011" w14:textId="157FFB2D" w:rsidR="00016E5E" w:rsidRDefault="00016E5E" w:rsidP="00016E5E">
      <w:pPr>
        <w:jc w:val="both"/>
        <w:rPr>
          <w:sz w:val="24"/>
          <w:szCs w:val="24"/>
        </w:rPr>
      </w:pPr>
      <w:r>
        <w:rPr>
          <w:sz w:val="24"/>
          <w:szCs w:val="24"/>
        </w:rPr>
        <w:t>Koncem října se náš školní parlament vydal do Křižanova, kde jsme se společně s </w:t>
      </w:r>
      <w:proofErr w:type="spellStart"/>
      <w:r>
        <w:rPr>
          <w:sz w:val="24"/>
          <w:szCs w:val="24"/>
        </w:rPr>
        <w:t>parlamenťáky</w:t>
      </w:r>
      <w:proofErr w:type="spellEnd"/>
      <w:r>
        <w:rPr>
          <w:sz w:val="24"/>
          <w:szCs w:val="24"/>
        </w:rPr>
        <w:t xml:space="preserve"> ze ZŠ Novolíšeňská zúčastnili prožitkového kurzu. Po příjezdu a ubytování jsme se seznámili s programem a lektory z CEDU (Centra pro demokratické učení), kteří pro nás program připravili. Po obědě a krátkém odpoledním klidu jsme si zahráli první z několika skvělých her. Velmi se nám líbil i večerní program. Další den probíhal podobně. Některé aktivity byly společné pro obě školy, u některých jsme byli rozděleni. Program byl zaměřen na to, abychom se naučili lépe spolupracovat a vzájemně si naslouchat. Čas jsme si našli i na to, abychom si připravili návrhy, se kterými půjdeme na první zasedání líšeňského žákovského zastupitelstva. Odnesli jsme si spoustu výborných nápadů. S </w:t>
      </w:r>
      <w:proofErr w:type="spellStart"/>
      <w:r>
        <w:rPr>
          <w:sz w:val="24"/>
          <w:szCs w:val="24"/>
        </w:rPr>
        <w:t>parlamenťáky</w:t>
      </w:r>
      <w:proofErr w:type="spellEnd"/>
      <w:r>
        <w:rPr>
          <w:sz w:val="24"/>
          <w:szCs w:val="24"/>
        </w:rPr>
        <w:t xml:space="preserve"> z Novolíšeňské jsme navázali přátelské vztahy a už teď se těšíme na další spolupráci s nimi.</w:t>
      </w:r>
    </w:p>
    <w:p w14:paraId="69D39F06" w14:textId="77777777" w:rsidR="00016E5E" w:rsidRDefault="00016E5E" w:rsidP="00016E5E">
      <w:pPr>
        <w:jc w:val="both"/>
        <w:rPr>
          <w:sz w:val="24"/>
          <w:szCs w:val="24"/>
        </w:rPr>
      </w:pPr>
    </w:p>
    <w:p w14:paraId="5763064B" w14:textId="77777777" w:rsidR="009D477F" w:rsidRPr="009D477F" w:rsidRDefault="009D477F" w:rsidP="009D477F">
      <w:pPr>
        <w:jc w:val="both"/>
        <w:rPr>
          <w:b/>
          <w:sz w:val="24"/>
          <w:szCs w:val="24"/>
        </w:rPr>
      </w:pPr>
      <w:r w:rsidRPr="009D477F">
        <w:rPr>
          <w:b/>
          <w:sz w:val="24"/>
          <w:szCs w:val="24"/>
        </w:rPr>
        <w:t>Planetárium</w:t>
      </w:r>
    </w:p>
    <w:p w14:paraId="7506CB30" w14:textId="2CFB0B41" w:rsidR="00210621" w:rsidRPr="00F93C10" w:rsidRDefault="009D477F" w:rsidP="009D477F">
      <w:pPr>
        <w:jc w:val="both"/>
        <w:rPr>
          <w:sz w:val="24"/>
          <w:szCs w:val="24"/>
        </w:rPr>
      </w:pPr>
      <w:r w:rsidRPr="00E8192D">
        <w:rPr>
          <w:sz w:val="24"/>
          <w:szCs w:val="24"/>
        </w:rPr>
        <w:t xml:space="preserve">Počátkem dubna se vybrané Masařky vydali do brněnského planetária. </w:t>
      </w:r>
      <w:r>
        <w:rPr>
          <w:sz w:val="24"/>
          <w:szCs w:val="24"/>
        </w:rPr>
        <w:t>Potkali jsme se zde nejen se členy parlamentů ostatních líšeňských základních škol, ale také s panem starostou Břetislavem Štefanem a oběma místostarosty. Po usazení se v sále jsme se nejprve dozvěděli spoustu zajímavých informací o různých planetách a souhvězdích. Po</w:t>
      </w:r>
      <w:r w:rsidR="0015180F">
        <w:rPr>
          <w:sz w:val="24"/>
          <w:szCs w:val="24"/>
        </w:rPr>
        <w:t>té jsme si nasadili 3D brýle a zhlédli jsme film s názvem „3D Vesmír“</w:t>
      </w:r>
      <w:r>
        <w:rPr>
          <w:sz w:val="24"/>
          <w:szCs w:val="24"/>
        </w:rPr>
        <w:t>. Spousta z nás se neubránila výkřikům, když kolem nás v menší či větší vzdálenosti prolétávala různá vesmírná tělesa. Všichni jsme si program velice užili. Příjemně strávené dopoledne jsme zakončili společnou fotkou s našimi zastupiteli. Nezapomněli jsme poděkovat paní místostarostce Aleně Stejskalové, kt</w:t>
      </w:r>
      <w:r w:rsidR="00F93C10">
        <w:rPr>
          <w:sz w:val="24"/>
          <w:szCs w:val="24"/>
        </w:rPr>
        <w:t>erá nám tento program zařídila.</w:t>
      </w:r>
    </w:p>
    <w:p w14:paraId="20ADF97C" w14:textId="77777777" w:rsidR="00210621" w:rsidRDefault="00210621" w:rsidP="009D477F">
      <w:pPr>
        <w:jc w:val="both"/>
        <w:rPr>
          <w:b/>
          <w:sz w:val="24"/>
          <w:szCs w:val="24"/>
        </w:rPr>
      </w:pPr>
    </w:p>
    <w:p w14:paraId="57C94855" w14:textId="77777777" w:rsidR="009D477F" w:rsidRPr="009D477F" w:rsidRDefault="009D477F" w:rsidP="009D477F">
      <w:pPr>
        <w:jc w:val="both"/>
        <w:rPr>
          <w:b/>
          <w:sz w:val="24"/>
          <w:szCs w:val="24"/>
        </w:rPr>
      </w:pPr>
      <w:r w:rsidRPr="009D477F">
        <w:rPr>
          <w:b/>
          <w:sz w:val="24"/>
          <w:szCs w:val="24"/>
        </w:rPr>
        <w:t xml:space="preserve">Soutěž o nejlepší </w:t>
      </w:r>
      <w:proofErr w:type="spellStart"/>
      <w:r w:rsidRPr="009D477F">
        <w:rPr>
          <w:b/>
          <w:sz w:val="24"/>
          <w:szCs w:val="24"/>
        </w:rPr>
        <w:t>parlamenťácký</w:t>
      </w:r>
      <w:proofErr w:type="spellEnd"/>
      <w:r w:rsidRPr="009D477F">
        <w:rPr>
          <w:b/>
          <w:sz w:val="24"/>
          <w:szCs w:val="24"/>
        </w:rPr>
        <w:t xml:space="preserve"> projekt</w:t>
      </w:r>
    </w:p>
    <w:p w14:paraId="7FA721FA" w14:textId="3F50CB9B" w:rsidR="009D477F" w:rsidRDefault="009D477F" w:rsidP="009D477F">
      <w:pPr>
        <w:jc w:val="both"/>
        <w:rPr>
          <w:sz w:val="24"/>
          <w:szCs w:val="24"/>
        </w:rPr>
      </w:pPr>
      <w:r>
        <w:rPr>
          <w:sz w:val="24"/>
          <w:szCs w:val="24"/>
        </w:rPr>
        <w:t>I tento rok se náš školní parlament přihlásil do celorepublikové soutěž</w:t>
      </w:r>
      <w:r w:rsidR="00B72534">
        <w:rPr>
          <w:sz w:val="24"/>
          <w:szCs w:val="24"/>
        </w:rPr>
        <w:t>e školních parlamentů s názvem „Co dělají školy pro demokracii?“</w:t>
      </w:r>
      <w:r w:rsidR="00B72534" w:rsidRPr="00A55F04">
        <w:rPr>
          <w:sz w:val="24"/>
        </w:rPr>
        <w:t>.</w:t>
      </w:r>
      <w:r>
        <w:rPr>
          <w:sz w:val="24"/>
          <w:szCs w:val="24"/>
        </w:rPr>
        <w:t xml:space="preserve"> Spolu s jedn</w:t>
      </w:r>
      <w:r w:rsidR="00B72534">
        <w:rPr>
          <w:sz w:val="24"/>
          <w:szCs w:val="24"/>
        </w:rPr>
        <w:t>ou z koordinátorek jsme vyplnili</w:t>
      </w:r>
      <w:r>
        <w:rPr>
          <w:sz w:val="24"/>
          <w:szCs w:val="24"/>
        </w:rPr>
        <w:t xml:space="preserve"> přihlá</w:t>
      </w:r>
      <w:r w:rsidR="00B72534">
        <w:rPr>
          <w:sz w:val="24"/>
          <w:szCs w:val="24"/>
        </w:rPr>
        <w:t xml:space="preserve">šku, ve které jsme náš projekt „Až na </w:t>
      </w:r>
      <w:proofErr w:type="spellStart"/>
      <w:r w:rsidR="00B72534">
        <w:rPr>
          <w:sz w:val="24"/>
          <w:szCs w:val="24"/>
        </w:rPr>
        <w:t>radnicu</w:t>
      </w:r>
      <w:proofErr w:type="spellEnd"/>
      <w:r w:rsidR="00B72534">
        <w:rPr>
          <w:sz w:val="24"/>
          <w:szCs w:val="24"/>
        </w:rPr>
        <w:t>“</w:t>
      </w:r>
      <w:r>
        <w:rPr>
          <w:sz w:val="24"/>
          <w:szCs w:val="24"/>
        </w:rPr>
        <w:t xml:space="preserve"> krátce popsali. O co šlo? Ve zkratce o to, že z naší tradiční akce horké křeslo vzešel nápad na založení líšeňského žákovského zastupitelstva, ve kterém své zástupce mají všechny líšeňské základní školy. Krátce po odeslání přihlášky přišla radostná zpráva: jsme ve finále! Dalším krokem bylo natočení krátkého videa, jehož cílem bylo představit náš projekt široké veřejnosti. O krátk</w:t>
      </w:r>
      <w:r w:rsidR="00B72534">
        <w:rPr>
          <w:sz w:val="24"/>
          <w:szCs w:val="24"/>
        </w:rPr>
        <w:t>ý příspěvek byli požádáni i pan</w:t>
      </w:r>
      <w:r>
        <w:rPr>
          <w:sz w:val="24"/>
          <w:szCs w:val="24"/>
        </w:rPr>
        <w:t xml:space="preserve"> starosta Břetislav Štefan a hejtman Jihomoravského kraje Jan </w:t>
      </w:r>
      <w:proofErr w:type="spellStart"/>
      <w:r>
        <w:rPr>
          <w:sz w:val="24"/>
          <w:szCs w:val="24"/>
        </w:rPr>
        <w:t>Grolich</w:t>
      </w:r>
      <w:proofErr w:type="spellEnd"/>
      <w:r>
        <w:rPr>
          <w:sz w:val="24"/>
          <w:szCs w:val="24"/>
        </w:rPr>
        <w:t xml:space="preserve">. Všech 10 finálových videí bylo zveřejněno na kanálu </w:t>
      </w:r>
      <w:proofErr w:type="spellStart"/>
      <w:r>
        <w:rPr>
          <w:sz w:val="24"/>
          <w:szCs w:val="24"/>
        </w:rPr>
        <w:t>Youtube</w:t>
      </w:r>
      <w:proofErr w:type="spellEnd"/>
      <w:r>
        <w:rPr>
          <w:sz w:val="24"/>
          <w:szCs w:val="24"/>
        </w:rPr>
        <w:t>, kde probíhalo hlasování veřejn</w:t>
      </w:r>
      <w:r w:rsidR="00B72534">
        <w:rPr>
          <w:sz w:val="24"/>
          <w:szCs w:val="24"/>
        </w:rPr>
        <w:t>osti. Jednoduše jste mohli dát „</w:t>
      </w:r>
      <w:proofErr w:type="spellStart"/>
      <w:r w:rsidR="00B72534">
        <w:rPr>
          <w:sz w:val="24"/>
          <w:szCs w:val="24"/>
        </w:rPr>
        <w:t>lajk</w:t>
      </w:r>
      <w:proofErr w:type="spellEnd"/>
      <w:r w:rsidR="00B72534">
        <w:rPr>
          <w:sz w:val="24"/>
          <w:szCs w:val="24"/>
        </w:rPr>
        <w:t>“</w:t>
      </w:r>
      <w:r>
        <w:rPr>
          <w:sz w:val="24"/>
          <w:szCs w:val="24"/>
        </w:rPr>
        <w:t xml:space="preserve"> tomu videu, které vás nejvíce oslovilo. Ale to byla ta lehčí část. Začátkem dubna nás ještě čekala prezentace našeho projektu před ostatními finalisty a odbornou porotou, tentokrát na půdě Poslanecké sněmovny ČR. Abychom se mohly na prez</w:t>
      </w:r>
      <w:r w:rsidR="00B72534">
        <w:rPr>
          <w:sz w:val="24"/>
          <w:szCs w:val="24"/>
        </w:rPr>
        <w:t>entaci řádně připravit, vyrazili</w:t>
      </w:r>
      <w:r>
        <w:rPr>
          <w:sz w:val="24"/>
          <w:szCs w:val="24"/>
        </w:rPr>
        <w:t xml:space="preserve"> jsme do Prahy spolu s dalšími čtyřmi </w:t>
      </w:r>
      <w:proofErr w:type="spellStart"/>
      <w:r>
        <w:rPr>
          <w:sz w:val="24"/>
          <w:szCs w:val="24"/>
        </w:rPr>
        <w:t>parlamenťáky</w:t>
      </w:r>
      <w:proofErr w:type="spellEnd"/>
      <w:r>
        <w:rPr>
          <w:sz w:val="24"/>
          <w:szCs w:val="24"/>
        </w:rPr>
        <w:t xml:space="preserve"> a našimi koordinátorkami o den dříve. Cesta vlakem byla dlouhá, ale krásné ubytování a večerní prohlídka Prahy nám vše vynahradily. Samozřejmě</w:t>
      </w:r>
      <w:r w:rsidR="00B72534">
        <w:rPr>
          <w:sz w:val="24"/>
          <w:szCs w:val="24"/>
        </w:rPr>
        <w:t xml:space="preserve"> jsme se také pilně připravovali</w:t>
      </w:r>
      <w:r>
        <w:rPr>
          <w:sz w:val="24"/>
          <w:szCs w:val="24"/>
        </w:rPr>
        <w:t xml:space="preserve"> na naši prezentaci. A vyplatilo se! I přes lehkou nervozitu jsme své vystoupe</w:t>
      </w:r>
      <w:r w:rsidR="00B72534">
        <w:rPr>
          <w:sz w:val="24"/>
          <w:szCs w:val="24"/>
        </w:rPr>
        <w:t>ní zvládli</w:t>
      </w:r>
      <w:r>
        <w:rPr>
          <w:sz w:val="24"/>
          <w:szCs w:val="24"/>
        </w:rPr>
        <w:t xml:space="preserve"> a sečtení hlasů od veřejnosti a odborné poroty </w:t>
      </w:r>
      <w:r>
        <w:rPr>
          <w:sz w:val="24"/>
          <w:szCs w:val="24"/>
        </w:rPr>
        <w:lastRenderedPageBreak/>
        <w:t>nám vyneslo krásné páté místo. Pro</w:t>
      </w:r>
      <w:r w:rsidR="00B72534">
        <w:rPr>
          <w:sz w:val="24"/>
          <w:szCs w:val="24"/>
        </w:rPr>
        <w:t xml:space="preserve"> celý parlament jsme tak získali exkurzi na letiště</w:t>
      </w:r>
      <w:r>
        <w:rPr>
          <w:sz w:val="24"/>
          <w:szCs w:val="24"/>
        </w:rPr>
        <w:t xml:space="preserve"> Václava Havla.</w:t>
      </w:r>
    </w:p>
    <w:p w14:paraId="49CF7020" w14:textId="77777777" w:rsidR="009D477F" w:rsidRPr="003555A5" w:rsidRDefault="009D477F" w:rsidP="009D477F">
      <w:pPr>
        <w:jc w:val="both"/>
        <w:rPr>
          <w:sz w:val="24"/>
          <w:szCs w:val="24"/>
        </w:rPr>
      </w:pPr>
    </w:p>
    <w:p w14:paraId="5DFC6C05" w14:textId="1CE452E5" w:rsidR="009D477F" w:rsidRPr="009D477F" w:rsidRDefault="009D477F" w:rsidP="009D477F">
      <w:pPr>
        <w:jc w:val="both"/>
        <w:rPr>
          <w:b/>
          <w:sz w:val="24"/>
        </w:rPr>
      </w:pPr>
      <w:r>
        <w:rPr>
          <w:b/>
          <w:sz w:val="24"/>
        </w:rPr>
        <w:t>Exkurze letiště P</w:t>
      </w:r>
      <w:r w:rsidRPr="009D477F">
        <w:rPr>
          <w:b/>
          <w:sz w:val="24"/>
        </w:rPr>
        <w:t>raha</w:t>
      </w:r>
    </w:p>
    <w:p w14:paraId="37C8F397" w14:textId="2210D77E" w:rsidR="009D477F" w:rsidRPr="00C668D8" w:rsidRDefault="009D477F" w:rsidP="009D477F">
      <w:pPr>
        <w:jc w:val="both"/>
        <w:rPr>
          <w:sz w:val="24"/>
        </w:rPr>
      </w:pPr>
      <w:r>
        <w:rPr>
          <w:sz w:val="24"/>
        </w:rPr>
        <w:t>V květnu se š</w:t>
      </w:r>
      <w:r w:rsidRPr="00C668D8">
        <w:rPr>
          <w:sz w:val="24"/>
        </w:rPr>
        <w:t>kolní parlamen</w:t>
      </w:r>
      <w:r>
        <w:rPr>
          <w:sz w:val="24"/>
        </w:rPr>
        <w:t>t Masařky zú</w:t>
      </w:r>
      <w:r w:rsidRPr="00C668D8">
        <w:rPr>
          <w:sz w:val="24"/>
        </w:rPr>
        <w:t>častnil exkurze na letiště Václa</w:t>
      </w:r>
      <w:r>
        <w:rPr>
          <w:sz w:val="24"/>
        </w:rPr>
        <w:t>va Havla. Tento den jsme si zpříjemnili zastávkami na jí</w:t>
      </w:r>
      <w:r w:rsidRPr="00C668D8">
        <w:rPr>
          <w:sz w:val="24"/>
        </w:rPr>
        <w:t>dlo. Na letiště jsme jeli autobusem</w:t>
      </w:r>
      <w:r>
        <w:rPr>
          <w:sz w:val="24"/>
        </w:rPr>
        <w:t>, v které</w:t>
      </w:r>
      <w:r w:rsidR="00B72534">
        <w:rPr>
          <w:sz w:val="24"/>
        </w:rPr>
        <w:t xml:space="preserve">m jsme měli hádanku o pití. </w:t>
      </w:r>
      <w:r w:rsidR="00B72534" w:rsidRPr="00B72534">
        <w:rPr>
          <w:sz w:val="24"/>
          <w:szCs w:val="24"/>
        </w:rPr>
        <w:t>Na</w:t>
      </w:r>
      <w:r w:rsidR="00B72534">
        <w:t xml:space="preserve"> </w:t>
      </w:r>
      <w:r>
        <w:rPr>
          <w:sz w:val="24"/>
        </w:rPr>
        <w:t>letišti jsme prochá</w:t>
      </w:r>
      <w:r w:rsidRPr="00C668D8">
        <w:rPr>
          <w:sz w:val="24"/>
        </w:rPr>
        <w:t xml:space="preserve">zeli </w:t>
      </w:r>
      <w:r>
        <w:rPr>
          <w:sz w:val="24"/>
        </w:rPr>
        <w:t>bezpečnostními kontrolami a pá</w:t>
      </w:r>
      <w:r w:rsidRPr="00C668D8">
        <w:rPr>
          <w:sz w:val="24"/>
        </w:rPr>
        <w:t>r z nás pípalo</w:t>
      </w:r>
      <w:r>
        <w:rPr>
          <w:sz w:val="24"/>
        </w:rPr>
        <w:t>,</w:t>
      </w:r>
      <w:r w:rsidR="00B72534">
        <w:rPr>
          <w:sz w:val="24"/>
        </w:rPr>
        <w:t xml:space="preserve"> ale všichni jsme prošli na</w:t>
      </w:r>
      <w:r w:rsidRPr="00C668D8">
        <w:rPr>
          <w:sz w:val="24"/>
        </w:rPr>
        <w:t xml:space="preserve">konec v pořádku. </w:t>
      </w:r>
      <w:r>
        <w:rPr>
          <w:sz w:val="24"/>
        </w:rPr>
        <w:t xml:space="preserve">Po projití bezpečnostní kontrolou jsme šli na ranvej, </w:t>
      </w:r>
      <w:r w:rsidRPr="00C668D8">
        <w:rPr>
          <w:sz w:val="24"/>
        </w:rPr>
        <w:t>kde nás vyzvedl za</w:t>
      </w:r>
      <w:r>
        <w:rPr>
          <w:sz w:val="24"/>
        </w:rPr>
        <w:t>se jiný autobus, pan průvodčí ná</w:t>
      </w:r>
      <w:r w:rsidRPr="00C668D8">
        <w:rPr>
          <w:sz w:val="24"/>
        </w:rPr>
        <w:t xml:space="preserve">m řekl </w:t>
      </w:r>
      <w:r>
        <w:rPr>
          <w:sz w:val="24"/>
        </w:rPr>
        <w:t>a uká</w:t>
      </w:r>
      <w:r w:rsidRPr="00C668D8">
        <w:rPr>
          <w:sz w:val="24"/>
        </w:rPr>
        <w:t xml:space="preserve">zal </w:t>
      </w:r>
      <w:r w:rsidR="00B72534">
        <w:rPr>
          <w:sz w:val="24"/>
        </w:rPr>
        <w:t xml:space="preserve">vše. Viděli jsme hasiče, </w:t>
      </w:r>
      <w:r w:rsidRPr="00C668D8">
        <w:rPr>
          <w:sz w:val="24"/>
        </w:rPr>
        <w:t>vrtulníky a také speciály</w:t>
      </w:r>
      <w:r>
        <w:rPr>
          <w:sz w:val="24"/>
        </w:rPr>
        <w:t>, kterými doletěli představitelé státu, protože den před tím se konal summit NATO</w:t>
      </w:r>
      <w:r w:rsidRPr="00C668D8">
        <w:rPr>
          <w:sz w:val="24"/>
        </w:rPr>
        <w:t>.</w:t>
      </w:r>
    </w:p>
    <w:p w14:paraId="2AE799CA" w14:textId="77777777" w:rsidR="00F80894" w:rsidRDefault="00F80894" w:rsidP="00F80894">
      <w:pPr>
        <w:shd w:val="clear" w:color="auto" w:fill="FFFFFF"/>
        <w:rPr>
          <w:b/>
          <w:color w:val="000000"/>
          <w:sz w:val="24"/>
          <w:szCs w:val="24"/>
        </w:rPr>
      </w:pPr>
    </w:p>
    <w:p w14:paraId="22F2E19B" w14:textId="77777777" w:rsidR="00F80894" w:rsidRPr="00F80894" w:rsidRDefault="00F80894" w:rsidP="00F80894">
      <w:pPr>
        <w:shd w:val="clear" w:color="auto" w:fill="FFFFFF"/>
        <w:rPr>
          <w:b/>
          <w:color w:val="000000"/>
          <w:sz w:val="24"/>
          <w:szCs w:val="24"/>
        </w:rPr>
      </w:pPr>
      <w:r w:rsidRPr="00F80894">
        <w:rPr>
          <w:b/>
          <w:color w:val="000000"/>
          <w:sz w:val="24"/>
          <w:szCs w:val="24"/>
        </w:rPr>
        <w:t>Exkurze do Senátu PČR</w:t>
      </w:r>
    </w:p>
    <w:p w14:paraId="6FF2E7A0" w14:textId="2069240B" w:rsidR="00F80894" w:rsidRPr="00390CEE" w:rsidRDefault="00F80894" w:rsidP="00F80894">
      <w:pPr>
        <w:shd w:val="clear" w:color="auto" w:fill="FFFFFF"/>
        <w:jc w:val="both"/>
        <w:rPr>
          <w:color w:val="000000"/>
          <w:sz w:val="24"/>
          <w:szCs w:val="24"/>
        </w:rPr>
      </w:pPr>
      <w:r>
        <w:rPr>
          <w:color w:val="000000"/>
          <w:sz w:val="24"/>
          <w:szCs w:val="24"/>
        </w:rPr>
        <w:t xml:space="preserve">Koncem května se vybraní žáci školního parlamentu </w:t>
      </w:r>
      <w:r w:rsidRPr="00390CEE">
        <w:rPr>
          <w:color w:val="000000"/>
          <w:sz w:val="24"/>
          <w:szCs w:val="24"/>
        </w:rPr>
        <w:t>vydali navštívit Senát Parlamentu České republiky.</w:t>
      </w:r>
      <w:r>
        <w:rPr>
          <w:color w:val="000000"/>
          <w:sz w:val="24"/>
          <w:szCs w:val="24"/>
        </w:rPr>
        <w:t xml:space="preserve"> </w:t>
      </w:r>
      <w:r w:rsidRPr="00390CEE">
        <w:rPr>
          <w:color w:val="000000"/>
          <w:sz w:val="24"/>
          <w:szCs w:val="24"/>
        </w:rPr>
        <w:t>Po krátké cestě metrem jsme vystoupili na stanici Malostranská a vykročili</w:t>
      </w:r>
      <w:r>
        <w:rPr>
          <w:color w:val="000000"/>
          <w:sz w:val="24"/>
          <w:szCs w:val="24"/>
        </w:rPr>
        <w:t xml:space="preserve"> směrem k Valdštejnské zahradě. Ta</w:t>
      </w:r>
      <w:r w:rsidRPr="00390CEE">
        <w:rPr>
          <w:color w:val="000000"/>
          <w:sz w:val="24"/>
          <w:szCs w:val="24"/>
        </w:rPr>
        <w:t xml:space="preserve"> je součástí areálu Valdštejnského paláce, sídla Senátu. Tato veřejně přístupná</w:t>
      </w:r>
      <w:r>
        <w:rPr>
          <w:color w:val="000000"/>
          <w:sz w:val="24"/>
          <w:szCs w:val="24"/>
        </w:rPr>
        <w:t xml:space="preserve"> zahrada je členěna</w:t>
      </w:r>
      <w:r w:rsidRPr="00390CEE">
        <w:rPr>
          <w:color w:val="000000"/>
          <w:sz w:val="24"/>
          <w:szCs w:val="24"/>
        </w:rPr>
        <w:t xml:space="preserve"> živými ploty. Nejprve nás zaujali barevní kapři v rybníčku. Minuli jsme tři kašny s kopiemi (originály si odvezli Švédové v roce 1648) </w:t>
      </w:r>
      <w:proofErr w:type="spellStart"/>
      <w:r w:rsidRPr="00390CEE">
        <w:rPr>
          <w:color w:val="000000"/>
          <w:sz w:val="24"/>
          <w:szCs w:val="24"/>
        </w:rPr>
        <w:t>Vriesových</w:t>
      </w:r>
      <w:proofErr w:type="spellEnd"/>
      <w:r w:rsidRPr="00390CEE">
        <w:rPr>
          <w:color w:val="000000"/>
          <w:sz w:val="24"/>
          <w:szCs w:val="24"/>
        </w:rPr>
        <w:t xml:space="preserve"> soch (Adónis</w:t>
      </w:r>
      <w:r>
        <w:rPr>
          <w:color w:val="000000"/>
          <w:sz w:val="24"/>
          <w:szCs w:val="24"/>
        </w:rPr>
        <w:t xml:space="preserve"> a Venuše, Apollón, </w:t>
      </w:r>
      <w:proofErr w:type="spellStart"/>
      <w:r>
        <w:rPr>
          <w:color w:val="000000"/>
          <w:sz w:val="24"/>
          <w:szCs w:val="24"/>
        </w:rPr>
        <w:t>Bacchus</w:t>
      </w:r>
      <w:proofErr w:type="spellEnd"/>
      <w:r>
        <w:rPr>
          <w:color w:val="000000"/>
          <w:sz w:val="24"/>
          <w:szCs w:val="24"/>
        </w:rPr>
        <w:t xml:space="preserve">, Kůň s </w:t>
      </w:r>
      <w:proofErr w:type="gramStart"/>
      <w:r>
        <w:rPr>
          <w:color w:val="000000"/>
          <w:sz w:val="24"/>
          <w:szCs w:val="24"/>
        </w:rPr>
        <w:t>hadem,</w:t>
      </w:r>
      <w:r w:rsidR="00E6300F">
        <w:rPr>
          <w:color w:val="000000"/>
          <w:sz w:val="24"/>
          <w:szCs w:val="24"/>
        </w:rPr>
        <w:t xml:space="preserve"> </w:t>
      </w:r>
      <w:r w:rsidRPr="00390CEE">
        <w:rPr>
          <w:color w:val="000000"/>
          <w:sz w:val="24"/>
          <w:szCs w:val="24"/>
        </w:rPr>
        <w:t>...).</w:t>
      </w:r>
      <w:r w:rsidR="00E6300F">
        <w:rPr>
          <w:color w:val="000000"/>
          <w:sz w:val="24"/>
          <w:szCs w:val="24"/>
        </w:rPr>
        <w:t xml:space="preserve"> </w:t>
      </w:r>
      <w:r w:rsidRPr="00390CEE">
        <w:rPr>
          <w:color w:val="000000"/>
          <w:sz w:val="24"/>
          <w:szCs w:val="24"/>
        </w:rPr>
        <w:t>Zahradou</w:t>
      </w:r>
      <w:proofErr w:type="gramEnd"/>
      <w:r w:rsidRPr="00390CEE">
        <w:rPr>
          <w:color w:val="000000"/>
          <w:sz w:val="24"/>
          <w:szCs w:val="24"/>
        </w:rPr>
        <w:t xml:space="preserve"> se volně pohybovalo i několik pávů.</w:t>
      </w:r>
      <w:r>
        <w:rPr>
          <w:color w:val="000000"/>
          <w:sz w:val="24"/>
          <w:szCs w:val="24"/>
        </w:rPr>
        <w:t xml:space="preserve"> M</w:t>
      </w:r>
      <w:r w:rsidRPr="00390CEE">
        <w:rPr>
          <w:color w:val="000000"/>
          <w:sz w:val="24"/>
          <w:szCs w:val="24"/>
        </w:rPr>
        <w:t>y jsme se po chvíli ocitli na jednom z nádvoří Valdštejnského paláce, kde nás uvítal pan senátor Jiří Dušek.</w:t>
      </w:r>
      <w:r>
        <w:rPr>
          <w:color w:val="000000"/>
          <w:sz w:val="24"/>
          <w:szCs w:val="24"/>
        </w:rPr>
        <w:t xml:space="preserve"> </w:t>
      </w:r>
      <w:r w:rsidRPr="00390CEE">
        <w:rPr>
          <w:color w:val="000000"/>
          <w:sz w:val="24"/>
          <w:szCs w:val="24"/>
        </w:rPr>
        <w:t xml:space="preserve">Jeho asistentka a paní průvodkyně nás pak provedly celým palácem. Albrecht Václav </w:t>
      </w:r>
      <w:proofErr w:type="spellStart"/>
      <w:r w:rsidRPr="00390CEE">
        <w:rPr>
          <w:color w:val="000000"/>
          <w:sz w:val="24"/>
          <w:szCs w:val="24"/>
        </w:rPr>
        <w:t>Eusebius</w:t>
      </w:r>
      <w:proofErr w:type="spellEnd"/>
      <w:r w:rsidRPr="00390CEE">
        <w:rPr>
          <w:color w:val="000000"/>
          <w:sz w:val="24"/>
          <w:szCs w:val="24"/>
        </w:rPr>
        <w:t xml:space="preserve"> z Valdštejna jej dal</w:t>
      </w:r>
      <w:r>
        <w:rPr>
          <w:color w:val="000000"/>
          <w:sz w:val="24"/>
          <w:szCs w:val="24"/>
        </w:rPr>
        <w:t xml:space="preserve"> </w:t>
      </w:r>
      <w:r w:rsidRPr="00390CEE">
        <w:rPr>
          <w:color w:val="000000"/>
          <w:sz w:val="24"/>
          <w:szCs w:val="24"/>
        </w:rPr>
        <w:t>vystavět (1623 až 1630) a Valdštejnům patřil až do roku 1945. Od roku 1996 zde sídlí Senát Parlamentu ČR.</w:t>
      </w:r>
      <w:r>
        <w:rPr>
          <w:color w:val="000000"/>
          <w:sz w:val="24"/>
          <w:szCs w:val="24"/>
        </w:rPr>
        <w:t xml:space="preserve"> </w:t>
      </w:r>
      <w:r w:rsidRPr="00390CEE">
        <w:rPr>
          <w:color w:val="000000"/>
          <w:sz w:val="24"/>
          <w:szCs w:val="24"/>
        </w:rPr>
        <w:t>V</w:t>
      </w:r>
      <w:r w:rsidR="00E6300F">
        <w:rPr>
          <w:color w:val="000000"/>
          <w:sz w:val="24"/>
          <w:szCs w:val="24"/>
        </w:rPr>
        <w:t xml:space="preserve"> Hlavním sále (o rozměrech 24×</w:t>
      </w:r>
      <w:r w:rsidRPr="00390CEE">
        <w:rPr>
          <w:color w:val="000000"/>
          <w:sz w:val="24"/>
          <w:szCs w:val="24"/>
        </w:rPr>
        <w:t>12 metrů) nás ohromila freska zobrazující Albrechta z Valdštejna jako boha</w:t>
      </w:r>
      <w:r>
        <w:rPr>
          <w:color w:val="000000"/>
          <w:sz w:val="24"/>
          <w:szCs w:val="24"/>
        </w:rPr>
        <w:t xml:space="preserve"> </w:t>
      </w:r>
      <w:r w:rsidRPr="00390CEE">
        <w:rPr>
          <w:color w:val="000000"/>
          <w:sz w:val="24"/>
          <w:szCs w:val="24"/>
        </w:rPr>
        <w:t xml:space="preserve">na válečném voze. Prošli jsme i Audienční síní s freskou Čtyři stupně lidského věku, </w:t>
      </w:r>
      <w:proofErr w:type="spellStart"/>
      <w:r w:rsidRPr="00390CEE">
        <w:rPr>
          <w:color w:val="000000"/>
          <w:sz w:val="24"/>
          <w:szCs w:val="24"/>
        </w:rPr>
        <w:t>Valdštejnovou</w:t>
      </w:r>
      <w:proofErr w:type="spellEnd"/>
      <w:r w:rsidRPr="00390CEE">
        <w:rPr>
          <w:color w:val="000000"/>
          <w:sz w:val="24"/>
          <w:szCs w:val="24"/>
        </w:rPr>
        <w:t xml:space="preserve"> pracovnou, Astronomickou a Mytologickou chodbou. Několik minut jsme poseděli přímo v Jednacím sále (bývalé konírny) Senátu.</w:t>
      </w:r>
      <w:r>
        <w:rPr>
          <w:color w:val="000000"/>
          <w:sz w:val="24"/>
          <w:szCs w:val="24"/>
        </w:rPr>
        <w:t xml:space="preserve"> </w:t>
      </w:r>
      <w:r w:rsidRPr="00390CEE">
        <w:rPr>
          <w:color w:val="000000"/>
          <w:sz w:val="24"/>
          <w:szCs w:val="24"/>
        </w:rPr>
        <w:t>Senátoři právě řešili pravidla pro práci zubních lékařů. Dále naše kroky vedly přes Malostranské náměstí do Karmelitské ulice a na Újezd k dolní stanici kolejové lanové dráhy na Petřín. Těch 510 metrů jsme z</w:t>
      </w:r>
      <w:r>
        <w:rPr>
          <w:color w:val="000000"/>
          <w:sz w:val="24"/>
          <w:szCs w:val="24"/>
        </w:rPr>
        <w:t>vládli během několika minut. Za</w:t>
      </w:r>
      <w:r w:rsidRPr="00390CEE">
        <w:rPr>
          <w:color w:val="000000"/>
          <w:sz w:val="24"/>
          <w:szCs w:val="24"/>
        </w:rPr>
        <w:t>nedl</w:t>
      </w:r>
      <w:r>
        <w:rPr>
          <w:color w:val="000000"/>
          <w:sz w:val="24"/>
          <w:szCs w:val="24"/>
        </w:rPr>
        <w:t xml:space="preserve">ouho jsme měli vlevo </w:t>
      </w:r>
      <w:r w:rsidRPr="00390CEE">
        <w:rPr>
          <w:color w:val="000000"/>
          <w:sz w:val="24"/>
          <w:szCs w:val="24"/>
        </w:rPr>
        <w:t>Petřínskou rozhlednu a vpravo Zrcadlové bludiště, v němž jsme se rozhodli nezabloudit mezi 35 velkými zrcadly.</w:t>
      </w:r>
      <w:r>
        <w:rPr>
          <w:color w:val="000000"/>
          <w:sz w:val="24"/>
          <w:szCs w:val="24"/>
        </w:rPr>
        <w:t xml:space="preserve"> </w:t>
      </w:r>
      <w:r w:rsidRPr="00390CEE">
        <w:rPr>
          <w:color w:val="000000"/>
          <w:sz w:val="24"/>
          <w:szCs w:val="24"/>
        </w:rPr>
        <w:t xml:space="preserve">Po návratu na Újezd jsme vykročili alejí Obětí totality k dílu sochaře </w:t>
      </w:r>
      <w:proofErr w:type="spellStart"/>
      <w:r w:rsidRPr="00390CEE">
        <w:rPr>
          <w:color w:val="000000"/>
          <w:sz w:val="24"/>
          <w:szCs w:val="24"/>
        </w:rPr>
        <w:t>Olbrama</w:t>
      </w:r>
      <w:proofErr w:type="spellEnd"/>
      <w:r w:rsidRPr="00390CEE">
        <w:rPr>
          <w:color w:val="000000"/>
          <w:sz w:val="24"/>
          <w:szCs w:val="24"/>
        </w:rPr>
        <w:t xml:space="preserve"> Zoubka Pomník obětem komunismu.</w:t>
      </w:r>
      <w:r>
        <w:rPr>
          <w:color w:val="000000"/>
          <w:sz w:val="24"/>
          <w:szCs w:val="24"/>
        </w:rPr>
        <w:t xml:space="preserve"> </w:t>
      </w:r>
      <w:r w:rsidRPr="00390CEE">
        <w:rPr>
          <w:color w:val="000000"/>
          <w:sz w:val="24"/>
          <w:szCs w:val="24"/>
        </w:rPr>
        <w:t>Šest postav, z nichž jen první je celá, ostatní více a víc</w:t>
      </w:r>
      <w:r>
        <w:rPr>
          <w:color w:val="000000"/>
          <w:sz w:val="24"/>
          <w:szCs w:val="24"/>
        </w:rPr>
        <w:t>e zmrzačené, ale stále stojící, připomíná</w:t>
      </w:r>
      <w:r w:rsidRPr="00390CEE">
        <w:rPr>
          <w:color w:val="000000"/>
          <w:sz w:val="24"/>
          <w:szCs w:val="24"/>
        </w:rPr>
        <w:t xml:space="preserve"> utrpení, statečnost a nezlomnost politických vězňů.</w:t>
      </w:r>
    </w:p>
    <w:p w14:paraId="54ACC748" w14:textId="77777777" w:rsidR="00F80894" w:rsidRPr="00390CEE" w:rsidRDefault="00F80894" w:rsidP="00F80894">
      <w:pPr>
        <w:shd w:val="clear" w:color="auto" w:fill="FFFFFF"/>
        <w:jc w:val="both"/>
        <w:rPr>
          <w:color w:val="000000"/>
          <w:sz w:val="24"/>
          <w:szCs w:val="24"/>
        </w:rPr>
      </w:pPr>
      <w:r w:rsidRPr="00390CEE">
        <w:rPr>
          <w:color w:val="000000"/>
          <w:sz w:val="24"/>
          <w:szCs w:val="24"/>
        </w:rPr>
        <w:t>V dolní části na kovových deskách stojí psáno:</w:t>
      </w:r>
    </w:p>
    <w:p w14:paraId="0365ED33" w14:textId="083E3FB6" w:rsidR="00F80894" w:rsidRPr="00E6300F" w:rsidRDefault="00E6300F" w:rsidP="00F80894">
      <w:pPr>
        <w:shd w:val="clear" w:color="auto" w:fill="FFFFFF"/>
        <w:jc w:val="both"/>
        <w:rPr>
          <w:bCs/>
          <w:color w:val="000000"/>
          <w:sz w:val="24"/>
          <w:szCs w:val="24"/>
        </w:rPr>
      </w:pPr>
      <w:r>
        <w:rPr>
          <w:bCs/>
          <w:color w:val="000000"/>
          <w:sz w:val="24"/>
          <w:szCs w:val="24"/>
        </w:rPr>
        <w:t>„Oběti komunismu 1948–</w:t>
      </w:r>
      <w:r w:rsidR="00F80894" w:rsidRPr="00BF74C2">
        <w:rPr>
          <w:bCs/>
          <w:color w:val="000000"/>
          <w:sz w:val="24"/>
          <w:szCs w:val="24"/>
        </w:rPr>
        <w:t>1989:</w:t>
      </w:r>
    </w:p>
    <w:p w14:paraId="78498169" w14:textId="057E55CA" w:rsidR="00F80894" w:rsidRPr="00BF74C2" w:rsidRDefault="00F80894" w:rsidP="00F80894">
      <w:pPr>
        <w:shd w:val="clear" w:color="auto" w:fill="FFFFFF"/>
        <w:jc w:val="both"/>
        <w:rPr>
          <w:color w:val="000000"/>
          <w:sz w:val="24"/>
          <w:szCs w:val="24"/>
        </w:rPr>
      </w:pPr>
      <w:r w:rsidRPr="00BF74C2">
        <w:rPr>
          <w:bCs/>
          <w:color w:val="000000"/>
          <w:sz w:val="24"/>
          <w:szCs w:val="24"/>
        </w:rPr>
        <w:t>205 486 odsouzeno, 248 popraveno, 4 500 zemřelo ve věznicích, 327 zahynulo na hranicích, 170 938 občanů emig</w:t>
      </w:r>
      <w:r w:rsidR="00E6300F">
        <w:rPr>
          <w:bCs/>
          <w:color w:val="000000"/>
          <w:sz w:val="24"/>
          <w:szCs w:val="24"/>
        </w:rPr>
        <w:t>rovalo.“</w:t>
      </w:r>
    </w:p>
    <w:p w14:paraId="36F688B7" w14:textId="77777777" w:rsidR="00F80894" w:rsidRDefault="00F80894" w:rsidP="00F80894">
      <w:pPr>
        <w:shd w:val="clear" w:color="auto" w:fill="FFFFFF"/>
        <w:jc w:val="both"/>
        <w:rPr>
          <w:color w:val="000000"/>
          <w:sz w:val="24"/>
          <w:szCs w:val="24"/>
        </w:rPr>
      </w:pPr>
      <w:r w:rsidRPr="00390CEE">
        <w:rPr>
          <w:color w:val="000000"/>
          <w:sz w:val="24"/>
          <w:szCs w:val="24"/>
        </w:rPr>
        <w:t>Přes most Legií jsme se dostali k Národnímu divadlu a pak Národní třídou a Františkánskou zahradou kolem Ovocného světozoru do Vodičkovy ulice. Tam nás čekala hodinka zábavy v Muzeu fantastických iluzí. V roce 2019 jej založil iluzionista a kouzelník Pavel Kožíšek.</w:t>
      </w:r>
    </w:p>
    <w:p w14:paraId="3AED9484" w14:textId="77777777" w:rsidR="009D477F" w:rsidRDefault="009D477F" w:rsidP="009D477F">
      <w:pPr>
        <w:jc w:val="both"/>
        <w:rPr>
          <w:sz w:val="24"/>
          <w:szCs w:val="24"/>
        </w:rPr>
      </w:pPr>
    </w:p>
    <w:p w14:paraId="336DF969" w14:textId="77777777" w:rsidR="00CB69B5" w:rsidRPr="00CB69B5" w:rsidRDefault="00CB69B5" w:rsidP="00CB69B5">
      <w:pPr>
        <w:jc w:val="both"/>
        <w:rPr>
          <w:b/>
          <w:sz w:val="24"/>
          <w:szCs w:val="24"/>
        </w:rPr>
      </w:pPr>
      <w:r w:rsidRPr="00CB69B5">
        <w:rPr>
          <w:b/>
          <w:sz w:val="24"/>
          <w:szCs w:val="24"/>
        </w:rPr>
        <w:t>Návštěva Tesca v centru Brna</w:t>
      </w:r>
    </w:p>
    <w:p w14:paraId="0A9885F7" w14:textId="2727FFA3" w:rsidR="00CB69B5" w:rsidRDefault="00CB69B5" w:rsidP="00CB69B5">
      <w:pPr>
        <w:jc w:val="both"/>
        <w:rPr>
          <w:sz w:val="24"/>
          <w:szCs w:val="24"/>
        </w:rPr>
      </w:pPr>
      <w:r w:rsidRPr="00AA5C0A">
        <w:rPr>
          <w:sz w:val="24"/>
          <w:szCs w:val="24"/>
        </w:rPr>
        <w:t>V</w:t>
      </w:r>
      <w:r>
        <w:rPr>
          <w:sz w:val="24"/>
          <w:szCs w:val="24"/>
        </w:rPr>
        <w:t xml:space="preserve"> polovině </w:t>
      </w:r>
      <w:r w:rsidRPr="00AA5C0A">
        <w:rPr>
          <w:sz w:val="24"/>
          <w:szCs w:val="24"/>
        </w:rPr>
        <w:t xml:space="preserve">prosince se členové našeho školního </w:t>
      </w:r>
      <w:r>
        <w:rPr>
          <w:sz w:val="24"/>
          <w:szCs w:val="24"/>
        </w:rPr>
        <w:t xml:space="preserve">parlamentu Masařky zúčastnili prohlídky obchodního domu Tesco u </w:t>
      </w:r>
      <w:proofErr w:type="spellStart"/>
      <w:r>
        <w:rPr>
          <w:sz w:val="24"/>
          <w:szCs w:val="24"/>
        </w:rPr>
        <w:t>Vaňkovky</w:t>
      </w:r>
      <w:proofErr w:type="spellEnd"/>
      <w:r>
        <w:rPr>
          <w:sz w:val="24"/>
          <w:szCs w:val="24"/>
        </w:rPr>
        <w:t xml:space="preserve">, </w:t>
      </w:r>
      <w:r w:rsidRPr="00AA5C0A">
        <w:rPr>
          <w:sz w:val="24"/>
          <w:szCs w:val="24"/>
        </w:rPr>
        <w:t xml:space="preserve">který má </w:t>
      </w:r>
      <w:r>
        <w:rPr>
          <w:sz w:val="24"/>
          <w:szCs w:val="24"/>
        </w:rPr>
        <w:t>být na jaře příštího roku</w:t>
      </w:r>
      <w:r w:rsidRPr="00AA5C0A">
        <w:rPr>
          <w:sz w:val="24"/>
          <w:szCs w:val="24"/>
        </w:rPr>
        <w:t xml:space="preserve"> </w:t>
      </w:r>
      <w:r>
        <w:rPr>
          <w:sz w:val="24"/>
          <w:szCs w:val="24"/>
        </w:rPr>
        <w:t>z</w:t>
      </w:r>
      <w:r w:rsidRPr="00AA5C0A">
        <w:rPr>
          <w:sz w:val="24"/>
          <w:szCs w:val="24"/>
        </w:rPr>
        <w:t xml:space="preserve">bourán. Tuto jedinečnou příležitost nám poskytla </w:t>
      </w:r>
      <w:r>
        <w:rPr>
          <w:sz w:val="24"/>
          <w:szCs w:val="24"/>
        </w:rPr>
        <w:t>maminka</w:t>
      </w:r>
      <w:r w:rsidRPr="00AA5C0A">
        <w:rPr>
          <w:sz w:val="24"/>
          <w:szCs w:val="24"/>
        </w:rPr>
        <w:t xml:space="preserve"> jedné z našich </w:t>
      </w:r>
      <w:r>
        <w:rPr>
          <w:sz w:val="24"/>
          <w:szCs w:val="24"/>
        </w:rPr>
        <w:t>‚</w:t>
      </w:r>
      <w:proofErr w:type="spellStart"/>
      <w:r>
        <w:rPr>
          <w:sz w:val="24"/>
          <w:szCs w:val="24"/>
        </w:rPr>
        <w:t>parlamenťaček</w:t>
      </w:r>
      <w:proofErr w:type="spellEnd"/>
      <w:r>
        <w:rPr>
          <w:sz w:val="24"/>
          <w:szCs w:val="24"/>
        </w:rPr>
        <w:t>‘</w:t>
      </w:r>
      <w:r w:rsidRPr="00AA5C0A">
        <w:rPr>
          <w:sz w:val="24"/>
          <w:szCs w:val="24"/>
        </w:rPr>
        <w:t xml:space="preserve">. </w:t>
      </w:r>
      <w:r>
        <w:rPr>
          <w:sz w:val="24"/>
          <w:szCs w:val="24"/>
        </w:rPr>
        <w:t xml:space="preserve">Díky ní jsme se podívali do prostor, kam se běžně veřejnost nedostane. Svezli jsme se nákladním výtahem a užili si výhled na Brno ze střechy obchodního domu. Měli jsme také možnost prohlédnout si grafický návrh toho, co jednou místo zbouraného Tesca v centru Brna bude stát. </w:t>
      </w:r>
      <w:r w:rsidRPr="00AA5C0A">
        <w:rPr>
          <w:sz w:val="24"/>
          <w:szCs w:val="24"/>
        </w:rPr>
        <w:t>Navíc jsme tuto ná</w:t>
      </w:r>
      <w:r w:rsidR="00A015D7">
        <w:rPr>
          <w:sz w:val="24"/>
          <w:szCs w:val="24"/>
        </w:rPr>
        <w:t>vštěvu spojili s akcí nazvanou „Parlament pro parlament“</w:t>
      </w:r>
      <w:r w:rsidRPr="00AA5C0A">
        <w:rPr>
          <w:sz w:val="24"/>
          <w:szCs w:val="24"/>
        </w:rPr>
        <w:t xml:space="preserve">. Celý den jsme si </w:t>
      </w:r>
      <w:r>
        <w:rPr>
          <w:sz w:val="24"/>
          <w:szCs w:val="24"/>
        </w:rPr>
        <w:t>velmi</w:t>
      </w:r>
      <w:r w:rsidRPr="00AA5C0A">
        <w:rPr>
          <w:sz w:val="24"/>
          <w:szCs w:val="24"/>
        </w:rPr>
        <w:t xml:space="preserve"> užili.</w:t>
      </w:r>
    </w:p>
    <w:p w14:paraId="7688936D" w14:textId="77777777" w:rsidR="00016E5E" w:rsidRDefault="00016E5E" w:rsidP="00016E5E">
      <w:pPr>
        <w:jc w:val="both"/>
        <w:rPr>
          <w:sz w:val="24"/>
          <w:szCs w:val="24"/>
        </w:rPr>
      </w:pPr>
    </w:p>
    <w:p w14:paraId="35EB8DC3" w14:textId="77777777" w:rsidR="00F93C10" w:rsidRPr="00E817CB" w:rsidRDefault="00F93C10" w:rsidP="00016E5E">
      <w:pPr>
        <w:jc w:val="both"/>
        <w:rPr>
          <w:sz w:val="24"/>
          <w:szCs w:val="24"/>
        </w:rPr>
      </w:pPr>
    </w:p>
    <w:p w14:paraId="3E2CB384" w14:textId="77777777" w:rsidR="008E61C2" w:rsidRPr="008E61C2" w:rsidRDefault="008E61C2" w:rsidP="008E61C2">
      <w:pPr>
        <w:jc w:val="both"/>
        <w:rPr>
          <w:b/>
          <w:sz w:val="24"/>
          <w:szCs w:val="24"/>
        </w:rPr>
      </w:pPr>
      <w:r w:rsidRPr="008E61C2">
        <w:rPr>
          <w:b/>
          <w:sz w:val="24"/>
          <w:szCs w:val="24"/>
        </w:rPr>
        <w:lastRenderedPageBreak/>
        <w:t>Návštěva ŠP ze ZŠ Pavlovská</w:t>
      </w:r>
    </w:p>
    <w:p w14:paraId="2BDAC90A" w14:textId="77777777" w:rsidR="008E61C2" w:rsidRPr="008A6116" w:rsidRDefault="008E61C2" w:rsidP="008E61C2">
      <w:pPr>
        <w:jc w:val="both"/>
        <w:rPr>
          <w:sz w:val="24"/>
          <w:szCs w:val="24"/>
        </w:rPr>
      </w:pPr>
      <w:r w:rsidRPr="008A6116">
        <w:rPr>
          <w:sz w:val="24"/>
          <w:szCs w:val="24"/>
        </w:rPr>
        <w:t>Koncem listopadu jsme u nás ve škole přivítali návštěvu školního parlamentu ze ZŠ Pavlovská. Po srdečném uvítání jsme jim představili naši činnost za poslední tři roky. Provedli jsme je ukázkovým zasedáním a vyměnili si názory ohledně</w:t>
      </w:r>
      <w:r>
        <w:rPr>
          <w:sz w:val="24"/>
          <w:szCs w:val="24"/>
        </w:rPr>
        <w:t xml:space="preserve"> fungování školních</w:t>
      </w:r>
      <w:r w:rsidRPr="008A6116">
        <w:rPr>
          <w:sz w:val="24"/>
          <w:szCs w:val="24"/>
        </w:rPr>
        <w:t xml:space="preserve"> parlamen</w:t>
      </w:r>
      <w:r>
        <w:rPr>
          <w:sz w:val="24"/>
          <w:szCs w:val="24"/>
        </w:rPr>
        <w:t>tů</w:t>
      </w:r>
      <w:r w:rsidRPr="008A6116">
        <w:rPr>
          <w:sz w:val="24"/>
          <w:szCs w:val="24"/>
        </w:rPr>
        <w:t>. Nakonec jsme je provedli po škole. Celou návštěvu jsme si nesmí</w:t>
      </w:r>
      <w:r>
        <w:rPr>
          <w:sz w:val="24"/>
          <w:szCs w:val="24"/>
        </w:rPr>
        <w:t>rně užili</w:t>
      </w:r>
      <w:r w:rsidRPr="008A6116">
        <w:rPr>
          <w:sz w:val="24"/>
          <w:szCs w:val="24"/>
        </w:rPr>
        <w:t>. Z naší strany považujeme tuto návštěvu za jednu z nejpříjemnějších. Všichni jsme si připadali, jako bychom se znali už věčnost.</w:t>
      </w:r>
    </w:p>
    <w:p w14:paraId="035F5E53" w14:textId="77777777" w:rsidR="008E61C2" w:rsidRDefault="008E61C2" w:rsidP="008E61C2">
      <w:pPr>
        <w:jc w:val="both"/>
        <w:rPr>
          <w:sz w:val="24"/>
          <w:szCs w:val="24"/>
        </w:rPr>
      </w:pPr>
    </w:p>
    <w:p w14:paraId="1D2E5742" w14:textId="77777777" w:rsidR="00FA1694" w:rsidRPr="00FA1694" w:rsidRDefault="00FA1694" w:rsidP="00FA1694">
      <w:pPr>
        <w:jc w:val="both"/>
        <w:rPr>
          <w:b/>
          <w:sz w:val="24"/>
          <w:szCs w:val="24"/>
        </w:rPr>
      </w:pPr>
      <w:r w:rsidRPr="00FA1694">
        <w:rPr>
          <w:b/>
          <w:sz w:val="24"/>
          <w:szCs w:val="24"/>
        </w:rPr>
        <w:t>Návštěva ZŠ Prof. Švejnara z Prahy</w:t>
      </w:r>
    </w:p>
    <w:p w14:paraId="5665B1C9" w14:textId="77777777" w:rsidR="00FA1694" w:rsidRDefault="00FA1694" w:rsidP="00FA1694">
      <w:pPr>
        <w:jc w:val="both"/>
        <w:rPr>
          <w:sz w:val="24"/>
          <w:szCs w:val="24"/>
        </w:rPr>
      </w:pPr>
      <w:r w:rsidRPr="00657937">
        <w:rPr>
          <w:sz w:val="24"/>
          <w:szCs w:val="24"/>
        </w:rPr>
        <w:t>Koncem března nás navštívil školní parlament ze ZŠ Prof. Švejnara v Praze. Vzhledem k daleké cestě k nám přijeli na dva dny. První den věnovali prohlídce Brna. Poté přespali u nás ve škole. Druhý den jsme se sešli v</w:t>
      </w:r>
      <w:r>
        <w:rPr>
          <w:sz w:val="24"/>
          <w:szCs w:val="24"/>
        </w:rPr>
        <w:t>e</w:t>
      </w:r>
      <w:r w:rsidRPr="00657937">
        <w:rPr>
          <w:sz w:val="24"/>
          <w:szCs w:val="24"/>
        </w:rPr>
        <w:t xml:space="preserve"> školní jídelně na společném zasedání našich školních parlamentů. Společně jsme si zahráli nějaké</w:t>
      </w:r>
      <w:r>
        <w:rPr>
          <w:sz w:val="24"/>
          <w:szCs w:val="24"/>
        </w:rPr>
        <w:t xml:space="preserve"> hry, ale především jsme si popovídali o tom, jak naše školní parlamenty fungují a jaké akce na našich školách pořádáme. Vzájemně jsme se tak inspirovali do dalšího období. </w:t>
      </w:r>
      <w:proofErr w:type="spellStart"/>
      <w:r>
        <w:rPr>
          <w:sz w:val="24"/>
          <w:szCs w:val="24"/>
        </w:rPr>
        <w:t>Parlameťáci</w:t>
      </w:r>
      <w:proofErr w:type="spellEnd"/>
      <w:r>
        <w:rPr>
          <w:sz w:val="24"/>
          <w:szCs w:val="24"/>
        </w:rPr>
        <w:t xml:space="preserve"> z Prahy, kterým se u nás velmi líbilo, nás na oplátku pozvali na návštěvu jejich školy.</w:t>
      </w:r>
    </w:p>
    <w:p w14:paraId="0E14E41F" w14:textId="77777777" w:rsidR="00C77DE6" w:rsidRDefault="00C77DE6" w:rsidP="007929EF">
      <w:pPr>
        <w:jc w:val="both"/>
        <w:rPr>
          <w:sz w:val="24"/>
        </w:rPr>
      </w:pPr>
    </w:p>
    <w:p w14:paraId="28AA40D1" w14:textId="77777777" w:rsidR="00F93C10" w:rsidRPr="00E40271" w:rsidRDefault="00F93C10" w:rsidP="007929EF">
      <w:pPr>
        <w:jc w:val="both"/>
        <w:rPr>
          <w:sz w:val="24"/>
        </w:rPr>
      </w:pPr>
    </w:p>
    <w:p w14:paraId="0FC23600" w14:textId="72760820" w:rsidR="00E373D5" w:rsidRDefault="004A3045" w:rsidP="00E53A81">
      <w:pPr>
        <w:jc w:val="both"/>
        <w:rPr>
          <w:b/>
          <w:sz w:val="24"/>
        </w:rPr>
      </w:pPr>
      <w:r w:rsidRPr="004A3045">
        <w:rPr>
          <w:b/>
          <w:sz w:val="24"/>
        </w:rPr>
        <w:t>Další aktivity školy</w:t>
      </w:r>
    </w:p>
    <w:p w14:paraId="7071B3D4" w14:textId="77777777" w:rsidR="00220827" w:rsidRDefault="00220827" w:rsidP="004936B9">
      <w:pPr>
        <w:jc w:val="both"/>
        <w:rPr>
          <w:rFonts w:eastAsiaTheme="minorHAnsi"/>
          <w:b/>
          <w:sz w:val="24"/>
          <w:szCs w:val="22"/>
          <w:lang w:eastAsia="en-US"/>
        </w:rPr>
      </w:pPr>
    </w:p>
    <w:p w14:paraId="238C6BD1" w14:textId="04DB7E30" w:rsidR="00A15798" w:rsidRDefault="00A15798" w:rsidP="004936B9">
      <w:pPr>
        <w:jc w:val="both"/>
        <w:rPr>
          <w:b/>
          <w:sz w:val="24"/>
        </w:rPr>
      </w:pPr>
      <w:r>
        <w:rPr>
          <w:b/>
          <w:sz w:val="24"/>
        </w:rPr>
        <w:t>Centrum volného času</w:t>
      </w:r>
    </w:p>
    <w:p w14:paraId="2F1C8879" w14:textId="033FAF80" w:rsidR="00A15798" w:rsidRDefault="00A15798" w:rsidP="00A15798">
      <w:pPr>
        <w:jc w:val="both"/>
        <w:rPr>
          <w:sz w:val="24"/>
          <w:szCs w:val="24"/>
        </w:rPr>
      </w:pPr>
      <w:r>
        <w:rPr>
          <w:sz w:val="24"/>
          <w:szCs w:val="24"/>
        </w:rPr>
        <w:t xml:space="preserve">V letošním školním roce byl kvůli vzrůstajícím nákladům zvednut poplatek za navštěvování kroužků, i tak bylo do kroužků CVČ přihlášeno cekem 467 žáků. Velmi oblíbeným kroužkem byla opět konverzace v anglickém jazyce s rodilou mluvčí. Z jazykových kroužků se naplnily také přípravy na zkoušky YLE a kroužek japonštiny. Mezi oblíbené stálice patřily i letos kroužky keramiky, pečení vaření, deskové hry, přípravy k přijímacím zkouškám, </w:t>
      </w:r>
      <w:proofErr w:type="spellStart"/>
      <w:r>
        <w:rPr>
          <w:sz w:val="24"/>
          <w:szCs w:val="24"/>
        </w:rPr>
        <w:t>cool</w:t>
      </w:r>
      <w:proofErr w:type="spellEnd"/>
      <w:r>
        <w:rPr>
          <w:sz w:val="24"/>
          <w:szCs w:val="24"/>
        </w:rPr>
        <w:t xml:space="preserve"> </w:t>
      </w:r>
      <w:proofErr w:type="spellStart"/>
      <w:r>
        <w:rPr>
          <w:sz w:val="24"/>
          <w:szCs w:val="24"/>
        </w:rPr>
        <w:t>dance</w:t>
      </w:r>
      <w:proofErr w:type="spellEnd"/>
      <w:r>
        <w:rPr>
          <w:sz w:val="24"/>
          <w:szCs w:val="24"/>
        </w:rPr>
        <w:t>, Junior NBA, florbal a další sport</w:t>
      </w:r>
      <w:r w:rsidR="00A4288B">
        <w:rPr>
          <w:sz w:val="24"/>
          <w:szCs w:val="24"/>
        </w:rPr>
        <w:t>ovní kroužky. Pro žákyně II</w:t>
      </w:r>
      <w:r w:rsidR="00A4288B" w:rsidRPr="00A55F04">
        <w:rPr>
          <w:sz w:val="24"/>
        </w:rPr>
        <w:t>.</w:t>
      </w:r>
      <w:r>
        <w:rPr>
          <w:sz w:val="24"/>
          <w:szCs w:val="24"/>
        </w:rPr>
        <w:t xml:space="preserve"> stupně byl nově otevřen street </w:t>
      </w:r>
      <w:proofErr w:type="spellStart"/>
      <w:r>
        <w:rPr>
          <w:sz w:val="24"/>
          <w:szCs w:val="24"/>
        </w:rPr>
        <w:t>dance</w:t>
      </w:r>
      <w:proofErr w:type="spellEnd"/>
      <w:r>
        <w:rPr>
          <w:sz w:val="24"/>
          <w:szCs w:val="24"/>
        </w:rPr>
        <w:t xml:space="preserve"> jako pokračování </w:t>
      </w:r>
      <w:proofErr w:type="spellStart"/>
      <w:r>
        <w:rPr>
          <w:sz w:val="24"/>
          <w:szCs w:val="24"/>
        </w:rPr>
        <w:t>cool</w:t>
      </w:r>
      <w:proofErr w:type="spellEnd"/>
      <w:r>
        <w:rPr>
          <w:sz w:val="24"/>
          <w:szCs w:val="24"/>
        </w:rPr>
        <w:t xml:space="preserve"> </w:t>
      </w:r>
      <w:proofErr w:type="spellStart"/>
      <w:r>
        <w:rPr>
          <w:sz w:val="24"/>
          <w:szCs w:val="24"/>
        </w:rPr>
        <w:t>dance</w:t>
      </w:r>
      <w:proofErr w:type="spellEnd"/>
      <w:r>
        <w:rPr>
          <w:sz w:val="24"/>
          <w:szCs w:val="24"/>
        </w:rPr>
        <w:t xml:space="preserve">. Street </w:t>
      </w:r>
      <w:proofErr w:type="spellStart"/>
      <w:r>
        <w:rPr>
          <w:sz w:val="24"/>
          <w:szCs w:val="24"/>
        </w:rPr>
        <w:t>dance</w:t>
      </w:r>
      <w:proofErr w:type="spellEnd"/>
      <w:r>
        <w:rPr>
          <w:sz w:val="24"/>
          <w:szCs w:val="24"/>
        </w:rPr>
        <w:t xml:space="preserve"> letos vyhrál první místo na Mezinárodním tanečním festivalu pro dětské neprofesionální skupiny.</w:t>
      </w:r>
    </w:p>
    <w:p w14:paraId="45DC8AD1" w14:textId="77777777" w:rsidR="00A15798" w:rsidRDefault="00A15798" w:rsidP="004936B9">
      <w:pPr>
        <w:jc w:val="both"/>
        <w:rPr>
          <w:b/>
          <w:sz w:val="24"/>
        </w:rPr>
      </w:pPr>
    </w:p>
    <w:p w14:paraId="1BCEE56E" w14:textId="77777777" w:rsidR="00CC1E3D" w:rsidRPr="00CC1E3D" w:rsidRDefault="00CC1E3D" w:rsidP="00CC1E3D">
      <w:pPr>
        <w:jc w:val="both"/>
        <w:rPr>
          <w:b/>
          <w:sz w:val="24"/>
          <w:szCs w:val="24"/>
        </w:rPr>
      </w:pPr>
      <w:r w:rsidRPr="00CC1E3D">
        <w:rPr>
          <w:b/>
          <w:sz w:val="24"/>
          <w:szCs w:val="24"/>
        </w:rPr>
        <w:t>Turnaj Ligy deskových her</w:t>
      </w:r>
    </w:p>
    <w:p w14:paraId="6B445F16" w14:textId="77777777" w:rsidR="00CC1E3D" w:rsidRDefault="00CC1E3D" w:rsidP="00CC1E3D">
      <w:pPr>
        <w:jc w:val="both"/>
        <w:rPr>
          <w:sz w:val="24"/>
          <w:szCs w:val="24"/>
        </w:rPr>
      </w:pPr>
      <w:r>
        <w:rPr>
          <w:sz w:val="24"/>
          <w:szCs w:val="24"/>
        </w:rPr>
        <w:t xml:space="preserve">Na konci listopadu loňského roku se čtyři žáci zúčastnili turnaje Ligy deskových her, již tradičně pořádaného SBOŠ na radnici města Brna. Dva žáci zastupovali první stupeň a dva druhý stupeň. Utkali se ve velké konkurenci téměř 130 žáků z mnoha brněnských základních škol ve hrách </w:t>
      </w:r>
      <w:proofErr w:type="spellStart"/>
      <w:r>
        <w:rPr>
          <w:sz w:val="24"/>
          <w:szCs w:val="24"/>
        </w:rPr>
        <w:t>Majesty</w:t>
      </w:r>
      <w:proofErr w:type="spellEnd"/>
      <w:r>
        <w:rPr>
          <w:sz w:val="24"/>
          <w:szCs w:val="24"/>
        </w:rPr>
        <w:t xml:space="preserve">, Noe, </w:t>
      </w:r>
      <w:proofErr w:type="spellStart"/>
      <w:r>
        <w:rPr>
          <w:sz w:val="24"/>
          <w:szCs w:val="24"/>
        </w:rPr>
        <w:t>Digit</w:t>
      </w:r>
      <w:proofErr w:type="spellEnd"/>
      <w:r>
        <w:rPr>
          <w:sz w:val="24"/>
          <w:szCs w:val="24"/>
        </w:rPr>
        <w:t xml:space="preserve">, </w:t>
      </w:r>
      <w:proofErr w:type="spellStart"/>
      <w:r>
        <w:rPr>
          <w:sz w:val="24"/>
          <w:szCs w:val="24"/>
        </w:rPr>
        <w:t>Draftosaurus</w:t>
      </w:r>
      <w:proofErr w:type="spellEnd"/>
      <w:r>
        <w:rPr>
          <w:sz w:val="24"/>
          <w:szCs w:val="24"/>
        </w:rPr>
        <w:t xml:space="preserve">, Království Valerie, </w:t>
      </w:r>
      <w:proofErr w:type="spellStart"/>
      <w:r>
        <w:rPr>
          <w:sz w:val="24"/>
          <w:szCs w:val="24"/>
        </w:rPr>
        <w:t>Cartagena</w:t>
      </w:r>
      <w:proofErr w:type="spellEnd"/>
      <w:r>
        <w:rPr>
          <w:sz w:val="24"/>
          <w:szCs w:val="24"/>
        </w:rPr>
        <w:t xml:space="preserve">, </w:t>
      </w:r>
      <w:proofErr w:type="spellStart"/>
      <w:r>
        <w:rPr>
          <w:sz w:val="24"/>
          <w:szCs w:val="24"/>
        </w:rPr>
        <w:t>Kanagawa</w:t>
      </w:r>
      <w:proofErr w:type="spellEnd"/>
      <w:r>
        <w:rPr>
          <w:sz w:val="24"/>
          <w:szCs w:val="24"/>
        </w:rPr>
        <w:t xml:space="preserve"> a Velbloudí dostihy. Sice se neumístili mezi třemi nejlepšími, ale na Jáchyma Opluštila se usmálo štěstí v podobě náhodně vylosovaného výherce, a tak si i on odnesl domů novu deskovou hru. Cestou zpět do školy jsme prozkoumali vánoční trhy na Zelném trhu. Doufám, že všichni zúčastnění byli spokojení s hravě stráveným dopolednem. </w:t>
      </w:r>
    </w:p>
    <w:p w14:paraId="3518FABA" w14:textId="77777777" w:rsidR="00CC04A4" w:rsidRDefault="00CC04A4" w:rsidP="00CC1E3D">
      <w:pPr>
        <w:jc w:val="both"/>
        <w:rPr>
          <w:sz w:val="24"/>
          <w:szCs w:val="24"/>
        </w:rPr>
      </w:pPr>
    </w:p>
    <w:p w14:paraId="421B40A2" w14:textId="77777777" w:rsidR="00CC04A4" w:rsidRPr="00CC04A4" w:rsidRDefault="00CC04A4" w:rsidP="00CC04A4">
      <w:pPr>
        <w:jc w:val="both"/>
        <w:rPr>
          <w:b/>
          <w:sz w:val="24"/>
        </w:rPr>
      </w:pPr>
      <w:r w:rsidRPr="00CC04A4">
        <w:rPr>
          <w:b/>
          <w:sz w:val="24"/>
        </w:rPr>
        <w:t>Výlet keramického kroužku</w:t>
      </w:r>
    </w:p>
    <w:p w14:paraId="3EE9C4E8" w14:textId="77777777" w:rsidR="00CC04A4" w:rsidRPr="00EB4A45" w:rsidRDefault="00CC04A4" w:rsidP="00CC04A4">
      <w:pPr>
        <w:jc w:val="both"/>
        <w:rPr>
          <w:sz w:val="24"/>
        </w:rPr>
      </w:pPr>
      <w:r w:rsidRPr="00EB4A45">
        <w:rPr>
          <w:sz w:val="24"/>
        </w:rPr>
        <w:t>Činnost středečního keramického kroužku jsme i letos uzavřeli výletem na lokalitu Staré Zámky. Podívali jsme se na místo, kde lze i v současnosti nalézt keramické střepy z doby bronzové, nahlédli jsme do moudrosti našich dávných předků a pozorovali jsme přírodu. Byli jsme uneseni pozorováním droboučkých žabek, které se stěhovaly od vody, poznávali jsme stromy, keře i byliny. Užívali jsme stínu lesa i chladivé vody. Zpět do města jsme si přivezli hezké zážitky a vzpomínky.</w:t>
      </w:r>
    </w:p>
    <w:p w14:paraId="1A57753C" w14:textId="77777777" w:rsidR="00CC04A4" w:rsidRDefault="00CC04A4" w:rsidP="00CC1E3D">
      <w:pPr>
        <w:jc w:val="both"/>
        <w:rPr>
          <w:sz w:val="24"/>
          <w:szCs w:val="24"/>
        </w:rPr>
      </w:pPr>
    </w:p>
    <w:p w14:paraId="707E32E3" w14:textId="77777777" w:rsidR="00483277" w:rsidRPr="00483277" w:rsidRDefault="00483277" w:rsidP="00483277">
      <w:pPr>
        <w:jc w:val="both"/>
        <w:rPr>
          <w:b/>
          <w:sz w:val="24"/>
          <w:szCs w:val="24"/>
        </w:rPr>
      </w:pPr>
      <w:r w:rsidRPr="00483277">
        <w:rPr>
          <w:b/>
          <w:sz w:val="24"/>
          <w:szCs w:val="24"/>
        </w:rPr>
        <w:t>Úspěch tanečního kroužku na mezinárodní tanečním festivalu v Brně</w:t>
      </w:r>
    </w:p>
    <w:p w14:paraId="56722886" w14:textId="77777777" w:rsidR="00483277" w:rsidRDefault="00483277" w:rsidP="00483277">
      <w:pPr>
        <w:jc w:val="both"/>
        <w:rPr>
          <w:sz w:val="24"/>
          <w:szCs w:val="24"/>
        </w:rPr>
      </w:pPr>
      <w:r>
        <w:rPr>
          <w:sz w:val="24"/>
          <w:szCs w:val="24"/>
        </w:rPr>
        <w:t xml:space="preserve">Na konci dubna se Brno stalo centrem tanečního umění, když hostilo Mezinárodní taneční festival pro dětské neprofesionální skupiny. Mezi účastníky nechyběl ani náš taneční kroužek, který exceloval v disciplíně street </w:t>
      </w:r>
      <w:proofErr w:type="spellStart"/>
      <w:r>
        <w:rPr>
          <w:sz w:val="24"/>
          <w:szCs w:val="24"/>
        </w:rPr>
        <w:t>dance</w:t>
      </w:r>
      <w:proofErr w:type="spellEnd"/>
      <w:r>
        <w:rPr>
          <w:sz w:val="24"/>
          <w:szCs w:val="24"/>
        </w:rPr>
        <w:t xml:space="preserve">. Naše družstva předvedla dvě poutavé choreografie: </w:t>
      </w:r>
      <w:r>
        <w:rPr>
          <w:sz w:val="24"/>
          <w:szCs w:val="24"/>
        </w:rPr>
        <w:lastRenderedPageBreak/>
        <w:t>„</w:t>
      </w:r>
      <w:proofErr w:type="spellStart"/>
      <w:r>
        <w:rPr>
          <w:sz w:val="24"/>
          <w:szCs w:val="24"/>
        </w:rPr>
        <w:t>Candy</w:t>
      </w:r>
      <w:proofErr w:type="spellEnd"/>
      <w:r>
        <w:rPr>
          <w:sz w:val="24"/>
          <w:szCs w:val="24"/>
        </w:rPr>
        <w:t>“ pro nejmladší a „No Limit“ pro starší tanečníky. Choreografie, vytvořené trenérkami Janou a Lilianou Ullmannovými spolu s Ivou Doležalovou, uchvátily nejen porotu, ale i široké publikum v krásně vyzdobeném brněnském sále Babylon. Atmosféra byla skutečně magická, zvláště díky neúnavné podpoře rodičů, kteří svým povzbuzováním dodávali tanečnicím potřebnou odvahu a sebevědomí. Díky obětavosti a pilné přípravě si naše tanečnice odnesly nejvyšší ocenění v obou soutěžních kategoriích a získaly zlaté poháry. Gratulujeme všem účastníkům k úžasným výsledkům a těšíme se, jaké další úspěchy nás čekají v budoucnosti.</w:t>
      </w:r>
    </w:p>
    <w:p w14:paraId="1B2F6050" w14:textId="77777777" w:rsidR="00CC1E3D" w:rsidRDefault="00CC1E3D" w:rsidP="004936B9">
      <w:pPr>
        <w:jc w:val="both"/>
        <w:rPr>
          <w:b/>
          <w:sz w:val="24"/>
        </w:rPr>
      </w:pPr>
    </w:p>
    <w:p w14:paraId="581EA675" w14:textId="77777777" w:rsidR="004936B9" w:rsidRDefault="00142C3C" w:rsidP="004936B9">
      <w:pPr>
        <w:jc w:val="both"/>
        <w:rPr>
          <w:b/>
          <w:sz w:val="24"/>
        </w:rPr>
      </w:pPr>
      <w:r w:rsidRPr="00142C3C">
        <w:rPr>
          <w:b/>
          <w:sz w:val="24"/>
        </w:rPr>
        <w:t>Ocenění žáci a pedagog ze ZŠ Masarova</w:t>
      </w:r>
    </w:p>
    <w:p w14:paraId="2E474287" w14:textId="67AC2BA3" w:rsidR="004936B9" w:rsidRDefault="004936B9" w:rsidP="004936B9">
      <w:pPr>
        <w:jc w:val="both"/>
        <w:rPr>
          <w:sz w:val="24"/>
          <w:szCs w:val="24"/>
        </w:rPr>
      </w:pPr>
      <w:r w:rsidRPr="003C1D4F">
        <w:rPr>
          <w:sz w:val="24"/>
          <w:szCs w:val="24"/>
        </w:rPr>
        <w:t xml:space="preserve">Koncem června se již tradičně uskutečnilo setkání vybraných žáků a pedagogů líšeňských škol. Letos proběhlo stejně jako minulý rok na Zámku </w:t>
      </w:r>
      <w:proofErr w:type="spellStart"/>
      <w:r w:rsidRPr="003C1D4F">
        <w:rPr>
          <w:sz w:val="24"/>
          <w:szCs w:val="24"/>
        </w:rPr>
        <w:t>Belcredi</w:t>
      </w:r>
      <w:proofErr w:type="spellEnd"/>
      <w:r w:rsidRPr="003C1D4F">
        <w:rPr>
          <w:sz w:val="24"/>
          <w:szCs w:val="24"/>
        </w:rPr>
        <w:t xml:space="preserve"> v Líšni. Ocenění předávala paní místostarostka Alena Stejsk</w:t>
      </w:r>
      <w:r>
        <w:rPr>
          <w:sz w:val="24"/>
          <w:szCs w:val="24"/>
        </w:rPr>
        <w:t xml:space="preserve">alová. O </w:t>
      </w:r>
      <w:r w:rsidRPr="003C1D4F">
        <w:rPr>
          <w:sz w:val="24"/>
          <w:szCs w:val="24"/>
        </w:rPr>
        <w:t>slavnostní atmosféru se postarali členové pěveckého sboru ze školy na Holzově uli</w:t>
      </w:r>
      <w:r>
        <w:rPr>
          <w:sz w:val="24"/>
          <w:szCs w:val="24"/>
        </w:rPr>
        <w:t>ci. Oceněni byli tři žáci, jedna</w:t>
      </w:r>
      <w:r w:rsidRPr="003C1D4F">
        <w:rPr>
          <w:sz w:val="24"/>
          <w:szCs w:val="24"/>
        </w:rPr>
        <w:t xml:space="preserve"> z</w:t>
      </w:r>
      <w:r>
        <w:rPr>
          <w:sz w:val="24"/>
          <w:szCs w:val="24"/>
        </w:rPr>
        <w:t>e čtvrtého</w:t>
      </w:r>
      <w:r w:rsidRPr="003C1D4F">
        <w:rPr>
          <w:sz w:val="24"/>
          <w:szCs w:val="24"/>
        </w:rPr>
        <w:t xml:space="preserve"> a dva z devátého ročníku.</w:t>
      </w:r>
      <w:r>
        <w:rPr>
          <w:sz w:val="24"/>
          <w:szCs w:val="24"/>
        </w:rPr>
        <w:t xml:space="preserve"> První z nich byla Ema Vančurová. Ema je výborná matematička. R</w:t>
      </w:r>
      <w:r w:rsidRPr="003C1D4F">
        <w:rPr>
          <w:sz w:val="24"/>
          <w:szCs w:val="24"/>
        </w:rPr>
        <w:t>eprezentoval</w:t>
      </w:r>
      <w:r>
        <w:rPr>
          <w:sz w:val="24"/>
          <w:szCs w:val="24"/>
        </w:rPr>
        <w:t>a</w:t>
      </w:r>
      <w:r w:rsidRPr="003C1D4F">
        <w:rPr>
          <w:sz w:val="24"/>
          <w:szCs w:val="24"/>
        </w:rPr>
        <w:t xml:space="preserve"> školu ve vědomostní i sportovních soutěžích</w:t>
      </w:r>
      <w:r>
        <w:rPr>
          <w:sz w:val="24"/>
          <w:szCs w:val="24"/>
        </w:rPr>
        <w:t xml:space="preserve"> a je oporou třídního kolektivu a žákovského parlamentu. Druhý oceněný je Matyáš </w:t>
      </w:r>
      <w:proofErr w:type="spellStart"/>
      <w:r>
        <w:rPr>
          <w:sz w:val="24"/>
          <w:szCs w:val="24"/>
        </w:rPr>
        <w:t>Hejčík</w:t>
      </w:r>
      <w:proofErr w:type="spellEnd"/>
      <w:r w:rsidRPr="003C1D4F">
        <w:rPr>
          <w:sz w:val="24"/>
          <w:szCs w:val="24"/>
        </w:rPr>
        <w:t>. Pr</w:t>
      </w:r>
      <w:r>
        <w:rPr>
          <w:sz w:val="24"/>
          <w:szCs w:val="24"/>
        </w:rPr>
        <w:t xml:space="preserve">acoval ve školním parlamentu a byl oporou třídního kolektivu. Třetí žákyní je Lenka </w:t>
      </w:r>
      <w:proofErr w:type="spellStart"/>
      <w:r>
        <w:rPr>
          <w:sz w:val="24"/>
          <w:szCs w:val="24"/>
        </w:rPr>
        <w:t>Lattenbergová</w:t>
      </w:r>
      <w:proofErr w:type="spellEnd"/>
      <w:r>
        <w:rPr>
          <w:sz w:val="24"/>
          <w:szCs w:val="24"/>
        </w:rPr>
        <w:t xml:space="preserve">. Byla oceněna za vynikající prospěch, reprezentaci školy v různých soutěžích a rovněž za aktivní práci v žákovském parlamentu. Bohužel Ema odchází na jinou školu. Matyáš a Lenka </w:t>
      </w:r>
      <w:r w:rsidRPr="003C1D4F">
        <w:rPr>
          <w:sz w:val="24"/>
          <w:szCs w:val="24"/>
        </w:rPr>
        <w:t>odchází na střední školy, kde budou dále rozvíjet své nadání. Všem třem přejeme do dalších školních let hodně úspěchů, radosti a štěstí.</w:t>
      </w:r>
      <w:r>
        <w:rPr>
          <w:sz w:val="24"/>
          <w:szCs w:val="24"/>
        </w:rPr>
        <w:t xml:space="preserve"> </w:t>
      </w:r>
      <w:r w:rsidRPr="003C1D4F">
        <w:rPr>
          <w:sz w:val="24"/>
          <w:szCs w:val="24"/>
        </w:rPr>
        <w:t>V letošním roce byli oceněni také pedagogové líšeňských škol. Z naší školy byla na ocenění navrž</w:t>
      </w:r>
      <w:r>
        <w:rPr>
          <w:sz w:val="24"/>
          <w:szCs w:val="24"/>
        </w:rPr>
        <w:t xml:space="preserve">ena paní učitelka Marcela Navrátilová. </w:t>
      </w:r>
      <w:r w:rsidRPr="003C1D4F">
        <w:rPr>
          <w:sz w:val="24"/>
          <w:szCs w:val="24"/>
        </w:rPr>
        <w:t>Paní učitelka byla oceněna za dlouhodobou pedagogick</w:t>
      </w:r>
      <w:r>
        <w:rPr>
          <w:sz w:val="24"/>
          <w:szCs w:val="24"/>
        </w:rPr>
        <w:t xml:space="preserve">ou činnost na naší škole. Dlouhodobě vede metodickou komisi vyučujících matematiky a fyziky. Pořádá školní kola soutěží. Má velmi pěkný vztah </w:t>
      </w:r>
      <w:r w:rsidR="00755D6D">
        <w:rPr>
          <w:sz w:val="24"/>
          <w:szCs w:val="24"/>
        </w:rPr>
        <w:t xml:space="preserve">k </w:t>
      </w:r>
      <w:r>
        <w:rPr>
          <w:sz w:val="24"/>
          <w:szCs w:val="24"/>
        </w:rPr>
        <w:t xml:space="preserve">dětem. </w:t>
      </w:r>
      <w:r w:rsidRPr="003C1D4F">
        <w:rPr>
          <w:sz w:val="24"/>
          <w:szCs w:val="24"/>
        </w:rPr>
        <w:t xml:space="preserve">Ocenění proběhlo </w:t>
      </w:r>
      <w:r>
        <w:rPr>
          <w:sz w:val="24"/>
          <w:szCs w:val="24"/>
        </w:rPr>
        <w:t xml:space="preserve">za přítomnosti rodičů dětí </w:t>
      </w:r>
      <w:r w:rsidRPr="003C1D4F">
        <w:rPr>
          <w:sz w:val="24"/>
          <w:szCs w:val="24"/>
        </w:rPr>
        <w:t>ve velmi přátelské atmosféře.</w:t>
      </w:r>
    </w:p>
    <w:p w14:paraId="2E07AA77" w14:textId="77777777" w:rsidR="00B2172D" w:rsidRDefault="00B2172D" w:rsidP="004936B9">
      <w:pPr>
        <w:jc w:val="both"/>
        <w:rPr>
          <w:sz w:val="24"/>
          <w:szCs w:val="24"/>
        </w:rPr>
      </w:pPr>
    </w:p>
    <w:p w14:paraId="0018F6D2" w14:textId="77777777" w:rsidR="00B2172D" w:rsidRPr="00B2172D" w:rsidRDefault="00B2172D" w:rsidP="00B2172D">
      <w:pPr>
        <w:jc w:val="both"/>
        <w:rPr>
          <w:b/>
          <w:sz w:val="24"/>
          <w:szCs w:val="24"/>
        </w:rPr>
      </w:pPr>
      <w:r w:rsidRPr="00B2172D">
        <w:rPr>
          <w:b/>
          <w:sz w:val="24"/>
          <w:szCs w:val="24"/>
        </w:rPr>
        <w:t>Přípravný kurz</w:t>
      </w:r>
    </w:p>
    <w:p w14:paraId="58C18112" w14:textId="77777777" w:rsidR="00B2172D" w:rsidRDefault="00B2172D" w:rsidP="00B2172D">
      <w:pPr>
        <w:jc w:val="both"/>
        <w:rPr>
          <w:sz w:val="24"/>
          <w:szCs w:val="24"/>
        </w:rPr>
      </w:pPr>
      <w:r>
        <w:rPr>
          <w:sz w:val="24"/>
          <w:szCs w:val="24"/>
        </w:rPr>
        <w:t>Na přelomu února a března se tradičně konal přípravný kurz pro žáky 9. ročníku na Vyhlídce u Blanska. Zájemci, které v dubnu čekají přijímací zkoušky na střední školu, si během týdne vyzkoušeli spoustu „</w:t>
      </w:r>
      <w:proofErr w:type="spellStart"/>
      <w:r>
        <w:rPr>
          <w:sz w:val="24"/>
          <w:szCs w:val="24"/>
        </w:rPr>
        <w:t>Cermatových</w:t>
      </w:r>
      <w:proofErr w:type="spellEnd"/>
      <w:r>
        <w:rPr>
          <w:sz w:val="24"/>
          <w:szCs w:val="24"/>
        </w:rPr>
        <w:t>“ testů z češtiny a matematiky. V tomto školním roce jsme se vzhledem k vysokému počtu přihlášených deváťáků rozhodli uspořádat přípravné kurzy dva, aby měli žáci víc prostoru ke konzultacím. Cílem kurzu je také trénování efektivního rozvržení práce v omezeném čase. Velice přínosné byly i diskuse mezi spolužáky. Přestože se nejednalo o žádnou soutěž, každý si tu uvědomil, jak si v porovnání s ostatními spolužáky vede a na čem ještě musí do přijímacích zkoušek zapracovat. Věříme, že budoucím středoškolákům kurz v jejich přípravě pomohl, a přejeme jim hodně štěstí u přijímacích zkoušek.</w:t>
      </w:r>
    </w:p>
    <w:p w14:paraId="128184E2" w14:textId="77777777" w:rsidR="00B2172D" w:rsidRDefault="00B2172D" w:rsidP="00B2172D">
      <w:pPr>
        <w:jc w:val="both"/>
        <w:rPr>
          <w:sz w:val="24"/>
          <w:szCs w:val="24"/>
        </w:rPr>
      </w:pPr>
    </w:p>
    <w:p w14:paraId="73CD1CDC" w14:textId="77777777" w:rsidR="00D64A6E" w:rsidRPr="00D64A6E" w:rsidRDefault="00D64A6E" w:rsidP="00D64A6E">
      <w:pPr>
        <w:jc w:val="both"/>
        <w:rPr>
          <w:b/>
          <w:sz w:val="24"/>
          <w:szCs w:val="24"/>
        </w:rPr>
      </w:pPr>
      <w:r w:rsidRPr="00D64A6E">
        <w:rPr>
          <w:b/>
          <w:sz w:val="24"/>
          <w:szCs w:val="24"/>
        </w:rPr>
        <w:t xml:space="preserve">Den Země </w:t>
      </w:r>
    </w:p>
    <w:p w14:paraId="1ED91B5C" w14:textId="0562898F" w:rsidR="00D64A6E" w:rsidRDefault="00D64A6E" w:rsidP="00D64A6E">
      <w:pPr>
        <w:jc w:val="both"/>
        <w:rPr>
          <w:sz w:val="24"/>
          <w:szCs w:val="24"/>
        </w:rPr>
      </w:pPr>
      <w:r>
        <w:rPr>
          <w:sz w:val="24"/>
          <w:szCs w:val="24"/>
        </w:rPr>
        <w:t xml:space="preserve">Téměř na den přesně jsme na </w:t>
      </w:r>
      <w:proofErr w:type="spellStart"/>
      <w:r>
        <w:rPr>
          <w:sz w:val="24"/>
          <w:szCs w:val="24"/>
        </w:rPr>
        <w:t>Masarce</w:t>
      </w:r>
      <w:proofErr w:type="spellEnd"/>
      <w:r>
        <w:rPr>
          <w:sz w:val="24"/>
          <w:szCs w:val="24"/>
        </w:rPr>
        <w:t xml:space="preserve"> oslavili Den Země. Tradičně šlo o společné aktivity partnerských tříd. Děti měly zhruba měsíc na vymýšlení programu (včetně „mokré“ varianty) a přípravu potřebných pomůcek. Vzhledem k opravdu velkému ochlazení strávila větš</w:t>
      </w:r>
      <w:r w:rsidR="004044CB">
        <w:rPr>
          <w:sz w:val="24"/>
          <w:szCs w:val="24"/>
        </w:rPr>
        <w:t>ina partnerských tříd nejprve 1–</w:t>
      </w:r>
      <w:r>
        <w:rPr>
          <w:sz w:val="24"/>
          <w:szCs w:val="24"/>
        </w:rPr>
        <w:t xml:space="preserve">2 hodiny ve škole. Děti vyráběly </w:t>
      </w:r>
      <w:proofErr w:type="spellStart"/>
      <w:r>
        <w:rPr>
          <w:sz w:val="24"/>
          <w:szCs w:val="24"/>
        </w:rPr>
        <w:t>lapbooky</w:t>
      </w:r>
      <w:proofErr w:type="spellEnd"/>
      <w:r>
        <w:rPr>
          <w:sz w:val="24"/>
          <w:szCs w:val="24"/>
        </w:rPr>
        <w:t>, soutěžily v </w:t>
      </w:r>
      <w:proofErr w:type="spellStart"/>
      <w:r>
        <w:rPr>
          <w:sz w:val="24"/>
          <w:szCs w:val="24"/>
        </w:rPr>
        <w:t>ekokvízu</w:t>
      </w:r>
      <w:proofErr w:type="spellEnd"/>
      <w:r>
        <w:rPr>
          <w:sz w:val="24"/>
          <w:szCs w:val="24"/>
        </w:rPr>
        <w:t xml:space="preserve">, sledovaly přírodovědné filmy nebo výuková videa (recyklace, uhlíková stopa, globální oteplování, …). Potom už všichni vyrazili ven. Každá dvojice partnerských tříd si našla v okolí školy svoje místečko, kde program pokračoval. Jako vždy měly třídy pro své mladší kamarády připravená stanoviště s úkoly, které souvisely s ekologií (ochrana přírody, </w:t>
      </w:r>
      <w:proofErr w:type="spellStart"/>
      <w:r>
        <w:rPr>
          <w:sz w:val="24"/>
          <w:szCs w:val="24"/>
        </w:rPr>
        <w:t>ekopravidla</w:t>
      </w:r>
      <w:proofErr w:type="spellEnd"/>
      <w:r>
        <w:rPr>
          <w:sz w:val="24"/>
          <w:szCs w:val="24"/>
        </w:rPr>
        <w:t xml:space="preserve"> v domácnosti, třídění odpadu, poznávání přírodnin, malování na kameny, …). Některé skupiny se dokonce vydaly s igelitovými pytli a rukavicemi uklízet odpadky. Nakonec zbyl čas i na společné hry jako fotbálek, </w:t>
      </w:r>
      <w:proofErr w:type="spellStart"/>
      <w:r>
        <w:rPr>
          <w:sz w:val="24"/>
          <w:szCs w:val="24"/>
        </w:rPr>
        <w:t>frisbee</w:t>
      </w:r>
      <w:proofErr w:type="spellEnd"/>
      <w:r>
        <w:rPr>
          <w:sz w:val="24"/>
          <w:szCs w:val="24"/>
        </w:rPr>
        <w:t xml:space="preserve"> atd. I přes nepříznivé počasí jsme si i letos Den Země užili.</w:t>
      </w:r>
    </w:p>
    <w:p w14:paraId="780D8D30" w14:textId="77777777" w:rsidR="00A539F9" w:rsidRDefault="00A539F9" w:rsidP="00D64A6E">
      <w:pPr>
        <w:jc w:val="both"/>
        <w:rPr>
          <w:sz w:val="24"/>
          <w:szCs w:val="24"/>
        </w:rPr>
      </w:pPr>
    </w:p>
    <w:p w14:paraId="268556A3" w14:textId="77777777" w:rsidR="00F93C10" w:rsidRDefault="00F93C10" w:rsidP="00D64A6E">
      <w:pPr>
        <w:jc w:val="both"/>
        <w:rPr>
          <w:b/>
          <w:sz w:val="24"/>
          <w:szCs w:val="24"/>
        </w:rPr>
      </w:pPr>
    </w:p>
    <w:p w14:paraId="64597458" w14:textId="77777777" w:rsidR="00F93C10" w:rsidRDefault="00F93C10" w:rsidP="00D64A6E">
      <w:pPr>
        <w:jc w:val="both"/>
        <w:rPr>
          <w:b/>
          <w:sz w:val="24"/>
          <w:szCs w:val="24"/>
        </w:rPr>
      </w:pPr>
    </w:p>
    <w:p w14:paraId="3AEE5A62" w14:textId="529D7C94" w:rsidR="00A539F9" w:rsidRDefault="00A539F9" w:rsidP="00D64A6E">
      <w:pPr>
        <w:jc w:val="both"/>
        <w:rPr>
          <w:b/>
          <w:sz w:val="24"/>
          <w:szCs w:val="24"/>
        </w:rPr>
      </w:pPr>
      <w:r>
        <w:rPr>
          <w:b/>
          <w:sz w:val="24"/>
          <w:szCs w:val="24"/>
        </w:rPr>
        <w:lastRenderedPageBreak/>
        <w:t xml:space="preserve">Slavnostní udělování </w:t>
      </w:r>
      <w:proofErr w:type="spellStart"/>
      <w:r>
        <w:rPr>
          <w:b/>
          <w:sz w:val="24"/>
          <w:szCs w:val="24"/>
        </w:rPr>
        <w:t>Masaráků</w:t>
      </w:r>
      <w:proofErr w:type="spellEnd"/>
    </w:p>
    <w:p w14:paraId="7EC11374" w14:textId="7B4A16E1" w:rsidR="00A539F9" w:rsidRPr="00A539F9" w:rsidRDefault="00A539F9" w:rsidP="00D64A6E">
      <w:pPr>
        <w:jc w:val="both"/>
        <w:rPr>
          <w:b/>
          <w:sz w:val="24"/>
          <w:szCs w:val="24"/>
        </w:rPr>
      </w:pPr>
      <w:r w:rsidRPr="00A539F9">
        <w:rPr>
          <w:sz w:val="24"/>
          <w:szCs w:val="24"/>
          <w:shd w:val="clear" w:color="auto" w:fill="FFFFFF"/>
        </w:rPr>
        <w:t>Závěr školního roku jsme tradičně završili slavnostním vyhlášením „</w:t>
      </w:r>
      <w:proofErr w:type="spellStart"/>
      <w:r w:rsidRPr="00A539F9">
        <w:rPr>
          <w:sz w:val="24"/>
          <w:szCs w:val="24"/>
          <w:shd w:val="clear" w:color="auto" w:fill="FFFFFF"/>
        </w:rPr>
        <w:t>Masaráků</w:t>
      </w:r>
      <w:proofErr w:type="spellEnd"/>
      <w:r w:rsidRPr="00A539F9">
        <w:rPr>
          <w:sz w:val="24"/>
          <w:szCs w:val="24"/>
          <w:shd w:val="clear" w:color="auto" w:fill="FFFFFF"/>
        </w:rPr>
        <w:t>“. Jedná se o ocenění, které může získat každý, kdo v daném pololetí něčím vynikl. Titul „</w:t>
      </w:r>
      <w:proofErr w:type="spellStart"/>
      <w:r w:rsidRPr="00A539F9">
        <w:rPr>
          <w:sz w:val="24"/>
          <w:szCs w:val="24"/>
          <w:shd w:val="clear" w:color="auto" w:fill="FFFFFF"/>
        </w:rPr>
        <w:t>Masarák</w:t>
      </w:r>
      <w:proofErr w:type="spellEnd"/>
      <w:r w:rsidRPr="00A539F9">
        <w:rPr>
          <w:sz w:val="24"/>
          <w:szCs w:val="24"/>
          <w:shd w:val="clear" w:color="auto" w:fill="FFFFFF"/>
        </w:rPr>
        <w:t>“ je udělován žákům za vynikající prospěch, sportovní výkony, velké pokroky ve studiu, za pomoc spolužákům či další zásluhy v oblasti studia a školních nadstandartních aktivit. Žáci II. stupně se sešli na hřišti, kde se o zahájení postarala děvčata z kroužku Street Dance. Následně pan ředitel společně s paní zástupkyní vyhlásili vyznamenané žáky a předali jim symbolické odznaky. Každá třída navíc vystoupila s proslovem o uplynulém školním roce, kde žáci zmínili události, které jim v uplynulém školním roce přišli nejzajímavější. Dále byly vyhlášeny výsledky různých soutěží a aktivit – sportovní, výtvarná či fotografická. Všem vyznamenaným žákům gratulujeme a deváťákům, kteří se tímto loučili se studiem na naší škole, přejeme mnoho úspěchů v další studijní i životní etapě.</w:t>
      </w:r>
    </w:p>
    <w:p w14:paraId="0DD37E16" w14:textId="77777777" w:rsidR="00B2172D" w:rsidRDefault="00B2172D" w:rsidP="00B2172D">
      <w:pPr>
        <w:rPr>
          <w:sz w:val="24"/>
          <w:szCs w:val="24"/>
        </w:rPr>
      </w:pPr>
    </w:p>
    <w:p w14:paraId="4AF4B7A8" w14:textId="46A022D2" w:rsidR="005368D0" w:rsidRPr="005368D0" w:rsidRDefault="005368D0" w:rsidP="00F93C10">
      <w:pPr>
        <w:pStyle w:val="just"/>
        <w:spacing w:before="0" w:beforeAutospacing="0" w:after="0" w:afterAutospacing="0"/>
        <w:ind w:right="147"/>
        <w:jc w:val="both"/>
        <w:rPr>
          <w:b/>
        </w:rPr>
      </w:pPr>
      <w:r w:rsidRPr="005368D0">
        <w:rPr>
          <w:b/>
        </w:rPr>
        <w:t xml:space="preserve">Absolventské práce </w:t>
      </w:r>
    </w:p>
    <w:p w14:paraId="78D7966E" w14:textId="4AFEAA9B" w:rsidR="00A83539" w:rsidRDefault="00A83539" w:rsidP="00F93C10">
      <w:pPr>
        <w:pStyle w:val="just"/>
        <w:spacing w:before="0" w:beforeAutospacing="0" w:after="0" w:afterAutospacing="0"/>
        <w:ind w:right="147"/>
        <w:jc w:val="both"/>
      </w:pPr>
      <w:r w:rsidRPr="00A83539">
        <w:t>V druhém pololetí 9. ročníku se žáci na naší škole již tradičně věnují vyhotovení a prezentaci své absolventské práce. Žáci si vybrali své téma, zvolili garanta ke konzultacím a po vyčerpávajícím období přijímacích zkoušek se věnovali svým absolventským pracím.</w:t>
      </w:r>
      <w:r w:rsidR="005368D0">
        <w:t xml:space="preserve"> </w:t>
      </w:r>
      <w:r w:rsidRPr="00A83539">
        <w:t>Náměty prací se věnovaly různým tématům ze života žáků a jejich zájmů. Žáci měli za úkol představit toto téma v prezentaci a shrnutí své práce v textovém dokumentu. Můžeme prohlásit, že letošní práce byly velmi vyvedené.</w:t>
      </w:r>
      <w:r w:rsidR="005368D0">
        <w:t xml:space="preserve"> </w:t>
      </w:r>
      <w:r w:rsidRPr="00A83539">
        <w:t xml:space="preserve">Nejtěžší část ovšem žáky čekala na samotném konci a to v půlce června. Prezentace před publikem složeným </w:t>
      </w:r>
      <w:r w:rsidR="00D72CC0">
        <w:t xml:space="preserve">ze </w:t>
      </w:r>
      <w:r w:rsidRPr="00A83539">
        <w:t>žáků 7. a 8. tříd bývá vždy zdrojem stresu a obav. Všichni vystoupivší žáci ovšem svá vystoupení zvládli s bravurou. Jejich prezentaci ocenila porota složená z ředitele, zástupkyně ředitele a zástupce každé třídy z 8. ročníků. Pozvání dostali i rodiče žáků a nemál</w:t>
      </w:r>
      <w:r w:rsidR="00D72CC0">
        <w:t>o z nich tuto možnost využilo. Z</w:t>
      </w:r>
      <w:r w:rsidRPr="00A83539">
        <w:t xml:space="preserve">hlédli jsme celkově desítky prezentací. Za vystoupení patří žákům smeknutí pomyslného klobouku. Tímto závěrečným vystoupením udělal každý absolvent za svým studiem na ZŠ Masarova stylovou tečku. Tímto přejeme všem absolventům </w:t>
      </w:r>
      <w:r w:rsidR="00D72CC0">
        <w:t>9. ročníku hodně štěstí, úspěchu</w:t>
      </w:r>
      <w:r w:rsidRPr="00A83539">
        <w:t xml:space="preserve"> a spokojenosti v dalším studiu a osobním životě.</w:t>
      </w:r>
    </w:p>
    <w:p w14:paraId="6E6222D4" w14:textId="77777777" w:rsidR="00F93C10" w:rsidRDefault="00F93C10" w:rsidP="00F93C10">
      <w:pPr>
        <w:pStyle w:val="just"/>
        <w:spacing w:before="0" w:beforeAutospacing="0" w:after="0" w:afterAutospacing="0"/>
        <w:ind w:right="147"/>
        <w:jc w:val="both"/>
      </w:pPr>
    </w:p>
    <w:p w14:paraId="45DF042B" w14:textId="77777777" w:rsidR="00F93C10" w:rsidRDefault="00F93C10" w:rsidP="00F93C10">
      <w:pPr>
        <w:pStyle w:val="just"/>
        <w:spacing w:before="0" w:beforeAutospacing="0" w:after="0" w:afterAutospacing="0"/>
        <w:ind w:right="147"/>
        <w:jc w:val="both"/>
      </w:pPr>
    </w:p>
    <w:p w14:paraId="48E5680C" w14:textId="2D5E3DB8" w:rsidR="003452B7" w:rsidRPr="002210E5" w:rsidRDefault="0038632B" w:rsidP="002210E5">
      <w:pPr>
        <w:pStyle w:val="Nadpis4"/>
        <w:rPr>
          <w:b w:val="0"/>
          <w:bCs w:val="0"/>
          <w:color w:val="00B0F0"/>
          <w:sz w:val="24"/>
          <w:szCs w:val="24"/>
        </w:rPr>
      </w:pPr>
      <w:r>
        <w:rPr>
          <w:sz w:val="24"/>
          <w:szCs w:val="24"/>
        </w:rPr>
        <w:t>10</w:t>
      </w:r>
      <w:r w:rsidR="008A4BBF" w:rsidRPr="00E11521">
        <w:rPr>
          <w:sz w:val="24"/>
          <w:szCs w:val="24"/>
        </w:rPr>
        <w:t>.</w:t>
      </w:r>
      <w:bookmarkStart w:id="6" w:name="_Hlk138321475"/>
      <w:r w:rsidR="00AA53A2">
        <w:rPr>
          <w:sz w:val="24"/>
          <w:szCs w:val="24"/>
        </w:rPr>
        <w:t xml:space="preserve"> </w:t>
      </w:r>
      <w:r w:rsidR="00F33766">
        <w:rPr>
          <w:sz w:val="24"/>
          <w:szCs w:val="24"/>
        </w:rPr>
        <w:t>Základní údaje o hospodaření školy</w:t>
      </w:r>
      <w:r w:rsidR="0057653D">
        <w:rPr>
          <w:sz w:val="24"/>
          <w:szCs w:val="24"/>
        </w:rPr>
        <w:t xml:space="preserve"> </w:t>
      </w:r>
      <w:bookmarkEnd w:id="6"/>
    </w:p>
    <w:p w14:paraId="23D57817" w14:textId="77777777" w:rsidR="003452B7" w:rsidRPr="0073621A" w:rsidRDefault="003452B7" w:rsidP="003452B7">
      <w:pPr>
        <w:rPr>
          <w:b/>
          <w:bCs/>
          <w:color w:val="FF0000"/>
          <w:sz w:val="24"/>
          <w:szCs w:val="24"/>
        </w:rPr>
      </w:pPr>
    </w:p>
    <w:p w14:paraId="31DA116A" w14:textId="77777777" w:rsidR="002210E5" w:rsidRPr="002210E5" w:rsidRDefault="002210E5" w:rsidP="002210E5">
      <w:pPr>
        <w:keepNext/>
        <w:spacing w:before="40" w:after="40"/>
        <w:outlineLvl w:val="2"/>
        <w:rPr>
          <w:b/>
          <w:bCs/>
          <w:color w:val="FF0000"/>
          <w:sz w:val="24"/>
          <w:szCs w:val="24"/>
        </w:rPr>
      </w:pPr>
      <w:r w:rsidRPr="002210E5">
        <w:rPr>
          <w:b/>
          <w:bCs/>
          <w:sz w:val="24"/>
          <w:szCs w:val="24"/>
        </w:rPr>
        <w:t>Hospodaření školy za rok 2023</w:t>
      </w:r>
    </w:p>
    <w:p w14:paraId="15DADA70" w14:textId="77777777" w:rsidR="002210E5" w:rsidRPr="0073621A" w:rsidRDefault="002210E5" w:rsidP="002210E5">
      <w:pPr>
        <w:rPr>
          <w:b/>
          <w:bCs/>
          <w:color w:val="FF0000"/>
          <w:sz w:val="24"/>
          <w:szCs w:val="24"/>
        </w:rPr>
      </w:pPr>
    </w:p>
    <w:p w14:paraId="07FAC6BE" w14:textId="77777777" w:rsidR="002210E5" w:rsidRPr="0073621A" w:rsidRDefault="002210E5" w:rsidP="002210E5">
      <w:pPr>
        <w:keepNext/>
        <w:spacing w:before="20" w:after="20"/>
        <w:outlineLvl w:val="3"/>
        <w:rPr>
          <w:b/>
          <w:bCs/>
          <w:sz w:val="24"/>
          <w:szCs w:val="24"/>
        </w:rPr>
      </w:pPr>
      <w:r>
        <w:rPr>
          <w:b/>
          <w:bCs/>
          <w:sz w:val="24"/>
          <w:szCs w:val="24"/>
        </w:rPr>
        <w:t>Výkaz zisku a ztráty (v Kč)</w:t>
      </w:r>
    </w:p>
    <w:p w14:paraId="3AA72883" w14:textId="77777777" w:rsidR="002210E5" w:rsidRPr="0073621A" w:rsidRDefault="002210E5" w:rsidP="002210E5">
      <w:pPr>
        <w:keepNext/>
        <w:spacing w:before="20" w:after="60"/>
        <w:outlineLvl w:val="3"/>
        <w:rPr>
          <w:b/>
          <w:bCs/>
          <w:sz w:val="24"/>
          <w:szCs w:val="24"/>
        </w:rPr>
      </w:pP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310"/>
        <w:gridCol w:w="720"/>
        <w:gridCol w:w="1800"/>
        <w:gridCol w:w="2520"/>
      </w:tblGrid>
      <w:tr w:rsidR="002210E5" w:rsidRPr="0064055B" w14:paraId="47385D02" w14:textId="77777777" w:rsidTr="002210E5">
        <w:tc>
          <w:tcPr>
            <w:tcW w:w="3310" w:type="dxa"/>
            <w:tcBorders>
              <w:top w:val="single" w:sz="4" w:space="0" w:color="auto"/>
              <w:left w:val="single" w:sz="4" w:space="0" w:color="auto"/>
              <w:bottom w:val="single" w:sz="4" w:space="0" w:color="auto"/>
              <w:right w:val="single" w:sz="6" w:space="0" w:color="auto"/>
            </w:tcBorders>
          </w:tcPr>
          <w:p w14:paraId="39C9F9FD" w14:textId="77777777" w:rsidR="002210E5" w:rsidRPr="00CF3C14" w:rsidRDefault="002210E5" w:rsidP="002210E5">
            <w:pPr>
              <w:rPr>
                <w:sz w:val="24"/>
                <w:szCs w:val="24"/>
              </w:rPr>
            </w:pPr>
          </w:p>
        </w:tc>
        <w:tc>
          <w:tcPr>
            <w:tcW w:w="720" w:type="dxa"/>
            <w:tcBorders>
              <w:top w:val="single" w:sz="4" w:space="0" w:color="auto"/>
              <w:left w:val="single" w:sz="6" w:space="0" w:color="auto"/>
              <w:bottom w:val="single" w:sz="4" w:space="0" w:color="auto"/>
              <w:right w:val="single" w:sz="6" w:space="0" w:color="auto"/>
            </w:tcBorders>
          </w:tcPr>
          <w:p w14:paraId="148834EE" w14:textId="77777777" w:rsidR="002210E5" w:rsidRPr="00CF3C14" w:rsidRDefault="002210E5" w:rsidP="002210E5">
            <w:pPr>
              <w:rPr>
                <w:b/>
                <w:bCs/>
                <w:sz w:val="24"/>
                <w:szCs w:val="24"/>
              </w:rPr>
            </w:pPr>
            <w:r w:rsidRPr="00CF3C14">
              <w:rPr>
                <w:b/>
                <w:bCs/>
                <w:sz w:val="24"/>
                <w:szCs w:val="24"/>
              </w:rPr>
              <w:t>Účet</w:t>
            </w:r>
          </w:p>
        </w:tc>
        <w:tc>
          <w:tcPr>
            <w:tcW w:w="1800" w:type="dxa"/>
            <w:tcBorders>
              <w:top w:val="single" w:sz="4" w:space="0" w:color="auto"/>
              <w:left w:val="single" w:sz="6" w:space="0" w:color="auto"/>
              <w:bottom w:val="single" w:sz="4" w:space="0" w:color="auto"/>
              <w:right w:val="single" w:sz="6" w:space="0" w:color="auto"/>
            </w:tcBorders>
          </w:tcPr>
          <w:p w14:paraId="48635604" w14:textId="77777777" w:rsidR="002210E5" w:rsidRPr="00CF3C14" w:rsidRDefault="002210E5" w:rsidP="002210E5">
            <w:pPr>
              <w:rPr>
                <w:b/>
                <w:bCs/>
                <w:sz w:val="24"/>
                <w:szCs w:val="24"/>
              </w:rPr>
            </w:pPr>
            <w:r w:rsidRPr="00CF3C14">
              <w:rPr>
                <w:b/>
                <w:bCs/>
                <w:sz w:val="24"/>
                <w:szCs w:val="24"/>
              </w:rPr>
              <w:t>Hlavní činnost</w:t>
            </w:r>
          </w:p>
        </w:tc>
        <w:tc>
          <w:tcPr>
            <w:tcW w:w="2520" w:type="dxa"/>
            <w:tcBorders>
              <w:top w:val="single" w:sz="4" w:space="0" w:color="auto"/>
              <w:left w:val="single" w:sz="6" w:space="0" w:color="auto"/>
              <w:bottom w:val="single" w:sz="4" w:space="0" w:color="auto"/>
              <w:right w:val="single" w:sz="4" w:space="0" w:color="auto"/>
            </w:tcBorders>
          </w:tcPr>
          <w:p w14:paraId="25E7C334" w14:textId="77777777" w:rsidR="002210E5" w:rsidRPr="00CF3C14" w:rsidRDefault="002210E5" w:rsidP="002210E5">
            <w:pPr>
              <w:rPr>
                <w:b/>
                <w:bCs/>
                <w:sz w:val="24"/>
                <w:szCs w:val="24"/>
              </w:rPr>
            </w:pPr>
            <w:r w:rsidRPr="00CF3C14">
              <w:rPr>
                <w:b/>
                <w:bCs/>
                <w:sz w:val="24"/>
                <w:szCs w:val="24"/>
              </w:rPr>
              <w:t>Hospodářská činnost</w:t>
            </w:r>
          </w:p>
        </w:tc>
      </w:tr>
      <w:tr w:rsidR="002210E5" w:rsidRPr="0064055B" w14:paraId="67D6AD7C" w14:textId="77777777" w:rsidTr="002210E5">
        <w:tc>
          <w:tcPr>
            <w:tcW w:w="3310" w:type="dxa"/>
            <w:tcBorders>
              <w:top w:val="single" w:sz="4" w:space="0" w:color="auto"/>
              <w:left w:val="single" w:sz="4" w:space="0" w:color="auto"/>
              <w:bottom w:val="single" w:sz="4" w:space="0" w:color="auto"/>
              <w:right w:val="single" w:sz="4" w:space="0" w:color="auto"/>
            </w:tcBorders>
          </w:tcPr>
          <w:p w14:paraId="5854FBA1" w14:textId="77777777" w:rsidR="002210E5" w:rsidRPr="004C7D2B" w:rsidRDefault="002210E5" w:rsidP="002210E5">
            <w:pPr>
              <w:rPr>
                <w:sz w:val="24"/>
                <w:szCs w:val="24"/>
              </w:rPr>
            </w:pPr>
            <w:r w:rsidRPr="004C7D2B">
              <w:rPr>
                <w:sz w:val="24"/>
                <w:szCs w:val="24"/>
              </w:rPr>
              <w:t>Spotřeba materiálu</w:t>
            </w:r>
          </w:p>
        </w:tc>
        <w:tc>
          <w:tcPr>
            <w:tcW w:w="720" w:type="dxa"/>
            <w:tcBorders>
              <w:top w:val="single" w:sz="4" w:space="0" w:color="auto"/>
              <w:left w:val="single" w:sz="4" w:space="0" w:color="auto"/>
              <w:bottom w:val="single" w:sz="4" w:space="0" w:color="auto"/>
              <w:right w:val="single" w:sz="4" w:space="0" w:color="auto"/>
            </w:tcBorders>
            <w:vAlign w:val="center"/>
          </w:tcPr>
          <w:p w14:paraId="4F462A87" w14:textId="77777777" w:rsidR="002210E5" w:rsidRPr="0073621A" w:rsidRDefault="002210E5" w:rsidP="002210E5">
            <w:pPr>
              <w:rPr>
                <w:sz w:val="24"/>
                <w:szCs w:val="24"/>
              </w:rPr>
            </w:pPr>
            <w:r>
              <w:rPr>
                <w:sz w:val="24"/>
                <w:szCs w:val="24"/>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51DA4B1E" w14:textId="77777777" w:rsidR="002210E5" w:rsidRPr="0073621A" w:rsidRDefault="002210E5" w:rsidP="002210E5">
            <w:pPr>
              <w:jc w:val="right"/>
              <w:rPr>
                <w:sz w:val="24"/>
                <w:szCs w:val="24"/>
              </w:rPr>
            </w:pPr>
            <w:r>
              <w:rPr>
                <w:sz w:val="24"/>
                <w:szCs w:val="24"/>
              </w:rPr>
              <w:t xml:space="preserve">  1 346 154,92</w:t>
            </w:r>
          </w:p>
        </w:tc>
        <w:tc>
          <w:tcPr>
            <w:tcW w:w="2520" w:type="dxa"/>
            <w:tcBorders>
              <w:top w:val="single" w:sz="4" w:space="0" w:color="auto"/>
              <w:left w:val="single" w:sz="4" w:space="0" w:color="auto"/>
              <w:bottom w:val="single" w:sz="4" w:space="0" w:color="auto"/>
              <w:right w:val="single" w:sz="4" w:space="0" w:color="auto"/>
            </w:tcBorders>
            <w:vAlign w:val="center"/>
          </w:tcPr>
          <w:p w14:paraId="3E80A214" w14:textId="77777777" w:rsidR="002210E5" w:rsidRPr="0073621A" w:rsidRDefault="002210E5" w:rsidP="002210E5">
            <w:pPr>
              <w:jc w:val="right"/>
              <w:rPr>
                <w:sz w:val="24"/>
                <w:szCs w:val="24"/>
              </w:rPr>
            </w:pPr>
            <w:r>
              <w:rPr>
                <w:sz w:val="24"/>
                <w:szCs w:val="24"/>
              </w:rPr>
              <w:t xml:space="preserve">  110 699,05</w:t>
            </w:r>
          </w:p>
        </w:tc>
      </w:tr>
      <w:tr w:rsidR="002210E5" w:rsidRPr="0064055B" w14:paraId="0C0BFF05" w14:textId="77777777" w:rsidTr="002210E5">
        <w:tc>
          <w:tcPr>
            <w:tcW w:w="3310" w:type="dxa"/>
            <w:tcBorders>
              <w:top w:val="single" w:sz="4" w:space="0" w:color="auto"/>
              <w:left w:val="single" w:sz="4" w:space="0" w:color="auto"/>
              <w:bottom w:val="single" w:sz="4" w:space="0" w:color="auto"/>
              <w:right w:val="single" w:sz="4" w:space="0" w:color="auto"/>
            </w:tcBorders>
          </w:tcPr>
          <w:p w14:paraId="31CA4E2E" w14:textId="77777777" w:rsidR="002210E5" w:rsidRPr="004C7D2B" w:rsidRDefault="002210E5" w:rsidP="002210E5">
            <w:pPr>
              <w:rPr>
                <w:sz w:val="24"/>
                <w:szCs w:val="24"/>
              </w:rPr>
            </w:pPr>
            <w:r w:rsidRPr="004C7D2B">
              <w:rPr>
                <w:sz w:val="24"/>
                <w:szCs w:val="24"/>
              </w:rPr>
              <w:t>Spotřeba energie</w:t>
            </w:r>
          </w:p>
        </w:tc>
        <w:tc>
          <w:tcPr>
            <w:tcW w:w="720" w:type="dxa"/>
            <w:tcBorders>
              <w:top w:val="single" w:sz="4" w:space="0" w:color="auto"/>
              <w:left w:val="single" w:sz="4" w:space="0" w:color="auto"/>
              <w:bottom w:val="single" w:sz="4" w:space="0" w:color="auto"/>
              <w:right w:val="single" w:sz="4" w:space="0" w:color="auto"/>
            </w:tcBorders>
            <w:vAlign w:val="center"/>
          </w:tcPr>
          <w:p w14:paraId="39261646" w14:textId="77777777" w:rsidR="002210E5" w:rsidRPr="0073621A" w:rsidRDefault="002210E5" w:rsidP="002210E5">
            <w:pPr>
              <w:rPr>
                <w:sz w:val="24"/>
                <w:szCs w:val="24"/>
              </w:rPr>
            </w:pPr>
            <w:r>
              <w:rPr>
                <w:sz w:val="24"/>
                <w:szCs w:val="24"/>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53153ED" w14:textId="77777777" w:rsidR="002210E5" w:rsidRPr="0073621A" w:rsidRDefault="002210E5" w:rsidP="002210E5">
            <w:pPr>
              <w:jc w:val="right"/>
              <w:rPr>
                <w:sz w:val="24"/>
                <w:szCs w:val="24"/>
              </w:rPr>
            </w:pPr>
            <w:r>
              <w:rPr>
                <w:sz w:val="24"/>
                <w:szCs w:val="24"/>
              </w:rPr>
              <w:t xml:space="preserve">  3 502 374,85</w:t>
            </w:r>
          </w:p>
        </w:tc>
        <w:tc>
          <w:tcPr>
            <w:tcW w:w="2520" w:type="dxa"/>
            <w:tcBorders>
              <w:top w:val="single" w:sz="4" w:space="0" w:color="auto"/>
              <w:left w:val="single" w:sz="4" w:space="0" w:color="auto"/>
              <w:bottom w:val="single" w:sz="4" w:space="0" w:color="auto"/>
              <w:right w:val="single" w:sz="4" w:space="0" w:color="auto"/>
            </w:tcBorders>
            <w:vAlign w:val="center"/>
          </w:tcPr>
          <w:p w14:paraId="506D4C11" w14:textId="77777777" w:rsidR="002210E5" w:rsidRPr="0073621A" w:rsidRDefault="002210E5" w:rsidP="002210E5">
            <w:pPr>
              <w:jc w:val="right"/>
              <w:rPr>
                <w:sz w:val="24"/>
                <w:szCs w:val="24"/>
              </w:rPr>
            </w:pPr>
            <w:r>
              <w:rPr>
                <w:sz w:val="24"/>
                <w:szCs w:val="24"/>
              </w:rPr>
              <w:t xml:space="preserve">  136 336,04</w:t>
            </w:r>
          </w:p>
        </w:tc>
      </w:tr>
      <w:tr w:rsidR="002210E5" w:rsidRPr="0064055B" w14:paraId="68B26573" w14:textId="77777777" w:rsidTr="002210E5">
        <w:tc>
          <w:tcPr>
            <w:tcW w:w="3310" w:type="dxa"/>
            <w:tcBorders>
              <w:top w:val="single" w:sz="4" w:space="0" w:color="auto"/>
              <w:left w:val="single" w:sz="4" w:space="0" w:color="auto"/>
              <w:bottom w:val="single" w:sz="4" w:space="0" w:color="auto"/>
              <w:right w:val="single" w:sz="4" w:space="0" w:color="auto"/>
            </w:tcBorders>
          </w:tcPr>
          <w:p w14:paraId="43432A4C" w14:textId="77777777" w:rsidR="002210E5" w:rsidRPr="004C7D2B" w:rsidRDefault="002210E5" w:rsidP="002210E5">
            <w:pPr>
              <w:rPr>
                <w:sz w:val="24"/>
                <w:szCs w:val="24"/>
              </w:rPr>
            </w:pPr>
            <w:r w:rsidRPr="004C7D2B">
              <w:rPr>
                <w:sz w:val="24"/>
                <w:szCs w:val="24"/>
              </w:rPr>
              <w:t>Opravy a udržování</w:t>
            </w:r>
          </w:p>
        </w:tc>
        <w:tc>
          <w:tcPr>
            <w:tcW w:w="720" w:type="dxa"/>
            <w:tcBorders>
              <w:top w:val="single" w:sz="4" w:space="0" w:color="auto"/>
              <w:left w:val="single" w:sz="4" w:space="0" w:color="auto"/>
              <w:bottom w:val="single" w:sz="4" w:space="0" w:color="auto"/>
              <w:right w:val="single" w:sz="4" w:space="0" w:color="auto"/>
            </w:tcBorders>
            <w:vAlign w:val="center"/>
          </w:tcPr>
          <w:p w14:paraId="02BA8A64" w14:textId="77777777" w:rsidR="002210E5" w:rsidRPr="0073621A" w:rsidRDefault="002210E5" w:rsidP="002210E5">
            <w:pPr>
              <w:rPr>
                <w:sz w:val="24"/>
                <w:szCs w:val="24"/>
              </w:rPr>
            </w:pPr>
            <w:r>
              <w:rPr>
                <w:sz w:val="24"/>
                <w:szCs w:val="24"/>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495BDD91" w14:textId="77777777" w:rsidR="002210E5" w:rsidRPr="0073621A" w:rsidRDefault="002210E5" w:rsidP="002210E5">
            <w:pPr>
              <w:jc w:val="right"/>
              <w:rPr>
                <w:sz w:val="24"/>
                <w:szCs w:val="24"/>
              </w:rPr>
            </w:pPr>
            <w:r>
              <w:rPr>
                <w:sz w:val="24"/>
                <w:szCs w:val="24"/>
              </w:rPr>
              <w:t xml:space="preserve">     483 984,34</w:t>
            </w:r>
          </w:p>
        </w:tc>
        <w:tc>
          <w:tcPr>
            <w:tcW w:w="2520" w:type="dxa"/>
            <w:tcBorders>
              <w:top w:val="single" w:sz="4" w:space="0" w:color="auto"/>
              <w:left w:val="single" w:sz="4" w:space="0" w:color="auto"/>
              <w:bottom w:val="single" w:sz="4" w:space="0" w:color="auto"/>
              <w:right w:val="single" w:sz="4" w:space="0" w:color="auto"/>
            </w:tcBorders>
            <w:vAlign w:val="center"/>
          </w:tcPr>
          <w:p w14:paraId="644FE934" w14:textId="77777777" w:rsidR="002210E5" w:rsidRPr="0073621A" w:rsidRDefault="002210E5" w:rsidP="002210E5">
            <w:pPr>
              <w:jc w:val="right"/>
              <w:rPr>
                <w:sz w:val="24"/>
                <w:szCs w:val="24"/>
              </w:rPr>
            </w:pPr>
            <w:r>
              <w:rPr>
                <w:sz w:val="24"/>
                <w:szCs w:val="24"/>
              </w:rPr>
              <w:t xml:space="preserve">    8 527,00</w:t>
            </w:r>
          </w:p>
        </w:tc>
      </w:tr>
      <w:tr w:rsidR="002210E5" w:rsidRPr="0064055B" w14:paraId="74763E95" w14:textId="77777777" w:rsidTr="002210E5">
        <w:tc>
          <w:tcPr>
            <w:tcW w:w="3310" w:type="dxa"/>
            <w:tcBorders>
              <w:top w:val="single" w:sz="4" w:space="0" w:color="auto"/>
              <w:left w:val="single" w:sz="4" w:space="0" w:color="auto"/>
              <w:bottom w:val="single" w:sz="4" w:space="0" w:color="auto"/>
              <w:right w:val="single" w:sz="4" w:space="0" w:color="auto"/>
            </w:tcBorders>
          </w:tcPr>
          <w:p w14:paraId="1EEAECC2" w14:textId="77777777" w:rsidR="002210E5" w:rsidRPr="004C7D2B" w:rsidRDefault="002210E5" w:rsidP="002210E5">
            <w:pPr>
              <w:rPr>
                <w:sz w:val="24"/>
                <w:szCs w:val="24"/>
              </w:rPr>
            </w:pPr>
            <w:r w:rsidRPr="004C7D2B">
              <w:rPr>
                <w:sz w:val="24"/>
                <w:szCs w:val="24"/>
              </w:rPr>
              <w:t>Cestovné</w:t>
            </w:r>
          </w:p>
        </w:tc>
        <w:tc>
          <w:tcPr>
            <w:tcW w:w="720" w:type="dxa"/>
            <w:tcBorders>
              <w:top w:val="single" w:sz="4" w:space="0" w:color="auto"/>
              <w:left w:val="single" w:sz="4" w:space="0" w:color="auto"/>
              <w:bottom w:val="single" w:sz="4" w:space="0" w:color="auto"/>
              <w:right w:val="single" w:sz="4" w:space="0" w:color="auto"/>
            </w:tcBorders>
            <w:vAlign w:val="center"/>
          </w:tcPr>
          <w:p w14:paraId="35898B3F" w14:textId="77777777" w:rsidR="002210E5" w:rsidRPr="0073621A" w:rsidRDefault="002210E5" w:rsidP="002210E5">
            <w:pPr>
              <w:rPr>
                <w:sz w:val="24"/>
                <w:szCs w:val="24"/>
              </w:rPr>
            </w:pPr>
            <w:r>
              <w:rPr>
                <w:sz w:val="24"/>
                <w:szCs w:val="24"/>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78AFAF46" w14:textId="77777777" w:rsidR="002210E5" w:rsidRPr="0073621A" w:rsidRDefault="002210E5" w:rsidP="002210E5">
            <w:pPr>
              <w:jc w:val="right"/>
              <w:rPr>
                <w:sz w:val="24"/>
                <w:szCs w:val="24"/>
              </w:rPr>
            </w:pPr>
            <w:r>
              <w:rPr>
                <w:sz w:val="24"/>
                <w:szCs w:val="24"/>
              </w:rPr>
              <w:t xml:space="preserve">       189 634,23</w:t>
            </w:r>
          </w:p>
        </w:tc>
        <w:tc>
          <w:tcPr>
            <w:tcW w:w="2520" w:type="dxa"/>
            <w:tcBorders>
              <w:top w:val="single" w:sz="4" w:space="0" w:color="auto"/>
              <w:left w:val="single" w:sz="4" w:space="0" w:color="auto"/>
              <w:bottom w:val="single" w:sz="4" w:space="0" w:color="auto"/>
              <w:right w:val="single" w:sz="4" w:space="0" w:color="auto"/>
            </w:tcBorders>
            <w:vAlign w:val="center"/>
          </w:tcPr>
          <w:p w14:paraId="06E403E6" w14:textId="77777777" w:rsidR="002210E5" w:rsidRPr="0073621A" w:rsidRDefault="002210E5" w:rsidP="002210E5">
            <w:pPr>
              <w:jc w:val="right"/>
              <w:rPr>
                <w:sz w:val="24"/>
                <w:szCs w:val="24"/>
              </w:rPr>
            </w:pPr>
            <w:r>
              <w:rPr>
                <w:sz w:val="24"/>
                <w:szCs w:val="24"/>
              </w:rPr>
              <w:t xml:space="preserve">          2 370,00</w:t>
            </w:r>
          </w:p>
        </w:tc>
      </w:tr>
      <w:tr w:rsidR="002210E5" w:rsidRPr="0064055B" w14:paraId="5CAB5A9B" w14:textId="77777777" w:rsidTr="002210E5">
        <w:tc>
          <w:tcPr>
            <w:tcW w:w="3310" w:type="dxa"/>
            <w:tcBorders>
              <w:top w:val="single" w:sz="4" w:space="0" w:color="auto"/>
              <w:left w:val="single" w:sz="4" w:space="0" w:color="auto"/>
              <w:bottom w:val="single" w:sz="4" w:space="0" w:color="auto"/>
              <w:right w:val="single" w:sz="4" w:space="0" w:color="auto"/>
            </w:tcBorders>
          </w:tcPr>
          <w:p w14:paraId="774BC486" w14:textId="77777777" w:rsidR="002210E5" w:rsidRPr="004C7D2B" w:rsidRDefault="002210E5" w:rsidP="002210E5">
            <w:pPr>
              <w:rPr>
                <w:sz w:val="24"/>
                <w:szCs w:val="24"/>
              </w:rPr>
            </w:pPr>
            <w:r w:rsidRPr="004C7D2B">
              <w:rPr>
                <w:sz w:val="24"/>
                <w:szCs w:val="24"/>
              </w:rPr>
              <w:t>Náklady na reprezentaci</w:t>
            </w:r>
          </w:p>
        </w:tc>
        <w:tc>
          <w:tcPr>
            <w:tcW w:w="720" w:type="dxa"/>
            <w:tcBorders>
              <w:top w:val="single" w:sz="4" w:space="0" w:color="auto"/>
              <w:left w:val="single" w:sz="4" w:space="0" w:color="auto"/>
              <w:bottom w:val="single" w:sz="4" w:space="0" w:color="auto"/>
              <w:right w:val="single" w:sz="4" w:space="0" w:color="auto"/>
            </w:tcBorders>
            <w:vAlign w:val="center"/>
          </w:tcPr>
          <w:p w14:paraId="30BF4630" w14:textId="77777777" w:rsidR="002210E5" w:rsidRDefault="002210E5" w:rsidP="002210E5">
            <w:pPr>
              <w:rPr>
                <w:sz w:val="24"/>
                <w:szCs w:val="24"/>
              </w:rPr>
            </w:pPr>
            <w:r>
              <w:rPr>
                <w:sz w:val="24"/>
                <w:szCs w:val="24"/>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4F45C81" w14:textId="77777777" w:rsidR="002210E5" w:rsidRDefault="002210E5" w:rsidP="002210E5">
            <w:pPr>
              <w:jc w:val="right"/>
              <w:rPr>
                <w:sz w:val="24"/>
                <w:szCs w:val="24"/>
              </w:rPr>
            </w:pPr>
            <w:r>
              <w:rPr>
                <w:sz w:val="24"/>
                <w:szCs w:val="24"/>
              </w:rPr>
              <w:t xml:space="preserve">       16 506,00</w:t>
            </w:r>
          </w:p>
        </w:tc>
        <w:tc>
          <w:tcPr>
            <w:tcW w:w="2520" w:type="dxa"/>
            <w:tcBorders>
              <w:top w:val="single" w:sz="4" w:space="0" w:color="auto"/>
              <w:left w:val="single" w:sz="4" w:space="0" w:color="auto"/>
              <w:bottom w:val="single" w:sz="4" w:space="0" w:color="auto"/>
              <w:right w:val="single" w:sz="4" w:space="0" w:color="auto"/>
            </w:tcBorders>
            <w:vAlign w:val="center"/>
          </w:tcPr>
          <w:p w14:paraId="1D8D9C21" w14:textId="77777777" w:rsidR="002210E5" w:rsidRDefault="002210E5" w:rsidP="002210E5">
            <w:pPr>
              <w:jc w:val="right"/>
              <w:rPr>
                <w:sz w:val="24"/>
                <w:szCs w:val="24"/>
              </w:rPr>
            </w:pPr>
            <w:r>
              <w:rPr>
                <w:sz w:val="24"/>
                <w:szCs w:val="24"/>
              </w:rPr>
              <w:t xml:space="preserve">  31 582,00</w:t>
            </w:r>
          </w:p>
        </w:tc>
      </w:tr>
      <w:tr w:rsidR="002210E5" w:rsidRPr="0064055B" w14:paraId="0E67A6C3" w14:textId="77777777" w:rsidTr="002210E5">
        <w:tc>
          <w:tcPr>
            <w:tcW w:w="3310" w:type="dxa"/>
            <w:tcBorders>
              <w:top w:val="single" w:sz="4" w:space="0" w:color="auto"/>
              <w:left w:val="single" w:sz="4" w:space="0" w:color="auto"/>
              <w:bottom w:val="single" w:sz="4" w:space="0" w:color="auto"/>
              <w:right w:val="single" w:sz="4" w:space="0" w:color="auto"/>
            </w:tcBorders>
          </w:tcPr>
          <w:p w14:paraId="34BFC420" w14:textId="77777777" w:rsidR="002210E5" w:rsidRPr="004C7D2B" w:rsidRDefault="002210E5" w:rsidP="002210E5">
            <w:pPr>
              <w:rPr>
                <w:sz w:val="24"/>
                <w:szCs w:val="24"/>
              </w:rPr>
            </w:pPr>
            <w:r w:rsidRPr="004C7D2B">
              <w:rPr>
                <w:sz w:val="24"/>
                <w:szCs w:val="24"/>
              </w:rPr>
              <w:t>Ostatní služby</w:t>
            </w:r>
          </w:p>
        </w:tc>
        <w:tc>
          <w:tcPr>
            <w:tcW w:w="720" w:type="dxa"/>
            <w:tcBorders>
              <w:top w:val="single" w:sz="4" w:space="0" w:color="auto"/>
              <w:left w:val="single" w:sz="4" w:space="0" w:color="auto"/>
              <w:bottom w:val="single" w:sz="4" w:space="0" w:color="auto"/>
              <w:right w:val="single" w:sz="4" w:space="0" w:color="auto"/>
            </w:tcBorders>
            <w:vAlign w:val="center"/>
          </w:tcPr>
          <w:p w14:paraId="3BD3D4F8" w14:textId="77777777" w:rsidR="002210E5" w:rsidRDefault="002210E5" w:rsidP="002210E5">
            <w:pPr>
              <w:rPr>
                <w:sz w:val="24"/>
                <w:szCs w:val="24"/>
              </w:rPr>
            </w:pPr>
            <w:r>
              <w:rPr>
                <w:sz w:val="24"/>
                <w:szCs w:val="24"/>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89E03A9" w14:textId="77777777" w:rsidR="002210E5" w:rsidRDefault="002210E5" w:rsidP="002210E5">
            <w:pPr>
              <w:jc w:val="right"/>
              <w:rPr>
                <w:sz w:val="24"/>
                <w:szCs w:val="24"/>
              </w:rPr>
            </w:pPr>
            <w:r>
              <w:rPr>
                <w:sz w:val="24"/>
                <w:szCs w:val="24"/>
              </w:rPr>
              <w:t xml:space="preserve">  2 363 304,54</w:t>
            </w:r>
          </w:p>
        </w:tc>
        <w:tc>
          <w:tcPr>
            <w:tcW w:w="2520" w:type="dxa"/>
            <w:tcBorders>
              <w:top w:val="single" w:sz="4" w:space="0" w:color="auto"/>
              <w:left w:val="single" w:sz="4" w:space="0" w:color="auto"/>
              <w:bottom w:val="single" w:sz="4" w:space="0" w:color="auto"/>
              <w:right w:val="single" w:sz="4" w:space="0" w:color="auto"/>
            </w:tcBorders>
            <w:vAlign w:val="center"/>
          </w:tcPr>
          <w:p w14:paraId="70FF54DD" w14:textId="77777777" w:rsidR="002210E5" w:rsidRDefault="002210E5" w:rsidP="002210E5">
            <w:pPr>
              <w:jc w:val="right"/>
              <w:rPr>
                <w:sz w:val="24"/>
                <w:szCs w:val="24"/>
              </w:rPr>
            </w:pPr>
            <w:r>
              <w:rPr>
                <w:sz w:val="24"/>
                <w:szCs w:val="24"/>
              </w:rPr>
              <w:t xml:space="preserve">  52 610,00</w:t>
            </w:r>
          </w:p>
        </w:tc>
      </w:tr>
      <w:tr w:rsidR="002210E5" w:rsidRPr="0064055B" w14:paraId="1B5C1466" w14:textId="77777777" w:rsidTr="002210E5">
        <w:tc>
          <w:tcPr>
            <w:tcW w:w="3310" w:type="dxa"/>
            <w:tcBorders>
              <w:top w:val="single" w:sz="4" w:space="0" w:color="auto"/>
              <w:left w:val="single" w:sz="4" w:space="0" w:color="auto"/>
              <w:bottom w:val="single" w:sz="4" w:space="0" w:color="auto"/>
              <w:right w:val="single" w:sz="4" w:space="0" w:color="auto"/>
            </w:tcBorders>
          </w:tcPr>
          <w:p w14:paraId="39753FB6" w14:textId="77777777" w:rsidR="002210E5" w:rsidRPr="004C7D2B" w:rsidRDefault="002210E5" w:rsidP="002210E5">
            <w:pPr>
              <w:rPr>
                <w:sz w:val="24"/>
                <w:szCs w:val="24"/>
              </w:rPr>
            </w:pPr>
            <w:r w:rsidRPr="004C7D2B">
              <w:rPr>
                <w:sz w:val="24"/>
                <w:szCs w:val="24"/>
              </w:rPr>
              <w:t>Mzdové náklady</w:t>
            </w:r>
          </w:p>
        </w:tc>
        <w:tc>
          <w:tcPr>
            <w:tcW w:w="720" w:type="dxa"/>
            <w:tcBorders>
              <w:top w:val="single" w:sz="4" w:space="0" w:color="auto"/>
              <w:left w:val="single" w:sz="4" w:space="0" w:color="auto"/>
              <w:bottom w:val="single" w:sz="4" w:space="0" w:color="auto"/>
              <w:right w:val="single" w:sz="4" w:space="0" w:color="auto"/>
            </w:tcBorders>
            <w:vAlign w:val="center"/>
          </w:tcPr>
          <w:p w14:paraId="6219FDC9" w14:textId="77777777" w:rsidR="002210E5" w:rsidRDefault="002210E5" w:rsidP="002210E5">
            <w:pPr>
              <w:rPr>
                <w:sz w:val="24"/>
                <w:szCs w:val="24"/>
              </w:rPr>
            </w:pPr>
            <w:r>
              <w:rPr>
                <w:sz w:val="24"/>
                <w:szCs w:val="24"/>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1A29EB9A" w14:textId="77777777" w:rsidR="002210E5" w:rsidRDefault="002210E5" w:rsidP="002210E5">
            <w:pPr>
              <w:jc w:val="right"/>
              <w:rPr>
                <w:sz w:val="24"/>
                <w:szCs w:val="24"/>
              </w:rPr>
            </w:pPr>
            <w:r>
              <w:rPr>
                <w:sz w:val="24"/>
                <w:szCs w:val="24"/>
              </w:rPr>
              <w:t>47 101 867,00</w:t>
            </w:r>
          </w:p>
        </w:tc>
        <w:tc>
          <w:tcPr>
            <w:tcW w:w="2520" w:type="dxa"/>
            <w:tcBorders>
              <w:top w:val="single" w:sz="4" w:space="0" w:color="auto"/>
              <w:left w:val="single" w:sz="4" w:space="0" w:color="auto"/>
              <w:bottom w:val="single" w:sz="4" w:space="0" w:color="auto"/>
              <w:right w:val="single" w:sz="4" w:space="0" w:color="auto"/>
            </w:tcBorders>
            <w:vAlign w:val="center"/>
          </w:tcPr>
          <w:p w14:paraId="554035C8" w14:textId="77777777" w:rsidR="002210E5" w:rsidRDefault="002210E5" w:rsidP="002210E5">
            <w:pPr>
              <w:jc w:val="right"/>
              <w:rPr>
                <w:sz w:val="24"/>
                <w:szCs w:val="24"/>
              </w:rPr>
            </w:pPr>
            <w:r>
              <w:rPr>
                <w:sz w:val="24"/>
                <w:szCs w:val="24"/>
              </w:rPr>
              <w:t>730 805,00</w:t>
            </w:r>
          </w:p>
        </w:tc>
      </w:tr>
      <w:tr w:rsidR="002210E5" w:rsidRPr="0064055B" w14:paraId="34086888" w14:textId="77777777" w:rsidTr="002210E5">
        <w:tc>
          <w:tcPr>
            <w:tcW w:w="3310" w:type="dxa"/>
            <w:tcBorders>
              <w:top w:val="single" w:sz="4" w:space="0" w:color="auto"/>
              <w:left w:val="single" w:sz="4" w:space="0" w:color="auto"/>
              <w:bottom w:val="single" w:sz="4" w:space="0" w:color="auto"/>
              <w:right w:val="single" w:sz="4" w:space="0" w:color="auto"/>
            </w:tcBorders>
          </w:tcPr>
          <w:p w14:paraId="36873F42" w14:textId="77777777" w:rsidR="002210E5" w:rsidRPr="004C7D2B" w:rsidRDefault="002210E5" w:rsidP="002210E5">
            <w:pPr>
              <w:rPr>
                <w:sz w:val="24"/>
                <w:szCs w:val="24"/>
              </w:rPr>
            </w:pPr>
            <w:r w:rsidRPr="004C7D2B">
              <w:rPr>
                <w:sz w:val="24"/>
                <w:szCs w:val="24"/>
              </w:rPr>
              <w:t>Zákonné sociální pojištění</w:t>
            </w:r>
          </w:p>
        </w:tc>
        <w:tc>
          <w:tcPr>
            <w:tcW w:w="720" w:type="dxa"/>
            <w:tcBorders>
              <w:top w:val="single" w:sz="4" w:space="0" w:color="auto"/>
              <w:left w:val="single" w:sz="4" w:space="0" w:color="auto"/>
              <w:bottom w:val="single" w:sz="4" w:space="0" w:color="auto"/>
              <w:right w:val="single" w:sz="4" w:space="0" w:color="auto"/>
            </w:tcBorders>
            <w:vAlign w:val="center"/>
          </w:tcPr>
          <w:p w14:paraId="7D929546" w14:textId="77777777" w:rsidR="002210E5" w:rsidRDefault="002210E5" w:rsidP="002210E5">
            <w:pPr>
              <w:rPr>
                <w:sz w:val="24"/>
                <w:szCs w:val="24"/>
              </w:rPr>
            </w:pPr>
            <w:r>
              <w:rPr>
                <w:sz w:val="24"/>
                <w:szCs w:val="24"/>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7B759783" w14:textId="77777777" w:rsidR="002210E5" w:rsidRDefault="002210E5" w:rsidP="002210E5">
            <w:pPr>
              <w:jc w:val="right"/>
              <w:rPr>
                <w:sz w:val="24"/>
                <w:szCs w:val="24"/>
              </w:rPr>
            </w:pPr>
            <w:r>
              <w:rPr>
                <w:sz w:val="24"/>
                <w:szCs w:val="24"/>
              </w:rPr>
              <w:t>15 591 716,00</w:t>
            </w:r>
          </w:p>
        </w:tc>
        <w:tc>
          <w:tcPr>
            <w:tcW w:w="2520" w:type="dxa"/>
            <w:tcBorders>
              <w:top w:val="single" w:sz="4" w:space="0" w:color="auto"/>
              <w:left w:val="single" w:sz="4" w:space="0" w:color="auto"/>
              <w:bottom w:val="single" w:sz="4" w:space="0" w:color="auto"/>
              <w:right w:val="single" w:sz="4" w:space="0" w:color="auto"/>
            </w:tcBorders>
            <w:vAlign w:val="center"/>
          </w:tcPr>
          <w:p w14:paraId="69426ACF" w14:textId="77777777" w:rsidR="002210E5" w:rsidRDefault="002210E5" w:rsidP="002210E5">
            <w:pPr>
              <w:jc w:val="right"/>
              <w:rPr>
                <w:sz w:val="24"/>
                <w:szCs w:val="24"/>
              </w:rPr>
            </w:pPr>
            <w:r>
              <w:rPr>
                <w:sz w:val="24"/>
                <w:szCs w:val="24"/>
              </w:rPr>
              <w:t xml:space="preserve">  53 632,00</w:t>
            </w:r>
          </w:p>
        </w:tc>
      </w:tr>
      <w:tr w:rsidR="002210E5" w:rsidRPr="0064055B" w14:paraId="771F45E7" w14:textId="77777777" w:rsidTr="002210E5">
        <w:tc>
          <w:tcPr>
            <w:tcW w:w="3310" w:type="dxa"/>
            <w:tcBorders>
              <w:top w:val="single" w:sz="4" w:space="0" w:color="auto"/>
              <w:left w:val="single" w:sz="4" w:space="0" w:color="auto"/>
              <w:bottom w:val="single" w:sz="4" w:space="0" w:color="auto"/>
              <w:right w:val="single" w:sz="4" w:space="0" w:color="auto"/>
            </w:tcBorders>
          </w:tcPr>
          <w:p w14:paraId="419F015F" w14:textId="77777777" w:rsidR="002210E5" w:rsidRPr="004C7D2B" w:rsidRDefault="002210E5" w:rsidP="002210E5">
            <w:pPr>
              <w:rPr>
                <w:sz w:val="24"/>
                <w:szCs w:val="24"/>
              </w:rPr>
            </w:pPr>
            <w:r w:rsidRPr="004C7D2B">
              <w:rPr>
                <w:sz w:val="24"/>
                <w:szCs w:val="24"/>
              </w:rPr>
              <w:t>Jiné sociální pojištění</w:t>
            </w:r>
          </w:p>
        </w:tc>
        <w:tc>
          <w:tcPr>
            <w:tcW w:w="720" w:type="dxa"/>
            <w:tcBorders>
              <w:top w:val="single" w:sz="4" w:space="0" w:color="auto"/>
              <w:left w:val="single" w:sz="4" w:space="0" w:color="auto"/>
              <w:bottom w:val="single" w:sz="4" w:space="0" w:color="auto"/>
              <w:right w:val="single" w:sz="4" w:space="0" w:color="auto"/>
            </w:tcBorders>
            <w:vAlign w:val="center"/>
          </w:tcPr>
          <w:p w14:paraId="0C047CCC" w14:textId="77777777" w:rsidR="002210E5" w:rsidRDefault="002210E5" w:rsidP="002210E5">
            <w:pPr>
              <w:rPr>
                <w:sz w:val="24"/>
                <w:szCs w:val="24"/>
              </w:rPr>
            </w:pPr>
            <w:r>
              <w:rPr>
                <w:sz w:val="24"/>
                <w:szCs w:val="24"/>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23344513" w14:textId="77777777" w:rsidR="002210E5" w:rsidRDefault="002210E5" w:rsidP="002210E5">
            <w:pPr>
              <w:jc w:val="right"/>
              <w:rPr>
                <w:sz w:val="24"/>
                <w:szCs w:val="24"/>
              </w:rPr>
            </w:pPr>
            <w:r>
              <w:rPr>
                <w:sz w:val="24"/>
                <w:szCs w:val="24"/>
              </w:rPr>
              <w:t xml:space="preserve">     190 002,00</w:t>
            </w:r>
          </w:p>
        </w:tc>
        <w:tc>
          <w:tcPr>
            <w:tcW w:w="2520" w:type="dxa"/>
            <w:tcBorders>
              <w:top w:val="single" w:sz="4" w:space="0" w:color="auto"/>
              <w:left w:val="single" w:sz="4" w:space="0" w:color="auto"/>
              <w:bottom w:val="single" w:sz="4" w:space="0" w:color="auto"/>
              <w:right w:val="single" w:sz="4" w:space="0" w:color="auto"/>
            </w:tcBorders>
            <w:vAlign w:val="center"/>
          </w:tcPr>
          <w:p w14:paraId="274AAEC3" w14:textId="77777777" w:rsidR="002210E5" w:rsidRDefault="002210E5" w:rsidP="002210E5">
            <w:pPr>
              <w:jc w:val="right"/>
              <w:rPr>
                <w:sz w:val="24"/>
                <w:szCs w:val="24"/>
              </w:rPr>
            </w:pPr>
            <w:r>
              <w:rPr>
                <w:sz w:val="24"/>
                <w:szCs w:val="24"/>
              </w:rPr>
              <w:t xml:space="preserve">           0,00</w:t>
            </w:r>
          </w:p>
        </w:tc>
      </w:tr>
      <w:tr w:rsidR="002210E5" w:rsidRPr="0064055B" w14:paraId="3F7AAAC1" w14:textId="77777777" w:rsidTr="002210E5">
        <w:tc>
          <w:tcPr>
            <w:tcW w:w="3310" w:type="dxa"/>
            <w:tcBorders>
              <w:top w:val="single" w:sz="4" w:space="0" w:color="auto"/>
              <w:left w:val="single" w:sz="4" w:space="0" w:color="auto"/>
              <w:bottom w:val="single" w:sz="4" w:space="0" w:color="auto"/>
              <w:right w:val="single" w:sz="4" w:space="0" w:color="auto"/>
            </w:tcBorders>
          </w:tcPr>
          <w:p w14:paraId="05C9B1AC" w14:textId="77777777" w:rsidR="002210E5" w:rsidRPr="004C7D2B" w:rsidRDefault="002210E5" w:rsidP="002210E5">
            <w:pPr>
              <w:rPr>
                <w:sz w:val="24"/>
                <w:szCs w:val="24"/>
              </w:rPr>
            </w:pPr>
            <w:r w:rsidRPr="004C7D2B">
              <w:rPr>
                <w:sz w:val="24"/>
                <w:szCs w:val="24"/>
              </w:rPr>
              <w:t>Zákonné sociální náklady</w:t>
            </w:r>
          </w:p>
        </w:tc>
        <w:tc>
          <w:tcPr>
            <w:tcW w:w="720" w:type="dxa"/>
            <w:tcBorders>
              <w:top w:val="single" w:sz="4" w:space="0" w:color="auto"/>
              <w:left w:val="single" w:sz="4" w:space="0" w:color="auto"/>
              <w:bottom w:val="single" w:sz="4" w:space="0" w:color="auto"/>
              <w:right w:val="single" w:sz="4" w:space="0" w:color="auto"/>
            </w:tcBorders>
            <w:vAlign w:val="center"/>
          </w:tcPr>
          <w:p w14:paraId="25B1C59D" w14:textId="77777777" w:rsidR="002210E5" w:rsidRDefault="002210E5" w:rsidP="002210E5">
            <w:pPr>
              <w:rPr>
                <w:sz w:val="24"/>
                <w:szCs w:val="24"/>
              </w:rPr>
            </w:pPr>
            <w:r>
              <w:rPr>
                <w:sz w:val="24"/>
                <w:szCs w:val="24"/>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2FF6DF5E" w14:textId="77777777" w:rsidR="002210E5" w:rsidRDefault="002210E5" w:rsidP="002210E5">
            <w:pPr>
              <w:jc w:val="right"/>
              <w:rPr>
                <w:sz w:val="24"/>
                <w:szCs w:val="24"/>
              </w:rPr>
            </w:pPr>
            <w:r>
              <w:rPr>
                <w:sz w:val="24"/>
                <w:szCs w:val="24"/>
              </w:rPr>
              <w:t xml:space="preserve">  1 560 609,70</w:t>
            </w:r>
          </w:p>
        </w:tc>
        <w:tc>
          <w:tcPr>
            <w:tcW w:w="2520" w:type="dxa"/>
            <w:tcBorders>
              <w:top w:val="single" w:sz="4" w:space="0" w:color="auto"/>
              <w:left w:val="single" w:sz="4" w:space="0" w:color="auto"/>
              <w:bottom w:val="single" w:sz="4" w:space="0" w:color="auto"/>
              <w:right w:val="single" w:sz="4" w:space="0" w:color="auto"/>
            </w:tcBorders>
            <w:vAlign w:val="center"/>
          </w:tcPr>
          <w:p w14:paraId="2CE3EFFE" w14:textId="77777777" w:rsidR="002210E5" w:rsidRDefault="002210E5" w:rsidP="002210E5">
            <w:pPr>
              <w:jc w:val="right"/>
              <w:rPr>
                <w:sz w:val="24"/>
                <w:szCs w:val="24"/>
              </w:rPr>
            </w:pPr>
            <w:r>
              <w:rPr>
                <w:sz w:val="24"/>
                <w:szCs w:val="24"/>
              </w:rPr>
              <w:t xml:space="preserve">       0,00</w:t>
            </w:r>
          </w:p>
        </w:tc>
      </w:tr>
      <w:tr w:rsidR="002210E5" w:rsidRPr="0064055B" w14:paraId="61B92CA5" w14:textId="77777777" w:rsidTr="002210E5">
        <w:tc>
          <w:tcPr>
            <w:tcW w:w="3310" w:type="dxa"/>
            <w:tcBorders>
              <w:top w:val="single" w:sz="4" w:space="0" w:color="auto"/>
              <w:left w:val="single" w:sz="4" w:space="0" w:color="auto"/>
              <w:bottom w:val="single" w:sz="4" w:space="0" w:color="auto"/>
              <w:right w:val="single" w:sz="4" w:space="0" w:color="auto"/>
            </w:tcBorders>
          </w:tcPr>
          <w:p w14:paraId="5FF592E4" w14:textId="77777777" w:rsidR="002210E5" w:rsidRPr="004C7D2B" w:rsidRDefault="002210E5" w:rsidP="002210E5">
            <w:pPr>
              <w:rPr>
                <w:sz w:val="24"/>
                <w:szCs w:val="24"/>
              </w:rPr>
            </w:pPr>
            <w:r w:rsidRPr="004C7D2B">
              <w:rPr>
                <w:sz w:val="24"/>
                <w:szCs w:val="24"/>
              </w:rPr>
              <w:t>Prodaný materiál</w:t>
            </w:r>
          </w:p>
        </w:tc>
        <w:tc>
          <w:tcPr>
            <w:tcW w:w="720" w:type="dxa"/>
            <w:tcBorders>
              <w:top w:val="single" w:sz="4" w:space="0" w:color="auto"/>
              <w:left w:val="single" w:sz="4" w:space="0" w:color="auto"/>
              <w:bottom w:val="single" w:sz="4" w:space="0" w:color="auto"/>
              <w:right w:val="single" w:sz="4" w:space="0" w:color="auto"/>
            </w:tcBorders>
            <w:vAlign w:val="center"/>
          </w:tcPr>
          <w:p w14:paraId="6B111A6E" w14:textId="77777777" w:rsidR="002210E5" w:rsidRDefault="002210E5" w:rsidP="002210E5">
            <w:pPr>
              <w:rPr>
                <w:sz w:val="24"/>
                <w:szCs w:val="24"/>
              </w:rPr>
            </w:pPr>
            <w:r>
              <w:rPr>
                <w:sz w:val="24"/>
                <w:szCs w:val="24"/>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0A2FD37E" w14:textId="77777777" w:rsidR="002210E5" w:rsidRDefault="002210E5" w:rsidP="002210E5">
            <w:pPr>
              <w:jc w:val="right"/>
              <w:rPr>
                <w:sz w:val="24"/>
                <w:szCs w:val="24"/>
              </w:rPr>
            </w:pPr>
            <w:r>
              <w:rPr>
                <w:sz w:val="24"/>
                <w:szCs w:val="24"/>
              </w:rPr>
              <w:t xml:space="preserve">     106 931,00</w:t>
            </w:r>
          </w:p>
        </w:tc>
        <w:tc>
          <w:tcPr>
            <w:tcW w:w="2520" w:type="dxa"/>
            <w:tcBorders>
              <w:top w:val="single" w:sz="4" w:space="0" w:color="auto"/>
              <w:left w:val="single" w:sz="4" w:space="0" w:color="auto"/>
              <w:bottom w:val="single" w:sz="4" w:space="0" w:color="auto"/>
              <w:right w:val="single" w:sz="4" w:space="0" w:color="auto"/>
            </w:tcBorders>
            <w:vAlign w:val="center"/>
          </w:tcPr>
          <w:p w14:paraId="67D1410B" w14:textId="77777777" w:rsidR="002210E5" w:rsidRDefault="002210E5" w:rsidP="002210E5">
            <w:pPr>
              <w:jc w:val="right"/>
              <w:rPr>
                <w:sz w:val="24"/>
                <w:szCs w:val="24"/>
              </w:rPr>
            </w:pPr>
            <w:r>
              <w:rPr>
                <w:sz w:val="24"/>
                <w:szCs w:val="24"/>
              </w:rPr>
              <w:t xml:space="preserve">           0,00</w:t>
            </w:r>
          </w:p>
        </w:tc>
      </w:tr>
      <w:tr w:rsidR="002210E5" w:rsidRPr="0064055B" w14:paraId="62A5F461" w14:textId="77777777" w:rsidTr="002210E5">
        <w:tc>
          <w:tcPr>
            <w:tcW w:w="3310" w:type="dxa"/>
            <w:tcBorders>
              <w:top w:val="single" w:sz="4" w:space="0" w:color="auto"/>
              <w:left w:val="single" w:sz="4" w:space="0" w:color="auto"/>
              <w:bottom w:val="single" w:sz="4" w:space="0" w:color="auto"/>
              <w:right w:val="single" w:sz="4" w:space="0" w:color="auto"/>
            </w:tcBorders>
          </w:tcPr>
          <w:p w14:paraId="17F29421" w14:textId="77777777" w:rsidR="002210E5" w:rsidRPr="004C7D2B" w:rsidRDefault="002210E5" w:rsidP="002210E5">
            <w:pPr>
              <w:rPr>
                <w:sz w:val="24"/>
                <w:szCs w:val="24"/>
              </w:rPr>
            </w:pPr>
            <w:r w:rsidRPr="004C7D2B">
              <w:rPr>
                <w:sz w:val="24"/>
                <w:szCs w:val="24"/>
              </w:rPr>
              <w:t>Odpisy dlouhodobého majetku</w:t>
            </w:r>
          </w:p>
        </w:tc>
        <w:tc>
          <w:tcPr>
            <w:tcW w:w="720" w:type="dxa"/>
            <w:tcBorders>
              <w:top w:val="single" w:sz="4" w:space="0" w:color="auto"/>
              <w:left w:val="single" w:sz="4" w:space="0" w:color="auto"/>
              <w:bottom w:val="single" w:sz="4" w:space="0" w:color="auto"/>
              <w:right w:val="single" w:sz="4" w:space="0" w:color="auto"/>
            </w:tcBorders>
            <w:vAlign w:val="center"/>
          </w:tcPr>
          <w:p w14:paraId="502975D4" w14:textId="77777777" w:rsidR="002210E5" w:rsidRDefault="002210E5" w:rsidP="002210E5">
            <w:pPr>
              <w:rPr>
                <w:sz w:val="24"/>
                <w:szCs w:val="24"/>
              </w:rPr>
            </w:pPr>
            <w:r>
              <w:rPr>
                <w:sz w:val="24"/>
                <w:szCs w:val="24"/>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619A1690" w14:textId="77777777" w:rsidR="002210E5" w:rsidRDefault="002210E5" w:rsidP="002210E5">
            <w:pPr>
              <w:jc w:val="right"/>
              <w:rPr>
                <w:sz w:val="24"/>
                <w:szCs w:val="24"/>
              </w:rPr>
            </w:pPr>
            <w:r>
              <w:rPr>
                <w:sz w:val="24"/>
                <w:szCs w:val="24"/>
              </w:rPr>
              <w:t xml:space="preserve">       14 764,00</w:t>
            </w:r>
          </w:p>
        </w:tc>
        <w:tc>
          <w:tcPr>
            <w:tcW w:w="2520" w:type="dxa"/>
            <w:tcBorders>
              <w:top w:val="single" w:sz="4" w:space="0" w:color="auto"/>
              <w:left w:val="single" w:sz="4" w:space="0" w:color="auto"/>
              <w:bottom w:val="single" w:sz="4" w:space="0" w:color="auto"/>
              <w:right w:val="single" w:sz="4" w:space="0" w:color="auto"/>
            </w:tcBorders>
            <w:vAlign w:val="center"/>
          </w:tcPr>
          <w:p w14:paraId="6F607644" w14:textId="77777777" w:rsidR="002210E5" w:rsidRDefault="002210E5" w:rsidP="002210E5">
            <w:pPr>
              <w:jc w:val="right"/>
              <w:rPr>
                <w:sz w:val="24"/>
                <w:szCs w:val="24"/>
              </w:rPr>
            </w:pPr>
            <w:r>
              <w:rPr>
                <w:sz w:val="24"/>
                <w:szCs w:val="24"/>
              </w:rPr>
              <w:t xml:space="preserve">           0,00</w:t>
            </w:r>
          </w:p>
        </w:tc>
      </w:tr>
      <w:tr w:rsidR="002210E5" w:rsidRPr="0064055B" w14:paraId="16F27447" w14:textId="77777777" w:rsidTr="002210E5">
        <w:tc>
          <w:tcPr>
            <w:tcW w:w="3310" w:type="dxa"/>
            <w:tcBorders>
              <w:top w:val="single" w:sz="4" w:space="0" w:color="auto"/>
              <w:left w:val="single" w:sz="4" w:space="0" w:color="auto"/>
              <w:bottom w:val="single" w:sz="4" w:space="0" w:color="auto"/>
              <w:right w:val="single" w:sz="4" w:space="0" w:color="auto"/>
            </w:tcBorders>
          </w:tcPr>
          <w:p w14:paraId="139D19D0" w14:textId="77777777" w:rsidR="002210E5" w:rsidRPr="004C7D2B" w:rsidRDefault="002210E5" w:rsidP="002210E5">
            <w:pPr>
              <w:rPr>
                <w:sz w:val="24"/>
                <w:szCs w:val="24"/>
              </w:rPr>
            </w:pPr>
            <w:r w:rsidRPr="004C7D2B">
              <w:rPr>
                <w:sz w:val="24"/>
                <w:szCs w:val="24"/>
              </w:rPr>
              <w:t>Náklady z drobného dlouhodobého majetku</w:t>
            </w:r>
          </w:p>
        </w:tc>
        <w:tc>
          <w:tcPr>
            <w:tcW w:w="720" w:type="dxa"/>
            <w:tcBorders>
              <w:top w:val="single" w:sz="4" w:space="0" w:color="auto"/>
              <w:left w:val="single" w:sz="4" w:space="0" w:color="auto"/>
              <w:bottom w:val="single" w:sz="4" w:space="0" w:color="auto"/>
              <w:right w:val="single" w:sz="4" w:space="0" w:color="auto"/>
            </w:tcBorders>
            <w:vAlign w:val="center"/>
          </w:tcPr>
          <w:p w14:paraId="0CF3FB9C" w14:textId="77777777" w:rsidR="002210E5" w:rsidRDefault="002210E5" w:rsidP="002210E5">
            <w:pPr>
              <w:rPr>
                <w:sz w:val="24"/>
                <w:szCs w:val="24"/>
              </w:rPr>
            </w:pPr>
            <w:r>
              <w:rPr>
                <w:sz w:val="24"/>
                <w:szCs w:val="24"/>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0708483F" w14:textId="77777777" w:rsidR="002210E5" w:rsidRDefault="002210E5" w:rsidP="002210E5">
            <w:pPr>
              <w:jc w:val="right"/>
              <w:rPr>
                <w:sz w:val="24"/>
                <w:szCs w:val="24"/>
              </w:rPr>
            </w:pPr>
            <w:r>
              <w:rPr>
                <w:sz w:val="24"/>
                <w:szCs w:val="24"/>
              </w:rPr>
              <w:t xml:space="preserve">  791 314,06</w:t>
            </w:r>
          </w:p>
        </w:tc>
        <w:tc>
          <w:tcPr>
            <w:tcW w:w="2520" w:type="dxa"/>
            <w:tcBorders>
              <w:top w:val="single" w:sz="4" w:space="0" w:color="auto"/>
              <w:left w:val="single" w:sz="4" w:space="0" w:color="auto"/>
              <w:bottom w:val="single" w:sz="4" w:space="0" w:color="auto"/>
              <w:right w:val="single" w:sz="4" w:space="0" w:color="auto"/>
            </w:tcBorders>
            <w:vAlign w:val="center"/>
          </w:tcPr>
          <w:p w14:paraId="63C851AE" w14:textId="77777777" w:rsidR="002210E5" w:rsidRDefault="002210E5" w:rsidP="002210E5">
            <w:pPr>
              <w:jc w:val="right"/>
              <w:rPr>
                <w:sz w:val="24"/>
                <w:szCs w:val="24"/>
              </w:rPr>
            </w:pPr>
            <w:r>
              <w:rPr>
                <w:sz w:val="24"/>
                <w:szCs w:val="24"/>
              </w:rPr>
              <w:t xml:space="preserve">   20 552,00</w:t>
            </w:r>
          </w:p>
        </w:tc>
      </w:tr>
      <w:tr w:rsidR="002210E5" w:rsidRPr="0064055B" w14:paraId="01C9A222" w14:textId="77777777" w:rsidTr="002210E5">
        <w:tc>
          <w:tcPr>
            <w:tcW w:w="3310" w:type="dxa"/>
            <w:tcBorders>
              <w:top w:val="single" w:sz="4" w:space="0" w:color="auto"/>
              <w:left w:val="single" w:sz="4" w:space="0" w:color="auto"/>
              <w:bottom w:val="single" w:sz="4" w:space="0" w:color="auto"/>
              <w:right w:val="single" w:sz="4" w:space="0" w:color="auto"/>
            </w:tcBorders>
          </w:tcPr>
          <w:p w14:paraId="6E638921" w14:textId="77777777" w:rsidR="002210E5" w:rsidRPr="004C7D2B" w:rsidRDefault="002210E5" w:rsidP="002210E5">
            <w:pPr>
              <w:rPr>
                <w:sz w:val="24"/>
                <w:szCs w:val="24"/>
              </w:rPr>
            </w:pPr>
            <w:r w:rsidRPr="004C7D2B">
              <w:rPr>
                <w:sz w:val="24"/>
                <w:szCs w:val="24"/>
              </w:rPr>
              <w:lastRenderedPageBreak/>
              <w:t>Ostatní náklady z činnosti</w:t>
            </w:r>
          </w:p>
        </w:tc>
        <w:tc>
          <w:tcPr>
            <w:tcW w:w="720" w:type="dxa"/>
            <w:tcBorders>
              <w:top w:val="single" w:sz="4" w:space="0" w:color="auto"/>
              <w:left w:val="single" w:sz="4" w:space="0" w:color="auto"/>
              <w:bottom w:val="single" w:sz="4" w:space="0" w:color="auto"/>
              <w:right w:val="single" w:sz="4" w:space="0" w:color="auto"/>
            </w:tcBorders>
            <w:vAlign w:val="center"/>
          </w:tcPr>
          <w:p w14:paraId="7B909FCF" w14:textId="77777777" w:rsidR="002210E5" w:rsidRDefault="002210E5" w:rsidP="002210E5">
            <w:pPr>
              <w:rPr>
                <w:sz w:val="24"/>
                <w:szCs w:val="24"/>
              </w:rPr>
            </w:pPr>
            <w:r>
              <w:rPr>
                <w:sz w:val="24"/>
                <w:szCs w:val="24"/>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64FCCE5" w14:textId="77777777" w:rsidR="002210E5" w:rsidRDefault="002210E5" w:rsidP="002210E5">
            <w:pPr>
              <w:jc w:val="right"/>
              <w:rPr>
                <w:sz w:val="24"/>
                <w:szCs w:val="24"/>
              </w:rPr>
            </w:pPr>
            <w:r>
              <w:rPr>
                <w:sz w:val="24"/>
                <w:szCs w:val="24"/>
              </w:rPr>
              <w:t xml:space="preserve">       77 693,00</w:t>
            </w:r>
          </w:p>
        </w:tc>
        <w:tc>
          <w:tcPr>
            <w:tcW w:w="2520" w:type="dxa"/>
            <w:tcBorders>
              <w:top w:val="single" w:sz="4" w:space="0" w:color="auto"/>
              <w:left w:val="single" w:sz="4" w:space="0" w:color="auto"/>
              <w:bottom w:val="single" w:sz="4" w:space="0" w:color="auto"/>
              <w:right w:val="single" w:sz="4" w:space="0" w:color="auto"/>
            </w:tcBorders>
            <w:vAlign w:val="center"/>
          </w:tcPr>
          <w:p w14:paraId="6E746167" w14:textId="77777777" w:rsidR="002210E5" w:rsidRDefault="002210E5" w:rsidP="002210E5">
            <w:pPr>
              <w:jc w:val="right"/>
              <w:rPr>
                <w:sz w:val="24"/>
                <w:szCs w:val="24"/>
              </w:rPr>
            </w:pPr>
            <w:r>
              <w:rPr>
                <w:sz w:val="24"/>
                <w:szCs w:val="24"/>
              </w:rPr>
              <w:t>1 720,00</w:t>
            </w:r>
          </w:p>
        </w:tc>
      </w:tr>
      <w:tr w:rsidR="002210E5" w:rsidRPr="0064055B" w14:paraId="000CC51C" w14:textId="77777777" w:rsidTr="002210E5">
        <w:tc>
          <w:tcPr>
            <w:tcW w:w="3310" w:type="dxa"/>
            <w:tcBorders>
              <w:top w:val="single" w:sz="4" w:space="0" w:color="auto"/>
              <w:left w:val="single" w:sz="4" w:space="0" w:color="auto"/>
              <w:bottom w:val="single" w:sz="4" w:space="0" w:color="auto"/>
              <w:right w:val="single" w:sz="4" w:space="0" w:color="auto"/>
            </w:tcBorders>
          </w:tcPr>
          <w:p w14:paraId="2F5DB39E" w14:textId="77777777" w:rsidR="002210E5" w:rsidRPr="004C7D2B" w:rsidRDefault="002210E5" w:rsidP="002210E5">
            <w:pPr>
              <w:rPr>
                <w:sz w:val="24"/>
                <w:szCs w:val="24"/>
              </w:rPr>
            </w:pPr>
            <w:r>
              <w:rPr>
                <w:sz w:val="24"/>
                <w:szCs w:val="24"/>
              </w:rPr>
              <w:t>Kurzové ztráty</w:t>
            </w:r>
          </w:p>
        </w:tc>
        <w:tc>
          <w:tcPr>
            <w:tcW w:w="720" w:type="dxa"/>
            <w:tcBorders>
              <w:top w:val="single" w:sz="4" w:space="0" w:color="auto"/>
              <w:left w:val="single" w:sz="4" w:space="0" w:color="auto"/>
              <w:bottom w:val="single" w:sz="4" w:space="0" w:color="auto"/>
              <w:right w:val="single" w:sz="4" w:space="0" w:color="auto"/>
            </w:tcBorders>
            <w:vAlign w:val="center"/>
          </w:tcPr>
          <w:p w14:paraId="38C06FE5" w14:textId="77777777" w:rsidR="002210E5" w:rsidRDefault="002210E5" w:rsidP="002210E5">
            <w:pPr>
              <w:rPr>
                <w:sz w:val="24"/>
                <w:szCs w:val="24"/>
              </w:rPr>
            </w:pPr>
            <w:r>
              <w:rPr>
                <w:sz w:val="24"/>
                <w:szCs w:val="24"/>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49917736" w14:textId="77777777" w:rsidR="002210E5" w:rsidRDefault="002210E5" w:rsidP="002210E5">
            <w:pPr>
              <w:jc w:val="right"/>
              <w:rPr>
                <w:sz w:val="24"/>
                <w:szCs w:val="24"/>
              </w:rPr>
            </w:pPr>
            <w:r>
              <w:rPr>
                <w:sz w:val="24"/>
                <w:szCs w:val="24"/>
              </w:rPr>
              <w:t>802,29</w:t>
            </w:r>
          </w:p>
        </w:tc>
        <w:tc>
          <w:tcPr>
            <w:tcW w:w="2520" w:type="dxa"/>
            <w:tcBorders>
              <w:top w:val="single" w:sz="4" w:space="0" w:color="auto"/>
              <w:left w:val="single" w:sz="4" w:space="0" w:color="auto"/>
              <w:bottom w:val="single" w:sz="4" w:space="0" w:color="auto"/>
              <w:right w:val="single" w:sz="4" w:space="0" w:color="auto"/>
            </w:tcBorders>
            <w:vAlign w:val="center"/>
          </w:tcPr>
          <w:p w14:paraId="6C973658" w14:textId="77777777" w:rsidR="002210E5" w:rsidRDefault="002210E5" w:rsidP="002210E5">
            <w:pPr>
              <w:jc w:val="right"/>
              <w:rPr>
                <w:sz w:val="24"/>
                <w:szCs w:val="24"/>
              </w:rPr>
            </w:pPr>
            <w:r>
              <w:rPr>
                <w:sz w:val="24"/>
                <w:szCs w:val="24"/>
              </w:rPr>
              <w:t>0,00</w:t>
            </w:r>
          </w:p>
        </w:tc>
      </w:tr>
      <w:tr w:rsidR="002210E5" w:rsidRPr="0064055B" w14:paraId="75135D67" w14:textId="77777777" w:rsidTr="002210E5">
        <w:tc>
          <w:tcPr>
            <w:tcW w:w="3310" w:type="dxa"/>
            <w:tcBorders>
              <w:top w:val="single" w:sz="4" w:space="0" w:color="auto"/>
              <w:left w:val="single" w:sz="4" w:space="0" w:color="auto"/>
              <w:bottom w:val="single" w:sz="4" w:space="0" w:color="auto"/>
              <w:right w:val="single" w:sz="4" w:space="0" w:color="auto"/>
            </w:tcBorders>
          </w:tcPr>
          <w:p w14:paraId="04F26F75" w14:textId="77777777" w:rsidR="002210E5" w:rsidRDefault="002210E5" w:rsidP="002210E5">
            <w:pPr>
              <w:rPr>
                <w:b/>
                <w:bCs/>
                <w:sz w:val="24"/>
                <w:szCs w:val="24"/>
              </w:rPr>
            </w:pPr>
            <w:r>
              <w:rPr>
                <w:b/>
                <w:bCs/>
                <w:sz w:val="24"/>
                <w:szCs w:val="24"/>
              </w:rPr>
              <w:t>Náklady celkem</w:t>
            </w:r>
          </w:p>
        </w:tc>
        <w:tc>
          <w:tcPr>
            <w:tcW w:w="720" w:type="dxa"/>
            <w:tcBorders>
              <w:top w:val="single" w:sz="4" w:space="0" w:color="auto"/>
              <w:left w:val="single" w:sz="4" w:space="0" w:color="auto"/>
              <w:bottom w:val="single" w:sz="4" w:space="0" w:color="auto"/>
              <w:right w:val="single" w:sz="4" w:space="0" w:color="auto"/>
            </w:tcBorders>
            <w:vAlign w:val="center"/>
          </w:tcPr>
          <w:p w14:paraId="63AA9C64" w14:textId="77777777" w:rsidR="002210E5" w:rsidRDefault="002210E5" w:rsidP="002210E5">
            <w:pP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233E9B5D" w14:textId="77777777" w:rsidR="002210E5" w:rsidRPr="00977E4D" w:rsidRDefault="002210E5" w:rsidP="002210E5">
            <w:pPr>
              <w:jc w:val="right"/>
              <w:rPr>
                <w:b/>
                <w:bCs/>
                <w:sz w:val="24"/>
                <w:szCs w:val="24"/>
              </w:rPr>
            </w:pPr>
            <w:r>
              <w:rPr>
                <w:b/>
                <w:bCs/>
                <w:sz w:val="24"/>
                <w:szCs w:val="24"/>
              </w:rPr>
              <w:t>73 337 657,93</w:t>
            </w:r>
          </w:p>
        </w:tc>
        <w:tc>
          <w:tcPr>
            <w:tcW w:w="2520" w:type="dxa"/>
            <w:tcBorders>
              <w:top w:val="single" w:sz="4" w:space="0" w:color="auto"/>
              <w:left w:val="single" w:sz="4" w:space="0" w:color="auto"/>
              <w:bottom w:val="single" w:sz="4" w:space="0" w:color="auto"/>
              <w:right w:val="single" w:sz="4" w:space="0" w:color="auto"/>
            </w:tcBorders>
            <w:vAlign w:val="center"/>
          </w:tcPr>
          <w:p w14:paraId="33DB09CA" w14:textId="77777777" w:rsidR="002210E5" w:rsidRPr="00977E4D" w:rsidRDefault="002210E5" w:rsidP="002210E5">
            <w:pPr>
              <w:jc w:val="right"/>
              <w:rPr>
                <w:b/>
                <w:bCs/>
                <w:sz w:val="24"/>
                <w:szCs w:val="24"/>
              </w:rPr>
            </w:pPr>
            <w:r>
              <w:rPr>
                <w:b/>
                <w:bCs/>
                <w:sz w:val="24"/>
                <w:szCs w:val="24"/>
              </w:rPr>
              <w:t>1 055 238,48</w:t>
            </w:r>
          </w:p>
        </w:tc>
      </w:tr>
      <w:tr w:rsidR="002210E5" w:rsidRPr="0064055B" w14:paraId="600C99C9" w14:textId="77777777" w:rsidTr="002210E5">
        <w:tc>
          <w:tcPr>
            <w:tcW w:w="3310" w:type="dxa"/>
            <w:tcBorders>
              <w:top w:val="single" w:sz="4" w:space="0" w:color="auto"/>
              <w:left w:val="single" w:sz="4" w:space="0" w:color="auto"/>
              <w:bottom w:val="single" w:sz="4" w:space="0" w:color="auto"/>
              <w:right w:val="single" w:sz="4" w:space="0" w:color="auto"/>
            </w:tcBorders>
          </w:tcPr>
          <w:p w14:paraId="02F31C27" w14:textId="77777777" w:rsidR="002210E5" w:rsidRPr="004C7D2B" w:rsidRDefault="002210E5" w:rsidP="002210E5">
            <w:pPr>
              <w:rPr>
                <w:sz w:val="24"/>
                <w:szCs w:val="24"/>
              </w:rPr>
            </w:pPr>
            <w:r w:rsidRPr="004C7D2B">
              <w:rPr>
                <w:sz w:val="24"/>
                <w:szCs w:val="24"/>
              </w:rPr>
              <w:t>Výnosy z prodeje služeb</w:t>
            </w:r>
          </w:p>
        </w:tc>
        <w:tc>
          <w:tcPr>
            <w:tcW w:w="720" w:type="dxa"/>
            <w:tcBorders>
              <w:top w:val="single" w:sz="4" w:space="0" w:color="auto"/>
              <w:left w:val="single" w:sz="4" w:space="0" w:color="auto"/>
              <w:bottom w:val="single" w:sz="4" w:space="0" w:color="auto"/>
              <w:right w:val="single" w:sz="4" w:space="0" w:color="auto"/>
            </w:tcBorders>
            <w:vAlign w:val="center"/>
          </w:tcPr>
          <w:p w14:paraId="438BAEA7" w14:textId="77777777" w:rsidR="002210E5" w:rsidRDefault="002210E5" w:rsidP="002210E5">
            <w:pPr>
              <w:rPr>
                <w:sz w:val="24"/>
                <w:szCs w:val="24"/>
              </w:rPr>
            </w:pPr>
            <w:r>
              <w:rPr>
                <w:sz w:val="24"/>
                <w:szCs w:val="24"/>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60B81622" w14:textId="77777777" w:rsidR="002210E5" w:rsidRDefault="002210E5" w:rsidP="002210E5">
            <w:pPr>
              <w:jc w:val="right"/>
              <w:rPr>
                <w:sz w:val="24"/>
                <w:szCs w:val="24"/>
              </w:rPr>
            </w:pPr>
            <w:r>
              <w:rPr>
                <w:sz w:val="24"/>
                <w:szCs w:val="24"/>
              </w:rPr>
              <w:t xml:space="preserve">                0,00</w:t>
            </w:r>
          </w:p>
        </w:tc>
        <w:tc>
          <w:tcPr>
            <w:tcW w:w="2520" w:type="dxa"/>
            <w:tcBorders>
              <w:top w:val="single" w:sz="4" w:space="0" w:color="auto"/>
              <w:left w:val="single" w:sz="4" w:space="0" w:color="auto"/>
              <w:bottom w:val="single" w:sz="4" w:space="0" w:color="auto"/>
              <w:right w:val="single" w:sz="4" w:space="0" w:color="auto"/>
            </w:tcBorders>
            <w:vAlign w:val="center"/>
          </w:tcPr>
          <w:p w14:paraId="1136028D" w14:textId="77777777" w:rsidR="002210E5" w:rsidRDefault="002210E5" w:rsidP="002210E5">
            <w:pPr>
              <w:jc w:val="right"/>
              <w:rPr>
                <w:sz w:val="24"/>
                <w:szCs w:val="24"/>
              </w:rPr>
            </w:pPr>
            <w:r>
              <w:rPr>
                <w:sz w:val="24"/>
                <w:szCs w:val="24"/>
              </w:rPr>
              <w:t>605 182,00</w:t>
            </w:r>
          </w:p>
        </w:tc>
      </w:tr>
      <w:tr w:rsidR="002210E5" w:rsidRPr="0064055B" w14:paraId="4D9032F2" w14:textId="77777777" w:rsidTr="002210E5">
        <w:tc>
          <w:tcPr>
            <w:tcW w:w="3310" w:type="dxa"/>
            <w:tcBorders>
              <w:top w:val="single" w:sz="4" w:space="0" w:color="auto"/>
              <w:left w:val="single" w:sz="4" w:space="0" w:color="auto"/>
              <w:bottom w:val="single" w:sz="4" w:space="0" w:color="auto"/>
              <w:right w:val="single" w:sz="4" w:space="0" w:color="auto"/>
            </w:tcBorders>
          </w:tcPr>
          <w:p w14:paraId="5E74A78F" w14:textId="77777777" w:rsidR="002210E5" w:rsidRPr="004C7D2B" w:rsidRDefault="002210E5" w:rsidP="002210E5">
            <w:pPr>
              <w:rPr>
                <w:sz w:val="24"/>
                <w:szCs w:val="24"/>
              </w:rPr>
            </w:pPr>
            <w:r>
              <w:rPr>
                <w:sz w:val="24"/>
                <w:szCs w:val="24"/>
              </w:rPr>
              <w:t>Výnosy z pronájmu</w:t>
            </w:r>
          </w:p>
        </w:tc>
        <w:tc>
          <w:tcPr>
            <w:tcW w:w="720" w:type="dxa"/>
            <w:tcBorders>
              <w:top w:val="single" w:sz="4" w:space="0" w:color="auto"/>
              <w:left w:val="single" w:sz="4" w:space="0" w:color="auto"/>
              <w:bottom w:val="single" w:sz="4" w:space="0" w:color="auto"/>
              <w:right w:val="single" w:sz="4" w:space="0" w:color="auto"/>
            </w:tcBorders>
            <w:vAlign w:val="center"/>
          </w:tcPr>
          <w:p w14:paraId="3C4CF63C" w14:textId="77777777" w:rsidR="002210E5" w:rsidRDefault="002210E5" w:rsidP="002210E5">
            <w:pPr>
              <w:rPr>
                <w:sz w:val="24"/>
                <w:szCs w:val="24"/>
              </w:rPr>
            </w:pPr>
            <w:r>
              <w:rPr>
                <w:sz w:val="24"/>
                <w:szCs w:val="24"/>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6F8F3B1A" w14:textId="77777777" w:rsidR="002210E5" w:rsidRDefault="002210E5" w:rsidP="002210E5">
            <w:pPr>
              <w:jc w:val="right"/>
              <w:rPr>
                <w:sz w:val="24"/>
                <w:szCs w:val="24"/>
              </w:rPr>
            </w:pPr>
            <w:r>
              <w:rPr>
                <w:sz w:val="24"/>
                <w:szCs w:val="24"/>
              </w:rPr>
              <w:t>0,00</w:t>
            </w:r>
          </w:p>
        </w:tc>
        <w:tc>
          <w:tcPr>
            <w:tcW w:w="2520" w:type="dxa"/>
            <w:tcBorders>
              <w:top w:val="single" w:sz="4" w:space="0" w:color="auto"/>
              <w:left w:val="single" w:sz="4" w:space="0" w:color="auto"/>
              <w:bottom w:val="single" w:sz="4" w:space="0" w:color="auto"/>
              <w:right w:val="single" w:sz="4" w:space="0" w:color="auto"/>
            </w:tcBorders>
            <w:vAlign w:val="center"/>
          </w:tcPr>
          <w:p w14:paraId="64DB5672" w14:textId="77777777" w:rsidR="002210E5" w:rsidRDefault="002210E5" w:rsidP="002210E5">
            <w:pPr>
              <w:jc w:val="right"/>
              <w:rPr>
                <w:sz w:val="24"/>
                <w:szCs w:val="24"/>
              </w:rPr>
            </w:pPr>
            <w:r>
              <w:rPr>
                <w:sz w:val="24"/>
                <w:szCs w:val="24"/>
              </w:rPr>
              <w:t>742 676,85</w:t>
            </w:r>
          </w:p>
        </w:tc>
      </w:tr>
      <w:tr w:rsidR="002210E5" w:rsidRPr="0064055B" w14:paraId="4E9B7312" w14:textId="77777777" w:rsidTr="002210E5">
        <w:tc>
          <w:tcPr>
            <w:tcW w:w="3310" w:type="dxa"/>
            <w:tcBorders>
              <w:top w:val="single" w:sz="4" w:space="0" w:color="auto"/>
              <w:left w:val="single" w:sz="4" w:space="0" w:color="auto"/>
              <w:bottom w:val="single" w:sz="4" w:space="0" w:color="auto"/>
              <w:right w:val="single" w:sz="4" w:space="0" w:color="auto"/>
            </w:tcBorders>
          </w:tcPr>
          <w:p w14:paraId="2FFF5E75" w14:textId="77777777" w:rsidR="002210E5" w:rsidRPr="004C7D2B" w:rsidRDefault="002210E5" w:rsidP="002210E5">
            <w:pPr>
              <w:rPr>
                <w:sz w:val="24"/>
                <w:szCs w:val="24"/>
              </w:rPr>
            </w:pPr>
            <w:r>
              <w:rPr>
                <w:sz w:val="24"/>
                <w:szCs w:val="24"/>
              </w:rPr>
              <w:t>Jiné výnosy z vlastních výkonů</w:t>
            </w:r>
          </w:p>
        </w:tc>
        <w:tc>
          <w:tcPr>
            <w:tcW w:w="720" w:type="dxa"/>
            <w:tcBorders>
              <w:top w:val="single" w:sz="4" w:space="0" w:color="auto"/>
              <w:left w:val="single" w:sz="4" w:space="0" w:color="auto"/>
              <w:bottom w:val="single" w:sz="4" w:space="0" w:color="auto"/>
              <w:right w:val="single" w:sz="4" w:space="0" w:color="auto"/>
            </w:tcBorders>
            <w:vAlign w:val="center"/>
          </w:tcPr>
          <w:p w14:paraId="72D78199" w14:textId="77777777" w:rsidR="002210E5" w:rsidRDefault="002210E5" w:rsidP="002210E5">
            <w:pPr>
              <w:rPr>
                <w:sz w:val="24"/>
                <w:szCs w:val="24"/>
              </w:rPr>
            </w:pPr>
            <w:r>
              <w:rPr>
                <w:sz w:val="24"/>
                <w:szCs w:val="24"/>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5093B547" w14:textId="77777777" w:rsidR="002210E5" w:rsidRDefault="002210E5" w:rsidP="002210E5">
            <w:pPr>
              <w:jc w:val="right"/>
              <w:rPr>
                <w:sz w:val="24"/>
                <w:szCs w:val="24"/>
              </w:rPr>
            </w:pPr>
            <w:r>
              <w:rPr>
                <w:sz w:val="24"/>
                <w:szCs w:val="24"/>
              </w:rPr>
              <w:t xml:space="preserve">     516 156,37</w:t>
            </w:r>
          </w:p>
        </w:tc>
        <w:tc>
          <w:tcPr>
            <w:tcW w:w="2520" w:type="dxa"/>
            <w:tcBorders>
              <w:top w:val="single" w:sz="4" w:space="0" w:color="auto"/>
              <w:left w:val="single" w:sz="4" w:space="0" w:color="auto"/>
              <w:bottom w:val="single" w:sz="4" w:space="0" w:color="auto"/>
              <w:right w:val="single" w:sz="4" w:space="0" w:color="auto"/>
            </w:tcBorders>
            <w:vAlign w:val="center"/>
          </w:tcPr>
          <w:p w14:paraId="4D9E57CF" w14:textId="77777777" w:rsidR="002210E5" w:rsidRDefault="002210E5" w:rsidP="002210E5">
            <w:pPr>
              <w:jc w:val="right"/>
              <w:rPr>
                <w:sz w:val="24"/>
                <w:szCs w:val="24"/>
              </w:rPr>
            </w:pPr>
            <w:r>
              <w:rPr>
                <w:sz w:val="24"/>
                <w:szCs w:val="24"/>
              </w:rPr>
              <w:t xml:space="preserve">           0,00</w:t>
            </w:r>
          </w:p>
        </w:tc>
      </w:tr>
      <w:tr w:rsidR="002210E5" w:rsidRPr="0064055B" w14:paraId="0090F9F8" w14:textId="77777777" w:rsidTr="002210E5">
        <w:tc>
          <w:tcPr>
            <w:tcW w:w="3310" w:type="dxa"/>
            <w:tcBorders>
              <w:top w:val="single" w:sz="4" w:space="0" w:color="auto"/>
              <w:left w:val="single" w:sz="4" w:space="0" w:color="auto"/>
              <w:bottom w:val="single" w:sz="4" w:space="0" w:color="auto"/>
              <w:right w:val="single" w:sz="4" w:space="0" w:color="auto"/>
            </w:tcBorders>
          </w:tcPr>
          <w:p w14:paraId="3C9A4F55" w14:textId="77777777" w:rsidR="002210E5" w:rsidRDefault="002210E5" w:rsidP="002210E5">
            <w:pPr>
              <w:rPr>
                <w:sz w:val="24"/>
                <w:szCs w:val="24"/>
              </w:rPr>
            </w:pPr>
            <w:r>
              <w:rPr>
                <w:sz w:val="24"/>
                <w:szCs w:val="24"/>
              </w:rPr>
              <w:t>Výnosy z prodeje materiálu</w:t>
            </w:r>
          </w:p>
        </w:tc>
        <w:tc>
          <w:tcPr>
            <w:tcW w:w="720" w:type="dxa"/>
            <w:tcBorders>
              <w:top w:val="single" w:sz="4" w:space="0" w:color="auto"/>
              <w:left w:val="single" w:sz="4" w:space="0" w:color="auto"/>
              <w:bottom w:val="single" w:sz="4" w:space="0" w:color="auto"/>
              <w:right w:val="single" w:sz="4" w:space="0" w:color="auto"/>
            </w:tcBorders>
            <w:vAlign w:val="center"/>
          </w:tcPr>
          <w:p w14:paraId="06E248E6" w14:textId="77777777" w:rsidR="002210E5" w:rsidRDefault="002210E5" w:rsidP="002210E5">
            <w:pPr>
              <w:rPr>
                <w:sz w:val="24"/>
                <w:szCs w:val="24"/>
              </w:rPr>
            </w:pPr>
            <w:r>
              <w:rPr>
                <w:sz w:val="24"/>
                <w:szCs w:val="24"/>
              </w:rPr>
              <w:t>644</w:t>
            </w:r>
          </w:p>
        </w:tc>
        <w:tc>
          <w:tcPr>
            <w:tcW w:w="1800" w:type="dxa"/>
            <w:tcBorders>
              <w:top w:val="single" w:sz="4" w:space="0" w:color="auto"/>
              <w:left w:val="single" w:sz="4" w:space="0" w:color="auto"/>
              <w:bottom w:val="single" w:sz="4" w:space="0" w:color="auto"/>
              <w:right w:val="single" w:sz="4" w:space="0" w:color="auto"/>
            </w:tcBorders>
            <w:vAlign w:val="center"/>
          </w:tcPr>
          <w:p w14:paraId="32134AF0" w14:textId="77777777" w:rsidR="002210E5" w:rsidRDefault="002210E5" w:rsidP="002210E5">
            <w:pPr>
              <w:jc w:val="right"/>
              <w:rPr>
                <w:sz w:val="24"/>
                <w:szCs w:val="24"/>
              </w:rPr>
            </w:pPr>
            <w:r>
              <w:rPr>
                <w:sz w:val="24"/>
                <w:szCs w:val="24"/>
              </w:rPr>
              <w:t xml:space="preserve">     106 931,00</w:t>
            </w:r>
          </w:p>
        </w:tc>
        <w:tc>
          <w:tcPr>
            <w:tcW w:w="2520" w:type="dxa"/>
            <w:tcBorders>
              <w:top w:val="single" w:sz="4" w:space="0" w:color="auto"/>
              <w:left w:val="single" w:sz="4" w:space="0" w:color="auto"/>
              <w:bottom w:val="single" w:sz="4" w:space="0" w:color="auto"/>
              <w:right w:val="single" w:sz="4" w:space="0" w:color="auto"/>
            </w:tcBorders>
            <w:vAlign w:val="center"/>
          </w:tcPr>
          <w:p w14:paraId="292EB98C" w14:textId="77777777" w:rsidR="002210E5" w:rsidRDefault="002210E5" w:rsidP="002210E5">
            <w:pPr>
              <w:jc w:val="right"/>
              <w:rPr>
                <w:sz w:val="24"/>
                <w:szCs w:val="24"/>
              </w:rPr>
            </w:pPr>
            <w:r>
              <w:rPr>
                <w:sz w:val="24"/>
                <w:szCs w:val="24"/>
              </w:rPr>
              <w:t xml:space="preserve">      0,00</w:t>
            </w:r>
          </w:p>
        </w:tc>
      </w:tr>
      <w:tr w:rsidR="002210E5" w:rsidRPr="0064055B" w14:paraId="759DCAA3" w14:textId="77777777" w:rsidTr="002210E5">
        <w:tc>
          <w:tcPr>
            <w:tcW w:w="3310" w:type="dxa"/>
            <w:tcBorders>
              <w:top w:val="single" w:sz="4" w:space="0" w:color="auto"/>
              <w:left w:val="single" w:sz="4" w:space="0" w:color="auto"/>
              <w:bottom w:val="single" w:sz="4" w:space="0" w:color="auto"/>
              <w:right w:val="single" w:sz="4" w:space="0" w:color="auto"/>
            </w:tcBorders>
          </w:tcPr>
          <w:p w14:paraId="54D244DB" w14:textId="77777777" w:rsidR="002210E5" w:rsidRDefault="002210E5" w:rsidP="002210E5">
            <w:pPr>
              <w:rPr>
                <w:sz w:val="24"/>
                <w:szCs w:val="24"/>
              </w:rPr>
            </w:pPr>
            <w:r>
              <w:rPr>
                <w:sz w:val="24"/>
                <w:szCs w:val="24"/>
              </w:rPr>
              <w:t>Ostatní výnosy z činnost</w:t>
            </w:r>
          </w:p>
        </w:tc>
        <w:tc>
          <w:tcPr>
            <w:tcW w:w="720" w:type="dxa"/>
            <w:tcBorders>
              <w:top w:val="single" w:sz="4" w:space="0" w:color="auto"/>
              <w:left w:val="single" w:sz="4" w:space="0" w:color="auto"/>
              <w:bottom w:val="single" w:sz="4" w:space="0" w:color="auto"/>
              <w:right w:val="single" w:sz="4" w:space="0" w:color="auto"/>
            </w:tcBorders>
            <w:vAlign w:val="center"/>
          </w:tcPr>
          <w:p w14:paraId="21A87462" w14:textId="77777777" w:rsidR="002210E5" w:rsidRDefault="002210E5" w:rsidP="002210E5">
            <w:pPr>
              <w:rPr>
                <w:sz w:val="24"/>
                <w:szCs w:val="24"/>
              </w:rPr>
            </w:pPr>
            <w:r>
              <w:rPr>
                <w:sz w:val="24"/>
                <w:szCs w:val="24"/>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568584FA" w14:textId="77777777" w:rsidR="002210E5" w:rsidRDefault="002210E5" w:rsidP="002210E5">
            <w:pPr>
              <w:jc w:val="right"/>
              <w:rPr>
                <w:sz w:val="24"/>
                <w:szCs w:val="24"/>
              </w:rPr>
            </w:pPr>
            <w:r>
              <w:rPr>
                <w:sz w:val="24"/>
                <w:szCs w:val="24"/>
              </w:rPr>
              <w:t xml:space="preserve">     66 214,00</w:t>
            </w:r>
          </w:p>
        </w:tc>
        <w:tc>
          <w:tcPr>
            <w:tcW w:w="2520" w:type="dxa"/>
            <w:tcBorders>
              <w:top w:val="single" w:sz="4" w:space="0" w:color="auto"/>
              <w:left w:val="single" w:sz="4" w:space="0" w:color="auto"/>
              <w:bottom w:val="single" w:sz="4" w:space="0" w:color="auto"/>
              <w:right w:val="single" w:sz="4" w:space="0" w:color="auto"/>
            </w:tcBorders>
            <w:vAlign w:val="center"/>
          </w:tcPr>
          <w:p w14:paraId="5B4B5F8F" w14:textId="77777777" w:rsidR="002210E5" w:rsidRDefault="002210E5" w:rsidP="002210E5">
            <w:pPr>
              <w:jc w:val="right"/>
              <w:rPr>
                <w:sz w:val="24"/>
                <w:szCs w:val="24"/>
              </w:rPr>
            </w:pPr>
            <w:r>
              <w:rPr>
                <w:sz w:val="24"/>
                <w:szCs w:val="24"/>
              </w:rPr>
              <w:t xml:space="preserve">           0,00</w:t>
            </w:r>
          </w:p>
        </w:tc>
      </w:tr>
      <w:tr w:rsidR="002210E5" w:rsidRPr="0064055B" w14:paraId="2FDC8447" w14:textId="77777777" w:rsidTr="002210E5">
        <w:tc>
          <w:tcPr>
            <w:tcW w:w="3310" w:type="dxa"/>
            <w:tcBorders>
              <w:top w:val="single" w:sz="4" w:space="0" w:color="auto"/>
              <w:left w:val="single" w:sz="4" w:space="0" w:color="auto"/>
              <w:bottom w:val="single" w:sz="4" w:space="0" w:color="auto"/>
              <w:right w:val="single" w:sz="4" w:space="0" w:color="auto"/>
            </w:tcBorders>
          </w:tcPr>
          <w:p w14:paraId="4173B950" w14:textId="77777777" w:rsidR="002210E5" w:rsidRDefault="002210E5" w:rsidP="002210E5">
            <w:pPr>
              <w:rPr>
                <w:sz w:val="24"/>
                <w:szCs w:val="24"/>
              </w:rPr>
            </w:pPr>
            <w:r>
              <w:rPr>
                <w:sz w:val="24"/>
                <w:szCs w:val="24"/>
              </w:rPr>
              <w:t>Kurzové zisky</w:t>
            </w:r>
          </w:p>
        </w:tc>
        <w:tc>
          <w:tcPr>
            <w:tcW w:w="720" w:type="dxa"/>
            <w:tcBorders>
              <w:top w:val="single" w:sz="4" w:space="0" w:color="auto"/>
              <w:left w:val="single" w:sz="4" w:space="0" w:color="auto"/>
              <w:bottom w:val="single" w:sz="4" w:space="0" w:color="auto"/>
              <w:right w:val="single" w:sz="4" w:space="0" w:color="auto"/>
            </w:tcBorders>
            <w:vAlign w:val="center"/>
          </w:tcPr>
          <w:p w14:paraId="0F9913B3" w14:textId="77777777" w:rsidR="002210E5" w:rsidRDefault="002210E5" w:rsidP="002210E5">
            <w:pPr>
              <w:rPr>
                <w:sz w:val="24"/>
                <w:szCs w:val="24"/>
              </w:rPr>
            </w:pPr>
            <w:r>
              <w:rPr>
                <w:sz w:val="24"/>
                <w:szCs w:val="24"/>
              </w:rPr>
              <w:t>663</w:t>
            </w:r>
          </w:p>
        </w:tc>
        <w:tc>
          <w:tcPr>
            <w:tcW w:w="1800" w:type="dxa"/>
            <w:tcBorders>
              <w:top w:val="single" w:sz="4" w:space="0" w:color="auto"/>
              <w:left w:val="single" w:sz="4" w:space="0" w:color="auto"/>
              <w:bottom w:val="single" w:sz="4" w:space="0" w:color="auto"/>
              <w:right w:val="single" w:sz="4" w:space="0" w:color="auto"/>
            </w:tcBorders>
            <w:vAlign w:val="center"/>
          </w:tcPr>
          <w:p w14:paraId="7E956123" w14:textId="77777777" w:rsidR="002210E5" w:rsidRDefault="002210E5" w:rsidP="002210E5">
            <w:pPr>
              <w:jc w:val="right"/>
              <w:rPr>
                <w:sz w:val="24"/>
                <w:szCs w:val="24"/>
              </w:rPr>
            </w:pPr>
            <w:r>
              <w:rPr>
                <w:sz w:val="24"/>
                <w:szCs w:val="24"/>
              </w:rPr>
              <w:t>48,63</w:t>
            </w:r>
          </w:p>
        </w:tc>
        <w:tc>
          <w:tcPr>
            <w:tcW w:w="2520" w:type="dxa"/>
            <w:tcBorders>
              <w:top w:val="single" w:sz="4" w:space="0" w:color="auto"/>
              <w:left w:val="single" w:sz="4" w:space="0" w:color="auto"/>
              <w:bottom w:val="single" w:sz="4" w:space="0" w:color="auto"/>
              <w:right w:val="single" w:sz="4" w:space="0" w:color="auto"/>
            </w:tcBorders>
            <w:vAlign w:val="center"/>
          </w:tcPr>
          <w:p w14:paraId="43BC74E0" w14:textId="77777777" w:rsidR="002210E5" w:rsidRDefault="002210E5" w:rsidP="002210E5">
            <w:pPr>
              <w:jc w:val="right"/>
              <w:rPr>
                <w:sz w:val="24"/>
                <w:szCs w:val="24"/>
              </w:rPr>
            </w:pPr>
            <w:r>
              <w:rPr>
                <w:sz w:val="24"/>
                <w:szCs w:val="24"/>
              </w:rPr>
              <w:t xml:space="preserve">           0,00</w:t>
            </w:r>
          </w:p>
        </w:tc>
      </w:tr>
      <w:tr w:rsidR="002210E5" w:rsidRPr="0064055B" w14:paraId="29C8C695" w14:textId="77777777" w:rsidTr="002210E5">
        <w:tc>
          <w:tcPr>
            <w:tcW w:w="3310" w:type="dxa"/>
            <w:tcBorders>
              <w:top w:val="single" w:sz="4" w:space="0" w:color="auto"/>
              <w:left w:val="single" w:sz="4" w:space="0" w:color="auto"/>
              <w:bottom w:val="single" w:sz="4" w:space="0" w:color="auto"/>
              <w:right w:val="single" w:sz="4" w:space="0" w:color="auto"/>
            </w:tcBorders>
          </w:tcPr>
          <w:p w14:paraId="39CB5589" w14:textId="77777777" w:rsidR="002210E5" w:rsidRDefault="002210E5" w:rsidP="002210E5">
            <w:pPr>
              <w:rPr>
                <w:sz w:val="24"/>
                <w:szCs w:val="24"/>
              </w:rPr>
            </w:pPr>
            <w:r>
              <w:rPr>
                <w:sz w:val="24"/>
                <w:szCs w:val="24"/>
              </w:rPr>
              <w:t xml:space="preserve">Výnosy z </w:t>
            </w:r>
            <w:proofErr w:type="spellStart"/>
            <w:r>
              <w:rPr>
                <w:sz w:val="24"/>
                <w:szCs w:val="24"/>
              </w:rPr>
              <w:t>transférů</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489D3605" w14:textId="77777777" w:rsidR="002210E5" w:rsidRDefault="002210E5" w:rsidP="002210E5">
            <w:pPr>
              <w:rPr>
                <w:sz w:val="24"/>
                <w:szCs w:val="24"/>
              </w:rPr>
            </w:pPr>
            <w:r>
              <w:rPr>
                <w:sz w:val="24"/>
                <w:szCs w:val="24"/>
              </w:rPr>
              <w:t>672</w:t>
            </w:r>
          </w:p>
        </w:tc>
        <w:tc>
          <w:tcPr>
            <w:tcW w:w="1800" w:type="dxa"/>
            <w:tcBorders>
              <w:top w:val="single" w:sz="4" w:space="0" w:color="auto"/>
              <w:left w:val="single" w:sz="4" w:space="0" w:color="auto"/>
              <w:bottom w:val="single" w:sz="4" w:space="0" w:color="auto"/>
              <w:right w:val="single" w:sz="4" w:space="0" w:color="auto"/>
            </w:tcBorders>
            <w:vAlign w:val="center"/>
          </w:tcPr>
          <w:p w14:paraId="522E4212" w14:textId="77777777" w:rsidR="002210E5" w:rsidRDefault="002210E5" w:rsidP="002210E5">
            <w:pPr>
              <w:jc w:val="right"/>
              <w:rPr>
                <w:sz w:val="24"/>
                <w:szCs w:val="24"/>
              </w:rPr>
            </w:pPr>
            <w:r>
              <w:rPr>
                <w:sz w:val="24"/>
                <w:szCs w:val="24"/>
              </w:rPr>
              <w:t>72  686 207,06</w:t>
            </w:r>
          </w:p>
        </w:tc>
        <w:tc>
          <w:tcPr>
            <w:tcW w:w="2520" w:type="dxa"/>
            <w:tcBorders>
              <w:top w:val="single" w:sz="4" w:space="0" w:color="auto"/>
              <w:left w:val="single" w:sz="4" w:space="0" w:color="auto"/>
              <w:bottom w:val="single" w:sz="4" w:space="0" w:color="auto"/>
              <w:right w:val="single" w:sz="4" w:space="0" w:color="auto"/>
            </w:tcBorders>
            <w:vAlign w:val="center"/>
          </w:tcPr>
          <w:p w14:paraId="53A987BA" w14:textId="77777777" w:rsidR="002210E5" w:rsidRDefault="002210E5" w:rsidP="002210E5">
            <w:pPr>
              <w:jc w:val="right"/>
              <w:rPr>
                <w:sz w:val="24"/>
                <w:szCs w:val="24"/>
              </w:rPr>
            </w:pPr>
            <w:r>
              <w:rPr>
                <w:sz w:val="24"/>
                <w:szCs w:val="24"/>
              </w:rPr>
              <w:t xml:space="preserve">           0,00</w:t>
            </w:r>
          </w:p>
        </w:tc>
      </w:tr>
      <w:tr w:rsidR="002210E5" w:rsidRPr="0064055B" w14:paraId="586D5A5E" w14:textId="77777777" w:rsidTr="002210E5">
        <w:tc>
          <w:tcPr>
            <w:tcW w:w="3310" w:type="dxa"/>
            <w:tcBorders>
              <w:top w:val="single" w:sz="4" w:space="0" w:color="auto"/>
              <w:left w:val="single" w:sz="4" w:space="0" w:color="auto"/>
              <w:bottom w:val="single" w:sz="4" w:space="0" w:color="auto"/>
              <w:right w:val="single" w:sz="4" w:space="0" w:color="auto"/>
            </w:tcBorders>
          </w:tcPr>
          <w:p w14:paraId="16771E12" w14:textId="77777777" w:rsidR="002210E5" w:rsidRPr="004C7D2B" w:rsidRDefault="002210E5" w:rsidP="002210E5">
            <w:pPr>
              <w:rPr>
                <w:b/>
                <w:bCs/>
                <w:sz w:val="24"/>
                <w:szCs w:val="24"/>
              </w:rPr>
            </w:pPr>
            <w:r>
              <w:rPr>
                <w:b/>
                <w:bCs/>
                <w:sz w:val="24"/>
                <w:szCs w:val="24"/>
              </w:rPr>
              <w:t>Výnosy celkem</w:t>
            </w:r>
          </w:p>
        </w:tc>
        <w:tc>
          <w:tcPr>
            <w:tcW w:w="720" w:type="dxa"/>
            <w:tcBorders>
              <w:top w:val="single" w:sz="4" w:space="0" w:color="auto"/>
              <w:left w:val="single" w:sz="4" w:space="0" w:color="auto"/>
              <w:bottom w:val="single" w:sz="4" w:space="0" w:color="auto"/>
              <w:right w:val="single" w:sz="4" w:space="0" w:color="auto"/>
            </w:tcBorders>
            <w:vAlign w:val="center"/>
          </w:tcPr>
          <w:p w14:paraId="72C94724" w14:textId="77777777" w:rsidR="002210E5" w:rsidRDefault="002210E5" w:rsidP="002210E5">
            <w:pP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2EBB2F88" w14:textId="77777777" w:rsidR="002210E5" w:rsidRPr="00977E4D" w:rsidRDefault="002210E5" w:rsidP="002210E5">
            <w:pPr>
              <w:jc w:val="right"/>
              <w:rPr>
                <w:b/>
                <w:bCs/>
                <w:sz w:val="24"/>
                <w:szCs w:val="24"/>
              </w:rPr>
            </w:pPr>
            <w:r>
              <w:rPr>
                <w:b/>
                <w:bCs/>
                <w:sz w:val="24"/>
                <w:szCs w:val="24"/>
              </w:rPr>
              <w:t>73 375 557,06</w:t>
            </w:r>
          </w:p>
        </w:tc>
        <w:tc>
          <w:tcPr>
            <w:tcW w:w="2520" w:type="dxa"/>
            <w:tcBorders>
              <w:top w:val="single" w:sz="4" w:space="0" w:color="auto"/>
              <w:left w:val="single" w:sz="4" w:space="0" w:color="auto"/>
              <w:bottom w:val="single" w:sz="4" w:space="0" w:color="auto"/>
              <w:right w:val="single" w:sz="4" w:space="0" w:color="auto"/>
            </w:tcBorders>
            <w:vAlign w:val="center"/>
          </w:tcPr>
          <w:p w14:paraId="5E1B4D32" w14:textId="77777777" w:rsidR="002210E5" w:rsidRPr="00977E4D" w:rsidRDefault="002210E5" w:rsidP="002210E5">
            <w:pPr>
              <w:jc w:val="right"/>
              <w:rPr>
                <w:b/>
                <w:bCs/>
                <w:sz w:val="24"/>
                <w:szCs w:val="24"/>
              </w:rPr>
            </w:pPr>
            <w:r>
              <w:rPr>
                <w:b/>
                <w:bCs/>
                <w:sz w:val="24"/>
                <w:szCs w:val="24"/>
              </w:rPr>
              <w:t>1 347 858,85</w:t>
            </w:r>
          </w:p>
        </w:tc>
      </w:tr>
      <w:tr w:rsidR="002210E5" w:rsidRPr="0064055B" w14:paraId="08362E05" w14:textId="77777777" w:rsidTr="002210E5">
        <w:tc>
          <w:tcPr>
            <w:tcW w:w="3310" w:type="dxa"/>
            <w:tcBorders>
              <w:top w:val="single" w:sz="4" w:space="0" w:color="auto"/>
              <w:left w:val="single" w:sz="4" w:space="0" w:color="auto"/>
              <w:bottom w:val="single" w:sz="4" w:space="0" w:color="auto"/>
              <w:right w:val="single" w:sz="4" w:space="0" w:color="auto"/>
            </w:tcBorders>
          </w:tcPr>
          <w:p w14:paraId="7630B4DE" w14:textId="77777777" w:rsidR="002210E5" w:rsidRDefault="002210E5" w:rsidP="002210E5">
            <w:pPr>
              <w:rPr>
                <w:b/>
                <w:bCs/>
                <w:sz w:val="24"/>
                <w:szCs w:val="24"/>
              </w:rPr>
            </w:pPr>
            <w:r>
              <w:rPr>
                <w:b/>
                <w:bCs/>
                <w:sz w:val="24"/>
                <w:szCs w:val="24"/>
              </w:rPr>
              <w:t>Výsledek hospodaření zisk</w:t>
            </w:r>
          </w:p>
        </w:tc>
        <w:tc>
          <w:tcPr>
            <w:tcW w:w="720" w:type="dxa"/>
            <w:tcBorders>
              <w:top w:val="single" w:sz="4" w:space="0" w:color="auto"/>
              <w:left w:val="single" w:sz="4" w:space="0" w:color="auto"/>
              <w:bottom w:val="single" w:sz="4" w:space="0" w:color="auto"/>
              <w:right w:val="single" w:sz="4" w:space="0" w:color="auto"/>
            </w:tcBorders>
            <w:vAlign w:val="center"/>
          </w:tcPr>
          <w:p w14:paraId="459797FE" w14:textId="77777777" w:rsidR="002210E5" w:rsidRDefault="002210E5" w:rsidP="002210E5">
            <w:pP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63AEC21D" w14:textId="77777777" w:rsidR="002210E5" w:rsidRPr="00977E4D" w:rsidRDefault="002210E5" w:rsidP="002210E5">
            <w:pPr>
              <w:jc w:val="right"/>
              <w:rPr>
                <w:b/>
                <w:bCs/>
                <w:sz w:val="24"/>
                <w:szCs w:val="24"/>
              </w:rPr>
            </w:pPr>
            <w:r>
              <w:rPr>
                <w:b/>
                <w:bCs/>
                <w:sz w:val="24"/>
                <w:szCs w:val="24"/>
              </w:rPr>
              <w:t xml:space="preserve">   37 899,13</w:t>
            </w:r>
          </w:p>
        </w:tc>
        <w:tc>
          <w:tcPr>
            <w:tcW w:w="2520" w:type="dxa"/>
            <w:tcBorders>
              <w:top w:val="single" w:sz="4" w:space="0" w:color="auto"/>
              <w:left w:val="single" w:sz="4" w:space="0" w:color="auto"/>
              <w:bottom w:val="single" w:sz="4" w:space="0" w:color="auto"/>
              <w:right w:val="single" w:sz="4" w:space="0" w:color="auto"/>
            </w:tcBorders>
            <w:vAlign w:val="center"/>
          </w:tcPr>
          <w:p w14:paraId="4259C061" w14:textId="77777777" w:rsidR="002210E5" w:rsidRPr="00977E4D" w:rsidRDefault="002210E5" w:rsidP="002210E5">
            <w:pPr>
              <w:jc w:val="right"/>
              <w:rPr>
                <w:b/>
                <w:bCs/>
                <w:sz w:val="24"/>
                <w:szCs w:val="24"/>
              </w:rPr>
            </w:pPr>
            <w:r>
              <w:rPr>
                <w:b/>
                <w:bCs/>
                <w:sz w:val="24"/>
                <w:szCs w:val="24"/>
              </w:rPr>
              <w:t>292 620,37</w:t>
            </w:r>
          </w:p>
        </w:tc>
      </w:tr>
    </w:tbl>
    <w:p w14:paraId="2190350F" w14:textId="77777777" w:rsidR="002210E5" w:rsidRDefault="002210E5" w:rsidP="002210E5">
      <w:pPr>
        <w:keepNext/>
        <w:spacing w:before="20" w:after="20"/>
        <w:outlineLvl w:val="3"/>
        <w:rPr>
          <w:b/>
          <w:bCs/>
          <w:sz w:val="24"/>
          <w:szCs w:val="24"/>
        </w:rPr>
      </w:pPr>
    </w:p>
    <w:p w14:paraId="34503F9D" w14:textId="77777777" w:rsidR="002210E5" w:rsidRDefault="002210E5" w:rsidP="002210E5">
      <w:pPr>
        <w:keepNext/>
        <w:spacing w:before="20" w:after="20"/>
        <w:outlineLvl w:val="3"/>
        <w:rPr>
          <w:b/>
          <w:bCs/>
          <w:sz w:val="24"/>
          <w:szCs w:val="24"/>
        </w:rPr>
      </w:pPr>
      <w:r>
        <w:rPr>
          <w:b/>
          <w:bCs/>
          <w:sz w:val="24"/>
          <w:szCs w:val="24"/>
        </w:rPr>
        <w:t>Čerpání dotací (účet 672)</w:t>
      </w:r>
    </w:p>
    <w:p w14:paraId="05A54899" w14:textId="77777777" w:rsidR="002210E5" w:rsidRDefault="002210E5" w:rsidP="002210E5">
      <w:pPr>
        <w:keepNext/>
        <w:spacing w:before="20" w:after="20"/>
        <w:outlineLvl w:val="3"/>
        <w:rPr>
          <w:b/>
          <w:bCs/>
          <w:sz w:val="24"/>
          <w:szCs w:val="24"/>
        </w:rPr>
      </w:pP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130"/>
        <w:gridCol w:w="1980"/>
      </w:tblGrid>
      <w:tr w:rsidR="002210E5" w:rsidRPr="0073621A" w14:paraId="50D64BC0" w14:textId="77777777" w:rsidTr="002210E5">
        <w:tc>
          <w:tcPr>
            <w:tcW w:w="3130" w:type="dxa"/>
            <w:tcBorders>
              <w:top w:val="single" w:sz="4" w:space="0" w:color="auto"/>
              <w:left w:val="single" w:sz="4" w:space="0" w:color="auto"/>
              <w:bottom w:val="single" w:sz="4" w:space="0" w:color="auto"/>
              <w:right w:val="single" w:sz="4" w:space="0" w:color="auto"/>
            </w:tcBorders>
          </w:tcPr>
          <w:p w14:paraId="30DED1E7" w14:textId="77777777" w:rsidR="002210E5" w:rsidRPr="004C7D2B" w:rsidRDefault="002210E5" w:rsidP="002210E5">
            <w:pPr>
              <w:rPr>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F2746DC" w14:textId="77777777" w:rsidR="002210E5" w:rsidRPr="00C55222" w:rsidRDefault="002210E5" w:rsidP="002210E5">
            <w:pPr>
              <w:jc w:val="center"/>
              <w:rPr>
                <w:b/>
                <w:bCs/>
                <w:sz w:val="24"/>
                <w:szCs w:val="24"/>
              </w:rPr>
            </w:pPr>
            <w:r w:rsidRPr="00C55222">
              <w:rPr>
                <w:b/>
                <w:bCs/>
                <w:sz w:val="24"/>
                <w:szCs w:val="24"/>
              </w:rPr>
              <w:t>v Kč</w:t>
            </w:r>
          </w:p>
        </w:tc>
      </w:tr>
      <w:tr w:rsidR="002210E5" w:rsidRPr="0073621A" w14:paraId="7BDE5CBD" w14:textId="77777777" w:rsidTr="002210E5">
        <w:tc>
          <w:tcPr>
            <w:tcW w:w="3130" w:type="dxa"/>
            <w:tcBorders>
              <w:top w:val="single" w:sz="4" w:space="0" w:color="auto"/>
              <w:left w:val="single" w:sz="4" w:space="0" w:color="auto"/>
              <w:bottom w:val="single" w:sz="4" w:space="0" w:color="auto"/>
              <w:right w:val="single" w:sz="4" w:space="0" w:color="auto"/>
            </w:tcBorders>
          </w:tcPr>
          <w:p w14:paraId="4824D8E5" w14:textId="77777777" w:rsidR="002210E5" w:rsidRPr="004C7D2B" w:rsidRDefault="002210E5" w:rsidP="002210E5">
            <w:pPr>
              <w:rPr>
                <w:sz w:val="24"/>
                <w:szCs w:val="24"/>
              </w:rPr>
            </w:pPr>
            <w:r>
              <w:rPr>
                <w:sz w:val="24"/>
                <w:szCs w:val="24"/>
              </w:rPr>
              <w:t>Provozní dotace obec</w:t>
            </w:r>
          </w:p>
        </w:tc>
        <w:tc>
          <w:tcPr>
            <w:tcW w:w="1980" w:type="dxa"/>
            <w:tcBorders>
              <w:top w:val="single" w:sz="4" w:space="0" w:color="auto"/>
              <w:left w:val="single" w:sz="4" w:space="0" w:color="auto"/>
              <w:bottom w:val="single" w:sz="4" w:space="0" w:color="auto"/>
              <w:right w:val="single" w:sz="4" w:space="0" w:color="auto"/>
            </w:tcBorders>
            <w:vAlign w:val="center"/>
          </w:tcPr>
          <w:p w14:paraId="48A1A25B" w14:textId="77777777" w:rsidR="002210E5" w:rsidRPr="0073621A" w:rsidRDefault="002210E5" w:rsidP="002210E5">
            <w:pPr>
              <w:jc w:val="right"/>
              <w:rPr>
                <w:sz w:val="24"/>
                <w:szCs w:val="24"/>
              </w:rPr>
            </w:pPr>
            <w:r>
              <w:rPr>
                <w:sz w:val="24"/>
                <w:szCs w:val="24"/>
              </w:rPr>
              <w:t xml:space="preserve">  5 870 000,00</w:t>
            </w:r>
          </w:p>
        </w:tc>
      </w:tr>
      <w:tr w:rsidR="002210E5" w:rsidRPr="0073621A" w14:paraId="5E3B0DE8" w14:textId="77777777" w:rsidTr="002210E5">
        <w:tc>
          <w:tcPr>
            <w:tcW w:w="3130" w:type="dxa"/>
            <w:tcBorders>
              <w:top w:val="single" w:sz="4" w:space="0" w:color="auto"/>
              <w:left w:val="single" w:sz="4" w:space="0" w:color="auto"/>
              <w:bottom w:val="single" w:sz="4" w:space="0" w:color="auto"/>
              <w:right w:val="single" w:sz="4" w:space="0" w:color="auto"/>
            </w:tcBorders>
          </w:tcPr>
          <w:p w14:paraId="1C98BD24" w14:textId="77777777" w:rsidR="002210E5" w:rsidRDefault="002210E5" w:rsidP="002210E5">
            <w:pPr>
              <w:rPr>
                <w:sz w:val="24"/>
                <w:szCs w:val="24"/>
              </w:rPr>
            </w:pPr>
            <w:r>
              <w:rPr>
                <w:sz w:val="24"/>
                <w:szCs w:val="24"/>
              </w:rPr>
              <w:t>Obec navýšení cen energií</w:t>
            </w:r>
          </w:p>
        </w:tc>
        <w:tc>
          <w:tcPr>
            <w:tcW w:w="1980" w:type="dxa"/>
            <w:tcBorders>
              <w:top w:val="single" w:sz="4" w:space="0" w:color="auto"/>
              <w:left w:val="single" w:sz="4" w:space="0" w:color="auto"/>
              <w:bottom w:val="single" w:sz="4" w:space="0" w:color="auto"/>
              <w:right w:val="single" w:sz="4" w:space="0" w:color="auto"/>
            </w:tcBorders>
            <w:vAlign w:val="center"/>
          </w:tcPr>
          <w:p w14:paraId="2A9CD8EF" w14:textId="77777777" w:rsidR="002210E5" w:rsidRDefault="002210E5" w:rsidP="002210E5">
            <w:pPr>
              <w:jc w:val="right"/>
              <w:rPr>
                <w:sz w:val="24"/>
                <w:szCs w:val="24"/>
              </w:rPr>
            </w:pPr>
            <w:r>
              <w:rPr>
                <w:sz w:val="24"/>
                <w:szCs w:val="24"/>
              </w:rPr>
              <w:t>1 725 000,00</w:t>
            </w:r>
          </w:p>
        </w:tc>
      </w:tr>
      <w:tr w:rsidR="002210E5" w:rsidRPr="0073621A" w14:paraId="58F4F0C1" w14:textId="77777777" w:rsidTr="002210E5">
        <w:tc>
          <w:tcPr>
            <w:tcW w:w="3130" w:type="dxa"/>
            <w:tcBorders>
              <w:top w:val="single" w:sz="4" w:space="0" w:color="auto"/>
              <w:left w:val="single" w:sz="4" w:space="0" w:color="auto"/>
              <w:bottom w:val="single" w:sz="4" w:space="0" w:color="auto"/>
              <w:right w:val="single" w:sz="4" w:space="0" w:color="auto"/>
            </w:tcBorders>
          </w:tcPr>
          <w:p w14:paraId="1A916941" w14:textId="77777777" w:rsidR="002210E5" w:rsidRPr="004C7D2B" w:rsidRDefault="002210E5" w:rsidP="002210E5">
            <w:pPr>
              <w:rPr>
                <w:sz w:val="24"/>
                <w:szCs w:val="24"/>
              </w:rPr>
            </w:pPr>
            <w:r>
              <w:rPr>
                <w:sz w:val="24"/>
                <w:szCs w:val="24"/>
              </w:rPr>
              <w:t>Otevřená škola</w:t>
            </w:r>
          </w:p>
        </w:tc>
        <w:tc>
          <w:tcPr>
            <w:tcW w:w="1980" w:type="dxa"/>
            <w:tcBorders>
              <w:top w:val="single" w:sz="4" w:space="0" w:color="auto"/>
              <w:left w:val="single" w:sz="4" w:space="0" w:color="auto"/>
              <w:bottom w:val="single" w:sz="4" w:space="0" w:color="auto"/>
              <w:right w:val="single" w:sz="4" w:space="0" w:color="auto"/>
            </w:tcBorders>
            <w:vAlign w:val="center"/>
          </w:tcPr>
          <w:p w14:paraId="577FB2A3" w14:textId="77777777" w:rsidR="002210E5" w:rsidRPr="0073621A" w:rsidRDefault="002210E5" w:rsidP="002210E5">
            <w:pPr>
              <w:jc w:val="right"/>
              <w:rPr>
                <w:sz w:val="24"/>
                <w:szCs w:val="24"/>
              </w:rPr>
            </w:pPr>
            <w:r>
              <w:rPr>
                <w:sz w:val="24"/>
                <w:szCs w:val="24"/>
              </w:rPr>
              <w:t xml:space="preserve">       84 000,00</w:t>
            </w:r>
          </w:p>
        </w:tc>
      </w:tr>
      <w:tr w:rsidR="002210E5" w:rsidRPr="0073621A" w14:paraId="38A1A010" w14:textId="77777777" w:rsidTr="002210E5">
        <w:tc>
          <w:tcPr>
            <w:tcW w:w="3130" w:type="dxa"/>
            <w:tcBorders>
              <w:top w:val="single" w:sz="4" w:space="0" w:color="auto"/>
              <w:left w:val="single" w:sz="4" w:space="0" w:color="auto"/>
              <w:bottom w:val="single" w:sz="4" w:space="0" w:color="auto"/>
              <w:right w:val="single" w:sz="4" w:space="0" w:color="auto"/>
            </w:tcBorders>
          </w:tcPr>
          <w:p w14:paraId="47C4F846" w14:textId="77777777" w:rsidR="002210E5" w:rsidRPr="004C7D2B" w:rsidRDefault="002210E5" w:rsidP="002210E5">
            <w:pPr>
              <w:rPr>
                <w:sz w:val="24"/>
                <w:szCs w:val="24"/>
              </w:rPr>
            </w:pPr>
            <w:r>
              <w:rPr>
                <w:sz w:val="24"/>
                <w:szCs w:val="24"/>
              </w:rPr>
              <w:t>Plavecký výcvik</w:t>
            </w:r>
          </w:p>
        </w:tc>
        <w:tc>
          <w:tcPr>
            <w:tcW w:w="1980" w:type="dxa"/>
            <w:tcBorders>
              <w:top w:val="single" w:sz="4" w:space="0" w:color="auto"/>
              <w:left w:val="single" w:sz="4" w:space="0" w:color="auto"/>
              <w:bottom w:val="single" w:sz="4" w:space="0" w:color="auto"/>
              <w:right w:val="single" w:sz="4" w:space="0" w:color="auto"/>
            </w:tcBorders>
            <w:vAlign w:val="center"/>
          </w:tcPr>
          <w:p w14:paraId="6A757F4D" w14:textId="77777777" w:rsidR="002210E5" w:rsidRPr="0073621A" w:rsidRDefault="002210E5" w:rsidP="002210E5">
            <w:pPr>
              <w:jc w:val="right"/>
              <w:rPr>
                <w:sz w:val="24"/>
                <w:szCs w:val="24"/>
              </w:rPr>
            </w:pPr>
            <w:r>
              <w:rPr>
                <w:sz w:val="24"/>
                <w:szCs w:val="24"/>
              </w:rPr>
              <w:t xml:space="preserve">       72 000,00</w:t>
            </w:r>
          </w:p>
        </w:tc>
      </w:tr>
      <w:tr w:rsidR="002210E5" w:rsidRPr="0073621A" w14:paraId="578CF1FE" w14:textId="77777777" w:rsidTr="002210E5">
        <w:tc>
          <w:tcPr>
            <w:tcW w:w="3130" w:type="dxa"/>
            <w:tcBorders>
              <w:top w:val="single" w:sz="4" w:space="0" w:color="auto"/>
              <w:left w:val="single" w:sz="4" w:space="0" w:color="auto"/>
              <w:bottom w:val="single" w:sz="4" w:space="0" w:color="auto"/>
              <w:right w:val="single" w:sz="4" w:space="0" w:color="auto"/>
            </w:tcBorders>
          </w:tcPr>
          <w:p w14:paraId="2B865FA7" w14:textId="77777777" w:rsidR="002210E5" w:rsidRDefault="002210E5" w:rsidP="002210E5">
            <w:pPr>
              <w:rPr>
                <w:sz w:val="24"/>
                <w:szCs w:val="24"/>
              </w:rPr>
            </w:pPr>
            <w:r>
              <w:rPr>
                <w:sz w:val="24"/>
                <w:szCs w:val="24"/>
              </w:rPr>
              <w:t>Příběhy našich sousedů</w:t>
            </w:r>
          </w:p>
        </w:tc>
        <w:tc>
          <w:tcPr>
            <w:tcW w:w="1980" w:type="dxa"/>
            <w:tcBorders>
              <w:top w:val="single" w:sz="4" w:space="0" w:color="auto"/>
              <w:left w:val="single" w:sz="4" w:space="0" w:color="auto"/>
              <w:bottom w:val="single" w:sz="4" w:space="0" w:color="auto"/>
              <w:right w:val="single" w:sz="4" w:space="0" w:color="auto"/>
            </w:tcBorders>
            <w:vAlign w:val="center"/>
          </w:tcPr>
          <w:p w14:paraId="5D105B57" w14:textId="77777777" w:rsidR="002210E5" w:rsidRDefault="002210E5" w:rsidP="002210E5">
            <w:pPr>
              <w:jc w:val="right"/>
              <w:rPr>
                <w:sz w:val="24"/>
                <w:szCs w:val="24"/>
              </w:rPr>
            </w:pPr>
            <w:r>
              <w:rPr>
                <w:sz w:val="24"/>
                <w:szCs w:val="24"/>
              </w:rPr>
              <w:t xml:space="preserve">       26 000,00</w:t>
            </w:r>
          </w:p>
        </w:tc>
      </w:tr>
      <w:tr w:rsidR="002210E5" w:rsidRPr="0073621A" w14:paraId="4183269C" w14:textId="77777777" w:rsidTr="002210E5">
        <w:tc>
          <w:tcPr>
            <w:tcW w:w="3130" w:type="dxa"/>
            <w:tcBorders>
              <w:top w:val="single" w:sz="4" w:space="0" w:color="auto"/>
              <w:left w:val="single" w:sz="4" w:space="0" w:color="auto"/>
              <w:bottom w:val="single" w:sz="4" w:space="0" w:color="auto"/>
              <w:right w:val="single" w:sz="4" w:space="0" w:color="auto"/>
            </w:tcBorders>
          </w:tcPr>
          <w:p w14:paraId="552C91DC" w14:textId="77777777" w:rsidR="002210E5" w:rsidRDefault="002210E5" w:rsidP="002210E5">
            <w:pPr>
              <w:rPr>
                <w:sz w:val="24"/>
                <w:szCs w:val="24"/>
              </w:rPr>
            </w:pPr>
            <w:r>
              <w:rPr>
                <w:sz w:val="24"/>
                <w:szCs w:val="24"/>
              </w:rPr>
              <w:t>Dotace státní rozpočet</w:t>
            </w:r>
          </w:p>
        </w:tc>
        <w:tc>
          <w:tcPr>
            <w:tcW w:w="1980" w:type="dxa"/>
            <w:tcBorders>
              <w:top w:val="single" w:sz="4" w:space="0" w:color="auto"/>
              <w:left w:val="single" w:sz="4" w:space="0" w:color="auto"/>
              <w:bottom w:val="single" w:sz="4" w:space="0" w:color="auto"/>
              <w:right w:val="single" w:sz="4" w:space="0" w:color="auto"/>
            </w:tcBorders>
            <w:vAlign w:val="center"/>
          </w:tcPr>
          <w:p w14:paraId="29E4970A" w14:textId="77777777" w:rsidR="002210E5" w:rsidRDefault="002210E5" w:rsidP="002210E5">
            <w:pPr>
              <w:jc w:val="right"/>
              <w:rPr>
                <w:sz w:val="24"/>
                <w:szCs w:val="24"/>
              </w:rPr>
            </w:pPr>
            <w:r>
              <w:rPr>
                <w:sz w:val="24"/>
                <w:szCs w:val="24"/>
              </w:rPr>
              <w:t>63 411 001,00</w:t>
            </w:r>
          </w:p>
        </w:tc>
      </w:tr>
      <w:tr w:rsidR="002210E5" w:rsidRPr="0073621A" w14:paraId="2850D474" w14:textId="77777777" w:rsidTr="002210E5">
        <w:tc>
          <w:tcPr>
            <w:tcW w:w="3130" w:type="dxa"/>
            <w:tcBorders>
              <w:top w:val="single" w:sz="4" w:space="0" w:color="auto"/>
              <w:left w:val="single" w:sz="4" w:space="0" w:color="auto"/>
              <w:bottom w:val="single" w:sz="4" w:space="0" w:color="auto"/>
              <w:right w:val="single" w:sz="4" w:space="0" w:color="auto"/>
            </w:tcBorders>
          </w:tcPr>
          <w:p w14:paraId="5F6D0F8D" w14:textId="77777777" w:rsidR="002210E5" w:rsidRDefault="002210E5" w:rsidP="002210E5">
            <w:pPr>
              <w:rPr>
                <w:sz w:val="24"/>
                <w:szCs w:val="24"/>
              </w:rPr>
            </w:pPr>
            <w:r>
              <w:rPr>
                <w:sz w:val="24"/>
                <w:szCs w:val="24"/>
              </w:rPr>
              <w:t xml:space="preserve">NPO prevence </w:t>
            </w:r>
            <w:proofErr w:type="spellStart"/>
            <w:r>
              <w:rPr>
                <w:sz w:val="24"/>
                <w:szCs w:val="24"/>
              </w:rPr>
              <w:t>dig</w:t>
            </w:r>
            <w:proofErr w:type="spellEnd"/>
            <w:r>
              <w:rPr>
                <w:sz w:val="24"/>
                <w:szCs w:val="24"/>
              </w:rPr>
              <w:t>. propasti</w:t>
            </w:r>
          </w:p>
        </w:tc>
        <w:tc>
          <w:tcPr>
            <w:tcW w:w="1980" w:type="dxa"/>
            <w:tcBorders>
              <w:top w:val="single" w:sz="4" w:space="0" w:color="auto"/>
              <w:left w:val="single" w:sz="4" w:space="0" w:color="auto"/>
              <w:bottom w:val="single" w:sz="4" w:space="0" w:color="auto"/>
              <w:right w:val="single" w:sz="4" w:space="0" w:color="auto"/>
            </w:tcBorders>
            <w:vAlign w:val="center"/>
          </w:tcPr>
          <w:p w14:paraId="75FA8F1A" w14:textId="77777777" w:rsidR="002210E5" w:rsidRDefault="002210E5" w:rsidP="002210E5">
            <w:pPr>
              <w:jc w:val="right"/>
              <w:rPr>
                <w:sz w:val="24"/>
                <w:szCs w:val="24"/>
              </w:rPr>
            </w:pPr>
            <w:r>
              <w:rPr>
                <w:sz w:val="24"/>
                <w:szCs w:val="24"/>
              </w:rPr>
              <w:t>205 000,00</w:t>
            </w:r>
          </w:p>
        </w:tc>
      </w:tr>
      <w:tr w:rsidR="002210E5" w:rsidRPr="0073621A" w14:paraId="576A0561" w14:textId="77777777" w:rsidTr="002210E5">
        <w:tc>
          <w:tcPr>
            <w:tcW w:w="3130" w:type="dxa"/>
            <w:tcBorders>
              <w:top w:val="single" w:sz="4" w:space="0" w:color="auto"/>
              <w:left w:val="single" w:sz="4" w:space="0" w:color="auto"/>
              <w:bottom w:val="single" w:sz="4" w:space="0" w:color="auto"/>
              <w:right w:val="single" w:sz="4" w:space="0" w:color="auto"/>
            </w:tcBorders>
          </w:tcPr>
          <w:p w14:paraId="3FF3314B" w14:textId="77777777" w:rsidR="002210E5" w:rsidRDefault="002210E5" w:rsidP="002210E5">
            <w:pPr>
              <w:rPr>
                <w:sz w:val="24"/>
                <w:szCs w:val="24"/>
              </w:rPr>
            </w:pPr>
            <w:r>
              <w:rPr>
                <w:sz w:val="24"/>
                <w:szCs w:val="24"/>
              </w:rPr>
              <w:t>NPO doučování</w:t>
            </w:r>
          </w:p>
        </w:tc>
        <w:tc>
          <w:tcPr>
            <w:tcW w:w="1980" w:type="dxa"/>
            <w:tcBorders>
              <w:top w:val="single" w:sz="4" w:space="0" w:color="auto"/>
              <w:left w:val="single" w:sz="4" w:space="0" w:color="auto"/>
              <w:bottom w:val="single" w:sz="4" w:space="0" w:color="auto"/>
              <w:right w:val="single" w:sz="4" w:space="0" w:color="auto"/>
            </w:tcBorders>
            <w:vAlign w:val="center"/>
          </w:tcPr>
          <w:p w14:paraId="6FB6EB33" w14:textId="77777777" w:rsidR="002210E5" w:rsidRDefault="002210E5" w:rsidP="002210E5">
            <w:pPr>
              <w:jc w:val="right"/>
              <w:rPr>
                <w:sz w:val="24"/>
                <w:szCs w:val="24"/>
              </w:rPr>
            </w:pPr>
            <w:r>
              <w:rPr>
                <w:sz w:val="24"/>
                <w:szCs w:val="24"/>
              </w:rPr>
              <w:t xml:space="preserve">     218 400,00</w:t>
            </w:r>
          </w:p>
        </w:tc>
      </w:tr>
      <w:tr w:rsidR="002210E5" w:rsidRPr="0073621A" w14:paraId="6C1FB49A" w14:textId="77777777" w:rsidTr="002210E5">
        <w:tc>
          <w:tcPr>
            <w:tcW w:w="3130" w:type="dxa"/>
            <w:tcBorders>
              <w:top w:val="single" w:sz="4" w:space="0" w:color="auto"/>
              <w:left w:val="single" w:sz="4" w:space="0" w:color="auto"/>
              <w:bottom w:val="single" w:sz="4" w:space="0" w:color="auto"/>
              <w:right w:val="single" w:sz="4" w:space="0" w:color="auto"/>
            </w:tcBorders>
          </w:tcPr>
          <w:p w14:paraId="195D2BD6" w14:textId="77777777" w:rsidR="002210E5" w:rsidRDefault="002210E5" w:rsidP="002210E5">
            <w:pPr>
              <w:rPr>
                <w:sz w:val="24"/>
                <w:szCs w:val="24"/>
              </w:rPr>
            </w:pPr>
            <w:r>
              <w:rPr>
                <w:sz w:val="24"/>
                <w:szCs w:val="24"/>
              </w:rPr>
              <w:t>Bezplatná strava</w:t>
            </w:r>
          </w:p>
        </w:tc>
        <w:tc>
          <w:tcPr>
            <w:tcW w:w="1980" w:type="dxa"/>
            <w:tcBorders>
              <w:top w:val="single" w:sz="4" w:space="0" w:color="auto"/>
              <w:left w:val="single" w:sz="4" w:space="0" w:color="auto"/>
              <w:bottom w:val="single" w:sz="4" w:space="0" w:color="auto"/>
              <w:right w:val="single" w:sz="4" w:space="0" w:color="auto"/>
            </w:tcBorders>
            <w:vAlign w:val="center"/>
          </w:tcPr>
          <w:p w14:paraId="2667832A" w14:textId="77777777" w:rsidR="002210E5" w:rsidRDefault="002210E5" w:rsidP="002210E5">
            <w:pPr>
              <w:jc w:val="right"/>
              <w:rPr>
                <w:sz w:val="24"/>
                <w:szCs w:val="24"/>
              </w:rPr>
            </w:pPr>
            <w:r>
              <w:rPr>
                <w:sz w:val="24"/>
                <w:szCs w:val="24"/>
              </w:rPr>
              <w:t xml:space="preserve">       40 320,00</w:t>
            </w:r>
          </w:p>
        </w:tc>
      </w:tr>
      <w:tr w:rsidR="002210E5" w:rsidRPr="0073621A" w14:paraId="2890DB8E" w14:textId="77777777" w:rsidTr="002210E5">
        <w:tc>
          <w:tcPr>
            <w:tcW w:w="3130" w:type="dxa"/>
            <w:tcBorders>
              <w:top w:val="single" w:sz="4" w:space="0" w:color="auto"/>
              <w:left w:val="single" w:sz="4" w:space="0" w:color="auto"/>
              <w:bottom w:val="single" w:sz="4" w:space="0" w:color="auto"/>
              <w:right w:val="single" w:sz="4" w:space="0" w:color="auto"/>
            </w:tcBorders>
          </w:tcPr>
          <w:p w14:paraId="176069B0" w14:textId="77777777" w:rsidR="002210E5" w:rsidRDefault="002210E5" w:rsidP="002210E5">
            <w:pPr>
              <w:rPr>
                <w:sz w:val="24"/>
                <w:szCs w:val="24"/>
              </w:rPr>
            </w:pPr>
            <w:r>
              <w:rPr>
                <w:sz w:val="24"/>
                <w:szCs w:val="24"/>
              </w:rPr>
              <w:t>Potravinová pomoc</w:t>
            </w:r>
          </w:p>
        </w:tc>
        <w:tc>
          <w:tcPr>
            <w:tcW w:w="1980" w:type="dxa"/>
            <w:tcBorders>
              <w:top w:val="single" w:sz="4" w:space="0" w:color="auto"/>
              <w:left w:val="single" w:sz="4" w:space="0" w:color="auto"/>
              <w:bottom w:val="single" w:sz="4" w:space="0" w:color="auto"/>
              <w:right w:val="single" w:sz="4" w:space="0" w:color="auto"/>
            </w:tcBorders>
            <w:vAlign w:val="center"/>
          </w:tcPr>
          <w:p w14:paraId="68C35496" w14:textId="77777777" w:rsidR="002210E5" w:rsidRDefault="002210E5" w:rsidP="002210E5">
            <w:pPr>
              <w:jc w:val="right"/>
              <w:rPr>
                <w:sz w:val="24"/>
                <w:szCs w:val="24"/>
              </w:rPr>
            </w:pPr>
            <w:r>
              <w:rPr>
                <w:sz w:val="24"/>
                <w:szCs w:val="24"/>
              </w:rPr>
              <w:t>17 290,00</w:t>
            </w:r>
          </w:p>
        </w:tc>
      </w:tr>
      <w:tr w:rsidR="002210E5" w:rsidRPr="0073621A" w14:paraId="21E455FB" w14:textId="77777777" w:rsidTr="002210E5">
        <w:tc>
          <w:tcPr>
            <w:tcW w:w="3130" w:type="dxa"/>
            <w:tcBorders>
              <w:top w:val="single" w:sz="4" w:space="0" w:color="auto"/>
              <w:left w:val="single" w:sz="4" w:space="0" w:color="auto"/>
              <w:bottom w:val="single" w:sz="4" w:space="0" w:color="auto"/>
              <w:right w:val="single" w:sz="4" w:space="0" w:color="auto"/>
            </w:tcBorders>
          </w:tcPr>
          <w:p w14:paraId="5843A0FD" w14:textId="77777777" w:rsidR="002210E5" w:rsidRDefault="002210E5" w:rsidP="002210E5">
            <w:pPr>
              <w:rPr>
                <w:sz w:val="24"/>
                <w:szCs w:val="24"/>
              </w:rPr>
            </w:pPr>
            <w:r>
              <w:rPr>
                <w:sz w:val="24"/>
                <w:szCs w:val="24"/>
              </w:rPr>
              <w:t>OP JAK</w:t>
            </w:r>
          </w:p>
        </w:tc>
        <w:tc>
          <w:tcPr>
            <w:tcW w:w="1980" w:type="dxa"/>
            <w:tcBorders>
              <w:top w:val="single" w:sz="4" w:space="0" w:color="auto"/>
              <w:left w:val="single" w:sz="4" w:space="0" w:color="auto"/>
              <w:bottom w:val="single" w:sz="4" w:space="0" w:color="auto"/>
              <w:right w:val="single" w:sz="4" w:space="0" w:color="auto"/>
            </w:tcBorders>
            <w:vAlign w:val="center"/>
          </w:tcPr>
          <w:p w14:paraId="3583F1E9" w14:textId="77777777" w:rsidR="002210E5" w:rsidRDefault="002210E5" w:rsidP="002210E5">
            <w:pPr>
              <w:jc w:val="right"/>
              <w:rPr>
                <w:sz w:val="24"/>
                <w:szCs w:val="24"/>
              </w:rPr>
            </w:pPr>
            <w:r>
              <w:rPr>
                <w:sz w:val="24"/>
                <w:szCs w:val="24"/>
              </w:rPr>
              <w:t xml:space="preserve">     1 017 196,06</w:t>
            </w:r>
          </w:p>
        </w:tc>
      </w:tr>
      <w:tr w:rsidR="002210E5" w:rsidRPr="00977E4D" w14:paraId="1E627F31" w14:textId="77777777" w:rsidTr="002210E5">
        <w:tc>
          <w:tcPr>
            <w:tcW w:w="3130" w:type="dxa"/>
            <w:tcBorders>
              <w:top w:val="single" w:sz="4" w:space="0" w:color="auto"/>
              <w:left w:val="single" w:sz="4" w:space="0" w:color="auto"/>
              <w:bottom w:val="single" w:sz="4" w:space="0" w:color="auto"/>
              <w:right w:val="single" w:sz="4" w:space="0" w:color="auto"/>
            </w:tcBorders>
          </w:tcPr>
          <w:p w14:paraId="4FC34BF5" w14:textId="77777777" w:rsidR="002210E5" w:rsidRPr="00C55222" w:rsidRDefault="002210E5" w:rsidP="002210E5">
            <w:pPr>
              <w:rPr>
                <w:b/>
                <w:bCs/>
                <w:sz w:val="24"/>
                <w:szCs w:val="24"/>
              </w:rPr>
            </w:pPr>
            <w:r w:rsidRPr="00C55222">
              <w:rPr>
                <w:b/>
                <w:bCs/>
                <w:sz w:val="24"/>
                <w:szCs w:val="24"/>
              </w:rPr>
              <w:t>Čerpání dotací celkem</w:t>
            </w:r>
          </w:p>
        </w:tc>
        <w:tc>
          <w:tcPr>
            <w:tcW w:w="1980" w:type="dxa"/>
            <w:tcBorders>
              <w:top w:val="single" w:sz="4" w:space="0" w:color="auto"/>
              <w:left w:val="single" w:sz="4" w:space="0" w:color="auto"/>
              <w:bottom w:val="single" w:sz="4" w:space="0" w:color="auto"/>
              <w:right w:val="single" w:sz="4" w:space="0" w:color="auto"/>
            </w:tcBorders>
            <w:vAlign w:val="center"/>
          </w:tcPr>
          <w:p w14:paraId="1245E4AD" w14:textId="77777777" w:rsidR="002210E5" w:rsidRPr="00977E4D" w:rsidRDefault="002210E5" w:rsidP="002210E5">
            <w:pPr>
              <w:jc w:val="right"/>
              <w:rPr>
                <w:b/>
                <w:bCs/>
                <w:sz w:val="24"/>
                <w:szCs w:val="24"/>
              </w:rPr>
            </w:pPr>
            <w:r>
              <w:rPr>
                <w:b/>
                <w:bCs/>
                <w:sz w:val="24"/>
                <w:szCs w:val="24"/>
              </w:rPr>
              <w:t>72 686 207,06</w:t>
            </w:r>
          </w:p>
        </w:tc>
      </w:tr>
    </w:tbl>
    <w:p w14:paraId="4F6CDB21" w14:textId="12317D6F" w:rsidR="003452B7" w:rsidRDefault="003452B7" w:rsidP="003452B7">
      <w:pPr>
        <w:keepNext/>
        <w:spacing w:before="20" w:after="20"/>
        <w:outlineLvl w:val="3"/>
      </w:pPr>
    </w:p>
    <w:p w14:paraId="305B0E6F" w14:textId="77777777" w:rsidR="002210E5" w:rsidRDefault="002210E5" w:rsidP="003452B7">
      <w:pPr>
        <w:keepNext/>
        <w:spacing w:before="20" w:after="20"/>
        <w:outlineLvl w:val="3"/>
        <w:rPr>
          <w:b/>
          <w:sz w:val="24"/>
          <w:szCs w:val="24"/>
        </w:rPr>
      </w:pPr>
    </w:p>
    <w:p w14:paraId="30457B29" w14:textId="77777777" w:rsidR="002210E5" w:rsidRDefault="002210E5" w:rsidP="003452B7">
      <w:pPr>
        <w:keepNext/>
        <w:spacing w:before="20" w:after="20"/>
        <w:outlineLvl w:val="3"/>
        <w:rPr>
          <w:b/>
          <w:sz w:val="24"/>
          <w:szCs w:val="24"/>
        </w:rPr>
      </w:pPr>
    </w:p>
    <w:p w14:paraId="7492AEA1" w14:textId="77777777" w:rsidR="002210E5" w:rsidRDefault="002210E5" w:rsidP="003452B7">
      <w:pPr>
        <w:keepNext/>
        <w:spacing w:before="20" w:after="20"/>
        <w:outlineLvl w:val="3"/>
        <w:rPr>
          <w:b/>
          <w:sz w:val="24"/>
          <w:szCs w:val="24"/>
        </w:rPr>
      </w:pPr>
    </w:p>
    <w:p w14:paraId="0FA5BF2E" w14:textId="1E0F77B8" w:rsidR="002210E5" w:rsidRDefault="002210E5" w:rsidP="003452B7">
      <w:pPr>
        <w:keepNext/>
        <w:spacing w:before="20" w:after="20"/>
        <w:outlineLvl w:val="3"/>
        <w:rPr>
          <w:b/>
          <w:sz w:val="24"/>
          <w:szCs w:val="24"/>
        </w:rPr>
      </w:pPr>
      <w:r w:rsidRPr="002210E5">
        <w:rPr>
          <w:b/>
          <w:sz w:val="24"/>
          <w:szCs w:val="24"/>
        </w:rPr>
        <w:t>10. 1</w:t>
      </w:r>
      <w:r>
        <w:rPr>
          <w:b/>
          <w:sz w:val="24"/>
          <w:szCs w:val="24"/>
        </w:rPr>
        <w:t xml:space="preserve"> Podpora školy ze strukturálních fondů</w:t>
      </w:r>
    </w:p>
    <w:p w14:paraId="7FB8BC65" w14:textId="366734A2" w:rsidR="002210E5" w:rsidRPr="0039692F" w:rsidRDefault="002210E5" w:rsidP="002210E5">
      <w:pPr>
        <w:rPr>
          <w:b/>
          <w:i/>
          <w:sz w:val="24"/>
          <w:szCs w:val="24"/>
        </w:rPr>
      </w:pPr>
    </w:p>
    <w:p w14:paraId="6D207376" w14:textId="77777777" w:rsidR="002210E5" w:rsidRPr="0039692F" w:rsidRDefault="002210E5" w:rsidP="002210E5">
      <w:pPr>
        <w:rPr>
          <w:sz w:val="24"/>
          <w:szCs w:val="24"/>
        </w:rPr>
      </w:pPr>
    </w:p>
    <w:tbl>
      <w:tblPr>
        <w:tblStyle w:val="Mkatabulky"/>
        <w:tblW w:w="0" w:type="auto"/>
        <w:tblLook w:val="04A0" w:firstRow="1" w:lastRow="0" w:firstColumn="1" w:lastColumn="0" w:noHBand="0" w:noVBand="1"/>
      </w:tblPr>
      <w:tblGrid>
        <w:gridCol w:w="3029"/>
        <w:gridCol w:w="6033"/>
      </w:tblGrid>
      <w:tr w:rsidR="002210E5" w:rsidRPr="0039692F" w14:paraId="0E26B635" w14:textId="77777777" w:rsidTr="002210E5">
        <w:trPr>
          <w:trHeight w:val="593"/>
        </w:trPr>
        <w:tc>
          <w:tcPr>
            <w:tcW w:w="3085" w:type="dxa"/>
          </w:tcPr>
          <w:p w14:paraId="10FA70FA" w14:textId="77777777" w:rsidR="002210E5" w:rsidRPr="0039692F" w:rsidRDefault="002210E5" w:rsidP="002210E5">
            <w:pPr>
              <w:pStyle w:val="Normlnweb"/>
            </w:pPr>
            <w:r w:rsidRPr="0039692F">
              <w:rPr>
                <w:b/>
                <w:bCs/>
              </w:rPr>
              <w:t xml:space="preserve">Název projektu a registrační číslo projektu </w:t>
            </w:r>
          </w:p>
        </w:tc>
        <w:tc>
          <w:tcPr>
            <w:tcW w:w="6127" w:type="dxa"/>
          </w:tcPr>
          <w:p w14:paraId="72CCEB14" w14:textId="77777777" w:rsidR="002210E5" w:rsidRDefault="002210E5" w:rsidP="002210E5">
            <w:pPr>
              <w:rPr>
                <w:sz w:val="24"/>
                <w:szCs w:val="24"/>
              </w:rPr>
            </w:pPr>
            <w:r w:rsidRPr="000748B3">
              <w:rPr>
                <w:sz w:val="24"/>
                <w:szCs w:val="24"/>
              </w:rPr>
              <w:t>Místní akční plán rozvoje vzdělávání ve městě Brně I</w:t>
            </w:r>
            <w:r>
              <w:rPr>
                <w:sz w:val="24"/>
                <w:szCs w:val="24"/>
              </w:rPr>
              <w:t>V</w:t>
            </w:r>
          </w:p>
          <w:p w14:paraId="3A634A50" w14:textId="77777777" w:rsidR="002210E5" w:rsidRPr="0039692F" w:rsidRDefault="002210E5" w:rsidP="002210E5">
            <w:pPr>
              <w:rPr>
                <w:sz w:val="24"/>
                <w:szCs w:val="24"/>
              </w:rPr>
            </w:pPr>
            <w:r w:rsidRPr="00C85D31">
              <w:rPr>
                <w:sz w:val="24"/>
                <w:szCs w:val="24"/>
              </w:rPr>
              <w:t>CZ.02.02.04/00/23_017/0008245</w:t>
            </w:r>
          </w:p>
        </w:tc>
      </w:tr>
      <w:tr w:rsidR="002210E5" w:rsidRPr="0039692F" w14:paraId="210D08E4" w14:textId="77777777" w:rsidTr="002210E5">
        <w:trPr>
          <w:trHeight w:val="558"/>
        </w:trPr>
        <w:tc>
          <w:tcPr>
            <w:tcW w:w="3085" w:type="dxa"/>
          </w:tcPr>
          <w:p w14:paraId="7E28CC3E" w14:textId="77777777" w:rsidR="002210E5" w:rsidRPr="0039692F" w:rsidRDefault="002210E5" w:rsidP="002210E5">
            <w:pPr>
              <w:pStyle w:val="Normlnweb"/>
            </w:pPr>
            <w:r w:rsidRPr="0039692F">
              <w:rPr>
                <w:b/>
                <w:bCs/>
              </w:rPr>
              <w:t xml:space="preserve">Délka trvání projektu </w:t>
            </w:r>
          </w:p>
        </w:tc>
        <w:tc>
          <w:tcPr>
            <w:tcW w:w="6127" w:type="dxa"/>
          </w:tcPr>
          <w:p w14:paraId="7E30612D" w14:textId="77777777" w:rsidR="002210E5" w:rsidRPr="0039692F" w:rsidRDefault="002210E5" w:rsidP="002210E5">
            <w:pPr>
              <w:rPr>
                <w:sz w:val="24"/>
                <w:szCs w:val="24"/>
              </w:rPr>
            </w:pPr>
            <w:r w:rsidRPr="0039692F">
              <w:rPr>
                <w:sz w:val="24"/>
                <w:szCs w:val="24"/>
              </w:rPr>
              <w:t>1. 1</w:t>
            </w:r>
            <w:r>
              <w:rPr>
                <w:sz w:val="24"/>
                <w:szCs w:val="24"/>
              </w:rPr>
              <w:t>2</w:t>
            </w:r>
            <w:r w:rsidRPr="0039692F">
              <w:rPr>
                <w:sz w:val="24"/>
                <w:szCs w:val="24"/>
              </w:rPr>
              <w:t>. 202</w:t>
            </w:r>
            <w:r>
              <w:rPr>
                <w:sz w:val="24"/>
                <w:szCs w:val="24"/>
              </w:rPr>
              <w:t>3</w:t>
            </w:r>
            <w:r w:rsidRPr="0039692F">
              <w:rPr>
                <w:sz w:val="24"/>
                <w:szCs w:val="24"/>
              </w:rPr>
              <w:t xml:space="preserve"> – 31. 12. 202</w:t>
            </w:r>
            <w:r>
              <w:rPr>
                <w:sz w:val="24"/>
                <w:szCs w:val="24"/>
              </w:rPr>
              <w:t>5</w:t>
            </w:r>
          </w:p>
        </w:tc>
      </w:tr>
      <w:tr w:rsidR="002210E5" w:rsidRPr="0039692F" w14:paraId="4A817B56" w14:textId="77777777" w:rsidTr="002210E5">
        <w:trPr>
          <w:trHeight w:val="552"/>
        </w:trPr>
        <w:tc>
          <w:tcPr>
            <w:tcW w:w="3085" w:type="dxa"/>
          </w:tcPr>
          <w:p w14:paraId="0C1ACAF4" w14:textId="77777777" w:rsidR="002210E5" w:rsidRPr="0039692F" w:rsidRDefault="002210E5" w:rsidP="002210E5">
            <w:pPr>
              <w:pStyle w:val="Normlnweb"/>
            </w:pPr>
            <w:r w:rsidRPr="0039692F">
              <w:rPr>
                <w:b/>
                <w:bCs/>
              </w:rPr>
              <w:t xml:space="preserve">Operační program </w:t>
            </w:r>
          </w:p>
        </w:tc>
        <w:tc>
          <w:tcPr>
            <w:tcW w:w="6127" w:type="dxa"/>
          </w:tcPr>
          <w:p w14:paraId="7AE8A7FC" w14:textId="77777777" w:rsidR="002210E5" w:rsidRPr="0039692F" w:rsidRDefault="002210E5" w:rsidP="002210E5">
            <w:pPr>
              <w:rPr>
                <w:sz w:val="24"/>
                <w:szCs w:val="24"/>
              </w:rPr>
            </w:pPr>
            <w:r w:rsidRPr="0039692F">
              <w:rPr>
                <w:sz w:val="24"/>
                <w:szCs w:val="24"/>
              </w:rPr>
              <w:t>OP</w:t>
            </w:r>
            <w:r>
              <w:rPr>
                <w:sz w:val="24"/>
                <w:szCs w:val="24"/>
              </w:rPr>
              <w:t xml:space="preserve"> JAK</w:t>
            </w:r>
          </w:p>
        </w:tc>
      </w:tr>
      <w:tr w:rsidR="002210E5" w:rsidRPr="0039692F" w14:paraId="787B51DF" w14:textId="77777777" w:rsidTr="002210E5">
        <w:trPr>
          <w:trHeight w:val="559"/>
        </w:trPr>
        <w:tc>
          <w:tcPr>
            <w:tcW w:w="3085" w:type="dxa"/>
          </w:tcPr>
          <w:p w14:paraId="646577C5" w14:textId="77777777" w:rsidR="002210E5" w:rsidRPr="0039692F" w:rsidRDefault="002210E5" w:rsidP="002210E5">
            <w:pPr>
              <w:pStyle w:val="Normlnweb"/>
              <w:rPr>
                <w:b/>
                <w:bCs/>
              </w:rPr>
            </w:pPr>
            <w:r w:rsidRPr="0039692F">
              <w:rPr>
                <w:b/>
                <w:bCs/>
              </w:rPr>
              <w:t>Škola</w:t>
            </w:r>
          </w:p>
          <w:p w14:paraId="23B09F21" w14:textId="77777777" w:rsidR="002210E5" w:rsidRPr="0039692F" w:rsidRDefault="002210E5" w:rsidP="002210E5">
            <w:pPr>
              <w:pStyle w:val="Normlnweb"/>
              <w:rPr>
                <w:b/>
                <w:bCs/>
              </w:rPr>
            </w:pPr>
            <w:r w:rsidRPr="0039692F">
              <w:rPr>
                <w:b/>
                <w:bCs/>
              </w:rPr>
              <w:t xml:space="preserve"> a) jako žadatel </w:t>
            </w:r>
          </w:p>
          <w:p w14:paraId="49D5714E" w14:textId="77777777" w:rsidR="002210E5" w:rsidRPr="0039692F" w:rsidRDefault="002210E5" w:rsidP="002210E5">
            <w:pPr>
              <w:pStyle w:val="Normlnweb"/>
              <w:rPr>
                <w:b/>
                <w:bCs/>
              </w:rPr>
            </w:pPr>
            <w:r w:rsidRPr="0039692F">
              <w:rPr>
                <w:b/>
                <w:bCs/>
              </w:rPr>
              <w:t xml:space="preserve">b) jako partner </w:t>
            </w:r>
          </w:p>
          <w:p w14:paraId="1C689FA5" w14:textId="77777777" w:rsidR="002210E5" w:rsidRPr="00B9031D" w:rsidRDefault="002210E5" w:rsidP="002210E5">
            <w:pPr>
              <w:pStyle w:val="Normlnweb"/>
              <w:rPr>
                <w:b/>
                <w:bCs/>
              </w:rPr>
            </w:pPr>
            <w:r w:rsidRPr="0039692F">
              <w:rPr>
                <w:b/>
                <w:bCs/>
              </w:rPr>
              <w:t>c) jako zapojená škola</w:t>
            </w:r>
          </w:p>
        </w:tc>
        <w:tc>
          <w:tcPr>
            <w:tcW w:w="6127" w:type="dxa"/>
          </w:tcPr>
          <w:p w14:paraId="74C13C67" w14:textId="77777777" w:rsidR="002210E5" w:rsidRPr="0039692F" w:rsidRDefault="002210E5" w:rsidP="002210E5">
            <w:pPr>
              <w:rPr>
                <w:sz w:val="24"/>
                <w:szCs w:val="24"/>
              </w:rPr>
            </w:pPr>
          </w:p>
          <w:p w14:paraId="343735DA" w14:textId="77777777" w:rsidR="002210E5" w:rsidRPr="0039692F" w:rsidRDefault="002210E5" w:rsidP="002210E5">
            <w:pPr>
              <w:rPr>
                <w:sz w:val="24"/>
                <w:szCs w:val="24"/>
              </w:rPr>
            </w:pPr>
          </w:p>
          <w:p w14:paraId="4519BE8B" w14:textId="77777777" w:rsidR="002210E5" w:rsidRPr="0039692F" w:rsidRDefault="002210E5" w:rsidP="002210E5">
            <w:pPr>
              <w:rPr>
                <w:sz w:val="24"/>
                <w:szCs w:val="24"/>
              </w:rPr>
            </w:pPr>
          </w:p>
          <w:p w14:paraId="07AFA5E1" w14:textId="77777777" w:rsidR="002210E5" w:rsidRPr="0039692F" w:rsidRDefault="002210E5" w:rsidP="002210E5">
            <w:pPr>
              <w:rPr>
                <w:sz w:val="24"/>
                <w:szCs w:val="24"/>
              </w:rPr>
            </w:pPr>
            <w:r>
              <w:rPr>
                <w:sz w:val="24"/>
                <w:szCs w:val="24"/>
              </w:rPr>
              <w:t>c</w:t>
            </w:r>
            <w:r w:rsidRPr="0039692F">
              <w:rPr>
                <w:sz w:val="24"/>
                <w:szCs w:val="24"/>
              </w:rPr>
              <w:t xml:space="preserve">) jako </w:t>
            </w:r>
            <w:r>
              <w:rPr>
                <w:sz w:val="24"/>
                <w:szCs w:val="24"/>
              </w:rPr>
              <w:t>zapojená škola</w:t>
            </w:r>
          </w:p>
        </w:tc>
      </w:tr>
      <w:tr w:rsidR="002210E5" w:rsidRPr="0039692F" w14:paraId="5ED2C4B1" w14:textId="77777777" w:rsidTr="002210E5">
        <w:trPr>
          <w:trHeight w:val="554"/>
        </w:trPr>
        <w:tc>
          <w:tcPr>
            <w:tcW w:w="3085" w:type="dxa"/>
          </w:tcPr>
          <w:p w14:paraId="2E00CD80" w14:textId="77777777" w:rsidR="002210E5" w:rsidRPr="0039692F" w:rsidRDefault="002210E5" w:rsidP="002210E5">
            <w:pPr>
              <w:pStyle w:val="Normlnweb"/>
            </w:pPr>
            <w:r w:rsidRPr="0039692F">
              <w:rPr>
                <w:b/>
                <w:bCs/>
              </w:rPr>
              <w:t xml:space="preserve">Celková výše dotace </w:t>
            </w:r>
          </w:p>
        </w:tc>
        <w:tc>
          <w:tcPr>
            <w:tcW w:w="6127" w:type="dxa"/>
          </w:tcPr>
          <w:p w14:paraId="6FD87A25" w14:textId="77777777" w:rsidR="002210E5" w:rsidRPr="0039692F" w:rsidRDefault="002210E5" w:rsidP="002210E5">
            <w:pPr>
              <w:rPr>
                <w:sz w:val="24"/>
                <w:szCs w:val="24"/>
              </w:rPr>
            </w:pPr>
            <w:r w:rsidRPr="002C0937">
              <w:rPr>
                <w:sz w:val="24"/>
                <w:szCs w:val="24"/>
              </w:rPr>
              <w:t>33 879 369,61</w:t>
            </w:r>
            <w:r>
              <w:rPr>
                <w:sz w:val="24"/>
                <w:szCs w:val="24"/>
              </w:rPr>
              <w:t xml:space="preserve"> </w:t>
            </w:r>
            <w:r w:rsidRPr="0039692F">
              <w:rPr>
                <w:sz w:val="24"/>
                <w:szCs w:val="24"/>
              </w:rPr>
              <w:t>Kč</w:t>
            </w:r>
          </w:p>
        </w:tc>
      </w:tr>
      <w:tr w:rsidR="002210E5" w:rsidRPr="0039692F" w14:paraId="6ABBF815" w14:textId="77777777" w:rsidTr="002210E5">
        <w:trPr>
          <w:trHeight w:val="561"/>
        </w:trPr>
        <w:tc>
          <w:tcPr>
            <w:tcW w:w="3085" w:type="dxa"/>
          </w:tcPr>
          <w:p w14:paraId="56D09FD4" w14:textId="77777777" w:rsidR="002210E5" w:rsidRPr="0039692F" w:rsidRDefault="002210E5" w:rsidP="002210E5">
            <w:pPr>
              <w:pStyle w:val="Normlnweb"/>
            </w:pPr>
            <w:r w:rsidRPr="0039692F">
              <w:rPr>
                <w:b/>
                <w:bCs/>
              </w:rPr>
              <w:lastRenderedPageBreak/>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14:paraId="1C906694" w14:textId="77777777" w:rsidR="002210E5" w:rsidRPr="0039692F" w:rsidRDefault="002210E5" w:rsidP="002210E5">
            <w:pPr>
              <w:rPr>
                <w:color w:val="FF0000"/>
                <w:sz w:val="24"/>
                <w:szCs w:val="24"/>
              </w:rPr>
            </w:pPr>
            <w:r w:rsidRPr="00C85D31">
              <w:rPr>
                <w:sz w:val="24"/>
                <w:szCs w:val="24"/>
              </w:rPr>
              <w:t>nerelevantní</w:t>
            </w:r>
          </w:p>
        </w:tc>
      </w:tr>
      <w:tr w:rsidR="002210E5" w:rsidRPr="0039692F" w14:paraId="5C084FBC" w14:textId="77777777" w:rsidTr="002210E5">
        <w:trPr>
          <w:trHeight w:val="1139"/>
        </w:trPr>
        <w:tc>
          <w:tcPr>
            <w:tcW w:w="3085" w:type="dxa"/>
          </w:tcPr>
          <w:p w14:paraId="48291FEF" w14:textId="77777777" w:rsidR="002210E5" w:rsidRPr="0039692F" w:rsidRDefault="002210E5" w:rsidP="002210E5">
            <w:pPr>
              <w:pStyle w:val="Normlnweb"/>
            </w:pPr>
            <w:r w:rsidRPr="0039692F">
              <w:rPr>
                <w:b/>
                <w:bCs/>
              </w:rPr>
              <w:t xml:space="preserve">Stručný popis projektu </w:t>
            </w:r>
          </w:p>
        </w:tc>
        <w:tc>
          <w:tcPr>
            <w:tcW w:w="6127" w:type="dxa"/>
          </w:tcPr>
          <w:p w14:paraId="6CBAF9A6" w14:textId="77777777" w:rsidR="002210E5" w:rsidRPr="0039692F" w:rsidRDefault="002210E5" w:rsidP="002210E5">
            <w:pPr>
              <w:jc w:val="both"/>
              <w:rPr>
                <w:sz w:val="24"/>
                <w:szCs w:val="24"/>
              </w:rPr>
            </w:pPr>
            <w:r w:rsidRPr="00C85D31">
              <w:rPr>
                <w:sz w:val="24"/>
                <w:szCs w:val="24"/>
              </w:rPr>
              <w:t>Cílem projektu je navázat na úspěšné aktivity předcházející</w:t>
            </w:r>
            <w:r>
              <w:rPr>
                <w:sz w:val="24"/>
                <w:szCs w:val="24"/>
              </w:rPr>
              <w:t>ch</w:t>
            </w:r>
            <w:r w:rsidRPr="00C85D31">
              <w:rPr>
                <w:sz w:val="24"/>
                <w:szCs w:val="24"/>
              </w:rPr>
              <w:t xml:space="preserve"> projekt</w:t>
            </w:r>
            <w:r>
              <w:rPr>
                <w:sz w:val="24"/>
                <w:szCs w:val="24"/>
              </w:rPr>
              <w:t>ů</w:t>
            </w:r>
            <w:r w:rsidRPr="00C85D31">
              <w:rPr>
                <w:sz w:val="24"/>
                <w:szCs w:val="24"/>
              </w:rPr>
              <w:t xml:space="preserve"> MAP Brno</w:t>
            </w:r>
            <w:r>
              <w:rPr>
                <w:sz w:val="24"/>
                <w:szCs w:val="24"/>
              </w:rPr>
              <w:t xml:space="preserve"> I-III</w:t>
            </w:r>
            <w:r w:rsidRPr="00C85D31">
              <w:rPr>
                <w:sz w:val="24"/>
                <w:szCs w:val="24"/>
              </w:rPr>
              <w:t xml:space="preserve"> a dále je rozvinout. Projekt řeší </w:t>
            </w:r>
            <w:r>
              <w:rPr>
                <w:sz w:val="24"/>
                <w:szCs w:val="24"/>
              </w:rPr>
              <w:t xml:space="preserve">další </w:t>
            </w:r>
            <w:r w:rsidRPr="00C85D31">
              <w:rPr>
                <w:sz w:val="24"/>
                <w:szCs w:val="24"/>
              </w:rPr>
              <w:t>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vzděláváním v oblasti přírodních věd a polytechniky, vzděláváním nadaných dětí a žáků a podporou talentu.</w:t>
            </w:r>
            <w:r>
              <w:rPr>
                <w:sz w:val="24"/>
                <w:szCs w:val="24"/>
              </w:rPr>
              <w:t xml:space="preserve"> V projektu probíhá množství aktivit na podporu profesního a osobnostního rozvoje pedagogických pracovníků zapojených škol a přímá práce s dětmi a žáky v podobě volnočasových kroužků a projektového vyučování. </w:t>
            </w:r>
          </w:p>
        </w:tc>
      </w:tr>
    </w:tbl>
    <w:p w14:paraId="470144D3" w14:textId="182CFA08" w:rsidR="002210E5" w:rsidRPr="0039692F" w:rsidRDefault="002210E5" w:rsidP="002210E5">
      <w:pPr>
        <w:rPr>
          <w:b/>
          <w:sz w:val="24"/>
          <w:szCs w:val="24"/>
        </w:rPr>
      </w:pPr>
    </w:p>
    <w:p w14:paraId="16BA254D" w14:textId="77777777" w:rsidR="002210E5" w:rsidRPr="0039692F" w:rsidRDefault="002210E5" w:rsidP="002210E5">
      <w:pPr>
        <w:rPr>
          <w:sz w:val="24"/>
          <w:szCs w:val="24"/>
        </w:rPr>
      </w:pPr>
    </w:p>
    <w:p w14:paraId="7E35BBDB" w14:textId="281CEBB1" w:rsidR="002210E5" w:rsidRPr="0039692F" w:rsidRDefault="002210E5" w:rsidP="002210E5">
      <w:pPr>
        <w:rPr>
          <w:sz w:val="24"/>
          <w:szCs w:val="24"/>
        </w:rPr>
      </w:pPr>
      <w:r w:rsidRPr="0039692F">
        <w:rPr>
          <w:sz w:val="24"/>
          <w:szCs w:val="24"/>
        </w:rPr>
        <w:t xml:space="preserve"> </w:t>
      </w:r>
      <w:r>
        <w:rPr>
          <w:b/>
          <w:bCs/>
          <w:sz w:val="24"/>
          <w:szCs w:val="24"/>
        </w:rPr>
        <w:t>Erasmus+</w:t>
      </w:r>
    </w:p>
    <w:p w14:paraId="6E74CC4C" w14:textId="77777777" w:rsidR="002210E5" w:rsidRPr="0039692F" w:rsidRDefault="002210E5" w:rsidP="002210E5">
      <w:pPr>
        <w:rPr>
          <w:sz w:val="24"/>
          <w:szCs w:val="24"/>
        </w:rPr>
      </w:pPr>
    </w:p>
    <w:tbl>
      <w:tblPr>
        <w:tblStyle w:val="Mkatabulky"/>
        <w:tblW w:w="0" w:type="auto"/>
        <w:tblLook w:val="04A0" w:firstRow="1" w:lastRow="0" w:firstColumn="1" w:lastColumn="0" w:noHBand="0" w:noVBand="1"/>
      </w:tblPr>
      <w:tblGrid>
        <w:gridCol w:w="3043"/>
        <w:gridCol w:w="6019"/>
      </w:tblGrid>
      <w:tr w:rsidR="002210E5" w:rsidRPr="0039692F" w14:paraId="7BFD04B1" w14:textId="77777777" w:rsidTr="002210E5">
        <w:trPr>
          <w:trHeight w:val="593"/>
        </w:trPr>
        <w:tc>
          <w:tcPr>
            <w:tcW w:w="3085" w:type="dxa"/>
          </w:tcPr>
          <w:p w14:paraId="11CE76AC" w14:textId="77777777" w:rsidR="002210E5" w:rsidRPr="0039692F" w:rsidRDefault="002210E5" w:rsidP="002210E5">
            <w:pPr>
              <w:pStyle w:val="Normlnweb"/>
            </w:pPr>
            <w:r w:rsidRPr="0039692F">
              <w:rPr>
                <w:b/>
                <w:bCs/>
              </w:rPr>
              <w:t xml:space="preserve">Název projektu a registrační číslo projektu </w:t>
            </w:r>
          </w:p>
        </w:tc>
        <w:tc>
          <w:tcPr>
            <w:tcW w:w="6127" w:type="dxa"/>
          </w:tcPr>
          <w:p w14:paraId="38AB7016" w14:textId="77777777" w:rsidR="002210E5" w:rsidRDefault="002210E5" w:rsidP="002210E5">
            <w:pPr>
              <w:rPr>
                <w:sz w:val="24"/>
                <w:szCs w:val="24"/>
              </w:rPr>
            </w:pPr>
            <w:r>
              <w:rPr>
                <w:sz w:val="24"/>
                <w:szCs w:val="24"/>
              </w:rPr>
              <w:t xml:space="preserve">Akreditovaný projekt </w:t>
            </w:r>
          </w:p>
          <w:p w14:paraId="23F7E066" w14:textId="77777777" w:rsidR="002210E5" w:rsidRPr="0039692F" w:rsidRDefault="002210E5" w:rsidP="002210E5">
            <w:pPr>
              <w:rPr>
                <w:sz w:val="24"/>
                <w:szCs w:val="24"/>
              </w:rPr>
            </w:pPr>
            <w:r w:rsidRPr="003F05D1">
              <w:rPr>
                <w:sz w:val="24"/>
                <w:szCs w:val="24"/>
              </w:rPr>
              <w:t>2022-1-CZ01-KA121-SCH-000064146</w:t>
            </w:r>
          </w:p>
          <w:p w14:paraId="77686BD0" w14:textId="77777777" w:rsidR="002210E5" w:rsidRPr="0039692F" w:rsidRDefault="002210E5" w:rsidP="002210E5">
            <w:pPr>
              <w:rPr>
                <w:sz w:val="24"/>
                <w:szCs w:val="24"/>
              </w:rPr>
            </w:pPr>
          </w:p>
        </w:tc>
      </w:tr>
      <w:tr w:rsidR="002210E5" w:rsidRPr="0039692F" w14:paraId="537DE4A8" w14:textId="77777777" w:rsidTr="002210E5">
        <w:trPr>
          <w:trHeight w:val="558"/>
        </w:trPr>
        <w:tc>
          <w:tcPr>
            <w:tcW w:w="3085" w:type="dxa"/>
          </w:tcPr>
          <w:p w14:paraId="34A9FD80" w14:textId="77777777" w:rsidR="002210E5" w:rsidRPr="0039692F" w:rsidRDefault="002210E5" w:rsidP="002210E5">
            <w:pPr>
              <w:pStyle w:val="Normlnweb"/>
            </w:pPr>
            <w:r w:rsidRPr="0039692F">
              <w:rPr>
                <w:b/>
                <w:bCs/>
              </w:rPr>
              <w:t xml:space="preserve">Délka trvání projektu </w:t>
            </w:r>
          </w:p>
        </w:tc>
        <w:tc>
          <w:tcPr>
            <w:tcW w:w="6127" w:type="dxa"/>
          </w:tcPr>
          <w:p w14:paraId="786EF36F" w14:textId="77777777" w:rsidR="002210E5" w:rsidRPr="0039692F" w:rsidRDefault="002210E5" w:rsidP="002210E5">
            <w:pPr>
              <w:rPr>
                <w:sz w:val="24"/>
                <w:szCs w:val="24"/>
              </w:rPr>
            </w:pPr>
            <w:r w:rsidRPr="0039692F">
              <w:rPr>
                <w:sz w:val="24"/>
                <w:szCs w:val="24"/>
              </w:rPr>
              <w:t xml:space="preserve">1. </w:t>
            </w:r>
            <w:r>
              <w:rPr>
                <w:sz w:val="24"/>
                <w:szCs w:val="24"/>
              </w:rPr>
              <w:t>6</w:t>
            </w:r>
            <w:r w:rsidRPr="0039692F">
              <w:rPr>
                <w:sz w:val="24"/>
                <w:szCs w:val="24"/>
              </w:rPr>
              <w:t>. 20</w:t>
            </w:r>
            <w:r>
              <w:rPr>
                <w:sz w:val="24"/>
                <w:szCs w:val="24"/>
              </w:rPr>
              <w:t>22</w:t>
            </w:r>
            <w:r w:rsidRPr="0039692F">
              <w:rPr>
                <w:sz w:val="24"/>
                <w:szCs w:val="24"/>
              </w:rPr>
              <w:t xml:space="preserve"> – 3</w:t>
            </w:r>
            <w:r>
              <w:rPr>
                <w:sz w:val="24"/>
                <w:szCs w:val="24"/>
              </w:rPr>
              <w:t>1</w:t>
            </w:r>
            <w:r w:rsidRPr="0039692F">
              <w:rPr>
                <w:sz w:val="24"/>
                <w:szCs w:val="24"/>
              </w:rPr>
              <w:t xml:space="preserve">. </w:t>
            </w:r>
            <w:r>
              <w:rPr>
                <w:sz w:val="24"/>
                <w:szCs w:val="24"/>
              </w:rPr>
              <w:t>5</w:t>
            </w:r>
            <w:r w:rsidRPr="0039692F">
              <w:rPr>
                <w:sz w:val="24"/>
                <w:szCs w:val="24"/>
              </w:rPr>
              <w:t>. 202</w:t>
            </w:r>
            <w:r>
              <w:rPr>
                <w:sz w:val="24"/>
                <w:szCs w:val="24"/>
              </w:rPr>
              <w:t>4</w:t>
            </w:r>
          </w:p>
        </w:tc>
      </w:tr>
      <w:tr w:rsidR="002210E5" w:rsidRPr="0039692F" w14:paraId="2A85B9D7" w14:textId="77777777" w:rsidTr="002210E5">
        <w:trPr>
          <w:trHeight w:val="552"/>
        </w:trPr>
        <w:tc>
          <w:tcPr>
            <w:tcW w:w="3085" w:type="dxa"/>
          </w:tcPr>
          <w:p w14:paraId="1FB9DA46" w14:textId="77777777" w:rsidR="002210E5" w:rsidRPr="0039692F" w:rsidRDefault="002210E5" w:rsidP="002210E5">
            <w:pPr>
              <w:pStyle w:val="Normlnweb"/>
            </w:pPr>
            <w:r w:rsidRPr="0039692F">
              <w:rPr>
                <w:b/>
                <w:bCs/>
              </w:rPr>
              <w:t xml:space="preserve">Operační program </w:t>
            </w:r>
          </w:p>
        </w:tc>
        <w:tc>
          <w:tcPr>
            <w:tcW w:w="6127" w:type="dxa"/>
          </w:tcPr>
          <w:p w14:paraId="37F76FB8" w14:textId="77777777" w:rsidR="002210E5" w:rsidRPr="0039692F" w:rsidRDefault="002210E5" w:rsidP="002210E5">
            <w:pPr>
              <w:rPr>
                <w:sz w:val="24"/>
                <w:szCs w:val="24"/>
              </w:rPr>
            </w:pPr>
            <w:r>
              <w:rPr>
                <w:sz w:val="24"/>
                <w:szCs w:val="24"/>
              </w:rPr>
              <w:t>Erasmus+</w:t>
            </w:r>
          </w:p>
        </w:tc>
      </w:tr>
      <w:tr w:rsidR="002210E5" w:rsidRPr="0039692F" w14:paraId="6509880B" w14:textId="77777777" w:rsidTr="002210E5">
        <w:trPr>
          <w:trHeight w:val="559"/>
        </w:trPr>
        <w:tc>
          <w:tcPr>
            <w:tcW w:w="3085" w:type="dxa"/>
          </w:tcPr>
          <w:p w14:paraId="67373855" w14:textId="77777777" w:rsidR="002210E5" w:rsidRPr="0039692F" w:rsidRDefault="002210E5" w:rsidP="002210E5">
            <w:pPr>
              <w:pStyle w:val="Normlnweb"/>
              <w:rPr>
                <w:b/>
                <w:bCs/>
              </w:rPr>
            </w:pPr>
            <w:r w:rsidRPr="0039692F">
              <w:rPr>
                <w:b/>
                <w:bCs/>
              </w:rPr>
              <w:t>Škola</w:t>
            </w:r>
          </w:p>
          <w:p w14:paraId="4C78FCCE" w14:textId="77777777" w:rsidR="002210E5" w:rsidRPr="0039692F" w:rsidRDefault="002210E5" w:rsidP="002210E5">
            <w:pPr>
              <w:pStyle w:val="Normlnweb"/>
            </w:pPr>
            <w:r w:rsidRPr="0039692F">
              <w:rPr>
                <w:b/>
                <w:bCs/>
              </w:rPr>
              <w:t xml:space="preserve"> a) jako žadatel </w:t>
            </w:r>
          </w:p>
          <w:p w14:paraId="58874233" w14:textId="77777777" w:rsidR="002210E5" w:rsidRPr="0039692F" w:rsidRDefault="002210E5" w:rsidP="002210E5">
            <w:pPr>
              <w:pStyle w:val="Normlnweb"/>
              <w:rPr>
                <w:b/>
                <w:bCs/>
              </w:rPr>
            </w:pPr>
            <w:r w:rsidRPr="0039692F">
              <w:rPr>
                <w:b/>
                <w:bCs/>
              </w:rPr>
              <w:t xml:space="preserve">b) jako partner </w:t>
            </w:r>
          </w:p>
          <w:p w14:paraId="580396C9" w14:textId="77777777" w:rsidR="002210E5" w:rsidRPr="0039692F" w:rsidRDefault="002210E5" w:rsidP="002210E5">
            <w:pPr>
              <w:pStyle w:val="Normlnweb"/>
            </w:pPr>
            <w:r w:rsidRPr="0039692F">
              <w:rPr>
                <w:b/>
                <w:bCs/>
              </w:rPr>
              <w:t>c) jako zapojená škola</w:t>
            </w:r>
          </w:p>
        </w:tc>
        <w:tc>
          <w:tcPr>
            <w:tcW w:w="6127" w:type="dxa"/>
          </w:tcPr>
          <w:p w14:paraId="1CBC8B51" w14:textId="77777777" w:rsidR="002210E5" w:rsidRPr="0039692F" w:rsidRDefault="002210E5" w:rsidP="002210E5">
            <w:pPr>
              <w:rPr>
                <w:sz w:val="24"/>
                <w:szCs w:val="24"/>
              </w:rPr>
            </w:pPr>
          </w:p>
          <w:p w14:paraId="0839644B" w14:textId="77777777" w:rsidR="002210E5" w:rsidRPr="0039692F" w:rsidRDefault="002210E5" w:rsidP="002210E5">
            <w:pPr>
              <w:rPr>
                <w:sz w:val="24"/>
                <w:szCs w:val="24"/>
              </w:rPr>
            </w:pPr>
          </w:p>
          <w:p w14:paraId="1CC937C3" w14:textId="77777777" w:rsidR="002210E5" w:rsidRPr="0039692F" w:rsidRDefault="002210E5" w:rsidP="002210E5">
            <w:pPr>
              <w:rPr>
                <w:sz w:val="24"/>
                <w:szCs w:val="24"/>
              </w:rPr>
            </w:pPr>
          </w:p>
          <w:p w14:paraId="6E6CF540" w14:textId="77777777" w:rsidR="002210E5" w:rsidRPr="0039692F" w:rsidRDefault="002210E5" w:rsidP="002210E5">
            <w:pPr>
              <w:rPr>
                <w:sz w:val="24"/>
                <w:szCs w:val="24"/>
              </w:rPr>
            </w:pPr>
            <w:r w:rsidRPr="0039692F">
              <w:rPr>
                <w:sz w:val="24"/>
                <w:szCs w:val="24"/>
              </w:rPr>
              <w:t>c) jako zapojená škola</w:t>
            </w:r>
          </w:p>
        </w:tc>
      </w:tr>
      <w:tr w:rsidR="002210E5" w:rsidRPr="0039692F" w14:paraId="13CB3977" w14:textId="77777777" w:rsidTr="002210E5">
        <w:trPr>
          <w:trHeight w:val="554"/>
        </w:trPr>
        <w:tc>
          <w:tcPr>
            <w:tcW w:w="3085" w:type="dxa"/>
          </w:tcPr>
          <w:p w14:paraId="39B4E823" w14:textId="77777777" w:rsidR="002210E5" w:rsidRPr="0039692F" w:rsidRDefault="002210E5" w:rsidP="002210E5">
            <w:pPr>
              <w:pStyle w:val="Normlnweb"/>
            </w:pPr>
            <w:r w:rsidRPr="0039692F">
              <w:rPr>
                <w:b/>
                <w:bCs/>
              </w:rPr>
              <w:t xml:space="preserve">Celková výše dotace </w:t>
            </w:r>
          </w:p>
        </w:tc>
        <w:tc>
          <w:tcPr>
            <w:tcW w:w="6127" w:type="dxa"/>
          </w:tcPr>
          <w:p w14:paraId="6C3A4DE5" w14:textId="77777777" w:rsidR="002210E5" w:rsidRPr="0039692F" w:rsidRDefault="002210E5" w:rsidP="002210E5">
            <w:pPr>
              <w:rPr>
                <w:sz w:val="24"/>
                <w:szCs w:val="24"/>
              </w:rPr>
            </w:pPr>
            <w:r w:rsidRPr="0039692F">
              <w:rPr>
                <w:sz w:val="24"/>
                <w:szCs w:val="24"/>
              </w:rPr>
              <w:t xml:space="preserve"> </w:t>
            </w:r>
            <w:r>
              <w:rPr>
                <w:sz w:val="24"/>
                <w:szCs w:val="24"/>
              </w:rPr>
              <w:t>706 570,00 €</w:t>
            </w:r>
          </w:p>
        </w:tc>
      </w:tr>
      <w:tr w:rsidR="002210E5" w:rsidRPr="0039692F" w14:paraId="1D6B33A4" w14:textId="77777777" w:rsidTr="002210E5">
        <w:trPr>
          <w:trHeight w:val="561"/>
        </w:trPr>
        <w:tc>
          <w:tcPr>
            <w:tcW w:w="3085" w:type="dxa"/>
          </w:tcPr>
          <w:p w14:paraId="766833AA" w14:textId="77777777" w:rsidR="002210E5" w:rsidRPr="0039692F" w:rsidRDefault="002210E5" w:rsidP="002210E5">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14:paraId="1692EBC2" w14:textId="77777777" w:rsidR="002210E5" w:rsidRPr="0039692F" w:rsidRDefault="002210E5" w:rsidP="002210E5">
            <w:pPr>
              <w:rPr>
                <w:color w:val="FF0000"/>
                <w:sz w:val="24"/>
                <w:szCs w:val="24"/>
              </w:rPr>
            </w:pPr>
            <w:r w:rsidRPr="00076B4B">
              <w:rPr>
                <w:sz w:val="24"/>
                <w:szCs w:val="24"/>
              </w:rPr>
              <w:t>nerelevantní</w:t>
            </w:r>
          </w:p>
        </w:tc>
      </w:tr>
      <w:tr w:rsidR="002210E5" w:rsidRPr="0039692F" w14:paraId="09ACFC1D" w14:textId="77777777" w:rsidTr="002210E5">
        <w:trPr>
          <w:trHeight w:val="1139"/>
        </w:trPr>
        <w:tc>
          <w:tcPr>
            <w:tcW w:w="3085" w:type="dxa"/>
          </w:tcPr>
          <w:p w14:paraId="34A8DCF7" w14:textId="77777777" w:rsidR="002210E5" w:rsidRPr="0039692F" w:rsidRDefault="002210E5" w:rsidP="002210E5">
            <w:pPr>
              <w:pStyle w:val="Normlnweb"/>
            </w:pPr>
            <w:r w:rsidRPr="0039692F">
              <w:rPr>
                <w:b/>
                <w:bCs/>
              </w:rPr>
              <w:t xml:space="preserve">Stručný popis projektu </w:t>
            </w:r>
          </w:p>
        </w:tc>
        <w:tc>
          <w:tcPr>
            <w:tcW w:w="6127" w:type="dxa"/>
          </w:tcPr>
          <w:p w14:paraId="4D31C705" w14:textId="77777777" w:rsidR="002210E5" w:rsidRPr="0039692F" w:rsidRDefault="002210E5" w:rsidP="002210E5">
            <w:pPr>
              <w:jc w:val="both"/>
              <w:rPr>
                <w:sz w:val="24"/>
                <w:szCs w:val="24"/>
              </w:rPr>
            </w:pPr>
            <w:r>
              <w:rPr>
                <w:sz w:val="24"/>
                <w:szCs w:val="24"/>
              </w:rPr>
              <w:t>Realizace projekt</w:t>
            </w:r>
            <w:r w:rsidRPr="0039692F">
              <w:rPr>
                <w:sz w:val="24"/>
                <w:szCs w:val="24"/>
              </w:rPr>
              <w:t xml:space="preserve">u </w:t>
            </w:r>
            <w:r>
              <w:rPr>
                <w:sz w:val="24"/>
                <w:szCs w:val="24"/>
              </w:rPr>
              <w:t>umožňuje</w:t>
            </w:r>
            <w:r w:rsidRPr="0039692F">
              <w:rPr>
                <w:sz w:val="24"/>
                <w:szCs w:val="24"/>
              </w:rPr>
              <w:t xml:space="preserve"> </w:t>
            </w:r>
            <w:r>
              <w:rPr>
                <w:sz w:val="24"/>
                <w:szCs w:val="24"/>
              </w:rPr>
              <w:t xml:space="preserve">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14:paraId="48D3948F" w14:textId="65F15B0E" w:rsidR="002210E5" w:rsidRPr="0039692F" w:rsidRDefault="002210E5" w:rsidP="002210E5">
      <w:pPr>
        <w:rPr>
          <w:b/>
          <w:sz w:val="24"/>
          <w:szCs w:val="24"/>
        </w:rPr>
      </w:pPr>
    </w:p>
    <w:p w14:paraId="77F70258" w14:textId="77777777" w:rsidR="002210E5" w:rsidRPr="0039692F" w:rsidRDefault="002210E5" w:rsidP="002210E5">
      <w:pPr>
        <w:rPr>
          <w:sz w:val="24"/>
          <w:szCs w:val="24"/>
        </w:rPr>
      </w:pPr>
    </w:p>
    <w:p w14:paraId="17AFC7DB" w14:textId="77777777" w:rsidR="00F93C10" w:rsidRDefault="00F93C10" w:rsidP="002210E5">
      <w:pPr>
        <w:rPr>
          <w:sz w:val="24"/>
          <w:szCs w:val="24"/>
        </w:rPr>
      </w:pPr>
    </w:p>
    <w:p w14:paraId="5A21E659" w14:textId="5A8E17FC" w:rsidR="002210E5" w:rsidRPr="0039692F" w:rsidRDefault="002210E5" w:rsidP="002210E5">
      <w:pPr>
        <w:rPr>
          <w:sz w:val="24"/>
          <w:szCs w:val="24"/>
        </w:rPr>
      </w:pPr>
      <w:r w:rsidRPr="0039692F">
        <w:rPr>
          <w:sz w:val="24"/>
          <w:szCs w:val="24"/>
        </w:rPr>
        <w:lastRenderedPageBreak/>
        <w:t xml:space="preserve"> </w:t>
      </w:r>
      <w:r>
        <w:rPr>
          <w:b/>
          <w:bCs/>
          <w:sz w:val="24"/>
          <w:szCs w:val="24"/>
        </w:rPr>
        <w:t>Erasmus+</w:t>
      </w:r>
      <w:r w:rsidRPr="0039692F">
        <w:rPr>
          <w:sz w:val="24"/>
          <w:szCs w:val="24"/>
        </w:rPr>
        <w:t xml:space="preserve"> </w:t>
      </w:r>
    </w:p>
    <w:p w14:paraId="618ED240" w14:textId="77777777" w:rsidR="002210E5" w:rsidRPr="0039692F" w:rsidRDefault="002210E5" w:rsidP="002210E5">
      <w:pPr>
        <w:rPr>
          <w:sz w:val="24"/>
          <w:szCs w:val="24"/>
        </w:rPr>
      </w:pPr>
    </w:p>
    <w:tbl>
      <w:tblPr>
        <w:tblStyle w:val="Mkatabulky"/>
        <w:tblW w:w="0" w:type="auto"/>
        <w:tblLook w:val="04A0" w:firstRow="1" w:lastRow="0" w:firstColumn="1" w:lastColumn="0" w:noHBand="0" w:noVBand="1"/>
      </w:tblPr>
      <w:tblGrid>
        <w:gridCol w:w="3043"/>
        <w:gridCol w:w="6019"/>
      </w:tblGrid>
      <w:tr w:rsidR="002210E5" w:rsidRPr="0039692F" w14:paraId="3B2075A9" w14:textId="77777777" w:rsidTr="002210E5">
        <w:trPr>
          <w:trHeight w:val="593"/>
        </w:trPr>
        <w:tc>
          <w:tcPr>
            <w:tcW w:w="3085" w:type="dxa"/>
          </w:tcPr>
          <w:p w14:paraId="3F24CCFF" w14:textId="77777777" w:rsidR="002210E5" w:rsidRPr="0039692F" w:rsidRDefault="002210E5" w:rsidP="002210E5">
            <w:pPr>
              <w:pStyle w:val="Normlnweb"/>
            </w:pPr>
            <w:r w:rsidRPr="0039692F">
              <w:rPr>
                <w:b/>
                <w:bCs/>
              </w:rPr>
              <w:t xml:space="preserve">Název projektu a registrační číslo projektu </w:t>
            </w:r>
          </w:p>
        </w:tc>
        <w:tc>
          <w:tcPr>
            <w:tcW w:w="6127" w:type="dxa"/>
          </w:tcPr>
          <w:p w14:paraId="01D9341F" w14:textId="77777777" w:rsidR="002210E5" w:rsidRDefault="002210E5" w:rsidP="002210E5">
            <w:pPr>
              <w:rPr>
                <w:sz w:val="24"/>
                <w:szCs w:val="24"/>
              </w:rPr>
            </w:pPr>
            <w:r>
              <w:rPr>
                <w:sz w:val="24"/>
                <w:szCs w:val="24"/>
              </w:rPr>
              <w:t xml:space="preserve">Akreditovaný projekt </w:t>
            </w:r>
          </w:p>
          <w:p w14:paraId="04B148CE" w14:textId="77777777" w:rsidR="002210E5" w:rsidRPr="0039692F" w:rsidRDefault="002210E5" w:rsidP="002210E5">
            <w:pPr>
              <w:rPr>
                <w:sz w:val="24"/>
                <w:szCs w:val="24"/>
              </w:rPr>
            </w:pPr>
            <w:r w:rsidRPr="00AF63AB">
              <w:rPr>
                <w:sz w:val="24"/>
                <w:szCs w:val="24"/>
              </w:rPr>
              <w:t>2023-1-CZ01-KA121-SCH-000131464</w:t>
            </w:r>
          </w:p>
          <w:p w14:paraId="2042BB84" w14:textId="77777777" w:rsidR="002210E5" w:rsidRPr="0039692F" w:rsidRDefault="002210E5" w:rsidP="002210E5">
            <w:pPr>
              <w:rPr>
                <w:sz w:val="24"/>
                <w:szCs w:val="24"/>
              </w:rPr>
            </w:pPr>
          </w:p>
        </w:tc>
      </w:tr>
      <w:tr w:rsidR="002210E5" w:rsidRPr="0039692F" w14:paraId="5DB6F14F" w14:textId="77777777" w:rsidTr="002210E5">
        <w:trPr>
          <w:trHeight w:val="558"/>
        </w:trPr>
        <w:tc>
          <w:tcPr>
            <w:tcW w:w="3085" w:type="dxa"/>
          </w:tcPr>
          <w:p w14:paraId="674EA042" w14:textId="77777777" w:rsidR="002210E5" w:rsidRPr="0039692F" w:rsidRDefault="002210E5" w:rsidP="002210E5">
            <w:pPr>
              <w:pStyle w:val="Normlnweb"/>
            </w:pPr>
            <w:r w:rsidRPr="0039692F">
              <w:rPr>
                <w:b/>
                <w:bCs/>
              </w:rPr>
              <w:t xml:space="preserve">Délka trvání projektu </w:t>
            </w:r>
          </w:p>
        </w:tc>
        <w:tc>
          <w:tcPr>
            <w:tcW w:w="6127" w:type="dxa"/>
          </w:tcPr>
          <w:p w14:paraId="4E66EDA0" w14:textId="77777777" w:rsidR="002210E5" w:rsidRPr="0039692F" w:rsidRDefault="002210E5" w:rsidP="002210E5">
            <w:pPr>
              <w:rPr>
                <w:sz w:val="24"/>
                <w:szCs w:val="24"/>
              </w:rPr>
            </w:pPr>
            <w:r w:rsidRPr="0039692F">
              <w:rPr>
                <w:sz w:val="24"/>
                <w:szCs w:val="24"/>
              </w:rPr>
              <w:t xml:space="preserve">1. </w:t>
            </w:r>
            <w:r>
              <w:rPr>
                <w:sz w:val="24"/>
                <w:szCs w:val="24"/>
              </w:rPr>
              <w:t>6</w:t>
            </w:r>
            <w:r w:rsidRPr="0039692F">
              <w:rPr>
                <w:sz w:val="24"/>
                <w:szCs w:val="24"/>
              </w:rPr>
              <w:t>. 20</w:t>
            </w:r>
            <w:r>
              <w:rPr>
                <w:sz w:val="24"/>
                <w:szCs w:val="24"/>
              </w:rPr>
              <w:t>23</w:t>
            </w:r>
            <w:r w:rsidRPr="0039692F">
              <w:rPr>
                <w:sz w:val="24"/>
                <w:szCs w:val="24"/>
              </w:rPr>
              <w:t xml:space="preserve"> – 3</w:t>
            </w:r>
            <w:r>
              <w:rPr>
                <w:sz w:val="24"/>
                <w:szCs w:val="24"/>
              </w:rPr>
              <w:t>1</w:t>
            </w:r>
            <w:r w:rsidRPr="0039692F">
              <w:rPr>
                <w:sz w:val="24"/>
                <w:szCs w:val="24"/>
              </w:rPr>
              <w:t xml:space="preserve">. </w:t>
            </w:r>
            <w:r>
              <w:rPr>
                <w:sz w:val="24"/>
                <w:szCs w:val="24"/>
              </w:rPr>
              <w:t>8</w:t>
            </w:r>
            <w:r w:rsidRPr="0039692F">
              <w:rPr>
                <w:sz w:val="24"/>
                <w:szCs w:val="24"/>
              </w:rPr>
              <w:t>. 202</w:t>
            </w:r>
            <w:r>
              <w:rPr>
                <w:sz w:val="24"/>
                <w:szCs w:val="24"/>
              </w:rPr>
              <w:t>4</w:t>
            </w:r>
          </w:p>
        </w:tc>
      </w:tr>
      <w:tr w:rsidR="002210E5" w:rsidRPr="0039692F" w14:paraId="36C00030" w14:textId="77777777" w:rsidTr="002210E5">
        <w:trPr>
          <w:trHeight w:val="552"/>
        </w:trPr>
        <w:tc>
          <w:tcPr>
            <w:tcW w:w="3085" w:type="dxa"/>
          </w:tcPr>
          <w:p w14:paraId="4E5449E7" w14:textId="77777777" w:rsidR="002210E5" w:rsidRPr="0039692F" w:rsidRDefault="002210E5" w:rsidP="002210E5">
            <w:pPr>
              <w:pStyle w:val="Normlnweb"/>
            </w:pPr>
            <w:r w:rsidRPr="0039692F">
              <w:rPr>
                <w:b/>
                <w:bCs/>
              </w:rPr>
              <w:t xml:space="preserve">Operační program </w:t>
            </w:r>
          </w:p>
        </w:tc>
        <w:tc>
          <w:tcPr>
            <w:tcW w:w="6127" w:type="dxa"/>
          </w:tcPr>
          <w:p w14:paraId="12A3F378" w14:textId="77777777" w:rsidR="002210E5" w:rsidRPr="0039692F" w:rsidRDefault="002210E5" w:rsidP="002210E5">
            <w:pPr>
              <w:rPr>
                <w:sz w:val="24"/>
                <w:szCs w:val="24"/>
              </w:rPr>
            </w:pPr>
            <w:r>
              <w:rPr>
                <w:sz w:val="24"/>
                <w:szCs w:val="24"/>
              </w:rPr>
              <w:t>Erasmus+</w:t>
            </w:r>
          </w:p>
        </w:tc>
      </w:tr>
      <w:tr w:rsidR="002210E5" w:rsidRPr="0039692F" w14:paraId="6F22FFA5" w14:textId="77777777" w:rsidTr="002210E5">
        <w:trPr>
          <w:trHeight w:val="559"/>
        </w:trPr>
        <w:tc>
          <w:tcPr>
            <w:tcW w:w="3085" w:type="dxa"/>
          </w:tcPr>
          <w:p w14:paraId="7ED3F0C0" w14:textId="77777777" w:rsidR="002210E5" w:rsidRPr="0039692F" w:rsidRDefault="002210E5" w:rsidP="002210E5">
            <w:pPr>
              <w:pStyle w:val="Normlnweb"/>
              <w:rPr>
                <w:b/>
                <w:bCs/>
              </w:rPr>
            </w:pPr>
            <w:r w:rsidRPr="0039692F">
              <w:rPr>
                <w:b/>
                <w:bCs/>
              </w:rPr>
              <w:t>Škola</w:t>
            </w:r>
          </w:p>
          <w:p w14:paraId="23C7E240" w14:textId="77777777" w:rsidR="002210E5" w:rsidRPr="0039692F" w:rsidRDefault="002210E5" w:rsidP="002210E5">
            <w:pPr>
              <w:pStyle w:val="Normlnweb"/>
            </w:pPr>
            <w:r w:rsidRPr="0039692F">
              <w:rPr>
                <w:b/>
                <w:bCs/>
              </w:rPr>
              <w:t xml:space="preserve"> a) jako žadatel </w:t>
            </w:r>
          </w:p>
          <w:p w14:paraId="463F6553" w14:textId="77777777" w:rsidR="002210E5" w:rsidRPr="0039692F" w:rsidRDefault="002210E5" w:rsidP="002210E5">
            <w:pPr>
              <w:pStyle w:val="Normlnweb"/>
              <w:rPr>
                <w:b/>
                <w:bCs/>
              </w:rPr>
            </w:pPr>
            <w:r w:rsidRPr="0039692F">
              <w:rPr>
                <w:b/>
                <w:bCs/>
              </w:rPr>
              <w:t xml:space="preserve">b) jako partner </w:t>
            </w:r>
          </w:p>
          <w:p w14:paraId="091F0436" w14:textId="77777777" w:rsidR="002210E5" w:rsidRPr="0039692F" w:rsidRDefault="002210E5" w:rsidP="002210E5">
            <w:pPr>
              <w:pStyle w:val="Normlnweb"/>
            </w:pPr>
            <w:r w:rsidRPr="0039692F">
              <w:rPr>
                <w:b/>
                <w:bCs/>
              </w:rPr>
              <w:t>c) jako zapojená škola</w:t>
            </w:r>
          </w:p>
        </w:tc>
        <w:tc>
          <w:tcPr>
            <w:tcW w:w="6127" w:type="dxa"/>
          </w:tcPr>
          <w:p w14:paraId="05F1440B" w14:textId="77777777" w:rsidR="002210E5" w:rsidRPr="0039692F" w:rsidRDefault="002210E5" w:rsidP="002210E5">
            <w:pPr>
              <w:rPr>
                <w:sz w:val="24"/>
                <w:szCs w:val="24"/>
              </w:rPr>
            </w:pPr>
          </w:p>
          <w:p w14:paraId="13CC04DC" w14:textId="77777777" w:rsidR="002210E5" w:rsidRPr="0039692F" w:rsidRDefault="002210E5" w:rsidP="002210E5">
            <w:pPr>
              <w:rPr>
                <w:sz w:val="24"/>
                <w:szCs w:val="24"/>
              </w:rPr>
            </w:pPr>
          </w:p>
          <w:p w14:paraId="14E31B81" w14:textId="77777777" w:rsidR="002210E5" w:rsidRPr="0039692F" w:rsidRDefault="002210E5" w:rsidP="002210E5">
            <w:pPr>
              <w:rPr>
                <w:sz w:val="24"/>
                <w:szCs w:val="24"/>
              </w:rPr>
            </w:pPr>
          </w:p>
          <w:p w14:paraId="67A2E473" w14:textId="77777777" w:rsidR="002210E5" w:rsidRPr="0039692F" w:rsidRDefault="002210E5" w:rsidP="002210E5">
            <w:pPr>
              <w:rPr>
                <w:sz w:val="24"/>
                <w:szCs w:val="24"/>
              </w:rPr>
            </w:pPr>
            <w:r w:rsidRPr="0039692F">
              <w:rPr>
                <w:sz w:val="24"/>
                <w:szCs w:val="24"/>
              </w:rPr>
              <w:t>c) jako zapojená škola</w:t>
            </w:r>
          </w:p>
        </w:tc>
      </w:tr>
      <w:tr w:rsidR="002210E5" w:rsidRPr="0039692F" w14:paraId="073D574E" w14:textId="77777777" w:rsidTr="002210E5">
        <w:trPr>
          <w:trHeight w:val="554"/>
        </w:trPr>
        <w:tc>
          <w:tcPr>
            <w:tcW w:w="3085" w:type="dxa"/>
          </w:tcPr>
          <w:p w14:paraId="2CB63E0D" w14:textId="77777777" w:rsidR="002210E5" w:rsidRPr="0039692F" w:rsidRDefault="002210E5" w:rsidP="002210E5">
            <w:pPr>
              <w:pStyle w:val="Normlnweb"/>
            </w:pPr>
            <w:r w:rsidRPr="0039692F">
              <w:rPr>
                <w:b/>
                <w:bCs/>
              </w:rPr>
              <w:t xml:space="preserve">Celková výše dotace </w:t>
            </w:r>
          </w:p>
        </w:tc>
        <w:tc>
          <w:tcPr>
            <w:tcW w:w="6127" w:type="dxa"/>
          </w:tcPr>
          <w:p w14:paraId="66773BC8" w14:textId="77777777" w:rsidR="002210E5" w:rsidRPr="0039692F" w:rsidRDefault="002210E5" w:rsidP="002210E5">
            <w:pPr>
              <w:rPr>
                <w:sz w:val="24"/>
                <w:szCs w:val="24"/>
              </w:rPr>
            </w:pPr>
            <w:r w:rsidRPr="0039692F">
              <w:rPr>
                <w:sz w:val="24"/>
                <w:szCs w:val="24"/>
              </w:rPr>
              <w:t xml:space="preserve"> </w:t>
            </w:r>
            <w:r w:rsidRPr="00076B4B">
              <w:rPr>
                <w:sz w:val="24"/>
                <w:szCs w:val="24"/>
              </w:rPr>
              <w:t>708</w:t>
            </w:r>
            <w:r>
              <w:rPr>
                <w:sz w:val="24"/>
                <w:szCs w:val="24"/>
              </w:rPr>
              <w:t> </w:t>
            </w:r>
            <w:r w:rsidRPr="00076B4B">
              <w:rPr>
                <w:sz w:val="24"/>
                <w:szCs w:val="24"/>
              </w:rPr>
              <w:t>400</w:t>
            </w:r>
            <w:r>
              <w:rPr>
                <w:sz w:val="24"/>
                <w:szCs w:val="24"/>
              </w:rPr>
              <w:t>,00 €</w:t>
            </w:r>
          </w:p>
        </w:tc>
      </w:tr>
      <w:tr w:rsidR="002210E5" w:rsidRPr="0039692F" w14:paraId="04F6E617" w14:textId="77777777" w:rsidTr="002210E5">
        <w:trPr>
          <w:trHeight w:val="561"/>
        </w:trPr>
        <w:tc>
          <w:tcPr>
            <w:tcW w:w="3085" w:type="dxa"/>
          </w:tcPr>
          <w:p w14:paraId="574AF12C" w14:textId="77777777" w:rsidR="002210E5" w:rsidRPr="0039692F" w:rsidRDefault="002210E5" w:rsidP="002210E5">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14:paraId="71131AC5" w14:textId="77777777" w:rsidR="002210E5" w:rsidRPr="0039692F" w:rsidRDefault="002210E5" w:rsidP="002210E5">
            <w:pPr>
              <w:rPr>
                <w:color w:val="FF0000"/>
                <w:sz w:val="24"/>
                <w:szCs w:val="24"/>
              </w:rPr>
            </w:pPr>
            <w:r w:rsidRPr="00076B4B">
              <w:rPr>
                <w:sz w:val="24"/>
                <w:szCs w:val="24"/>
              </w:rPr>
              <w:t>nerelevantní</w:t>
            </w:r>
          </w:p>
        </w:tc>
      </w:tr>
      <w:tr w:rsidR="002210E5" w:rsidRPr="0039692F" w14:paraId="37DD747D" w14:textId="77777777" w:rsidTr="002210E5">
        <w:trPr>
          <w:trHeight w:val="1139"/>
        </w:trPr>
        <w:tc>
          <w:tcPr>
            <w:tcW w:w="3085" w:type="dxa"/>
          </w:tcPr>
          <w:p w14:paraId="0EE5B0D6" w14:textId="77777777" w:rsidR="002210E5" w:rsidRPr="0039692F" w:rsidRDefault="002210E5" w:rsidP="002210E5">
            <w:pPr>
              <w:pStyle w:val="Normlnweb"/>
            </w:pPr>
            <w:r w:rsidRPr="0039692F">
              <w:rPr>
                <w:b/>
                <w:bCs/>
              </w:rPr>
              <w:t xml:space="preserve">Stručný popis projektu </w:t>
            </w:r>
          </w:p>
        </w:tc>
        <w:tc>
          <w:tcPr>
            <w:tcW w:w="6127" w:type="dxa"/>
          </w:tcPr>
          <w:p w14:paraId="1CBDC93A" w14:textId="77777777" w:rsidR="002210E5" w:rsidRPr="0039692F" w:rsidRDefault="002210E5" w:rsidP="002210E5">
            <w:pPr>
              <w:jc w:val="both"/>
              <w:rPr>
                <w:sz w:val="24"/>
                <w:szCs w:val="24"/>
              </w:rPr>
            </w:pPr>
            <w:r>
              <w:rPr>
                <w:sz w:val="24"/>
                <w:szCs w:val="24"/>
              </w:rPr>
              <w:t>Realizace projekt</w:t>
            </w:r>
            <w:r w:rsidRPr="0039692F">
              <w:rPr>
                <w:sz w:val="24"/>
                <w:szCs w:val="24"/>
              </w:rPr>
              <w:t xml:space="preserve">u </w:t>
            </w:r>
            <w:r>
              <w:rPr>
                <w:sz w:val="24"/>
                <w:szCs w:val="24"/>
              </w:rPr>
              <w:t>umožňuje</w:t>
            </w:r>
            <w:r w:rsidRPr="0039692F">
              <w:rPr>
                <w:sz w:val="24"/>
                <w:szCs w:val="24"/>
              </w:rPr>
              <w:t xml:space="preserve"> </w:t>
            </w:r>
            <w:r>
              <w:rPr>
                <w:sz w:val="24"/>
                <w:szCs w:val="24"/>
              </w:rPr>
              <w:t xml:space="preserve">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14:paraId="45CA9EA6" w14:textId="77777777" w:rsidR="002210E5" w:rsidRPr="0039692F" w:rsidRDefault="002210E5" w:rsidP="002210E5">
      <w:pPr>
        <w:rPr>
          <w:sz w:val="24"/>
          <w:szCs w:val="24"/>
        </w:rPr>
      </w:pPr>
    </w:p>
    <w:p w14:paraId="6893281C" w14:textId="77777777" w:rsidR="00EC42C5" w:rsidRDefault="00EC42C5" w:rsidP="008A4BBF"/>
    <w:p w14:paraId="13ED3CAA" w14:textId="3A0BE07C" w:rsidR="00EC42C5" w:rsidRDefault="00E87AFE" w:rsidP="008A4BBF">
      <w:pPr>
        <w:rPr>
          <w:b/>
          <w:sz w:val="24"/>
          <w:szCs w:val="24"/>
        </w:rPr>
      </w:pPr>
      <w:r>
        <w:rPr>
          <w:b/>
          <w:sz w:val="24"/>
          <w:szCs w:val="24"/>
        </w:rPr>
        <w:t>11. Závěr</w:t>
      </w:r>
    </w:p>
    <w:p w14:paraId="49BC0D3F" w14:textId="77777777" w:rsidR="00E87AFE" w:rsidRDefault="00E87AFE" w:rsidP="008A4BBF">
      <w:pPr>
        <w:rPr>
          <w:b/>
          <w:sz w:val="24"/>
          <w:szCs w:val="24"/>
        </w:rPr>
      </w:pPr>
    </w:p>
    <w:p w14:paraId="650C740E" w14:textId="143E26F9" w:rsidR="00E87AFE" w:rsidRPr="00217CDE" w:rsidRDefault="00E87AFE" w:rsidP="00E87AFE">
      <w:pPr>
        <w:keepNext/>
        <w:spacing w:before="40" w:after="40"/>
        <w:jc w:val="both"/>
        <w:outlineLvl w:val="2"/>
        <w:rPr>
          <w:b/>
          <w:bCs/>
          <w:sz w:val="24"/>
          <w:szCs w:val="24"/>
        </w:rPr>
      </w:pPr>
      <w:r w:rsidRPr="00217CDE">
        <w:rPr>
          <w:b/>
          <w:bCs/>
          <w:sz w:val="24"/>
          <w:szCs w:val="24"/>
        </w:rPr>
        <w:t>Rád</w:t>
      </w:r>
      <w:r w:rsidR="00831822">
        <w:rPr>
          <w:b/>
          <w:bCs/>
          <w:sz w:val="24"/>
          <w:szCs w:val="24"/>
        </w:rPr>
        <w:t>a</w:t>
      </w:r>
      <w:r w:rsidRPr="00217CDE">
        <w:rPr>
          <w:b/>
          <w:bCs/>
          <w:sz w:val="24"/>
          <w:szCs w:val="24"/>
        </w:rPr>
        <w:t xml:space="preserve"> bych na tomto místě poděkoval</w:t>
      </w:r>
      <w:r w:rsidR="0017373D">
        <w:rPr>
          <w:b/>
          <w:bCs/>
          <w:sz w:val="24"/>
          <w:szCs w:val="24"/>
        </w:rPr>
        <w:t>a</w:t>
      </w:r>
      <w:r w:rsidRPr="00217CDE">
        <w:rPr>
          <w:b/>
          <w:bCs/>
          <w:sz w:val="24"/>
          <w:szCs w:val="24"/>
        </w:rPr>
        <w:t xml:space="preserve"> všem pedagogickým i správním zaměstnancům za kvalitní práci, kterou v</w:t>
      </w:r>
      <w:r>
        <w:rPr>
          <w:b/>
          <w:bCs/>
          <w:sz w:val="24"/>
          <w:szCs w:val="24"/>
        </w:rPr>
        <w:t xml:space="preserve"> tomto školním roce odvedli.</w:t>
      </w:r>
      <w:r w:rsidRPr="00217CDE">
        <w:rPr>
          <w:b/>
          <w:bCs/>
          <w:sz w:val="24"/>
          <w:szCs w:val="24"/>
        </w:rPr>
        <w:t xml:space="preserve"> </w:t>
      </w:r>
    </w:p>
    <w:p w14:paraId="29CD32CD" w14:textId="1088D053" w:rsidR="00E87AFE" w:rsidRPr="00005CE5" w:rsidRDefault="00E87AFE" w:rsidP="00E87AFE">
      <w:pPr>
        <w:keepNext/>
        <w:spacing w:before="40" w:after="40"/>
        <w:jc w:val="both"/>
        <w:outlineLvl w:val="2"/>
        <w:rPr>
          <w:bCs/>
          <w:sz w:val="24"/>
          <w:szCs w:val="24"/>
        </w:rPr>
      </w:pPr>
      <w:r>
        <w:rPr>
          <w:bCs/>
          <w:sz w:val="24"/>
          <w:szCs w:val="24"/>
        </w:rPr>
        <w:t>Velmi</w:t>
      </w:r>
      <w:r w:rsidR="00F93C10">
        <w:rPr>
          <w:bCs/>
          <w:sz w:val="24"/>
          <w:szCs w:val="24"/>
        </w:rPr>
        <w:t xml:space="preserve"> si vážíme spolupráce s MČ Brno-</w:t>
      </w:r>
      <w:r>
        <w:rPr>
          <w:bCs/>
          <w:sz w:val="24"/>
          <w:szCs w:val="24"/>
        </w:rPr>
        <w:t xml:space="preserve">Líšeň.  </w:t>
      </w:r>
      <w:r w:rsidRPr="00005CE5">
        <w:rPr>
          <w:bCs/>
          <w:sz w:val="24"/>
          <w:szCs w:val="24"/>
        </w:rPr>
        <w:t>Rovněž spolupráce s odborem školství MMB byla na velmi vys</w:t>
      </w:r>
      <w:r>
        <w:rPr>
          <w:bCs/>
          <w:sz w:val="24"/>
          <w:szCs w:val="24"/>
        </w:rPr>
        <w:t xml:space="preserve">oké profesionální úrovni. </w:t>
      </w:r>
    </w:p>
    <w:p w14:paraId="4022A3A9" w14:textId="77777777" w:rsidR="00E87AFE" w:rsidRPr="00005CE5" w:rsidRDefault="00E87AFE" w:rsidP="00E87AFE">
      <w:pPr>
        <w:keepNext/>
        <w:spacing w:before="40" w:after="40"/>
        <w:jc w:val="both"/>
        <w:outlineLvl w:val="2"/>
        <w:rPr>
          <w:bCs/>
          <w:sz w:val="24"/>
          <w:szCs w:val="24"/>
        </w:rPr>
      </w:pPr>
      <w:r w:rsidRPr="00005CE5">
        <w:rPr>
          <w:bCs/>
          <w:sz w:val="24"/>
          <w:szCs w:val="24"/>
        </w:rPr>
        <w:t xml:space="preserve">Výsledky uplynulého školního roku lze hodnotit velmi pozitivně. </w:t>
      </w:r>
    </w:p>
    <w:p w14:paraId="0BED6549" w14:textId="77777777" w:rsidR="00E87AFE" w:rsidRPr="00005CE5" w:rsidRDefault="00E87AFE" w:rsidP="00E87AFE">
      <w:pPr>
        <w:keepNext/>
        <w:spacing w:before="40" w:after="40"/>
        <w:jc w:val="both"/>
        <w:outlineLvl w:val="2"/>
        <w:rPr>
          <w:bCs/>
          <w:sz w:val="24"/>
          <w:szCs w:val="24"/>
        </w:rPr>
      </w:pPr>
      <w:r w:rsidRPr="00005CE5">
        <w:rPr>
          <w:bCs/>
          <w:sz w:val="24"/>
          <w:szCs w:val="24"/>
        </w:rPr>
        <w:t>Chtěli bychom také poděkovat všem firmám i jednotlivcům, kteří jakkoli přispěli na provoz školy.</w:t>
      </w:r>
    </w:p>
    <w:p w14:paraId="4E54F424" w14:textId="77777777" w:rsidR="00E87AFE" w:rsidRPr="00E87AFE" w:rsidRDefault="00E87AFE" w:rsidP="008A4BBF">
      <w:pPr>
        <w:rPr>
          <w:b/>
          <w:sz w:val="24"/>
          <w:szCs w:val="24"/>
        </w:rPr>
      </w:pPr>
    </w:p>
    <w:p w14:paraId="33432CAD" w14:textId="7140860D" w:rsidR="00EC42C5" w:rsidRDefault="00EC42C5" w:rsidP="008A4BBF">
      <w:pPr>
        <w:rPr>
          <w:sz w:val="24"/>
          <w:szCs w:val="24"/>
        </w:rPr>
      </w:pPr>
    </w:p>
    <w:p w14:paraId="24259BF2" w14:textId="29500322" w:rsidR="00EC42C5" w:rsidRPr="00EC42C5" w:rsidRDefault="003803BC" w:rsidP="003803BC">
      <w:pPr>
        <w:jc w:val="right"/>
        <w:rPr>
          <w:sz w:val="24"/>
          <w:szCs w:val="24"/>
        </w:rPr>
      </w:pPr>
      <w:r>
        <w:rPr>
          <w:sz w:val="24"/>
          <w:szCs w:val="24"/>
        </w:rPr>
        <w:t>Mgr. Alexandra Zálešáková</w:t>
      </w:r>
    </w:p>
    <w:sectPr w:rsidR="00EC42C5" w:rsidRPr="00EC42C5" w:rsidSect="00CE31CE">
      <w:headerReference w:type="even" r:id="rId24"/>
      <w:headerReference w:type="default" r:id="rId25"/>
      <w:footerReference w:type="even" r:id="rId26"/>
      <w:footerReference w:type="default" r:id="rId27"/>
      <w:headerReference w:type="first" r:id="rId28"/>
      <w:footerReference w:type="first" r:id="rId2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E6FA" w14:textId="77777777" w:rsidR="004668B1" w:rsidRDefault="004668B1" w:rsidP="00FF4F8E">
      <w:r>
        <w:separator/>
      </w:r>
    </w:p>
  </w:endnote>
  <w:endnote w:type="continuationSeparator" w:id="0">
    <w:p w14:paraId="5BC920D3" w14:textId="77777777" w:rsidR="004668B1" w:rsidRDefault="004668B1" w:rsidP="00FF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rlo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8F68" w14:textId="77777777" w:rsidR="009F1A73" w:rsidRDefault="009F1A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5F4A9" w14:textId="77777777" w:rsidR="009F1A73" w:rsidRDefault="009F1A7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5A5C" w14:textId="77777777" w:rsidR="009F1A73" w:rsidRDefault="009F1A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5AF0" w14:textId="77777777" w:rsidR="004668B1" w:rsidRDefault="004668B1" w:rsidP="00FF4F8E">
      <w:r>
        <w:separator/>
      </w:r>
    </w:p>
  </w:footnote>
  <w:footnote w:type="continuationSeparator" w:id="0">
    <w:p w14:paraId="29E2E408" w14:textId="77777777" w:rsidR="004668B1" w:rsidRDefault="004668B1" w:rsidP="00FF4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917B7" w14:textId="77777777" w:rsidR="009F1A73" w:rsidRDefault="009F1A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AB8E0" w14:textId="77777777" w:rsidR="009F1A73" w:rsidRPr="00FF4F8E" w:rsidRDefault="009F1A73" w:rsidP="00FF4F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7709" w14:textId="77777777" w:rsidR="009F1A73" w:rsidRDefault="009F1A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4E1C"/>
    <w:multiLevelType w:val="hybridMultilevel"/>
    <w:tmpl w:val="1A3E1158"/>
    <w:lvl w:ilvl="0" w:tplc="A9A49A1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0E2B91"/>
    <w:multiLevelType w:val="multilevel"/>
    <w:tmpl w:val="20F85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1970FF"/>
    <w:multiLevelType w:val="hybridMultilevel"/>
    <w:tmpl w:val="4E1875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52165F"/>
    <w:multiLevelType w:val="hybridMultilevel"/>
    <w:tmpl w:val="55DE94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AAE57B8"/>
    <w:multiLevelType w:val="hybridMultilevel"/>
    <w:tmpl w:val="A5D8F8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0B9D2E65"/>
    <w:multiLevelType w:val="multilevel"/>
    <w:tmpl w:val="220212EE"/>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0DE40F97"/>
    <w:multiLevelType w:val="multilevel"/>
    <w:tmpl w:val="80F6C4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3665F6"/>
    <w:multiLevelType w:val="hybridMultilevel"/>
    <w:tmpl w:val="8C0C3F04"/>
    <w:lvl w:ilvl="0" w:tplc="C784B118">
      <w:start w:val="2"/>
      <w:numFmt w:val="bullet"/>
      <w:lvlText w:val=""/>
      <w:lvlJc w:val="left"/>
      <w:pPr>
        <w:ind w:left="480" w:hanging="360"/>
      </w:pPr>
      <w:rPr>
        <w:rFonts w:ascii="Symbol" w:eastAsia="Times New Roman" w:hAnsi="Symbol"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8">
    <w:nsid w:val="198251D6"/>
    <w:multiLevelType w:val="multilevel"/>
    <w:tmpl w:val="6A12D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BD14ED5"/>
    <w:multiLevelType w:val="multilevel"/>
    <w:tmpl w:val="1D747548"/>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1C4D66BB"/>
    <w:multiLevelType w:val="multilevel"/>
    <w:tmpl w:val="B32082CA"/>
    <w:lvl w:ilvl="0">
      <w:start w:val="8"/>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1EDA5422"/>
    <w:multiLevelType w:val="hybridMultilevel"/>
    <w:tmpl w:val="8B248F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2340166F"/>
    <w:multiLevelType w:val="hybridMultilevel"/>
    <w:tmpl w:val="4358E2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3CA2D12"/>
    <w:multiLevelType w:val="hybridMultilevel"/>
    <w:tmpl w:val="A8CE611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72698"/>
    <w:multiLevelType w:val="hybridMultilevel"/>
    <w:tmpl w:val="8D242B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2E232733"/>
    <w:multiLevelType w:val="multilevel"/>
    <w:tmpl w:val="23106000"/>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3254E60"/>
    <w:multiLevelType w:val="hybridMultilevel"/>
    <w:tmpl w:val="888C0C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C44292"/>
    <w:multiLevelType w:val="hybridMultilevel"/>
    <w:tmpl w:val="7F1255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98855E6"/>
    <w:multiLevelType w:val="hybridMultilevel"/>
    <w:tmpl w:val="4EAA4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1F6D44"/>
    <w:multiLevelType w:val="multilevel"/>
    <w:tmpl w:val="8BB08B8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ADC41DF"/>
    <w:multiLevelType w:val="multilevel"/>
    <w:tmpl w:val="0C7899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7D2B82"/>
    <w:multiLevelType w:val="hybridMultilevel"/>
    <w:tmpl w:val="6EFE90F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nsid w:val="47B2430E"/>
    <w:multiLevelType w:val="hybridMultilevel"/>
    <w:tmpl w:val="FE5CA0D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3A0202"/>
    <w:multiLevelType w:val="multilevel"/>
    <w:tmpl w:val="591271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F9F3EDE"/>
    <w:multiLevelType w:val="multilevel"/>
    <w:tmpl w:val="21E234D0"/>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524C6480"/>
    <w:multiLevelType w:val="hybridMultilevel"/>
    <w:tmpl w:val="57385E16"/>
    <w:lvl w:ilvl="0" w:tplc="D2F0E22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3105EC8"/>
    <w:multiLevelType w:val="hybridMultilevel"/>
    <w:tmpl w:val="326A59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558A57F5"/>
    <w:multiLevelType w:val="multilevel"/>
    <w:tmpl w:val="20F85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5DF251E"/>
    <w:multiLevelType w:val="hybridMultilevel"/>
    <w:tmpl w:val="A0DC9F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58D10C03"/>
    <w:multiLevelType w:val="multilevel"/>
    <w:tmpl w:val="E4B8FC96"/>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5E3438BE"/>
    <w:multiLevelType w:val="multilevel"/>
    <w:tmpl w:val="43C4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F65017C"/>
    <w:multiLevelType w:val="hybridMultilevel"/>
    <w:tmpl w:val="48FA24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nsid w:val="60AA16D3"/>
    <w:multiLevelType w:val="hybridMultilevel"/>
    <w:tmpl w:val="8E2CC4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60DA5F7E"/>
    <w:multiLevelType w:val="multilevel"/>
    <w:tmpl w:val="4BCEA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10C5BAE"/>
    <w:multiLevelType w:val="hybridMultilevel"/>
    <w:tmpl w:val="F48E6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1B702EC"/>
    <w:multiLevelType w:val="hybridMultilevel"/>
    <w:tmpl w:val="97BA5B1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3BD0619"/>
    <w:multiLevelType w:val="hybridMultilevel"/>
    <w:tmpl w:val="84E0EF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654B4DD3"/>
    <w:multiLevelType w:val="hybridMultilevel"/>
    <w:tmpl w:val="DBD4F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C23487C"/>
    <w:multiLevelType w:val="hybridMultilevel"/>
    <w:tmpl w:val="08F02B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26855AC"/>
    <w:multiLevelType w:val="hybridMultilevel"/>
    <w:tmpl w:val="F0AA5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4925E5C"/>
    <w:multiLevelType w:val="multilevel"/>
    <w:tmpl w:val="3F8095E2"/>
    <w:lvl w:ilvl="0">
      <w:start w:val="4"/>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623D2A"/>
    <w:multiLevelType w:val="multilevel"/>
    <w:tmpl w:val="53C0435C"/>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B954768"/>
    <w:multiLevelType w:val="hybridMultilevel"/>
    <w:tmpl w:val="41EA33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3"/>
  </w:num>
  <w:num w:numId="2">
    <w:abstractNumId w:val="41"/>
  </w:num>
  <w:num w:numId="3">
    <w:abstractNumId w:val="19"/>
  </w:num>
  <w:num w:numId="4">
    <w:abstractNumId w:val="40"/>
  </w:num>
  <w:num w:numId="5">
    <w:abstractNumId w:val="20"/>
  </w:num>
  <w:num w:numId="6">
    <w:abstractNumId w:val="25"/>
  </w:num>
  <w:num w:numId="7">
    <w:abstractNumId w:val="29"/>
  </w:num>
  <w:num w:numId="8">
    <w:abstractNumId w:val="24"/>
  </w:num>
  <w:num w:numId="9">
    <w:abstractNumId w:val="22"/>
  </w:num>
  <w:num w:numId="10">
    <w:abstractNumId w:val="6"/>
  </w:num>
  <w:num w:numId="11">
    <w:abstractNumId w:val="16"/>
  </w:num>
  <w:num w:numId="12">
    <w:abstractNumId w:val="15"/>
  </w:num>
  <w:num w:numId="13">
    <w:abstractNumId w:val="0"/>
  </w:num>
  <w:num w:numId="14">
    <w:abstractNumId w:val="35"/>
  </w:num>
  <w:num w:numId="15">
    <w:abstractNumId w:val="10"/>
  </w:num>
  <w:num w:numId="16">
    <w:abstractNumId w:val="5"/>
  </w:num>
  <w:num w:numId="17">
    <w:abstractNumId w:val="9"/>
  </w:num>
  <w:num w:numId="18">
    <w:abstractNumId w:val="31"/>
  </w:num>
  <w:num w:numId="19">
    <w:abstractNumId w:val="39"/>
  </w:num>
  <w:num w:numId="20">
    <w:abstractNumId w:val="33"/>
  </w:num>
  <w:num w:numId="21">
    <w:abstractNumId w:val="18"/>
  </w:num>
  <w:num w:numId="22">
    <w:abstractNumId w:val="37"/>
  </w:num>
  <w:num w:numId="23">
    <w:abstractNumId w:val="34"/>
  </w:num>
  <w:num w:numId="24">
    <w:abstractNumId w:val="38"/>
  </w:num>
  <w:num w:numId="25">
    <w:abstractNumId w:val="13"/>
  </w:num>
  <w:num w:numId="26">
    <w:abstractNumId w:val="2"/>
  </w:num>
  <w:num w:numId="27">
    <w:abstractNumId w:val="7"/>
  </w:num>
  <w:num w:numId="28">
    <w:abstractNumId w:val="27"/>
  </w:num>
  <w:num w:numId="29">
    <w:abstractNumId w:val="8"/>
  </w:num>
  <w:num w:numId="30">
    <w:abstractNumId w:val="21"/>
  </w:num>
  <w:num w:numId="31">
    <w:abstractNumId w:val="12"/>
  </w:num>
  <w:num w:numId="32">
    <w:abstractNumId w:val="32"/>
  </w:num>
  <w:num w:numId="33">
    <w:abstractNumId w:val="26"/>
  </w:num>
  <w:num w:numId="34">
    <w:abstractNumId w:val="14"/>
  </w:num>
  <w:num w:numId="35">
    <w:abstractNumId w:val="3"/>
  </w:num>
  <w:num w:numId="36">
    <w:abstractNumId w:val="1"/>
  </w:num>
  <w:num w:numId="37">
    <w:abstractNumId w:val="17"/>
  </w:num>
  <w:num w:numId="38">
    <w:abstractNumId w:val="4"/>
  </w:num>
  <w:num w:numId="39">
    <w:abstractNumId w:val="36"/>
  </w:num>
  <w:num w:numId="40">
    <w:abstractNumId w:val="11"/>
  </w:num>
  <w:num w:numId="41">
    <w:abstractNumId w:val="28"/>
  </w:num>
  <w:num w:numId="42">
    <w:abstractNumId w:val="4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BF"/>
    <w:rsid w:val="00003EDC"/>
    <w:rsid w:val="0000569A"/>
    <w:rsid w:val="00005F57"/>
    <w:rsid w:val="00010A5C"/>
    <w:rsid w:val="00016E5E"/>
    <w:rsid w:val="00035F8E"/>
    <w:rsid w:val="00043D61"/>
    <w:rsid w:val="00053B09"/>
    <w:rsid w:val="00065A08"/>
    <w:rsid w:val="0008001B"/>
    <w:rsid w:val="000874E6"/>
    <w:rsid w:val="00094B74"/>
    <w:rsid w:val="0009660D"/>
    <w:rsid w:val="000A0AFC"/>
    <w:rsid w:val="000A4B3A"/>
    <w:rsid w:val="000B252A"/>
    <w:rsid w:val="000B318A"/>
    <w:rsid w:val="000B59B3"/>
    <w:rsid w:val="000C3168"/>
    <w:rsid w:val="000C55E8"/>
    <w:rsid w:val="000D71A6"/>
    <w:rsid w:val="000E10AB"/>
    <w:rsid w:val="000E5EC1"/>
    <w:rsid w:val="000E6846"/>
    <w:rsid w:val="000E727E"/>
    <w:rsid w:val="000F12D7"/>
    <w:rsid w:val="000F192D"/>
    <w:rsid w:val="000F3E7E"/>
    <w:rsid w:val="000F542C"/>
    <w:rsid w:val="000F5BDE"/>
    <w:rsid w:val="00112FE7"/>
    <w:rsid w:val="00122B87"/>
    <w:rsid w:val="001273C8"/>
    <w:rsid w:val="001306DC"/>
    <w:rsid w:val="00133BDB"/>
    <w:rsid w:val="00135D85"/>
    <w:rsid w:val="00136B2B"/>
    <w:rsid w:val="001406E6"/>
    <w:rsid w:val="00142C3C"/>
    <w:rsid w:val="0015180F"/>
    <w:rsid w:val="001602AE"/>
    <w:rsid w:val="001661BB"/>
    <w:rsid w:val="00172403"/>
    <w:rsid w:val="001725D5"/>
    <w:rsid w:val="0017373D"/>
    <w:rsid w:val="00177E26"/>
    <w:rsid w:val="00185A4E"/>
    <w:rsid w:val="00186742"/>
    <w:rsid w:val="00196922"/>
    <w:rsid w:val="001C1E03"/>
    <w:rsid w:val="001C24BC"/>
    <w:rsid w:val="001C7742"/>
    <w:rsid w:val="001D106E"/>
    <w:rsid w:val="001D71FF"/>
    <w:rsid w:val="001F0237"/>
    <w:rsid w:val="001F24A7"/>
    <w:rsid w:val="00201FCB"/>
    <w:rsid w:val="00203968"/>
    <w:rsid w:val="00210621"/>
    <w:rsid w:val="002123E3"/>
    <w:rsid w:val="0021451B"/>
    <w:rsid w:val="00214AB3"/>
    <w:rsid w:val="00216C8F"/>
    <w:rsid w:val="00216DA0"/>
    <w:rsid w:val="00220827"/>
    <w:rsid w:val="002210E5"/>
    <w:rsid w:val="002265A1"/>
    <w:rsid w:val="00231404"/>
    <w:rsid w:val="00236084"/>
    <w:rsid w:val="0024393E"/>
    <w:rsid w:val="0024747D"/>
    <w:rsid w:val="00253EBA"/>
    <w:rsid w:val="002564D5"/>
    <w:rsid w:val="00261F16"/>
    <w:rsid w:val="002752BD"/>
    <w:rsid w:val="00282A29"/>
    <w:rsid w:val="00283E36"/>
    <w:rsid w:val="00290A06"/>
    <w:rsid w:val="00291D4E"/>
    <w:rsid w:val="0029343F"/>
    <w:rsid w:val="00294411"/>
    <w:rsid w:val="002A028C"/>
    <w:rsid w:val="002A1E3A"/>
    <w:rsid w:val="002B30E5"/>
    <w:rsid w:val="002B3E27"/>
    <w:rsid w:val="002B5972"/>
    <w:rsid w:val="002C24FE"/>
    <w:rsid w:val="002C66D1"/>
    <w:rsid w:val="002C782D"/>
    <w:rsid w:val="002D53CB"/>
    <w:rsid w:val="002E5092"/>
    <w:rsid w:val="002F1731"/>
    <w:rsid w:val="00301B47"/>
    <w:rsid w:val="00311B70"/>
    <w:rsid w:val="00316D16"/>
    <w:rsid w:val="00320D39"/>
    <w:rsid w:val="00326F33"/>
    <w:rsid w:val="00327761"/>
    <w:rsid w:val="003353F5"/>
    <w:rsid w:val="00343BFA"/>
    <w:rsid w:val="00343F38"/>
    <w:rsid w:val="003441A8"/>
    <w:rsid w:val="003452B7"/>
    <w:rsid w:val="003545EB"/>
    <w:rsid w:val="0035612D"/>
    <w:rsid w:val="003564D8"/>
    <w:rsid w:val="00357C7E"/>
    <w:rsid w:val="0036153B"/>
    <w:rsid w:val="00374BD6"/>
    <w:rsid w:val="00377428"/>
    <w:rsid w:val="003803BC"/>
    <w:rsid w:val="003819C6"/>
    <w:rsid w:val="0038632B"/>
    <w:rsid w:val="0039353C"/>
    <w:rsid w:val="00397867"/>
    <w:rsid w:val="003A05DA"/>
    <w:rsid w:val="003A1D1E"/>
    <w:rsid w:val="003A2377"/>
    <w:rsid w:val="003A2DA2"/>
    <w:rsid w:val="003B09B7"/>
    <w:rsid w:val="003B7759"/>
    <w:rsid w:val="003C26ED"/>
    <w:rsid w:val="003C4172"/>
    <w:rsid w:val="003D52EC"/>
    <w:rsid w:val="003E2A21"/>
    <w:rsid w:val="003E48F3"/>
    <w:rsid w:val="003F5847"/>
    <w:rsid w:val="004010FD"/>
    <w:rsid w:val="004044CB"/>
    <w:rsid w:val="00406624"/>
    <w:rsid w:val="00406B39"/>
    <w:rsid w:val="00407D4E"/>
    <w:rsid w:val="00421035"/>
    <w:rsid w:val="004250FF"/>
    <w:rsid w:val="0042605F"/>
    <w:rsid w:val="00426FEB"/>
    <w:rsid w:val="00431367"/>
    <w:rsid w:val="00432CA3"/>
    <w:rsid w:val="004349BE"/>
    <w:rsid w:val="00437FC3"/>
    <w:rsid w:val="00444302"/>
    <w:rsid w:val="00461E9A"/>
    <w:rsid w:val="004643C2"/>
    <w:rsid w:val="004668B1"/>
    <w:rsid w:val="004768AD"/>
    <w:rsid w:val="00476B0E"/>
    <w:rsid w:val="00477B81"/>
    <w:rsid w:val="00483277"/>
    <w:rsid w:val="00484FBB"/>
    <w:rsid w:val="004936B9"/>
    <w:rsid w:val="00494FB8"/>
    <w:rsid w:val="00496CE3"/>
    <w:rsid w:val="004A0049"/>
    <w:rsid w:val="004A3045"/>
    <w:rsid w:val="004A55A1"/>
    <w:rsid w:val="004B550C"/>
    <w:rsid w:val="004C0C03"/>
    <w:rsid w:val="004C1A04"/>
    <w:rsid w:val="004D169A"/>
    <w:rsid w:val="004E1880"/>
    <w:rsid w:val="004F1B6F"/>
    <w:rsid w:val="004F2A74"/>
    <w:rsid w:val="004F3EFB"/>
    <w:rsid w:val="004F59B1"/>
    <w:rsid w:val="0052216D"/>
    <w:rsid w:val="005368D0"/>
    <w:rsid w:val="00550AD0"/>
    <w:rsid w:val="005531B1"/>
    <w:rsid w:val="005618C5"/>
    <w:rsid w:val="00561A11"/>
    <w:rsid w:val="00572DF3"/>
    <w:rsid w:val="0057653D"/>
    <w:rsid w:val="00580FB7"/>
    <w:rsid w:val="0058128F"/>
    <w:rsid w:val="00582417"/>
    <w:rsid w:val="005833D1"/>
    <w:rsid w:val="0058586A"/>
    <w:rsid w:val="00591088"/>
    <w:rsid w:val="005911C4"/>
    <w:rsid w:val="00593EA9"/>
    <w:rsid w:val="00596FA0"/>
    <w:rsid w:val="005B3494"/>
    <w:rsid w:val="005E0A35"/>
    <w:rsid w:val="005E0BF2"/>
    <w:rsid w:val="005E63A3"/>
    <w:rsid w:val="005F2102"/>
    <w:rsid w:val="005F570C"/>
    <w:rsid w:val="00610071"/>
    <w:rsid w:val="006246E9"/>
    <w:rsid w:val="00624BEC"/>
    <w:rsid w:val="00625849"/>
    <w:rsid w:val="00625A9C"/>
    <w:rsid w:val="00630345"/>
    <w:rsid w:val="00634B63"/>
    <w:rsid w:val="00637DE5"/>
    <w:rsid w:val="00647A7A"/>
    <w:rsid w:val="00652462"/>
    <w:rsid w:val="00652632"/>
    <w:rsid w:val="00652CC7"/>
    <w:rsid w:val="00654C3A"/>
    <w:rsid w:val="00655F54"/>
    <w:rsid w:val="006626B9"/>
    <w:rsid w:val="00662F1F"/>
    <w:rsid w:val="006642FB"/>
    <w:rsid w:val="00667861"/>
    <w:rsid w:val="006723DC"/>
    <w:rsid w:val="006832E8"/>
    <w:rsid w:val="00684957"/>
    <w:rsid w:val="00694CB3"/>
    <w:rsid w:val="006A0EB2"/>
    <w:rsid w:val="006A142D"/>
    <w:rsid w:val="006B0856"/>
    <w:rsid w:val="006B16D4"/>
    <w:rsid w:val="006C1E23"/>
    <w:rsid w:val="006C2C57"/>
    <w:rsid w:val="006C5B5C"/>
    <w:rsid w:val="006D6DB3"/>
    <w:rsid w:val="006D731E"/>
    <w:rsid w:val="006D77C7"/>
    <w:rsid w:val="006E1C65"/>
    <w:rsid w:val="006E732F"/>
    <w:rsid w:val="006F0494"/>
    <w:rsid w:val="00704166"/>
    <w:rsid w:val="00710692"/>
    <w:rsid w:val="00721C55"/>
    <w:rsid w:val="00736CE3"/>
    <w:rsid w:val="00747E4B"/>
    <w:rsid w:val="00754EFF"/>
    <w:rsid w:val="00755D6D"/>
    <w:rsid w:val="00761401"/>
    <w:rsid w:val="00763C05"/>
    <w:rsid w:val="00765A6E"/>
    <w:rsid w:val="00765BDE"/>
    <w:rsid w:val="007672AE"/>
    <w:rsid w:val="00773456"/>
    <w:rsid w:val="007875DC"/>
    <w:rsid w:val="00787D19"/>
    <w:rsid w:val="007929EF"/>
    <w:rsid w:val="00795389"/>
    <w:rsid w:val="007A3FA9"/>
    <w:rsid w:val="007A4928"/>
    <w:rsid w:val="007B1DCE"/>
    <w:rsid w:val="007B2460"/>
    <w:rsid w:val="007B6AC6"/>
    <w:rsid w:val="007C42A7"/>
    <w:rsid w:val="007D0A82"/>
    <w:rsid w:val="007E3E03"/>
    <w:rsid w:val="007E47C4"/>
    <w:rsid w:val="007F006A"/>
    <w:rsid w:val="00802FA9"/>
    <w:rsid w:val="00810338"/>
    <w:rsid w:val="008105D1"/>
    <w:rsid w:val="00815BFE"/>
    <w:rsid w:val="008176B7"/>
    <w:rsid w:val="00823F2B"/>
    <w:rsid w:val="00825B15"/>
    <w:rsid w:val="00831822"/>
    <w:rsid w:val="008319D9"/>
    <w:rsid w:val="008356E0"/>
    <w:rsid w:val="00836D0C"/>
    <w:rsid w:val="00854543"/>
    <w:rsid w:val="0086085F"/>
    <w:rsid w:val="0086626C"/>
    <w:rsid w:val="008774A4"/>
    <w:rsid w:val="008903EE"/>
    <w:rsid w:val="008A4BBF"/>
    <w:rsid w:val="008A4C1E"/>
    <w:rsid w:val="008B32AC"/>
    <w:rsid w:val="008C5A09"/>
    <w:rsid w:val="008D1E5C"/>
    <w:rsid w:val="008D28E8"/>
    <w:rsid w:val="008D56FA"/>
    <w:rsid w:val="008D772D"/>
    <w:rsid w:val="008E20D9"/>
    <w:rsid w:val="008E61C2"/>
    <w:rsid w:val="00900447"/>
    <w:rsid w:val="00902DA5"/>
    <w:rsid w:val="00904C93"/>
    <w:rsid w:val="009069EE"/>
    <w:rsid w:val="00914D79"/>
    <w:rsid w:val="00915225"/>
    <w:rsid w:val="00917B79"/>
    <w:rsid w:val="00920486"/>
    <w:rsid w:val="00923E8B"/>
    <w:rsid w:val="009406DA"/>
    <w:rsid w:val="00946960"/>
    <w:rsid w:val="0095564A"/>
    <w:rsid w:val="00964A0A"/>
    <w:rsid w:val="00964BCF"/>
    <w:rsid w:val="00972223"/>
    <w:rsid w:val="009730B8"/>
    <w:rsid w:val="00973950"/>
    <w:rsid w:val="0098223C"/>
    <w:rsid w:val="00986402"/>
    <w:rsid w:val="00987396"/>
    <w:rsid w:val="009A0DEB"/>
    <w:rsid w:val="009A2AD2"/>
    <w:rsid w:val="009A3773"/>
    <w:rsid w:val="009B20EE"/>
    <w:rsid w:val="009B29A2"/>
    <w:rsid w:val="009B6861"/>
    <w:rsid w:val="009B6AF1"/>
    <w:rsid w:val="009C2D02"/>
    <w:rsid w:val="009D477F"/>
    <w:rsid w:val="009D76C1"/>
    <w:rsid w:val="009E149E"/>
    <w:rsid w:val="009E2578"/>
    <w:rsid w:val="009E7636"/>
    <w:rsid w:val="009F1A73"/>
    <w:rsid w:val="00A01017"/>
    <w:rsid w:val="00A015D7"/>
    <w:rsid w:val="00A01859"/>
    <w:rsid w:val="00A05256"/>
    <w:rsid w:val="00A11035"/>
    <w:rsid w:val="00A12D6C"/>
    <w:rsid w:val="00A141EC"/>
    <w:rsid w:val="00A15798"/>
    <w:rsid w:val="00A1748A"/>
    <w:rsid w:val="00A20403"/>
    <w:rsid w:val="00A35472"/>
    <w:rsid w:val="00A404C6"/>
    <w:rsid w:val="00A41DFD"/>
    <w:rsid w:val="00A4288B"/>
    <w:rsid w:val="00A42FF6"/>
    <w:rsid w:val="00A45545"/>
    <w:rsid w:val="00A539F9"/>
    <w:rsid w:val="00A61348"/>
    <w:rsid w:val="00A61DB1"/>
    <w:rsid w:val="00A65D58"/>
    <w:rsid w:val="00A70439"/>
    <w:rsid w:val="00A70D10"/>
    <w:rsid w:val="00A70E69"/>
    <w:rsid w:val="00A761F7"/>
    <w:rsid w:val="00A815B5"/>
    <w:rsid w:val="00A83539"/>
    <w:rsid w:val="00A852F8"/>
    <w:rsid w:val="00A86016"/>
    <w:rsid w:val="00A87F39"/>
    <w:rsid w:val="00AA53A2"/>
    <w:rsid w:val="00AB2544"/>
    <w:rsid w:val="00AB321C"/>
    <w:rsid w:val="00AB5A65"/>
    <w:rsid w:val="00AC0CDD"/>
    <w:rsid w:val="00AC0F2F"/>
    <w:rsid w:val="00AC31BC"/>
    <w:rsid w:val="00AC6029"/>
    <w:rsid w:val="00AD07D2"/>
    <w:rsid w:val="00AD0A5A"/>
    <w:rsid w:val="00AD1876"/>
    <w:rsid w:val="00AD609C"/>
    <w:rsid w:val="00AE0A64"/>
    <w:rsid w:val="00AE3827"/>
    <w:rsid w:val="00AE642B"/>
    <w:rsid w:val="00AF42F4"/>
    <w:rsid w:val="00AF4704"/>
    <w:rsid w:val="00AF73C8"/>
    <w:rsid w:val="00B01C9D"/>
    <w:rsid w:val="00B02E9E"/>
    <w:rsid w:val="00B03BD7"/>
    <w:rsid w:val="00B06B9A"/>
    <w:rsid w:val="00B0794D"/>
    <w:rsid w:val="00B1099F"/>
    <w:rsid w:val="00B12359"/>
    <w:rsid w:val="00B14A8D"/>
    <w:rsid w:val="00B2172D"/>
    <w:rsid w:val="00B4174E"/>
    <w:rsid w:val="00B5174B"/>
    <w:rsid w:val="00B51A9D"/>
    <w:rsid w:val="00B53465"/>
    <w:rsid w:val="00B536EC"/>
    <w:rsid w:val="00B5527A"/>
    <w:rsid w:val="00B63E6F"/>
    <w:rsid w:val="00B65BFB"/>
    <w:rsid w:val="00B70E3D"/>
    <w:rsid w:val="00B72534"/>
    <w:rsid w:val="00B92FE7"/>
    <w:rsid w:val="00BA264A"/>
    <w:rsid w:val="00BB7DDC"/>
    <w:rsid w:val="00BC07B4"/>
    <w:rsid w:val="00BC0D79"/>
    <w:rsid w:val="00BD4077"/>
    <w:rsid w:val="00BD7DE1"/>
    <w:rsid w:val="00BE0665"/>
    <w:rsid w:val="00BE1583"/>
    <w:rsid w:val="00BE6E33"/>
    <w:rsid w:val="00C04228"/>
    <w:rsid w:val="00C044D7"/>
    <w:rsid w:val="00C05538"/>
    <w:rsid w:val="00C10364"/>
    <w:rsid w:val="00C1251A"/>
    <w:rsid w:val="00C154BA"/>
    <w:rsid w:val="00C15638"/>
    <w:rsid w:val="00C15703"/>
    <w:rsid w:val="00C239C1"/>
    <w:rsid w:val="00C240FD"/>
    <w:rsid w:val="00C25D79"/>
    <w:rsid w:val="00C27646"/>
    <w:rsid w:val="00C27F38"/>
    <w:rsid w:val="00C32613"/>
    <w:rsid w:val="00C37969"/>
    <w:rsid w:val="00C42FA3"/>
    <w:rsid w:val="00C44848"/>
    <w:rsid w:val="00C628E5"/>
    <w:rsid w:val="00C64935"/>
    <w:rsid w:val="00C769A8"/>
    <w:rsid w:val="00C77DE6"/>
    <w:rsid w:val="00CA0EB7"/>
    <w:rsid w:val="00CA3434"/>
    <w:rsid w:val="00CA5DC9"/>
    <w:rsid w:val="00CB101F"/>
    <w:rsid w:val="00CB6895"/>
    <w:rsid w:val="00CB69B5"/>
    <w:rsid w:val="00CC04A4"/>
    <w:rsid w:val="00CC1E3D"/>
    <w:rsid w:val="00CD19CD"/>
    <w:rsid w:val="00CD6185"/>
    <w:rsid w:val="00CD6B78"/>
    <w:rsid w:val="00CD79EF"/>
    <w:rsid w:val="00CE144A"/>
    <w:rsid w:val="00CE31CE"/>
    <w:rsid w:val="00CE3FD4"/>
    <w:rsid w:val="00CE5AD6"/>
    <w:rsid w:val="00CF4103"/>
    <w:rsid w:val="00D0175A"/>
    <w:rsid w:val="00D10A8F"/>
    <w:rsid w:val="00D12ABD"/>
    <w:rsid w:val="00D14398"/>
    <w:rsid w:val="00D15FB6"/>
    <w:rsid w:val="00D201D0"/>
    <w:rsid w:val="00D210D7"/>
    <w:rsid w:val="00D24239"/>
    <w:rsid w:val="00D32985"/>
    <w:rsid w:val="00D35A73"/>
    <w:rsid w:val="00D45D1D"/>
    <w:rsid w:val="00D542B6"/>
    <w:rsid w:val="00D56FA4"/>
    <w:rsid w:val="00D61BB5"/>
    <w:rsid w:val="00D64A6E"/>
    <w:rsid w:val="00D65573"/>
    <w:rsid w:val="00D656A9"/>
    <w:rsid w:val="00D72CC0"/>
    <w:rsid w:val="00D73574"/>
    <w:rsid w:val="00D7706E"/>
    <w:rsid w:val="00D808F3"/>
    <w:rsid w:val="00D85E8C"/>
    <w:rsid w:val="00D87CF4"/>
    <w:rsid w:val="00D940C3"/>
    <w:rsid w:val="00DA12F9"/>
    <w:rsid w:val="00DA5F9D"/>
    <w:rsid w:val="00DA62CD"/>
    <w:rsid w:val="00DA7AE5"/>
    <w:rsid w:val="00DB1BBE"/>
    <w:rsid w:val="00DB480F"/>
    <w:rsid w:val="00DB4B69"/>
    <w:rsid w:val="00DC5EA0"/>
    <w:rsid w:val="00DD167C"/>
    <w:rsid w:val="00DD6CAD"/>
    <w:rsid w:val="00DE2928"/>
    <w:rsid w:val="00DE3EBF"/>
    <w:rsid w:val="00DE5EC0"/>
    <w:rsid w:val="00DE6A3C"/>
    <w:rsid w:val="00DE7DD1"/>
    <w:rsid w:val="00DF3E9F"/>
    <w:rsid w:val="00E00EDB"/>
    <w:rsid w:val="00E10881"/>
    <w:rsid w:val="00E1130E"/>
    <w:rsid w:val="00E123C4"/>
    <w:rsid w:val="00E1367A"/>
    <w:rsid w:val="00E20463"/>
    <w:rsid w:val="00E20AF0"/>
    <w:rsid w:val="00E25EE0"/>
    <w:rsid w:val="00E262CD"/>
    <w:rsid w:val="00E312B3"/>
    <w:rsid w:val="00E312E9"/>
    <w:rsid w:val="00E33408"/>
    <w:rsid w:val="00E33501"/>
    <w:rsid w:val="00E373D5"/>
    <w:rsid w:val="00E417C6"/>
    <w:rsid w:val="00E41F89"/>
    <w:rsid w:val="00E53A81"/>
    <w:rsid w:val="00E6300F"/>
    <w:rsid w:val="00E8126A"/>
    <w:rsid w:val="00E866CF"/>
    <w:rsid w:val="00E87AFE"/>
    <w:rsid w:val="00E9025F"/>
    <w:rsid w:val="00E94B7E"/>
    <w:rsid w:val="00EA1958"/>
    <w:rsid w:val="00EB1316"/>
    <w:rsid w:val="00EB2691"/>
    <w:rsid w:val="00EB3DC6"/>
    <w:rsid w:val="00EC42C5"/>
    <w:rsid w:val="00EC4C2C"/>
    <w:rsid w:val="00EC60C8"/>
    <w:rsid w:val="00EE053A"/>
    <w:rsid w:val="00EE6542"/>
    <w:rsid w:val="00EF0E31"/>
    <w:rsid w:val="00EF341B"/>
    <w:rsid w:val="00F02C86"/>
    <w:rsid w:val="00F04E82"/>
    <w:rsid w:val="00F04FCC"/>
    <w:rsid w:val="00F1126C"/>
    <w:rsid w:val="00F11CB1"/>
    <w:rsid w:val="00F20837"/>
    <w:rsid w:val="00F23577"/>
    <w:rsid w:val="00F25444"/>
    <w:rsid w:val="00F26F78"/>
    <w:rsid w:val="00F33766"/>
    <w:rsid w:val="00F40374"/>
    <w:rsid w:val="00F465DA"/>
    <w:rsid w:val="00F530B1"/>
    <w:rsid w:val="00F620B9"/>
    <w:rsid w:val="00F63027"/>
    <w:rsid w:val="00F64420"/>
    <w:rsid w:val="00F669BB"/>
    <w:rsid w:val="00F670CB"/>
    <w:rsid w:val="00F70A6D"/>
    <w:rsid w:val="00F737C3"/>
    <w:rsid w:val="00F75718"/>
    <w:rsid w:val="00F80894"/>
    <w:rsid w:val="00F93C10"/>
    <w:rsid w:val="00F94123"/>
    <w:rsid w:val="00F9540A"/>
    <w:rsid w:val="00F97BFA"/>
    <w:rsid w:val="00FA0EED"/>
    <w:rsid w:val="00FA1694"/>
    <w:rsid w:val="00FA77E6"/>
    <w:rsid w:val="00FB0232"/>
    <w:rsid w:val="00FB2A89"/>
    <w:rsid w:val="00FB3C4F"/>
    <w:rsid w:val="00FB3E8C"/>
    <w:rsid w:val="00FC553F"/>
    <w:rsid w:val="00FC7182"/>
    <w:rsid w:val="00FD68AC"/>
    <w:rsid w:val="00FE0557"/>
    <w:rsid w:val="00FE0E80"/>
    <w:rsid w:val="00FE651C"/>
    <w:rsid w:val="00FF4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111EAE5"/>
  <w15:docId w15:val="{EF9A43EB-818D-4630-AB2A-19323CF9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653D"/>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4BBF"/>
    <w:pPr>
      <w:keepNext/>
      <w:spacing w:before="120" w:after="120"/>
      <w:jc w:val="center"/>
      <w:outlineLvl w:val="0"/>
    </w:pPr>
    <w:rPr>
      <w:b/>
      <w:bCs/>
      <w:sz w:val="24"/>
      <w:szCs w:val="24"/>
    </w:rPr>
  </w:style>
  <w:style w:type="paragraph" w:styleId="Nadpis3">
    <w:name w:val="heading 3"/>
    <w:basedOn w:val="Normln"/>
    <w:next w:val="Normln"/>
    <w:link w:val="Nadpis3Char"/>
    <w:qFormat/>
    <w:rsid w:val="008A4BBF"/>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qFormat/>
    <w:rsid w:val="008A4BBF"/>
    <w:pPr>
      <w:keepNext/>
      <w:spacing w:before="20" w:after="20"/>
      <w:outlineLvl w:val="3"/>
    </w:pPr>
    <w:rPr>
      <w:b/>
      <w:bCs/>
    </w:rPr>
  </w:style>
  <w:style w:type="paragraph" w:styleId="Nadpis5">
    <w:name w:val="heading 5"/>
    <w:basedOn w:val="Normln"/>
    <w:next w:val="Normln"/>
    <w:link w:val="Nadpis5Char"/>
    <w:uiPriority w:val="9"/>
    <w:semiHidden/>
    <w:unhideWhenUsed/>
    <w:qFormat/>
    <w:rsid w:val="008A4BB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A4B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4BB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8A4BBF"/>
    <w:rPr>
      <w:rFonts w:ascii="Arial" w:eastAsia="Times New Roman" w:hAnsi="Arial" w:cs="Arial"/>
      <w:b/>
      <w:bCs/>
      <w:lang w:eastAsia="cs-CZ"/>
    </w:rPr>
  </w:style>
  <w:style w:type="character" w:customStyle="1" w:styleId="Nadpis4Char">
    <w:name w:val="Nadpis 4 Char"/>
    <w:basedOn w:val="Standardnpsmoodstavce"/>
    <w:link w:val="Nadpis4"/>
    <w:rsid w:val="008A4BB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8A4BBF"/>
    <w:pPr>
      <w:jc w:val="both"/>
    </w:pPr>
  </w:style>
  <w:style w:type="character" w:customStyle="1" w:styleId="ZkladntextChar">
    <w:name w:val="Základní text Char"/>
    <w:basedOn w:val="Standardnpsmoodstavce"/>
    <w:link w:val="Zkladntext"/>
    <w:rsid w:val="008A4BB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rsid w:val="008A4BBF"/>
    <w:pPr>
      <w:autoSpaceDE/>
      <w:autoSpaceDN/>
      <w:spacing w:before="40" w:after="40"/>
      <w:jc w:val="both"/>
    </w:pPr>
  </w:style>
  <w:style w:type="character" w:customStyle="1" w:styleId="TextpoznpodarouChar">
    <w:name w:val="Text pozn. pod čarou Char"/>
    <w:basedOn w:val="Standardnpsmoodstavce"/>
    <w:link w:val="Textpoznpodarou"/>
    <w:semiHidden/>
    <w:rsid w:val="008A4BBF"/>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8A4BBF"/>
    <w:pPr>
      <w:spacing w:after="120"/>
    </w:pPr>
    <w:rPr>
      <w:sz w:val="16"/>
      <w:szCs w:val="16"/>
    </w:rPr>
  </w:style>
  <w:style w:type="character" w:customStyle="1" w:styleId="Zkladntext3Char">
    <w:name w:val="Základní text 3 Char"/>
    <w:basedOn w:val="Standardnpsmoodstavce"/>
    <w:link w:val="Zkladntext3"/>
    <w:uiPriority w:val="99"/>
    <w:semiHidden/>
    <w:rsid w:val="008A4BBF"/>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8A4BB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A4BBF"/>
    <w:rPr>
      <w:rFonts w:ascii="Times New Roman" w:eastAsia="Times New Roman" w:hAnsi="Times New Roman" w:cs="Times New Roman"/>
      <w:sz w:val="20"/>
      <w:szCs w:val="20"/>
      <w:lang w:eastAsia="cs-CZ"/>
    </w:rPr>
  </w:style>
  <w:style w:type="paragraph" w:styleId="Zpat">
    <w:name w:val="footer"/>
    <w:basedOn w:val="Normln"/>
    <w:link w:val="ZpatChar"/>
    <w:rsid w:val="008A4BBF"/>
    <w:pPr>
      <w:tabs>
        <w:tab w:val="center" w:pos="4536"/>
        <w:tab w:val="right" w:pos="9072"/>
      </w:tabs>
    </w:pPr>
  </w:style>
  <w:style w:type="character" w:customStyle="1" w:styleId="ZpatChar">
    <w:name w:val="Zápatí Char"/>
    <w:basedOn w:val="Standardnpsmoodstavce"/>
    <w:link w:val="Zpat"/>
    <w:rsid w:val="008A4BBF"/>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
    <w:semiHidden/>
    <w:rsid w:val="008A4BBF"/>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uiPriority w:val="9"/>
    <w:semiHidden/>
    <w:rsid w:val="008A4BBF"/>
    <w:rPr>
      <w:rFonts w:asciiTheme="majorHAnsi" w:eastAsiaTheme="majorEastAsia" w:hAnsiTheme="majorHAnsi" w:cstheme="majorBidi"/>
      <w:i/>
      <w:iCs/>
      <w:color w:val="243F60" w:themeColor="accent1" w:themeShade="7F"/>
      <w:sz w:val="20"/>
      <w:szCs w:val="20"/>
      <w:lang w:eastAsia="cs-CZ"/>
    </w:rPr>
  </w:style>
  <w:style w:type="paragraph" w:styleId="Normlnweb">
    <w:name w:val="Normal (Web)"/>
    <w:basedOn w:val="Normln"/>
    <w:uiPriority w:val="99"/>
    <w:rsid w:val="008A4BBF"/>
    <w:pPr>
      <w:autoSpaceDE/>
      <w:autoSpaceDN/>
      <w:spacing w:before="30"/>
    </w:pPr>
    <w:rPr>
      <w:sz w:val="24"/>
      <w:szCs w:val="24"/>
    </w:rPr>
  </w:style>
  <w:style w:type="paragraph" w:styleId="Odstavecseseznamem">
    <w:name w:val="List Paragraph"/>
    <w:basedOn w:val="Normln"/>
    <w:qFormat/>
    <w:rsid w:val="00F33766"/>
    <w:pPr>
      <w:ind w:left="720"/>
      <w:contextualSpacing/>
    </w:pPr>
  </w:style>
  <w:style w:type="table" w:styleId="Mkatabulky">
    <w:name w:val="Table Grid"/>
    <w:basedOn w:val="Normlntabulka"/>
    <w:uiPriority w:val="59"/>
    <w:rsid w:val="001D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uiPriority w:val="99"/>
    <w:rsid w:val="00E1130E"/>
    <w:rPr>
      <w:color w:val="0000FF"/>
      <w:u w:val="single"/>
    </w:rPr>
  </w:style>
  <w:style w:type="character" w:styleId="Sledovanodkaz">
    <w:name w:val="FollowedHyperlink"/>
    <w:basedOn w:val="Standardnpsmoodstavce"/>
    <w:uiPriority w:val="99"/>
    <w:semiHidden/>
    <w:unhideWhenUsed/>
    <w:rsid w:val="002564D5"/>
    <w:rPr>
      <w:color w:val="800080" w:themeColor="followedHyperlink"/>
      <w:u w:val="single"/>
    </w:rPr>
  </w:style>
  <w:style w:type="character" w:styleId="Siln">
    <w:name w:val="Strong"/>
    <w:basedOn w:val="Standardnpsmoodstavce"/>
    <w:uiPriority w:val="22"/>
    <w:qFormat/>
    <w:rsid w:val="00C044D7"/>
    <w:rPr>
      <w:b/>
      <w:bCs/>
    </w:rPr>
  </w:style>
  <w:style w:type="paragraph" w:customStyle="1" w:styleId="just">
    <w:name w:val="just"/>
    <w:basedOn w:val="Normln"/>
    <w:rsid w:val="00B1099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519">
      <w:bodyDiv w:val="1"/>
      <w:marLeft w:val="0"/>
      <w:marRight w:val="0"/>
      <w:marTop w:val="0"/>
      <w:marBottom w:val="0"/>
      <w:divBdr>
        <w:top w:val="none" w:sz="0" w:space="0" w:color="auto"/>
        <w:left w:val="none" w:sz="0" w:space="0" w:color="auto"/>
        <w:bottom w:val="none" w:sz="0" w:space="0" w:color="auto"/>
        <w:right w:val="none" w:sz="0" w:space="0" w:color="auto"/>
      </w:divBdr>
    </w:div>
    <w:div w:id="1544754776">
      <w:bodyDiv w:val="1"/>
      <w:marLeft w:val="0"/>
      <w:marRight w:val="0"/>
      <w:marTop w:val="0"/>
      <w:marBottom w:val="0"/>
      <w:divBdr>
        <w:top w:val="none" w:sz="0" w:space="0" w:color="auto"/>
        <w:left w:val="none" w:sz="0" w:space="0" w:color="auto"/>
        <w:bottom w:val="none" w:sz="0" w:space="0" w:color="auto"/>
        <w:right w:val="none" w:sz="0" w:space="0" w:color="auto"/>
      </w:divBdr>
    </w:div>
    <w:div w:id="20702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smasarova.cz" TargetMode="External"/><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www.zsmasarova.cz" TargetMode="External"/><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smasarova.cz/kalibro/" TargetMode="External"/><Relationship Id="rId20" Type="http://schemas.openxmlformats.org/officeDocument/2006/relationships/chart" Target="charts/chart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masarova@zsmasarova.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kolska.rada@zsmasarova.cz" TargetMode="External"/><Relationship Id="rId23" Type="http://schemas.openxmlformats.org/officeDocument/2006/relationships/hyperlink" Target="https://pomoc-csvlcak.cz/" TargetMode="Externa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zsmasarova.cz" TargetMode="External"/><Relationship Id="rId22" Type="http://schemas.openxmlformats.org/officeDocument/2006/relationships/chart" Target="charts/chart6.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Český jazyk</a:t>
            </a:r>
          </a:p>
        </c:rich>
      </c:tx>
      <c:overlay val="0"/>
    </c:title>
    <c:autoTitleDeleted val="0"/>
    <c:plotArea>
      <c:layout/>
      <c:barChart>
        <c:barDir val="col"/>
        <c:grouping val="clustered"/>
        <c:varyColors val="0"/>
        <c:ser>
          <c:idx val="0"/>
          <c:order val="0"/>
          <c:invertIfNegative val="0"/>
          <c:cat>
            <c:strRef>
              <c:f>'[Kalibro 2024.xlsx]2023-24 (1.st.)'!$B$2:$B$6</c:f>
              <c:strCache>
                <c:ptCount val="5"/>
                <c:pt idx="0">
                  <c:v>ZŠ v ČR</c:v>
                </c:pt>
                <c:pt idx="1">
                  <c:v>Celkem škola</c:v>
                </c:pt>
                <c:pt idx="2">
                  <c:v>5. A</c:v>
                </c:pt>
                <c:pt idx="3">
                  <c:v>5. B</c:v>
                </c:pt>
                <c:pt idx="4">
                  <c:v>5. C</c:v>
                </c:pt>
              </c:strCache>
            </c:strRef>
          </c:cat>
          <c:val>
            <c:numRef>
              <c:f>'[Kalibro 2024.xlsx]2023-24 (1.st.)'!$C$2:$C$6</c:f>
              <c:numCache>
                <c:formatCode>0.0</c:formatCode>
                <c:ptCount val="5"/>
                <c:pt idx="0">
                  <c:v>59.2</c:v>
                </c:pt>
                <c:pt idx="1">
                  <c:v>62.4</c:v>
                </c:pt>
                <c:pt idx="2">
                  <c:v>64.7</c:v>
                </c:pt>
                <c:pt idx="3">
                  <c:v>66.2</c:v>
                </c:pt>
                <c:pt idx="4">
                  <c:v>56.5</c:v>
                </c:pt>
              </c:numCache>
            </c:numRef>
          </c:val>
          <c:extLst xmlns:c16r2="http://schemas.microsoft.com/office/drawing/2015/06/chart">
            <c:ext xmlns:c16="http://schemas.microsoft.com/office/drawing/2014/chart" uri="{C3380CC4-5D6E-409C-BE32-E72D297353CC}">
              <c16:uniqueId val="{00000000-9B1B-4B39-B019-2CDD36A91E8A}"/>
            </c:ext>
          </c:extLst>
        </c:ser>
        <c:dLbls>
          <c:showLegendKey val="0"/>
          <c:showVal val="0"/>
          <c:showCatName val="0"/>
          <c:showSerName val="0"/>
          <c:showPercent val="0"/>
          <c:showBubbleSize val="0"/>
        </c:dLbls>
        <c:gapWidth val="150"/>
        <c:axId val="532337344"/>
        <c:axId val="532338520"/>
      </c:barChart>
      <c:catAx>
        <c:axId val="532337344"/>
        <c:scaling>
          <c:orientation val="minMax"/>
        </c:scaling>
        <c:delete val="0"/>
        <c:axPos val="b"/>
        <c:numFmt formatCode="General" sourceLinked="1"/>
        <c:majorTickMark val="none"/>
        <c:minorTickMark val="none"/>
        <c:tickLblPos val="nextTo"/>
        <c:crossAx val="532338520"/>
        <c:crosses val="autoZero"/>
        <c:auto val="1"/>
        <c:lblAlgn val="ctr"/>
        <c:lblOffset val="100"/>
        <c:noMultiLvlLbl val="0"/>
      </c:catAx>
      <c:valAx>
        <c:axId val="532338520"/>
        <c:scaling>
          <c:orientation val="minMax"/>
          <c:max val="70"/>
          <c:min val="0"/>
        </c:scaling>
        <c:delete val="0"/>
        <c:axPos val="l"/>
        <c:majorGridlines/>
        <c:numFmt formatCode="0.0" sourceLinked="1"/>
        <c:majorTickMark val="none"/>
        <c:minorTickMark val="none"/>
        <c:tickLblPos val="nextTo"/>
        <c:crossAx val="532337344"/>
        <c:crosses val="autoZero"/>
        <c:crossBetween val="between"/>
        <c:majorUnit val="10"/>
        <c:minorUnit val="0.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Matematika</a:t>
            </a:r>
          </a:p>
        </c:rich>
      </c:tx>
      <c:layout>
        <c:manualLayout>
          <c:xMode val="edge"/>
          <c:yMode val="edge"/>
          <c:x val="0.37380553993250842"/>
          <c:y val="2.2160664819944598E-2"/>
        </c:manualLayout>
      </c:layout>
      <c:overlay val="0"/>
    </c:title>
    <c:autoTitleDeleted val="0"/>
    <c:plotArea>
      <c:layout/>
      <c:barChart>
        <c:barDir val="col"/>
        <c:grouping val="clustered"/>
        <c:varyColors val="0"/>
        <c:ser>
          <c:idx val="0"/>
          <c:order val="0"/>
          <c:invertIfNegative val="0"/>
          <c:cat>
            <c:strRef>
              <c:f>'[Kalibro 2024.xlsx]2023-24 (1.st.)'!$B$10:$B$14</c:f>
              <c:strCache>
                <c:ptCount val="5"/>
                <c:pt idx="0">
                  <c:v>ZŠ v ČR</c:v>
                </c:pt>
                <c:pt idx="1">
                  <c:v>Celkem škola</c:v>
                </c:pt>
                <c:pt idx="2">
                  <c:v>5. A</c:v>
                </c:pt>
                <c:pt idx="3">
                  <c:v>5. B</c:v>
                </c:pt>
                <c:pt idx="4">
                  <c:v>5. C</c:v>
                </c:pt>
              </c:strCache>
            </c:strRef>
          </c:cat>
          <c:val>
            <c:numRef>
              <c:f>'[Kalibro 2024.xlsx]2023-24 (1.st.)'!$C$10:$C$14</c:f>
              <c:numCache>
                <c:formatCode>0.0</c:formatCode>
                <c:ptCount val="5"/>
                <c:pt idx="0">
                  <c:v>46.9</c:v>
                </c:pt>
                <c:pt idx="1">
                  <c:v>50.7</c:v>
                </c:pt>
                <c:pt idx="2">
                  <c:v>63.9</c:v>
                </c:pt>
                <c:pt idx="3">
                  <c:v>50.3</c:v>
                </c:pt>
                <c:pt idx="4">
                  <c:v>41.1</c:v>
                </c:pt>
              </c:numCache>
            </c:numRef>
          </c:val>
          <c:extLst xmlns:c16r2="http://schemas.microsoft.com/office/drawing/2015/06/chart">
            <c:ext xmlns:c16="http://schemas.microsoft.com/office/drawing/2014/chart" uri="{C3380CC4-5D6E-409C-BE32-E72D297353CC}">
              <c16:uniqueId val="{00000000-FE1F-46DA-8B08-3488CA1C675C}"/>
            </c:ext>
          </c:extLst>
        </c:ser>
        <c:dLbls>
          <c:showLegendKey val="0"/>
          <c:showVal val="0"/>
          <c:showCatName val="0"/>
          <c:showSerName val="0"/>
          <c:showPercent val="0"/>
          <c:showBubbleSize val="0"/>
        </c:dLbls>
        <c:gapWidth val="150"/>
        <c:axId val="532337736"/>
        <c:axId val="532338912"/>
      </c:barChart>
      <c:catAx>
        <c:axId val="532337736"/>
        <c:scaling>
          <c:orientation val="minMax"/>
        </c:scaling>
        <c:delete val="0"/>
        <c:axPos val="b"/>
        <c:numFmt formatCode="General" sourceLinked="1"/>
        <c:majorTickMark val="none"/>
        <c:minorTickMark val="none"/>
        <c:tickLblPos val="nextTo"/>
        <c:crossAx val="532338912"/>
        <c:crosses val="autoZero"/>
        <c:auto val="1"/>
        <c:lblAlgn val="ctr"/>
        <c:lblOffset val="100"/>
        <c:noMultiLvlLbl val="0"/>
      </c:catAx>
      <c:valAx>
        <c:axId val="532338912"/>
        <c:scaling>
          <c:orientation val="minMax"/>
          <c:max val="70"/>
          <c:min val="0"/>
        </c:scaling>
        <c:delete val="0"/>
        <c:axPos val="l"/>
        <c:majorGridlines/>
        <c:numFmt formatCode="0.0" sourceLinked="1"/>
        <c:majorTickMark val="none"/>
        <c:minorTickMark val="none"/>
        <c:tickLblPos val="nextTo"/>
        <c:crossAx val="532337736"/>
        <c:crosses val="autoZero"/>
        <c:crossBetween val="between"/>
        <c:majorUnit val="10"/>
        <c:minorUnit val="0.2"/>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Anglický jazyk</a:t>
            </a:r>
          </a:p>
        </c:rich>
      </c:tx>
      <c:overlay val="0"/>
    </c:title>
    <c:autoTitleDeleted val="0"/>
    <c:plotArea>
      <c:layout/>
      <c:barChart>
        <c:barDir val="col"/>
        <c:grouping val="clustered"/>
        <c:varyColors val="0"/>
        <c:ser>
          <c:idx val="0"/>
          <c:order val="0"/>
          <c:invertIfNegative val="0"/>
          <c:cat>
            <c:strRef>
              <c:f>'[Kalibro 2024.xlsx]2023-24 (1.st.)'!$B$18:$B$22</c:f>
              <c:strCache>
                <c:ptCount val="5"/>
                <c:pt idx="0">
                  <c:v>ZŠ v ČR</c:v>
                </c:pt>
                <c:pt idx="1">
                  <c:v>Celkem škola</c:v>
                </c:pt>
                <c:pt idx="2">
                  <c:v>5. A</c:v>
                </c:pt>
                <c:pt idx="3">
                  <c:v>5. B</c:v>
                </c:pt>
                <c:pt idx="4">
                  <c:v>5. C</c:v>
                </c:pt>
              </c:strCache>
            </c:strRef>
          </c:cat>
          <c:val>
            <c:numRef>
              <c:f>'[Kalibro 2024.xlsx]2023-24 (1.st.)'!$C$18:$C$22</c:f>
              <c:numCache>
                <c:formatCode>0.0</c:formatCode>
                <c:ptCount val="5"/>
                <c:pt idx="0">
                  <c:v>69.099999999999994</c:v>
                </c:pt>
                <c:pt idx="1">
                  <c:v>69.099999999999994</c:v>
                </c:pt>
                <c:pt idx="2">
                  <c:v>69.599999999999994</c:v>
                </c:pt>
                <c:pt idx="3">
                  <c:v>68.8</c:v>
                </c:pt>
                <c:pt idx="4">
                  <c:v>68.8</c:v>
                </c:pt>
              </c:numCache>
            </c:numRef>
          </c:val>
          <c:extLst xmlns:c16r2="http://schemas.microsoft.com/office/drawing/2015/06/chart">
            <c:ext xmlns:c16="http://schemas.microsoft.com/office/drawing/2014/chart" uri="{C3380CC4-5D6E-409C-BE32-E72D297353CC}">
              <c16:uniqueId val="{00000000-2384-4B43-B266-A8961621333C}"/>
            </c:ext>
          </c:extLst>
        </c:ser>
        <c:dLbls>
          <c:showLegendKey val="0"/>
          <c:showVal val="0"/>
          <c:showCatName val="0"/>
          <c:showSerName val="0"/>
          <c:showPercent val="0"/>
          <c:showBubbleSize val="0"/>
        </c:dLbls>
        <c:gapWidth val="150"/>
        <c:axId val="532340872"/>
        <c:axId val="579942984"/>
      </c:barChart>
      <c:catAx>
        <c:axId val="532340872"/>
        <c:scaling>
          <c:orientation val="minMax"/>
        </c:scaling>
        <c:delete val="0"/>
        <c:axPos val="b"/>
        <c:numFmt formatCode="General" sourceLinked="1"/>
        <c:majorTickMark val="none"/>
        <c:minorTickMark val="none"/>
        <c:tickLblPos val="nextTo"/>
        <c:crossAx val="579942984"/>
        <c:crosses val="autoZero"/>
        <c:auto val="1"/>
        <c:lblAlgn val="ctr"/>
        <c:lblOffset val="100"/>
        <c:noMultiLvlLbl val="0"/>
      </c:catAx>
      <c:valAx>
        <c:axId val="579942984"/>
        <c:scaling>
          <c:orientation val="minMax"/>
          <c:max val="80"/>
          <c:min val="0"/>
        </c:scaling>
        <c:delete val="0"/>
        <c:axPos val="l"/>
        <c:majorGridlines/>
        <c:numFmt formatCode="0.0" sourceLinked="1"/>
        <c:majorTickMark val="none"/>
        <c:minorTickMark val="none"/>
        <c:tickLblPos val="nextTo"/>
        <c:crossAx val="532340872"/>
        <c:crosses val="autoZero"/>
        <c:crossBetween val="between"/>
        <c:majorUnit val="10"/>
        <c:minorUnit val="0.2"/>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Český jazyk</a:t>
            </a:r>
          </a:p>
        </c:rich>
      </c:tx>
      <c:overlay val="0"/>
    </c:title>
    <c:autoTitleDeleted val="0"/>
    <c:plotArea>
      <c:layout/>
      <c:barChart>
        <c:barDir val="col"/>
        <c:grouping val="clustered"/>
        <c:varyColors val="0"/>
        <c:ser>
          <c:idx val="0"/>
          <c:order val="0"/>
          <c:invertIfNegative val="0"/>
          <c:cat>
            <c:strRef>
              <c:f>'[Kalibro 2024.xlsx]2023-24 (2.st.)'!$B$2:$B$7</c:f>
              <c:strCache>
                <c:ptCount val="6"/>
                <c:pt idx="0">
                  <c:v>ZŠ v ČR</c:v>
                </c:pt>
                <c:pt idx="1">
                  <c:v>Celkem škola</c:v>
                </c:pt>
                <c:pt idx="2">
                  <c:v>9. A</c:v>
                </c:pt>
                <c:pt idx="3">
                  <c:v>9. B</c:v>
                </c:pt>
                <c:pt idx="4">
                  <c:v>9. C</c:v>
                </c:pt>
                <c:pt idx="5">
                  <c:v>9. D</c:v>
                </c:pt>
              </c:strCache>
            </c:strRef>
          </c:cat>
          <c:val>
            <c:numRef>
              <c:f>'[Kalibro 2024.xlsx]2023-24 (2.st.)'!$C$2:$C$7</c:f>
              <c:numCache>
                <c:formatCode>General</c:formatCode>
                <c:ptCount val="6"/>
                <c:pt idx="0">
                  <c:v>56.9</c:v>
                </c:pt>
                <c:pt idx="1">
                  <c:v>54.3</c:v>
                </c:pt>
                <c:pt idx="2">
                  <c:v>48.3</c:v>
                </c:pt>
                <c:pt idx="3">
                  <c:v>57.6</c:v>
                </c:pt>
                <c:pt idx="4">
                  <c:v>55.2</c:v>
                </c:pt>
                <c:pt idx="5">
                  <c:v>59.5</c:v>
                </c:pt>
              </c:numCache>
            </c:numRef>
          </c:val>
          <c:extLst xmlns:c16r2="http://schemas.microsoft.com/office/drawing/2015/06/chart">
            <c:ext xmlns:c16="http://schemas.microsoft.com/office/drawing/2014/chart" uri="{C3380CC4-5D6E-409C-BE32-E72D297353CC}">
              <c16:uniqueId val="{00000000-9B1B-4B39-B019-2CDD36A91E8A}"/>
            </c:ext>
          </c:extLst>
        </c:ser>
        <c:dLbls>
          <c:showLegendKey val="0"/>
          <c:showVal val="0"/>
          <c:showCatName val="0"/>
          <c:showSerName val="0"/>
          <c:showPercent val="0"/>
          <c:showBubbleSize val="0"/>
        </c:dLbls>
        <c:gapWidth val="150"/>
        <c:axId val="579229848"/>
        <c:axId val="579230240"/>
      </c:barChart>
      <c:catAx>
        <c:axId val="579229848"/>
        <c:scaling>
          <c:orientation val="minMax"/>
        </c:scaling>
        <c:delete val="0"/>
        <c:axPos val="b"/>
        <c:numFmt formatCode="General" sourceLinked="1"/>
        <c:majorTickMark val="none"/>
        <c:minorTickMark val="none"/>
        <c:tickLblPos val="nextTo"/>
        <c:crossAx val="579230240"/>
        <c:crosses val="autoZero"/>
        <c:auto val="1"/>
        <c:lblAlgn val="ctr"/>
        <c:lblOffset val="100"/>
        <c:noMultiLvlLbl val="0"/>
      </c:catAx>
      <c:valAx>
        <c:axId val="579230240"/>
        <c:scaling>
          <c:orientation val="minMax"/>
          <c:max val="70"/>
          <c:min val="0"/>
        </c:scaling>
        <c:delete val="0"/>
        <c:axPos val="l"/>
        <c:majorGridlines/>
        <c:numFmt formatCode="General" sourceLinked="1"/>
        <c:majorTickMark val="none"/>
        <c:minorTickMark val="none"/>
        <c:tickLblPos val="nextTo"/>
        <c:crossAx val="579229848"/>
        <c:crosses val="autoZero"/>
        <c:crossBetween val="between"/>
        <c:majorUnit val="10"/>
        <c:minorUnit val="0.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Matematika</a:t>
            </a:r>
          </a:p>
        </c:rich>
      </c:tx>
      <c:layout>
        <c:manualLayout>
          <c:xMode val="edge"/>
          <c:yMode val="edge"/>
          <c:x val="0.37380553724132398"/>
          <c:y val="2.2325581395348838E-2"/>
        </c:manualLayout>
      </c:layout>
      <c:overlay val="0"/>
    </c:title>
    <c:autoTitleDeleted val="0"/>
    <c:plotArea>
      <c:layout/>
      <c:barChart>
        <c:barDir val="col"/>
        <c:grouping val="clustered"/>
        <c:varyColors val="0"/>
        <c:ser>
          <c:idx val="0"/>
          <c:order val="0"/>
          <c:invertIfNegative val="0"/>
          <c:cat>
            <c:strRef>
              <c:f>'[Kalibro 2024.xlsx]2023-24 (2.st.)'!$B$10:$B$15</c:f>
              <c:strCache>
                <c:ptCount val="6"/>
                <c:pt idx="0">
                  <c:v>ZŠ v ČR</c:v>
                </c:pt>
                <c:pt idx="1">
                  <c:v>Celkem škola</c:v>
                </c:pt>
                <c:pt idx="2">
                  <c:v>9. A</c:v>
                </c:pt>
                <c:pt idx="3">
                  <c:v>9. B</c:v>
                </c:pt>
                <c:pt idx="4">
                  <c:v>9. C</c:v>
                </c:pt>
                <c:pt idx="5">
                  <c:v>9. D</c:v>
                </c:pt>
              </c:strCache>
            </c:strRef>
          </c:cat>
          <c:val>
            <c:numRef>
              <c:f>'[Kalibro 2024.xlsx]2023-24 (2.st.)'!$C$10:$C$15</c:f>
              <c:numCache>
                <c:formatCode>General</c:formatCode>
                <c:ptCount val="6"/>
                <c:pt idx="0">
                  <c:v>43.8</c:v>
                </c:pt>
                <c:pt idx="1">
                  <c:v>42.7</c:v>
                </c:pt>
                <c:pt idx="2">
                  <c:v>32.4</c:v>
                </c:pt>
                <c:pt idx="3">
                  <c:v>44</c:v>
                </c:pt>
                <c:pt idx="4">
                  <c:v>42.4</c:v>
                </c:pt>
                <c:pt idx="5">
                  <c:v>54</c:v>
                </c:pt>
              </c:numCache>
            </c:numRef>
          </c:val>
          <c:extLst xmlns:c16r2="http://schemas.microsoft.com/office/drawing/2015/06/chart">
            <c:ext xmlns:c16="http://schemas.microsoft.com/office/drawing/2014/chart" uri="{C3380CC4-5D6E-409C-BE32-E72D297353CC}">
              <c16:uniqueId val="{00000000-FE1F-46DA-8B08-3488CA1C675C}"/>
            </c:ext>
          </c:extLst>
        </c:ser>
        <c:dLbls>
          <c:showLegendKey val="0"/>
          <c:showVal val="0"/>
          <c:showCatName val="0"/>
          <c:showSerName val="0"/>
          <c:showPercent val="0"/>
          <c:showBubbleSize val="0"/>
        </c:dLbls>
        <c:gapWidth val="150"/>
        <c:axId val="579231024"/>
        <c:axId val="579229456"/>
      </c:barChart>
      <c:catAx>
        <c:axId val="579231024"/>
        <c:scaling>
          <c:orientation val="minMax"/>
        </c:scaling>
        <c:delete val="0"/>
        <c:axPos val="b"/>
        <c:numFmt formatCode="General" sourceLinked="1"/>
        <c:majorTickMark val="none"/>
        <c:minorTickMark val="none"/>
        <c:tickLblPos val="nextTo"/>
        <c:crossAx val="579229456"/>
        <c:crosses val="autoZero"/>
        <c:auto val="1"/>
        <c:lblAlgn val="ctr"/>
        <c:lblOffset val="100"/>
        <c:noMultiLvlLbl val="0"/>
      </c:catAx>
      <c:valAx>
        <c:axId val="579229456"/>
        <c:scaling>
          <c:orientation val="minMax"/>
          <c:max val="70"/>
          <c:min val="0"/>
        </c:scaling>
        <c:delete val="0"/>
        <c:axPos val="l"/>
        <c:majorGridlines/>
        <c:numFmt formatCode="General" sourceLinked="1"/>
        <c:majorTickMark val="none"/>
        <c:minorTickMark val="none"/>
        <c:tickLblPos val="nextTo"/>
        <c:crossAx val="579231024"/>
        <c:crosses val="autoZero"/>
        <c:crossBetween val="between"/>
        <c:majorUnit val="10"/>
        <c:minorUnit val="0.2"/>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Anglický jazyk</a:t>
            </a:r>
          </a:p>
        </c:rich>
      </c:tx>
      <c:overlay val="0"/>
    </c:title>
    <c:autoTitleDeleted val="0"/>
    <c:plotArea>
      <c:layout/>
      <c:barChart>
        <c:barDir val="col"/>
        <c:grouping val="clustered"/>
        <c:varyColors val="0"/>
        <c:ser>
          <c:idx val="0"/>
          <c:order val="0"/>
          <c:invertIfNegative val="0"/>
          <c:cat>
            <c:strRef>
              <c:f>'[Kalibro 2024.xlsx]2023-24 (2.st.)'!$B$18:$B$23</c:f>
              <c:strCache>
                <c:ptCount val="6"/>
                <c:pt idx="0">
                  <c:v>ZŠ v ČR</c:v>
                </c:pt>
                <c:pt idx="1">
                  <c:v>Celkem škola</c:v>
                </c:pt>
                <c:pt idx="2">
                  <c:v>9. A</c:v>
                </c:pt>
                <c:pt idx="3">
                  <c:v>9. B</c:v>
                </c:pt>
                <c:pt idx="4">
                  <c:v>9. C</c:v>
                </c:pt>
                <c:pt idx="5">
                  <c:v>9. D</c:v>
                </c:pt>
              </c:strCache>
            </c:strRef>
          </c:cat>
          <c:val>
            <c:numRef>
              <c:f>'[Kalibro 2024.xlsx]2023-24 (2.st.)'!$C$18:$C$23</c:f>
              <c:numCache>
                <c:formatCode>General</c:formatCode>
                <c:ptCount val="6"/>
                <c:pt idx="0">
                  <c:v>71.3</c:v>
                </c:pt>
                <c:pt idx="1">
                  <c:v>71.2</c:v>
                </c:pt>
                <c:pt idx="2">
                  <c:v>67.7</c:v>
                </c:pt>
                <c:pt idx="3">
                  <c:v>71.2</c:v>
                </c:pt>
                <c:pt idx="4">
                  <c:v>72.5</c:v>
                </c:pt>
                <c:pt idx="5">
                  <c:v>73.599999999999994</c:v>
                </c:pt>
              </c:numCache>
            </c:numRef>
          </c:val>
          <c:extLst xmlns:c16r2="http://schemas.microsoft.com/office/drawing/2015/06/chart">
            <c:ext xmlns:c16="http://schemas.microsoft.com/office/drawing/2014/chart" uri="{C3380CC4-5D6E-409C-BE32-E72D297353CC}">
              <c16:uniqueId val="{00000000-2384-4B43-B266-A8961621333C}"/>
            </c:ext>
          </c:extLst>
        </c:ser>
        <c:dLbls>
          <c:showLegendKey val="0"/>
          <c:showVal val="0"/>
          <c:showCatName val="0"/>
          <c:showSerName val="0"/>
          <c:showPercent val="0"/>
          <c:showBubbleSize val="0"/>
        </c:dLbls>
        <c:gapWidth val="150"/>
        <c:axId val="573149624"/>
        <c:axId val="573153152"/>
      </c:barChart>
      <c:catAx>
        <c:axId val="573149624"/>
        <c:scaling>
          <c:orientation val="minMax"/>
        </c:scaling>
        <c:delete val="0"/>
        <c:axPos val="b"/>
        <c:numFmt formatCode="General" sourceLinked="1"/>
        <c:majorTickMark val="none"/>
        <c:minorTickMark val="none"/>
        <c:tickLblPos val="nextTo"/>
        <c:crossAx val="573153152"/>
        <c:crosses val="autoZero"/>
        <c:auto val="1"/>
        <c:lblAlgn val="ctr"/>
        <c:lblOffset val="100"/>
        <c:noMultiLvlLbl val="0"/>
      </c:catAx>
      <c:valAx>
        <c:axId val="573153152"/>
        <c:scaling>
          <c:orientation val="minMax"/>
          <c:min val="0"/>
        </c:scaling>
        <c:delete val="0"/>
        <c:axPos val="l"/>
        <c:majorGridlines/>
        <c:numFmt formatCode="General" sourceLinked="1"/>
        <c:majorTickMark val="none"/>
        <c:minorTickMark val="none"/>
        <c:tickLblPos val="nextTo"/>
        <c:crossAx val="573149624"/>
        <c:crosses val="autoZero"/>
        <c:crossBetween val="between"/>
        <c:majorUnit val="10"/>
        <c:minorUnit val="0.2"/>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6459-52E8-4843-A8F2-96D0B5C5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27812</Words>
  <Characters>164093</Characters>
  <Application>Microsoft Office Word</Application>
  <DocSecurity>0</DocSecurity>
  <Lines>1367</Lines>
  <Paragraphs>383</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191522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Hudcová</dc:creator>
  <cp:lastModifiedBy>Alexandra Zálešáková</cp:lastModifiedBy>
  <cp:revision>4</cp:revision>
  <dcterms:created xsi:type="dcterms:W3CDTF">2024-10-04T09:26:00Z</dcterms:created>
  <dcterms:modified xsi:type="dcterms:W3CDTF">2024-10-04T09:30:00Z</dcterms:modified>
</cp:coreProperties>
</file>