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693" w:rsidRPr="003201DD" w:rsidRDefault="00321693" w:rsidP="00321693">
      <w:pPr>
        <w:spacing w:after="0" w:line="240" w:lineRule="auto"/>
        <w:jc w:val="center"/>
        <w:rPr>
          <w:rFonts w:ascii="Times New Roman" w:eastAsia="Times New Roman" w:hAnsi="Times New Roman" w:cs="Times New Roman"/>
          <w:sz w:val="28"/>
          <w:szCs w:val="24"/>
          <w:lang w:eastAsia="cs-CZ"/>
        </w:rPr>
      </w:pPr>
      <w:r w:rsidRPr="003201DD">
        <w:rPr>
          <w:rFonts w:ascii="Times New Roman" w:eastAsia="Times New Roman" w:hAnsi="Times New Roman" w:cs="Times New Roman"/>
          <w:noProof/>
          <w:sz w:val="28"/>
          <w:szCs w:val="24"/>
          <w:lang w:eastAsia="cs-CZ"/>
        </w:rPr>
        <w:drawing>
          <wp:inline distT="0" distB="0" distL="0" distR="0" wp14:anchorId="3B3681BC" wp14:editId="351BCA7C">
            <wp:extent cx="1529080" cy="1221740"/>
            <wp:effectExtent l="0" t="0" r="0" b="0"/>
            <wp:docPr id="17" name="Obrázek 17" descr="slu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5" descr="slu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9080" cy="1221740"/>
                    </a:xfrm>
                    <a:prstGeom prst="rect">
                      <a:avLst/>
                    </a:prstGeom>
                    <a:noFill/>
                    <a:ln>
                      <a:noFill/>
                    </a:ln>
                  </pic:spPr>
                </pic:pic>
              </a:graphicData>
            </a:graphic>
          </wp:inline>
        </w:drawing>
      </w:r>
    </w:p>
    <w:p w:rsidR="00321693" w:rsidRPr="003201DD" w:rsidRDefault="00321693" w:rsidP="00321693">
      <w:pPr>
        <w:spacing w:after="0" w:line="240" w:lineRule="auto"/>
        <w:jc w:val="center"/>
        <w:rPr>
          <w:rFonts w:ascii="Times New Roman" w:eastAsia="Times New Roman" w:hAnsi="Times New Roman" w:cs="Times New Roman"/>
          <w:b/>
          <w:sz w:val="28"/>
          <w:szCs w:val="24"/>
          <w:u w:val="single"/>
          <w:lang w:eastAsia="cs-CZ"/>
        </w:rPr>
      </w:pPr>
    </w:p>
    <w:p w:rsidR="00321693" w:rsidRPr="003201DD" w:rsidRDefault="00321693" w:rsidP="00321693">
      <w:pPr>
        <w:spacing w:after="0" w:line="240" w:lineRule="auto"/>
        <w:jc w:val="center"/>
        <w:rPr>
          <w:rFonts w:ascii="Times New Roman" w:eastAsia="Times New Roman" w:hAnsi="Times New Roman" w:cs="Times New Roman"/>
          <w:b/>
          <w:i/>
          <w:sz w:val="48"/>
          <w:szCs w:val="48"/>
          <w:lang w:eastAsia="cs-CZ"/>
        </w:rPr>
      </w:pPr>
    </w:p>
    <w:p w:rsidR="00321693" w:rsidRPr="003201DD" w:rsidRDefault="00321693" w:rsidP="00321693">
      <w:pPr>
        <w:spacing w:after="0" w:line="240" w:lineRule="auto"/>
        <w:jc w:val="center"/>
        <w:rPr>
          <w:rFonts w:ascii="Times New Roman" w:eastAsia="Times New Roman" w:hAnsi="Times New Roman" w:cs="Times New Roman"/>
          <w:b/>
          <w:i/>
          <w:sz w:val="48"/>
          <w:szCs w:val="48"/>
          <w:lang w:eastAsia="cs-CZ"/>
        </w:rPr>
      </w:pPr>
      <w:r w:rsidRPr="003201DD">
        <w:rPr>
          <w:rFonts w:ascii="Times New Roman" w:eastAsia="Times New Roman" w:hAnsi="Times New Roman" w:cs="Times New Roman"/>
          <w:noProof/>
          <w:sz w:val="24"/>
          <w:szCs w:val="24"/>
          <w:lang w:eastAsia="cs-CZ"/>
        </w:rPr>
        <w:drawing>
          <wp:anchor distT="0" distB="0" distL="114300" distR="114300" simplePos="0" relativeHeight="251659264" behindDoc="1" locked="0" layoutInCell="1" allowOverlap="1" wp14:anchorId="0633D1F0" wp14:editId="0D09A454">
            <wp:simplePos x="0" y="0"/>
            <wp:positionH relativeFrom="column">
              <wp:posOffset>4053205</wp:posOffset>
            </wp:positionH>
            <wp:positionV relativeFrom="paragraph">
              <wp:posOffset>203200</wp:posOffset>
            </wp:positionV>
            <wp:extent cx="1502410" cy="6326505"/>
            <wp:effectExtent l="0" t="0" r="2540" b="0"/>
            <wp:wrapTight wrapText="bothSides">
              <wp:wrapPolygon edited="0">
                <wp:start x="10955" y="0"/>
                <wp:lineTo x="2739" y="1041"/>
                <wp:lineTo x="0" y="1431"/>
                <wp:lineTo x="0" y="2276"/>
                <wp:lineTo x="2739" y="3122"/>
                <wp:lineTo x="8490" y="4163"/>
                <wp:lineTo x="8216" y="5203"/>
                <wp:lineTo x="7121" y="6244"/>
                <wp:lineTo x="6847" y="6309"/>
                <wp:lineTo x="5204" y="7285"/>
                <wp:lineTo x="4930" y="7545"/>
                <wp:lineTo x="6573" y="8325"/>
                <wp:lineTo x="5204" y="9041"/>
                <wp:lineTo x="4930" y="11317"/>
                <wp:lineTo x="4930" y="13073"/>
                <wp:lineTo x="5204" y="13333"/>
                <wp:lineTo x="6573" y="13528"/>
                <wp:lineTo x="5478" y="15610"/>
                <wp:lineTo x="4930" y="16065"/>
                <wp:lineTo x="4108" y="19772"/>
                <wp:lineTo x="3013" y="21528"/>
                <wp:lineTo x="21363" y="21528"/>
                <wp:lineTo x="20267" y="20813"/>
                <wp:lineTo x="20815" y="13919"/>
                <wp:lineTo x="19719" y="13528"/>
                <wp:lineTo x="21363" y="13008"/>
                <wp:lineTo x="21363" y="12878"/>
                <wp:lineTo x="20815" y="12488"/>
                <wp:lineTo x="19719" y="11447"/>
                <wp:lineTo x="21363" y="11187"/>
                <wp:lineTo x="21363" y="10992"/>
                <wp:lineTo x="21089" y="10407"/>
                <wp:lineTo x="19719" y="9366"/>
                <wp:lineTo x="19719" y="7285"/>
                <wp:lineTo x="20815" y="6894"/>
                <wp:lineTo x="21089" y="6569"/>
                <wp:lineTo x="20541" y="6244"/>
                <wp:lineTo x="15337" y="5203"/>
                <wp:lineTo x="15063" y="4163"/>
                <wp:lineTo x="16433" y="2081"/>
                <wp:lineTo x="18076" y="1041"/>
                <wp:lineTo x="17528" y="130"/>
                <wp:lineTo x="17254" y="0"/>
                <wp:lineTo x="10955" y="0"/>
              </wp:wrapPolygon>
            </wp:wrapTight>
            <wp:docPr id="3" name="Obrázek 3" descr="zira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s1026" descr="ziraf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2410" cy="6326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1693" w:rsidRPr="003201DD" w:rsidRDefault="00321693" w:rsidP="00321693">
      <w:pPr>
        <w:spacing w:after="0" w:line="240" w:lineRule="auto"/>
        <w:jc w:val="center"/>
        <w:rPr>
          <w:rFonts w:ascii="Times New Roman" w:eastAsia="Times New Roman" w:hAnsi="Times New Roman" w:cs="Times New Roman"/>
          <w:b/>
          <w:i/>
          <w:sz w:val="48"/>
          <w:szCs w:val="48"/>
          <w:lang w:eastAsia="cs-CZ"/>
        </w:rPr>
      </w:pPr>
      <w:r w:rsidRPr="003201DD">
        <w:rPr>
          <w:rFonts w:ascii="Times New Roman" w:eastAsia="Times New Roman" w:hAnsi="Times New Roman" w:cs="Times New Roman"/>
          <w:b/>
          <w:i/>
          <w:sz w:val="48"/>
          <w:szCs w:val="48"/>
          <w:lang w:eastAsia="cs-CZ"/>
        </w:rPr>
        <w:t xml:space="preserve">Výroční zpráva </w:t>
      </w:r>
    </w:p>
    <w:p w:rsidR="00321693" w:rsidRPr="003201DD" w:rsidRDefault="00321693" w:rsidP="00321693">
      <w:pPr>
        <w:spacing w:after="0" w:line="240" w:lineRule="auto"/>
        <w:jc w:val="center"/>
        <w:rPr>
          <w:rFonts w:ascii="Times New Roman" w:eastAsia="Times New Roman" w:hAnsi="Times New Roman" w:cs="Times New Roman"/>
          <w:b/>
          <w:i/>
          <w:sz w:val="48"/>
          <w:szCs w:val="48"/>
          <w:lang w:eastAsia="cs-CZ"/>
        </w:rPr>
      </w:pPr>
      <w:r w:rsidRPr="003201DD">
        <w:rPr>
          <w:rFonts w:ascii="Times New Roman" w:eastAsia="Times New Roman" w:hAnsi="Times New Roman" w:cs="Times New Roman"/>
          <w:b/>
          <w:i/>
          <w:sz w:val="48"/>
          <w:szCs w:val="48"/>
          <w:lang w:eastAsia="cs-CZ"/>
        </w:rPr>
        <w:t>Základní školy s </w:t>
      </w:r>
      <w:proofErr w:type="spellStart"/>
      <w:r w:rsidRPr="003201DD">
        <w:rPr>
          <w:rFonts w:ascii="Times New Roman" w:eastAsia="Times New Roman" w:hAnsi="Times New Roman" w:cs="Times New Roman"/>
          <w:b/>
          <w:i/>
          <w:sz w:val="48"/>
          <w:szCs w:val="48"/>
          <w:lang w:eastAsia="cs-CZ"/>
        </w:rPr>
        <w:t>Rvj</w:t>
      </w:r>
      <w:proofErr w:type="spellEnd"/>
      <w:r w:rsidRPr="003201DD">
        <w:rPr>
          <w:rFonts w:ascii="Times New Roman" w:eastAsia="Times New Roman" w:hAnsi="Times New Roman" w:cs="Times New Roman"/>
          <w:b/>
          <w:i/>
          <w:sz w:val="48"/>
          <w:szCs w:val="48"/>
          <w:lang w:eastAsia="cs-CZ"/>
        </w:rPr>
        <w:t>,</w:t>
      </w:r>
    </w:p>
    <w:p w:rsidR="00321693" w:rsidRPr="003201DD" w:rsidRDefault="00321693" w:rsidP="00321693">
      <w:pPr>
        <w:spacing w:after="0" w:line="240" w:lineRule="auto"/>
        <w:jc w:val="center"/>
        <w:rPr>
          <w:rFonts w:ascii="Times New Roman" w:eastAsia="Times New Roman" w:hAnsi="Times New Roman" w:cs="Times New Roman"/>
          <w:b/>
          <w:i/>
          <w:sz w:val="48"/>
          <w:szCs w:val="48"/>
          <w:lang w:eastAsia="cs-CZ"/>
        </w:rPr>
      </w:pPr>
      <w:r w:rsidRPr="003201DD">
        <w:rPr>
          <w:rFonts w:ascii="Times New Roman" w:eastAsia="Times New Roman" w:hAnsi="Times New Roman" w:cs="Times New Roman"/>
          <w:b/>
          <w:i/>
          <w:sz w:val="48"/>
          <w:szCs w:val="48"/>
          <w:lang w:eastAsia="cs-CZ"/>
        </w:rPr>
        <w:t>Praha 4, Filosofská 3</w:t>
      </w:r>
    </w:p>
    <w:p w:rsidR="00321693" w:rsidRPr="003201DD" w:rsidRDefault="00321693" w:rsidP="00321693">
      <w:pPr>
        <w:spacing w:after="0" w:line="240" w:lineRule="auto"/>
        <w:jc w:val="center"/>
        <w:rPr>
          <w:rFonts w:ascii="Times New Roman" w:eastAsia="Times New Roman" w:hAnsi="Times New Roman" w:cs="Times New Roman"/>
          <w:b/>
          <w:i/>
          <w:sz w:val="48"/>
          <w:szCs w:val="48"/>
          <w:lang w:eastAsia="cs-CZ"/>
        </w:rPr>
      </w:pPr>
      <w:r>
        <w:rPr>
          <w:rFonts w:ascii="Times New Roman" w:eastAsia="Times New Roman" w:hAnsi="Times New Roman" w:cs="Times New Roman"/>
          <w:b/>
          <w:i/>
          <w:sz w:val="48"/>
          <w:szCs w:val="48"/>
          <w:lang w:eastAsia="cs-CZ"/>
        </w:rPr>
        <w:t>2021/2022</w:t>
      </w:r>
    </w:p>
    <w:p w:rsidR="00321693" w:rsidRPr="003201DD" w:rsidRDefault="00321693" w:rsidP="00321693">
      <w:pPr>
        <w:spacing w:after="0" w:line="240" w:lineRule="auto"/>
        <w:jc w:val="center"/>
        <w:rPr>
          <w:rFonts w:ascii="Times New Roman" w:eastAsia="Times New Roman" w:hAnsi="Times New Roman" w:cs="Times New Roman"/>
          <w:b/>
          <w:sz w:val="28"/>
          <w:szCs w:val="24"/>
          <w:u w:val="single"/>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u w:val="single"/>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u w:val="single"/>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u w:val="single"/>
          <w:lang w:eastAsia="cs-CZ"/>
        </w:rPr>
      </w:pPr>
    </w:p>
    <w:p w:rsidR="00321693" w:rsidRPr="003201DD" w:rsidRDefault="00321693" w:rsidP="00321693">
      <w:pPr>
        <w:spacing w:after="0" w:line="240" w:lineRule="auto"/>
        <w:jc w:val="right"/>
        <w:rPr>
          <w:rFonts w:ascii="Times New Roman" w:eastAsia="Times New Roman" w:hAnsi="Times New Roman" w:cs="Times New Roman"/>
          <w:b/>
          <w:sz w:val="28"/>
          <w:szCs w:val="24"/>
          <w:u w:val="single"/>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u w:val="single"/>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u w:val="single"/>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lang w:eastAsia="cs-CZ"/>
        </w:rPr>
      </w:pPr>
    </w:p>
    <w:p w:rsidR="00321693" w:rsidRPr="003201DD" w:rsidRDefault="00321693" w:rsidP="00321693">
      <w:pPr>
        <w:spacing w:after="0" w:line="240" w:lineRule="auto"/>
        <w:jc w:val="center"/>
        <w:rPr>
          <w:rFonts w:ascii="Times New Roman" w:eastAsia="Times New Roman" w:hAnsi="Times New Roman" w:cs="Times New Roman"/>
          <w:b/>
          <w:sz w:val="28"/>
          <w:szCs w:val="24"/>
          <w:lang w:eastAsia="cs-CZ"/>
        </w:rPr>
      </w:pPr>
    </w:p>
    <w:p w:rsidR="00321693" w:rsidRPr="003201DD" w:rsidRDefault="00321693" w:rsidP="00321693">
      <w:pPr>
        <w:spacing w:after="0" w:line="240" w:lineRule="auto"/>
        <w:jc w:val="center"/>
        <w:rPr>
          <w:rFonts w:ascii="Times New Roman" w:eastAsia="Times New Roman" w:hAnsi="Times New Roman" w:cs="Times New Roman"/>
          <w:sz w:val="28"/>
          <w:szCs w:val="24"/>
          <w:lang w:eastAsia="cs-CZ"/>
        </w:rPr>
      </w:pPr>
      <w:r w:rsidRPr="003201DD">
        <w:rPr>
          <w:rFonts w:ascii="Times New Roman" w:eastAsia="Times New Roman" w:hAnsi="Times New Roman" w:cs="Times New Roman"/>
          <w:sz w:val="28"/>
          <w:szCs w:val="24"/>
          <w:lang w:eastAsia="cs-CZ"/>
        </w:rPr>
        <w:t>Základní škola s rozšířenou výukou jazyků</w:t>
      </w:r>
      <w:r>
        <w:rPr>
          <w:rFonts w:ascii="Times New Roman" w:eastAsia="Times New Roman" w:hAnsi="Times New Roman" w:cs="Times New Roman"/>
          <w:sz w:val="28"/>
          <w:szCs w:val="24"/>
          <w:lang w:eastAsia="cs-CZ"/>
        </w:rPr>
        <w:t>,</w:t>
      </w:r>
    </w:p>
    <w:p w:rsidR="00321693" w:rsidRPr="003201DD" w:rsidRDefault="00321693" w:rsidP="00321693">
      <w:pPr>
        <w:spacing w:after="0" w:line="240" w:lineRule="auto"/>
        <w:jc w:val="center"/>
        <w:rPr>
          <w:rFonts w:ascii="Times New Roman" w:eastAsia="Times New Roman" w:hAnsi="Times New Roman" w:cs="Times New Roman"/>
          <w:sz w:val="28"/>
          <w:szCs w:val="24"/>
          <w:lang w:eastAsia="cs-CZ"/>
        </w:rPr>
      </w:pPr>
      <w:r w:rsidRPr="003201DD">
        <w:rPr>
          <w:rFonts w:ascii="Times New Roman" w:eastAsia="Times New Roman" w:hAnsi="Times New Roman" w:cs="Times New Roman"/>
          <w:sz w:val="28"/>
          <w:szCs w:val="24"/>
          <w:lang w:eastAsia="cs-CZ"/>
        </w:rPr>
        <w:t>Praha 4, Filosofská 3</w:t>
      </w:r>
    </w:p>
    <w:p w:rsidR="00321693" w:rsidRPr="003201DD" w:rsidRDefault="00321693" w:rsidP="00321693">
      <w:pPr>
        <w:spacing w:after="0" w:line="240" w:lineRule="auto"/>
        <w:jc w:val="center"/>
        <w:rPr>
          <w:rFonts w:ascii="Times New Roman" w:eastAsia="Times New Roman" w:hAnsi="Times New Roman" w:cs="Times New Roman"/>
          <w:sz w:val="28"/>
          <w:szCs w:val="24"/>
          <w:lang w:eastAsia="cs-CZ"/>
        </w:rPr>
      </w:pPr>
      <w:r>
        <w:rPr>
          <w:rFonts w:ascii="Times New Roman" w:eastAsia="Times New Roman" w:hAnsi="Times New Roman" w:cs="Times New Roman"/>
          <w:sz w:val="28"/>
          <w:szCs w:val="24"/>
          <w:lang w:eastAsia="cs-CZ"/>
        </w:rPr>
        <w:t>příspěvková organizace</w:t>
      </w:r>
    </w:p>
    <w:p w:rsidR="00321693" w:rsidRPr="003201DD" w:rsidRDefault="00321693" w:rsidP="00321693">
      <w:pPr>
        <w:spacing w:after="0" w:line="240" w:lineRule="auto"/>
        <w:jc w:val="center"/>
        <w:rPr>
          <w:rFonts w:ascii="Times New Roman" w:eastAsia="Times New Roman" w:hAnsi="Times New Roman" w:cs="Times New Roman"/>
          <w:sz w:val="28"/>
          <w:szCs w:val="24"/>
          <w:lang w:eastAsia="cs-CZ"/>
        </w:rPr>
      </w:pPr>
      <w:r w:rsidRPr="003201DD">
        <w:rPr>
          <w:rFonts w:ascii="Times New Roman" w:eastAsia="Times New Roman" w:hAnsi="Times New Roman" w:cs="Times New Roman"/>
          <w:sz w:val="28"/>
          <w:szCs w:val="24"/>
          <w:lang w:eastAsia="cs-CZ"/>
        </w:rPr>
        <w:t>Filosofská 3/1166, 142 00 Praha 4 – Braník</w:t>
      </w:r>
    </w:p>
    <w:p w:rsidR="00321693" w:rsidRPr="003201DD" w:rsidRDefault="00321693" w:rsidP="00321693">
      <w:pPr>
        <w:spacing w:after="0" w:line="240" w:lineRule="auto"/>
        <w:rPr>
          <w:rFonts w:ascii="Times New Roman" w:eastAsia="Times New Roman" w:hAnsi="Times New Roman" w:cs="Times New Roman"/>
          <w:sz w:val="24"/>
          <w:szCs w:val="24"/>
          <w:lang w:eastAsia="cs-CZ"/>
        </w:rPr>
      </w:pPr>
    </w:p>
    <w:p w:rsidR="00321693" w:rsidRDefault="00321693" w:rsidP="00321693">
      <w:pPr>
        <w:spacing w:after="0" w:line="240" w:lineRule="auto"/>
        <w:rPr>
          <w:rFonts w:ascii="Times New Roman" w:eastAsia="Times New Roman" w:hAnsi="Times New Roman" w:cs="Times New Roman"/>
          <w:sz w:val="24"/>
          <w:szCs w:val="24"/>
          <w:lang w:eastAsia="cs-CZ"/>
        </w:rPr>
      </w:pPr>
    </w:p>
    <w:p w:rsidR="00321693" w:rsidRDefault="00321693" w:rsidP="00321693">
      <w:pPr>
        <w:spacing w:after="0" w:line="240" w:lineRule="auto"/>
        <w:rPr>
          <w:rFonts w:ascii="Times New Roman" w:eastAsia="Times New Roman" w:hAnsi="Times New Roman" w:cs="Times New Roman"/>
          <w:sz w:val="24"/>
          <w:szCs w:val="24"/>
          <w:lang w:eastAsia="cs-CZ"/>
        </w:rPr>
      </w:pPr>
    </w:p>
    <w:p w:rsidR="00321693" w:rsidRPr="003201DD" w:rsidRDefault="00321693" w:rsidP="00321693">
      <w:pPr>
        <w:spacing w:after="0" w:line="240" w:lineRule="auto"/>
        <w:rPr>
          <w:rFonts w:ascii="Times New Roman" w:eastAsia="Times New Roman" w:hAnsi="Times New Roman" w:cs="Times New Roman"/>
          <w:sz w:val="24"/>
          <w:szCs w:val="24"/>
          <w:lang w:eastAsia="cs-CZ"/>
        </w:rPr>
      </w:pPr>
    </w:p>
    <w:p w:rsidR="008D7E6E" w:rsidRDefault="008D7E6E" w:rsidP="00C95EF9">
      <w:pPr>
        <w:jc w:val="center"/>
        <w:rPr>
          <w:rFonts w:cstheme="minorHAnsi"/>
          <w:b/>
          <w:sz w:val="24"/>
          <w:szCs w:val="24"/>
          <w:u w:val="single"/>
        </w:rPr>
      </w:pPr>
    </w:p>
    <w:p w:rsidR="009F3226" w:rsidRPr="000230B2" w:rsidRDefault="00A403D8" w:rsidP="00EE2FBC">
      <w:pPr>
        <w:pStyle w:val="Odstavecseseznamem"/>
        <w:numPr>
          <w:ilvl w:val="0"/>
          <w:numId w:val="5"/>
        </w:numPr>
        <w:spacing w:after="0" w:line="240" w:lineRule="auto"/>
        <w:ind w:left="0" w:firstLine="0"/>
        <w:jc w:val="both"/>
        <w:rPr>
          <w:rFonts w:cstheme="minorHAnsi"/>
          <w:b/>
        </w:rPr>
      </w:pPr>
      <w:r>
        <w:rPr>
          <w:rFonts w:cstheme="minorHAnsi"/>
          <w:b/>
        </w:rPr>
        <w:lastRenderedPageBreak/>
        <w:t>Z</w:t>
      </w:r>
      <w:r w:rsidR="009F3226" w:rsidRPr="000230B2">
        <w:rPr>
          <w:rFonts w:cstheme="minorHAnsi"/>
          <w:b/>
        </w:rPr>
        <w:t>ákladní údaje o škole</w:t>
      </w:r>
    </w:p>
    <w:p w:rsidR="000E497A" w:rsidRPr="00075867" w:rsidRDefault="000E497A" w:rsidP="000E497A">
      <w:pPr>
        <w:numPr>
          <w:ilvl w:val="0"/>
          <w:numId w:val="20"/>
        </w:numPr>
        <w:spacing w:line="240" w:lineRule="auto"/>
        <w:jc w:val="both"/>
        <w:rPr>
          <w:rFonts w:cstheme="minorHAnsi"/>
          <w:sz w:val="24"/>
          <w:szCs w:val="24"/>
        </w:rPr>
      </w:pPr>
      <w:r w:rsidRPr="00075867">
        <w:rPr>
          <w:rFonts w:cstheme="minorHAnsi"/>
          <w:sz w:val="24"/>
          <w:szCs w:val="24"/>
          <w:u w:val="single"/>
        </w:rPr>
        <w:t>Název školy:</w:t>
      </w:r>
      <w:r w:rsidRPr="00075867">
        <w:rPr>
          <w:rFonts w:cstheme="minorHAnsi"/>
          <w:sz w:val="24"/>
          <w:szCs w:val="24"/>
        </w:rPr>
        <w:t xml:space="preserve"> Základní škola s rozšířenou výukou jazyků, Praha 4, Filosofská 3, příspěvková organizace</w:t>
      </w:r>
    </w:p>
    <w:p w:rsidR="000E497A" w:rsidRPr="00075867" w:rsidRDefault="000E497A" w:rsidP="000E497A">
      <w:pPr>
        <w:spacing w:line="240" w:lineRule="auto"/>
        <w:ind w:left="1416"/>
        <w:rPr>
          <w:rFonts w:cstheme="minorHAnsi"/>
          <w:sz w:val="24"/>
          <w:szCs w:val="24"/>
        </w:rPr>
      </w:pPr>
      <w:r w:rsidRPr="00075867">
        <w:rPr>
          <w:rFonts w:cstheme="minorHAnsi"/>
          <w:sz w:val="24"/>
          <w:szCs w:val="24"/>
        </w:rPr>
        <w:t>Škola zapsána do školského rejstříku s účinností od 1. 1. 2005</w:t>
      </w:r>
      <w:r w:rsidRPr="00075867">
        <w:rPr>
          <w:rFonts w:cstheme="minorHAnsi"/>
          <w:sz w:val="24"/>
          <w:szCs w:val="24"/>
        </w:rPr>
        <w:br/>
        <w:t>Identifikátor školy: 600037142</w:t>
      </w:r>
      <w:r w:rsidRPr="00075867">
        <w:rPr>
          <w:rFonts w:cstheme="minorHAnsi"/>
          <w:sz w:val="24"/>
          <w:szCs w:val="24"/>
        </w:rPr>
        <w:br/>
        <w:t>IZO: 102 101 256</w:t>
      </w:r>
      <w:r w:rsidRPr="00075867">
        <w:rPr>
          <w:rFonts w:cstheme="minorHAnsi"/>
          <w:sz w:val="24"/>
          <w:szCs w:val="24"/>
        </w:rPr>
        <w:br/>
        <w:t>IČ: 60435917</w:t>
      </w:r>
    </w:p>
    <w:p w:rsidR="000E497A" w:rsidRPr="00075867" w:rsidRDefault="000E497A" w:rsidP="000E497A">
      <w:pPr>
        <w:numPr>
          <w:ilvl w:val="0"/>
          <w:numId w:val="20"/>
        </w:numPr>
        <w:spacing w:line="240" w:lineRule="auto"/>
        <w:jc w:val="both"/>
        <w:rPr>
          <w:rFonts w:cstheme="minorHAnsi"/>
          <w:sz w:val="24"/>
          <w:szCs w:val="24"/>
        </w:rPr>
      </w:pPr>
      <w:r w:rsidRPr="00075867">
        <w:rPr>
          <w:rFonts w:cstheme="minorHAnsi"/>
          <w:sz w:val="24"/>
          <w:szCs w:val="24"/>
          <w:u w:val="single"/>
        </w:rPr>
        <w:t>Sídlo školy:</w:t>
      </w:r>
      <w:r w:rsidRPr="00075867">
        <w:rPr>
          <w:rFonts w:cstheme="minorHAnsi"/>
          <w:sz w:val="24"/>
          <w:szCs w:val="24"/>
        </w:rPr>
        <w:t xml:space="preserve"> Praha 4, Filosofská 3/1166, PSČ 142 00</w:t>
      </w:r>
    </w:p>
    <w:p w:rsidR="000E497A" w:rsidRPr="00530F1E" w:rsidRDefault="000E497A" w:rsidP="000E497A">
      <w:pPr>
        <w:numPr>
          <w:ilvl w:val="0"/>
          <w:numId w:val="20"/>
        </w:numPr>
        <w:spacing w:line="240" w:lineRule="auto"/>
        <w:jc w:val="both"/>
        <w:rPr>
          <w:rFonts w:cstheme="minorHAnsi"/>
          <w:sz w:val="24"/>
          <w:szCs w:val="24"/>
          <w:u w:val="single"/>
        </w:rPr>
      </w:pPr>
      <w:r w:rsidRPr="00530F1E">
        <w:rPr>
          <w:rFonts w:cstheme="minorHAnsi"/>
          <w:sz w:val="24"/>
          <w:szCs w:val="24"/>
          <w:u w:val="single"/>
        </w:rPr>
        <w:t>Charakteristika školy:</w:t>
      </w:r>
    </w:p>
    <w:p w:rsidR="000E497A" w:rsidRPr="00530F1E" w:rsidRDefault="000E497A" w:rsidP="000E497A">
      <w:pPr>
        <w:spacing w:line="240" w:lineRule="auto"/>
        <w:ind w:left="1843"/>
        <w:jc w:val="both"/>
        <w:rPr>
          <w:rFonts w:cstheme="minorHAnsi"/>
          <w:sz w:val="24"/>
          <w:szCs w:val="24"/>
        </w:rPr>
      </w:pPr>
      <w:r w:rsidRPr="00530F1E">
        <w:rPr>
          <w:rFonts w:cstheme="minorHAnsi"/>
          <w:sz w:val="24"/>
          <w:szCs w:val="24"/>
        </w:rPr>
        <w:t>Základní škola s rozšířenou výukou jazyků je školou s více než padesátiletou tradicí. Budova školy se nachází v klidné části Prahy 4 - Braník. Škola je obklopena zelení, mladší žáci využívají vlastní dětské hřiště s hracími prvky. Dále se v areálu nachází víceúčelové hřiště a a</w:t>
      </w:r>
      <w:r w:rsidR="00772EE7">
        <w:rPr>
          <w:rFonts w:cstheme="minorHAnsi"/>
          <w:sz w:val="24"/>
          <w:szCs w:val="24"/>
        </w:rPr>
        <w:t xml:space="preserve">tletická dráha. Žáci k výuce či k </w:t>
      </w:r>
      <w:bookmarkStart w:id="0" w:name="_GoBack"/>
      <w:bookmarkEnd w:id="0"/>
      <w:r w:rsidRPr="00530F1E">
        <w:rPr>
          <w:rFonts w:cstheme="minorHAnsi"/>
          <w:sz w:val="24"/>
          <w:szCs w:val="24"/>
        </w:rPr>
        <w:t>odpočinku využívají učebnu v přírodě – altán, kolem které vytvořili žáci ornitologickou stezku.</w:t>
      </w:r>
    </w:p>
    <w:p w:rsidR="000E497A" w:rsidRPr="00530F1E" w:rsidRDefault="002C75FE" w:rsidP="000E497A">
      <w:pPr>
        <w:spacing w:line="240" w:lineRule="auto"/>
        <w:ind w:left="1843"/>
        <w:jc w:val="both"/>
        <w:rPr>
          <w:rFonts w:cstheme="minorHAnsi"/>
          <w:sz w:val="24"/>
          <w:szCs w:val="24"/>
        </w:rPr>
      </w:pPr>
      <w:r>
        <w:rPr>
          <w:rFonts w:cstheme="minorHAnsi"/>
          <w:sz w:val="24"/>
          <w:szCs w:val="24"/>
        </w:rPr>
        <w:t>Vzděláváme průměrně 55</w:t>
      </w:r>
      <w:r w:rsidR="000E497A" w:rsidRPr="00530F1E">
        <w:rPr>
          <w:rFonts w:cstheme="minorHAnsi"/>
          <w:sz w:val="24"/>
          <w:szCs w:val="24"/>
        </w:rPr>
        <w:t>0 žáků ve dvou až třech paralelních třídách v ročníku.</w:t>
      </w:r>
      <w:r w:rsidR="000E497A" w:rsidRPr="00530F1E">
        <w:rPr>
          <w:rFonts w:cstheme="minorHAnsi"/>
          <w:sz w:val="24"/>
          <w:szCs w:val="24"/>
        </w:rPr>
        <w:br/>
        <w:t>Škola sdružuje základní školu, školní družinu a školní jídelnu. Školní jídelna vaří i pro ZŠ Jitřní, která má pouze výdejnu. Žáci si mohou vybrat ze dvou jídel.</w:t>
      </w:r>
      <w:r w:rsidR="000E497A" w:rsidRPr="00530F1E">
        <w:rPr>
          <w:rFonts w:cstheme="minorHAnsi"/>
          <w:sz w:val="24"/>
          <w:szCs w:val="24"/>
        </w:rPr>
        <w:br/>
        <w:t>Škola je zapojena do programu Mléko a ovoce do škol.</w:t>
      </w:r>
    </w:p>
    <w:p w:rsidR="000E497A" w:rsidRPr="00530F1E" w:rsidRDefault="000E497A" w:rsidP="000E497A">
      <w:pPr>
        <w:spacing w:after="0" w:line="240" w:lineRule="auto"/>
        <w:ind w:left="1843"/>
        <w:jc w:val="both"/>
        <w:rPr>
          <w:rFonts w:cstheme="minorHAnsi"/>
          <w:sz w:val="24"/>
          <w:szCs w:val="24"/>
        </w:rPr>
      </w:pPr>
      <w:r w:rsidRPr="00530F1E">
        <w:rPr>
          <w:rFonts w:cstheme="minorHAnsi"/>
          <w:sz w:val="24"/>
          <w:szCs w:val="24"/>
        </w:rPr>
        <w:t>Poskytujeme bezpečné prostředí s minimálním výskytem sociálně patologických jevů.</w:t>
      </w:r>
    </w:p>
    <w:p w:rsidR="000E497A" w:rsidRPr="00530F1E" w:rsidRDefault="000E497A" w:rsidP="000E497A">
      <w:pPr>
        <w:spacing w:line="240" w:lineRule="auto"/>
        <w:ind w:left="1843"/>
        <w:jc w:val="both"/>
        <w:rPr>
          <w:rFonts w:cstheme="minorHAnsi"/>
          <w:sz w:val="24"/>
          <w:szCs w:val="24"/>
        </w:rPr>
      </w:pPr>
      <w:r w:rsidRPr="00530F1E">
        <w:rPr>
          <w:rFonts w:cstheme="minorHAnsi"/>
          <w:sz w:val="20"/>
          <w:szCs w:val="20"/>
        </w:rPr>
        <w:br/>
      </w:r>
      <w:r w:rsidRPr="00530F1E">
        <w:rPr>
          <w:rFonts w:cstheme="minorHAnsi"/>
          <w:sz w:val="24"/>
          <w:szCs w:val="24"/>
        </w:rPr>
        <w:t>Žáci třetího a čtvrtého ročníku se účastní povinného plaveckého kurzu. Žáci sedmého ročníku se mohou zúčastnit lyžařského kurzu.</w:t>
      </w:r>
    </w:p>
    <w:p w:rsidR="000E497A" w:rsidRPr="00530F1E" w:rsidRDefault="000E497A" w:rsidP="000E497A">
      <w:pPr>
        <w:spacing w:line="240" w:lineRule="auto"/>
        <w:ind w:left="1843"/>
        <w:jc w:val="both"/>
        <w:rPr>
          <w:rFonts w:cstheme="minorHAnsi"/>
          <w:sz w:val="24"/>
          <w:szCs w:val="24"/>
        </w:rPr>
      </w:pPr>
      <w:r w:rsidRPr="00530F1E">
        <w:rPr>
          <w:rFonts w:cstheme="minorHAnsi"/>
          <w:sz w:val="24"/>
          <w:szCs w:val="24"/>
        </w:rPr>
        <w:t xml:space="preserve"> Škola organizuje pro své žáky ozdravné pobyty, výjezdy do zahraničí.</w:t>
      </w:r>
    </w:p>
    <w:p w:rsidR="000E497A" w:rsidRPr="002F4868" w:rsidRDefault="000E497A" w:rsidP="000E497A">
      <w:pPr>
        <w:spacing w:line="240" w:lineRule="auto"/>
        <w:ind w:left="1843"/>
        <w:jc w:val="both"/>
        <w:rPr>
          <w:rFonts w:cstheme="minorHAnsi"/>
          <w:sz w:val="24"/>
          <w:szCs w:val="24"/>
          <w:highlight w:val="yellow"/>
        </w:rPr>
      </w:pPr>
    </w:p>
    <w:p w:rsidR="000E497A" w:rsidRPr="00075867" w:rsidRDefault="000E497A" w:rsidP="000E497A">
      <w:pPr>
        <w:numPr>
          <w:ilvl w:val="0"/>
          <w:numId w:val="20"/>
        </w:numPr>
        <w:spacing w:line="240" w:lineRule="auto"/>
        <w:jc w:val="both"/>
        <w:rPr>
          <w:rFonts w:cstheme="minorHAnsi"/>
          <w:sz w:val="24"/>
          <w:szCs w:val="24"/>
        </w:rPr>
      </w:pPr>
      <w:r w:rsidRPr="00075867">
        <w:rPr>
          <w:rFonts w:cstheme="minorHAnsi"/>
          <w:sz w:val="24"/>
          <w:szCs w:val="24"/>
          <w:u w:val="single"/>
        </w:rPr>
        <w:t>Zřizovatel školy:</w:t>
      </w:r>
      <w:r w:rsidRPr="00075867">
        <w:rPr>
          <w:rFonts w:cstheme="minorHAnsi"/>
          <w:sz w:val="24"/>
          <w:szCs w:val="24"/>
        </w:rPr>
        <w:t xml:space="preserve"> </w:t>
      </w:r>
    </w:p>
    <w:p w:rsidR="000E497A" w:rsidRPr="00075867" w:rsidRDefault="000E497A" w:rsidP="000E497A">
      <w:pPr>
        <w:spacing w:after="120" w:line="240" w:lineRule="auto"/>
        <w:ind w:left="1418"/>
        <w:jc w:val="both"/>
        <w:rPr>
          <w:rFonts w:cstheme="minorHAnsi"/>
          <w:sz w:val="24"/>
          <w:szCs w:val="24"/>
        </w:rPr>
      </w:pPr>
      <w:r w:rsidRPr="00075867">
        <w:rPr>
          <w:rFonts w:cstheme="minorHAnsi"/>
          <w:sz w:val="24"/>
          <w:szCs w:val="24"/>
        </w:rPr>
        <w:t>Městská část Praha 4</w:t>
      </w:r>
      <w:r w:rsidRPr="00075867">
        <w:t>, Antala</w:t>
      </w:r>
      <w:r w:rsidRPr="00075867">
        <w:rPr>
          <w:rFonts w:cstheme="minorHAnsi"/>
          <w:sz w:val="24"/>
          <w:szCs w:val="24"/>
        </w:rPr>
        <w:t xml:space="preserve"> Staška 2059/80b, Krč, 140 46 Praha 4</w:t>
      </w:r>
    </w:p>
    <w:p w:rsidR="000E497A" w:rsidRPr="00075867" w:rsidRDefault="000E497A" w:rsidP="000E497A">
      <w:pPr>
        <w:spacing w:after="0" w:line="240" w:lineRule="auto"/>
        <w:ind w:left="1418"/>
        <w:jc w:val="both"/>
        <w:rPr>
          <w:rFonts w:cstheme="minorHAnsi"/>
          <w:sz w:val="24"/>
          <w:szCs w:val="24"/>
        </w:rPr>
      </w:pPr>
    </w:p>
    <w:p w:rsidR="000E497A" w:rsidRPr="00075867" w:rsidRDefault="000E497A" w:rsidP="000E497A">
      <w:pPr>
        <w:numPr>
          <w:ilvl w:val="0"/>
          <w:numId w:val="20"/>
        </w:numPr>
        <w:spacing w:line="240" w:lineRule="auto"/>
        <w:jc w:val="both"/>
        <w:rPr>
          <w:rFonts w:cstheme="minorHAnsi"/>
          <w:sz w:val="24"/>
          <w:szCs w:val="24"/>
          <w:u w:val="single"/>
        </w:rPr>
      </w:pPr>
      <w:r w:rsidRPr="00075867">
        <w:rPr>
          <w:rFonts w:cstheme="minorHAnsi"/>
          <w:sz w:val="24"/>
          <w:szCs w:val="24"/>
          <w:u w:val="single"/>
        </w:rPr>
        <w:t>Adresa pro dálkový přístup</w:t>
      </w:r>
    </w:p>
    <w:p w:rsidR="000E497A" w:rsidRPr="00075867" w:rsidRDefault="000E497A" w:rsidP="000E497A">
      <w:pPr>
        <w:pStyle w:val="Odstavecseseznamem"/>
        <w:numPr>
          <w:ilvl w:val="0"/>
          <w:numId w:val="21"/>
        </w:numPr>
        <w:rPr>
          <w:sz w:val="24"/>
          <w:szCs w:val="24"/>
        </w:rPr>
      </w:pPr>
      <w:r w:rsidRPr="00075867">
        <w:rPr>
          <w:sz w:val="24"/>
          <w:szCs w:val="24"/>
        </w:rPr>
        <w:t>E-mailová adresa:</w:t>
      </w:r>
      <w:r w:rsidRPr="00075867">
        <w:rPr>
          <w:sz w:val="24"/>
          <w:szCs w:val="24"/>
        </w:rPr>
        <w:tab/>
      </w:r>
      <w:r w:rsidRPr="00075867">
        <w:rPr>
          <w:sz w:val="24"/>
          <w:szCs w:val="24"/>
        </w:rPr>
        <w:tab/>
      </w:r>
      <w:r w:rsidRPr="00075867">
        <w:rPr>
          <w:sz w:val="24"/>
          <w:szCs w:val="24"/>
        </w:rPr>
        <w:tab/>
        <w:t>skola@zsfilosofska.cz</w:t>
      </w:r>
    </w:p>
    <w:p w:rsidR="000E497A" w:rsidRPr="00075867" w:rsidRDefault="000E497A" w:rsidP="000E497A">
      <w:pPr>
        <w:pStyle w:val="Odstavecseseznamem"/>
        <w:numPr>
          <w:ilvl w:val="0"/>
          <w:numId w:val="21"/>
        </w:numPr>
        <w:rPr>
          <w:sz w:val="24"/>
          <w:szCs w:val="24"/>
        </w:rPr>
      </w:pPr>
      <w:r w:rsidRPr="00075867">
        <w:rPr>
          <w:sz w:val="24"/>
          <w:szCs w:val="24"/>
        </w:rPr>
        <w:t>Webové stránky školy:</w:t>
      </w:r>
      <w:r w:rsidRPr="00075867">
        <w:rPr>
          <w:sz w:val="24"/>
          <w:szCs w:val="24"/>
        </w:rPr>
        <w:tab/>
      </w:r>
      <w:r w:rsidRPr="00075867">
        <w:rPr>
          <w:sz w:val="24"/>
          <w:szCs w:val="24"/>
        </w:rPr>
        <w:tab/>
        <w:t>www.zsfilosofska.cz</w:t>
      </w:r>
    </w:p>
    <w:p w:rsidR="000E497A" w:rsidRPr="00075867" w:rsidRDefault="000E497A" w:rsidP="000E497A">
      <w:pPr>
        <w:pStyle w:val="Odstavecseseznamem"/>
        <w:numPr>
          <w:ilvl w:val="0"/>
          <w:numId w:val="21"/>
        </w:numPr>
        <w:rPr>
          <w:sz w:val="24"/>
          <w:szCs w:val="24"/>
        </w:rPr>
      </w:pPr>
      <w:r w:rsidRPr="00075867">
        <w:rPr>
          <w:sz w:val="24"/>
          <w:szCs w:val="24"/>
        </w:rPr>
        <w:t>Datová schránka:</w:t>
      </w:r>
      <w:r w:rsidRPr="00075867">
        <w:rPr>
          <w:sz w:val="24"/>
          <w:szCs w:val="24"/>
        </w:rPr>
        <w:tab/>
      </w:r>
      <w:r w:rsidRPr="00075867">
        <w:rPr>
          <w:sz w:val="24"/>
          <w:szCs w:val="24"/>
        </w:rPr>
        <w:tab/>
      </w:r>
      <w:r w:rsidRPr="00075867">
        <w:rPr>
          <w:sz w:val="24"/>
          <w:szCs w:val="24"/>
        </w:rPr>
        <w:tab/>
        <w:t>kmt8jpr</w:t>
      </w:r>
    </w:p>
    <w:p w:rsidR="000E497A" w:rsidRPr="002F4868" w:rsidRDefault="000E497A" w:rsidP="000E497A">
      <w:pPr>
        <w:spacing w:line="240" w:lineRule="auto"/>
        <w:ind w:left="1080"/>
        <w:jc w:val="both"/>
        <w:rPr>
          <w:rFonts w:cstheme="minorHAnsi"/>
          <w:sz w:val="24"/>
          <w:szCs w:val="24"/>
          <w:highlight w:val="yellow"/>
          <w:u w:val="single"/>
        </w:rPr>
      </w:pPr>
    </w:p>
    <w:p w:rsidR="000E497A" w:rsidRPr="00075867" w:rsidRDefault="000E497A" w:rsidP="000E497A">
      <w:pPr>
        <w:numPr>
          <w:ilvl w:val="0"/>
          <w:numId w:val="20"/>
        </w:numPr>
        <w:spacing w:line="240" w:lineRule="auto"/>
        <w:jc w:val="both"/>
        <w:rPr>
          <w:rFonts w:cstheme="minorHAnsi"/>
          <w:sz w:val="24"/>
          <w:szCs w:val="24"/>
          <w:u w:val="single"/>
        </w:rPr>
      </w:pPr>
      <w:r w:rsidRPr="00075867">
        <w:rPr>
          <w:rFonts w:cstheme="minorHAnsi"/>
          <w:sz w:val="24"/>
          <w:szCs w:val="24"/>
          <w:u w:val="single"/>
        </w:rPr>
        <w:t>Údaje o školské radě</w:t>
      </w:r>
    </w:p>
    <w:p w:rsidR="000E497A" w:rsidRPr="00075867" w:rsidRDefault="000E497A" w:rsidP="000E497A">
      <w:pPr>
        <w:pStyle w:val="Odstavecseseznamem"/>
        <w:numPr>
          <w:ilvl w:val="0"/>
          <w:numId w:val="21"/>
        </w:numPr>
        <w:rPr>
          <w:b/>
          <w:sz w:val="24"/>
          <w:szCs w:val="24"/>
        </w:rPr>
      </w:pPr>
      <w:r w:rsidRPr="00075867">
        <w:rPr>
          <w:b/>
          <w:sz w:val="24"/>
          <w:szCs w:val="24"/>
        </w:rPr>
        <w:t>Zástupci školy:</w:t>
      </w:r>
      <w:r w:rsidRPr="00075867">
        <w:rPr>
          <w:b/>
          <w:sz w:val="24"/>
          <w:szCs w:val="24"/>
        </w:rPr>
        <w:tab/>
      </w:r>
      <w:r w:rsidRPr="00075867">
        <w:rPr>
          <w:b/>
          <w:sz w:val="24"/>
          <w:szCs w:val="24"/>
        </w:rPr>
        <w:tab/>
      </w:r>
      <w:r w:rsidRPr="00075867">
        <w:rPr>
          <w:b/>
          <w:sz w:val="24"/>
          <w:szCs w:val="24"/>
        </w:rPr>
        <w:tab/>
      </w:r>
      <w:r w:rsidRPr="00075867">
        <w:rPr>
          <w:b/>
          <w:sz w:val="24"/>
          <w:szCs w:val="24"/>
        </w:rPr>
        <w:tab/>
        <w:t>Datum zvolení:</w:t>
      </w:r>
    </w:p>
    <w:p w:rsidR="000E497A" w:rsidRPr="00075867" w:rsidRDefault="000E497A" w:rsidP="000E497A">
      <w:pPr>
        <w:ind w:left="1776"/>
        <w:rPr>
          <w:sz w:val="24"/>
          <w:szCs w:val="24"/>
        </w:rPr>
      </w:pPr>
      <w:r w:rsidRPr="00075867">
        <w:rPr>
          <w:sz w:val="24"/>
          <w:szCs w:val="24"/>
        </w:rPr>
        <w:t>Mgr. Jaroslava Davidová</w:t>
      </w:r>
      <w:r w:rsidRPr="00075867">
        <w:rPr>
          <w:sz w:val="24"/>
          <w:szCs w:val="24"/>
        </w:rPr>
        <w:tab/>
      </w:r>
      <w:r w:rsidRPr="00075867">
        <w:rPr>
          <w:sz w:val="24"/>
          <w:szCs w:val="24"/>
        </w:rPr>
        <w:tab/>
      </w:r>
      <w:r w:rsidRPr="00075867">
        <w:rPr>
          <w:sz w:val="24"/>
          <w:szCs w:val="24"/>
        </w:rPr>
        <w:tab/>
        <w:t>31. 8. 2020</w:t>
      </w:r>
      <w:r w:rsidRPr="00075867">
        <w:rPr>
          <w:color w:val="FF0000"/>
          <w:sz w:val="24"/>
          <w:szCs w:val="24"/>
        </w:rPr>
        <w:br/>
      </w:r>
      <w:r w:rsidRPr="00075867">
        <w:rPr>
          <w:sz w:val="24"/>
          <w:szCs w:val="24"/>
        </w:rPr>
        <w:t>Mgr. Květa Šrámková</w:t>
      </w:r>
      <w:r w:rsidRPr="00075867">
        <w:rPr>
          <w:sz w:val="24"/>
          <w:szCs w:val="24"/>
        </w:rPr>
        <w:tab/>
      </w:r>
      <w:r w:rsidRPr="00075867">
        <w:rPr>
          <w:sz w:val="24"/>
          <w:szCs w:val="24"/>
        </w:rPr>
        <w:tab/>
      </w:r>
      <w:r w:rsidRPr="00075867">
        <w:rPr>
          <w:sz w:val="24"/>
          <w:szCs w:val="24"/>
        </w:rPr>
        <w:tab/>
        <w:t>31. 8. 2021</w:t>
      </w:r>
    </w:p>
    <w:p w:rsidR="000E497A" w:rsidRPr="00075867" w:rsidRDefault="000E497A" w:rsidP="000E497A">
      <w:pPr>
        <w:pStyle w:val="Odstavecseseznamem"/>
        <w:numPr>
          <w:ilvl w:val="0"/>
          <w:numId w:val="21"/>
        </w:numPr>
        <w:rPr>
          <w:b/>
          <w:sz w:val="24"/>
          <w:szCs w:val="24"/>
        </w:rPr>
      </w:pPr>
      <w:r w:rsidRPr="00075867">
        <w:rPr>
          <w:b/>
          <w:sz w:val="24"/>
          <w:szCs w:val="24"/>
        </w:rPr>
        <w:lastRenderedPageBreak/>
        <w:t xml:space="preserve">Zástupci rodičů: </w:t>
      </w:r>
      <w:r w:rsidRPr="00075867">
        <w:rPr>
          <w:b/>
          <w:sz w:val="24"/>
          <w:szCs w:val="24"/>
        </w:rPr>
        <w:tab/>
      </w:r>
      <w:r w:rsidRPr="00075867">
        <w:rPr>
          <w:b/>
          <w:sz w:val="24"/>
          <w:szCs w:val="24"/>
        </w:rPr>
        <w:tab/>
      </w:r>
      <w:r w:rsidRPr="00075867">
        <w:rPr>
          <w:b/>
          <w:sz w:val="24"/>
          <w:szCs w:val="24"/>
        </w:rPr>
        <w:tab/>
      </w:r>
      <w:r w:rsidRPr="00075867">
        <w:rPr>
          <w:b/>
          <w:sz w:val="24"/>
          <w:szCs w:val="24"/>
        </w:rPr>
        <w:tab/>
        <w:t>Datum zvolení:</w:t>
      </w:r>
    </w:p>
    <w:p w:rsidR="000E497A" w:rsidRPr="00075867" w:rsidRDefault="000E497A" w:rsidP="000E497A">
      <w:pPr>
        <w:ind w:left="1776"/>
        <w:rPr>
          <w:sz w:val="24"/>
          <w:szCs w:val="24"/>
        </w:rPr>
      </w:pPr>
      <w:r w:rsidRPr="00075867">
        <w:rPr>
          <w:sz w:val="24"/>
          <w:szCs w:val="24"/>
        </w:rPr>
        <w:t xml:space="preserve">Mgr. Jana </w:t>
      </w:r>
      <w:proofErr w:type="spellStart"/>
      <w:r w:rsidRPr="00075867">
        <w:rPr>
          <w:sz w:val="24"/>
          <w:szCs w:val="24"/>
        </w:rPr>
        <w:t>Jičinská</w:t>
      </w:r>
      <w:proofErr w:type="spellEnd"/>
      <w:r w:rsidRPr="00075867">
        <w:rPr>
          <w:sz w:val="24"/>
          <w:szCs w:val="24"/>
        </w:rPr>
        <w:tab/>
      </w:r>
      <w:r w:rsidRPr="00075867">
        <w:rPr>
          <w:sz w:val="24"/>
          <w:szCs w:val="24"/>
        </w:rPr>
        <w:tab/>
      </w:r>
      <w:r w:rsidRPr="00075867">
        <w:rPr>
          <w:sz w:val="24"/>
          <w:szCs w:val="24"/>
        </w:rPr>
        <w:tab/>
      </w:r>
      <w:r w:rsidRPr="00075867">
        <w:rPr>
          <w:sz w:val="24"/>
          <w:szCs w:val="24"/>
        </w:rPr>
        <w:tab/>
        <w:t>17. 5. 2021</w:t>
      </w:r>
      <w:r w:rsidRPr="00075867">
        <w:rPr>
          <w:sz w:val="24"/>
          <w:szCs w:val="24"/>
        </w:rPr>
        <w:br/>
        <w:t xml:space="preserve">Ing. Jana </w:t>
      </w:r>
      <w:proofErr w:type="spellStart"/>
      <w:r w:rsidRPr="00075867">
        <w:rPr>
          <w:sz w:val="24"/>
          <w:szCs w:val="24"/>
        </w:rPr>
        <w:t>Hilscherová</w:t>
      </w:r>
      <w:proofErr w:type="spellEnd"/>
      <w:r w:rsidRPr="00075867">
        <w:rPr>
          <w:sz w:val="24"/>
          <w:szCs w:val="24"/>
        </w:rPr>
        <w:tab/>
      </w:r>
      <w:r w:rsidRPr="00075867">
        <w:rPr>
          <w:sz w:val="24"/>
          <w:szCs w:val="24"/>
        </w:rPr>
        <w:tab/>
      </w:r>
      <w:r w:rsidRPr="00075867">
        <w:rPr>
          <w:sz w:val="24"/>
          <w:szCs w:val="24"/>
        </w:rPr>
        <w:tab/>
        <w:t>12. 9. 2018</w:t>
      </w:r>
    </w:p>
    <w:p w:rsidR="000E497A" w:rsidRPr="00075867" w:rsidRDefault="000E497A" w:rsidP="000E497A">
      <w:pPr>
        <w:pStyle w:val="Odstavecseseznamem"/>
        <w:numPr>
          <w:ilvl w:val="0"/>
          <w:numId w:val="21"/>
        </w:numPr>
        <w:rPr>
          <w:b/>
          <w:sz w:val="24"/>
          <w:szCs w:val="24"/>
        </w:rPr>
      </w:pPr>
      <w:r w:rsidRPr="00075867">
        <w:rPr>
          <w:b/>
          <w:sz w:val="24"/>
          <w:szCs w:val="24"/>
        </w:rPr>
        <w:t>Zástupci zřizovatele:</w:t>
      </w:r>
      <w:r w:rsidRPr="00075867">
        <w:rPr>
          <w:b/>
          <w:sz w:val="24"/>
          <w:szCs w:val="24"/>
        </w:rPr>
        <w:tab/>
      </w:r>
      <w:r w:rsidRPr="00075867">
        <w:rPr>
          <w:b/>
          <w:sz w:val="24"/>
          <w:szCs w:val="24"/>
        </w:rPr>
        <w:tab/>
      </w:r>
      <w:r w:rsidRPr="00075867">
        <w:rPr>
          <w:b/>
          <w:sz w:val="24"/>
          <w:szCs w:val="24"/>
        </w:rPr>
        <w:tab/>
        <w:t>Datum zvolení:</w:t>
      </w:r>
    </w:p>
    <w:p w:rsidR="000E497A" w:rsidRPr="00075867" w:rsidRDefault="000E497A" w:rsidP="000E497A">
      <w:pPr>
        <w:ind w:left="1776"/>
        <w:rPr>
          <w:sz w:val="24"/>
          <w:szCs w:val="24"/>
        </w:rPr>
      </w:pPr>
      <w:r w:rsidRPr="00075867">
        <w:rPr>
          <w:sz w:val="24"/>
          <w:szCs w:val="24"/>
        </w:rPr>
        <w:t>Akad. arch. Jaromíra Eismannová</w:t>
      </w:r>
      <w:r w:rsidRPr="00075867">
        <w:rPr>
          <w:sz w:val="24"/>
          <w:szCs w:val="24"/>
        </w:rPr>
        <w:tab/>
        <w:t>12. 12. 2018</w:t>
      </w:r>
      <w:r w:rsidRPr="00075867">
        <w:rPr>
          <w:sz w:val="24"/>
          <w:szCs w:val="24"/>
        </w:rPr>
        <w:br/>
        <w:t>Ing. Ondřej Růžička</w:t>
      </w:r>
      <w:r w:rsidRPr="00075867">
        <w:rPr>
          <w:sz w:val="24"/>
          <w:szCs w:val="24"/>
        </w:rPr>
        <w:tab/>
      </w:r>
      <w:r w:rsidRPr="00075867">
        <w:rPr>
          <w:sz w:val="24"/>
          <w:szCs w:val="24"/>
        </w:rPr>
        <w:tab/>
      </w:r>
      <w:r w:rsidRPr="00075867">
        <w:rPr>
          <w:sz w:val="24"/>
          <w:szCs w:val="24"/>
        </w:rPr>
        <w:tab/>
        <w:t>12. 12. 2018</w:t>
      </w:r>
    </w:p>
    <w:p w:rsidR="000E497A" w:rsidRPr="00075867" w:rsidRDefault="000E497A" w:rsidP="000E497A">
      <w:pPr>
        <w:pStyle w:val="Odstavecseseznamem"/>
        <w:numPr>
          <w:ilvl w:val="0"/>
          <w:numId w:val="21"/>
        </w:numPr>
        <w:rPr>
          <w:b/>
          <w:sz w:val="24"/>
          <w:szCs w:val="24"/>
        </w:rPr>
      </w:pPr>
      <w:r w:rsidRPr="00075867">
        <w:rPr>
          <w:b/>
          <w:sz w:val="24"/>
          <w:szCs w:val="24"/>
        </w:rPr>
        <w:t xml:space="preserve">Předseda školské rady: </w:t>
      </w:r>
    </w:p>
    <w:p w:rsidR="000E497A" w:rsidRPr="00075867" w:rsidRDefault="000E497A" w:rsidP="000E497A">
      <w:pPr>
        <w:ind w:left="1776"/>
        <w:rPr>
          <w:sz w:val="24"/>
          <w:szCs w:val="24"/>
        </w:rPr>
      </w:pPr>
      <w:r w:rsidRPr="00075867">
        <w:rPr>
          <w:sz w:val="24"/>
          <w:szCs w:val="24"/>
        </w:rPr>
        <w:t>Ing. Ondřej Růžička</w:t>
      </w:r>
      <w:r w:rsidRPr="00075867">
        <w:rPr>
          <w:sz w:val="24"/>
          <w:szCs w:val="24"/>
        </w:rPr>
        <w:br/>
        <w:t xml:space="preserve">E-mail: </w:t>
      </w:r>
      <w:hyperlink r:id="rId10" w:history="1">
        <w:r w:rsidRPr="00075867">
          <w:rPr>
            <w:rStyle w:val="Hypertextovodkaz"/>
            <w:sz w:val="24"/>
            <w:szCs w:val="24"/>
          </w:rPr>
          <w:t>ondrej.ruzicka@praha4.cz</w:t>
        </w:r>
      </w:hyperlink>
      <w:r w:rsidRPr="00075867">
        <w:rPr>
          <w:sz w:val="24"/>
          <w:szCs w:val="24"/>
        </w:rPr>
        <w:br/>
      </w:r>
    </w:p>
    <w:p w:rsidR="002C75FE" w:rsidRDefault="002C75FE" w:rsidP="002C75FE">
      <w:pPr>
        <w:pStyle w:val="Standard"/>
        <w:ind w:left="708"/>
        <w:jc w:val="both"/>
        <w:rPr>
          <w:rFonts w:hint="eastAsia"/>
        </w:rPr>
      </w:pPr>
      <w:r>
        <w:t>Školská rada se scházela dvakrát ve školním roce (říjen, červen). Na podzim při schvalování výroční zprávy, zjara při přípravě projektu zateplení školy a zúčastnila se veřejného losování dětí do 1. ročníku.</w:t>
      </w:r>
    </w:p>
    <w:p w:rsidR="000E497A" w:rsidRDefault="000E497A" w:rsidP="002C75FE">
      <w:pPr>
        <w:pStyle w:val="Standard"/>
        <w:ind w:left="708"/>
        <w:jc w:val="both"/>
        <w:rPr>
          <w:rFonts w:hint="eastAsia"/>
        </w:rPr>
      </w:pPr>
      <w:r>
        <w:t xml:space="preserve"> </w:t>
      </w:r>
    </w:p>
    <w:p w:rsidR="002C75FE" w:rsidRDefault="002C75FE" w:rsidP="000E497A">
      <w:pPr>
        <w:pStyle w:val="Standard"/>
        <w:ind w:left="708"/>
        <w:rPr>
          <w:rFonts w:hint="eastAsia"/>
        </w:rPr>
      </w:pPr>
    </w:p>
    <w:p w:rsidR="009F3226" w:rsidRPr="00D22554" w:rsidRDefault="00A403D8" w:rsidP="00EE2FBC">
      <w:pPr>
        <w:pStyle w:val="Odstavecseseznamem"/>
        <w:numPr>
          <w:ilvl w:val="0"/>
          <w:numId w:val="5"/>
        </w:numPr>
        <w:spacing w:after="0" w:line="240" w:lineRule="auto"/>
        <w:ind w:left="0" w:firstLine="0"/>
        <w:jc w:val="both"/>
        <w:rPr>
          <w:rFonts w:cstheme="minorHAnsi"/>
          <w:b/>
        </w:rPr>
      </w:pPr>
      <w:r>
        <w:rPr>
          <w:rFonts w:cstheme="minorHAnsi"/>
          <w:b/>
        </w:rPr>
        <w:t>Ú</w:t>
      </w:r>
      <w:r w:rsidR="009F3226" w:rsidRPr="00D22554">
        <w:rPr>
          <w:rFonts w:cstheme="minorHAnsi"/>
          <w:b/>
        </w:rPr>
        <w:t>daje o vedení školy</w:t>
      </w:r>
    </w:p>
    <w:p w:rsidR="000E497A" w:rsidRPr="00075867" w:rsidRDefault="000E497A" w:rsidP="000E497A">
      <w:pPr>
        <w:pStyle w:val="Odstavecseseznamem"/>
        <w:numPr>
          <w:ilvl w:val="0"/>
          <w:numId w:val="23"/>
        </w:numPr>
        <w:rPr>
          <w:sz w:val="24"/>
          <w:szCs w:val="24"/>
        </w:rPr>
      </w:pPr>
      <w:r w:rsidRPr="00075867">
        <w:rPr>
          <w:sz w:val="24"/>
          <w:szCs w:val="24"/>
        </w:rPr>
        <w:t>Ředitelka školy: PaedDr. Václava Mašková</w:t>
      </w:r>
    </w:p>
    <w:p w:rsidR="000E497A" w:rsidRPr="00075867" w:rsidRDefault="000E497A" w:rsidP="000E497A">
      <w:pPr>
        <w:pStyle w:val="Odstavecseseznamem"/>
        <w:numPr>
          <w:ilvl w:val="0"/>
          <w:numId w:val="23"/>
        </w:numPr>
        <w:rPr>
          <w:sz w:val="24"/>
          <w:szCs w:val="24"/>
        </w:rPr>
      </w:pPr>
      <w:r w:rsidRPr="00075867">
        <w:rPr>
          <w:sz w:val="24"/>
          <w:szCs w:val="24"/>
        </w:rPr>
        <w:t>Zástupkyně ředitelky: Mgr. Ivana Kučerová</w:t>
      </w:r>
    </w:p>
    <w:p w:rsidR="000E497A" w:rsidRPr="00075867" w:rsidRDefault="000E497A" w:rsidP="000E497A">
      <w:pPr>
        <w:pStyle w:val="Odstavecseseznamem"/>
        <w:numPr>
          <w:ilvl w:val="0"/>
          <w:numId w:val="23"/>
        </w:numPr>
        <w:rPr>
          <w:sz w:val="24"/>
          <w:szCs w:val="24"/>
        </w:rPr>
      </w:pPr>
      <w:r w:rsidRPr="00075867">
        <w:rPr>
          <w:sz w:val="24"/>
          <w:szCs w:val="24"/>
        </w:rPr>
        <w:t>Zástupkyně pro první stupeň: Mgr. Jaroslava Vrkočová</w:t>
      </w:r>
    </w:p>
    <w:p w:rsidR="000E497A" w:rsidRPr="00075867" w:rsidRDefault="000E497A" w:rsidP="000E497A">
      <w:pPr>
        <w:pStyle w:val="Odstavecseseznamem"/>
        <w:numPr>
          <w:ilvl w:val="0"/>
          <w:numId w:val="23"/>
        </w:numPr>
        <w:rPr>
          <w:sz w:val="24"/>
          <w:szCs w:val="24"/>
        </w:rPr>
      </w:pPr>
      <w:r w:rsidRPr="00075867">
        <w:rPr>
          <w:sz w:val="24"/>
          <w:szCs w:val="24"/>
        </w:rPr>
        <w:t>Vedoucí školní družiny: Jitka Procházková</w:t>
      </w:r>
    </w:p>
    <w:p w:rsidR="000E497A" w:rsidRPr="00075867" w:rsidRDefault="000E497A" w:rsidP="000E497A">
      <w:pPr>
        <w:pStyle w:val="Odstavecseseznamem"/>
        <w:numPr>
          <w:ilvl w:val="0"/>
          <w:numId w:val="23"/>
        </w:numPr>
        <w:rPr>
          <w:sz w:val="24"/>
          <w:szCs w:val="24"/>
        </w:rPr>
      </w:pPr>
      <w:r w:rsidRPr="00075867">
        <w:rPr>
          <w:sz w:val="24"/>
          <w:szCs w:val="24"/>
        </w:rPr>
        <w:t>Vedoucí školní jídelny: Blažena Němcová</w:t>
      </w:r>
    </w:p>
    <w:p w:rsidR="000E497A" w:rsidRPr="00075867" w:rsidRDefault="000E497A" w:rsidP="000E497A">
      <w:pPr>
        <w:pStyle w:val="Odstavecseseznamem"/>
        <w:numPr>
          <w:ilvl w:val="0"/>
          <w:numId w:val="23"/>
        </w:numPr>
        <w:rPr>
          <w:sz w:val="24"/>
          <w:szCs w:val="24"/>
        </w:rPr>
      </w:pPr>
      <w:r w:rsidRPr="00075867">
        <w:rPr>
          <w:sz w:val="24"/>
          <w:szCs w:val="24"/>
        </w:rPr>
        <w:t>Ekonomka: Jana Kešnerová</w:t>
      </w:r>
    </w:p>
    <w:p w:rsidR="006E4311" w:rsidRPr="000230B2" w:rsidRDefault="006E4311" w:rsidP="00EE2FBC">
      <w:pPr>
        <w:spacing w:after="0" w:line="240" w:lineRule="auto"/>
        <w:ind w:left="708"/>
        <w:jc w:val="both"/>
        <w:rPr>
          <w:rFonts w:cstheme="minorHAnsi"/>
        </w:rPr>
      </w:pPr>
    </w:p>
    <w:p w:rsidR="009F3226" w:rsidRDefault="00A403D8" w:rsidP="00EE2FBC">
      <w:pPr>
        <w:pStyle w:val="Odstavecseseznamem"/>
        <w:numPr>
          <w:ilvl w:val="0"/>
          <w:numId w:val="5"/>
        </w:numPr>
        <w:spacing w:line="240" w:lineRule="auto"/>
        <w:ind w:left="0" w:firstLine="0"/>
        <w:jc w:val="both"/>
        <w:rPr>
          <w:rFonts w:cstheme="minorHAnsi"/>
          <w:b/>
        </w:rPr>
      </w:pPr>
      <w:r>
        <w:rPr>
          <w:rFonts w:cstheme="minorHAnsi"/>
          <w:b/>
        </w:rPr>
        <w:t>Obor vzdělání, který škola vyučuje v souladu se zápisem ve školském rejstříku</w:t>
      </w:r>
    </w:p>
    <w:p w:rsidR="00D22554" w:rsidRPr="00D22554" w:rsidRDefault="000E497A" w:rsidP="00321693">
      <w:pPr>
        <w:spacing w:line="276" w:lineRule="auto"/>
        <w:ind w:left="1416"/>
        <w:rPr>
          <w:rFonts w:cstheme="minorHAnsi"/>
          <w:b/>
        </w:rPr>
      </w:pPr>
      <w:r w:rsidRPr="000E497A">
        <w:rPr>
          <w:sz w:val="24"/>
          <w:szCs w:val="24"/>
        </w:rPr>
        <w:t>79-01-C/01</w:t>
      </w:r>
      <w:r w:rsidRPr="000E497A">
        <w:rPr>
          <w:sz w:val="24"/>
          <w:szCs w:val="24"/>
        </w:rPr>
        <w:tab/>
        <w:t xml:space="preserve"> Základní škola - denní forma vzdělávání</w:t>
      </w:r>
      <w:r w:rsidRPr="000E497A">
        <w:rPr>
          <w:sz w:val="24"/>
          <w:szCs w:val="24"/>
        </w:rPr>
        <w:br/>
      </w:r>
    </w:p>
    <w:p w:rsidR="009733FB" w:rsidRDefault="009733FB" w:rsidP="00EE2FBC">
      <w:pPr>
        <w:pStyle w:val="Odstavecseseznamem"/>
        <w:numPr>
          <w:ilvl w:val="0"/>
          <w:numId w:val="5"/>
        </w:numPr>
        <w:spacing w:before="240" w:after="0" w:line="240" w:lineRule="auto"/>
        <w:ind w:left="709" w:hanging="709"/>
        <w:jc w:val="both"/>
        <w:rPr>
          <w:rFonts w:cstheme="minorHAnsi"/>
          <w:b/>
        </w:rPr>
      </w:pPr>
      <w:r>
        <w:rPr>
          <w:rFonts w:cstheme="minorHAnsi"/>
          <w:b/>
        </w:rPr>
        <w:t>Stručné vyhodnocení naplňování cílů školního vzdělávacího programu</w:t>
      </w:r>
    </w:p>
    <w:p w:rsidR="00E76431" w:rsidRPr="00E76431" w:rsidRDefault="00E76431" w:rsidP="00E76431">
      <w:pPr>
        <w:spacing w:before="240" w:after="0" w:line="240" w:lineRule="auto"/>
        <w:ind w:left="708"/>
        <w:jc w:val="both"/>
        <w:rPr>
          <w:rFonts w:cstheme="minorHAnsi"/>
        </w:rPr>
      </w:pPr>
      <w:r w:rsidRPr="00E76431">
        <w:rPr>
          <w:rFonts w:cstheme="minorHAnsi"/>
        </w:rPr>
        <w:t>Stanovené cíle vzdělávacího programu „Jazyky sbližují“, jsme splnili. K redukci učiva nedocházelo.</w:t>
      </w:r>
    </w:p>
    <w:p w:rsidR="00E76431" w:rsidRDefault="00E76431" w:rsidP="00E76431">
      <w:pPr>
        <w:spacing w:before="240" w:after="0" w:line="240" w:lineRule="auto"/>
        <w:ind w:left="708"/>
        <w:jc w:val="both"/>
        <w:rPr>
          <w:rFonts w:cstheme="minorHAnsi"/>
        </w:rPr>
      </w:pPr>
      <w:r w:rsidRPr="00E76431">
        <w:rPr>
          <w:rFonts w:cstheme="minorHAnsi"/>
        </w:rPr>
        <w:t>Ve školním roce 2021-2022 jsme zapracovali změny v RVP ZV u jednotlivých předmětů. Kromě předmětu Informační a komunikační technologie. Plán</w:t>
      </w:r>
      <w:r w:rsidR="00321693">
        <w:rPr>
          <w:rFonts w:cstheme="minorHAnsi"/>
        </w:rPr>
        <w:t>ujeme zapracovat změnu tohoto v </w:t>
      </w:r>
      <w:r w:rsidRPr="00E76431">
        <w:rPr>
          <w:rFonts w:cstheme="minorHAnsi"/>
        </w:rPr>
        <w:t>Učebním plánu v našem ŠVP „Jazyky sbližují“ od školního roku 2023-2024.</w:t>
      </w:r>
    </w:p>
    <w:p w:rsidR="00D75E4A" w:rsidRPr="00E76431" w:rsidRDefault="00D75E4A" w:rsidP="00E76431">
      <w:pPr>
        <w:spacing w:before="240" w:after="0" w:line="240" w:lineRule="auto"/>
        <w:ind w:left="708"/>
        <w:jc w:val="both"/>
        <w:rPr>
          <w:rFonts w:cstheme="minorHAnsi"/>
        </w:rPr>
      </w:pPr>
      <w:r>
        <w:rPr>
          <w:rFonts w:cstheme="minorHAnsi"/>
        </w:rPr>
        <w:t>Koordinátorkou ŠVP byla Mgr. Jaroslava Vrkočová.</w:t>
      </w:r>
    </w:p>
    <w:p w:rsidR="009733FB" w:rsidRDefault="009733FB" w:rsidP="00EE2FBC">
      <w:pPr>
        <w:pStyle w:val="Odstavecseseznamem"/>
        <w:spacing w:before="240" w:after="0" w:line="240" w:lineRule="auto"/>
        <w:ind w:left="709"/>
        <w:jc w:val="both"/>
        <w:rPr>
          <w:rFonts w:cstheme="minorHAnsi"/>
          <w:b/>
        </w:rPr>
      </w:pPr>
    </w:p>
    <w:p w:rsidR="003D4C2B" w:rsidRDefault="009733FB" w:rsidP="00EE2FBC">
      <w:pPr>
        <w:pStyle w:val="Odstavecseseznamem"/>
        <w:numPr>
          <w:ilvl w:val="0"/>
          <w:numId w:val="5"/>
        </w:numPr>
        <w:spacing w:before="240" w:after="0" w:line="240" w:lineRule="auto"/>
        <w:ind w:left="709" w:hanging="709"/>
        <w:jc w:val="both"/>
        <w:rPr>
          <w:rFonts w:cstheme="minorHAnsi"/>
          <w:b/>
        </w:rPr>
      </w:pPr>
      <w:r>
        <w:rPr>
          <w:rFonts w:cstheme="minorHAnsi"/>
          <w:b/>
        </w:rPr>
        <w:t>Ú</w:t>
      </w:r>
      <w:r w:rsidR="00FA4677" w:rsidRPr="009733FB">
        <w:rPr>
          <w:rFonts w:cstheme="minorHAnsi"/>
          <w:b/>
        </w:rPr>
        <w:t>daje o výsledcích vzdělávání žáků podle cílů stanovených vzdělávacími programy</w:t>
      </w:r>
      <w:r w:rsidR="002A0FFC">
        <w:rPr>
          <w:rFonts w:cstheme="minorHAnsi"/>
          <w:b/>
        </w:rPr>
        <w:t xml:space="preserve"> a podle poskytovaného stupně vzdělání</w:t>
      </w:r>
    </w:p>
    <w:p w:rsidR="00447122" w:rsidRDefault="00447122" w:rsidP="00447122">
      <w:pPr>
        <w:spacing w:before="240" w:after="0" w:line="240" w:lineRule="auto"/>
        <w:ind w:left="708"/>
        <w:jc w:val="both"/>
        <w:rPr>
          <w:rFonts w:cstheme="minorHAnsi"/>
        </w:rPr>
      </w:pPr>
      <w:r w:rsidRPr="003A424A">
        <w:rPr>
          <w:rFonts w:cstheme="minorHAnsi"/>
        </w:rPr>
        <w:t xml:space="preserve">Cíle stanovené RVP byly naplněny. O výsledcích vypovídají tabulky o prospěchu žactva, srovnávací testy a další testování. Výstupem pro nás jsou i výsledky přijímacího řízení na střední školy. Průměrný prospěch celé školy činil </w:t>
      </w:r>
      <w:r w:rsidR="000E057A" w:rsidRPr="003A424A">
        <w:rPr>
          <w:rFonts w:cstheme="minorHAnsi"/>
        </w:rPr>
        <w:t>1,291</w:t>
      </w:r>
      <w:r w:rsidR="003A424A" w:rsidRPr="003A424A">
        <w:rPr>
          <w:rFonts w:cstheme="minorHAnsi"/>
        </w:rPr>
        <w:t>.</w:t>
      </w:r>
      <w:r w:rsidR="00BE7BC3" w:rsidRPr="003A424A">
        <w:rPr>
          <w:rFonts w:cstheme="minorHAnsi"/>
        </w:rPr>
        <w:t xml:space="preserve"> Celkem 42</w:t>
      </w:r>
      <w:r w:rsidR="000E057A" w:rsidRPr="003A424A">
        <w:rPr>
          <w:rFonts w:cstheme="minorHAnsi"/>
        </w:rPr>
        <w:t>9</w:t>
      </w:r>
      <w:r w:rsidR="00BE7BC3" w:rsidRPr="003A424A">
        <w:rPr>
          <w:rFonts w:cstheme="minorHAnsi"/>
        </w:rPr>
        <w:t xml:space="preserve"> žáků prospělo s vyznamenáním, </w:t>
      </w:r>
      <w:r w:rsidR="000E057A" w:rsidRPr="003A424A">
        <w:rPr>
          <w:rFonts w:cstheme="minorHAnsi"/>
        </w:rPr>
        <w:lastRenderedPageBreak/>
        <w:t>117</w:t>
      </w:r>
      <w:r w:rsidR="00BE7BC3" w:rsidRPr="003A424A">
        <w:rPr>
          <w:rFonts w:cstheme="minorHAnsi"/>
        </w:rPr>
        <w:t xml:space="preserve"> prospělo, 1 žák neprospěl. Průměrně žáci zameškali necelých </w:t>
      </w:r>
      <w:r w:rsidR="000E057A" w:rsidRPr="003A424A">
        <w:rPr>
          <w:rFonts w:cstheme="minorHAnsi"/>
        </w:rPr>
        <w:t>69,027</w:t>
      </w:r>
      <w:r w:rsidR="00BE7BC3" w:rsidRPr="003A424A">
        <w:rPr>
          <w:rFonts w:cstheme="minorHAnsi"/>
        </w:rPr>
        <w:t xml:space="preserve"> vyučovacích hodin, na žáka připadá průměrně </w:t>
      </w:r>
      <w:r w:rsidR="000E057A" w:rsidRPr="003A424A">
        <w:rPr>
          <w:rFonts w:cstheme="minorHAnsi"/>
        </w:rPr>
        <w:t>0,005</w:t>
      </w:r>
      <w:r w:rsidR="00BE7BC3" w:rsidRPr="003A424A">
        <w:rPr>
          <w:rFonts w:cstheme="minorHAnsi"/>
        </w:rPr>
        <w:t xml:space="preserve"> neomluvených hodin.</w:t>
      </w:r>
    </w:p>
    <w:p w:rsidR="00BE7BC3" w:rsidRDefault="001A7C4B" w:rsidP="00447122">
      <w:pPr>
        <w:spacing w:before="240" w:after="0" w:line="240" w:lineRule="auto"/>
        <w:ind w:left="708"/>
        <w:jc w:val="both"/>
        <w:rPr>
          <w:rFonts w:cstheme="minorHAnsi"/>
        </w:rPr>
      </w:pPr>
      <w:r w:rsidRPr="001A7C4B">
        <w:rPr>
          <w:noProof/>
          <w:lang w:eastAsia="cs-CZ"/>
        </w:rPr>
        <w:drawing>
          <wp:inline distT="0" distB="0" distL="0" distR="0">
            <wp:extent cx="5760720" cy="5042540"/>
            <wp:effectExtent l="0" t="0" r="0" b="571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5042540"/>
                    </a:xfrm>
                    <a:prstGeom prst="rect">
                      <a:avLst/>
                    </a:prstGeom>
                    <a:noFill/>
                    <a:ln>
                      <a:noFill/>
                    </a:ln>
                  </pic:spPr>
                </pic:pic>
              </a:graphicData>
            </a:graphic>
          </wp:inline>
        </w:drawing>
      </w:r>
    </w:p>
    <w:p w:rsidR="001A7C4B" w:rsidRDefault="001A7C4B" w:rsidP="00BE7BC3">
      <w:pPr>
        <w:ind w:left="708"/>
        <w:rPr>
          <w:rFonts w:ascii="Times New Roman" w:hAnsi="Times New Roman"/>
          <w:b/>
          <w:u w:val="single"/>
        </w:rPr>
      </w:pPr>
    </w:p>
    <w:p w:rsidR="00BE7BC3" w:rsidRPr="00BE7BC3" w:rsidRDefault="00BE7BC3" w:rsidP="00BE7BC3">
      <w:pPr>
        <w:ind w:left="708"/>
        <w:rPr>
          <w:rFonts w:ascii="Times New Roman" w:hAnsi="Times New Roman"/>
          <w:b/>
          <w:u w:val="single"/>
        </w:rPr>
      </w:pPr>
      <w:r w:rsidRPr="00BE7BC3">
        <w:rPr>
          <w:rFonts w:ascii="Times New Roman" w:hAnsi="Times New Roman"/>
          <w:b/>
          <w:u w:val="single"/>
        </w:rPr>
        <w:t>Výsledky rozmisťovací řízení na střední školy a víceletá gymnázia</w:t>
      </w:r>
    </w:p>
    <w:tbl>
      <w:tblPr>
        <w:tblW w:w="8642"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1433"/>
        <w:gridCol w:w="2127"/>
        <w:gridCol w:w="2126"/>
        <w:gridCol w:w="2126"/>
      </w:tblGrid>
      <w:tr w:rsidR="00BE7BC3" w:rsidRPr="00BE7BC3" w:rsidTr="00BE7BC3">
        <w:trPr>
          <w:trHeight w:val="1298"/>
        </w:trPr>
        <w:tc>
          <w:tcPr>
            <w:tcW w:w="830" w:type="dxa"/>
            <w:tcBorders>
              <w:top w:val="single" w:sz="4" w:space="0" w:color="auto"/>
              <w:left w:val="single" w:sz="4" w:space="0" w:color="auto"/>
              <w:bottom w:val="single" w:sz="4" w:space="0" w:color="auto"/>
              <w:right w:val="single" w:sz="4" w:space="0" w:color="auto"/>
            </w:tcBorders>
            <w:hideMark/>
          </w:tcPr>
          <w:p w:rsidR="00BE7BC3" w:rsidRPr="00BE7BC3" w:rsidRDefault="00BE7BC3" w:rsidP="00BE7BC3">
            <w:pPr>
              <w:rPr>
                <w:rFonts w:ascii="Times New Roman" w:hAnsi="Times New Roman"/>
              </w:rPr>
            </w:pPr>
            <w:r w:rsidRPr="00BE7BC3">
              <w:rPr>
                <w:rFonts w:ascii="Times New Roman" w:hAnsi="Times New Roman"/>
              </w:rPr>
              <w:t>ročník</w:t>
            </w:r>
          </w:p>
        </w:tc>
        <w:tc>
          <w:tcPr>
            <w:tcW w:w="1433" w:type="dxa"/>
            <w:tcBorders>
              <w:top w:val="single" w:sz="4" w:space="0" w:color="auto"/>
              <w:left w:val="single" w:sz="4" w:space="0" w:color="auto"/>
              <w:bottom w:val="single" w:sz="4" w:space="0" w:color="auto"/>
              <w:right w:val="single" w:sz="4" w:space="0" w:color="auto"/>
            </w:tcBorders>
            <w:hideMark/>
          </w:tcPr>
          <w:p w:rsidR="00BE7BC3" w:rsidRPr="00BE7BC3" w:rsidRDefault="00BE7BC3" w:rsidP="00BE7BC3">
            <w:pPr>
              <w:rPr>
                <w:rFonts w:ascii="Times New Roman" w:hAnsi="Times New Roman"/>
              </w:rPr>
            </w:pPr>
            <w:r w:rsidRPr="00BE7BC3">
              <w:rPr>
                <w:rFonts w:ascii="Times New Roman" w:hAnsi="Times New Roman"/>
              </w:rPr>
              <w:t xml:space="preserve">počet žáků přijatých na </w:t>
            </w:r>
            <w:r w:rsidRPr="00BE7BC3">
              <w:rPr>
                <w:rFonts w:ascii="Times New Roman" w:hAnsi="Times New Roman"/>
                <w:u w:val="single"/>
              </w:rPr>
              <w:t>gymnázia</w:t>
            </w:r>
          </w:p>
        </w:tc>
        <w:tc>
          <w:tcPr>
            <w:tcW w:w="2127" w:type="dxa"/>
            <w:tcBorders>
              <w:top w:val="single" w:sz="4" w:space="0" w:color="auto"/>
              <w:left w:val="single" w:sz="4" w:space="0" w:color="auto"/>
              <w:bottom w:val="single" w:sz="4" w:space="0" w:color="auto"/>
              <w:right w:val="single" w:sz="4" w:space="0" w:color="auto"/>
            </w:tcBorders>
            <w:hideMark/>
          </w:tcPr>
          <w:p w:rsidR="00BE7BC3" w:rsidRPr="00BE7BC3" w:rsidRDefault="00BE7BC3" w:rsidP="00BE7BC3">
            <w:pPr>
              <w:rPr>
                <w:rFonts w:ascii="Times New Roman" w:hAnsi="Times New Roman"/>
                <w:u w:val="single"/>
              </w:rPr>
            </w:pPr>
            <w:r w:rsidRPr="00BE7BC3">
              <w:rPr>
                <w:rFonts w:ascii="Times New Roman" w:hAnsi="Times New Roman"/>
              </w:rPr>
              <w:t xml:space="preserve">počet žáků 9. ročníku přijatých na </w:t>
            </w:r>
            <w:r w:rsidRPr="00BE7BC3">
              <w:rPr>
                <w:rFonts w:ascii="Times New Roman" w:hAnsi="Times New Roman"/>
                <w:u w:val="single"/>
              </w:rPr>
              <w:t>střední odborné školy s maturitou</w:t>
            </w:r>
          </w:p>
        </w:tc>
        <w:tc>
          <w:tcPr>
            <w:tcW w:w="2126" w:type="dxa"/>
            <w:tcBorders>
              <w:top w:val="single" w:sz="4" w:space="0" w:color="auto"/>
              <w:left w:val="single" w:sz="4" w:space="0" w:color="auto"/>
              <w:bottom w:val="single" w:sz="4" w:space="0" w:color="auto"/>
              <w:right w:val="single" w:sz="4" w:space="0" w:color="auto"/>
            </w:tcBorders>
            <w:hideMark/>
          </w:tcPr>
          <w:p w:rsidR="00BE7BC3" w:rsidRPr="00BE7BC3" w:rsidRDefault="00BE7BC3" w:rsidP="00BE7BC3">
            <w:pPr>
              <w:rPr>
                <w:rFonts w:ascii="Times New Roman" w:hAnsi="Times New Roman"/>
              </w:rPr>
            </w:pPr>
            <w:r w:rsidRPr="00BE7BC3">
              <w:rPr>
                <w:rFonts w:ascii="Times New Roman" w:hAnsi="Times New Roman"/>
              </w:rPr>
              <w:t xml:space="preserve">počet žáků 9. ročníku přijatých na </w:t>
            </w:r>
            <w:r w:rsidRPr="00BE7BC3">
              <w:rPr>
                <w:rFonts w:ascii="Times New Roman" w:hAnsi="Times New Roman"/>
                <w:u w:val="single"/>
              </w:rPr>
              <w:t>střední odborné školy bez maturity</w:t>
            </w:r>
          </w:p>
        </w:tc>
        <w:tc>
          <w:tcPr>
            <w:tcW w:w="2126" w:type="dxa"/>
            <w:tcBorders>
              <w:top w:val="single" w:sz="4" w:space="0" w:color="auto"/>
              <w:left w:val="single" w:sz="4" w:space="0" w:color="auto"/>
              <w:bottom w:val="single" w:sz="4" w:space="0" w:color="auto"/>
              <w:right w:val="single" w:sz="4" w:space="0" w:color="auto"/>
            </w:tcBorders>
            <w:hideMark/>
          </w:tcPr>
          <w:p w:rsidR="00BE7BC3" w:rsidRPr="00BE7BC3" w:rsidRDefault="00BE7BC3" w:rsidP="00BE7BC3">
            <w:pPr>
              <w:rPr>
                <w:rFonts w:ascii="Times New Roman" w:hAnsi="Times New Roman"/>
              </w:rPr>
            </w:pPr>
            <w:r w:rsidRPr="00BE7BC3">
              <w:rPr>
                <w:rFonts w:ascii="Times New Roman" w:hAnsi="Times New Roman"/>
              </w:rPr>
              <w:t xml:space="preserve">počet žáků 9. ročníku </w:t>
            </w:r>
            <w:r w:rsidRPr="00BE7BC3">
              <w:rPr>
                <w:rFonts w:ascii="Times New Roman" w:hAnsi="Times New Roman"/>
                <w:u w:val="single"/>
              </w:rPr>
              <w:t xml:space="preserve">neumístěných na střední školu </w:t>
            </w:r>
            <w:proofErr w:type="gramStart"/>
            <w:r w:rsidRPr="00BE7BC3">
              <w:rPr>
                <w:rFonts w:ascii="Times New Roman" w:hAnsi="Times New Roman"/>
                <w:u w:val="single"/>
              </w:rPr>
              <w:t>ke</w:t>
            </w:r>
            <w:proofErr w:type="gramEnd"/>
            <w:r w:rsidRPr="00BE7BC3">
              <w:rPr>
                <w:rFonts w:ascii="Times New Roman" w:hAnsi="Times New Roman"/>
                <w:u w:val="single"/>
              </w:rPr>
              <w:t xml:space="preserve"> 30.6.</w:t>
            </w:r>
          </w:p>
        </w:tc>
      </w:tr>
      <w:tr w:rsidR="00BE7BC3" w:rsidRPr="00BE7BC3" w:rsidTr="00BE7BC3">
        <w:tc>
          <w:tcPr>
            <w:tcW w:w="830" w:type="dxa"/>
            <w:tcBorders>
              <w:top w:val="single" w:sz="4" w:space="0" w:color="auto"/>
              <w:left w:val="single" w:sz="4" w:space="0" w:color="auto"/>
              <w:bottom w:val="single" w:sz="4" w:space="0" w:color="auto"/>
              <w:right w:val="single" w:sz="4" w:space="0" w:color="auto"/>
            </w:tcBorders>
            <w:hideMark/>
          </w:tcPr>
          <w:p w:rsidR="00BE7BC3" w:rsidRPr="00BE7BC3" w:rsidRDefault="00BE7BC3" w:rsidP="00BE7BC3">
            <w:pPr>
              <w:jc w:val="center"/>
              <w:rPr>
                <w:rFonts w:ascii="Times New Roman" w:hAnsi="Times New Roman"/>
              </w:rPr>
            </w:pPr>
            <w:r w:rsidRPr="00BE7BC3">
              <w:rPr>
                <w:rFonts w:ascii="Times New Roman" w:hAnsi="Times New Roman"/>
              </w:rPr>
              <w:t>5.</w:t>
            </w:r>
          </w:p>
        </w:tc>
        <w:tc>
          <w:tcPr>
            <w:tcW w:w="1433" w:type="dxa"/>
            <w:tcBorders>
              <w:top w:val="single" w:sz="4" w:space="0" w:color="auto"/>
              <w:left w:val="single" w:sz="4" w:space="0" w:color="auto"/>
              <w:bottom w:val="single" w:sz="4" w:space="0" w:color="auto"/>
              <w:right w:val="single" w:sz="4" w:space="0" w:color="auto"/>
            </w:tcBorders>
            <w:hideMark/>
          </w:tcPr>
          <w:p w:rsidR="00BE7BC3" w:rsidRPr="00B9479D" w:rsidRDefault="00BE7BC3" w:rsidP="00BE7BC3">
            <w:pPr>
              <w:jc w:val="center"/>
              <w:rPr>
                <w:rFonts w:ascii="Times New Roman" w:hAnsi="Times New Roman"/>
              </w:rPr>
            </w:pPr>
            <w:r w:rsidRPr="00B9479D">
              <w:rPr>
                <w:rFonts w:ascii="Times New Roman" w:hAnsi="Times New Roman"/>
              </w:rPr>
              <w:t>3</w:t>
            </w:r>
          </w:p>
        </w:tc>
        <w:tc>
          <w:tcPr>
            <w:tcW w:w="2127" w:type="dxa"/>
            <w:tcBorders>
              <w:top w:val="single" w:sz="4" w:space="0" w:color="auto"/>
              <w:left w:val="single" w:sz="4" w:space="0" w:color="auto"/>
              <w:bottom w:val="single" w:sz="4" w:space="0" w:color="auto"/>
              <w:right w:val="single" w:sz="4" w:space="0" w:color="auto"/>
            </w:tcBorders>
          </w:tcPr>
          <w:p w:rsidR="00BE7BC3" w:rsidRPr="00B9479D" w:rsidRDefault="00BE7BC3" w:rsidP="00BE7BC3">
            <w:pPr>
              <w:jc w:val="cente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rsidR="00BE7BC3" w:rsidRPr="00B9479D" w:rsidRDefault="00BE7BC3" w:rsidP="00BE7BC3">
            <w:pPr>
              <w:jc w:val="cente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rsidR="00BE7BC3" w:rsidRPr="00BE7BC3" w:rsidRDefault="00BE7BC3" w:rsidP="00BE7BC3">
            <w:pPr>
              <w:jc w:val="center"/>
              <w:rPr>
                <w:rFonts w:ascii="Times New Roman" w:hAnsi="Times New Roman"/>
                <w:highlight w:val="yellow"/>
              </w:rPr>
            </w:pPr>
          </w:p>
        </w:tc>
      </w:tr>
      <w:tr w:rsidR="00BE7BC3" w:rsidRPr="00BE7BC3" w:rsidTr="00BE7BC3">
        <w:tc>
          <w:tcPr>
            <w:tcW w:w="830" w:type="dxa"/>
            <w:tcBorders>
              <w:top w:val="single" w:sz="4" w:space="0" w:color="auto"/>
              <w:left w:val="single" w:sz="4" w:space="0" w:color="auto"/>
              <w:bottom w:val="single" w:sz="4" w:space="0" w:color="auto"/>
              <w:right w:val="single" w:sz="4" w:space="0" w:color="auto"/>
            </w:tcBorders>
            <w:hideMark/>
          </w:tcPr>
          <w:p w:rsidR="00BE7BC3" w:rsidRPr="00BE7BC3" w:rsidRDefault="00BE7BC3" w:rsidP="00BE7BC3">
            <w:pPr>
              <w:jc w:val="center"/>
              <w:rPr>
                <w:rFonts w:ascii="Times New Roman" w:hAnsi="Times New Roman"/>
              </w:rPr>
            </w:pPr>
            <w:r w:rsidRPr="00BE7BC3">
              <w:rPr>
                <w:rFonts w:ascii="Times New Roman" w:hAnsi="Times New Roman"/>
              </w:rPr>
              <w:t>7.</w:t>
            </w:r>
          </w:p>
        </w:tc>
        <w:tc>
          <w:tcPr>
            <w:tcW w:w="1433" w:type="dxa"/>
            <w:tcBorders>
              <w:top w:val="single" w:sz="4" w:space="0" w:color="auto"/>
              <w:left w:val="single" w:sz="4" w:space="0" w:color="auto"/>
              <w:bottom w:val="single" w:sz="4" w:space="0" w:color="auto"/>
              <w:right w:val="single" w:sz="4" w:space="0" w:color="auto"/>
            </w:tcBorders>
            <w:hideMark/>
          </w:tcPr>
          <w:p w:rsidR="00BE7BC3" w:rsidRPr="00B9479D" w:rsidRDefault="00BE7BC3" w:rsidP="00BE7BC3">
            <w:pPr>
              <w:jc w:val="center"/>
              <w:rPr>
                <w:rFonts w:ascii="Times New Roman" w:hAnsi="Times New Roman"/>
              </w:rPr>
            </w:pPr>
            <w:r w:rsidRPr="00B9479D">
              <w:rPr>
                <w:rFonts w:ascii="Times New Roman" w:hAnsi="Times New Roman"/>
              </w:rPr>
              <w:t>6</w:t>
            </w:r>
          </w:p>
        </w:tc>
        <w:tc>
          <w:tcPr>
            <w:tcW w:w="2127" w:type="dxa"/>
            <w:tcBorders>
              <w:top w:val="single" w:sz="4" w:space="0" w:color="auto"/>
              <w:left w:val="single" w:sz="4" w:space="0" w:color="auto"/>
              <w:bottom w:val="single" w:sz="4" w:space="0" w:color="auto"/>
              <w:right w:val="single" w:sz="4" w:space="0" w:color="auto"/>
            </w:tcBorders>
          </w:tcPr>
          <w:p w:rsidR="00BE7BC3" w:rsidRPr="00B9479D" w:rsidRDefault="00BE7BC3" w:rsidP="00BE7BC3">
            <w:pPr>
              <w:jc w:val="cente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rsidR="00BE7BC3" w:rsidRPr="00B9479D" w:rsidRDefault="00BE7BC3" w:rsidP="00BE7BC3">
            <w:pPr>
              <w:jc w:val="cente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rsidR="00BE7BC3" w:rsidRPr="00BE7BC3" w:rsidRDefault="00BE7BC3" w:rsidP="00BE7BC3">
            <w:pPr>
              <w:jc w:val="center"/>
              <w:rPr>
                <w:rFonts w:ascii="Times New Roman" w:hAnsi="Times New Roman"/>
                <w:highlight w:val="yellow"/>
              </w:rPr>
            </w:pPr>
          </w:p>
        </w:tc>
      </w:tr>
      <w:tr w:rsidR="00BE7BC3" w:rsidRPr="00BE7BC3" w:rsidTr="00BE7BC3">
        <w:tc>
          <w:tcPr>
            <w:tcW w:w="830" w:type="dxa"/>
            <w:tcBorders>
              <w:top w:val="single" w:sz="4" w:space="0" w:color="auto"/>
              <w:left w:val="single" w:sz="4" w:space="0" w:color="auto"/>
              <w:bottom w:val="single" w:sz="4" w:space="0" w:color="auto"/>
              <w:right w:val="single" w:sz="4" w:space="0" w:color="auto"/>
            </w:tcBorders>
            <w:hideMark/>
          </w:tcPr>
          <w:p w:rsidR="00BE7BC3" w:rsidRPr="00BE7BC3" w:rsidRDefault="00BE7BC3" w:rsidP="00BE7BC3">
            <w:pPr>
              <w:jc w:val="center"/>
              <w:rPr>
                <w:rFonts w:ascii="Times New Roman" w:hAnsi="Times New Roman"/>
              </w:rPr>
            </w:pPr>
            <w:r w:rsidRPr="00BE7BC3">
              <w:rPr>
                <w:rFonts w:ascii="Times New Roman" w:hAnsi="Times New Roman"/>
              </w:rPr>
              <w:t>9.</w:t>
            </w:r>
          </w:p>
        </w:tc>
        <w:tc>
          <w:tcPr>
            <w:tcW w:w="1433" w:type="dxa"/>
            <w:tcBorders>
              <w:top w:val="single" w:sz="4" w:space="0" w:color="auto"/>
              <w:left w:val="single" w:sz="4" w:space="0" w:color="auto"/>
              <w:bottom w:val="single" w:sz="4" w:space="0" w:color="auto"/>
              <w:right w:val="single" w:sz="4" w:space="0" w:color="auto"/>
            </w:tcBorders>
            <w:hideMark/>
          </w:tcPr>
          <w:p w:rsidR="00BE7BC3" w:rsidRPr="00B9479D" w:rsidRDefault="00BE7BC3" w:rsidP="00BE7BC3">
            <w:pPr>
              <w:jc w:val="center"/>
              <w:rPr>
                <w:rFonts w:ascii="Times New Roman" w:hAnsi="Times New Roman"/>
              </w:rPr>
            </w:pPr>
            <w:r w:rsidRPr="00B9479D">
              <w:rPr>
                <w:rFonts w:ascii="Times New Roman" w:hAnsi="Times New Roman"/>
              </w:rPr>
              <w:t>8</w:t>
            </w:r>
          </w:p>
        </w:tc>
        <w:tc>
          <w:tcPr>
            <w:tcW w:w="2127" w:type="dxa"/>
            <w:tcBorders>
              <w:top w:val="single" w:sz="4" w:space="0" w:color="auto"/>
              <w:left w:val="single" w:sz="4" w:space="0" w:color="auto"/>
              <w:bottom w:val="single" w:sz="4" w:space="0" w:color="auto"/>
              <w:right w:val="single" w:sz="4" w:space="0" w:color="auto"/>
            </w:tcBorders>
            <w:hideMark/>
          </w:tcPr>
          <w:p w:rsidR="00BE7BC3" w:rsidRPr="00B9479D" w:rsidRDefault="00BE7BC3" w:rsidP="00BE7BC3">
            <w:pPr>
              <w:spacing w:after="0" w:line="252" w:lineRule="auto"/>
              <w:jc w:val="center"/>
            </w:pPr>
            <w:r w:rsidRPr="00B9479D">
              <w:t>16</w:t>
            </w:r>
          </w:p>
        </w:tc>
        <w:tc>
          <w:tcPr>
            <w:tcW w:w="2126" w:type="dxa"/>
            <w:tcBorders>
              <w:top w:val="single" w:sz="4" w:space="0" w:color="auto"/>
              <w:left w:val="single" w:sz="4" w:space="0" w:color="auto"/>
              <w:bottom w:val="single" w:sz="4" w:space="0" w:color="auto"/>
              <w:right w:val="single" w:sz="4" w:space="0" w:color="auto"/>
            </w:tcBorders>
            <w:hideMark/>
          </w:tcPr>
          <w:p w:rsidR="00BE7BC3" w:rsidRPr="00B9479D" w:rsidRDefault="00BE7BC3" w:rsidP="00BE7BC3">
            <w:pPr>
              <w:spacing w:after="0" w:line="252" w:lineRule="auto"/>
              <w:jc w:val="center"/>
            </w:pPr>
            <w:r w:rsidRPr="00B9479D">
              <w:t>3</w:t>
            </w:r>
          </w:p>
        </w:tc>
        <w:tc>
          <w:tcPr>
            <w:tcW w:w="2126" w:type="dxa"/>
            <w:tcBorders>
              <w:top w:val="single" w:sz="4" w:space="0" w:color="auto"/>
              <w:left w:val="single" w:sz="4" w:space="0" w:color="auto"/>
              <w:bottom w:val="single" w:sz="4" w:space="0" w:color="auto"/>
              <w:right w:val="single" w:sz="4" w:space="0" w:color="auto"/>
            </w:tcBorders>
            <w:hideMark/>
          </w:tcPr>
          <w:p w:rsidR="00BE7BC3" w:rsidRPr="00BE7BC3" w:rsidRDefault="00BE7BC3" w:rsidP="00BE7BC3">
            <w:pPr>
              <w:spacing w:after="0" w:line="252" w:lineRule="auto"/>
              <w:jc w:val="center"/>
            </w:pPr>
          </w:p>
        </w:tc>
      </w:tr>
    </w:tbl>
    <w:p w:rsidR="00BE7BC3" w:rsidRDefault="00BE7BC3" w:rsidP="00BE7BC3">
      <w:pPr>
        <w:rPr>
          <w:rFonts w:ascii="Times New Roman" w:hAnsi="Times New Roman"/>
          <w:u w:val="single"/>
        </w:rPr>
      </w:pPr>
    </w:p>
    <w:p w:rsidR="00BE7BC3" w:rsidRDefault="00BE7BC3" w:rsidP="00F35923">
      <w:pPr>
        <w:ind w:left="708"/>
        <w:jc w:val="both"/>
        <w:rPr>
          <w:rFonts w:ascii="Times New Roman" w:hAnsi="Times New Roman"/>
        </w:rPr>
      </w:pPr>
      <w:r w:rsidRPr="00BE7BC3">
        <w:rPr>
          <w:rFonts w:ascii="Times New Roman" w:hAnsi="Times New Roman"/>
        </w:rPr>
        <w:t>V roce 2022</w:t>
      </w:r>
      <w:r>
        <w:rPr>
          <w:rFonts w:ascii="Times New Roman" w:hAnsi="Times New Roman"/>
        </w:rPr>
        <w:t xml:space="preserve"> proběhlo přijímací řízení na střední školy form</w:t>
      </w:r>
      <w:r w:rsidR="00F35923">
        <w:rPr>
          <w:rFonts w:ascii="Times New Roman" w:hAnsi="Times New Roman"/>
        </w:rPr>
        <w:t>ou státních zkoušek. Proběhlo u </w:t>
      </w:r>
      <w:r>
        <w:rPr>
          <w:rFonts w:ascii="Times New Roman" w:hAnsi="Times New Roman"/>
        </w:rPr>
        <w:t>uchazečů o studium na středních školách s maturitou, tedy i u žáků hlásících se na víceletá gymnázia.</w:t>
      </w:r>
    </w:p>
    <w:p w:rsidR="00321693" w:rsidRDefault="00321693" w:rsidP="00F35923">
      <w:pPr>
        <w:ind w:left="708"/>
        <w:jc w:val="both"/>
        <w:rPr>
          <w:rFonts w:ascii="Times New Roman" w:hAnsi="Times New Roman"/>
          <w:u w:val="single"/>
        </w:rPr>
      </w:pPr>
    </w:p>
    <w:p w:rsidR="00321693" w:rsidRDefault="00321693" w:rsidP="00F35923">
      <w:pPr>
        <w:ind w:left="708"/>
        <w:jc w:val="both"/>
        <w:rPr>
          <w:rFonts w:ascii="Times New Roman" w:hAnsi="Times New Roman"/>
          <w:u w:val="single"/>
        </w:rPr>
      </w:pPr>
    </w:p>
    <w:p w:rsidR="00F35923" w:rsidRPr="00321693" w:rsidRDefault="00F35923" w:rsidP="00F35923">
      <w:pPr>
        <w:ind w:left="708"/>
        <w:jc w:val="both"/>
        <w:rPr>
          <w:rFonts w:ascii="Times New Roman" w:hAnsi="Times New Roman"/>
          <w:b/>
          <w:u w:val="single"/>
        </w:rPr>
      </w:pPr>
      <w:r w:rsidRPr="00321693">
        <w:rPr>
          <w:rFonts w:ascii="Times New Roman" w:hAnsi="Times New Roman"/>
          <w:b/>
          <w:u w:val="single"/>
        </w:rPr>
        <w:lastRenderedPageBreak/>
        <w:t>SCIO</w:t>
      </w:r>
    </w:p>
    <w:p w:rsidR="00F35923" w:rsidRDefault="00F35923" w:rsidP="00F35923">
      <w:pPr>
        <w:tabs>
          <w:tab w:val="left" w:pos="-1985"/>
          <w:tab w:val="left" w:pos="-1701"/>
        </w:tabs>
        <w:ind w:left="708"/>
        <w:jc w:val="both"/>
      </w:pPr>
      <w:r w:rsidRPr="00873ABC">
        <w:t>Ve školním roce 20</w:t>
      </w:r>
      <w:r>
        <w:t>2</w:t>
      </w:r>
      <w:r w:rsidRPr="00873ABC">
        <w:t>1</w:t>
      </w:r>
      <w:r>
        <w:t>/2022</w:t>
      </w:r>
      <w:r w:rsidRPr="00873ABC">
        <w:t xml:space="preserve"> jsme se zúčastnili </w:t>
      </w:r>
      <w:r w:rsidRPr="00873ABC">
        <w:rPr>
          <w:b/>
        </w:rPr>
        <w:t xml:space="preserve">ověřování výsledků žáků společnosti Scio pro testování žáků 8. ročníku – </w:t>
      </w:r>
      <w:proofErr w:type="spellStart"/>
      <w:r w:rsidRPr="00873ABC">
        <w:rPr>
          <w:b/>
        </w:rPr>
        <w:t>Elot</w:t>
      </w:r>
      <w:proofErr w:type="spellEnd"/>
      <w:r w:rsidRPr="00873ABC">
        <w:rPr>
          <w:b/>
        </w:rPr>
        <w:t>, modul Trénink na PZ.</w:t>
      </w:r>
      <w:r w:rsidRPr="00873ABC">
        <w:t xml:space="preserve"> Proběhlo testování žáků 8. tříd z českého jazyka, matematiky a obecných studijních předpokladů (OSP). Hlavním záměrem projektu je pomoci škole připravit žáky na přijímací zkoušky a usnadnit jim rozhodování o výběru střední školy. Výstupem testování je zpráva pro školu. Zpráva poskytuje obraz toho, který ze vzdělávacích cílů se daří škole naplňovat a jakou měrou, v čem jednotliví žáci vynikají oproti průměrné úrovni svých vrstevníků, případně v čem úrovně ostatních prozatím nedosahují. Díky těmto informacím o znalostech a dovednostech každého žáka mohou učitelé lépe plánovat, diferencovat a individualizovat výuku a stanovovat si přesnější cíle. V následujících grafech jsou doloženy výsledky jednotlivých tříd v daných předmětech. </w:t>
      </w:r>
      <w:r>
        <w:t>Zelen</w:t>
      </w:r>
      <w:r w:rsidRPr="00873ABC">
        <w:t>ý obdélník vyjadřuje celorepublikový průměr 8. tříd v daném předmětu.</w:t>
      </w:r>
    </w:p>
    <w:p w:rsidR="00D95648" w:rsidRPr="00DB526E" w:rsidRDefault="00D95648" w:rsidP="00DB526E">
      <w:pPr>
        <w:spacing w:before="240" w:after="0" w:line="240" w:lineRule="auto"/>
        <w:ind w:left="708"/>
        <w:jc w:val="both"/>
        <w:rPr>
          <w:rFonts w:cstheme="minorHAnsi"/>
          <w:b/>
        </w:rPr>
      </w:pPr>
      <w:r>
        <w:rPr>
          <w:rFonts w:cstheme="minorHAnsi"/>
          <w:b/>
          <w:noProof/>
          <w:lang w:eastAsia="cs-CZ"/>
        </w:rPr>
        <w:drawing>
          <wp:inline distT="0" distB="0" distL="0" distR="0">
            <wp:extent cx="4954138" cy="808589"/>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IO_třídy_zahl.jpg"/>
                    <pic:cNvPicPr/>
                  </pic:nvPicPr>
                  <pic:blipFill>
                    <a:blip r:embed="rId12">
                      <a:extLst>
                        <a:ext uri="{28A0092B-C50C-407E-A947-70E740481C1C}">
                          <a14:useLocalDpi xmlns:a14="http://schemas.microsoft.com/office/drawing/2010/main" val="0"/>
                        </a:ext>
                      </a:extLst>
                    </a:blip>
                    <a:stretch>
                      <a:fillRect/>
                    </a:stretch>
                  </pic:blipFill>
                  <pic:spPr>
                    <a:xfrm>
                      <a:off x="0" y="0"/>
                      <a:ext cx="5289603" cy="863342"/>
                    </a:xfrm>
                    <a:prstGeom prst="rect">
                      <a:avLst/>
                    </a:prstGeom>
                  </pic:spPr>
                </pic:pic>
              </a:graphicData>
            </a:graphic>
          </wp:inline>
        </w:drawing>
      </w:r>
      <w:r w:rsidR="001E0309">
        <w:rPr>
          <w:rFonts w:cstheme="minorHAnsi"/>
          <w:b/>
          <w:noProof/>
          <w:lang w:eastAsia="cs-CZ"/>
        </w:rPr>
        <w:drawing>
          <wp:inline distT="0" distB="0" distL="0" distR="0">
            <wp:extent cx="5230940" cy="5991368"/>
            <wp:effectExtent l="0" t="0" r="825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IO_třídy_graf.jpg"/>
                    <pic:cNvPicPr/>
                  </pic:nvPicPr>
                  <pic:blipFill>
                    <a:blip r:embed="rId13">
                      <a:extLst>
                        <a:ext uri="{28A0092B-C50C-407E-A947-70E740481C1C}">
                          <a14:useLocalDpi xmlns:a14="http://schemas.microsoft.com/office/drawing/2010/main" val="0"/>
                        </a:ext>
                      </a:extLst>
                    </a:blip>
                    <a:stretch>
                      <a:fillRect/>
                    </a:stretch>
                  </pic:blipFill>
                  <pic:spPr>
                    <a:xfrm>
                      <a:off x="0" y="0"/>
                      <a:ext cx="5296895" cy="6066911"/>
                    </a:xfrm>
                    <a:prstGeom prst="rect">
                      <a:avLst/>
                    </a:prstGeom>
                  </pic:spPr>
                </pic:pic>
              </a:graphicData>
            </a:graphic>
          </wp:inline>
        </w:drawing>
      </w:r>
    </w:p>
    <w:p w:rsidR="00C24CE7" w:rsidRDefault="00C24CE7" w:rsidP="001E0309">
      <w:pPr>
        <w:spacing w:before="240" w:after="0" w:line="240" w:lineRule="auto"/>
        <w:ind w:left="708"/>
        <w:jc w:val="right"/>
        <w:rPr>
          <w:rFonts w:cstheme="minorHAnsi"/>
          <w:b/>
          <w:noProof/>
          <w:lang w:eastAsia="cs-CZ"/>
        </w:rPr>
      </w:pPr>
      <w:r>
        <w:rPr>
          <w:rFonts w:cstheme="minorHAnsi"/>
          <w:b/>
          <w:noProof/>
          <w:lang w:eastAsia="cs-CZ"/>
        </w:rPr>
        <w:lastRenderedPageBreak/>
        <w:drawing>
          <wp:inline distT="0" distB="0" distL="0" distR="0">
            <wp:extent cx="5314950" cy="3851797"/>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O_8A_OSP.jpg"/>
                    <pic:cNvPicPr/>
                  </pic:nvPicPr>
                  <pic:blipFill>
                    <a:blip r:embed="rId14">
                      <a:extLst>
                        <a:ext uri="{28A0092B-C50C-407E-A947-70E740481C1C}">
                          <a14:useLocalDpi xmlns:a14="http://schemas.microsoft.com/office/drawing/2010/main" val="0"/>
                        </a:ext>
                      </a:extLst>
                    </a:blip>
                    <a:stretch>
                      <a:fillRect/>
                    </a:stretch>
                  </pic:blipFill>
                  <pic:spPr>
                    <a:xfrm>
                      <a:off x="0" y="0"/>
                      <a:ext cx="5329718" cy="3862499"/>
                    </a:xfrm>
                    <a:prstGeom prst="rect">
                      <a:avLst/>
                    </a:prstGeom>
                  </pic:spPr>
                </pic:pic>
              </a:graphicData>
            </a:graphic>
          </wp:inline>
        </w:drawing>
      </w:r>
    </w:p>
    <w:p w:rsidR="001E0309" w:rsidRDefault="001E0309" w:rsidP="001E0309">
      <w:pPr>
        <w:spacing w:before="240" w:after="0" w:line="240" w:lineRule="auto"/>
        <w:ind w:left="708"/>
        <w:jc w:val="right"/>
        <w:rPr>
          <w:rFonts w:cstheme="minorHAnsi"/>
          <w:b/>
          <w:noProof/>
          <w:lang w:eastAsia="cs-CZ"/>
        </w:rPr>
      </w:pPr>
    </w:p>
    <w:p w:rsidR="001E0309" w:rsidRDefault="001E0309" w:rsidP="001E0309">
      <w:pPr>
        <w:spacing w:before="240" w:after="0" w:line="240" w:lineRule="auto"/>
        <w:ind w:left="708"/>
        <w:jc w:val="right"/>
        <w:rPr>
          <w:rFonts w:cstheme="minorHAnsi"/>
          <w:b/>
          <w:noProof/>
          <w:lang w:eastAsia="cs-CZ"/>
        </w:rPr>
      </w:pPr>
    </w:p>
    <w:p w:rsidR="001E0309" w:rsidRDefault="001E0309" w:rsidP="001E0309">
      <w:pPr>
        <w:spacing w:before="240" w:after="0" w:line="240" w:lineRule="auto"/>
        <w:ind w:left="708"/>
        <w:jc w:val="right"/>
        <w:rPr>
          <w:rFonts w:cstheme="minorHAnsi"/>
          <w:b/>
        </w:rPr>
      </w:pPr>
      <w:r>
        <w:rPr>
          <w:rFonts w:cstheme="minorHAnsi"/>
          <w:b/>
          <w:noProof/>
          <w:lang w:eastAsia="cs-CZ"/>
        </w:rPr>
        <w:drawing>
          <wp:inline distT="0" distB="0" distL="0" distR="0">
            <wp:extent cx="5514975" cy="4061460"/>
            <wp:effectExtent l="0" t="0" r="952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IO_8A_ČJ.jpg"/>
                    <pic:cNvPicPr/>
                  </pic:nvPicPr>
                  <pic:blipFill>
                    <a:blip r:embed="rId15">
                      <a:extLst>
                        <a:ext uri="{28A0092B-C50C-407E-A947-70E740481C1C}">
                          <a14:useLocalDpi xmlns:a14="http://schemas.microsoft.com/office/drawing/2010/main" val="0"/>
                        </a:ext>
                      </a:extLst>
                    </a:blip>
                    <a:stretch>
                      <a:fillRect/>
                    </a:stretch>
                  </pic:blipFill>
                  <pic:spPr>
                    <a:xfrm>
                      <a:off x="0" y="0"/>
                      <a:ext cx="5514975" cy="4061460"/>
                    </a:xfrm>
                    <a:prstGeom prst="rect">
                      <a:avLst/>
                    </a:prstGeom>
                  </pic:spPr>
                </pic:pic>
              </a:graphicData>
            </a:graphic>
          </wp:inline>
        </w:drawing>
      </w:r>
    </w:p>
    <w:p w:rsidR="001E0309" w:rsidRDefault="001E0309" w:rsidP="001E0309">
      <w:pPr>
        <w:spacing w:before="240" w:after="0" w:line="240" w:lineRule="auto"/>
        <w:ind w:left="708"/>
        <w:jc w:val="right"/>
        <w:rPr>
          <w:rFonts w:cstheme="minorHAnsi"/>
          <w:b/>
        </w:rPr>
      </w:pPr>
      <w:r>
        <w:rPr>
          <w:rFonts w:cstheme="minorHAnsi"/>
          <w:b/>
          <w:noProof/>
          <w:lang w:eastAsia="cs-CZ"/>
        </w:rPr>
        <w:lastRenderedPageBreak/>
        <w:drawing>
          <wp:inline distT="0" distB="0" distL="0" distR="0">
            <wp:extent cx="5467350" cy="415290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IO_8A_MA.jpg"/>
                    <pic:cNvPicPr/>
                  </pic:nvPicPr>
                  <pic:blipFill>
                    <a:blip r:embed="rId16">
                      <a:extLst>
                        <a:ext uri="{28A0092B-C50C-407E-A947-70E740481C1C}">
                          <a14:useLocalDpi xmlns:a14="http://schemas.microsoft.com/office/drawing/2010/main" val="0"/>
                        </a:ext>
                      </a:extLst>
                    </a:blip>
                    <a:stretch>
                      <a:fillRect/>
                    </a:stretch>
                  </pic:blipFill>
                  <pic:spPr>
                    <a:xfrm>
                      <a:off x="0" y="0"/>
                      <a:ext cx="5467350" cy="4152900"/>
                    </a:xfrm>
                    <a:prstGeom prst="rect">
                      <a:avLst/>
                    </a:prstGeom>
                  </pic:spPr>
                </pic:pic>
              </a:graphicData>
            </a:graphic>
          </wp:inline>
        </w:drawing>
      </w:r>
    </w:p>
    <w:p w:rsidR="001E0309" w:rsidRDefault="001E0309" w:rsidP="001E0309">
      <w:pPr>
        <w:spacing w:before="240" w:after="0" w:line="240" w:lineRule="auto"/>
        <w:ind w:left="708"/>
        <w:jc w:val="right"/>
        <w:rPr>
          <w:rFonts w:cstheme="minorHAnsi"/>
          <w:b/>
        </w:rPr>
      </w:pPr>
    </w:p>
    <w:p w:rsidR="001E0309" w:rsidRDefault="001E0309" w:rsidP="001E0309">
      <w:pPr>
        <w:spacing w:before="240" w:after="0" w:line="240" w:lineRule="auto"/>
        <w:ind w:left="708"/>
        <w:jc w:val="right"/>
        <w:rPr>
          <w:rFonts w:cstheme="minorHAnsi"/>
          <w:b/>
        </w:rPr>
      </w:pPr>
    </w:p>
    <w:p w:rsidR="001E0309" w:rsidRDefault="001E0309" w:rsidP="001E0309">
      <w:pPr>
        <w:spacing w:before="240" w:after="0" w:line="240" w:lineRule="auto"/>
        <w:ind w:left="708"/>
        <w:jc w:val="right"/>
        <w:rPr>
          <w:rFonts w:cstheme="minorHAnsi"/>
          <w:b/>
        </w:rPr>
      </w:pPr>
      <w:r>
        <w:rPr>
          <w:rFonts w:cstheme="minorHAnsi"/>
          <w:b/>
          <w:noProof/>
          <w:lang w:eastAsia="cs-CZ"/>
        </w:rPr>
        <w:drawing>
          <wp:inline distT="0" distB="0" distL="0" distR="0">
            <wp:extent cx="5429250" cy="401955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IO_8B_OSP.jpg"/>
                    <pic:cNvPicPr/>
                  </pic:nvPicPr>
                  <pic:blipFill>
                    <a:blip r:embed="rId17">
                      <a:extLst>
                        <a:ext uri="{28A0092B-C50C-407E-A947-70E740481C1C}">
                          <a14:useLocalDpi xmlns:a14="http://schemas.microsoft.com/office/drawing/2010/main" val="0"/>
                        </a:ext>
                      </a:extLst>
                    </a:blip>
                    <a:stretch>
                      <a:fillRect/>
                    </a:stretch>
                  </pic:blipFill>
                  <pic:spPr>
                    <a:xfrm>
                      <a:off x="0" y="0"/>
                      <a:ext cx="5429250" cy="4019550"/>
                    </a:xfrm>
                    <a:prstGeom prst="rect">
                      <a:avLst/>
                    </a:prstGeom>
                  </pic:spPr>
                </pic:pic>
              </a:graphicData>
            </a:graphic>
          </wp:inline>
        </w:drawing>
      </w:r>
    </w:p>
    <w:p w:rsidR="001E0309" w:rsidRDefault="001E0309" w:rsidP="001E0309">
      <w:pPr>
        <w:spacing w:before="240" w:after="0" w:line="240" w:lineRule="auto"/>
        <w:ind w:left="708"/>
        <w:jc w:val="right"/>
        <w:rPr>
          <w:rFonts w:cstheme="minorHAnsi"/>
          <w:b/>
        </w:rPr>
      </w:pPr>
      <w:r>
        <w:rPr>
          <w:rFonts w:cstheme="minorHAnsi"/>
          <w:b/>
          <w:noProof/>
          <w:lang w:eastAsia="cs-CZ"/>
        </w:rPr>
        <w:lastRenderedPageBreak/>
        <w:drawing>
          <wp:inline distT="0" distB="0" distL="0" distR="0">
            <wp:extent cx="5467350" cy="4037330"/>
            <wp:effectExtent l="0" t="0" r="0" b="127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IO_8B_ČJ.jpg"/>
                    <pic:cNvPicPr/>
                  </pic:nvPicPr>
                  <pic:blipFill>
                    <a:blip r:embed="rId18">
                      <a:extLst>
                        <a:ext uri="{28A0092B-C50C-407E-A947-70E740481C1C}">
                          <a14:useLocalDpi xmlns:a14="http://schemas.microsoft.com/office/drawing/2010/main" val="0"/>
                        </a:ext>
                      </a:extLst>
                    </a:blip>
                    <a:stretch>
                      <a:fillRect/>
                    </a:stretch>
                  </pic:blipFill>
                  <pic:spPr>
                    <a:xfrm>
                      <a:off x="0" y="0"/>
                      <a:ext cx="5467350" cy="4037330"/>
                    </a:xfrm>
                    <a:prstGeom prst="rect">
                      <a:avLst/>
                    </a:prstGeom>
                  </pic:spPr>
                </pic:pic>
              </a:graphicData>
            </a:graphic>
          </wp:inline>
        </w:drawing>
      </w:r>
    </w:p>
    <w:p w:rsidR="001E0309" w:rsidRDefault="001E0309" w:rsidP="001E0309">
      <w:pPr>
        <w:spacing w:before="240" w:after="0" w:line="240" w:lineRule="auto"/>
        <w:ind w:left="708"/>
        <w:jc w:val="right"/>
        <w:rPr>
          <w:rFonts w:cstheme="minorHAnsi"/>
          <w:b/>
        </w:rPr>
      </w:pPr>
    </w:p>
    <w:p w:rsidR="001E0309" w:rsidRDefault="001E0309" w:rsidP="001E0309">
      <w:pPr>
        <w:spacing w:before="240" w:after="0" w:line="240" w:lineRule="auto"/>
        <w:ind w:left="708"/>
        <w:jc w:val="right"/>
        <w:rPr>
          <w:rFonts w:cstheme="minorHAnsi"/>
          <w:b/>
        </w:rPr>
      </w:pPr>
    </w:p>
    <w:p w:rsidR="001E0309" w:rsidRDefault="001E0309" w:rsidP="001E0309">
      <w:pPr>
        <w:spacing w:before="240" w:after="0" w:line="240" w:lineRule="auto"/>
        <w:ind w:left="708"/>
        <w:jc w:val="right"/>
        <w:rPr>
          <w:rFonts w:cstheme="minorHAnsi"/>
          <w:b/>
        </w:rPr>
      </w:pPr>
      <w:r>
        <w:rPr>
          <w:rFonts w:cstheme="minorHAnsi"/>
          <w:b/>
          <w:noProof/>
          <w:lang w:eastAsia="cs-CZ"/>
        </w:rPr>
        <w:drawing>
          <wp:inline distT="0" distB="0" distL="0" distR="0">
            <wp:extent cx="5760720" cy="400177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IO_8B_MA.jpg"/>
                    <pic:cNvPicPr/>
                  </pic:nvPicPr>
                  <pic:blipFill>
                    <a:blip r:embed="rId19">
                      <a:extLst>
                        <a:ext uri="{28A0092B-C50C-407E-A947-70E740481C1C}">
                          <a14:useLocalDpi xmlns:a14="http://schemas.microsoft.com/office/drawing/2010/main" val="0"/>
                        </a:ext>
                      </a:extLst>
                    </a:blip>
                    <a:stretch>
                      <a:fillRect/>
                    </a:stretch>
                  </pic:blipFill>
                  <pic:spPr>
                    <a:xfrm>
                      <a:off x="0" y="0"/>
                      <a:ext cx="5760720" cy="4001770"/>
                    </a:xfrm>
                    <a:prstGeom prst="rect">
                      <a:avLst/>
                    </a:prstGeom>
                  </pic:spPr>
                </pic:pic>
              </a:graphicData>
            </a:graphic>
          </wp:inline>
        </w:drawing>
      </w:r>
    </w:p>
    <w:p w:rsidR="001E0309" w:rsidRDefault="001E0309" w:rsidP="001E0309">
      <w:pPr>
        <w:spacing w:before="240" w:after="0" w:line="240" w:lineRule="auto"/>
        <w:ind w:left="708"/>
        <w:jc w:val="right"/>
        <w:rPr>
          <w:rFonts w:cstheme="minorHAnsi"/>
          <w:b/>
        </w:rPr>
      </w:pPr>
    </w:p>
    <w:p w:rsidR="006E04C1" w:rsidRPr="002C75FE" w:rsidRDefault="006E04C1" w:rsidP="006A1AA0">
      <w:pPr>
        <w:spacing w:before="240" w:after="0" w:line="240" w:lineRule="auto"/>
        <w:ind w:left="708"/>
        <w:rPr>
          <w:rFonts w:cstheme="minorHAnsi"/>
          <w:b/>
          <w:u w:val="single"/>
        </w:rPr>
      </w:pPr>
      <w:r w:rsidRPr="002C75FE">
        <w:rPr>
          <w:rFonts w:cstheme="minorHAnsi"/>
          <w:b/>
          <w:u w:val="single"/>
        </w:rPr>
        <w:lastRenderedPageBreak/>
        <w:t>Testování ČŠI 5. tříd</w:t>
      </w:r>
    </w:p>
    <w:p w:rsidR="006E04C1" w:rsidRPr="006E04C1" w:rsidRDefault="006E04C1" w:rsidP="002C75FE">
      <w:pPr>
        <w:spacing w:before="240" w:after="0" w:line="240" w:lineRule="auto"/>
        <w:ind w:left="708"/>
        <w:jc w:val="both"/>
        <w:rPr>
          <w:rFonts w:cstheme="minorHAnsi"/>
        </w:rPr>
      </w:pPr>
      <w:r w:rsidRPr="006E04C1">
        <w:rPr>
          <w:rFonts w:cstheme="minorHAnsi"/>
        </w:rPr>
        <w:t xml:space="preserve">Ve dnech </w:t>
      </w:r>
      <w:proofErr w:type="gramStart"/>
      <w:r w:rsidRPr="006E04C1">
        <w:rPr>
          <w:rFonts w:cstheme="minorHAnsi"/>
        </w:rPr>
        <w:t>9.5</w:t>
      </w:r>
      <w:proofErr w:type="gramEnd"/>
      <w:r w:rsidRPr="006E04C1">
        <w:rPr>
          <w:rFonts w:cstheme="minorHAnsi"/>
        </w:rPr>
        <w:t xml:space="preserve">. – 10.6.2022 proběhlo testování ČŠI 5. tříd – „Výběrové zjišťování výsledků žáků“ v matematice, českém jazyce a dovednostech usnadňujících učení. Výsledky prezentovaly průměrnou úspěšnost žáků našich dvou pátých tříd, školy a všech testovaných žáků. Žáci dosahovali velmi dobrých výsledků. </w:t>
      </w:r>
    </w:p>
    <w:p w:rsidR="006A1AA0" w:rsidRPr="00A12696" w:rsidRDefault="006A1AA0" w:rsidP="00A12696">
      <w:pPr>
        <w:spacing w:before="360" w:after="0" w:line="240" w:lineRule="auto"/>
        <w:ind w:left="709"/>
        <w:rPr>
          <w:rFonts w:cstheme="minorHAnsi"/>
          <w:b/>
          <w:sz w:val="14"/>
        </w:rPr>
      </w:pPr>
      <w:r>
        <w:rPr>
          <w:rFonts w:cstheme="minorHAnsi"/>
          <w:b/>
        </w:rPr>
        <w:t xml:space="preserve">Tabulka detailních výsledků – </w:t>
      </w:r>
      <w:r w:rsidRPr="002C75FE">
        <w:rPr>
          <w:rFonts w:cstheme="minorHAnsi"/>
          <w:b/>
          <w:u w:val="single"/>
        </w:rPr>
        <w:t>český jazyk</w:t>
      </w:r>
      <w:r>
        <w:rPr>
          <w:rFonts w:cstheme="minorHAnsi"/>
          <w:b/>
        </w:rPr>
        <w:br/>
      </w:r>
    </w:p>
    <w:tbl>
      <w:tblPr>
        <w:tblW w:w="7867" w:type="dxa"/>
        <w:tblInd w:w="633" w:type="dxa"/>
        <w:tblCellMar>
          <w:left w:w="70" w:type="dxa"/>
          <w:right w:w="70" w:type="dxa"/>
        </w:tblCellMar>
        <w:tblLook w:val="04A0" w:firstRow="1" w:lastRow="0" w:firstColumn="1" w:lastColumn="0" w:noHBand="0" w:noVBand="1"/>
      </w:tblPr>
      <w:tblGrid>
        <w:gridCol w:w="2360"/>
        <w:gridCol w:w="1420"/>
        <w:gridCol w:w="960"/>
        <w:gridCol w:w="960"/>
        <w:gridCol w:w="960"/>
        <w:gridCol w:w="1207"/>
      </w:tblGrid>
      <w:tr w:rsidR="0022674C" w:rsidTr="00A12696">
        <w:trPr>
          <w:trHeight w:hRule="exact" w:val="340"/>
        </w:trPr>
        <w:tc>
          <w:tcPr>
            <w:tcW w:w="23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22674C" w:rsidRDefault="0022674C">
            <w:pPr>
              <w:rPr>
                <w:rFonts w:ascii="Calibri" w:hAnsi="Calibri" w:cs="Calibri"/>
                <w:color w:val="000000"/>
              </w:rPr>
            </w:pPr>
            <w:r>
              <w:rPr>
                <w:rFonts w:ascii="Calibri" w:hAnsi="Calibri" w:cs="Calibri"/>
                <w:color w:val="000000"/>
              </w:rPr>
              <w:t>Test</w:t>
            </w:r>
          </w:p>
        </w:tc>
        <w:tc>
          <w:tcPr>
            <w:tcW w:w="1420" w:type="dxa"/>
            <w:tcBorders>
              <w:top w:val="single" w:sz="4" w:space="0" w:color="auto"/>
              <w:left w:val="nil"/>
              <w:bottom w:val="single" w:sz="4" w:space="0" w:color="auto"/>
              <w:right w:val="single" w:sz="4" w:space="0" w:color="auto"/>
            </w:tcBorders>
            <w:shd w:val="clear" w:color="000000" w:fill="FFFF00"/>
            <w:noWrap/>
            <w:vAlign w:val="bottom"/>
            <w:hideMark/>
          </w:tcPr>
          <w:p w:rsidR="0022674C" w:rsidRDefault="0022674C">
            <w:pPr>
              <w:rPr>
                <w:rFonts w:ascii="Calibri" w:hAnsi="Calibri" w:cs="Calibri"/>
                <w:color w:val="000000"/>
              </w:rPr>
            </w:pPr>
            <w:r>
              <w:rPr>
                <w:rFonts w:ascii="Calibri" w:hAnsi="Calibri" w:cs="Calibri"/>
                <w:color w:val="000000"/>
              </w:rPr>
              <w:t>Obtížnost</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22674C" w:rsidRDefault="0022674C">
            <w:pPr>
              <w:jc w:val="center"/>
              <w:rPr>
                <w:rFonts w:ascii="Calibri" w:hAnsi="Calibri" w:cs="Calibri"/>
                <w:color w:val="000000"/>
              </w:rPr>
            </w:pPr>
            <w:proofErr w:type="gramStart"/>
            <w:r>
              <w:rPr>
                <w:rFonts w:ascii="Calibri" w:hAnsi="Calibri" w:cs="Calibri"/>
                <w:color w:val="000000"/>
              </w:rPr>
              <w:t>5.C</w:t>
            </w:r>
            <w:proofErr w:type="gramEnd"/>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22674C" w:rsidRDefault="0022674C">
            <w:pPr>
              <w:jc w:val="center"/>
              <w:rPr>
                <w:rFonts w:ascii="Calibri" w:hAnsi="Calibri" w:cs="Calibri"/>
                <w:color w:val="000000"/>
              </w:rPr>
            </w:pPr>
            <w:proofErr w:type="gramStart"/>
            <w:r>
              <w:rPr>
                <w:rFonts w:ascii="Calibri" w:hAnsi="Calibri" w:cs="Calibri"/>
                <w:color w:val="000000"/>
              </w:rPr>
              <w:t>5.D</w:t>
            </w:r>
            <w:proofErr w:type="gramEnd"/>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22674C" w:rsidRDefault="0022674C">
            <w:pPr>
              <w:jc w:val="center"/>
              <w:rPr>
                <w:rFonts w:ascii="Calibri" w:hAnsi="Calibri" w:cs="Calibri"/>
                <w:color w:val="000000"/>
              </w:rPr>
            </w:pPr>
            <w:r>
              <w:rPr>
                <w:rFonts w:ascii="Calibri" w:hAnsi="Calibri" w:cs="Calibri"/>
                <w:color w:val="000000"/>
              </w:rPr>
              <w:t>Škola</w:t>
            </w:r>
          </w:p>
        </w:tc>
        <w:tc>
          <w:tcPr>
            <w:tcW w:w="1207" w:type="dxa"/>
            <w:tcBorders>
              <w:top w:val="single" w:sz="4" w:space="0" w:color="auto"/>
              <w:left w:val="nil"/>
              <w:bottom w:val="single" w:sz="4" w:space="0" w:color="auto"/>
              <w:right w:val="single" w:sz="4" w:space="0" w:color="auto"/>
            </w:tcBorders>
            <w:shd w:val="clear" w:color="000000" w:fill="FFFF00"/>
            <w:noWrap/>
            <w:vAlign w:val="bottom"/>
            <w:hideMark/>
          </w:tcPr>
          <w:p w:rsidR="0022674C" w:rsidRDefault="0022674C">
            <w:pPr>
              <w:jc w:val="center"/>
              <w:rPr>
                <w:rFonts w:ascii="Calibri" w:hAnsi="Calibri" w:cs="Calibri"/>
                <w:color w:val="000000"/>
              </w:rPr>
            </w:pPr>
            <w:r>
              <w:rPr>
                <w:rFonts w:ascii="Calibri" w:hAnsi="Calibri" w:cs="Calibri"/>
                <w:color w:val="000000"/>
              </w:rPr>
              <w:t>Celkem</w:t>
            </w:r>
          </w:p>
        </w:tc>
      </w:tr>
      <w:tr w:rsidR="0022674C" w:rsidTr="00A12696">
        <w:trPr>
          <w:trHeight w:hRule="exact" w:val="340"/>
        </w:trPr>
        <w:tc>
          <w:tcPr>
            <w:tcW w:w="2360" w:type="dxa"/>
            <w:tcBorders>
              <w:top w:val="nil"/>
              <w:left w:val="single" w:sz="4" w:space="0" w:color="auto"/>
              <w:bottom w:val="single" w:sz="4" w:space="0" w:color="auto"/>
              <w:right w:val="single" w:sz="4" w:space="0" w:color="auto"/>
            </w:tcBorders>
            <w:shd w:val="clear" w:color="000000" w:fill="9BC2E6"/>
            <w:noWrap/>
            <w:vAlign w:val="bottom"/>
            <w:hideMark/>
          </w:tcPr>
          <w:p w:rsidR="0022674C" w:rsidRDefault="0022674C">
            <w:pPr>
              <w:rPr>
                <w:rFonts w:ascii="Calibri" w:hAnsi="Calibri" w:cs="Calibri"/>
                <w:color w:val="000000"/>
              </w:rPr>
            </w:pPr>
            <w:r>
              <w:rPr>
                <w:rFonts w:ascii="Calibri" w:hAnsi="Calibri" w:cs="Calibri"/>
                <w:color w:val="000000"/>
              </w:rPr>
              <w:t>Vyhodnocených testů</w:t>
            </w:r>
          </w:p>
        </w:tc>
        <w:tc>
          <w:tcPr>
            <w:tcW w:w="1420" w:type="dxa"/>
            <w:tcBorders>
              <w:top w:val="nil"/>
              <w:left w:val="nil"/>
              <w:bottom w:val="single" w:sz="4" w:space="0" w:color="auto"/>
              <w:right w:val="single" w:sz="4" w:space="0" w:color="auto"/>
            </w:tcBorders>
            <w:shd w:val="clear" w:color="000000" w:fill="9BC2E6"/>
            <w:noWrap/>
            <w:vAlign w:val="bottom"/>
            <w:hideMark/>
          </w:tcPr>
          <w:p w:rsidR="0022674C" w:rsidRDefault="0022674C">
            <w:pPr>
              <w:rPr>
                <w:rFonts w:ascii="Calibri" w:hAnsi="Calibri" w:cs="Calibri"/>
                <w:color w:val="000000"/>
              </w:rPr>
            </w:pPr>
            <w:r>
              <w:rPr>
                <w:rFonts w:ascii="Calibri" w:hAnsi="Calibri" w:cs="Calibri"/>
                <w:color w:val="000000"/>
              </w:rPr>
              <w:t>Obtížnost 1</w:t>
            </w:r>
          </w:p>
        </w:tc>
        <w:tc>
          <w:tcPr>
            <w:tcW w:w="960" w:type="dxa"/>
            <w:tcBorders>
              <w:top w:val="nil"/>
              <w:left w:val="nil"/>
              <w:bottom w:val="single" w:sz="4" w:space="0" w:color="auto"/>
              <w:right w:val="single" w:sz="4" w:space="0" w:color="auto"/>
            </w:tcBorders>
            <w:shd w:val="clear" w:color="000000" w:fill="9BC2E6"/>
            <w:noWrap/>
            <w:vAlign w:val="bottom"/>
            <w:hideMark/>
          </w:tcPr>
          <w:p w:rsidR="0022674C" w:rsidRDefault="0022674C">
            <w:pPr>
              <w:jc w:val="center"/>
              <w:rPr>
                <w:rFonts w:ascii="Calibri" w:hAnsi="Calibri" w:cs="Calibri"/>
                <w:color w:val="000000"/>
              </w:rPr>
            </w:pPr>
            <w:r>
              <w:rPr>
                <w:rFonts w:ascii="Calibri" w:hAnsi="Calibri" w:cs="Calibri"/>
                <w:color w:val="000000"/>
              </w:rPr>
              <w:t>28</w:t>
            </w:r>
          </w:p>
        </w:tc>
        <w:tc>
          <w:tcPr>
            <w:tcW w:w="960" w:type="dxa"/>
            <w:tcBorders>
              <w:top w:val="nil"/>
              <w:left w:val="nil"/>
              <w:bottom w:val="single" w:sz="4" w:space="0" w:color="auto"/>
              <w:right w:val="single" w:sz="4" w:space="0" w:color="auto"/>
            </w:tcBorders>
            <w:shd w:val="clear" w:color="000000" w:fill="9BC2E6"/>
            <w:noWrap/>
            <w:vAlign w:val="bottom"/>
            <w:hideMark/>
          </w:tcPr>
          <w:p w:rsidR="0022674C" w:rsidRDefault="0022674C">
            <w:pPr>
              <w:jc w:val="center"/>
              <w:rPr>
                <w:rFonts w:ascii="Calibri" w:hAnsi="Calibri" w:cs="Calibri"/>
                <w:color w:val="000000"/>
              </w:rPr>
            </w:pPr>
            <w:r>
              <w:rPr>
                <w:rFonts w:ascii="Calibri" w:hAnsi="Calibri" w:cs="Calibri"/>
                <w:color w:val="000000"/>
              </w:rPr>
              <w:t>22</w:t>
            </w:r>
          </w:p>
        </w:tc>
        <w:tc>
          <w:tcPr>
            <w:tcW w:w="960" w:type="dxa"/>
            <w:tcBorders>
              <w:top w:val="nil"/>
              <w:left w:val="nil"/>
              <w:bottom w:val="single" w:sz="4" w:space="0" w:color="auto"/>
              <w:right w:val="single" w:sz="4" w:space="0" w:color="auto"/>
            </w:tcBorders>
            <w:shd w:val="clear" w:color="000000" w:fill="9BC2E6"/>
            <w:noWrap/>
            <w:vAlign w:val="bottom"/>
            <w:hideMark/>
          </w:tcPr>
          <w:p w:rsidR="0022674C" w:rsidRDefault="0022674C">
            <w:pPr>
              <w:jc w:val="center"/>
              <w:rPr>
                <w:rFonts w:ascii="Calibri" w:hAnsi="Calibri" w:cs="Calibri"/>
                <w:color w:val="000000"/>
              </w:rPr>
            </w:pPr>
            <w:r>
              <w:rPr>
                <w:rFonts w:ascii="Calibri" w:hAnsi="Calibri" w:cs="Calibri"/>
                <w:color w:val="000000"/>
              </w:rPr>
              <w:t>50</w:t>
            </w:r>
          </w:p>
        </w:tc>
        <w:tc>
          <w:tcPr>
            <w:tcW w:w="1207" w:type="dxa"/>
            <w:tcBorders>
              <w:top w:val="nil"/>
              <w:left w:val="nil"/>
              <w:bottom w:val="single" w:sz="4" w:space="0" w:color="auto"/>
              <w:right w:val="single" w:sz="4" w:space="0" w:color="auto"/>
            </w:tcBorders>
            <w:shd w:val="clear" w:color="000000" w:fill="9BC2E6"/>
            <w:noWrap/>
            <w:vAlign w:val="bottom"/>
            <w:hideMark/>
          </w:tcPr>
          <w:p w:rsidR="0022674C" w:rsidRDefault="0022674C">
            <w:pPr>
              <w:jc w:val="center"/>
              <w:rPr>
                <w:rFonts w:ascii="Calibri" w:hAnsi="Calibri" w:cs="Calibri"/>
                <w:color w:val="000000"/>
              </w:rPr>
            </w:pPr>
            <w:r>
              <w:rPr>
                <w:rFonts w:ascii="Calibri" w:hAnsi="Calibri" w:cs="Calibri"/>
                <w:color w:val="000000"/>
              </w:rPr>
              <w:t>50744</w:t>
            </w:r>
          </w:p>
        </w:tc>
      </w:tr>
      <w:tr w:rsidR="0022674C" w:rsidTr="00A12696">
        <w:trPr>
          <w:trHeight w:hRule="exact" w:val="34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22674C" w:rsidRDefault="0022674C">
            <w:pPr>
              <w:rPr>
                <w:rFonts w:ascii="Calibri" w:hAnsi="Calibri" w:cs="Calibri"/>
                <w:color w:val="000000"/>
              </w:rPr>
            </w:pPr>
            <w:r>
              <w:rPr>
                <w:rFonts w:ascii="Calibri" w:hAnsi="Calibri" w:cs="Calibri"/>
                <w:color w:val="000000"/>
              </w:rPr>
              <w:t>Celý test</w:t>
            </w:r>
          </w:p>
        </w:tc>
        <w:tc>
          <w:tcPr>
            <w:tcW w:w="1420" w:type="dxa"/>
            <w:tcBorders>
              <w:top w:val="nil"/>
              <w:left w:val="nil"/>
              <w:bottom w:val="single" w:sz="4" w:space="0" w:color="auto"/>
              <w:right w:val="single" w:sz="4" w:space="0" w:color="auto"/>
            </w:tcBorders>
            <w:shd w:val="clear" w:color="auto" w:fill="auto"/>
            <w:noWrap/>
            <w:vAlign w:val="bottom"/>
            <w:hideMark/>
          </w:tcPr>
          <w:p w:rsidR="0022674C" w:rsidRDefault="0022674C">
            <w:pPr>
              <w:rPr>
                <w:rFonts w:ascii="Calibri" w:hAnsi="Calibri" w:cs="Calibri"/>
                <w:color w:val="000000"/>
              </w:rPr>
            </w:pPr>
            <w:r>
              <w:rPr>
                <w:rFonts w:ascii="Calibri" w:hAnsi="Calibri" w:cs="Calibri"/>
                <w:color w:val="000000"/>
              </w:rPr>
              <w:t>Obtížnost 1</w:t>
            </w:r>
          </w:p>
        </w:tc>
        <w:tc>
          <w:tcPr>
            <w:tcW w:w="960"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71%</w:t>
            </w:r>
          </w:p>
        </w:tc>
        <w:tc>
          <w:tcPr>
            <w:tcW w:w="960"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77%</w:t>
            </w:r>
          </w:p>
        </w:tc>
        <w:tc>
          <w:tcPr>
            <w:tcW w:w="960"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73%</w:t>
            </w:r>
          </w:p>
        </w:tc>
        <w:tc>
          <w:tcPr>
            <w:tcW w:w="1207"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69%</w:t>
            </w:r>
          </w:p>
        </w:tc>
      </w:tr>
      <w:tr w:rsidR="0022674C" w:rsidTr="00A12696">
        <w:trPr>
          <w:trHeight w:hRule="exact" w:val="34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22674C" w:rsidRDefault="0022674C">
            <w:pPr>
              <w:rPr>
                <w:rFonts w:ascii="Calibri" w:hAnsi="Calibri" w:cs="Calibri"/>
                <w:color w:val="000000"/>
              </w:rPr>
            </w:pPr>
            <w:r>
              <w:rPr>
                <w:rFonts w:ascii="Calibri" w:hAnsi="Calibri" w:cs="Calibri"/>
                <w:color w:val="000000"/>
              </w:rPr>
              <w:t>Porozumění textu</w:t>
            </w:r>
          </w:p>
        </w:tc>
        <w:tc>
          <w:tcPr>
            <w:tcW w:w="1420" w:type="dxa"/>
            <w:tcBorders>
              <w:top w:val="nil"/>
              <w:left w:val="nil"/>
              <w:bottom w:val="single" w:sz="4" w:space="0" w:color="auto"/>
              <w:right w:val="single" w:sz="4" w:space="0" w:color="auto"/>
            </w:tcBorders>
            <w:shd w:val="clear" w:color="auto" w:fill="auto"/>
            <w:noWrap/>
            <w:vAlign w:val="bottom"/>
            <w:hideMark/>
          </w:tcPr>
          <w:p w:rsidR="0022674C" w:rsidRDefault="0022674C">
            <w:pPr>
              <w:rPr>
                <w:rFonts w:ascii="Calibri" w:hAnsi="Calibri" w:cs="Calibri"/>
                <w:color w:val="000000"/>
              </w:rPr>
            </w:pPr>
            <w:r>
              <w:rPr>
                <w:rFonts w:ascii="Calibri" w:hAnsi="Calibri" w:cs="Calibri"/>
                <w:color w:val="000000"/>
              </w:rPr>
              <w:t>Obtížnost 1</w:t>
            </w:r>
          </w:p>
        </w:tc>
        <w:tc>
          <w:tcPr>
            <w:tcW w:w="960"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45%</w:t>
            </w:r>
          </w:p>
        </w:tc>
        <w:tc>
          <w:tcPr>
            <w:tcW w:w="960"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42%</w:t>
            </w:r>
          </w:p>
        </w:tc>
        <w:tc>
          <w:tcPr>
            <w:tcW w:w="1207"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42%</w:t>
            </w:r>
          </w:p>
        </w:tc>
      </w:tr>
      <w:tr w:rsidR="0022674C" w:rsidTr="00A12696">
        <w:trPr>
          <w:trHeight w:hRule="exact" w:val="34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22674C" w:rsidRDefault="0022674C">
            <w:pPr>
              <w:rPr>
                <w:rFonts w:ascii="Calibri" w:hAnsi="Calibri" w:cs="Calibri"/>
                <w:color w:val="000000"/>
              </w:rPr>
            </w:pPr>
            <w:r>
              <w:rPr>
                <w:rFonts w:ascii="Calibri" w:hAnsi="Calibri" w:cs="Calibri"/>
                <w:color w:val="000000"/>
              </w:rPr>
              <w:t>Pravopis</w:t>
            </w:r>
          </w:p>
        </w:tc>
        <w:tc>
          <w:tcPr>
            <w:tcW w:w="1420" w:type="dxa"/>
            <w:tcBorders>
              <w:top w:val="nil"/>
              <w:left w:val="nil"/>
              <w:bottom w:val="single" w:sz="4" w:space="0" w:color="auto"/>
              <w:right w:val="single" w:sz="4" w:space="0" w:color="auto"/>
            </w:tcBorders>
            <w:shd w:val="clear" w:color="auto" w:fill="auto"/>
            <w:noWrap/>
            <w:vAlign w:val="bottom"/>
            <w:hideMark/>
          </w:tcPr>
          <w:p w:rsidR="0022674C" w:rsidRDefault="0022674C">
            <w:pPr>
              <w:rPr>
                <w:rFonts w:ascii="Calibri" w:hAnsi="Calibri" w:cs="Calibri"/>
                <w:color w:val="000000"/>
              </w:rPr>
            </w:pPr>
            <w:r>
              <w:rPr>
                <w:rFonts w:ascii="Calibri" w:hAnsi="Calibri" w:cs="Calibri"/>
                <w:color w:val="000000"/>
              </w:rPr>
              <w:t>Obtížnost 1</w:t>
            </w:r>
          </w:p>
        </w:tc>
        <w:tc>
          <w:tcPr>
            <w:tcW w:w="960"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83%</w:t>
            </w:r>
          </w:p>
        </w:tc>
        <w:tc>
          <w:tcPr>
            <w:tcW w:w="960"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87%</w:t>
            </w:r>
          </w:p>
        </w:tc>
        <w:tc>
          <w:tcPr>
            <w:tcW w:w="960"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85%</w:t>
            </w:r>
          </w:p>
        </w:tc>
        <w:tc>
          <w:tcPr>
            <w:tcW w:w="1207"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78%</w:t>
            </w:r>
          </w:p>
        </w:tc>
      </w:tr>
      <w:tr w:rsidR="0022674C" w:rsidTr="00A12696">
        <w:trPr>
          <w:trHeight w:hRule="exact" w:val="34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22674C" w:rsidRDefault="0022674C">
            <w:pPr>
              <w:rPr>
                <w:rFonts w:ascii="Calibri" w:hAnsi="Calibri" w:cs="Calibri"/>
                <w:color w:val="000000"/>
              </w:rPr>
            </w:pPr>
            <w:r>
              <w:rPr>
                <w:rFonts w:ascii="Calibri" w:hAnsi="Calibri" w:cs="Calibri"/>
                <w:color w:val="000000"/>
              </w:rPr>
              <w:t>Slovní zásoba</w:t>
            </w:r>
          </w:p>
        </w:tc>
        <w:tc>
          <w:tcPr>
            <w:tcW w:w="1420" w:type="dxa"/>
            <w:tcBorders>
              <w:top w:val="nil"/>
              <w:left w:val="nil"/>
              <w:bottom w:val="single" w:sz="4" w:space="0" w:color="auto"/>
              <w:right w:val="single" w:sz="4" w:space="0" w:color="auto"/>
            </w:tcBorders>
            <w:shd w:val="clear" w:color="auto" w:fill="auto"/>
            <w:noWrap/>
            <w:vAlign w:val="bottom"/>
            <w:hideMark/>
          </w:tcPr>
          <w:p w:rsidR="0022674C" w:rsidRDefault="0022674C">
            <w:pPr>
              <w:rPr>
                <w:rFonts w:ascii="Calibri" w:hAnsi="Calibri" w:cs="Calibri"/>
                <w:color w:val="000000"/>
              </w:rPr>
            </w:pPr>
            <w:r>
              <w:rPr>
                <w:rFonts w:ascii="Calibri" w:hAnsi="Calibri" w:cs="Calibri"/>
                <w:color w:val="000000"/>
              </w:rPr>
              <w:t>Obtížnost 1</w:t>
            </w:r>
          </w:p>
        </w:tc>
        <w:tc>
          <w:tcPr>
            <w:tcW w:w="960"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59%</w:t>
            </w:r>
          </w:p>
        </w:tc>
        <w:tc>
          <w:tcPr>
            <w:tcW w:w="960"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71%</w:t>
            </w:r>
          </w:p>
        </w:tc>
        <w:tc>
          <w:tcPr>
            <w:tcW w:w="960"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64%</w:t>
            </w:r>
          </w:p>
        </w:tc>
        <w:tc>
          <w:tcPr>
            <w:tcW w:w="1207" w:type="dxa"/>
            <w:tcBorders>
              <w:top w:val="nil"/>
              <w:left w:val="nil"/>
              <w:bottom w:val="single" w:sz="4" w:space="0" w:color="auto"/>
              <w:right w:val="single" w:sz="4" w:space="0" w:color="auto"/>
            </w:tcBorders>
            <w:shd w:val="clear" w:color="auto" w:fill="auto"/>
            <w:noWrap/>
            <w:vAlign w:val="bottom"/>
            <w:hideMark/>
          </w:tcPr>
          <w:p w:rsidR="0022674C" w:rsidRDefault="0022674C">
            <w:pPr>
              <w:jc w:val="center"/>
              <w:rPr>
                <w:rFonts w:ascii="Calibri" w:hAnsi="Calibri" w:cs="Calibri"/>
                <w:color w:val="000000"/>
              </w:rPr>
            </w:pPr>
            <w:r>
              <w:rPr>
                <w:rFonts w:ascii="Calibri" w:hAnsi="Calibri" w:cs="Calibri"/>
                <w:color w:val="000000"/>
              </w:rPr>
              <w:t>62%</w:t>
            </w:r>
          </w:p>
        </w:tc>
      </w:tr>
    </w:tbl>
    <w:p w:rsidR="006E04C1" w:rsidRDefault="006E04C1" w:rsidP="00A12696">
      <w:pPr>
        <w:spacing w:before="360" w:after="0" w:line="240" w:lineRule="auto"/>
        <w:ind w:left="709"/>
        <w:rPr>
          <w:rFonts w:cstheme="minorHAnsi"/>
          <w:b/>
        </w:rPr>
      </w:pPr>
      <w:r>
        <w:rPr>
          <w:rFonts w:cstheme="minorHAnsi"/>
          <w:b/>
        </w:rPr>
        <w:t xml:space="preserve">Tabulka detailních výsledků – </w:t>
      </w:r>
      <w:r w:rsidRPr="002C75FE">
        <w:rPr>
          <w:rFonts w:cstheme="minorHAnsi"/>
          <w:b/>
          <w:u w:val="single"/>
        </w:rPr>
        <w:t>matematika</w:t>
      </w:r>
    </w:p>
    <w:p w:rsidR="00B909A7" w:rsidRPr="00A12696" w:rsidRDefault="00B909A7" w:rsidP="006E04C1">
      <w:pPr>
        <w:spacing w:after="0" w:line="240" w:lineRule="auto"/>
        <w:ind w:left="708"/>
        <w:rPr>
          <w:rFonts w:eastAsia="Times New Roman"/>
          <w:b/>
          <w:sz w:val="14"/>
          <w:lang w:eastAsia="cs-CZ"/>
        </w:rPr>
      </w:pPr>
    </w:p>
    <w:tbl>
      <w:tblPr>
        <w:tblpPr w:leftFromText="141" w:rightFromText="141" w:vertAnchor="text" w:horzAnchor="margin" w:tblpXSpec="center" w:tblpY="-33"/>
        <w:tblW w:w="7807" w:type="dxa"/>
        <w:tblCellMar>
          <w:left w:w="70" w:type="dxa"/>
          <w:right w:w="70" w:type="dxa"/>
        </w:tblCellMar>
        <w:tblLook w:val="04A0" w:firstRow="1" w:lastRow="0" w:firstColumn="1" w:lastColumn="0" w:noHBand="0" w:noVBand="1"/>
      </w:tblPr>
      <w:tblGrid>
        <w:gridCol w:w="2263"/>
        <w:gridCol w:w="1418"/>
        <w:gridCol w:w="992"/>
        <w:gridCol w:w="992"/>
        <w:gridCol w:w="993"/>
        <w:gridCol w:w="1149"/>
      </w:tblGrid>
      <w:tr w:rsidR="006E04C1" w:rsidRPr="008269C7" w:rsidTr="00A12696">
        <w:trPr>
          <w:trHeight w:val="300"/>
        </w:trPr>
        <w:tc>
          <w:tcPr>
            <w:tcW w:w="226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6E04C1" w:rsidRPr="008269C7" w:rsidRDefault="006E04C1" w:rsidP="006E04C1">
            <w:pPr>
              <w:spacing w:after="0" w:line="240" w:lineRule="auto"/>
              <w:rPr>
                <w:rFonts w:ascii="Calibri" w:eastAsia="Times New Roman" w:hAnsi="Calibri" w:cs="Calibri"/>
                <w:color w:val="000000"/>
                <w:lang w:eastAsia="cs-CZ"/>
              </w:rPr>
            </w:pPr>
            <w:r w:rsidRPr="008269C7">
              <w:rPr>
                <w:rFonts w:ascii="Calibri" w:eastAsia="Times New Roman" w:hAnsi="Calibri" w:cs="Calibri"/>
                <w:color w:val="000000"/>
                <w:lang w:eastAsia="cs-CZ"/>
              </w:rPr>
              <w:t>Test</w:t>
            </w:r>
          </w:p>
        </w:tc>
        <w:tc>
          <w:tcPr>
            <w:tcW w:w="1418" w:type="dxa"/>
            <w:tcBorders>
              <w:top w:val="single" w:sz="4" w:space="0" w:color="auto"/>
              <w:left w:val="nil"/>
              <w:bottom w:val="single" w:sz="4" w:space="0" w:color="auto"/>
              <w:right w:val="single" w:sz="4" w:space="0" w:color="auto"/>
            </w:tcBorders>
            <w:shd w:val="clear" w:color="000000" w:fill="FFFF00"/>
            <w:noWrap/>
            <w:vAlign w:val="bottom"/>
            <w:hideMark/>
          </w:tcPr>
          <w:p w:rsidR="006E04C1" w:rsidRPr="008269C7" w:rsidRDefault="006E04C1" w:rsidP="006E04C1">
            <w:pPr>
              <w:spacing w:after="0" w:line="240" w:lineRule="auto"/>
              <w:rPr>
                <w:rFonts w:ascii="Calibri" w:eastAsia="Times New Roman" w:hAnsi="Calibri" w:cs="Calibri"/>
                <w:color w:val="000000"/>
                <w:lang w:eastAsia="cs-CZ"/>
              </w:rPr>
            </w:pPr>
            <w:r w:rsidRPr="008269C7">
              <w:rPr>
                <w:rFonts w:ascii="Calibri" w:eastAsia="Times New Roman" w:hAnsi="Calibri" w:cs="Calibri"/>
                <w:color w:val="000000"/>
                <w:lang w:eastAsia="cs-CZ"/>
              </w:rPr>
              <w:t>Obtížnost</w:t>
            </w:r>
          </w:p>
        </w:tc>
        <w:tc>
          <w:tcPr>
            <w:tcW w:w="992" w:type="dxa"/>
            <w:tcBorders>
              <w:top w:val="single" w:sz="4" w:space="0" w:color="auto"/>
              <w:left w:val="nil"/>
              <w:bottom w:val="single" w:sz="4" w:space="0" w:color="auto"/>
              <w:right w:val="single" w:sz="4" w:space="0" w:color="auto"/>
            </w:tcBorders>
            <w:shd w:val="clear" w:color="000000" w:fill="FFFF00"/>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proofErr w:type="gramStart"/>
            <w:r w:rsidRPr="008269C7">
              <w:rPr>
                <w:rFonts w:ascii="Calibri" w:eastAsia="Times New Roman" w:hAnsi="Calibri" w:cs="Calibri"/>
                <w:color w:val="000000"/>
                <w:lang w:eastAsia="cs-CZ"/>
              </w:rPr>
              <w:t>5.C</w:t>
            </w:r>
            <w:proofErr w:type="gramEnd"/>
          </w:p>
        </w:tc>
        <w:tc>
          <w:tcPr>
            <w:tcW w:w="992" w:type="dxa"/>
            <w:tcBorders>
              <w:top w:val="single" w:sz="4" w:space="0" w:color="auto"/>
              <w:left w:val="nil"/>
              <w:bottom w:val="single" w:sz="4" w:space="0" w:color="auto"/>
              <w:right w:val="single" w:sz="4" w:space="0" w:color="auto"/>
            </w:tcBorders>
            <w:shd w:val="clear" w:color="000000" w:fill="FFFF00"/>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proofErr w:type="gramStart"/>
            <w:r w:rsidRPr="008269C7">
              <w:rPr>
                <w:rFonts w:ascii="Calibri" w:eastAsia="Times New Roman" w:hAnsi="Calibri" w:cs="Calibri"/>
                <w:color w:val="000000"/>
                <w:lang w:eastAsia="cs-CZ"/>
              </w:rPr>
              <w:t>5.D</w:t>
            </w:r>
            <w:proofErr w:type="gramEnd"/>
          </w:p>
        </w:tc>
        <w:tc>
          <w:tcPr>
            <w:tcW w:w="993" w:type="dxa"/>
            <w:tcBorders>
              <w:top w:val="single" w:sz="4" w:space="0" w:color="auto"/>
              <w:left w:val="nil"/>
              <w:bottom w:val="single" w:sz="4" w:space="0" w:color="auto"/>
              <w:right w:val="single" w:sz="4" w:space="0" w:color="auto"/>
            </w:tcBorders>
            <w:shd w:val="clear" w:color="000000" w:fill="FFFF00"/>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Škola</w:t>
            </w:r>
          </w:p>
        </w:tc>
        <w:tc>
          <w:tcPr>
            <w:tcW w:w="1149" w:type="dxa"/>
            <w:tcBorders>
              <w:top w:val="single" w:sz="4" w:space="0" w:color="auto"/>
              <w:left w:val="nil"/>
              <w:bottom w:val="single" w:sz="4" w:space="0" w:color="auto"/>
              <w:right w:val="single" w:sz="4" w:space="0" w:color="auto"/>
            </w:tcBorders>
            <w:shd w:val="clear" w:color="000000" w:fill="FFFF00"/>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Celkem</w:t>
            </w:r>
          </w:p>
        </w:tc>
      </w:tr>
      <w:tr w:rsidR="006E04C1" w:rsidRPr="008269C7" w:rsidTr="00A12696">
        <w:trPr>
          <w:trHeight w:val="300"/>
        </w:trPr>
        <w:tc>
          <w:tcPr>
            <w:tcW w:w="2263" w:type="dxa"/>
            <w:tcBorders>
              <w:top w:val="nil"/>
              <w:left w:val="single" w:sz="4" w:space="0" w:color="auto"/>
              <w:bottom w:val="single" w:sz="4" w:space="0" w:color="auto"/>
              <w:right w:val="single" w:sz="4" w:space="0" w:color="auto"/>
            </w:tcBorders>
            <w:shd w:val="clear" w:color="000000" w:fill="9BC2E6"/>
            <w:noWrap/>
            <w:vAlign w:val="bottom"/>
            <w:hideMark/>
          </w:tcPr>
          <w:p w:rsidR="006E04C1" w:rsidRPr="008269C7" w:rsidRDefault="006E04C1" w:rsidP="006E04C1">
            <w:pPr>
              <w:spacing w:after="0" w:line="240" w:lineRule="auto"/>
              <w:rPr>
                <w:rFonts w:ascii="Calibri" w:eastAsia="Times New Roman" w:hAnsi="Calibri" w:cs="Calibri"/>
                <w:color w:val="000000"/>
                <w:lang w:eastAsia="cs-CZ"/>
              </w:rPr>
            </w:pPr>
            <w:r w:rsidRPr="008269C7">
              <w:rPr>
                <w:rFonts w:ascii="Calibri" w:eastAsia="Times New Roman" w:hAnsi="Calibri" w:cs="Calibri"/>
                <w:color w:val="000000"/>
                <w:lang w:eastAsia="cs-CZ"/>
              </w:rPr>
              <w:t>Vyhodnocených testů</w:t>
            </w:r>
          </w:p>
        </w:tc>
        <w:tc>
          <w:tcPr>
            <w:tcW w:w="1418" w:type="dxa"/>
            <w:tcBorders>
              <w:top w:val="nil"/>
              <w:left w:val="nil"/>
              <w:bottom w:val="single" w:sz="4" w:space="0" w:color="auto"/>
              <w:right w:val="single" w:sz="4" w:space="0" w:color="auto"/>
            </w:tcBorders>
            <w:shd w:val="clear" w:color="000000" w:fill="9BC2E6"/>
            <w:noWrap/>
            <w:vAlign w:val="bottom"/>
            <w:hideMark/>
          </w:tcPr>
          <w:p w:rsidR="006E04C1" w:rsidRPr="008269C7" w:rsidRDefault="006E04C1" w:rsidP="006E04C1">
            <w:pPr>
              <w:spacing w:after="0" w:line="240" w:lineRule="auto"/>
              <w:rPr>
                <w:rFonts w:ascii="Calibri" w:eastAsia="Times New Roman" w:hAnsi="Calibri" w:cs="Calibri"/>
                <w:color w:val="000000"/>
                <w:lang w:eastAsia="cs-CZ"/>
              </w:rPr>
            </w:pPr>
            <w:r w:rsidRPr="008269C7">
              <w:rPr>
                <w:rFonts w:ascii="Calibri" w:eastAsia="Times New Roman" w:hAnsi="Calibri" w:cs="Calibri"/>
                <w:color w:val="000000"/>
                <w:lang w:eastAsia="cs-CZ"/>
              </w:rPr>
              <w:t>Obtížnost 1</w:t>
            </w:r>
          </w:p>
        </w:tc>
        <w:tc>
          <w:tcPr>
            <w:tcW w:w="992" w:type="dxa"/>
            <w:tcBorders>
              <w:top w:val="nil"/>
              <w:left w:val="nil"/>
              <w:bottom w:val="single" w:sz="4" w:space="0" w:color="auto"/>
              <w:right w:val="single" w:sz="4" w:space="0" w:color="auto"/>
            </w:tcBorders>
            <w:shd w:val="clear" w:color="000000" w:fill="9BC2E6"/>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28</w:t>
            </w:r>
          </w:p>
        </w:tc>
        <w:tc>
          <w:tcPr>
            <w:tcW w:w="992" w:type="dxa"/>
            <w:tcBorders>
              <w:top w:val="nil"/>
              <w:left w:val="nil"/>
              <w:bottom w:val="single" w:sz="4" w:space="0" w:color="auto"/>
              <w:right w:val="single" w:sz="4" w:space="0" w:color="auto"/>
            </w:tcBorders>
            <w:shd w:val="clear" w:color="000000" w:fill="9BC2E6"/>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22</w:t>
            </w:r>
          </w:p>
        </w:tc>
        <w:tc>
          <w:tcPr>
            <w:tcW w:w="993" w:type="dxa"/>
            <w:tcBorders>
              <w:top w:val="nil"/>
              <w:left w:val="nil"/>
              <w:bottom w:val="single" w:sz="4" w:space="0" w:color="auto"/>
              <w:right w:val="single" w:sz="4" w:space="0" w:color="auto"/>
            </w:tcBorders>
            <w:shd w:val="clear" w:color="000000" w:fill="9BC2E6"/>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50</w:t>
            </w:r>
          </w:p>
        </w:tc>
        <w:tc>
          <w:tcPr>
            <w:tcW w:w="1149" w:type="dxa"/>
            <w:tcBorders>
              <w:top w:val="nil"/>
              <w:left w:val="nil"/>
              <w:bottom w:val="single" w:sz="4" w:space="0" w:color="auto"/>
              <w:right w:val="single" w:sz="4" w:space="0" w:color="auto"/>
            </w:tcBorders>
            <w:shd w:val="clear" w:color="000000" w:fill="9BC2E6"/>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50585</w:t>
            </w:r>
          </w:p>
        </w:tc>
      </w:tr>
      <w:tr w:rsidR="006E04C1" w:rsidRPr="008269C7" w:rsidTr="00A12696">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rPr>
                <w:rFonts w:ascii="Calibri" w:eastAsia="Times New Roman" w:hAnsi="Calibri" w:cs="Calibri"/>
                <w:color w:val="000000"/>
                <w:lang w:eastAsia="cs-CZ"/>
              </w:rPr>
            </w:pPr>
            <w:r w:rsidRPr="008269C7">
              <w:rPr>
                <w:rFonts w:ascii="Calibri" w:eastAsia="Times New Roman" w:hAnsi="Calibri" w:cs="Calibri"/>
                <w:color w:val="000000"/>
                <w:lang w:eastAsia="cs-CZ"/>
              </w:rPr>
              <w:t>Celý test</w:t>
            </w:r>
          </w:p>
        </w:tc>
        <w:tc>
          <w:tcPr>
            <w:tcW w:w="1418"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rPr>
                <w:rFonts w:ascii="Calibri" w:eastAsia="Times New Roman" w:hAnsi="Calibri" w:cs="Calibri"/>
                <w:color w:val="000000"/>
                <w:lang w:eastAsia="cs-CZ"/>
              </w:rPr>
            </w:pPr>
            <w:r w:rsidRPr="008269C7">
              <w:rPr>
                <w:rFonts w:ascii="Calibri" w:eastAsia="Times New Roman" w:hAnsi="Calibri" w:cs="Calibri"/>
                <w:color w:val="000000"/>
                <w:lang w:eastAsia="cs-CZ"/>
              </w:rPr>
              <w:t>Obtížnost 1</w:t>
            </w:r>
          </w:p>
        </w:tc>
        <w:tc>
          <w:tcPr>
            <w:tcW w:w="992"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56%</w:t>
            </w:r>
          </w:p>
        </w:tc>
        <w:tc>
          <w:tcPr>
            <w:tcW w:w="992"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61%</w:t>
            </w:r>
          </w:p>
        </w:tc>
        <w:tc>
          <w:tcPr>
            <w:tcW w:w="993"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58%</w:t>
            </w:r>
          </w:p>
        </w:tc>
        <w:tc>
          <w:tcPr>
            <w:tcW w:w="1149"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52%</w:t>
            </w:r>
          </w:p>
        </w:tc>
      </w:tr>
      <w:tr w:rsidR="006E04C1" w:rsidRPr="008269C7" w:rsidTr="00A12696">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rPr>
                <w:rFonts w:ascii="Calibri" w:eastAsia="Times New Roman" w:hAnsi="Calibri" w:cs="Calibri"/>
                <w:color w:val="000000"/>
                <w:lang w:eastAsia="cs-CZ"/>
              </w:rPr>
            </w:pPr>
            <w:r w:rsidRPr="008269C7">
              <w:rPr>
                <w:rFonts w:ascii="Calibri" w:eastAsia="Times New Roman" w:hAnsi="Calibri" w:cs="Calibri"/>
                <w:color w:val="000000"/>
                <w:lang w:eastAsia="cs-CZ"/>
              </w:rPr>
              <w:t>Geometrie</w:t>
            </w:r>
          </w:p>
        </w:tc>
        <w:tc>
          <w:tcPr>
            <w:tcW w:w="1418"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rPr>
                <w:rFonts w:ascii="Calibri" w:eastAsia="Times New Roman" w:hAnsi="Calibri" w:cs="Calibri"/>
                <w:color w:val="000000"/>
                <w:lang w:eastAsia="cs-CZ"/>
              </w:rPr>
            </w:pPr>
            <w:r w:rsidRPr="008269C7">
              <w:rPr>
                <w:rFonts w:ascii="Calibri" w:eastAsia="Times New Roman" w:hAnsi="Calibri" w:cs="Calibri"/>
                <w:color w:val="000000"/>
                <w:lang w:eastAsia="cs-CZ"/>
              </w:rPr>
              <w:t>Obtížnost 1</w:t>
            </w:r>
          </w:p>
        </w:tc>
        <w:tc>
          <w:tcPr>
            <w:tcW w:w="992"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21%</w:t>
            </w:r>
          </w:p>
        </w:tc>
        <w:tc>
          <w:tcPr>
            <w:tcW w:w="992"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23%</w:t>
            </w:r>
          </w:p>
        </w:tc>
        <w:tc>
          <w:tcPr>
            <w:tcW w:w="993"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22%</w:t>
            </w:r>
          </w:p>
        </w:tc>
        <w:tc>
          <w:tcPr>
            <w:tcW w:w="1149"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22%</w:t>
            </w:r>
          </w:p>
        </w:tc>
      </w:tr>
      <w:tr w:rsidR="006E04C1" w:rsidRPr="008269C7" w:rsidTr="00A12696">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rPr>
                <w:rFonts w:ascii="Calibri" w:eastAsia="Times New Roman" w:hAnsi="Calibri" w:cs="Calibri"/>
                <w:color w:val="000000"/>
                <w:lang w:eastAsia="cs-CZ"/>
              </w:rPr>
            </w:pPr>
            <w:r w:rsidRPr="008269C7">
              <w:rPr>
                <w:rFonts w:ascii="Calibri" w:eastAsia="Times New Roman" w:hAnsi="Calibri" w:cs="Calibri"/>
                <w:color w:val="000000"/>
                <w:lang w:eastAsia="cs-CZ"/>
              </w:rPr>
              <w:t>Počítání s čísly</w:t>
            </w:r>
          </w:p>
        </w:tc>
        <w:tc>
          <w:tcPr>
            <w:tcW w:w="1418"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rPr>
                <w:rFonts w:ascii="Calibri" w:eastAsia="Times New Roman" w:hAnsi="Calibri" w:cs="Calibri"/>
                <w:color w:val="000000"/>
                <w:lang w:eastAsia="cs-CZ"/>
              </w:rPr>
            </w:pPr>
            <w:r w:rsidRPr="008269C7">
              <w:rPr>
                <w:rFonts w:ascii="Calibri" w:eastAsia="Times New Roman" w:hAnsi="Calibri" w:cs="Calibri"/>
                <w:color w:val="000000"/>
                <w:lang w:eastAsia="cs-CZ"/>
              </w:rPr>
              <w:t>Obtížnost 1</w:t>
            </w:r>
          </w:p>
        </w:tc>
        <w:tc>
          <w:tcPr>
            <w:tcW w:w="992"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67%</w:t>
            </w:r>
          </w:p>
        </w:tc>
        <w:tc>
          <w:tcPr>
            <w:tcW w:w="992"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76%</w:t>
            </w:r>
          </w:p>
        </w:tc>
        <w:tc>
          <w:tcPr>
            <w:tcW w:w="993"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71%</w:t>
            </w:r>
          </w:p>
        </w:tc>
        <w:tc>
          <w:tcPr>
            <w:tcW w:w="1149"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64%</w:t>
            </w:r>
          </w:p>
        </w:tc>
      </w:tr>
      <w:tr w:rsidR="006E04C1" w:rsidRPr="008269C7" w:rsidTr="00A12696">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rPr>
                <w:rFonts w:ascii="Calibri" w:eastAsia="Times New Roman" w:hAnsi="Calibri" w:cs="Calibri"/>
                <w:color w:val="000000"/>
                <w:lang w:eastAsia="cs-CZ"/>
              </w:rPr>
            </w:pPr>
            <w:r w:rsidRPr="008269C7">
              <w:rPr>
                <w:rFonts w:ascii="Calibri" w:eastAsia="Times New Roman" w:hAnsi="Calibri" w:cs="Calibri"/>
                <w:color w:val="000000"/>
                <w:lang w:eastAsia="cs-CZ"/>
              </w:rPr>
              <w:t>Slovní úlohy</w:t>
            </w:r>
          </w:p>
        </w:tc>
        <w:tc>
          <w:tcPr>
            <w:tcW w:w="1418"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rPr>
                <w:rFonts w:ascii="Calibri" w:eastAsia="Times New Roman" w:hAnsi="Calibri" w:cs="Calibri"/>
                <w:color w:val="000000"/>
                <w:lang w:eastAsia="cs-CZ"/>
              </w:rPr>
            </w:pPr>
            <w:r w:rsidRPr="008269C7">
              <w:rPr>
                <w:rFonts w:ascii="Calibri" w:eastAsia="Times New Roman" w:hAnsi="Calibri" w:cs="Calibri"/>
                <w:color w:val="000000"/>
                <w:lang w:eastAsia="cs-CZ"/>
              </w:rPr>
              <w:t>Obtížnost 1</w:t>
            </w:r>
          </w:p>
        </w:tc>
        <w:tc>
          <w:tcPr>
            <w:tcW w:w="992"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57%</w:t>
            </w:r>
          </w:p>
        </w:tc>
        <w:tc>
          <w:tcPr>
            <w:tcW w:w="992"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59%</w:t>
            </w:r>
          </w:p>
        </w:tc>
        <w:tc>
          <w:tcPr>
            <w:tcW w:w="993"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58%</w:t>
            </w:r>
          </w:p>
        </w:tc>
        <w:tc>
          <w:tcPr>
            <w:tcW w:w="1149" w:type="dxa"/>
            <w:tcBorders>
              <w:top w:val="nil"/>
              <w:left w:val="nil"/>
              <w:bottom w:val="single" w:sz="4" w:space="0" w:color="auto"/>
              <w:right w:val="single" w:sz="4" w:space="0" w:color="auto"/>
            </w:tcBorders>
            <w:shd w:val="clear" w:color="auto" w:fill="auto"/>
            <w:noWrap/>
            <w:vAlign w:val="bottom"/>
            <w:hideMark/>
          </w:tcPr>
          <w:p w:rsidR="006E04C1" w:rsidRPr="008269C7" w:rsidRDefault="006E04C1" w:rsidP="006E04C1">
            <w:pPr>
              <w:spacing w:after="0" w:line="240" w:lineRule="auto"/>
              <w:jc w:val="center"/>
              <w:rPr>
                <w:rFonts w:ascii="Calibri" w:eastAsia="Times New Roman" w:hAnsi="Calibri" w:cs="Calibri"/>
                <w:color w:val="000000"/>
                <w:lang w:eastAsia="cs-CZ"/>
              </w:rPr>
            </w:pPr>
            <w:r w:rsidRPr="008269C7">
              <w:rPr>
                <w:rFonts w:ascii="Calibri" w:eastAsia="Times New Roman" w:hAnsi="Calibri" w:cs="Calibri"/>
                <w:color w:val="000000"/>
                <w:lang w:eastAsia="cs-CZ"/>
              </w:rPr>
              <w:t>52%</w:t>
            </w:r>
          </w:p>
        </w:tc>
      </w:tr>
    </w:tbl>
    <w:p w:rsidR="006A1AA0" w:rsidRDefault="006A1AA0" w:rsidP="00A12696">
      <w:pPr>
        <w:spacing w:before="360" w:after="0" w:line="240" w:lineRule="auto"/>
        <w:ind w:left="709"/>
        <w:rPr>
          <w:rFonts w:cstheme="minorHAnsi"/>
          <w:b/>
        </w:rPr>
      </w:pPr>
      <w:r>
        <w:rPr>
          <w:rFonts w:cstheme="minorHAnsi"/>
          <w:b/>
        </w:rPr>
        <w:t xml:space="preserve">Tabulka detailních výsledků – </w:t>
      </w:r>
      <w:r w:rsidRPr="002C75FE">
        <w:rPr>
          <w:rFonts w:cstheme="minorHAnsi"/>
          <w:b/>
          <w:u w:val="single"/>
        </w:rPr>
        <w:t>dovednosti usnadňující učení</w:t>
      </w:r>
    </w:p>
    <w:p w:rsidR="006A1AA0" w:rsidRPr="00A12696" w:rsidRDefault="006A1AA0" w:rsidP="00EE2FBC">
      <w:pPr>
        <w:spacing w:after="0" w:line="240" w:lineRule="auto"/>
        <w:jc w:val="both"/>
        <w:rPr>
          <w:rFonts w:eastAsia="Times New Roman"/>
          <w:b/>
          <w:sz w:val="14"/>
          <w:lang w:eastAsia="cs-CZ"/>
        </w:rPr>
      </w:pPr>
    </w:p>
    <w:tbl>
      <w:tblPr>
        <w:tblW w:w="7867" w:type="dxa"/>
        <w:tblInd w:w="633" w:type="dxa"/>
        <w:tblCellMar>
          <w:left w:w="70" w:type="dxa"/>
          <w:right w:w="70" w:type="dxa"/>
        </w:tblCellMar>
        <w:tblLook w:val="04A0" w:firstRow="1" w:lastRow="0" w:firstColumn="1" w:lastColumn="0" w:noHBand="0" w:noVBand="1"/>
      </w:tblPr>
      <w:tblGrid>
        <w:gridCol w:w="2623"/>
        <w:gridCol w:w="1275"/>
        <w:gridCol w:w="851"/>
        <w:gridCol w:w="992"/>
        <w:gridCol w:w="992"/>
        <w:gridCol w:w="1134"/>
      </w:tblGrid>
      <w:tr w:rsidR="006A1AA0" w:rsidRPr="006A1AA0" w:rsidTr="00A12696">
        <w:trPr>
          <w:trHeight w:val="300"/>
        </w:trPr>
        <w:tc>
          <w:tcPr>
            <w:tcW w:w="262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6A1AA0" w:rsidRPr="006A1AA0" w:rsidRDefault="006A1AA0" w:rsidP="006A1AA0">
            <w:pPr>
              <w:spacing w:after="0" w:line="240" w:lineRule="auto"/>
              <w:rPr>
                <w:rFonts w:ascii="Calibri" w:eastAsia="Times New Roman" w:hAnsi="Calibri" w:cs="Calibri"/>
                <w:color w:val="000000"/>
                <w:lang w:eastAsia="cs-CZ"/>
              </w:rPr>
            </w:pPr>
            <w:r w:rsidRPr="006A1AA0">
              <w:rPr>
                <w:rFonts w:ascii="Calibri" w:eastAsia="Times New Roman" w:hAnsi="Calibri" w:cs="Calibri"/>
                <w:color w:val="000000"/>
                <w:lang w:eastAsia="cs-CZ"/>
              </w:rPr>
              <w:t>Test</w:t>
            </w:r>
          </w:p>
        </w:tc>
        <w:tc>
          <w:tcPr>
            <w:tcW w:w="1275" w:type="dxa"/>
            <w:tcBorders>
              <w:top w:val="single" w:sz="4" w:space="0" w:color="auto"/>
              <w:left w:val="nil"/>
              <w:bottom w:val="single" w:sz="4" w:space="0" w:color="auto"/>
              <w:right w:val="single" w:sz="4" w:space="0" w:color="auto"/>
            </w:tcBorders>
            <w:shd w:val="clear" w:color="000000" w:fill="FFFF00"/>
            <w:noWrap/>
            <w:vAlign w:val="bottom"/>
            <w:hideMark/>
          </w:tcPr>
          <w:p w:rsidR="006A1AA0" w:rsidRPr="006A1AA0" w:rsidRDefault="006A1AA0" w:rsidP="006A1AA0">
            <w:pPr>
              <w:spacing w:after="0" w:line="240" w:lineRule="auto"/>
              <w:rPr>
                <w:rFonts w:ascii="Calibri" w:eastAsia="Times New Roman" w:hAnsi="Calibri" w:cs="Calibri"/>
                <w:color w:val="000000"/>
                <w:lang w:eastAsia="cs-CZ"/>
              </w:rPr>
            </w:pPr>
            <w:r w:rsidRPr="006A1AA0">
              <w:rPr>
                <w:rFonts w:ascii="Calibri" w:eastAsia="Times New Roman" w:hAnsi="Calibri" w:cs="Calibri"/>
                <w:color w:val="000000"/>
                <w:lang w:eastAsia="cs-CZ"/>
              </w:rPr>
              <w:t>Obtížnost</w:t>
            </w:r>
          </w:p>
        </w:tc>
        <w:tc>
          <w:tcPr>
            <w:tcW w:w="851" w:type="dxa"/>
            <w:tcBorders>
              <w:top w:val="single" w:sz="4" w:space="0" w:color="auto"/>
              <w:left w:val="nil"/>
              <w:bottom w:val="single" w:sz="4" w:space="0" w:color="auto"/>
              <w:right w:val="single" w:sz="4" w:space="0" w:color="auto"/>
            </w:tcBorders>
            <w:shd w:val="clear" w:color="000000" w:fill="FFFF00"/>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proofErr w:type="gramStart"/>
            <w:r w:rsidRPr="006A1AA0">
              <w:rPr>
                <w:rFonts w:ascii="Calibri" w:eastAsia="Times New Roman" w:hAnsi="Calibri" w:cs="Calibri"/>
                <w:color w:val="000000"/>
                <w:lang w:eastAsia="cs-CZ"/>
              </w:rPr>
              <w:t>5.C</w:t>
            </w:r>
            <w:proofErr w:type="gramEnd"/>
          </w:p>
        </w:tc>
        <w:tc>
          <w:tcPr>
            <w:tcW w:w="992" w:type="dxa"/>
            <w:tcBorders>
              <w:top w:val="single" w:sz="4" w:space="0" w:color="auto"/>
              <w:left w:val="nil"/>
              <w:bottom w:val="single" w:sz="4" w:space="0" w:color="auto"/>
              <w:right w:val="single" w:sz="4" w:space="0" w:color="auto"/>
            </w:tcBorders>
            <w:shd w:val="clear" w:color="000000" w:fill="FFFF00"/>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proofErr w:type="gramStart"/>
            <w:r w:rsidRPr="006A1AA0">
              <w:rPr>
                <w:rFonts w:ascii="Calibri" w:eastAsia="Times New Roman" w:hAnsi="Calibri" w:cs="Calibri"/>
                <w:color w:val="000000"/>
                <w:lang w:eastAsia="cs-CZ"/>
              </w:rPr>
              <w:t>5.D</w:t>
            </w:r>
            <w:proofErr w:type="gramEnd"/>
          </w:p>
        </w:tc>
        <w:tc>
          <w:tcPr>
            <w:tcW w:w="992" w:type="dxa"/>
            <w:tcBorders>
              <w:top w:val="single" w:sz="4" w:space="0" w:color="auto"/>
              <w:left w:val="nil"/>
              <w:bottom w:val="single" w:sz="4" w:space="0" w:color="auto"/>
              <w:right w:val="single" w:sz="4" w:space="0" w:color="auto"/>
            </w:tcBorders>
            <w:shd w:val="clear" w:color="000000" w:fill="FFFF00"/>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Škola</w:t>
            </w:r>
          </w:p>
        </w:tc>
        <w:tc>
          <w:tcPr>
            <w:tcW w:w="1134" w:type="dxa"/>
            <w:tcBorders>
              <w:top w:val="single" w:sz="4" w:space="0" w:color="auto"/>
              <w:left w:val="nil"/>
              <w:bottom w:val="single" w:sz="4" w:space="0" w:color="auto"/>
              <w:right w:val="single" w:sz="4" w:space="0" w:color="auto"/>
            </w:tcBorders>
            <w:shd w:val="clear" w:color="000000" w:fill="FFFF00"/>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Celkem</w:t>
            </w:r>
          </w:p>
        </w:tc>
      </w:tr>
      <w:tr w:rsidR="006A1AA0" w:rsidRPr="006A1AA0" w:rsidTr="00A12696">
        <w:trPr>
          <w:trHeight w:val="300"/>
        </w:trPr>
        <w:tc>
          <w:tcPr>
            <w:tcW w:w="2623" w:type="dxa"/>
            <w:tcBorders>
              <w:top w:val="nil"/>
              <w:left w:val="single" w:sz="4" w:space="0" w:color="auto"/>
              <w:bottom w:val="single" w:sz="4" w:space="0" w:color="auto"/>
              <w:right w:val="single" w:sz="4" w:space="0" w:color="auto"/>
            </w:tcBorders>
            <w:shd w:val="clear" w:color="000000" w:fill="9BC2E6"/>
            <w:noWrap/>
            <w:vAlign w:val="bottom"/>
            <w:hideMark/>
          </w:tcPr>
          <w:p w:rsidR="006A1AA0" w:rsidRPr="006A1AA0" w:rsidRDefault="006A1AA0" w:rsidP="006A1AA0">
            <w:pPr>
              <w:spacing w:after="0" w:line="240" w:lineRule="auto"/>
              <w:rPr>
                <w:rFonts w:ascii="Calibri" w:eastAsia="Times New Roman" w:hAnsi="Calibri" w:cs="Calibri"/>
                <w:color w:val="000000"/>
                <w:lang w:eastAsia="cs-CZ"/>
              </w:rPr>
            </w:pPr>
            <w:r w:rsidRPr="006A1AA0">
              <w:rPr>
                <w:rFonts w:ascii="Calibri" w:eastAsia="Times New Roman" w:hAnsi="Calibri" w:cs="Calibri"/>
                <w:color w:val="000000"/>
                <w:lang w:eastAsia="cs-CZ"/>
              </w:rPr>
              <w:t>Vyhodnocených testů</w:t>
            </w:r>
          </w:p>
        </w:tc>
        <w:tc>
          <w:tcPr>
            <w:tcW w:w="1275" w:type="dxa"/>
            <w:tcBorders>
              <w:top w:val="nil"/>
              <w:left w:val="nil"/>
              <w:bottom w:val="single" w:sz="4" w:space="0" w:color="auto"/>
              <w:right w:val="single" w:sz="4" w:space="0" w:color="auto"/>
            </w:tcBorders>
            <w:shd w:val="clear" w:color="000000" w:fill="9BC2E6"/>
            <w:noWrap/>
            <w:vAlign w:val="bottom"/>
            <w:hideMark/>
          </w:tcPr>
          <w:p w:rsidR="006A1AA0" w:rsidRPr="006A1AA0" w:rsidRDefault="006A1AA0" w:rsidP="006A1AA0">
            <w:pPr>
              <w:spacing w:after="0" w:line="240" w:lineRule="auto"/>
              <w:rPr>
                <w:rFonts w:ascii="Calibri" w:eastAsia="Times New Roman" w:hAnsi="Calibri" w:cs="Calibri"/>
                <w:color w:val="000000"/>
                <w:lang w:eastAsia="cs-CZ"/>
              </w:rPr>
            </w:pPr>
            <w:r w:rsidRPr="006A1AA0">
              <w:rPr>
                <w:rFonts w:ascii="Calibri" w:eastAsia="Times New Roman" w:hAnsi="Calibri" w:cs="Calibri"/>
                <w:color w:val="000000"/>
                <w:lang w:eastAsia="cs-CZ"/>
              </w:rPr>
              <w:t>Obtížnost 1</w:t>
            </w:r>
          </w:p>
        </w:tc>
        <w:tc>
          <w:tcPr>
            <w:tcW w:w="851" w:type="dxa"/>
            <w:tcBorders>
              <w:top w:val="nil"/>
              <w:left w:val="nil"/>
              <w:bottom w:val="single" w:sz="4" w:space="0" w:color="auto"/>
              <w:right w:val="single" w:sz="4" w:space="0" w:color="auto"/>
            </w:tcBorders>
            <w:shd w:val="clear" w:color="000000" w:fill="9BC2E6"/>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28</w:t>
            </w:r>
          </w:p>
        </w:tc>
        <w:tc>
          <w:tcPr>
            <w:tcW w:w="992" w:type="dxa"/>
            <w:tcBorders>
              <w:top w:val="nil"/>
              <w:left w:val="nil"/>
              <w:bottom w:val="single" w:sz="4" w:space="0" w:color="auto"/>
              <w:right w:val="single" w:sz="4" w:space="0" w:color="auto"/>
            </w:tcBorders>
            <w:shd w:val="clear" w:color="000000" w:fill="9BC2E6"/>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22</w:t>
            </w:r>
          </w:p>
        </w:tc>
        <w:tc>
          <w:tcPr>
            <w:tcW w:w="992" w:type="dxa"/>
            <w:tcBorders>
              <w:top w:val="nil"/>
              <w:left w:val="nil"/>
              <w:bottom w:val="single" w:sz="4" w:space="0" w:color="auto"/>
              <w:right w:val="single" w:sz="4" w:space="0" w:color="auto"/>
            </w:tcBorders>
            <w:shd w:val="clear" w:color="000000" w:fill="9BC2E6"/>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50</w:t>
            </w:r>
          </w:p>
        </w:tc>
        <w:tc>
          <w:tcPr>
            <w:tcW w:w="1134" w:type="dxa"/>
            <w:tcBorders>
              <w:top w:val="nil"/>
              <w:left w:val="nil"/>
              <w:bottom w:val="single" w:sz="4" w:space="0" w:color="auto"/>
              <w:right w:val="single" w:sz="4" w:space="0" w:color="auto"/>
            </w:tcBorders>
            <w:shd w:val="clear" w:color="000000" w:fill="9BC2E6"/>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50276</w:t>
            </w:r>
          </w:p>
        </w:tc>
      </w:tr>
      <w:tr w:rsidR="006A1AA0" w:rsidRPr="006A1AA0" w:rsidTr="00A12696">
        <w:trPr>
          <w:trHeight w:val="300"/>
        </w:trPr>
        <w:tc>
          <w:tcPr>
            <w:tcW w:w="2623" w:type="dxa"/>
            <w:tcBorders>
              <w:top w:val="nil"/>
              <w:left w:val="single" w:sz="4" w:space="0" w:color="auto"/>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rPr>
                <w:rFonts w:ascii="Calibri" w:eastAsia="Times New Roman" w:hAnsi="Calibri" w:cs="Calibri"/>
                <w:color w:val="000000"/>
                <w:lang w:eastAsia="cs-CZ"/>
              </w:rPr>
            </w:pPr>
            <w:r w:rsidRPr="006A1AA0">
              <w:rPr>
                <w:rFonts w:ascii="Calibri" w:eastAsia="Times New Roman" w:hAnsi="Calibri" w:cs="Calibri"/>
                <w:color w:val="000000"/>
                <w:lang w:eastAsia="cs-CZ"/>
              </w:rPr>
              <w:t>Celý test</w:t>
            </w:r>
          </w:p>
        </w:tc>
        <w:tc>
          <w:tcPr>
            <w:tcW w:w="1275"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rPr>
                <w:rFonts w:ascii="Calibri" w:eastAsia="Times New Roman" w:hAnsi="Calibri" w:cs="Calibri"/>
                <w:color w:val="000000"/>
                <w:lang w:eastAsia="cs-CZ"/>
              </w:rPr>
            </w:pPr>
            <w:r w:rsidRPr="006A1AA0">
              <w:rPr>
                <w:rFonts w:ascii="Calibri" w:eastAsia="Times New Roman" w:hAnsi="Calibri" w:cs="Calibri"/>
                <w:color w:val="000000"/>
                <w:lang w:eastAsia="cs-CZ"/>
              </w:rPr>
              <w:t>Obtížnost 1</w:t>
            </w:r>
          </w:p>
        </w:tc>
        <w:tc>
          <w:tcPr>
            <w:tcW w:w="851"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51%</w:t>
            </w:r>
          </w:p>
        </w:tc>
        <w:tc>
          <w:tcPr>
            <w:tcW w:w="992"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61%</w:t>
            </w:r>
          </w:p>
        </w:tc>
        <w:tc>
          <w:tcPr>
            <w:tcW w:w="992"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55%</w:t>
            </w:r>
          </w:p>
        </w:tc>
        <w:tc>
          <w:tcPr>
            <w:tcW w:w="1134"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53%</w:t>
            </w:r>
          </w:p>
        </w:tc>
      </w:tr>
      <w:tr w:rsidR="006A1AA0" w:rsidRPr="006A1AA0" w:rsidTr="00A12696">
        <w:trPr>
          <w:trHeight w:val="300"/>
        </w:trPr>
        <w:tc>
          <w:tcPr>
            <w:tcW w:w="2623" w:type="dxa"/>
            <w:tcBorders>
              <w:top w:val="nil"/>
              <w:left w:val="single" w:sz="4" w:space="0" w:color="auto"/>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rPr>
                <w:rFonts w:ascii="Calibri" w:eastAsia="Times New Roman" w:hAnsi="Calibri" w:cs="Calibri"/>
                <w:color w:val="000000"/>
                <w:lang w:eastAsia="cs-CZ"/>
              </w:rPr>
            </w:pPr>
            <w:r w:rsidRPr="006A1AA0">
              <w:rPr>
                <w:rFonts w:ascii="Calibri" w:eastAsia="Times New Roman" w:hAnsi="Calibri" w:cs="Calibri"/>
                <w:color w:val="000000"/>
                <w:lang w:eastAsia="cs-CZ"/>
              </w:rPr>
              <w:t>Práce s čísly a symboly</w:t>
            </w:r>
          </w:p>
        </w:tc>
        <w:tc>
          <w:tcPr>
            <w:tcW w:w="1275"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rPr>
                <w:rFonts w:ascii="Calibri" w:eastAsia="Times New Roman" w:hAnsi="Calibri" w:cs="Calibri"/>
                <w:color w:val="000000"/>
                <w:lang w:eastAsia="cs-CZ"/>
              </w:rPr>
            </w:pPr>
            <w:r w:rsidRPr="006A1AA0">
              <w:rPr>
                <w:rFonts w:ascii="Calibri" w:eastAsia="Times New Roman" w:hAnsi="Calibri" w:cs="Calibri"/>
                <w:color w:val="000000"/>
                <w:lang w:eastAsia="cs-CZ"/>
              </w:rPr>
              <w:t>Obtížnost 1</w:t>
            </w:r>
          </w:p>
        </w:tc>
        <w:tc>
          <w:tcPr>
            <w:tcW w:w="851"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31%</w:t>
            </w:r>
          </w:p>
        </w:tc>
        <w:tc>
          <w:tcPr>
            <w:tcW w:w="992"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50%</w:t>
            </w:r>
          </w:p>
        </w:tc>
        <w:tc>
          <w:tcPr>
            <w:tcW w:w="992"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40%</w:t>
            </w:r>
          </w:p>
        </w:tc>
        <w:tc>
          <w:tcPr>
            <w:tcW w:w="1134"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41%</w:t>
            </w:r>
          </w:p>
        </w:tc>
      </w:tr>
      <w:tr w:rsidR="006A1AA0" w:rsidRPr="006A1AA0" w:rsidTr="00A12696">
        <w:trPr>
          <w:trHeight w:val="300"/>
        </w:trPr>
        <w:tc>
          <w:tcPr>
            <w:tcW w:w="2623" w:type="dxa"/>
            <w:tcBorders>
              <w:top w:val="nil"/>
              <w:left w:val="single" w:sz="4" w:space="0" w:color="auto"/>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rPr>
                <w:rFonts w:ascii="Calibri" w:eastAsia="Times New Roman" w:hAnsi="Calibri" w:cs="Calibri"/>
                <w:color w:val="000000"/>
                <w:lang w:eastAsia="cs-CZ"/>
              </w:rPr>
            </w:pPr>
            <w:r w:rsidRPr="006A1AA0">
              <w:rPr>
                <w:rFonts w:ascii="Calibri" w:eastAsia="Times New Roman" w:hAnsi="Calibri" w:cs="Calibri"/>
                <w:color w:val="000000"/>
                <w:lang w:eastAsia="cs-CZ"/>
              </w:rPr>
              <w:t>Orientace v čase a prostoru</w:t>
            </w:r>
          </w:p>
        </w:tc>
        <w:tc>
          <w:tcPr>
            <w:tcW w:w="1275"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rPr>
                <w:rFonts w:ascii="Calibri" w:eastAsia="Times New Roman" w:hAnsi="Calibri" w:cs="Calibri"/>
                <w:color w:val="000000"/>
                <w:lang w:eastAsia="cs-CZ"/>
              </w:rPr>
            </w:pPr>
            <w:r w:rsidRPr="006A1AA0">
              <w:rPr>
                <w:rFonts w:ascii="Calibri" w:eastAsia="Times New Roman" w:hAnsi="Calibri" w:cs="Calibri"/>
                <w:color w:val="000000"/>
                <w:lang w:eastAsia="cs-CZ"/>
              </w:rPr>
              <w:t>Obtížnost 1</w:t>
            </w:r>
          </w:p>
        </w:tc>
        <w:tc>
          <w:tcPr>
            <w:tcW w:w="851"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58%</w:t>
            </w:r>
          </w:p>
        </w:tc>
        <w:tc>
          <w:tcPr>
            <w:tcW w:w="992"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56%</w:t>
            </w:r>
          </w:p>
        </w:tc>
        <w:tc>
          <w:tcPr>
            <w:tcW w:w="992"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57%</w:t>
            </w:r>
          </w:p>
        </w:tc>
        <w:tc>
          <w:tcPr>
            <w:tcW w:w="1134"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52%</w:t>
            </w:r>
          </w:p>
        </w:tc>
      </w:tr>
      <w:tr w:rsidR="006A1AA0" w:rsidRPr="006A1AA0" w:rsidTr="00A12696">
        <w:trPr>
          <w:trHeight w:val="300"/>
        </w:trPr>
        <w:tc>
          <w:tcPr>
            <w:tcW w:w="2623" w:type="dxa"/>
            <w:tcBorders>
              <w:top w:val="nil"/>
              <w:left w:val="single" w:sz="4" w:space="0" w:color="auto"/>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rPr>
                <w:rFonts w:ascii="Calibri" w:eastAsia="Times New Roman" w:hAnsi="Calibri" w:cs="Calibri"/>
                <w:color w:val="000000"/>
                <w:lang w:eastAsia="cs-CZ"/>
              </w:rPr>
            </w:pPr>
            <w:r w:rsidRPr="006A1AA0">
              <w:rPr>
                <w:rFonts w:ascii="Calibri" w:eastAsia="Times New Roman" w:hAnsi="Calibri" w:cs="Calibri"/>
                <w:color w:val="000000"/>
                <w:lang w:eastAsia="cs-CZ"/>
              </w:rPr>
              <w:t>Práce se slovy a textem</w:t>
            </w:r>
          </w:p>
        </w:tc>
        <w:tc>
          <w:tcPr>
            <w:tcW w:w="1275"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rPr>
                <w:rFonts w:ascii="Calibri" w:eastAsia="Times New Roman" w:hAnsi="Calibri" w:cs="Calibri"/>
                <w:color w:val="000000"/>
                <w:lang w:eastAsia="cs-CZ"/>
              </w:rPr>
            </w:pPr>
            <w:r w:rsidRPr="006A1AA0">
              <w:rPr>
                <w:rFonts w:ascii="Calibri" w:eastAsia="Times New Roman" w:hAnsi="Calibri" w:cs="Calibri"/>
                <w:color w:val="000000"/>
                <w:lang w:eastAsia="cs-CZ"/>
              </w:rPr>
              <w:t>Obtížnost 1</w:t>
            </w:r>
          </w:p>
        </w:tc>
        <w:tc>
          <w:tcPr>
            <w:tcW w:w="851"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66%</w:t>
            </w:r>
          </w:p>
        </w:tc>
        <w:tc>
          <w:tcPr>
            <w:tcW w:w="992"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74%</w:t>
            </w:r>
          </w:p>
        </w:tc>
        <w:tc>
          <w:tcPr>
            <w:tcW w:w="992"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69%</w:t>
            </w:r>
          </w:p>
        </w:tc>
        <w:tc>
          <w:tcPr>
            <w:tcW w:w="1134" w:type="dxa"/>
            <w:tcBorders>
              <w:top w:val="nil"/>
              <w:left w:val="nil"/>
              <w:bottom w:val="single" w:sz="4" w:space="0" w:color="auto"/>
              <w:right w:val="single" w:sz="4" w:space="0" w:color="auto"/>
            </w:tcBorders>
            <w:shd w:val="clear" w:color="auto" w:fill="auto"/>
            <w:noWrap/>
            <w:vAlign w:val="bottom"/>
            <w:hideMark/>
          </w:tcPr>
          <w:p w:rsidR="006A1AA0" w:rsidRPr="006A1AA0" w:rsidRDefault="006A1AA0" w:rsidP="006A1AA0">
            <w:pPr>
              <w:spacing w:after="0" w:line="240" w:lineRule="auto"/>
              <w:jc w:val="center"/>
              <w:rPr>
                <w:rFonts w:ascii="Calibri" w:eastAsia="Times New Roman" w:hAnsi="Calibri" w:cs="Calibri"/>
                <w:color w:val="000000"/>
                <w:lang w:eastAsia="cs-CZ"/>
              </w:rPr>
            </w:pPr>
            <w:r w:rsidRPr="006A1AA0">
              <w:rPr>
                <w:rFonts w:ascii="Calibri" w:eastAsia="Times New Roman" w:hAnsi="Calibri" w:cs="Calibri"/>
                <w:color w:val="000000"/>
                <w:lang w:eastAsia="cs-CZ"/>
              </w:rPr>
              <w:t>65%</w:t>
            </w:r>
          </w:p>
        </w:tc>
      </w:tr>
    </w:tbl>
    <w:p w:rsidR="006A1AA0" w:rsidRDefault="006A1AA0" w:rsidP="00EE2FBC">
      <w:pPr>
        <w:spacing w:after="0" w:line="240" w:lineRule="auto"/>
        <w:jc w:val="both"/>
        <w:rPr>
          <w:rFonts w:eastAsia="Times New Roman"/>
          <w:b/>
          <w:lang w:eastAsia="cs-CZ"/>
        </w:rPr>
      </w:pPr>
    </w:p>
    <w:p w:rsidR="006A1AA0" w:rsidRPr="00B909A7" w:rsidRDefault="006A1AA0" w:rsidP="00EE2FBC">
      <w:pPr>
        <w:spacing w:after="0" w:line="240" w:lineRule="auto"/>
        <w:jc w:val="both"/>
        <w:rPr>
          <w:rFonts w:eastAsia="Times New Roman"/>
          <w:b/>
          <w:lang w:eastAsia="cs-CZ"/>
        </w:rPr>
      </w:pPr>
    </w:p>
    <w:p w:rsidR="00A063D0" w:rsidRDefault="00A063D0" w:rsidP="00EE2FBC">
      <w:pPr>
        <w:pStyle w:val="Odstavecseseznamem"/>
        <w:numPr>
          <w:ilvl w:val="0"/>
          <w:numId w:val="5"/>
        </w:numPr>
        <w:spacing w:after="0" w:line="240" w:lineRule="auto"/>
        <w:ind w:left="0" w:firstLine="0"/>
        <w:jc w:val="both"/>
        <w:rPr>
          <w:rFonts w:eastAsia="Times New Roman"/>
          <w:b/>
          <w:szCs w:val="24"/>
          <w:lang w:eastAsia="cs-CZ"/>
        </w:rPr>
      </w:pPr>
      <w:r>
        <w:rPr>
          <w:rFonts w:eastAsia="Times New Roman"/>
          <w:b/>
          <w:szCs w:val="24"/>
          <w:lang w:eastAsia="cs-CZ"/>
        </w:rPr>
        <w:t>Rámcový popis personálního zabezpečení činnosti školy</w:t>
      </w:r>
    </w:p>
    <w:p w:rsidR="00382DEC" w:rsidRDefault="00382DEC" w:rsidP="00EE2FBC">
      <w:pPr>
        <w:pStyle w:val="Odstavecseseznamem"/>
        <w:spacing w:after="0" w:line="240" w:lineRule="auto"/>
        <w:ind w:left="708"/>
        <w:jc w:val="both"/>
        <w:rPr>
          <w:rFonts w:eastAsia="Times New Roman"/>
          <w:b/>
          <w:color w:val="FF0000"/>
          <w:szCs w:val="24"/>
          <w:lang w:eastAsia="cs-CZ"/>
        </w:rPr>
      </w:pPr>
    </w:p>
    <w:p w:rsidR="006F652E" w:rsidRPr="004727D6" w:rsidRDefault="00382DEC" w:rsidP="00EE2FBC">
      <w:pPr>
        <w:pStyle w:val="Odstavecseseznamem"/>
        <w:spacing w:after="0" w:line="240" w:lineRule="auto"/>
        <w:ind w:left="708"/>
        <w:jc w:val="both"/>
        <w:rPr>
          <w:rFonts w:eastAsia="Times New Roman"/>
          <w:b/>
          <w:szCs w:val="24"/>
          <w:lang w:eastAsia="cs-CZ"/>
        </w:rPr>
      </w:pPr>
      <w:r w:rsidRPr="004727D6">
        <w:rPr>
          <w:rFonts w:eastAsia="Times New Roman"/>
          <w:b/>
          <w:szCs w:val="24"/>
          <w:lang w:eastAsia="cs-CZ"/>
        </w:rPr>
        <w:t>Ve škole pracovalo celkem 43 pedagogických pracovníků včetně jednoho psychologa, provozních zaměstnanců bylo 13 a ve školní jídelně pracovalo 11 zaměstnanců.</w:t>
      </w:r>
    </w:p>
    <w:p w:rsidR="00382DEC" w:rsidRPr="004727D6" w:rsidRDefault="00382DEC" w:rsidP="00382DEC">
      <w:pPr>
        <w:pStyle w:val="Odstavecseseznamem"/>
        <w:spacing w:after="0" w:line="240" w:lineRule="auto"/>
        <w:ind w:left="708"/>
        <w:jc w:val="both"/>
        <w:rPr>
          <w:rFonts w:eastAsia="Times New Roman"/>
          <w:b/>
          <w:szCs w:val="24"/>
          <w:lang w:eastAsia="cs-CZ"/>
        </w:rPr>
      </w:pPr>
    </w:p>
    <w:p w:rsidR="00382DEC" w:rsidRPr="004727D6" w:rsidRDefault="00382DEC" w:rsidP="00382DEC">
      <w:pPr>
        <w:pStyle w:val="Odstavecseseznamem"/>
        <w:numPr>
          <w:ilvl w:val="0"/>
          <w:numId w:val="20"/>
        </w:numPr>
        <w:spacing w:after="0" w:line="240" w:lineRule="auto"/>
        <w:jc w:val="both"/>
        <w:rPr>
          <w:rFonts w:eastAsia="Times New Roman"/>
          <w:b/>
          <w:szCs w:val="24"/>
          <w:lang w:eastAsia="cs-CZ"/>
        </w:rPr>
      </w:pPr>
      <w:r w:rsidRPr="004727D6">
        <w:rPr>
          <w:rFonts w:eastAsia="Times New Roman"/>
          <w:b/>
          <w:szCs w:val="24"/>
          <w:lang w:eastAsia="cs-CZ"/>
        </w:rPr>
        <w:t>Charakteristika pedagogického sboru</w:t>
      </w:r>
    </w:p>
    <w:p w:rsidR="00350405" w:rsidRPr="004727D6" w:rsidRDefault="00382DEC" w:rsidP="00350405">
      <w:pPr>
        <w:pStyle w:val="Odstavecseseznamem"/>
        <w:spacing w:after="0" w:line="240" w:lineRule="auto"/>
        <w:ind w:left="708"/>
        <w:jc w:val="both"/>
        <w:rPr>
          <w:rFonts w:eastAsia="Times New Roman"/>
          <w:szCs w:val="24"/>
          <w:lang w:eastAsia="cs-CZ"/>
        </w:rPr>
      </w:pPr>
      <w:r w:rsidRPr="004727D6">
        <w:rPr>
          <w:rFonts w:eastAsia="Times New Roman"/>
          <w:szCs w:val="24"/>
          <w:lang w:eastAsia="cs-CZ"/>
        </w:rPr>
        <w:t xml:space="preserve">Naše škola má stabilní, kvalitní, velmi kooperativní a přátelský pedagogický sbor. Tvoří jej ředitelka, dva zástupci ředitele školy, výchovná a kariérová poradkyně, </w:t>
      </w:r>
      <w:r w:rsidR="00C02B53" w:rsidRPr="004727D6">
        <w:rPr>
          <w:rFonts w:eastAsia="Times New Roman"/>
          <w:szCs w:val="24"/>
          <w:lang w:eastAsia="cs-CZ"/>
        </w:rPr>
        <w:t xml:space="preserve">2 </w:t>
      </w:r>
      <w:r w:rsidRPr="004727D6">
        <w:rPr>
          <w:rFonts w:eastAsia="Times New Roman"/>
          <w:szCs w:val="24"/>
          <w:lang w:eastAsia="cs-CZ"/>
        </w:rPr>
        <w:t>metodičk</w:t>
      </w:r>
      <w:r w:rsidR="00C02B53" w:rsidRPr="004727D6">
        <w:rPr>
          <w:rFonts w:eastAsia="Times New Roman"/>
          <w:szCs w:val="24"/>
          <w:lang w:eastAsia="cs-CZ"/>
        </w:rPr>
        <w:t>y</w:t>
      </w:r>
      <w:r w:rsidRPr="004727D6">
        <w:rPr>
          <w:rFonts w:eastAsia="Times New Roman"/>
          <w:szCs w:val="24"/>
          <w:lang w:eastAsia="cs-CZ"/>
        </w:rPr>
        <w:t xml:space="preserve"> sociálně patologických jevů, učitelé, 2 asistentky pedagoga a </w:t>
      </w:r>
      <w:r w:rsidR="00C02B53" w:rsidRPr="004727D6">
        <w:rPr>
          <w:rFonts w:eastAsia="Times New Roman"/>
          <w:szCs w:val="24"/>
          <w:lang w:eastAsia="cs-CZ"/>
        </w:rPr>
        <w:t xml:space="preserve">7 </w:t>
      </w:r>
      <w:r w:rsidRPr="004727D6">
        <w:rPr>
          <w:rFonts w:eastAsia="Times New Roman"/>
          <w:szCs w:val="24"/>
          <w:lang w:eastAsia="cs-CZ"/>
        </w:rPr>
        <w:t>vychovatel</w:t>
      </w:r>
      <w:r w:rsidR="00C02B53" w:rsidRPr="004727D6">
        <w:rPr>
          <w:rFonts w:eastAsia="Times New Roman"/>
          <w:szCs w:val="24"/>
          <w:lang w:eastAsia="cs-CZ"/>
        </w:rPr>
        <w:t>e</w:t>
      </w:r>
      <w:r w:rsidRPr="004727D6">
        <w:rPr>
          <w:rFonts w:eastAsia="Times New Roman"/>
          <w:szCs w:val="24"/>
          <w:lang w:eastAsia="cs-CZ"/>
        </w:rPr>
        <w:t xml:space="preserve">k školní družiny. Od </w:t>
      </w:r>
      <w:proofErr w:type="spellStart"/>
      <w:r w:rsidRPr="004727D6">
        <w:rPr>
          <w:rFonts w:eastAsia="Times New Roman"/>
          <w:szCs w:val="24"/>
          <w:lang w:eastAsia="cs-CZ"/>
        </w:rPr>
        <w:t>šk</w:t>
      </w:r>
      <w:proofErr w:type="spellEnd"/>
      <w:r w:rsidRPr="004727D6">
        <w:rPr>
          <w:rFonts w:eastAsia="Times New Roman"/>
          <w:szCs w:val="24"/>
          <w:lang w:eastAsia="cs-CZ"/>
        </w:rPr>
        <w:t>. roku 2017/18 působí ve škole školní psycholožka. Pedagogický sbor je smíšený s většinovou převahou žen s vysokou pedagogickou i odbornou způsobilostí.</w:t>
      </w:r>
    </w:p>
    <w:p w:rsidR="00382DEC" w:rsidRPr="004727D6" w:rsidRDefault="00382DEC" w:rsidP="00382DEC">
      <w:pPr>
        <w:pStyle w:val="Odstavecseseznamem"/>
        <w:spacing w:after="0" w:line="240" w:lineRule="auto"/>
        <w:ind w:left="708"/>
        <w:jc w:val="both"/>
        <w:rPr>
          <w:rFonts w:eastAsia="Times New Roman"/>
          <w:szCs w:val="24"/>
          <w:lang w:eastAsia="cs-CZ"/>
        </w:rPr>
      </w:pPr>
      <w:r w:rsidRPr="004727D6">
        <w:rPr>
          <w:rFonts w:eastAsia="Times New Roman"/>
          <w:szCs w:val="24"/>
          <w:lang w:eastAsia="cs-CZ"/>
        </w:rPr>
        <w:t>Prioritou školy je kvalitní výuka cizích jazyků i tradičně vysoká úroveň poskytovaného vzdělávání v ostatních předmětech.</w:t>
      </w:r>
    </w:p>
    <w:p w:rsidR="00350405" w:rsidRPr="004727D6" w:rsidRDefault="00350405" w:rsidP="00350405">
      <w:pPr>
        <w:spacing w:after="0" w:line="240" w:lineRule="auto"/>
        <w:ind w:left="709" w:firstLine="425"/>
        <w:jc w:val="both"/>
        <w:rPr>
          <w:rFonts w:eastAsia="Times New Roman"/>
          <w:szCs w:val="24"/>
          <w:lang w:eastAsia="cs-CZ"/>
        </w:rPr>
      </w:pPr>
      <w:r w:rsidRPr="004727D6">
        <w:rPr>
          <w:rFonts w:eastAsia="Times New Roman"/>
          <w:szCs w:val="24"/>
          <w:lang w:eastAsia="cs-CZ"/>
        </w:rPr>
        <w:t>Provozních pracovníků na pozici školník, ekonomka, hospodářka, uklízečka, vrátný pracovalo celkem 13 zaměstnanců, ve školní jídelně pak 11 zaměstnanců.</w:t>
      </w:r>
    </w:p>
    <w:p w:rsidR="006F652E" w:rsidRPr="002A0FFC" w:rsidRDefault="006F652E" w:rsidP="00EE2FBC">
      <w:pPr>
        <w:pStyle w:val="Odstavecseseznamem"/>
        <w:spacing w:after="0" w:line="240" w:lineRule="auto"/>
        <w:ind w:left="708"/>
        <w:jc w:val="both"/>
        <w:rPr>
          <w:rFonts w:eastAsia="Times New Roman"/>
          <w:b/>
          <w:color w:val="FF0000"/>
          <w:szCs w:val="24"/>
          <w:lang w:eastAsia="cs-CZ"/>
        </w:rPr>
      </w:pPr>
    </w:p>
    <w:p w:rsidR="000230B2" w:rsidRPr="00A063D0" w:rsidRDefault="00A403D8" w:rsidP="00EE2FBC">
      <w:pPr>
        <w:spacing w:after="0" w:line="240" w:lineRule="auto"/>
        <w:ind w:left="708"/>
        <w:jc w:val="both"/>
        <w:rPr>
          <w:rFonts w:eastAsia="Times New Roman"/>
          <w:b/>
          <w:szCs w:val="24"/>
          <w:lang w:eastAsia="cs-CZ"/>
        </w:rPr>
      </w:pPr>
      <w:r w:rsidRPr="00A063D0">
        <w:rPr>
          <w:rFonts w:eastAsia="Times New Roman"/>
          <w:b/>
          <w:szCs w:val="24"/>
          <w:lang w:eastAsia="cs-CZ"/>
        </w:rPr>
        <w:lastRenderedPageBreak/>
        <w:t>P</w:t>
      </w:r>
      <w:r w:rsidR="000230B2" w:rsidRPr="00A063D0">
        <w:rPr>
          <w:rFonts w:eastAsia="Times New Roman"/>
          <w:b/>
          <w:szCs w:val="24"/>
          <w:lang w:eastAsia="cs-CZ"/>
        </w:rPr>
        <w:t xml:space="preserve">edagogičtí pracovníci (odborná kvalifikace podle zákona č. 563/2004 Sb., </w:t>
      </w:r>
      <w:r w:rsidR="000230B2" w:rsidRPr="00A063D0">
        <w:rPr>
          <w:rFonts w:eastAsia="Times New Roman"/>
          <w:b/>
          <w:szCs w:val="24"/>
          <w:lang w:eastAsia="cs-CZ"/>
        </w:rPr>
        <w:br/>
        <w:t>o pedagogických pracovnících,</w:t>
      </w:r>
      <w:r w:rsidR="00254248" w:rsidRPr="00A063D0">
        <w:rPr>
          <w:rFonts w:eastAsia="Times New Roman"/>
          <w:b/>
          <w:szCs w:val="24"/>
          <w:lang w:eastAsia="cs-CZ"/>
        </w:rPr>
        <w:t xml:space="preserve"> ve znění pozdějších předpisů</w:t>
      </w:r>
      <w:r w:rsidR="0030672A" w:rsidRPr="00A063D0">
        <w:rPr>
          <w:rFonts w:eastAsia="Times New Roman"/>
          <w:b/>
          <w:szCs w:val="24"/>
          <w:lang w:eastAsia="cs-CZ"/>
        </w:rPr>
        <w:t xml:space="preserve"> – nikoli aprobovanost</w:t>
      </w:r>
      <w:r w:rsidR="00254248" w:rsidRPr="00A063D0">
        <w:rPr>
          <w:rFonts w:eastAsia="Times New Roman"/>
          <w:b/>
          <w:szCs w:val="24"/>
          <w:lang w:eastAsia="cs-CZ"/>
        </w:rPr>
        <w:t>)</w:t>
      </w:r>
    </w:p>
    <w:tbl>
      <w:tblPr>
        <w:tblpPr w:leftFromText="141" w:rightFromText="141" w:vertAnchor="text" w:horzAnchor="margin" w:tblpXSpec="center"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6"/>
        <w:gridCol w:w="1985"/>
        <w:gridCol w:w="1985"/>
        <w:gridCol w:w="1985"/>
      </w:tblGrid>
      <w:tr w:rsidR="000230B2" w:rsidRPr="00404171" w:rsidTr="00B87B80">
        <w:trPr>
          <w:trHeight w:hRule="exact" w:val="510"/>
        </w:trPr>
        <w:tc>
          <w:tcPr>
            <w:tcW w:w="1716" w:type="dxa"/>
            <w:shd w:val="clear" w:color="auto" w:fill="D9D9D9" w:themeFill="background1" w:themeFillShade="D9"/>
          </w:tcPr>
          <w:p w:rsidR="000230B2" w:rsidRPr="00404171" w:rsidRDefault="000230B2" w:rsidP="00EE2FBC">
            <w:pPr>
              <w:spacing w:after="0" w:line="240" w:lineRule="auto"/>
              <w:jc w:val="center"/>
              <w:rPr>
                <w:rFonts w:eastAsia="Times New Roman"/>
                <w:b/>
                <w:bCs/>
                <w:sz w:val="20"/>
                <w:szCs w:val="24"/>
                <w:lang w:eastAsia="cs-CZ"/>
              </w:rPr>
            </w:pPr>
          </w:p>
        </w:tc>
        <w:tc>
          <w:tcPr>
            <w:tcW w:w="1985" w:type="dxa"/>
            <w:shd w:val="clear" w:color="auto" w:fill="D9D9D9" w:themeFill="background1" w:themeFillShade="D9"/>
            <w:vAlign w:val="center"/>
          </w:tcPr>
          <w:p w:rsidR="000230B2" w:rsidRPr="00404171" w:rsidRDefault="000230B2" w:rsidP="00EE2FBC">
            <w:pPr>
              <w:spacing w:after="0" w:line="240" w:lineRule="auto"/>
              <w:jc w:val="center"/>
              <w:rPr>
                <w:rFonts w:eastAsia="Times New Roman"/>
                <w:b/>
                <w:bCs/>
                <w:sz w:val="20"/>
                <w:szCs w:val="24"/>
                <w:lang w:eastAsia="cs-CZ"/>
              </w:rPr>
            </w:pPr>
            <w:r w:rsidRPr="00404171">
              <w:rPr>
                <w:rFonts w:eastAsia="Times New Roman"/>
                <w:b/>
                <w:bCs/>
                <w:sz w:val="20"/>
                <w:szCs w:val="24"/>
                <w:lang w:eastAsia="cs-CZ"/>
              </w:rPr>
              <w:t xml:space="preserve"> </w:t>
            </w:r>
            <w:proofErr w:type="spellStart"/>
            <w:r w:rsidRPr="00404171">
              <w:rPr>
                <w:rFonts w:eastAsia="Times New Roman"/>
                <w:b/>
                <w:bCs/>
                <w:sz w:val="20"/>
                <w:szCs w:val="24"/>
                <w:lang w:eastAsia="cs-CZ"/>
              </w:rPr>
              <w:t>ped</w:t>
            </w:r>
            <w:proofErr w:type="spellEnd"/>
            <w:r w:rsidRPr="00404171">
              <w:rPr>
                <w:rFonts w:eastAsia="Times New Roman"/>
                <w:b/>
                <w:bCs/>
                <w:sz w:val="20"/>
                <w:szCs w:val="24"/>
                <w:lang w:eastAsia="cs-CZ"/>
              </w:rPr>
              <w:t xml:space="preserve">. </w:t>
            </w:r>
            <w:proofErr w:type="spellStart"/>
            <w:proofErr w:type="gramStart"/>
            <w:r w:rsidRPr="00404171">
              <w:rPr>
                <w:rFonts w:eastAsia="Times New Roman"/>
                <w:b/>
                <w:bCs/>
                <w:sz w:val="20"/>
                <w:szCs w:val="24"/>
                <w:lang w:eastAsia="cs-CZ"/>
              </w:rPr>
              <w:t>prac</w:t>
            </w:r>
            <w:proofErr w:type="spellEnd"/>
            <w:proofErr w:type="gramEnd"/>
            <w:r w:rsidRPr="00404171">
              <w:rPr>
                <w:rFonts w:eastAsia="Times New Roman"/>
                <w:b/>
                <w:bCs/>
                <w:sz w:val="20"/>
                <w:szCs w:val="24"/>
                <w:lang w:eastAsia="cs-CZ"/>
              </w:rPr>
              <w:t>.  celkem</w:t>
            </w:r>
          </w:p>
        </w:tc>
        <w:tc>
          <w:tcPr>
            <w:tcW w:w="1985" w:type="dxa"/>
            <w:shd w:val="clear" w:color="auto" w:fill="D9D9D9" w:themeFill="background1" w:themeFillShade="D9"/>
            <w:vAlign w:val="center"/>
          </w:tcPr>
          <w:p w:rsidR="000230B2" w:rsidRPr="00404171" w:rsidRDefault="000230B2" w:rsidP="00EE2FBC">
            <w:pPr>
              <w:spacing w:after="0" w:line="240" w:lineRule="auto"/>
              <w:jc w:val="center"/>
              <w:rPr>
                <w:rFonts w:eastAsia="Times New Roman"/>
                <w:b/>
                <w:bCs/>
                <w:spacing w:val="-6"/>
                <w:sz w:val="20"/>
                <w:szCs w:val="24"/>
                <w:lang w:eastAsia="cs-CZ"/>
              </w:rPr>
            </w:pPr>
            <w:r w:rsidRPr="00404171">
              <w:rPr>
                <w:rFonts w:eastAsia="Times New Roman"/>
                <w:b/>
                <w:bCs/>
                <w:spacing w:val="-6"/>
                <w:sz w:val="20"/>
                <w:szCs w:val="24"/>
                <w:lang w:eastAsia="cs-CZ"/>
              </w:rPr>
              <w:t xml:space="preserve"> </w:t>
            </w:r>
            <w:proofErr w:type="spellStart"/>
            <w:r w:rsidRPr="00404171">
              <w:rPr>
                <w:rFonts w:eastAsia="Times New Roman"/>
                <w:b/>
                <w:bCs/>
                <w:spacing w:val="-6"/>
                <w:sz w:val="20"/>
                <w:szCs w:val="24"/>
                <w:lang w:eastAsia="cs-CZ"/>
              </w:rPr>
              <w:t>ped</w:t>
            </w:r>
            <w:proofErr w:type="spellEnd"/>
            <w:r w:rsidRPr="00404171">
              <w:rPr>
                <w:rFonts w:eastAsia="Times New Roman"/>
                <w:b/>
                <w:bCs/>
                <w:spacing w:val="-6"/>
                <w:sz w:val="20"/>
                <w:szCs w:val="24"/>
                <w:lang w:eastAsia="cs-CZ"/>
              </w:rPr>
              <w:t xml:space="preserve">. </w:t>
            </w:r>
            <w:proofErr w:type="spellStart"/>
            <w:proofErr w:type="gramStart"/>
            <w:r w:rsidRPr="00404171">
              <w:rPr>
                <w:rFonts w:eastAsia="Times New Roman"/>
                <w:b/>
                <w:bCs/>
                <w:spacing w:val="-6"/>
                <w:sz w:val="20"/>
                <w:szCs w:val="24"/>
                <w:lang w:eastAsia="cs-CZ"/>
              </w:rPr>
              <w:t>prac</w:t>
            </w:r>
            <w:proofErr w:type="spellEnd"/>
            <w:proofErr w:type="gramEnd"/>
            <w:r w:rsidRPr="00404171">
              <w:rPr>
                <w:rFonts w:eastAsia="Times New Roman"/>
                <w:b/>
                <w:bCs/>
                <w:spacing w:val="-6"/>
                <w:sz w:val="20"/>
                <w:szCs w:val="24"/>
                <w:lang w:eastAsia="cs-CZ"/>
              </w:rPr>
              <w:t>. s odbornou kvalifikací</w:t>
            </w:r>
          </w:p>
        </w:tc>
        <w:tc>
          <w:tcPr>
            <w:tcW w:w="1985" w:type="dxa"/>
            <w:shd w:val="clear" w:color="auto" w:fill="D9D9D9" w:themeFill="background1" w:themeFillShade="D9"/>
            <w:vAlign w:val="center"/>
          </w:tcPr>
          <w:p w:rsidR="000230B2" w:rsidRPr="00404171" w:rsidRDefault="000230B2" w:rsidP="00EE2FBC">
            <w:pPr>
              <w:spacing w:after="0" w:line="240" w:lineRule="auto"/>
              <w:jc w:val="center"/>
              <w:rPr>
                <w:rFonts w:eastAsia="Times New Roman"/>
                <w:b/>
                <w:bCs/>
                <w:spacing w:val="-6"/>
                <w:sz w:val="20"/>
                <w:szCs w:val="24"/>
                <w:lang w:eastAsia="cs-CZ"/>
              </w:rPr>
            </w:pPr>
            <w:r w:rsidRPr="00404171">
              <w:rPr>
                <w:rFonts w:eastAsia="Times New Roman"/>
                <w:b/>
                <w:bCs/>
                <w:spacing w:val="-10"/>
                <w:sz w:val="20"/>
                <w:szCs w:val="24"/>
                <w:lang w:eastAsia="cs-CZ"/>
              </w:rPr>
              <w:t xml:space="preserve"> </w:t>
            </w:r>
            <w:proofErr w:type="spellStart"/>
            <w:r w:rsidRPr="00404171">
              <w:rPr>
                <w:rFonts w:eastAsia="Times New Roman"/>
                <w:b/>
                <w:bCs/>
                <w:spacing w:val="-10"/>
                <w:sz w:val="20"/>
                <w:szCs w:val="24"/>
                <w:lang w:eastAsia="cs-CZ"/>
              </w:rPr>
              <w:t>ped</w:t>
            </w:r>
            <w:proofErr w:type="spellEnd"/>
            <w:r w:rsidRPr="00404171">
              <w:rPr>
                <w:rFonts w:eastAsia="Times New Roman"/>
                <w:b/>
                <w:bCs/>
                <w:spacing w:val="-10"/>
                <w:sz w:val="20"/>
                <w:szCs w:val="24"/>
                <w:lang w:eastAsia="cs-CZ"/>
              </w:rPr>
              <w:t xml:space="preserve">. </w:t>
            </w:r>
            <w:proofErr w:type="spellStart"/>
            <w:proofErr w:type="gramStart"/>
            <w:r w:rsidRPr="00404171">
              <w:rPr>
                <w:rFonts w:eastAsia="Times New Roman"/>
                <w:b/>
                <w:bCs/>
                <w:spacing w:val="-10"/>
                <w:sz w:val="20"/>
                <w:szCs w:val="24"/>
                <w:lang w:eastAsia="cs-CZ"/>
              </w:rPr>
              <w:t>prac</w:t>
            </w:r>
            <w:proofErr w:type="spellEnd"/>
            <w:proofErr w:type="gramEnd"/>
            <w:r w:rsidRPr="00404171">
              <w:rPr>
                <w:rFonts w:eastAsia="Times New Roman"/>
                <w:b/>
                <w:bCs/>
                <w:spacing w:val="-10"/>
                <w:sz w:val="20"/>
                <w:szCs w:val="24"/>
                <w:lang w:eastAsia="cs-CZ"/>
              </w:rPr>
              <w:t>. bez odborné</w:t>
            </w:r>
            <w:r w:rsidRPr="00404171">
              <w:rPr>
                <w:rFonts w:eastAsia="Times New Roman"/>
                <w:b/>
                <w:bCs/>
                <w:spacing w:val="-6"/>
                <w:sz w:val="20"/>
                <w:szCs w:val="24"/>
                <w:lang w:eastAsia="cs-CZ"/>
              </w:rPr>
              <w:t xml:space="preserve"> kvalifikace</w:t>
            </w:r>
          </w:p>
        </w:tc>
      </w:tr>
      <w:tr w:rsidR="000230B2" w:rsidRPr="00404171" w:rsidTr="00B87B80">
        <w:trPr>
          <w:trHeight w:hRule="exact" w:val="628"/>
        </w:trPr>
        <w:tc>
          <w:tcPr>
            <w:tcW w:w="1716" w:type="dxa"/>
            <w:vAlign w:val="center"/>
          </w:tcPr>
          <w:p w:rsidR="000230B2" w:rsidRPr="00404171" w:rsidRDefault="000230B2" w:rsidP="00EE2FBC">
            <w:pPr>
              <w:spacing w:after="0" w:line="240" w:lineRule="auto"/>
              <w:jc w:val="center"/>
              <w:rPr>
                <w:rFonts w:eastAsia="Times New Roman"/>
                <w:b/>
                <w:bCs/>
                <w:sz w:val="20"/>
                <w:szCs w:val="24"/>
                <w:lang w:eastAsia="cs-CZ"/>
              </w:rPr>
            </w:pPr>
            <w:r w:rsidRPr="00404171">
              <w:rPr>
                <w:rFonts w:eastAsia="Times New Roman"/>
                <w:b/>
                <w:bCs/>
                <w:sz w:val="20"/>
                <w:szCs w:val="24"/>
                <w:lang w:eastAsia="cs-CZ"/>
              </w:rPr>
              <w:t>p</w:t>
            </w:r>
            <w:r>
              <w:rPr>
                <w:rFonts w:eastAsia="Times New Roman"/>
                <w:b/>
                <w:bCs/>
                <w:sz w:val="20"/>
                <w:szCs w:val="24"/>
                <w:lang w:eastAsia="cs-CZ"/>
              </w:rPr>
              <w:t>očet (</w:t>
            </w:r>
            <w:proofErr w:type="spellStart"/>
            <w:r>
              <w:rPr>
                <w:rFonts w:eastAsia="Times New Roman"/>
                <w:b/>
                <w:bCs/>
                <w:sz w:val="20"/>
                <w:szCs w:val="24"/>
                <w:lang w:eastAsia="cs-CZ"/>
              </w:rPr>
              <w:t>fyz</w:t>
            </w:r>
            <w:proofErr w:type="spellEnd"/>
            <w:r>
              <w:rPr>
                <w:rFonts w:eastAsia="Times New Roman"/>
                <w:b/>
                <w:bCs/>
                <w:sz w:val="20"/>
                <w:szCs w:val="24"/>
                <w:lang w:eastAsia="cs-CZ"/>
              </w:rPr>
              <w:t>. osoby) k 31. 12. 20</w:t>
            </w:r>
            <w:r w:rsidR="00313DE8">
              <w:rPr>
                <w:rFonts w:eastAsia="Times New Roman"/>
                <w:b/>
                <w:bCs/>
                <w:sz w:val="20"/>
                <w:szCs w:val="24"/>
                <w:lang w:eastAsia="cs-CZ"/>
              </w:rPr>
              <w:t>21</w:t>
            </w:r>
          </w:p>
        </w:tc>
        <w:tc>
          <w:tcPr>
            <w:tcW w:w="1985" w:type="dxa"/>
            <w:vAlign w:val="center"/>
          </w:tcPr>
          <w:p w:rsidR="000230B2" w:rsidRPr="00404171" w:rsidRDefault="006F652E" w:rsidP="006F652E">
            <w:pPr>
              <w:spacing w:after="0" w:line="240" w:lineRule="auto"/>
              <w:jc w:val="center"/>
              <w:rPr>
                <w:rFonts w:eastAsia="Times New Roman"/>
                <w:b/>
                <w:bCs/>
                <w:sz w:val="20"/>
                <w:szCs w:val="24"/>
                <w:lang w:eastAsia="cs-CZ"/>
              </w:rPr>
            </w:pPr>
            <w:r>
              <w:rPr>
                <w:rFonts w:eastAsia="Times New Roman"/>
                <w:b/>
                <w:bCs/>
                <w:sz w:val="20"/>
                <w:szCs w:val="24"/>
                <w:lang w:eastAsia="cs-CZ"/>
              </w:rPr>
              <w:t>43</w:t>
            </w:r>
          </w:p>
        </w:tc>
        <w:tc>
          <w:tcPr>
            <w:tcW w:w="1985" w:type="dxa"/>
            <w:vAlign w:val="center"/>
          </w:tcPr>
          <w:p w:rsidR="000230B2" w:rsidRPr="00404171" w:rsidRDefault="006F652E" w:rsidP="00EE2FBC">
            <w:pPr>
              <w:spacing w:after="0" w:line="240" w:lineRule="auto"/>
              <w:jc w:val="center"/>
              <w:rPr>
                <w:rFonts w:eastAsia="Times New Roman"/>
                <w:b/>
                <w:bCs/>
                <w:sz w:val="20"/>
                <w:szCs w:val="24"/>
                <w:lang w:eastAsia="cs-CZ"/>
              </w:rPr>
            </w:pPr>
            <w:r>
              <w:rPr>
                <w:rFonts w:eastAsia="Times New Roman"/>
                <w:b/>
                <w:bCs/>
                <w:sz w:val="20"/>
                <w:szCs w:val="24"/>
                <w:lang w:eastAsia="cs-CZ"/>
              </w:rPr>
              <w:t>41</w:t>
            </w:r>
          </w:p>
        </w:tc>
        <w:tc>
          <w:tcPr>
            <w:tcW w:w="1985" w:type="dxa"/>
            <w:vAlign w:val="center"/>
          </w:tcPr>
          <w:p w:rsidR="000230B2" w:rsidRPr="00404171" w:rsidRDefault="006F652E" w:rsidP="00EE2FBC">
            <w:pPr>
              <w:spacing w:after="0" w:line="240" w:lineRule="auto"/>
              <w:jc w:val="center"/>
              <w:rPr>
                <w:rFonts w:eastAsia="Times New Roman"/>
                <w:b/>
                <w:bCs/>
                <w:sz w:val="20"/>
                <w:szCs w:val="24"/>
                <w:lang w:eastAsia="cs-CZ"/>
              </w:rPr>
            </w:pPr>
            <w:r>
              <w:rPr>
                <w:rFonts w:eastAsia="Times New Roman"/>
                <w:b/>
                <w:bCs/>
                <w:sz w:val="20"/>
                <w:szCs w:val="24"/>
                <w:lang w:eastAsia="cs-CZ"/>
              </w:rPr>
              <w:t>2</w:t>
            </w:r>
          </w:p>
        </w:tc>
      </w:tr>
    </w:tbl>
    <w:p w:rsidR="000230B2" w:rsidRPr="00404171" w:rsidRDefault="000230B2" w:rsidP="00EE2FBC">
      <w:pPr>
        <w:spacing w:line="240" w:lineRule="auto"/>
        <w:jc w:val="both"/>
        <w:rPr>
          <w:rFonts w:eastAsia="Times New Roman"/>
          <w:szCs w:val="24"/>
          <w:lang w:eastAsia="cs-CZ"/>
        </w:rPr>
      </w:pPr>
    </w:p>
    <w:p w:rsidR="006E4311" w:rsidRDefault="006E4311" w:rsidP="00EE2FBC">
      <w:pPr>
        <w:spacing w:after="0" w:line="240" w:lineRule="auto"/>
        <w:jc w:val="both"/>
        <w:rPr>
          <w:rFonts w:eastAsia="Times New Roman"/>
          <w:b/>
          <w:szCs w:val="24"/>
          <w:lang w:eastAsia="cs-CZ"/>
        </w:rPr>
      </w:pPr>
    </w:p>
    <w:p w:rsidR="002A0FFC" w:rsidRDefault="002A0FFC" w:rsidP="00EE2FBC">
      <w:pPr>
        <w:spacing w:after="0" w:line="240" w:lineRule="auto"/>
        <w:jc w:val="both"/>
        <w:rPr>
          <w:rFonts w:eastAsia="Times New Roman"/>
          <w:b/>
          <w:szCs w:val="24"/>
          <w:lang w:eastAsia="cs-CZ"/>
        </w:rPr>
      </w:pPr>
    </w:p>
    <w:p w:rsidR="00583B9C" w:rsidRDefault="00583B9C" w:rsidP="00583B9C">
      <w:pPr>
        <w:spacing w:before="240" w:after="0" w:line="240" w:lineRule="auto"/>
        <w:jc w:val="both"/>
        <w:rPr>
          <w:rFonts w:eastAsia="Times New Roman"/>
          <w:b/>
          <w:szCs w:val="24"/>
          <w:lang w:eastAsia="cs-CZ"/>
        </w:rPr>
      </w:pPr>
    </w:p>
    <w:p w:rsidR="000230B2" w:rsidRPr="000230B2" w:rsidRDefault="00A403D8" w:rsidP="00583B9C">
      <w:pPr>
        <w:numPr>
          <w:ilvl w:val="0"/>
          <w:numId w:val="5"/>
        </w:numPr>
        <w:spacing w:before="360" w:after="0" w:line="240" w:lineRule="auto"/>
        <w:ind w:left="0" w:firstLine="0"/>
        <w:jc w:val="both"/>
        <w:rPr>
          <w:rFonts w:eastAsia="Times New Roman"/>
          <w:b/>
          <w:szCs w:val="24"/>
          <w:lang w:eastAsia="cs-CZ"/>
        </w:rPr>
      </w:pPr>
      <w:r>
        <w:rPr>
          <w:rFonts w:eastAsia="Times New Roman"/>
          <w:b/>
          <w:szCs w:val="24"/>
          <w:lang w:eastAsia="cs-CZ"/>
        </w:rPr>
        <w:t>V</w:t>
      </w:r>
      <w:r w:rsidR="000230B2" w:rsidRPr="000230B2">
        <w:rPr>
          <w:rFonts w:eastAsia="Times New Roman"/>
          <w:b/>
          <w:szCs w:val="24"/>
          <w:lang w:eastAsia="cs-CZ"/>
        </w:rPr>
        <w:t>ěková struktura pedagogických pracovníků</w:t>
      </w:r>
    </w:p>
    <w:tbl>
      <w:tblPr>
        <w:tblpPr w:leftFromText="141" w:rightFromText="141" w:vertAnchor="text" w:horzAnchor="page" w:tblpXSpec="center"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2"/>
        <w:gridCol w:w="1134"/>
        <w:gridCol w:w="1134"/>
        <w:gridCol w:w="1134"/>
        <w:gridCol w:w="1134"/>
        <w:gridCol w:w="1134"/>
      </w:tblGrid>
      <w:tr w:rsidR="000230B2" w:rsidRPr="00404171" w:rsidTr="00B87B80">
        <w:trPr>
          <w:trHeight w:hRule="exact" w:val="297"/>
        </w:trPr>
        <w:tc>
          <w:tcPr>
            <w:tcW w:w="2052" w:type="dxa"/>
            <w:shd w:val="clear" w:color="auto" w:fill="D9D9D9" w:themeFill="background1" w:themeFillShade="D9"/>
            <w:vAlign w:val="center"/>
          </w:tcPr>
          <w:p w:rsidR="000230B2" w:rsidRPr="00404171" w:rsidRDefault="000230B2" w:rsidP="00EE2FBC">
            <w:pPr>
              <w:spacing w:after="0" w:line="240" w:lineRule="auto"/>
              <w:jc w:val="center"/>
              <w:rPr>
                <w:rFonts w:eastAsia="Times New Roman"/>
                <w:b/>
                <w:bCs/>
                <w:sz w:val="20"/>
                <w:szCs w:val="24"/>
                <w:lang w:eastAsia="cs-CZ"/>
              </w:rPr>
            </w:pPr>
            <w:r w:rsidRPr="00404171">
              <w:rPr>
                <w:rFonts w:eastAsia="Times New Roman"/>
                <w:b/>
                <w:bCs/>
                <w:sz w:val="20"/>
                <w:szCs w:val="24"/>
                <w:lang w:eastAsia="cs-CZ"/>
              </w:rPr>
              <w:t>věk</w:t>
            </w:r>
          </w:p>
        </w:tc>
        <w:tc>
          <w:tcPr>
            <w:tcW w:w="1134" w:type="dxa"/>
            <w:shd w:val="clear" w:color="auto" w:fill="D9D9D9" w:themeFill="background1" w:themeFillShade="D9"/>
          </w:tcPr>
          <w:p w:rsidR="000230B2" w:rsidRPr="0030672A" w:rsidRDefault="0030672A" w:rsidP="00EE2FBC">
            <w:pPr>
              <w:spacing w:after="0" w:line="240" w:lineRule="auto"/>
              <w:jc w:val="center"/>
              <w:rPr>
                <w:rFonts w:eastAsia="Times New Roman"/>
                <w:b/>
                <w:bCs/>
                <w:sz w:val="20"/>
                <w:szCs w:val="24"/>
                <w:lang w:eastAsia="cs-CZ"/>
              </w:rPr>
            </w:pPr>
            <w:r w:rsidRPr="0030672A">
              <w:rPr>
                <w:rFonts w:eastAsia="Times New Roman"/>
                <w:b/>
                <w:bCs/>
                <w:sz w:val="20"/>
                <w:szCs w:val="24"/>
                <w:lang w:eastAsia="cs-CZ"/>
              </w:rPr>
              <w:t>do 30</w:t>
            </w:r>
          </w:p>
          <w:p w:rsidR="000230B2" w:rsidRPr="00404171" w:rsidRDefault="000230B2" w:rsidP="00EE2FBC">
            <w:pPr>
              <w:spacing w:after="0" w:line="240" w:lineRule="auto"/>
              <w:jc w:val="center"/>
              <w:rPr>
                <w:rFonts w:eastAsia="Times New Roman"/>
                <w:b/>
                <w:bCs/>
                <w:sz w:val="20"/>
                <w:szCs w:val="24"/>
                <w:lang w:eastAsia="cs-CZ"/>
              </w:rPr>
            </w:pPr>
            <w:r w:rsidRPr="00404171">
              <w:rPr>
                <w:rFonts w:eastAsia="Times New Roman"/>
                <w:b/>
                <w:bCs/>
                <w:sz w:val="20"/>
                <w:szCs w:val="24"/>
                <w:lang w:eastAsia="cs-CZ"/>
              </w:rPr>
              <w:t>do 30</w:t>
            </w:r>
          </w:p>
        </w:tc>
        <w:tc>
          <w:tcPr>
            <w:tcW w:w="1134" w:type="dxa"/>
            <w:shd w:val="clear" w:color="auto" w:fill="D9D9D9" w:themeFill="background1" w:themeFillShade="D9"/>
            <w:vAlign w:val="center"/>
          </w:tcPr>
          <w:p w:rsidR="000230B2" w:rsidRPr="00404171" w:rsidRDefault="000230B2" w:rsidP="00EE2FBC">
            <w:pPr>
              <w:spacing w:after="0" w:line="240" w:lineRule="auto"/>
              <w:jc w:val="center"/>
              <w:rPr>
                <w:rFonts w:eastAsia="Times New Roman"/>
                <w:b/>
                <w:bCs/>
                <w:sz w:val="20"/>
                <w:szCs w:val="24"/>
                <w:lang w:eastAsia="cs-CZ"/>
              </w:rPr>
            </w:pPr>
            <w:r w:rsidRPr="00404171">
              <w:rPr>
                <w:rFonts w:eastAsia="Times New Roman"/>
                <w:b/>
                <w:bCs/>
                <w:sz w:val="20"/>
                <w:szCs w:val="24"/>
                <w:lang w:eastAsia="cs-CZ"/>
              </w:rPr>
              <w:t>31 - 40</w:t>
            </w:r>
          </w:p>
        </w:tc>
        <w:tc>
          <w:tcPr>
            <w:tcW w:w="1134" w:type="dxa"/>
            <w:shd w:val="clear" w:color="auto" w:fill="D9D9D9" w:themeFill="background1" w:themeFillShade="D9"/>
            <w:vAlign w:val="center"/>
          </w:tcPr>
          <w:p w:rsidR="000230B2" w:rsidRPr="00404171" w:rsidRDefault="000230B2" w:rsidP="00EE2FBC">
            <w:pPr>
              <w:spacing w:after="0" w:line="240" w:lineRule="auto"/>
              <w:jc w:val="center"/>
              <w:rPr>
                <w:rFonts w:eastAsia="Times New Roman"/>
                <w:b/>
                <w:bCs/>
                <w:sz w:val="20"/>
                <w:szCs w:val="24"/>
                <w:lang w:eastAsia="cs-CZ"/>
              </w:rPr>
            </w:pPr>
            <w:r w:rsidRPr="00404171">
              <w:rPr>
                <w:rFonts w:eastAsia="Times New Roman"/>
                <w:b/>
                <w:bCs/>
                <w:sz w:val="20"/>
                <w:szCs w:val="24"/>
                <w:lang w:eastAsia="cs-CZ"/>
              </w:rPr>
              <w:t>41 - 50</w:t>
            </w:r>
          </w:p>
        </w:tc>
        <w:tc>
          <w:tcPr>
            <w:tcW w:w="1134" w:type="dxa"/>
            <w:shd w:val="clear" w:color="auto" w:fill="D9D9D9" w:themeFill="background1" w:themeFillShade="D9"/>
            <w:vAlign w:val="center"/>
          </w:tcPr>
          <w:p w:rsidR="000230B2" w:rsidRPr="00404171" w:rsidRDefault="000230B2" w:rsidP="00EE2FBC">
            <w:pPr>
              <w:spacing w:after="0" w:line="240" w:lineRule="auto"/>
              <w:jc w:val="center"/>
              <w:rPr>
                <w:rFonts w:eastAsia="Times New Roman"/>
                <w:b/>
                <w:bCs/>
                <w:sz w:val="20"/>
                <w:szCs w:val="24"/>
                <w:lang w:eastAsia="cs-CZ"/>
              </w:rPr>
            </w:pPr>
            <w:r w:rsidRPr="00404171">
              <w:rPr>
                <w:rFonts w:eastAsia="Times New Roman"/>
                <w:b/>
                <w:bCs/>
                <w:sz w:val="20"/>
                <w:szCs w:val="24"/>
                <w:lang w:eastAsia="cs-CZ"/>
              </w:rPr>
              <w:t>51 - 60</w:t>
            </w:r>
          </w:p>
        </w:tc>
        <w:tc>
          <w:tcPr>
            <w:tcW w:w="1134" w:type="dxa"/>
            <w:shd w:val="clear" w:color="auto" w:fill="D9D9D9" w:themeFill="background1" w:themeFillShade="D9"/>
            <w:vAlign w:val="center"/>
          </w:tcPr>
          <w:p w:rsidR="000230B2" w:rsidRPr="00404171" w:rsidRDefault="000230B2" w:rsidP="00EE2FBC">
            <w:pPr>
              <w:spacing w:after="0" w:line="240" w:lineRule="auto"/>
              <w:jc w:val="center"/>
              <w:rPr>
                <w:rFonts w:eastAsia="Times New Roman"/>
                <w:b/>
                <w:bCs/>
                <w:sz w:val="20"/>
                <w:szCs w:val="24"/>
                <w:lang w:eastAsia="cs-CZ"/>
              </w:rPr>
            </w:pPr>
            <w:r w:rsidRPr="00404171">
              <w:rPr>
                <w:rFonts w:eastAsia="Times New Roman"/>
                <w:b/>
                <w:bCs/>
                <w:sz w:val="20"/>
                <w:szCs w:val="24"/>
                <w:lang w:eastAsia="cs-CZ"/>
              </w:rPr>
              <w:t>61 – a více</w:t>
            </w:r>
          </w:p>
        </w:tc>
      </w:tr>
      <w:tr w:rsidR="000230B2" w:rsidRPr="00404171" w:rsidTr="00B87B80">
        <w:trPr>
          <w:trHeight w:hRule="exact" w:val="629"/>
        </w:trPr>
        <w:tc>
          <w:tcPr>
            <w:tcW w:w="2052" w:type="dxa"/>
            <w:vAlign w:val="center"/>
          </w:tcPr>
          <w:p w:rsidR="000230B2" w:rsidRPr="00404171" w:rsidRDefault="00B909A7" w:rsidP="00EE2FBC">
            <w:pPr>
              <w:spacing w:after="0" w:line="240" w:lineRule="auto"/>
              <w:jc w:val="center"/>
              <w:rPr>
                <w:rFonts w:eastAsia="Times New Roman"/>
                <w:b/>
                <w:bCs/>
                <w:spacing w:val="-4"/>
                <w:sz w:val="20"/>
                <w:szCs w:val="24"/>
                <w:lang w:eastAsia="cs-CZ"/>
              </w:rPr>
            </w:pPr>
            <w:r>
              <w:rPr>
                <w:rFonts w:eastAsia="Times New Roman"/>
                <w:b/>
                <w:bCs/>
                <w:spacing w:val="-4"/>
                <w:sz w:val="20"/>
                <w:szCs w:val="24"/>
                <w:lang w:eastAsia="cs-CZ"/>
              </w:rPr>
              <w:t>počet (</w:t>
            </w:r>
            <w:proofErr w:type="spellStart"/>
            <w:r>
              <w:rPr>
                <w:rFonts w:eastAsia="Times New Roman"/>
                <w:b/>
                <w:bCs/>
                <w:spacing w:val="-4"/>
                <w:sz w:val="20"/>
                <w:szCs w:val="24"/>
                <w:lang w:eastAsia="cs-CZ"/>
              </w:rPr>
              <w:t>fyz</w:t>
            </w:r>
            <w:proofErr w:type="spellEnd"/>
            <w:r>
              <w:rPr>
                <w:rFonts w:eastAsia="Times New Roman"/>
                <w:b/>
                <w:bCs/>
                <w:spacing w:val="-4"/>
                <w:sz w:val="20"/>
                <w:szCs w:val="24"/>
                <w:lang w:eastAsia="cs-CZ"/>
              </w:rPr>
              <w:t xml:space="preserve">. </w:t>
            </w:r>
            <w:r w:rsidR="000230B2" w:rsidRPr="00404171">
              <w:rPr>
                <w:rFonts w:eastAsia="Times New Roman"/>
                <w:b/>
                <w:bCs/>
                <w:spacing w:val="-4"/>
                <w:sz w:val="20"/>
                <w:szCs w:val="24"/>
                <w:lang w:eastAsia="cs-CZ"/>
              </w:rPr>
              <w:t>osoby)</w:t>
            </w:r>
          </w:p>
          <w:p w:rsidR="000230B2" w:rsidRPr="00404171" w:rsidRDefault="00B909A7" w:rsidP="00EE2FBC">
            <w:pPr>
              <w:spacing w:after="0" w:line="240" w:lineRule="auto"/>
              <w:jc w:val="center"/>
              <w:rPr>
                <w:rFonts w:eastAsia="Times New Roman"/>
                <w:b/>
                <w:bCs/>
                <w:spacing w:val="-6"/>
                <w:sz w:val="20"/>
                <w:szCs w:val="24"/>
                <w:lang w:eastAsia="cs-CZ"/>
              </w:rPr>
            </w:pPr>
            <w:r>
              <w:rPr>
                <w:rFonts w:eastAsia="Times New Roman"/>
                <w:b/>
                <w:bCs/>
                <w:spacing w:val="-4"/>
                <w:sz w:val="20"/>
                <w:szCs w:val="24"/>
                <w:lang w:eastAsia="cs-CZ"/>
              </w:rPr>
              <w:t xml:space="preserve">k  31. 12. </w:t>
            </w:r>
            <w:r w:rsidR="000230B2">
              <w:rPr>
                <w:rFonts w:eastAsia="Times New Roman"/>
                <w:b/>
                <w:bCs/>
                <w:spacing w:val="-4"/>
                <w:sz w:val="20"/>
                <w:szCs w:val="24"/>
                <w:lang w:eastAsia="cs-CZ"/>
              </w:rPr>
              <w:t>20</w:t>
            </w:r>
            <w:r w:rsidR="00313DE8">
              <w:rPr>
                <w:rFonts w:eastAsia="Times New Roman"/>
                <w:b/>
                <w:bCs/>
                <w:spacing w:val="-4"/>
                <w:sz w:val="20"/>
                <w:szCs w:val="24"/>
                <w:lang w:eastAsia="cs-CZ"/>
              </w:rPr>
              <w:t>21</w:t>
            </w:r>
          </w:p>
        </w:tc>
        <w:tc>
          <w:tcPr>
            <w:tcW w:w="1134" w:type="dxa"/>
            <w:vAlign w:val="center"/>
          </w:tcPr>
          <w:p w:rsidR="000230B2" w:rsidRPr="00404171" w:rsidRDefault="006F652E" w:rsidP="00EE2FBC">
            <w:pPr>
              <w:spacing w:after="0" w:line="240" w:lineRule="auto"/>
              <w:jc w:val="center"/>
              <w:rPr>
                <w:rFonts w:eastAsia="Times New Roman"/>
                <w:b/>
                <w:bCs/>
                <w:sz w:val="20"/>
                <w:szCs w:val="24"/>
                <w:lang w:eastAsia="cs-CZ"/>
              </w:rPr>
            </w:pPr>
            <w:r>
              <w:rPr>
                <w:rFonts w:eastAsia="Times New Roman"/>
                <w:b/>
                <w:bCs/>
                <w:sz w:val="20"/>
                <w:szCs w:val="24"/>
                <w:lang w:eastAsia="cs-CZ"/>
              </w:rPr>
              <w:t>2</w:t>
            </w:r>
          </w:p>
        </w:tc>
        <w:tc>
          <w:tcPr>
            <w:tcW w:w="1134" w:type="dxa"/>
            <w:vAlign w:val="center"/>
          </w:tcPr>
          <w:p w:rsidR="000230B2" w:rsidRPr="00404171" w:rsidRDefault="006F652E" w:rsidP="00EE2FBC">
            <w:pPr>
              <w:spacing w:after="0" w:line="240" w:lineRule="auto"/>
              <w:jc w:val="center"/>
              <w:rPr>
                <w:rFonts w:eastAsia="Times New Roman"/>
                <w:b/>
                <w:bCs/>
                <w:sz w:val="20"/>
                <w:szCs w:val="24"/>
                <w:lang w:eastAsia="cs-CZ"/>
              </w:rPr>
            </w:pPr>
            <w:r>
              <w:rPr>
                <w:rFonts w:eastAsia="Times New Roman"/>
                <w:b/>
                <w:bCs/>
                <w:sz w:val="20"/>
                <w:szCs w:val="24"/>
                <w:lang w:eastAsia="cs-CZ"/>
              </w:rPr>
              <w:t>6</w:t>
            </w:r>
          </w:p>
        </w:tc>
        <w:tc>
          <w:tcPr>
            <w:tcW w:w="1134" w:type="dxa"/>
            <w:vAlign w:val="center"/>
          </w:tcPr>
          <w:p w:rsidR="000230B2" w:rsidRPr="00404171" w:rsidRDefault="006F652E" w:rsidP="00EE2FBC">
            <w:pPr>
              <w:spacing w:after="0" w:line="240" w:lineRule="auto"/>
              <w:jc w:val="center"/>
              <w:rPr>
                <w:rFonts w:eastAsia="Times New Roman"/>
                <w:b/>
                <w:bCs/>
                <w:sz w:val="20"/>
                <w:szCs w:val="24"/>
                <w:lang w:eastAsia="cs-CZ"/>
              </w:rPr>
            </w:pPr>
            <w:r>
              <w:rPr>
                <w:rFonts w:eastAsia="Times New Roman"/>
                <w:b/>
                <w:bCs/>
                <w:sz w:val="20"/>
                <w:szCs w:val="24"/>
                <w:lang w:eastAsia="cs-CZ"/>
              </w:rPr>
              <w:t>8</w:t>
            </w:r>
          </w:p>
        </w:tc>
        <w:tc>
          <w:tcPr>
            <w:tcW w:w="1134" w:type="dxa"/>
            <w:vAlign w:val="center"/>
          </w:tcPr>
          <w:p w:rsidR="000230B2" w:rsidRPr="00404171" w:rsidRDefault="006F652E" w:rsidP="00EE2FBC">
            <w:pPr>
              <w:spacing w:after="0" w:line="240" w:lineRule="auto"/>
              <w:jc w:val="center"/>
              <w:rPr>
                <w:rFonts w:eastAsia="Times New Roman"/>
                <w:b/>
                <w:bCs/>
                <w:sz w:val="20"/>
                <w:szCs w:val="24"/>
                <w:lang w:eastAsia="cs-CZ"/>
              </w:rPr>
            </w:pPr>
            <w:r>
              <w:rPr>
                <w:rFonts w:eastAsia="Times New Roman"/>
                <w:b/>
                <w:bCs/>
                <w:sz w:val="20"/>
                <w:szCs w:val="24"/>
                <w:lang w:eastAsia="cs-CZ"/>
              </w:rPr>
              <w:t>20</w:t>
            </w:r>
          </w:p>
        </w:tc>
        <w:tc>
          <w:tcPr>
            <w:tcW w:w="1134" w:type="dxa"/>
            <w:vAlign w:val="center"/>
          </w:tcPr>
          <w:p w:rsidR="000230B2" w:rsidRPr="00404171" w:rsidRDefault="006F652E" w:rsidP="00EE2FBC">
            <w:pPr>
              <w:spacing w:after="0" w:line="240" w:lineRule="auto"/>
              <w:jc w:val="center"/>
              <w:rPr>
                <w:rFonts w:eastAsia="Times New Roman"/>
                <w:b/>
                <w:bCs/>
                <w:sz w:val="20"/>
                <w:szCs w:val="24"/>
                <w:lang w:eastAsia="cs-CZ"/>
              </w:rPr>
            </w:pPr>
            <w:r>
              <w:rPr>
                <w:rFonts w:eastAsia="Times New Roman"/>
                <w:b/>
                <w:bCs/>
                <w:sz w:val="20"/>
                <w:szCs w:val="24"/>
                <w:lang w:eastAsia="cs-CZ"/>
              </w:rPr>
              <w:t>7</w:t>
            </w:r>
          </w:p>
        </w:tc>
      </w:tr>
    </w:tbl>
    <w:p w:rsidR="00350405" w:rsidRDefault="00350405" w:rsidP="00EE2FBC">
      <w:pPr>
        <w:spacing w:after="0" w:line="240" w:lineRule="auto"/>
        <w:ind w:left="708"/>
        <w:jc w:val="both"/>
        <w:rPr>
          <w:rFonts w:eastAsia="Times New Roman"/>
          <w:b/>
          <w:color w:val="FF0000"/>
          <w:szCs w:val="24"/>
          <w:lang w:eastAsia="cs-CZ"/>
        </w:rPr>
      </w:pPr>
    </w:p>
    <w:p w:rsidR="00350405" w:rsidRDefault="00350405" w:rsidP="00EE2FBC">
      <w:pPr>
        <w:spacing w:after="0" w:line="240" w:lineRule="auto"/>
        <w:ind w:left="708"/>
        <w:jc w:val="both"/>
        <w:rPr>
          <w:rFonts w:eastAsia="Times New Roman"/>
          <w:b/>
          <w:color w:val="FF0000"/>
          <w:szCs w:val="24"/>
          <w:lang w:eastAsia="cs-CZ"/>
        </w:rPr>
      </w:pPr>
    </w:p>
    <w:p w:rsidR="00350405" w:rsidRDefault="00350405" w:rsidP="00EE2FBC">
      <w:pPr>
        <w:spacing w:after="0" w:line="240" w:lineRule="auto"/>
        <w:ind w:left="708"/>
        <w:jc w:val="both"/>
        <w:rPr>
          <w:rFonts w:eastAsia="Times New Roman"/>
          <w:b/>
          <w:color w:val="FF0000"/>
          <w:szCs w:val="24"/>
          <w:lang w:eastAsia="cs-CZ"/>
        </w:rPr>
      </w:pPr>
    </w:p>
    <w:p w:rsidR="000230B2" w:rsidRDefault="000230B2" w:rsidP="00EE2FBC">
      <w:pPr>
        <w:spacing w:after="0" w:line="240" w:lineRule="auto"/>
        <w:ind w:left="708"/>
        <w:jc w:val="both"/>
        <w:rPr>
          <w:rFonts w:eastAsia="Times New Roman"/>
          <w:b/>
          <w:color w:val="FF0000"/>
          <w:szCs w:val="24"/>
          <w:lang w:eastAsia="cs-CZ"/>
        </w:rPr>
      </w:pPr>
      <w:r w:rsidRPr="000230B2">
        <w:rPr>
          <w:rFonts w:eastAsia="Times New Roman"/>
          <w:b/>
          <w:color w:val="FF0000"/>
          <w:szCs w:val="24"/>
          <w:lang w:eastAsia="cs-CZ"/>
        </w:rPr>
        <w:t xml:space="preserve"> </w:t>
      </w:r>
    </w:p>
    <w:p w:rsidR="00350405" w:rsidRPr="002D7CB8" w:rsidRDefault="00350405" w:rsidP="00AF6493">
      <w:pPr>
        <w:spacing w:before="120"/>
        <w:ind w:left="709"/>
        <w:jc w:val="both"/>
      </w:pPr>
      <w:r w:rsidRPr="004727D6">
        <w:t xml:space="preserve">Průměrný věk pedagogických pracovníků činil </w:t>
      </w:r>
      <w:r w:rsidR="00B9479D" w:rsidRPr="004727D6">
        <w:t>50,9</w:t>
      </w:r>
      <w:r w:rsidRPr="004727D6">
        <w:t xml:space="preserve"> roků. Z celkového počtu 43 pedagogů pracovali ve škole 4 muži. V tabulce nejsou zahrnuty 3 pedagožky, které čerpaly mateřskou nebo rodičovskou dovolenou.</w:t>
      </w:r>
    </w:p>
    <w:p w:rsidR="00B909A7" w:rsidRPr="000230B2" w:rsidRDefault="00B909A7" w:rsidP="00EE2FBC">
      <w:pPr>
        <w:spacing w:after="0" w:line="240" w:lineRule="auto"/>
        <w:jc w:val="both"/>
        <w:rPr>
          <w:rFonts w:eastAsia="Times New Roman"/>
          <w:b/>
          <w:szCs w:val="24"/>
          <w:lang w:eastAsia="cs-CZ"/>
        </w:rPr>
      </w:pPr>
    </w:p>
    <w:p w:rsidR="000230B2" w:rsidRPr="000230B2" w:rsidRDefault="007531C2" w:rsidP="00EE2FBC">
      <w:pPr>
        <w:numPr>
          <w:ilvl w:val="0"/>
          <w:numId w:val="5"/>
        </w:numPr>
        <w:spacing w:after="0" w:line="240" w:lineRule="auto"/>
        <w:ind w:left="0" w:firstLine="0"/>
        <w:jc w:val="both"/>
        <w:rPr>
          <w:rFonts w:eastAsia="Times New Roman"/>
          <w:b/>
          <w:szCs w:val="24"/>
          <w:lang w:eastAsia="cs-CZ"/>
        </w:rPr>
      </w:pPr>
      <w:r>
        <w:rPr>
          <w:rFonts w:eastAsia="Times New Roman"/>
          <w:b/>
          <w:szCs w:val="24"/>
          <w:lang w:eastAsia="cs-CZ"/>
        </w:rPr>
        <w:t>Údaje o d</w:t>
      </w:r>
      <w:r w:rsidR="000230B2" w:rsidRPr="000230B2">
        <w:rPr>
          <w:rFonts w:eastAsia="Times New Roman"/>
          <w:b/>
          <w:szCs w:val="24"/>
          <w:lang w:eastAsia="cs-CZ"/>
        </w:rPr>
        <w:t>alší</w:t>
      </w:r>
      <w:r>
        <w:rPr>
          <w:rFonts w:eastAsia="Times New Roman"/>
          <w:b/>
          <w:szCs w:val="24"/>
          <w:lang w:eastAsia="cs-CZ"/>
        </w:rPr>
        <w:t>m</w:t>
      </w:r>
      <w:r w:rsidR="000230B2" w:rsidRPr="000230B2">
        <w:rPr>
          <w:rFonts w:eastAsia="Times New Roman"/>
          <w:b/>
          <w:szCs w:val="24"/>
          <w:lang w:eastAsia="cs-CZ"/>
        </w:rPr>
        <w:t xml:space="preserve"> vzdělávání pedagogických pracovníků</w:t>
      </w:r>
    </w:p>
    <w:p w:rsidR="000230B2" w:rsidRPr="00404171" w:rsidRDefault="000230B2" w:rsidP="00EE2FBC">
      <w:pPr>
        <w:numPr>
          <w:ilvl w:val="0"/>
          <w:numId w:val="7"/>
        </w:numPr>
        <w:spacing w:after="0" w:line="240" w:lineRule="auto"/>
        <w:jc w:val="both"/>
        <w:rPr>
          <w:rFonts w:eastAsia="Times New Roman"/>
          <w:szCs w:val="24"/>
          <w:lang w:eastAsia="cs-CZ"/>
        </w:rPr>
      </w:pPr>
      <w:r w:rsidRPr="00404171">
        <w:rPr>
          <w:rFonts w:eastAsia="Times New Roman"/>
          <w:szCs w:val="24"/>
          <w:lang w:eastAsia="cs-CZ"/>
        </w:rPr>
        <w:t>počet pedagogických pracovníků, kteří si doplňují odbornou kvalifikaci</w:t>
      </w:r>
    </w:p>
    <w:p w:rsidR="007531C2" w:rsidRDefault="000230B2" w:rsidP="00EE2FBC">
      <w:pPr>
        <w:numPr>
          <w:ilvl w:val="0"/>
          <w:numId w:val="7"/>
        </w:numPr>
        <w:spacing w:after="0" w:line="240" w:lineRule="auto"/>
        <w:jc w:val="both"/>
        <w:rPr>
          <w:rFonts w:eastAsia="Times New Roman"/>
          <w:szCs w:val="24"/>
          <w:lang w:eastAsia="cs-CZ"/>
        </w:rPr>
      </w:pPr>
      <w:r w:rsidRPr="00404171">
        <w:rPr>
          <w:rFonts w:eastAsia="Times New Roman"/>
          <w:szCs w:val="24"/>
          <w:lang w:eastAsia="cs-CZ"/>
        </w:rPr>
        <w:t>průběžné vzdělávání - uvést nejpočetněji zastoupená témata</w:t>
      </w:r>
    </w:p>
    <w:p w:rsidR="007531C2" w:rsidRDefault="007531C2" w:rsidP="00EE2FBC">
      <w:pPr>
        <w:spacing w:after="0" w:line="240" w:lineRule="auto"/>
        <w:ind w:left="1068"/>
        <w:jc w:val="both"/>
        <w:rPr>
          <w:rFonts w:eastAsia="Times New Roman"/>
          <w:szCs w:val="24"/>
          <w:lang w:eastAsia="cs-CZ"/>
        </w:rPr>
      </w:pPr>
    </w:p>
    <w:p w:rsidR="00D75E4A" w:rsidRPr="003D6726" w:rsidRDefault="00D75E4A" w:rsidP="00D75E4A">
      <w:pPr>
        <w:pStyle w:val="Odstavecseseznamem"/>
        <w:numPr>
          <w:ilvl w:val="0"/>
          <w:numId w:val="31"/>
        </w:numPr>
        <w:spacing w:after="0" w:line="240" w:lineRule="auto"/>
        <w:ind w:left="1068"/>
        <w:jc w:val="both"/>
        <w:rPr>
          <w:rFonts w:ascii="Times New Roman" w:eastAsia="Times New Roman" w:hAnsi="Times New Roman" w:cs="Times New Roman"/>
          <w:lang w:eastAsia="cs-CZ"/>
        </w:rPr>
      </w:pPr>
      <w:r w:rsidRPr="003D6726">
        <w:rPr>
          <w:rFonts w:ascii="Times New Roman" w:eastAsia="Times New Roman" w:hAnsi="Times New Roman" w:cs="Times New Roman"/>
          <w:b/>
          <w:lang w:eastAsia="cs-CZ"/>
        </w:rPr>
        <w:t>Odbornou kvalifikaci</w:t>
      </w:r>
      <w:r w:rsidRPr="003D6726">
        <w:rPr>
          <w:rFonts w:ascii="Times New Roman" w:eastAsia="Times New Roman" w:hAnsi="Times New Roman" w:cs="Times New Roman"/>
          <w:lang w:eastAsia="cs-CZ"/>
        </w:rPr>
        <w:t xml:space="preserve"> si doplňoval</w:t>
      </w:r>
      <w:r w:rsidR="004525D1" w:rsidRPr="003D6726">
        <w:rPr>
          <w:rFonts w:ascii="Times New Roman" w:eastAsia="Times New Roman" w:hAnsi="Times New Roman" w:cs="Times New Roman"/>
          <w:lang w:eastAsia="cs-CZ"/>
        </w:rPr>
        <w:t>i</w:t>
      </w:r>
      <w:r w:rsidRPr="003D6726">
        <w:rPr>
          <w:rFonts w:ascii="Times New Roman" w:eastAsia="Times New Roman" w:hAnsi="Times New Roman" w:cs="Times New Roman"/>
          <w:lang w:eastAsia="cs-CZ"/>
        </w:rPr>
        <w:t xml:space="preserve"> </w:t>
      </w:r>
      <w:r w:rsidR="004525D1" w:rsidRPr="003D6726">
        <w:rPr>
          <w:rFonts w:ascii="Times New Roman" w:eastAsia="Times New Roman" w:hAnsi="Times New Roman" w:cs="Times New Roman"/>
          <w:lang w:eastAsia="cs-CZ"/>
        </w:rPr>
        <w:t>3</w:t>
      </w:r>
      <w:r w:rsidRPr="003D6726">
        <w:rPr>
          <w:rFonts w:ascii="Times New Roman" w:eastAsia="Times New Roman" w:hAnsi="Times New Roman" w:cs="Times New Roman"/>
          <w:lang w:eastAsia="cs-CZ"/>
        </w:rPr>
        <w:t xml:space="preserve"> pedago</w:t>
      </w:r>
      <w:r w:rsidR="004525D1" w:rsidRPr="003D6726">
        <w:rPr>
          <w:rFonts w:ascii="Times New Roman" w:eastAsia="Times New Roman" w:hAnsi="Times New Roman" w:cs="Times New Roman"/>
          <w:lang w:eastAsia="cs-CZ"/>
        </w:rPr>
        <w:t>gové (1 učitelství všeobecně    vzdělávacích předmětů pro 2. stupeň ZŠ, 1 učitelství pro 1. stupeň ZŠ a 1 pedagog volného času).</w:t>
      </w:r>
      <w:r w:rsidRPr="003D6726">
        <w:rPr>
          <w:rFonts w:ascii="Times New Roman" w:eastAsia="Times New Roman" w:hAnsi="Times New Roman" w:cs="Times New Roman"/>
          <w:lang w:eastAsia="cs-CZ"/>
        </w:rPr>
        <w:t xml:space="preserve">  </w:t>
      </w:r>
    </w:p>
    <w:p w:rsidR="00D75E4A" w:rsidRPr="003D6726" w:rsidRDefault="00D75E4A" w:rsidP="00D75E4A">
      <w:pPr>
        <w:spacing w:before="100" w:beforeAutospacing="1" w:after="100" w:afterAutospacing="1" w:line="240" w:lineRule="auto"/>
        <w:ind w:left="1056"/>
        <w:jc w:val="both"/>
        <w:rPr>
          <w:rFonts w:ascii="Times New Roman" w:eastAsia="Times New Roman" w:hAnsi="Times New Roman" w:cs="Times New Roman"/>
          <w:lang w:eastAsia="cs-CZ"/>
        </w:rPr>
      </w:pPr>
      <w:r w:rsidRPr="003D6726">
        <w:rPr>
          <w:rFonts w:ascii="Times New Roman" w:eastAsia="Times New Roman" w:hAnsi="Times New Roman" w:cs="Times New Roman"/>
          <w:lang w:eastAsia="cs-CZ"/>
        </w:rPr>
        <w:t>Dle plánu DVPP upřednostňujeme vzdělávání pedagogických pracovníků v šesti klíčových aktivitách – cizí jazyky, ICT, výuka žáků s OMJ, legislativa, inkluze, finanční gramotnost.</w:t>
      </w:r>
    </w:p>
    <w:p w:rsidR="00D75E4A" w:rsidRPr="003D6726" w:rsidRDefault="00D75E4A" w:rsidP="00D75E4A">
      <w:pPr>
        <w:spacing w:before="100" w:beforeAutospacing="1" w:after="100" w:afterAutospacing="1" w:line="240" w:lineRule="auto"/>
        <w:ind w:left="1056"/>
        <w:jc w:val="both"/>
        <w:rPr>
          <w:rFonts w:ascii="Times New Roman" w:eastAsia="Times New Roman" w:hAnsi="Times New Roman" w:cs="Times New Roman"/>
          <w:lang w:eastAsia="cs-CZ"/>
        </w:rPr>
      </w:pPr>
      <w:r w:rsidRPr="003D6726">
        <w:rPr>
          <w:rFonts w:ascii="Times New Roman" w:eastAsia="Times New Roman" w:hAnsi="Times New Roman" w:cs="Times New Roman"/>
          <w:lang w:eastAsia="cs-CZ"/>
        </w:rPr>
        <w:t>Cílem  je kvalitní pedagogický sbor pracující v tvůrčí a inspirativní atmosféře.  To, že se nám to daří, dokládá velký zájem rodičů o dění ve škole i každoroční nárůst počtu žáků.</w:t>
      </w:r>
    </w:p>
    <w:p w:rsidR="00D75E4A" w:rsidRPr="003D6726" w:rsidRDefault="00D75E4A" w:rsidP="00D75E4A">
      <w:pPr>
        <w:pStyle w:val="Odstavecseseznamem"/>
        <w:numPr>
          <w:ilvl w:val="0"/>
          <w:numId w:val="31"/>
        </w:numPr>
        <w:spacing w:after="0" w:line="240" w:lineRule="auto"/>
        <w:ind w:left="1068"/>
        <w:jc w:val="both"/>
        <w:rPr>
          <w:rFonts w:ascii="Times New Roman" w:eastAsia="Times New Roman" w:hAnsi="Times New Roman" w:cs="Times New Roman"/>
          <w:b/>
          <w:bCs/>
          <w:szCs w:val="24"/>
          <w:lang w:eastAsia="cs-CZ"/>
        </w:rPr>
      </w:pPr>
      <w:r w:rsidRPr="003D6726">
        <w:rPr>
          <w:rFonts w:ascii="Times New Roman" w:eastAsia="Times New Roman" w:hAnsi="Times New Roman" w:cs="Times New Roman"/>
          <w:b/>
          <w:bCs/>
          <w:szCs w:val="24"/>
          <w:lang w:eastAsia="cs-CZ"/>
        </w:rPr>
        <w:t>Průběžné vzdělávání</w:t>
      </w:r>
    </w:p>
    <w:p w:rsidR="00D75E4A" w:rsidRPr="003D6726" w:rsidRDefault="00D75E4A" w:rsidP="00D75E4A">
      <w:pPr>
        <w:spacing w:after="0" w:line="240" w:lineRule="auto"/>
        <w:ind w:left="1056"/>
        <w:jc w:val="both"/>
        <w:rPr>
          <w:rFonts w:ascii="Times New Roman" w:eastAsia="Times New Roman" w:hAnsi="Times New Roman" w:cs="Times New Roman"/>
          <w:lang w:eastAsia="cs-CZ"/>
        </w:rPr>
      </w:pPr>
      <w:r w:rsidRPr="003D6726">
        <w:rPr>
          <w:rFonts w:ascii="Times New Roman" w:eastAsia="Times New Roman" w:hAnsi="Times New Roman" w:cs="Times New Roman"/>
          <w:lang w:eastAsia="cs-CZ"/>
        </w:rPr>
        <w:t>V průběžném vzdělávaní se zaměřujeme na témata doporučená ČŠI, vybíráme z nabídky NIDV a umožňujeme pedagogům školení v případě jejich potřeb a zájmů. Zohledňujeme aktuální potřeby školy</w:t>
      </w:r>
      <w:r w:rsidR="004525D1" w:rsidRPr="003D6726">
        <w:rPr>
          <w:rFonts w:ascii="Times New Roman" w:eastAsia="Times New Roman" w:hAnsi="Times New Roman" w:cs="Times New Roman"/>
          <w:lang w:eastAsia="cs-CZ"/>
        </w:rPr>
        <w:t xml:space="preserve">. </w:t>
      </w:r>
      <w:r w:rsidRPr="003D6726">
        <w:rPr>
          <w:rFonts w:ascii="Times New Roman" w:eastAsia="Times New Roman" w:hAnsi="Times New Roman" w:cs="Times New Roman"/>
          <w:lang w:eastAsia="cs-CZ"/>
        </w:rPr>
        <w:t>Pedagogičtí pracovníci v rámci DVPP dochází na školení, konference, odborné semináře či kurzy, přednášky, workshopy, exkurze. Vzdělávání v době pandemie probíhalo online formou.</w:t>
      </w:r>
    </w:p>
    <w:p w:rsidR="00D75E4A" w:rsidRDefault="00D75E4A" w:rsidP="00D75E4A">
      <w:pPr>
        <w:spacing w:after="0" w:line="240" w:lineRule="auto"/>
        <w:ind w:left="1056"/>
        <w:jc w:val="both"/>
        <w:rPr>
          <w:rFonts w:ascii="Times New Roman" w:eastAsia="Times New Roman" w:hAnsi="Times New Roman" w:cs="Times New Roman"/>
          <w:szCs w:val="24"/>
          <w:lang w:eastAsia="cs-CZ"/>
        </w:rPr>
      </w:pPr>
      <w:r w:rsidRPr="003D6726">
        <w:rPr>
          <w:rFonts w:ascii="Times New Roman" w:eastAsia="Times New Roman" w:hAnsi="Times New Roman" w:cs="Times New Roman"/>
          <w:szCs w:val="24"/>
          <w:lang w:eastAsia="cs-CZ"/>
        </w:rPr>
        <w:t>V rámci DVPP jsme využívali akreditovaných kurzů vzdělávacích institucí. Průběžné vzdělávání jsme pořádali jak pro celou sborovnu, tak jsme umožnili i jednotlivcům výběr kurzů či seminářů.</w:t>
      </w:r>
    </w:p>
    <w:p w:rsidR="00583B9C" w:rsidRPr="003D6726" w:rsidRDefault="00583B9C" w:rsidP="00D75E4A">
      <w:pPr>
        <w:spacing w:after="0" w:line="240" w:lineRule="auto"/>
        <w:ind w:left="1056"/>
        <w:jc w:val="both"/>
        <w:rPr>
          <w:rFonts w:ascii="Times New Roman" w:eastAsia="Times New Roman" w:hAnsi="Times New Roman" w:cs="Times New Roman"/>
          <w:szCs w:val="24"/>
          <w:lang w:eastAsia="cs-CZ"/>
        </w:rPr>
      </w:pPr>
    </w:p>
    <w:p w:rsidR="00D75E4A" w:rsidRDefault="00D75E4A" w:rsidP="00D75E4A">
      <w:pPr>
        <w:spacing w:after="0" w:line="240" w:lineRule="auto"/>
        <w:ind w:left="708"/>
        <w:jc w:val="both"/>
        <w:rPr>
          <w:rFonts w:ascii="Times New Roman" w:eastAsia="Times New Roman" w:hAnsi="Times New Roman" w:cs="Times New Roman"/>
          <w:szCs w:val="24"/>
          <w:lang w:eastAsia="cs-CZ"/>
        </w:rPr>
      </w:pPr>
      <w:r w:rsidRPr="003D6726">
        <w:rPr>
          <w:rFonts w:ascii="Times New Roman" w:eastAsia="Times New Roman" w:hAnsi="Times New Roman" w:cs="Times New Roman"/>
          <w:szCs w:val="24"/>
          <w:lang w:eastAsia="cs-CZ"/>
        </w:rPr>
        <w:t xml:space="preserve">Hlavní témata společného vzdělávání byla v oblasti bezpečnosti práce a požární ochrany, </w:t>
      </w:r>
      <w:r w:rsidR="003D6726" w:rsidRPr="003D6726">
        <w:rPr>
          <w:rFonts w:ascii="Times New Roman" w:eastAsia="Times New Roman" w:hAnsi="Times New Roman" w:cs="Times New Roman"/>
          <w:szCs w:val="24"/>
          <w:lang w:eastAsia="cs-CZ"/>
        </w:rPr>
        <w:t>efektivní vedení online výuky</w:t>
      </w:r>
      <w:r w:rsidR="000569A9">
        <w:rPr>
          <w:rFonts w:ascii="Times New Roman" w:eastAsia="Times New Roman" w:hAnsi="Times New Roman" w:cs="Times New Roman"/>
          <w:szCs w:val="24"/>
          <w:lang w:eastAsia="cs-CZ"/>
        </w:rPr>
        <w:t>, kritické myšlení, rozvoj čtenářské a matematické gramotnosti, metody výuky angličtiny</w:t>
      </w:r>
      <w:r w:rsidR="003D6726" w:rsidRPr="003D6726">
        <w:rPr>
          <w:rFonts w:ascii="Times New Roman" w:eastAsia="Times New Roman" w:hAnsi="Times New Roman" w:cs="Times New Roman"/>
          <w:szCs w:val="24"/>
          <w:lang w:eastAsia="cs-CZ"/>
        </w:rPr>
        <w:t xml:space="preserve"> </w:t>
      </w:r>
      <w:r w:rsidRPr="003D6726">
        <w:rPr>
          <w:rFonts w:ascii="Times New Roman" w:eastAsia="Times New Roman" w:hAnsi="Times New Roman" w:cs="Times New Roman"/>
          <w:szCs w:val="24"/>
          <w:lang w:eastAsia="cs-CZ"/>
        </w:rPr>
        <w:t>a osobnostní rozvoj.</w:t>
      </w:r>
    </w:p>
    <w:p w:rsidR="003D6726" w:rsidRDefault="003D6726" w:rsidP="00D75E4A">
      <w:pPr>
        <w:spacing w:after="0" w:line="240" w:lineRule="auto"/>
        <w:ind w:left="708"/>
        <w:jc w:val="both"/>
        <w:rPr>
          <w:rFonts w:ascii="Times New Roman" w:eastAsia="Times New Roman" w:hAnsi="Times New Roman" w:cs="Times New Roman"/>
          <w:szCs w:val="24"/>
          <w:lang w:eastAsia="cs-CZ"/>
        </w:rPr>
      </w:pPr>
    </w:p>
    <w:p w:rsidR="003D6726" w:rsidRDefault="003D6726" w:rsidP="00D75E4A">
      <w:pPr>
        <w:spacing w:after="0" w:line="240" w:lineRule="auto"/>
        <w:ind w:left="708"/>
        <w:jc w:val="both"/>
        <w:rPr>
          <w:rFonts w:ascii="Times New Roman" w:eastAsia="Times New Roman" w:hAnsi="Times New Roman" w:cs="Times New Roman"/>
          <w:szCs w:val="24"/>
          <w:lang w:eastAsia="cs-CZ"/>
        </w:rPr>
      </w:pPr>
    </w:p>
    <w:p w:rsidR="003D6726" w:rsidRDefault="003D6726" w:rsidP="00D75E4A">
      <w:pPr>
        <w:spacing w:after="0" w:line="240" w:lineRule="auto"/>
        <w:ind w:left="708"/>
        <w:jc w:val="both"/>
        <w:rPr>
          <w:rFonts w:ascii="Times New Roman" w:eastAsia="Times New Roman" w:hAnsi="Times New Roman" w:cs="Times New Roman"/>
          <w:szCs w:val="24"/>
          <w:lang w:eastAsia="cs-CZ"/>
        </w:rPr>
      </w:pPr>
    </w:p>
    <w:p w:rsidR="003D6726" w:rsidRDefault="003D6726" w:rsidP="00D75E4A">
      <w:pPr>
        <w:spacing w:after="0" w:line="240" w:lineRule="auto"/>
        <w:ind w:left="708"/>
        <w:jc w:val="both"/>
        <w:rPr>
          <w:rFonts w:ascii="Times New Roman" w:eastAsia="Times New Roman" w:hAnsi="Times New Roman" w:cs="Times New Roman"/>
          <w:szCs w:val="24"/>
          <w:lang w:eastAsia="cs-CZ"/>
        </w:rPr>
      </w:pPr>
    </w:p>
    <w:p w:rsidR="003D6726" w:rsidRDefault="003D6726" w:rsidP="00D75E4A">
      <w:pPr>
        <w:spacing w:after="0" w:line="240" w:lineRule="auto"/>
        <w:ind w:left="708"/>
        <w:jc w:val="both"/>
        <w:rPr>
          <w:rFonts w:ascii="Times New Roman" w:eastAsia="Times New Roman" w:hAnsi="Times New Roman" w:cs="Times New Roman"/>
          <w:szCs w:val="24"/>
          <w:lang w:eastAsia="cs-CZ"/>
        </w:rPr>
      </w:pPr>
    </w:p>
    <w:p w:rsidR="003D6726" w:rsidRDefault="003D6726" w:rsidP="00D75E4A">
      <w:pPr>
        <w:spacing w:after="0" w:line="240" w:lineRule="auto"/>
        <w:ind w:left="708"/>
        <w:jc w:val="both"/>
        <w:rPr>
          <w:rFonts w:ascii="Times New Roman" w:eastAsia="Times New Roman" w:hAnsi="Times New Roman" w:cs="Times New Roman"/>
          <w:szCs w:val="24"/>
          <w:lang w:eastAsia="cs-CZ"/>
        </w:rPr>
      </w:pPr>
    </w:p>
    <w:p w:rsidR="003D6726" w:rsidRDefault="003D6726" w:rsidP="00D75E4A">
      <w:pPr>
        <w:spacing w:after="0" w:line="240" w:lineRule="auto"/>
        <w:ind w:left="708"/>
        <w:jc w:val="both"/>
        <w:rPr>
          <w:rFonts w:ascii="Times New Roman" w:eastAsia="Times New Roman" w:hAnsi="Times New Roman" w:cs="Times New Roman"/>
          <w:szCs w:val="24"/>
          <w:lang w:eastAsia="cs-CZ"/>
        </w:rPr>
      </w:pPr>
    </w:p>
    <w:p w:rsidR="00583B9C" w:rsidRDefault="00583B9C" w:rsidP="00D75E4A">
      <w:pPr>
        <w:spacing w:after="0" w:line="240" w:lineRule="auto"/>
        <w:ind w:left="708"/>
        <w:jc w:val="both"/>
        <w:rPr>
          <w:rFonts w:ascii="Times New Roman" w:eastAsia="Times New Roman" w:hAnsi="Times New Roman" w:cs="Times New Roman"/>
          <w:szCs w:val="24"/>
          <w:lang w:eastAsia="cs-CZ"/>
        </w:rPr>
      </w:pPr>
    </w:p>
    <w:p w:rsidR="00583B9C" w:rsidRDefault="00583B9C" w:rsidP="00D75E4A">
      <w:pPr>
        <w:spacing w:after="0" w:line="240" w:lineRule="auto"/>
        <w:ind w:left="708"/>
        <w:jc w:val="both"/>
        <w:rPr>
          <w:rFonts w:ascii="Times New Roman" w:eastAsia="Times New Roman" w:hAnsi="Times New Roman" w:cs="Times New Roman"/>
          <w:szCs w:val="24"/>
          <w:lang w:eastAsia="cs-CZ"/>
        </w:rPr>
      </w:pPr>
    </w:p>
    <w:p w:rsidR="003D6726" w:rsidRPr="003D6726" w:rsidRDefault="003D6726" w:rsidP="00D75E4A">
      <w:pPr>
        <w:spacing w:after="0" w:line="240" w:lineRule="auto"/>
        <w:ind w:left="708"/>
        <w:jc w:val="both"/>
        <w:rPr>
          <w:rFonts w:ascii="Times New Roman" w:eastAsia="Times New Roman" w:hAnsi="Times New Roman" w:cs="Times New Roman"/>
          <w:szCs w:val="24"/>
          <w:lang w:eastAsia="cs-CZ"/>
        </w:rPr>
      </w:pPr>
    </w:p>
    <w:p w:rsidR="00D75E4A" w:rsidRPr="00D75E4A" w:rsidRDefault="00D75E4A" w:rsidP="00D75E4A">
      <w:pPr>
        <w:spacing w:after="0" w:line="240" w:lineRule="auto"/>
        <w:ind w:left="708"/>
        <w:jc w:val="both"/>
        <w:rPr>
          <w:rFonts w:ascii="Times New Roman" w:eastAsia="Times New Roman" w:hAnsi="Times New Roman" w:cs="Times New Roman"/>
          <w:szCs w:val="24"/>
          <w:highlight w:val="yellow"/>
          <w:lang w:eastAsia="cs-CZ"/>
        </w:rPr>
      </w:pPr>
    </w:p>
    <w:p w:rsidR="00D75E4A" w:rsidRPr="0098455D" w:rsidRDefault="00D75E4A" w:rsidP="00D75E4A">
      <w:pPr>
        <w:spacing w:after="0" w:line="240" w:lineRule="auto"/>
        <w:ind w:left="708"/>
        <w:jc w:val="both"/>
        <w:rPr>
          <w:rFonts w:ascii="Times New Roman" w:eastAsia="Times New Roman" w:hAnsi="Times New Roman" w:cs="Times New Roman"/>
          <w:b/>
          <w:szCs w:val="24"/>
          <w:lang w:eastAsia="cs-CZ"/>
        </w:rPr>
      </w:pPr>
      <w:r w:rsidRPr="0098455D">
        <w:rPr>
          <w:rFonts w:ascii="Times New Roman" w:eastAsia="Times New Roman" w:hAnsi="Times New Roman" w:cs="Times New Roman"/>
          <w:b/>
          <w:szCs w:val="24"/>
          <w:u w:val="single"/>
          <w:lang w:eastAsia="cs-CZ"/>
        </w:rPr>
        <w:t>Přehled DVPP – počet hodin, pořadatel, počet absolventů:</w:t>
      </w:r>
    </w:p>
    <w:p w:rsidR="00D75E4A" w:rsidRPr="00D75E4A" w:rsidRDefault="000171A0" w:rsidP="00D75E4A">
      <w:pPr>
        <w:spacing w:after="0" w:line="240" w:lineRule="auto"/>
        <w:ind w:left="708"/>
        <w:jc w:val="both"/>
        <w:rPr>
          <w:rFonts w:ascii="Times New Roman" w:eastAsia="Times New Roman" w:hAnsi="Times New Roman" w:cs="Times New Roman"/>
          <w:szCs w:val="24"/>
          <w:highlight w:val="yellow"/>
          <w:lang w:eastAsia="cs-CZ"/>
        </w:rPr>
      </w:pPr>
      <w:r w:rsidRPr="000171A0">
        <w:rPr>
          <w:noProof/>
          <w:lang w:eastAsia="cs-CZ"/>
        </w:rPr>
        <w:drawing>
          <wp:inline distT="0" distB="0" distL="0" distR="0">
            <wp:extent cx="5760720" cy="394369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943690"/>
                    </a:xfrm>
                    <a:prstGeom prst="rect">
                      <a:avLst/>
                    </a:prstGeom>
                    <a:noFill/>
                    <a:ln>
                      <a:noFill/>
                    </a:ln>
                  </pic:spPr>
                </pic:pic>
              </a:graphicData>
            </a:graphic>
          </wp:inline>
        </w:drawing>
      </w:r>
    </w:p>
    <w:p w:rsidR="00D75E4A" w:rsidRPr="00D75E4A" w:rsidRDefault="00D75E4A" w:rsidP="00D75E4A">
      <w:pPr>
        <w:spacing w:after="0" w:line="240" w:lineRule="auto"/>
        <w:ind w:left="993"/>
        <w:jc w:val="both"/>
        <w:rPr>
          <w:rFonts w:ascii="Times New Roman" w:eastAsia="Times New Roman" w:hAnsi="Times New Roman" w:cs="Times New Roman"/>
          <w:szCs w:val="24"/>
          <w:highlight w:val="yellow"/>
          <w:lang w:eastAsia="cs-CZ"/>
        </w:rPr>
      </w:pPr>
    </w:p>
    <w:p w:rsidR="00D75E4A" w:rsidRPr="00D75E4A" w:rsidRDefault="00D75E4A" w:rsidP="00D75E4A">
      <w:pPr>
        <w:spacing w:after="0" w:line="240" w:lineRule="auto"/>
        <w:ind w:left="708"/>
        <w:jc w:val="both"/>
        <w:rPr>
          <w:rFonts w:ascii="Times New Roman" w:eastAsia="Times New Roman" w:hAnsi="Times New Roman" w:cs="Times New Roman"/>
          <w:szCs w:val="24"/>
          <w:highlight w:val="yellow"/>
          <w:lang w:eastAsia="cs-CZ"/>
        </w:rPr>
      </w:pPr>
    </w:p>
    <w:p w:rsidR="00D75E4A" w:rsidRPr="003D6726" w:rsidRDefault="00D75E4A" w:rsidP="00D75E4A">
      <w:pPr>
        <w:spacing w:after="0" w:line="240" w:lineRule="auto"/>
        <w:ind w:left="708"/>
        <w:jc w:val="both"/>
        <w:rPr>
          <w:rFonts w:ascii="Times New Roman" w:eastAsia="Times New Roman" w:hAnsi="Times New Roman" w:cs="Times New Roman"/>
          <w:szCs w:val="24"/>
          <w:lang w:eastAsia="cs-CZ"/>
        </w:rPr>
      </w:pPr>
      <w:r w:rsidRPr="003D6726">
        <w:rPr>
          <w:rFonts w:ascii="Times New Roman" w:eastAsia="Times New Roman" w:hAnsi="Times New Roman" w:cs="Times New Roman"/>
          <w:szCs w:val="24"/>
          <w:lang w:eastAsia="cs-CZ"/>
        </w:rPr>
        <w:t>V praxi se nám osvědčilo, že absolvent kurzu či semináře následně ostatním tlumočí průběh a novinky k dané problematice. Využíváme nabídek PPP Prahy 4.</w:t>
      </w:r>
    </w:p>
    <w:p w:rsidR="00D75E4A" w:rsidRPr="003D6726" w:rsidRDefault="00D75E4A" w:rsidP="00D75E4A">
      <w:pPr>
        <w:spacing w:after="0" w:line="240" w:lineRule="auto"/>
        <w:ind w:left="708"/>
        <w:jc w:val="both"/>
        <w:rPr>
          <w:rFonts w:ascii="Times New Roman" w:eastAsia="Times New Roman" w:hAnsi="Times New Roman" w:cs="Times New Roman"/>
          <w:szCs w:val="24"/>
          <w:lang w:eastAsia="cs-CZ"/>
        </w:rPr>
      </w:pPr>
    </w:p>
    <w:p w:rsidR="00D75E4A" w:rsidRDefault="00D75E4A" w:rsidP="00D75E4A">
      <w:pPr>
        <w:spacing w:after="0" w:line="240" w:lineRule="auto"/>
        <w:ind w:left="708"/>
        <w:jc w:val="both"/>
        <w:rPr>
          <w:rFonts w:ascii="Times New Roman" w:eastAsia="Times New Roman" w:hAnsi="Times New Roman" w:cs="Times New Roman"/>
          <w:szCs w:val="24"/>
          <w:lang w:eastAsia="cs-CZ"/>
        </w:rPr>
      </w:pPr>
      <w:r w:rsidRPr="003D6726">
        <w:rPr>
          <w:rFonts w:ascii="Times New Roman" w:eastAsia="Times New Roman" w:hAnsi="Times New Roman" w:cs="Times New Roman"/>
          <w:szCs w:val="24"/>
          <w:lang w:eastAsia="cs-CZ"/>
        </w:rPr>
        <w:t>Témata pro samostudium se týkala inkluze, práce s žáky OMJ, novinky v oblasti právních předpisů a odborné literatury.</w:t>
      </w:r>
    </w:p>
    <w:p w:rsidR="000569A9" w:rsidRDefault="000569A9" w:rsidP="00D75E4A">
      <w:pPr>
        <w:spacing w:after="0" w:line="240" w:lineRule="auto"/>
        <w:ind w:left="708"/>
        <w:jc w:val="both"/>
        <w:rPr>
          <w:rFonts w:ascii="Times New Roman" w:eastAsia="Times New Roman" w:hAnsi="Times New Roman" w:cs="Times New Roman"/>
          <w:szCs w:val="24"/>
          <w:lang w:eastAsia="cs-CZ"/>
        </w:rPr>
      </w:pPr>
    </w:p>
    <w:p w:rsidR="003D6726" w:rsidRDefault="003D6726" w:rsidP="00D75E4A">
      <w:pPr>
        <w:spacing w:after="0" w:line="240" w:lineRule="auto"/>
        <w:ind w:left="708"/>
        <w:jc w:val="both"/>
        <w:rPr>
          <w:rFonts w:ascii="Times New Roman" w:eastAsia="Times New Roman" w:hAnsi="Times New Roman" w:cs="Times New Roman"/>
          <w:szCs w:val="24"/>
          <w:lang w:eastAsia="cs-CZ"/>
        </w:rPr>
      </w:pPr>
      <w:r>
        <w:rPr>
          <w:rFonts w:ascii="Times New Roman" w:eastAsia="Times New Roman" w:hAnsi="Times New Roman" w:cs="Times New Roman"/>
          <w:szCs w:val="24"/>
          <w:lang w:eastAsia="cs-CZ"/>
        </w:rPr>
        <w:t>Vedoucí ŠJ  se zúčastnila semináře o zdravé výživě a hygienických zásadách ve stravování, obě kuchařky se proškolily na moderní trendy a postupy vaření ve školních jídelnách, jedna pomocná síla se zúčastnila hygienického minima pro zaměstnance školních jídelen.</w:t>
      </w:r>
    </w:p>
    <w:p w:rsidR="000569A9" w:rsidRPr="003D6726" w:rsidRDefault="000569A9" w:rsidP="00D75E4A">
      <w:pPr>
        <w:spacing w:after="0" w:line="240" w:lineRule="auto"/>
        <w:ind w:left="708"/>
        <w:jc w:val="both"/>
        <w:rPr>
          <w:rFonts w:ascii="Times New Roman" w:eastAsia="Times New Roman" w:hAnsi="Times New Roman" w:cs="Times New Roman"/>
          <w:szCs w:val="24"/>
          <w:lang w:eastAsia="cs-CZ"/>
        </w:rPr>
      </w:pPr>
      <w:r>
        <w:rPr>
          <w:rFonts w:ascii="Times New Roman" w:eastAsia="Times New Roman" w:hAnsi="Times New Roman" w:cs="Times New Roman"/>
          <w:szCs w:val="24"/>
          <w:lang w:eastAsia="cs-CZ"/>
        </w:rPr>
        <w:t xml:space="preserve">Snažíme se o odborný rozvoj i </w:t>
      </w:r>
      <w:r w:rsidRPr="000569A9">
        <w:rPr>
          <w:rFonts w:ascii="Times New Roman" w:eastAsia="Times New Roman" w:hAnsi="Times New Roman" w:cs="Times New Roman"/>
          <w:b/>
          <w:szCs w:val="24"/>
          <w:lang w:eastAsia="cs-CZ"/>
        </w:rPr>
        <w:t>nepedagogických pracovníků</w:t>
      </w:r>
      <w:r>
        <w:rPr>
          <w:rFonts w:ascii="Times New Roman" w:eastAsia="Times New Roman" w:hAnsi="Times New Roman" w:cs="Times New Roman"/>
          <w:szCs w:val="24"/>
          <w:lang w:eastAsia="cs-CZ"/>
        </w:rPr>
        <w:t xml:space="preserve"> a hledáme nabídky školení pro zaměstnance školní jídelny a administrativy.</w:t>
      </w:r>
    </w:p>
    <w:p w:rsidR="00D75E4A" w:rsidRPr="00D75E4A" w:rsidRDefault="00D75E4A" w:rsidP="00D75E4A">
      <w:pPr>
        <w:spacing w:after="0" w:line="240" w:lineRule="auto"/>
        <w:ind w:left="708"/>
        <w:jc w:val="both"/>
        <w:rPr>
          <w:rFonts w:ascii="Times New Roman" w:eastAsia="Times New Roman" w:hAnsi="Times New Roman" w:cs="Times New Roman"/>
          <w:szCs w:val="24"/>
          <w:highlight w:val="yellow"/>
          <w:lang w:eastAsia="cs-CZ"/>
        </w:rPr>
      </w:pPr>
    </w:p>
    <w:p w:rsidR="00D75E4A" w:rsidRPr="000569A9" w:rsidRDefault="00D75E4A" w:rsidP="00D75E4A">
      <w:pPr>
        <w:spacing w:after="0" w:line="240" w:lineRule="auto"/>
        <w:ind w:left="708"/>
        <w:jc w:val="both"/>
        <w:rPr>
          <w:rFonts w:ascii="Times New Roman" w:eastAsia="Times New Roman" w:hAnsi="Times New Roman" w:cs="Times New Roman"/>
          <w:b/>
          <w:szCs w:val="24"/>
          <w:lang w:eastAsia="cs-CZ"/>
        </w:rPr>
      </w:pPr>
      <w:r w:rsidRPr="000569A9">
        <w:rPr>
          <w:rFonts w:ascii="Times New Roman" w:eastAsia="Times New Roman" w:hAnsi="Times New Roman" w:cs="Times New Roman"/>
          <w:b/>
          <w:szCs w:val="24"/>
          <w:lang w:eastAsia="cs-CZ"/>
        </w:rPr>
        <w:t>Průměrná délka vzděláván</w:t>
      </w:r>
      <w:r w:rsidR="000171A0" w:rsidRPr="000569A9">
        <w:rPr>
          <w:rFonts w:ascii="Times New Roman" w:eastAsia="Times New Roman" w:hAnsi="Times New Roman" w:cs="Times New Roman"/>
          <w:b/>
          <w:szCs w:val="24"/>
          <w:lang w:eastAsia="cs-CZ"/>
        </w:rPr>
        <w:t>í na jednoho účastníka činila 7</w:t>
      </w:r>
      <w:r w:rsidRPr="000569A9">
        <w:rPr>
          <w:rFonts w:ascii="Times New Roman" w:eastAsia="Times New Roman" w:hAnsi="Times New Roman" w:cs="Times New Roman"/>
          <w:b/>
          <w:szCs w:val="24"/>
          <w:lang w:eastAsia="cs-CZ"/>
        </w:rPr>
        <w:t xml:space="preserve"> hodin.</w:t>
      </w:r>
    </w:p>
    <w:p w:rsidR="00D75E4A" w:rsidRPr="000569A9" w:rsidRDefault="00D75E4A" w:rsidP="00D75E4A">
      <w:pPr>
        <w:spacing w:after="0" w:line="240" w:lineRule="auto"/>
        <w:ind w:left="708"/>
        <w:jc w:val="both"/>
        <w:rPr>
          <w:rFonts w:ascii="Times New Roman" w:eastAsia="Times New Roman" w:hAnsi="Times New Roman" w:cs="Times New Roman"/>
          <w:b/>
          <w:szCs w:val="24"/>
          <w:lang w:eastAsia="cs-CZ"/>
        </w:rPr>
      </w:pPr>
      <w:r w:rsidRPr="000569A9">
        <w:rPr>
          <w:rFonts w:ascii="Times New Roman" w:eastAsia="Times New Roman" w:hAnsi="Times New Roman" w:cs="Times New Roman"/>
          <w:b/>
          <w:szCs w:val="24"/>
          <w:lang w:eastAsia="cs-CZ"/>
        </w:rPr>
        <w:t>Průměrná</w:t>
      </w:r>
      <w:r w:rsidR="000171A0" w:rsidRPr="000569A9">
        <w:rPr>
          <w:rFonts w:ascii="Times New Roman" w:eastAsia="Times New Roman" w:hAnsi="Times New Roman" w:cs="Times New Roman"/>
          <w:b/>
          <w:szCs w:val="24"/>
          <w:lang w:eastAsia="cs-CZ"/>
        </w:rPr>
        <w:t xml:space="preserve"> délka seminářů a kurzů byla 9,5</w:t>
      </w:r>
      <w:r w:rsidRPr="000569A9">
        <w:rPr>
          <w:rFonts w:ascii="Times New Roman" w:eastAsia="Times New Roman" w:hAnsi="Times New Roman" w:cs="Times New Roman"/>
          <w:b/>
          <w:szCs w:val="24"/>
          <w:lang w:eastAsia="cs-CZ"/>
        </w:rPr>
        <w:t xml:space="preserve"> hodin.</w:t>
      </w:r>
    </w:p>
    <w:p w:rsidR="003D6726" w:rsidRPr="000569A9" w:rsidRDefault="003D6726" w:rsidP="00D75E4A">
      <w:pPr>
        <w:spacing w:after="0" w:line="240" w:lineRule="auto"/>
        <w:ind w:left="708"/>
        <w:jc w:val="both"/>
        <w:rPr>
          <w:rFonts w:ascii="Times New Roman" w:eastAsia="Times New Roman" w:hAnsi="Times New Roman" w:cs="Times New Roman"/>
          <w:b/>
          <w:szCs w:val="24"/>
          <w:lang w:eastAsia="cs-CZ"/>
        </w:rPr>
      </w:pPr>
    </w:p>
    <w:p w:rsidR="003D6726" w:rsidRPr="000569A9" w:rsidRDefault="003D6726" w:rsidP="00D75E4A">
      <w:pPr>
        <w:spacing w:after="0" w:line="240" w:lineRule="auto"/>
        <w:ind w:left="708"/>
        <w:jc w:val="both"/>
        <w:rPr>
          <w:rFonts w:ascii="Times New Roman" w:eastAsia="Times New Roman" w:hAnsi="Times New Roman" w:cs="Times New Roman"/>
          <w:b/>
          <w:szCs w:val="24"/>
          <w:lang w:eastAsia="cs-CZ"/>
        </w:rPr>
      </w:pPr>
    </w:p>
    <w:p w:rsidR="00D75E4A" w:rsidRDefault="00D75E4A" w:rsidP="00EE2FBC">
      <w:pPr>
        <w:spacing w:after="0" w:line="240" w:lineRule="auto"/>
        <w:ind w:left="1068"/>
        <w:jc w:val="both"/>
        <w:rPr>
          <w:rFonts w:eastAsia="Times New Roman"/>
          <w:szCs w:val="24"/>
          <w:lang w:eastAsia="cs-CZ"/>
        </w:rPr>
      </w:pPr>
    </w:p>
    <w:p w:rsidR="000230B2" w:rsidRDefault="00A403D8" w:rsidP="001E55B3">
      <w:pPr>
        <w:numPr>
          <w:ilvl w:val="0"/>
          <w:numId w:val="5"/>
        </w:numPr>
        <w:spacing w:before="240" w:after="0" w:line="276" w:lineRule="auto"/>
        <w:ind w:left="709" w:hanging="709"/>
        <w:jc w:val="both"/>
        <w:rPr>
          <w:rFonts w:eastAsia="Times New Roman"/>
          <w:b/>
          <w:szCs w:val="24"/>
          <w:lang w:eastAsia="cs-CZ"/>
        </w:rPr>
      </w:pPr>
      <w:r w:rsidRPr="00BC67F5">
        <w:rPr>
          <w:rFonts w:eastAsia="Times New Roman"/>
          <w:b/>
          <w:szCs w:val="24"/>
          <w:lang w:eastAsia="cs-CZ"/>
        </w:rPr>
        <w:t>P</w:t>
      </w:r>
      <w:r w:rsidR="0030672A" w:rsidRPr="00BC67F5">
        <w:rPr>
          <w:rFonts w:eastAsia="Times New Roman"/>
          <w:b/>
          <w:szCs w:val="24"/>
          <w:lang w:eastAsia="cs-CZ"/>
        </w:rPr>
        <w:t>očet zapsaných dětí pro školní rok 20</w:t>
      </w:r>
      <w:r w:rsidR="00313DE8" w:rsidRPr="00BC67F5">
        <w:rPr>
          <w:rFonts w:eastAsia="Times New Roman"/>
          <w:b/>
          <w:szCs w:val="24"/>
          <w:lang w:eastAsia="cs-CZ"/>
        </w:rPr>
        <w:t>22/2023</w:t>
      </w:r>
      <w:r w:rsidR="0030672A" w:rsidRPr="00BC67F5">
        <w:rPr>
          <w:rFonts w:eastAsia="Times New Roman"/>
          <w:b/>
          <w:szCs w:val="24"/>
          <w:lang w:eastAsia="cs-CZ"/>
        </w:rPr>
        <w:t xml:space="preserve"> a odkladů školní docházky (z výkazů pro daný školní rok)</w:t>
      </w:r>
    </w:p>
    <w:p w:rsidR="00583B9C" w:rsidRPr="00BC67F5" w:rsidRDefault="00583B9C" w:rsidP="00583B9C">
      <w:pPr>
        <w:spacing w:after="0" w:line="276" w:lineRule="auto"/>
        <w:jc w:val="both"/>
        <w:rPr>
          <w:rFonts w:eastAsia="Times New Roman"/>
          <w:b/>
          <w:szCs w:val="24"/>
          <w:lang w:eastAsia="cs-CZ"/>
        </w:rPr>
      </w:pPr>
    </w:p>
    <w:p w:rsidR="00D75E4A" w:rsidRPr="00583B9C" w:rsidRDefault="00D75E4A" w:rsidP="00D75E4A">
      <w:pPr>
        <w:spacing w:line="276" w:lineRule="auto"/>
        <w:ind w:left="708" w:firstLine="708"/>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Zápis do 1. ročníku proběhl 5. 4.</w:t>
      </w:r>
      <w:r w:rsidR="000E057A" w:rsidRPr="00583B9C">
        <w:rPr>
          <w:rFonts w:ascii="Times New Roman" w:eastAsia="Times New Roman" w:hAnsi="Times New Roman" w:cs="Times New Roman"/>
          <w:szCs w:val="24"/>
          <w:lang w:eastAsia="cs-CZ"/>
        </w:rPr>
        <w:t xml:space="preserve"> </w:t>
      </w:r>
      <w:r w:rsidRPr="00583B9C">
        <w:rPr>
          <w:rFonts w:ascii="Times New Roman" w:eastAsia="Times New Roman" w:hAnsi="Times New Roman" w:cs="Times New Roman"/>
          <w:szCs w:val="24"/>
          <w:lang w:eastAsia="cs-CZ"/>
        </w:rPr>
        <w:t xml:space="preserve">- 6. 4. 2022 v souladu s jednotnými kritérii pro přijímání k základnímu vzdělávání do příspěvkové organizace Základní škola s rozšířenou výukou jazyků, Praha 4, Filosofská 3, pro školní rok 2022/2023. Přednost při přijetí byla dána v souladu s § 36 odst. 7 školského zákona 29 uchazečům s místem trvalého pobytu v příslušném školském obvodu (kritérium č. 1), 13 uchazečům s trvalým pobytem na území MČ Prahy 4, jejichž sourozenec je žákem ZŠ s </w:t>
      </w:r>
      <w:proofErr w:type="spellStart"/>
      <w:r w:rsidRPr="00583B9C">
        <w:rPr>
          <w:rFonts w:ascii="Times New Roman" w:eastAsia="Times New Roman" w:hAnsi="Times New Roman" w:cs="Times New Roman"/>
          <w:szCs w:val="24"/>
          <w:lang w:eastAsia="cs-CZ"/>
        </w:rPr>
        <w:t>RvJ</w:t>
      </w:r>
      <w:proofErr w:type="spellEnd"/>
      <w:r w:rsidRPr="00583B9C">
        <w:rPr>
          <w:rFonts w:ascii="Times New Roman" w:eastAsia="Times New Roman" w:hAnsi="Times New Roman" w:cs="Times New Roman"/>
          <w:szCs w:val="24"/>
          <w:lang w:eastAsia="cs-CZ"/>
        </w:rPr>
        <w:t xml:space="preserve"> Filosofská (kritérium č. 2). 10 uchazečů bylo přijato na </w:t>
      </w:r>
      <w:r w:rsidRPr="00583B9C">
        <w:rPr>
          <w:rFonts w:ascii="Times New Roman" w:eastAsia="Times New Roman" w:hAnsi="Times New Roman" w:cs="Times New Roman"/>
          <w:szCs w:val="24"/>
          <w:lang w:eastAsia="cs-CZ"/>
        </w:rPr>
        <w:lastRenderedPageBreak/>
        <w:t xml:space="preserve">základě losování konaného dne </w:t>
      </w:r>
      <w:proofErr w:type="gramStart"/>
      <w:r w:rsidRPr="00583B9C">
        <w:rPr>
          <w:rFonts w:ascii="Times New Roman" w:eastAsia="Times New Roman" w:hAnsi="Times New Roman" w:cs="Times New Roman"/>
          <w:szCs w:val="24"/>
          <w:lang w:eastAsia="cs-CZ"/>
        </w:rPr>
        <w:t>26.4.2022</w:t>
      </w:r>
      <w:proofErr w:type="gramEnd"/>
      <w:r w:rsidRPr="00583B9C">
        <w:rPr>
          <w:rFonts w:ascii="Times New Roman" w:eastAsia="Times New Roman" w:hAnsi="Times New Roman" w:cs="Times New Roman"/>
          <w:szCs w:val="24"/>
          <w:lang w:eastAsia="cs-CZ"/>
        </w:rPr>
        <w:t>, přijatí žáci splnili kritérium č. 3, místo trvalého pobytu na území MČ Prahy 4. Další uchazeče nebylo možné př</w:t>
      </w:r>
      <w:r w:rsidR="00583B9C">
        <w:rPr>
          <w:rFonts w:ascii="Times New Roman" w:eastAsia="Times New Roman" w:hAnsi="Times New Roman" w:cs="Times New Roman"/>
          <w:szCs w:val="24"/>
          <w:lang w:eastAsia="cs-CZ"/>
        </w:rPr>
        <w:t>ijmout z kapacitních důvodů. Od </w:t>
      </w:r>
      <w:r w:rsidRPr="00583B9C">
        <w:rPr>
          <w:rFonts w:ascii="Times New Roman" w:eastAsia="Times New Roman" w:hAnsi="Times New Roman" w:cs="Times New Roman"/>
          <w:szCs w:val="24"/>
          <w:lang w:eastAsia="cs-CZ"/>
        </w:rPr>
        <w:t>15. 6. 2022 probíhal zápis pro děti – azylanty z Ukrajiny. K zápisu se v tomto termínu však žádné dítě nedostavilo.</w:t>
      </w:r>
    </w:p>
    <w:tbl>
      <w:tblPr>
        <w:tblStyle w:val="Mkatabulky"/>
        <w:tblW w:w="8416" w:type="dxa"/>
        <w:tblInd w:w="704" w:type="dxa"/>
        <w:tblLook w:val="04A0" w:firstRow="1" w:lastRow="0" w:firstColumn="1" w:lastColumn="0" w:noHBand="0" w:noVBand="1"/>
      </w:tblPr>
      <w:tblGrid>
        <w:gridCol w:w="2320"/>
        <w:gridCol w:w="1649"/>
        <w:gridCol w:w="1875"/>
        <w:gridCol w:w="2572"/>
      </w:tblGrid>
      <w:tr w:rsidR="00D75E4A" w:rsidRPr="004727D6" w:rsidTr="00D75E4A">
        <w:trPr>
          <w:trHeight w:val="463"/>
        </w:trPr>
        <w:tc>
          <w:tcPr>
            <w:tcW w:w="2320" w:type="dxa"/>
          </w:tcPr>
          <w:p w:rsidR="00D75E4A" w:rsidRPr="004727D6" w:rsidRDefault="00D75E4A" w:rsidP="00B9479D">
            <w:pPr>
              <w:rPr>
                <w:b/>
              </w:rPr>
            </w:pPr>
            <w:r w:rsidRPr="004727D6">
              <w:rPr>
                <w:b/>
              </w:rPr>
              <w:t xml:space="preserve">Zápis </w:t>
            </w:r>
            <w:proofErr w:type="gramStart"/>
            <w:r w:rsidRPr="004727D6">
              <w:rPr>
                <w:b/>
              </w:rPr>
              <w:t>do 1.ročníku</w:t>
            </w:r>
            <w:proofErr w:type="gramEnd"/>
          </w:p>
        </w:tc>
        <w:tc>
          <w:tcPr>
            <w:tcW w:w="1649" w:type="dxa"/>
          </w:tcPr>
          <w:p w:rsidR="00D75E4A" w:rsidRPr="004727D6" w:rsidRDefault="00D75E4A" w:rsidP="00B9479D">
            <w:pPr>
              <w:jc w:val="center"/>
              <w:rPr>
                <w:b/>
              </w:rPr>
            </w:pPr>
            <w:r w:rsidRPr="004727D6">
              <w:rPr>
                <w:b/>
              </w:rPr>
              <w:t>zapsané děti</w:t>
            </w:r>
          </w:p>
        </w:tc>
        <w:tc>
          <w:tcPr>
            <w:tcW w:w="1875" w:type="dxa"/>
          </w:tcPr>
          <w:p w:rsidR="00D75E4A" w:rsidRPr="004727D6" w:rsidRDefault="00D75E4A" w:rsidP="00B9479D">
            <w:pPr>
              <w:jc w:val="center"/>
              <w:rPr>
                <w:b/>
              </w:rPr>
            </w:pPr>
            <w:r w:rsidRPr="004727D6">
              <w:rPr>
                <w:b/>
              </w:rPr>
              <w:t>přijaté děti</w:t>
            </w:r>
          </w:p>
        </w:tc>
        <w:tc>
          <w:tcPr>
            <w:tcW w:w="2572" w:type="dxa"/>
          </w:tcPr>
          <w:p w:rsidR="00D75E4A" w:rsidRPr="004727D6" w:rsidRDefault="00D75E4A" w:rsidP="00B9479D">
            <w:pPr>
              <w:jc w:val="center"/>
              <w:rPr>
                <w:b/>
              </w:rPr>
            </w:pPr>
            <w:r w:rsidRPr="004727D6">
              <w:rPr>
                <w:b/>
              </w:rPr>
              <w:t xml:space="preserve">odklady škol. </w:t>
            </w:r>
            <w:proofErr w:type="gramStart"/>
            <w:r w:rsidRPr="004727D6">
              <w:rPr>
                <w:b/>
              </w:rPr>
              <w:t>docházky</w:t>
            </w:r>
            <w:proofErr w:type="gramEnd"/>
          </w:p>
        </w:tc>
      </w:tr>
      <w:tr w:rsidR="00D75E4A" w:rsidRPr="004727D6" w:rsidTr="00D75E4A">
        <w:trPr>
          <w:trHeight w:val="388"/>
        </w:trPr>
        <w:tc>
          <w:tcPr>
            <w:tcW w:w="2320" w:type="dxa"/>
          </w:tcPr>
          <w:p w:rsidR="00D75E4A" w:rsidRPr="004727D6" w:rsidRDefault="00D75E4A" w:rsidP="00B9479D">
            <w:r w:rsidRPr="004727D6">
              <w:t>Počet ( k </w:t>
            </w:r>
            <w:proofErr w:type="gramStart"/>
            <w:r w:rsidRPr="004727D6">
              <w:t>4.5.2022</w:t>
            </w:r>
            <w:proofErr w:type="gramEnd"/>
            <w:r w:rsidRPr="004727D6">
              <w:t>)</w:t>
            </w:r>
          </w:p>
        </w:tc>
        <w:tc>
          <w:tcPr>
            <w:tcW w:w="1649" w:type="dxa"/>
          </w:tcPr>
          <w:p w:rsidR="00D75E4A" w:rsidRPr="004727D6" w:rsidRDefault="00D75E4A" w:rsidP="00B9479D">
            <w:pPr>
              <w:jc w:val="center"/>
            </w:pPr>
            <w:r w:rsidRPr="004727D6">
              <w:t>73</w:t>
            </w:r>
          </w:p>
        </w:tc>
        <w:tc>
          <w:tcPr>
            <w:tcW w:w="1875" w:type="dxa"/>
          </w:tcPr>
          <w:p w:rsidR="00D75E4A" w:rsidRPr="004727D6" w:rsidRDefault="00D75E4A" w:rsidP="00B9479D">
            <w:pPr>
              <w:jc w:val="center"/>
            </w:pPr>
            <w:r w:rsidRPr="004727D6">
              <w:t>52</w:t>
            </w:r>
          </w:p>
        </w:tc>
        <w:tc>
          <w:tcPr>
            <w:tcW w:w="2572" w:type="dxa"/>
          </w:tcPr>
          <w:p w:rsidR="00D75E4A" w:rsidRPr="004727D6" w:rsidRDefault="00D75E4A" w:rsidP="00B9479D">
            <w:pPr>
              <w:jc w:val="center"/>
            </w:pPr>
            <w:r w:rsidRPr="004727D6">
              <w:t>5</w:t>
            </w:r>
          </w:p>
        </w:tc>
      </w:tr>
      <w:tr w:rsidR="00D75E4A" w:rsidTr="00D75E4A">
        <w:trPr>
          <w:trHeight w:val="366"/>
        </w:trPr>
        <w:tc>
          <w:tcPr>
            <w:tcW w:w="2320" w:type="dxa"/>
          </w:tcPr>
          <w:p w:rsidR="00D75E4A" w:rsidRPr="004727D6" w:rsidRDefault="00D75E4A" w:rsidP="00B9479D">
            <w:r w:rsidRPr="004727D6">
              <w:t>Zápis „Lex Ukrajina“</w:t>
            </w:r>
          </w:p>
        </w:tc>
        <w:tc>
          <w:tcPr>
            <w:tcW w:w="1649" w:type="dxa"/>
          </w:tcPr>
          <w:p w:rsidR="00D75E4A" w:rsidRPr="004727D6" w:rsidRDefault="00D75E4A" w:rsidP="00B9479D">
            <w:pPr>
              <w:jc w:val="center"/>
            </w:pPr>
            <w:r w:rsidRPr="004727D6">
              <w:t>0</w:t>
            </w:r>
          </w:p>
        </w:tc>
        <w:tc>
          <w:tcPr>
            <w:tcW w:w="1875" w:type="dxa"/>
          </w:tcPr>
          <w:p w:rsidR="00D75E4A" w:rsidRPr="004727D6" w:rsidRDefault="00D75E4A" w:rsidP="00B9479D">
            <w:pPr>
              <w:jc w:val="center"/>
            </w:pPr>
            <w:r w:rsidRPr="004727D6">
              <w:t>0</w:t>
            </w:r>
          </w:p>
        </w:tc>
        <w:tc>
          <w:tcPr>
            <w:tcW w:w="2572" w:type="dxa"/>
          </w:tcPr>
          <w:p w:rsidR="00D75E4A" w:rsidRDefault="00D75E4A" w:rsidP="00B9479D">
            <w:pPr>
              <w:jc w:val="center"/>
            </w:pPr>
            <w:r w:rsidRPr="004727D6">
              <w:t>0</w:t>
            </w:r>
          </w:p>
        </w:tc>
      </w:tr>
    </w:tbl>
    <w:p w:rsidR="0030672A" w:rsidRPr="00404171" w:rsidRDefault="0030672A" w:rsidP="00EE2FBC">
      <w:pPr>
        <w:spacing w:line="240" w:lineRule="auto"/>
        <w:jc w:val="both"/>
        <w:rPr>
          <w:rFonts w:eastAsia="Times New Roman"/>
          <w:szCs w:val="24"/>
          <w:lang w:eastAsia="cs-CZ"/>
        </w:rPr>
      </w:pPr>
    </w:p>
    <w:p w:rsidR="000230B2" w:rsidRPr="00EF217E" w:rsidRDefault="00A403D8" w:rsidP="00EE2FBC">
      <w:pPr>
        <w:numPr>
          <w:ilvl w:val="0"/>
          <w:numId w:val="5"/>
        </w:numPr>
        <w:spacing w:before="240" w:after="0" w:line="240" w:lineRule="auto"/>
        <w:ind w:left="0" w:firstLine="0"/>
        <w:jc w:val="both"/>
        <w:rPr>
          <w:rFonts w:eastAsia="Times New Roman"/>
          <w:b/>
          <w:szCs w:val="24"/>
          <w:lang w:eastAsia="cs-CZ"/>
        </w:rPr>
      </w:pPr>
      <w:r w:rsidRPr="00EF217E">
        <w:rPr>
          <w:rFonts w:eastAsia="Times New Roman"/>
          <w:b/>
          <w:szCs w:val="24"/>
          <w:lang w:eastAsia="cs-CZ"/>
        </w:rPr>
        <w:t>H</w:t>
      </w:r>
      <w:r w:rsidR="0030672A" w:rsidRPr="00EF217E">
        <w:rPr>
          <w:rFonts w:eastAsia="Times New Roman"/>
          <w:b/>
          <w:szCs w:val="24"/>
          <w:lang w:eastAsia="cs-CZ"/>
        </w:rPr>
        <w:t>odnocení činnosti školních družin a klubů</w:t>
      </w:r>
    </w:p>
    <w:p w:rsidR="00797216" w:rsidRPr="00583B9C" w:rsidRDefault="00797216" w:rsidP="00583B9C">
      <w:pPr>
        <w:spacing w:before="120" w:after="0" w:line="240" w:lineRule="auto"/>
        <w:ind w:left="708"/>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 xml:space="preserve">Školní družinu navštěvovalo celkem </w:t>
      </w:r>
      <w:r w:rsidRPr="00583B9C">
        <w:rPr>
          <w:rFonts w:ascii="Times New Roman" w:eastAsia="Times New Roman" w:hAnsi="Times New Roman" w:cs="Times New Roman"/>
          <w:b/>
          <w:szCs w:val="24"/>
          <w:lang w:eastAsia="cs-CZ"/>
        </w:rPr>
        <w:t>210 žáků v 7 odděleních</w:t>
      </w:r>
      <w:r w:rsidR="005217C6" w:rsidRPr="00583B9C">
        <w:rPr>
          <w:rFonts w:ascii="Times New Roman" w:eastAsia="Times New Roman" w:hAnsi="Times New Roman" w:cs="Times New Roman"/>
          <w:szCs w:val="24"/>
          <w:lang w:eastAsia="cs-CZ"/>
        </w:rPr>
        <w:t xml:space="preserve"> školní družiny.</w:t>
      </w:r>
    </w:p>
    <w:p w:rsidR="00797216" w:rsidRPr="00583B9C" w:rsidRDefault="00797216" w:rsidP="00583B9C">
      <w:pPr>
        <w:spacing w:before="120" w:after="0" w:line="240" w:lineRule="auto"/>
        <w:ind w:left="708"/>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Stanovené cíle ve školním roce 2021/2022 byly splněny dle tematického plánu</w:t>
      </w:r>
      <w:r w:rsidR="006322B8" w:rsidRPr="00583B9C">
        <w:rPr>
          <w:rFonts w:ascii="Times New Roman" w:eastAsia="Times New Roman" w:hAnsi="Times New Roman" w:cs="Times New Roman"/>
          <w:szCs w:val="24"/>
          <w:lang w:eastAsia="cs-CZ"/>
        </w:rPr>
        <w:t xml:space="preserve"> </w:t>
      </w:r>
      <w:r w:rsidRPr="00583B9C">
        <w:rPr>
          <w:rFonts w:ascii="Times New Roman" w:eastAsia="Times New Roman" w:hAnsi="Times New Roman" w:cs="Times New Roman"/>
          <w:szCs w:val="24"/>
          <w:lang w:eastAsia="cs-CZ"/>
        </w:rPr>
        <w:t xml:space="preserve">a plánů na dané měsíce s přihlédnutím na specifika každého oddělení. </w:t>
      </w:r>
    </w:p>
    <w:p w:rsidR="006322B8" w:rsidRPr="00583B9C" w:rsidRDefault="006322B8" w:rsidP="00583B9C">
      <w:pPr>
        <w:spacing w:before="120" w:after="0" w:line="240" w:lineRule="auto"/>
        <w:ind w:left="708"/>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Ve  školním roce jsme se řídili pokyny MŠMT, vedení školy a aktuálními hygienickými předpisy (Covid-19).</w:t>
      </w:r>
    </w:p>
    <w:p w:rsidR="006322B8" w:rsidRPr="00583B9C" w:rsidRDefault="00797216" w:rsidP="00583B9C">
      <w:pPr>
        <w:spacing w:before="120" w:after="0" w:line="240" w:lineRule="auto"/>
        <w:ind w:left="708"/>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Žáky jsme vedli ke správnému a slušnému chování v kolektivu i mezi jednotlivci, spisovnému vyjadřování, vytváření přátelských a kamarádských vztahů mezi žáky, zodpovědnost</w:t>
      </w:r>
      <w:r w:rsidR="006322B8" w:rsidRPr="00583B9C">
        <w:rPr>
          <w:rFonts w:ascii="Times New Roman" w:eastAsia="Times New Roman" w:hAnsi="Times New Roman" w:cs="Times New Roman"/>
          <w:szCs w:val="24"/>
          <w:lang w:eastAsia="cs-CZ"/>
        </w:rPr>
        <w:t xml:space="preserve">i, samostatnosti, soudržnosti. </w:t>
      </w:r>
    </w:p>
    <w:p w:rsidR="00797216" w:rsidRPr="00583B9C" w:rsidRDefault="00797216" w:rsidP="00583B9C">
      <w:pPr>
        <w:spacing w:before="120" w:after="0" w:line="240" w:lineRule="auto"/>
        <w:ind w:left="709"/>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Žáci se učili dodržovat osobní hygienu, správné návy</w:t>
      </w:r>
      <w:r w:rsidR="00583B9C" w:rsidRPr="00583B9C">
        <w:rPr>
          <w:rFonts w:ascii="Times New Roman" w:eastAsia="Times New Roman" w:hAnsi="Times New Roman" w:cs="Times New Roman"/>
          <w:szCs w:val="24"/>
          <w:lang w:eastAsia="cs-CZ"/>
        </w:rPr>
        <w:t>ky při stravování, komunikaci a </w:t>
      </w:r>
      <w:r w:rsidRPr="00583B9C">
        <w:rPr>
          <w:rFonts w:ascii="Times New Roman" w:eastAsia="Times New Roman" w:hAnsi="Times New Roman" w:cs="Times New Roman"/>
          <w:szCs w:val="24"/>
          <w:lang w:eastAsia="cs-CZ"/>
        </w:rPr>
        <w:t>společenskému chování. Součástí výchovně vzdělávací práce je péče o zdraví žáků, k němuž přispívá tělesný pohyb</w:t>
      </w:r>
      <w:r w:rsidR="0052450D" w:rsidRPr="00583B9C">
        <w:rPr>
          <w:rFonts w:ascii="Times New Roman" w:eastAsia="Times New Roman" w:hAnsi="Times New Roman" w:cs="Times New Roman"/>
          <w:szCs w:val="24"/>
          <w:lang w:eastAsia="cs-CZ"/>
        </w:rPr>
        <w:t xml:space="preserve"> (pobyt na hřišti, v tělocvičně</w:t>
      </w:r>
      <w:r w:rsidRPr="00583B9C">
        <w:rPr>
          <w:rFonts w:ascii="Times New Roman" w:eastAsia="Times New Roman" w:hAnsi="Times New Roman" w:cs="Times New Roman"/>
          <w:szCs w:val="24"/>
          <w:lang w:eastAsia="cs-CZ"/>
        </w:rPr>
        <w:t xml:space="preserve">), pravidelné vycházky, rozvíjení estetické výchovy (kresba, četba, zpěv, divadlo, kulturní pořady, návštěvy galerií, deskové hry), dopravní výchova, turistika, zdravotní výchova, zdravá výživa (ovoce a mléko do škol), ekologie (třídění odpadu). </w:t>
      </w:r>
    </w:p>
    <w:p w:rsidR="00797216" w:rsidRPr="00583B9C" w:rsidRDefault="005217C6" w:rsidP="00583B9C">
      <w:pPr>
        <w:spacing w:before="120" w:after="0" w:line="240" w:lineRule="auto"/>
        <w:ind w:left="708"/>
        <w:jc w:val="both"/>
        <w:rPr>
          <w:rFonts w:ascii="Times New Roman" w:eastAsia="Times New Roman" w:hAnsi="Times New Roman" w:cs="Times New Roman"/>
          <w:szCs w:val="24"/>
          <w:lang w:eastAsia="cs-CZ"/>
        </w:rPr>
      </w:pPr>
      <w:r w:rsidRPr="00583B9C">
        <w:rPr>
          <w:rFonts w:ascii="Times New Roman" w:hAnsi="Times New Roman" w:cs="Times New Roman"/>
          <w:sz w:val="23"/>
          <w:szCs w:val="23"/>
        </w:rPr>
        <w:t>Uspořádali jsme několik akcí ve spolupráci s rodiči, žáci 1. tříd zahájili plavecký výcvik v Podolí.</w:t>
      </w:r>
    </w:p>
    <w:p w:rsidR="00797216" w:rsidRPr="00583B9C" w:rsidRDefault="006322B8" w:rsidP="00583B9C">
      <w:pPr>
        <w:spacing w:before="120" w:after="0" w:line="240" w:lineRule="auto"/>
        <w:ind w:left="708"/>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Od března 2022 jsme z</w:t>
      </w:r>
      <w:r w:rsidR="00797216" w:rsidRPr="00583B9C">
        <w:rPr>
          <w:rFonts w:ascii="Times New Roman" w:eastAsia="Times New Roman" w:hAnsi="Times New Roman" w:cs="Times New Roman"/>
          <w:szCs w:val="24"/>
          <w:lang w:eastAsia="cs-CZ"/>
        </w:rPr>
        <w:t>ačleňov</w:t>
      </w:r>
      <w:r w:rsidRPr="00583B9C">
        <w:rPr>
          <w:rFonts w:ascii="Times New Roman" w:eastAsia="Times New Roman" w:hAnsi="Times New Roman" w:cs="Times New Roman"/>
          <w:szCs w:val="24"/>
          <w:lang w:eastAsia="cs-CZ"/>
        </w:rPr>
        <w:t>ali žáky</w:t>
      </w:r>
      <w:r w:rsidR="00797216" w:rsidRPr="00583B9C">
        <w:rPr>
          <w:rFonts w:ascii="Times New Roman" w:eastAsia="Times New Roman" w:hAnsi="Times New Roman" w:cs="Times New Roman"/>
          <w:szCs w:val="24"/>
          <w:lang w:eastAsia="cs-CZ"/>
        </w:rPr>
        <w:t xml:space="preserve"> z UA do </w:t>
      </w:r>
      <w:r w:rsidRPr="00583B9C">
        <w:rPr>
          <w:rFonts w:ascii="Times New Roman" w:eastAsia="Times New Roman" w:hAnsi="Times New Roman" w:cs="Times New Roman"/>
          <w:szCs w:val="24"/>
          <w:lang w:eastAsia="cs-CZ"/>
        </w:rPr>
        <w:t>jednotlivých oddělení školní družiny.</w:t>
      </w:r>
    </w:p>
    <w:p w:rsidR="00797216" w:rsidRPr="00583B9C" w:rsidRDefault="00797216" w:rsidP="00583B9C">
      <w:pPr>
        <w:spacing w:before="120" w:after="0" w:line="240" w:lineRule="auto"/>
        <w:ind w:left="708"/>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 xml:space="preserve">Školní rok proběhl za velmi dobré spolupráce mezi vychovatelkami, třídními učitelkami, rodiči i žáky. </w:t>
      </w:r>
    </w:p>
    <w:p w:rsidR="006322B8" w:rsidRPr="00583B9C" w:rsidRDefault="006322B8" w:rsidP="00583B9C">
      <w:pPr>
        <w:spacing w:before="240"/>
        <w:ind w:left="709"/>
        <w:rPr>
          <w:rFonts w:ascii="Times New Roman" w:eastAsiaTheme="minorEastAsia" w:hAnsi="Times New Roman" w:cs="Times New Roman"/>
          <w:b/>
          <w:color w:val="000000"/>
          <w:u w:val="single"/>
        </w:rPr>
      </w:pPr>
      <w:r w:rsidRPr="00583B9C">
        <w:rPr>
          <w:rFonts w:ascii="Times New Roman" w:eastAsiaTheme="minorEastAsia" w:hAnsi="Times New Roman" w:cs="Times New Roman"/>
          <w:b/>
          <w:color w:val="000000"/>
          <w:u w:val="single"/>
        </w:rPr>
        <w:t>Akce školní družiny ve školním roce 2021/2022</w:t>
      </w:r>
    </w:p>
    <w:p w:rsidR="00797216" w:rsidRPr="00583B9C" w:rsidRDefault="004439E6" w:rsidP="006322B8">
      <w:pPr>
        <w:spacing w:before="120" w:after="0" w:line="240" w:lineRule="auto"/>
        <w:ind w:left="709"/>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Hurá, už jsem školákem (</w:t>
      </w:r>
      <w:r w:rsidR="00797216" w:rsidRPr="00583B9C">
        <w:rPr>
          <w:rFonts w:ascii="Times New Roman" w:eastAsia="Times New Roman" w:hAnsi="Times New Roman" w:cs="Times New Roman"/>
          <w:szCs w:val="24"/>
          <w:lang w:eastAsia="cs-CZ"/>
        </w:rPr>
        <w:t xml:space="preserve">akce s </w:t>
      </w:r>
      <w:r w:rsidRPr="00583B9C">
        <w:rPr>
          <w:rFonts w:ascii="Times New Roman" w:eastAsia="Times New Roman" w:hAnsi="Times New Roman" w:cs="Times New Roman"/>
          <w:szCs w:val="24"/>
          <w:lang w:eastAsia="cs-CZ"/>
        </w:rPr>
        <w:t>rodiči)</w:t>
      </w:r>
    </w:p>
    <w:p w:rsidR="006322B8" w:rsidRPr="00583B9C" w:rsidRDefault="006322B8" w:rsidP="006322B8">
      <w:pPr>
        <w:pStyle w:val="Default"/>
        <w:ind w:left="708"/>
        <w:jc w:val="both"/>
        <w:rPr>
          <w:sz w:val="23"/>
          <w:szCs w:val="23"/>
        </w:rPr>
      </w:pPr>
      <w:r w:rsidRPr="00583B9C">
        <w:rPr>
          <w:sz w:val="23"/>
          <w:szCs w:val="23"/>
        </w:rPr>
        <w:t>Sběr kaštanů a žaludů – školní soutěž</w:t>
      </w:r>
    </w:p>
    <w:p w:rsidR="00797216" w:rsidRPr="00583B9C" w:rsidRDefault="00797216" w:rsidP="004439E6">
      <w:pPr>
        <w:spacing w:after="0" w:line="240" w:lineRule="auto"/>
        <w:ind w:left="709"/>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Kino Modřany  film „ Zpívám 2“</w:t>
      </w:r>
    </w:p>
    <w:p w:rsidR="00797216" w:rsidRPr="00583B9C" w:rsidRDefault="00E321BC" w:rsidP="004439E6">
      <w:pPr>
        <w:spacing w:after="0" w:line="240" w:lineRule="auto"/>
        <w:ind w:left="709"/>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Výlet na Karlštejn –</w:t>
      </w:r>
      <w:r w:rsidR="00EB0DE5" w:rsidRPr="00583B9C">
        <w:rPr>
          <w:rFonts w:ascii="Times New Roman" w:eastAsia="Times New Roman" w:hAnsi="Times New Roman" w:cs="Times New Roman"/>
          <w:szCs w:val="24"/>
          <w:lang w:eastAsia="cs-CZ"/>
        </w:rPr>
        <w:t xml:space="preserve"> muzeum betlémů –</w:t>
      </w:r>
      <w:r w:rsidRPr="00583B9C">
        <w:rPr>
          <w:rFonts w:ascii="Times New Roman" w:eastAsia="Times New Roman" w:hAnsi="Times New Roman" w:cs="Times New Roman"/>
          <w:szCs w:val="24"/>
          <w:lang w:eastAsia="cs-CZ"/>
        </w:rPr>
        <w:t xml:space="preserve"> Š</w:t>
      </w:r>
      <w:r w:rsidR="00797216" w:rsidRPr="00583B9C">
        <w:rPr>
          <w:rFonts w:ascii="Times New Roman" w:eastAsia="Times New Roman" w:hAnsi="Times New Roman" w:cs="Times New Roman"/>
          <w:szCs w:val="24"/>
          <w:lang w:eastAsia="cs-CZ"/>
        </w:rPr>
        <w:t>ablony II</w:t>
      </w:r>
      <w:r w:rsidR="00EB0DE5" w:rsidRPr="00583B9C">
        <w:rPr>
          <w:rFonts w:ascii="Times New Roman" w:eastAsia="Times New Roman" w:hAnsi="Times New Roman" w:cs="Times New Roman"/>
          <w:szCs w:val="24"/>
          <w:lang w:eastAsia="cs-CZ"/>
        </w:rPr>
        <w:t>, 100 žáků</w:t>
      </w:r>
    </w:p>
    <w:p w:rsidR="00797216" w:rsidRPr="00583B9C" w:rsidRDefault="00797216" w:rsidP="004439E6">
      <w:pPr>
        <w:spacing w:after="0" w:line="240" w:lineRule="auto"/>
        <w:ind w:left="709"/>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Maškarní rej</w:t>
      </w:r>
    </w:p>
    <w:p w:rsidR="00797216" w:rsidRPr="00583B9C" w:rsidRDefault="00797216" w:rsidP="004439E6">
      <w:pPr>
        <w:spacing w:after="0" w:line="240" w:lineRule="auto"/>
        <w:ind w:left="709"/>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Vycházka do Chuchle</w:t>
      </w:r>
    </w:p>
    <w:p w:rsidR="00797216" w:rsidRPr="00583B9C" w:rsidRDefault="00E321BC" w:rsidP="004439E6">
      <w:pPr>
        <w:spacing w:after="0" w:line="240" w:lineRule="auto"/>
        <w:ind w:left="709"/>
        <w:jc w:val="both"/>
        <w:rPr>
          <w:rFonts w:ascii="Times New Roman" w:eastAsia="Times New Roman" w:hAnsi="Times New Roman" w:cs="Times New Roman"/>
          <w:szCs w:val="24"/>
          <w:lang w:eastAsia="cs-CZ"/>
        </w:rPr>
      </w:pPr>
      <w:proofErr w:type="spellStart"/>
      <w:r w:rsidRPr="00583B9C">
        <w:rPr>
          <w:rFonts w:ascii="Times New Roman" w:eastAsia="Times New Roman" w:hAnsi="Times New Roman" w:cs="Times New Roman"/>
          <w:szCs w:val="24"/>
          <w:lang w:eastAsia="cs-CZ"/>
        </w:rPr>
        <w:t>Dinosaurie</w:t>
      </w:r>
      <w:proofErr w:type="spellEnd"/>
      <w:r w:rsidRPr="00583B9C">
        <w:rPr>
          <w:rFonts w:ascii="Times New Roman" w:eastAsia="Times New Roman" w:hAnsi="Times New Roman" w:cs="Times New Roman"/>
          <w:szCs w:val="24"/>
          <w:lang w:eastAsia="cs-CZ"/>
        </w:rPr>
        <w:t xml:space="preserve"> – Š</w:t>
      </w:r>
      <w:r w:rsidR="00797216" w:rsidRPr="00583B9C">
        <w:rPr>
          <w:rFonts w:ascii="Times New Roman" w:eastAsia="Times New Roman" w:hAnsi="Times New Roman" w:cs="Times New Roman"/>
          <w:szCs w:val="24"/>
          <w:lang w:eastAsia="cs-CZ"/>
        </w:rPr>
        <w:t>ablony II</w:t>
      </w:r>
      <w:r w:rsidR="00EB0DE5" w:rsidRPr="00583B9C">
        <w:rPr>
          <w:rFonts w:ascii="Times New Roman" w:eastAsia="Times New Roman" w:hAnsi="Times New Roman" w:cs="Times New Roman"/>
          <w:szCs w:val="24"/>
          <w:lang w:eastAsia="cs-CZ"/>
        </w:rPr>
        <w:t xml:space="preserve">, 40 žáků </w:t>
      </w:r>
    </w:p>
    <w:p w:rsidR="00EB0DE5" w:rsidRPr="00583B9C" w:rsidRDefault="00EB0DE5" w:rsidP="004439E6">
      <w:pPr>
        <w:spacing w:after="0" w:line="240" w:lineRule="auto"/>
        <w:ind w:left="709"/>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Sportem ke zdraví – projektový den (4 dny)</w:t>
      </w:r>
    </w:p>
    <w:p w:rsidR="00797216" w:rsidRPr="00583B9C" w:rsidRDefault="00797216" w:rsidP="004439E6">
      <w:pPr>
        <w:spacing w:after="0" w:line="240" w:lineRule="auto"/>
        <w:ind w:left="709"/>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Čarodějnický běh lesem</w:t>
      </w:r>
    </w:p>
    <w:p w:rsidR="00797216" w:rsidRPr="00583B9C" w:rsidRDefault="00797216" w:rsidP="004439E6">
      <w:pPr>
        <w:spacing w:after="0" w:line="240" w:lineRule="auto"/>
        <w:ind w:left="709"/>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Vlakem na Zbraslav – rozhledna Závist</w:t>
      </w:r>
    </w:p>
    <w:p w:rsidR="00797216" w:rsidRPr="00583B9C" w:rsidRDefault="00797216" w:rsidP="004439E6">
      <w:pPr>
        <w:spacing w:after="0" w:line="240" w:lineRule="auto"/>
        <w:ind w:left="709"/>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Dětský den – sportovní odpoledne</w:t>
      </w:r>
    </w:p>
    <w:p w:rsidR="00797216" w:rsidRPr="00583B9C" w:rsidRDefault="00E321BC" w:rsidP="004439E6">
      <w:pPr>
        <w:spacing w:after="0" w:line="240" w:lineRule="auto"/>
        <w:ind w:left="709"/>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Výlet na l</w:t>
      </w:r>
      <w:r w:rsidR="00797216" w:rsidRPr="00583B9C">
        <w:rPr>
          <w:rFonts w:ascii="Times New Roman" w:eastAsia="Times New Roman" w:hAnsi="Times New Roman" w:cs="Times New Roman"/>
          <w:szCs w:val="24"/>
          <w:lang w:eastAsia="cs-CZ"/>
        </w:rPr>
        <w:t>etiště Točná</w:t>
      </w:r>
    </w:p>
    <w:p w:rsidR="00797216" w:rsidRPr="00583B9C" w:rsidRDefault="00797216" w:rsidP="004439E6">
      <w:pPr>
        <w:spacing w:after="0" w:line="240" w:lineRule="auto"/>
        <w:ind w:left="709"/>
        <w:jc w:val="both"/>
        <w:rPr>
          <w:rFonts w:ascii="Times New Roman" w:eastAsia="Times New Roman" w:hAnsi="Times New Roman" w:cs="Times New Roman"/>
          <w:szCs w:val="24"/>
          <w:lang w:eastAsia="cs-CZ"/>
        </w:rPr>
      </w:pPr>
      <w:r w:rsidRPr="00583B9C">
        <w:rPr>
          <w:rFonts w:ascii="Times New Roman" w:eastAsia="Times New Roman" w:hAnsi="Times New Roman" w:cs="Times New Roman"/>
          <w:szCs w:val="24"/>
          <w:lang w:eastAsia="cs-CZ"/>
        </w:rPr>
        <w:t xml:space="preserve">Kino Modřany film „ </w:t>
      </w:r>
      <w:proofErr w:type="spellStart"/>
      <w:r w:rsidRPr="00583B9C">
        <w:rPr>
          <w:rFonts w:ascii="Times New Roman" w:eastAsia="Times New Roman" w:hAnsi="Times New Roman" w:cs="Times New Roman"/>
          <w:szCs w:val="24"/>
          <w:lang w:eastAsia="cs-CZ"/>
        </w:rPr>
        <w:t>Luca</w:t>
      </w:r>
      <w:proofErr w:type="spellEnd"/>
      <w:r w:rsidRPr="00583B9C">
        <w:rPr>
          <w:rFonts w:ascii="Times New Roman" w:eastAsia="Times New Roman" w:hAnsi="Times New Roman" w:cs="Times New Roman"/>
          <w:szCs w:val="24"/>
          <w:lang w:eastAsia="cs-CZ"/>
        </w:rPr>
        <w:t>“</w:t>
      </w:r>
    </w:p>
    <w:p w:rsidR="00E321BC" w:rsidRPr="00583B9C" w:rsidRDefault="00797216" w:rsidP="004439E6">
      <w:pPr>
        <w:spacing w:after="0" w:line="240" w:lineRule="auto"/>
        <w:ind w:left="709"/>
        <w:jc w:val="both"/>
        <w:rPr>
          <w:rFonts w:ascii="Times New Roman" w:hAnsi="Times New Roman" w:cs="Times New Roman"/>
          <w:sz w:val="23"/>
          <w:szCs w:val="23"/>
        </w:rPr>
      </w:pPr>
      <w:r w:rsidRPr="00583B9C">
        <w:rPr>
          <w:rFonts w:ascii="Times New Roman" w:eastAsia="Times New Roman" w:hAnsi="Times New Roman" w:cs="Times New Roman"/>
          <w:szCs w:val="24"/>
          <w:lang w:eastAsia="cs-CZ"/>
        </w:rPr>
        <w:t>Vystoupení jednotlivých oddělení pro rodiče – závěr školního roku</w:t>
      </w:r>
      <w:r w:rsidR="00E321BC" w:rsidRPr="00583B9C">
        <w:rPr>
          <w:rFonts w:ascii="Times New Roman" w:eastAsia="Times New Roman" w:hAnsi="Times New Roman" w:cs="Times New Roman"/>
          <w:szCs w:val="24"/>
          <w:lang w:eastAsia="cs-CZ"/>
        </w:rPr>
        <w:t xml:space="preserve"> – </w:t>
      </w:r>
      <w:r w:rsidR="00E321BC" w:rsidRPr="00583B9C">
        <w:rPr>
          <w:rFonts w:ascii="Times New Roman" w:hAnsi="Times New Roman" w:cs="Times New Roman"/>
          <w:sz w:val="23"/>
          <w:szCs w:val="23"/>
        </w:rPr>
        <w:t xml:space="preserve">zahradní </w:t>
      </w:r>
      <w:proofErr w:type="gramStart"/>
      <w:r w:rsidR="00E321BC" w:rsidRPr="00583B9C">
        <w:rPr>
          <w:rFonts w:ascii="Times New Roman" w:hAnsi="Times New Roman" w:cs="Times New Roman"/>
          <w:sz w:val="23"/>
          <w:szCs w:val="23"/>
        </w:rPr>
        <w:t>altán</w:t>
      </w:r>
      <w:r w:rsidR="004439E6" w:rsidRPr="00583B9C">
        <w:rPr>
          <w:rFonts w:ascii="Times New Roman" w:hAnsi="Times New Roman" w:cs="Times New Roman"/>
          <w:sz w:val="23"/>
          <w:szCs w:val="23"/>
        </w:rPr>
        <w:t xml:space="preserve"> (1.A, 1.B)</w:t>
      </w:r>
      <w:proofErr w:type="gramEnd"/>
    </w:p>
    <w:p w:rsidR="005E6370" w:rsidRPr="00583B9C" w:rsidRDefault="005E6370" w:rsidP="004439E6">
      <w:pPr>
        <w:spacing w:after="0" w:line="240" w:lineRule="auto"/>
        <w:ind w:left="709"/>
        <w:jc w:val="both"/>
        <w:rPr>
          <w:rFonts w:ascii="Times New Roman" w:hAnsi="Times New Roman" w:cs="Times New Roman"/>
          <w:sz w:val="23"/>
          <w:szCs w:val="23"/>
        </w:rPr>
      </w:pPr>
    </w:p>
    <w:p w:rsidR="005E6370" w:rsidRPr="00583B9C" w:rsidRDefault="005E6370" w:rsidP="004439E6">
      <w:pPr>
        <w:spacing w:after="0" w:line="240" w:lineRule="auto"/>
        <w:ind w:left="709"/>
        <w:jc w:val="both"/>
        <w:rPr>
          <w:rFonts w:ascii="Times New Roman" w:eastAsia="Times New Roman" w:hAnsi="Times New Roman" w:cs="Times New Roman"/>
          <w:szCs w:val="24"/>
          <w:lang w:eastAsia="cs-CZ"/>
        </w:rPr>
      </w:pPr>
      <w:r w:rsidRPr="00583B9C">
        <w:rPr>
          <w:rFonts w:ascii="Times New Roman" w:hAnsi="Times New Roman" w:cs="Times New Roman"/>
          <w:sz w:val="23"/>
          <w:szCs w:val="23"/>
        </w:rPr>
        <w:t>Ve škole nemáme školní klub.</w:t>
      </w:r>
    </w:p>
    <w:p w:rsidR="006322B8" w:rsidRPr="00583B9C" w:rsidRDefault="006322B8" w:rsidP="006322B8">
      <w:pPr>
        <w:spacing w:before="120" w:after="0" w:line="240" w:lineRule="auto"/>
        <w:ind w:left="709"/>
        <w:jc w:val="both"/>
        <w:rPr>
          <w:rFonts w:ascii="Times New Roman" w:eastAsia="Times New Roman" w:hAnsi="Times New Roman" w:cs="Times New Roman"/>
          <w:szCs w:val="24"/>
          <w:lang w:eastAsia="cs-CZ"/>
        </w:rPr>
      </w:pPr>
    </w:p>
    <w:p w:rsidR="000230B2" w:rsidRPr="00223B71" w:rsidRDefault="00A403D8" w:rsidP="00EE2FBC">
      <w:pPr>
        <w:numPr>
          <w:ilvl w:val="0"/>
          <w:numId w:val="5"/>
        </w:numPr>
        <w:spacing w:before="240" w:after="0" w:line="240" w:lineRule="auto"/>
        <w:ind w:left="709" w:hanging="709"/>
        <w:jc w:val="both"/>
        <w:rPr>
          <w:rFonts w:eastAsia="Times New Roman"/>
          <w:b/>
          <w:szCs w:val="24"/>
          <w:lang w:eastAsia="cs-CZ"/>
        </w:rPr>
      </w:pPr>
      <w:r w:rsidRPr="00223B71">
        <w:rPr>
          <w:rFonts w:eastAsia="Times New Roman"/>
          <w:b/>
          <w:szCs w:val="24"/>
          <w:lang w:eastAsia="cs-CZ"/>
        </w:rPr>
        <w:lastRenderedPageBreak/>
        <w:t>P</w:t>
      </w:r>
      <w:r w:rsidR="0030672A" w:rsidRPr="00223B71">
        <w:rPr>
          <w:rFonts w:eastAsia="Times New Roman"/>
          <w:b/>
          <w:szCs w:val="24"/>
          <w:lang w:eastAsia="cs-CZ"/>
        </w:rPr>
        <w:t>oradenské služby škol (výchovné poradenství, poradenství k volbě povolání, činnost</w:t>
      </w:r>
      <w:r w:rsidR="0030672A" w:rsidRPr="002A0FFC">
        <w:rPr>
          <w:rFonts w:eastAsia="Times New Roman"/>
          <w:szCs w:val="24"/>
          <w:lang w:eastAsia="cs-CZ"/>
        </w:rPr>
        <w:t xml:space="preserve"> </w:t>
      </w:r>
      <w:r w:rsidR="0030672A" w:rsidRPr="00223B71">
        <w:rPr>
          <w:rFonts w:eastAsia="Times New Roman"/>
          <w:b/>
          <w:szCs w:val="24"/>
          <w:lang w:eastAsia="cs-CZ"/>
        </w:rPr>
        <w:t>speciálních pedagogů a školních psychologů – jejich počet, spolupráce s PPP, SPC, policií ČR, psychology sociálními odbory, rodiči, případně dalšími subjekty)</w:t>
      </w:r>
    </w:p>
    <w:p w:rsidR="00797216" w:rsidRPr="004727D6" w:rsidRDefault="00797216" w:rsidP="00AF7824">
      <w:pPr>
        <w:spacing w:before="240"/>
        <w:rPr>
          <w:rFonts w:ascii="Times New Roman" w:hAnsi="Times New Roman"/>
          <w:b/>
          <w:sz w:val="24"/>
          <w:szCs w:val="24"/>
          <w:u w:val="single"/>
        </w:rPr>
      </w:pPr>
      <w:r w:rsidRPr="004727D6">
        <w:rPr>
          <w:rFonts w:ascii="Times New Roman" w:hAnsi="Times New Roman"/>
          <w:b/>
          <w:sz w:val="24"/>
          <w:szCs w:val="24"/>
          <w:u w:val="single"/>
        </w:rPr>
        <w:t>Závěrečná zpráva výchovného poradce ZŠ s RVJ Filosofská za školní rok 2021/2022</w:t>
      </w:r>
    </w:p>
    <w:p w:rsidR="00797216" w:rsidRPr="004727D6" w:rsidRDefault="00037F50" w:rsidP="00797216">
      <w:pPr>
        <w:rPr>
          <w:rFonts w:ascii="Times New Roman" w:hAnsi="Times New Roman"/>
          <w:b/>
          <w:sz w:val="24"/>
          <w:szCs w:val="24"/>
          <w:u w:val="single"/>
        </w:rPr>
      </w:pPr>
      <w:r w:rsidRPr="004727D6">
        <w:rPr>
          <w:rFonts w:ascii="Times New Roman" w:hAnsi="Times New Roman"/>
          <w:b/>
          <w:sz w:val="24"/>
          <w:szCs w:val="24"/>
          <w:u w:val="single"/>
        </w:rPr>
        <w:t>A)</w:t>
      </w:r>
      <w:r w:rsidR="00797216" w:rsidRPr="004727D6">
        <w:rPr>
          <w:rFonts w:ascii="Times New Roman" w:hAnsi="Times New Roman"/>
          <w:b/>
          <w:sz w:val="24"/>
          <w:szCs w:val="24"/>
          <w:u w:val="single"/>
        </w:rPr>
        <w:t xml:space="preserve"> Výchovný poradce</w:t>
      </w:r>
    </w:p>
    <w:p w:rsidR="00797216" w:rsidRPr="00583B9C" w:rsidRDefault="00797216" w:rsidP="00583B9C">
      <w:pPr>
        <w:rPr>
          <w:rFonts w:ascii="Times New Roman" w:hAnsi="Times New Roman"/>
          <w:szCs w:val="24"/>
        </w:rPr>
      </w:pPr>
      <w:r w:rsidRPr="00583B9C">
        <w:rPr>
          <w:rFonts w:ascii="Times New Roman" w:hAnsi="Times New Roman"/>
          <w:szCs w:val="24"/>
        </w:rPr>
        <w:t xml:space="preserve">Výchovná poradkyně </w:t>
      </w:r>
      <w:proofErr w:type="gramStart"/>
      <w:r w:rsidRPr="00583B9C">
        <w:rPr>
          <w:rFonts w:ascii="Times New Roman" w:hAnsi="Times New Roman"/>
          <w:szCs w:val="24"/>
        </w:rPr>
        <w:t xml:space="preserve">pro </w:t>
      </w:r>
      <w:r w:rsidR="004727D6" w:rsidRPr="00583B9C">
        <w:rPr>
          <w:rFonts w:ascii="Times New Roman" w:hAnsi="Times New Roman"/>
          <w:szCs w:val="24"/>
        </w:rPr>
        <w:t>1.</w:t>
      </w:r>
      <w:r w:rsidRPr="00583B9C">
        <w:rPr>
          <w:rFonts w:ascii="Times New Roman" w:hAnsi="Times New Roman"/>
          <w:szCs w:val="24"/>
        </w:rPr>
        <w:t xml:space="preserve">a </w:t>
      </w:r>
      <w:r w:rsidR="004727D6" w:rsidRPr="00583B9C">
        <w:rPr>
          <w:rFonts w:ascii="Times New Roman" w:hAnsi="Times New Roman"/>
          <w:szCs w:val="24"/>
        </w:rPr>
        <w:t>2. stupeň</w:t>
      </w:r>
      <w:proofErr w:type="gramEnd"/>
      <w:r w:rsidR="004727D6" w:rsidRPr="00583B9C">
        <w:rPr>
          <w:rFonts w:ascii="Times New Roman" w:hAnsi="Times New Roman"/>
          <w:szCs w:val="24"/>
        </w:rPr>
        <w:t xml:space="preserve"> -</w:t>
      </w:r>
      <w:r w:rsidRPr="00583B9C">
        <w:rPr>
          <w:rFonts w:ascii="Times New Roman" w:hAnsi="Times New Roman"/>
          <w:szCs w:val="24"/>
        </w:rPr>
        <w:t xml:space="preserve"> Mgr. Hana Sulková. </w:t>
      </w:r>
      <w:r w:rsidR="00583B9C">
        <w:rPr>
          <w:rFonts w:ascii="Times New Roman" w:hAnsi="Times New Roman"/>
          <w:szCs w:val="24"/>
        </w:rPr>
        <w:br/>
      </w:r>
      <w:r w:rsidRPr="00583B9C">
        <w:rPr>
          <w:rFonts w:ascii="Times New Roman" w:hAnsi="Times New Roman"/>
          <w:szCs w:val="24"/>
        </w:rPr>
        <w:t xml:space="preserve">Pravidelné konzultační hodiny pro rodiče 1x měsíčně, první středa v měsíci. </w:t>
      </w:r>
      <w:r w:rsidR="00583B9C">
        <w:rPr>
          <w:rFonts w:ascii="Times New Roman" w:hAnsi="Times New Roman"/>
          <w:szCs w:val="24"/>
        </w:rPr>
        <w:br/>
      </w:r>
      <w:r w:rsidRPr="00583B9C">
        <w:rPr>
          <w:rFonts w:ascii="Times New Roman" w:hAnsi="Times New Roman"/>
          <w:szCs w:val="24"/>
        </w:rPr>
        <w:t>Další možnosti konzultace dle dohody.</w:t>
      </w:r>
    </w:p>
    <w:p w:rsidR="00797216" w:rsidRPr="004727D6" w:rsidRDefault="00037F50" w:rsidP="00797216">
      <w:pPr>
        <w:rPr>
          <w:rFonts w:ascii="Times New Roman" w:hAnsi="Times New Roman"/>
          <w:b/>
          <w:sz w:val="24"/>
          <w:szCs w:val="24"/>
          <w:u w:val="single"/>
        </w:rPr>
      </w:pPr>
      <w:r w:rsidRPr="004727D6">
        <w:rPr>
          <w:rFonts w:ascii="Times New Roman" w:hAnsi="Times New Roman"/>
          <w:b/>
          <w:sz w:val="24"/>
          <w:szCs w:val="24"/>
          <w:u w:val="single"/>
        </w:rPr>
        <w:t>B)</w:t>
      </w:r>
      <w:r w:rsidR="00797216" w:rsidRPr="004727D6">
        <w:rPr>
          <w:rFonts w:ascii="Times New Roman" w:hAnsi="Times New Roman"/>
          <w:b/>
          <w:sz w:val="24"/>
          <w:szCs w:val="24"/>
          <w:u w:val="single"/>
        </w:rPr>
        <w:t xml:space="preserve"> Spolupráce se školní psycholožkou a psycholožkou Pedagogicko-psychologické poradny Prahy 4</w:t>
      </w:r>
    </w:p>
    <w:p w:rsidR="00797216" w:rsidRPr="00583B9C" w:rsidRDefault="00797216" w:rsidP="00797216">
      <w:pPr>
        <w:rPr>
          <w:rFonts w:ascii="Times New Roman" w:hAnsi="Times New Roman"/>
          <w:szCs w:val="24"/>
        </w:rPr>
      </w:pPr>
      <w:r w:rsidRPr="00583B9C">
        <w:rPr>
          <w:rFonts w:ascii="Times New Roman" w:hAnsi="Times New Roman"/>
          <w:szCs w:val="24"/>
        </w:rPr>
        <w:t xml:space="preserve">Po celý školní rok třídní učitelky </w:t>
      </w:r>
      <w:r w:rsidR="00D60829" w:rsidRPr="00583B9C">
        <w:rPr>
          <w:rFonts w:ascii="Times New Roman" w:hAnsi="Times New Roman"/>
          <w:szCs w:val="24"/>
        </w:rPr>
        <w:t>1 a 2.</w:t>
      </w:r>
      <w:r w:rsidRPr="00583B9C">
        <w:rPr>
          <w:rFonts w:ascii="Times New Roman" w:hAnsi="Times New Roman"/>
          <w:szCs w:val="24"/>
        </w:rPr>
        <w:t xml:space="preserve"> stupně spolupracovaly</w:t>
      </w:r>
      <w:r w:rsidR="00D60829" w:rsidRPr="00583B9C">
        <w:rPr>
          <w:rFonts w:ascii="Times New Roman" w:hAnsi="Times New Roman"/>
          <w:szCs w:val="24"/>
        </w:rPr>
        <w:t>:</w:t>
      </w:r>
    </w:p>
    <w:p w:rsidR="00797216" w:rsidRPr="00583B9C" w:rsidRDefault="00797216" w:rsidP="00583B9C">
      <w:pPr>
        <w:pStyle w:val="Odstavecseseznamem"/>
        <w:numPr>
          <w:ilvl w:val="0"/>
          <w:numId w:val="28"/>
        </w:numPr>
        <w:spacing w:after="200" w:line="276" w:lineRule="auto"/>
        <w:jc w:val="both"/>
        <w:rPr>
          <w:rFonts w:ascii="Times New Roman" w:hAnsi="Times New Roman"/>
          <w:szCs w:val="24"/>
        </w:rPr>
      </w:pPr>
      <w:r w:rsidRPr="00583B9C">
        <w:rPr>
          <w:rFonts w:ascii="Times New Roman" w:hAnsi="Times New Roman"/>
          <w:szCs w:val="24"/>
        </w:rPr>
        <w:t>s psycholožkou Mgr. Barborou Sodomko</w:t>
      </w:r>
      <w:r w:rsidR="00223B71" w:rsidRPr="00583B9C">
        <w:rPr>
          <w:rFonts w:ascii="Times New Roman" w:hAnsi="Times New Roman"/>
          <w:szCs w:val="24"/>
        </w:rPr>
        <w:t>vou z Pedagogicko-psychologické poradny</w:t>
      </w:r>
      <w:r w:rsidRPr="00583B9C">
        <w:rPr>
          <w:rFonts w:ascii="Times New Roman" w:hAnsi="Times New Roman"/>
          <w:szCs w:val="24"/>
        </w:rPr>
        <w:t xml:space="preserve"> Prahy 4 (dále jen PPP) - na základě této spolupráce byli sledováni žáci se speciálními vzdělávacími potřebami </w:t>
      </w:r>
    </w:p>
    <w:p w:rsidR="00797216" w:rsidRPr="00583B9C" w:rsidRDefault="00797216" w:rsidP="00583B9C">
      <w:pPr>
        <w:pStyle w:val="Odstavecseseznamem"/>
        <w:numPr>
          <w:ilvl w:val="0"/>
          <w:numId w:val="28"/>
        </w:numPr>
        <w:spacing w:after="200" w:line="276" w:lineRule="auto"/>
        <w:jc w:val="both"/>
        <w:rPr>
          <w:rFonts w:ascii="Times New Roman" w:hAnsi="Times New Roman"/>
          <w:szCs w:val="24"/>
        </w:rPr>
      </w:pPr>
      <w:r w:rsidRPr="00583B9C">
        <w:rPr>
          <w:rFonts w:ascii="Times New Roman" w:hAnsi="Times New Roman"/>
          <w:szCs w:val="24"/>
        </w:rPr>
        <w:t xml:space="preserve">se školní psycholožkou Mgr. Simonou Svačinovou - na základě této spolupráce byli sledováni žáci s psychickými a výchovnými problémy. </w:t>
      </w:r>
    </w:p>
    <w:p w:rsidR="00D60829" w:rsidRPr="00583B9C" w:rsidRDefault="00D60829" w:rsidP="00583B9C">
      <w:pPr>
        <w:autoSpaceDE w:val="0"/>
        <w:autoSpaceDN w:val="0"/>
        <w:adjustRightInd w:val="0"/>
        <w:spacing w:after="0" w:line="240" w:lineRule="auto"/>
        <w:jc w:val="both"/>
        <w:rPr>
          <w:rFonts w:ascii="Times New Roman" w:eastAsiaTheme="minorEastAsia" w:hAnsi="Times New Roman" w:cs="Times New Roman"/>
        </w:rPr>
      </w:pPr>
      <w:r w:rsidRPr="00583B9C">
        <w:rPr>
          <w:rFonts w:ascii="Times New Roman" w:eastAsiaTheme="minorEastAsia" w:hAnsi="Times New Roman" w:cs="Times New Roman"/>
          <w:b/>
        </w:rPr>
        <w:t>Školní psycholožka</w:t>
      </w:r>
      <w:r w:rsidRPr="00583B9C">
        <w:rPr>
          <w:rFonts w:ascii="Times New Roman" w:eastAsiaTheme="minorEastAsia" w:hAnsi="Times New Roman" w:cs="Times New Roman"/>
        </w:rPr>
        <w:t xml:space="preserve"> - participovala na přípravě  preventivních programů, sledovala žáky se SVP a žáky ohrožené školním neúspěchem i žáky nadané. Pomáhala řešit krizové situace, monitorovala negativní chování v kolektivech i u jedinců, následně pak prováděla základní diagnostiku vybraných tříd. </w:t>
      </w:r>
    </w:p>
    <w:p w:rsidR="00D60829" w:rsidRPr="00583B9C" w:rsidRDefault="00D60829" w:rsidP="00583B9C">
      <w:pPr>
        <w:autoSpaceDE w:val="0"/>
        <w:autoSpaceDN w:val="0"/>
        <w:adjustRightInd w:val="0"/>
        <w:spacing w:after="0" w:line="240" w:lineRule="auto"/>
        <w:jc w:val="both"/>
        <w:rPr>
          <w:rFonts w:ascii="Times New Roman" w:eastAsiaTheme="minorEastAsia" w:hAnsi="Times New Roman" w:cs="Times New Roman"/>
        </w:rPr>
      </w:pPr>
      <w:r w:rsidRPr="00583B9C">
        <w:rPr>
          <w:rFonts w:ascii="Times New Roman" w:eastAsiaTheme="minorEastAsia" w:hAnsi="Times New Roman" w:cs="Times New Roman"/>
        </w:rPr>
        <w:t xml:space="preserve">Koordinovala začleňování nových žáků a dětí s odlišným mateřským jazykem do skupin. </w:t>
      </w:r>
    </w:p>
    <w:p w:rsidR="00D60829" w:rsidRPr="00583B9C" w:rsidRDefault="00D60829" w:rsidP="00583B9C">
      <w:pPr>
        <w:autoSpaceDE w:val="0"/>
        <w:autoSpaceDN w:val="0"/>
        <w:adjustRightInd w:val="0"/>
        <w:spacing w:after="0" w:line="240" w:lineRule="auto"/>
        <w:jc w:val="both"/>
        <w:rPr>
          <w:rFonts w:ascii="Times New Roman" w:eastAsiaTheme="minorEastAsia" w:hAnsi="Times New Roman" w:cs="Times New Roman"/>
        </w:rPr>
      </w:pPr>
      <w:r w:rsidRPr="00583B9C">
        <w:rPr>
          <w:rFonts w:ascii="Times New Roman" w:eastAsiaTheme="minorEastAsia" w:hAnsi="Times New Roman" w:cs="Times New Roman"/>
        </w:rPr>
        <w:t xml:space="preserve">Spolupracovala se všemi subjekty školy.  </w:t>
      </w:r>
    </w:p>
    <w:p w:rsidR="00D60829" w:rsidRPr="00583B9C" w:rsidRDefault="00D60829" w:rsidP="00583B9C">
      <w:pPr>
        <w:autoSpaceDE w:val="0"/>
        <w:autoSpaceDN w:val="0"/>
        <w:adjustRightInd w:val="0"/>
        <w:spacing w:after="0" w:line="240" w:lineRule="auto"/>
        <w:jc w:val="both"/>
        <w:rPr>
          <w:rFonts w:ascii="Times New Roman" w:eastAsiaTheme="minorEastAsia" w:hAnsi="Times New Roman" w:cs="Times New Roman"/>
        </w:rPr>
      </w:pPr>
      <w:r w:rsidRPr="00583B9C">
        <w:rPr>
          <w:rFonts w:ascii="Times New Roman" w:eastAsiaTheme="minorEastAsia" w:hAnsi="Times New Roman" w:cs="Times New Roman"/>
        </w:rPr>
        <w:t xml:space="preserve">Tým ŠPP vzájemně spolupracoval. Koordinovali jsme individuální podporu také prostřednictvím asistentů pedagoga. Nabízeli  jsme on-line konzultace dětem i jejich rodičům. </w:t>
      </w:r>
    </w:p>
    <w:p w:rsidR="00D60829" w:rsidRPr="00583B9C" w:rsidRDefault="00D60829" w:rsidP="00583B9C">
      <w:pPr>
        <w:autoSpaceDE w:val="0"/>
        <w:autoSpaceDN w:val="0"/>
        <w:adjustRightInd w:val="0"/>
        <w:spacing w:after="0" w:line="240" w:lineRule="auto"/>
        <w:jc w:val="both"/>
        <w:rPr>
          <w:rFonts w:ascii="Times New Roman" w:eastAsiaTheme="minorEastAsia" w:hAnsi="Times New Roman" w:cs="Times New Roman"/>
        </w:rPr>
      </w:pPr>
      <w:r w:rsidRPr="00583B9C">
        <w:rPr>
          <w:rFonts w:ascii="Times New Roman" w:eastAsiaTheme="minorEastAsia" w:hAnsi="Times New Roman" w:cs="Times New Roman"/>
        </w:rPr>
        <w:t xml:space="preserve">SE ŠPZ jsme konzultovali podpůrná opatření telefonicky po souhlasu rodičů. Během školního roku 2021/2022 jsme dále spolupracovali s těmito organizacemi: </w:t>
      </w:r>
    </w:p>
    <w:p w:rsidR="00D60829" w:rsidRPr="00583B9C" w:rsidRDefault="00D60829" w:rsidP="00D60829">
      <w:pPr>
        <w:numPr>
          <w:ilvl w:val="0"/>
          <w:numId w:val="35"/>
        </w:numPr>
        <w:autoSpaceDE w:val="0"/>
        <w:autoSpaceDN w:val="0"/>
        <w:adjustRightInd w:val="0"/>
        <w:spacing w:after="0" w:line="240" w:lineRule="auto"/>
        <w:ind w:left="1092"/>
        <w:jc w:val="both"/>
        <w:rPr>
          <w:rFonts w:ascii="Times New Roman" w:eastAsiaTheme="minorEastAsia" w:hAnsi="Times New Roman" w:cs="Times New Roman"/>
        </w:rPr>
      </w:pPr>
      <w:r w:rsidRPr="00583B9C">
        <w:rPr>
          <w:rFonts w:ascii="Times New Roman" w:eastAsiaTheme="minorEastAsia" w:hAnsi="Times New Roman" w:cs="Times New Roman"/>
        </w:rPr>
        <w:t>PPP Francouzská 56, Praha 2</w:t>
      </w:r>
    </w:p>
    <w:p w:rsidR="00D60829" w:rsidRPr="00583B9C" w:rsidRDefault="00D60829" w:rsidP="00D60829">
      <w:pPr>
        <w:numPr>
          <w:ilvl w:val="0"/>
          <w:numId w:val="35"/>
        </w:numPr>
        <w:autoSpaceDE w:val="0"/>
        <w:autoSpaceDN w:val="0"/>
        <w:adjustRightInd w:val="0"/>
        <w:spacing w:after="0" w:line="240" w:lineRule="auto"/>
        <w:ind w:left="1092"/>
        <w:jc w:val="both"/>
        <w:rPr>
          <w:rFonts w:ascii="Times New Roman" w:eastAsiaTheme="minorEastAsia" w:hAnsi="Times New Roman" w:cs="Times New Roman"/>
        </w:rPr>
      </w:pPr>
      <w:r w:rsidRPr="00583B9C">
        <w:rPr>
          <w:rFonts w:ascii="Times New Roman" w:eastAsiaTheme="minorEastAsia" w:hAnsi="Times New Roman" w:cs="Times New Roman"/>
        </w:rPr>
        <w:t xml:space="preserve">MČ Praha 4 -  Mgr. Fišerová – koordinátorka metodiků prevence na MČ Praha 4 </w:t>
      </w:r>
    </w:p>
    <w:p w:rsidR="00D60829" w:rsidRPr="00583B9C" w:rsidRDefault="00D60829" w:rsidP="00D60829">
      <w:pPr>
        <w:numPr>
          <w:ilvl w:val="0"/>
          <w:numId w:val="35"/>
        </w:numPr>
        <w:autoSpaceDE w:val="0"/>
        <w:autoSpaceDN w:val="0"/>
        <w:adjustRightInd w:val="0"/>
        <w:spacing w:after="0" w:line="240" w:lineRule="auto"/>
        <w:ind w:left="1092"/>
        <w:jc w:val="both"/>
        <w:rPr>
          <w:rFonts w:ascii="Times New Roman" w:eastAsiaTheme="minorEastAsia" w:hAnsi="Times New Roman" w:cs="Times New Roman"/>
        </w:rPr>
      </w:pPr>
      <w:r w:rsidRPr="00583B9C">
        <w:rPr>
          <w:rFonts w:ascii="Times New Roman" w:eastAsiaTheme="minorEastAsia" w:hAnsi="Times New Roman" w:cs="Times New Roman"/>
        </w:rPr>
        <w:t>o. s. Anima – Filip Kadlec</w:t>
      </w:r>
    </w:p>
    <w:p w:rsidR="00D60829" w:rsidRPr="00583B9C" w:rsidRDefault="00D60829" w:rsidP="00D60829">
      <w:pPr>
        <w:numPr>
          <w:ilvl w:val="0"/>
          <w:numId w:val="35"/>
        </w:numPr>
        <w:autoSpaceDE w:val="0"/>
        <w:autoSpaceDN w:val="0"/>
        <w:adjustRightInd w:val="0"/>
        <w:spacing w:after="0" w:line="240" w:lineRule="auto"/>
        <w:ind w:left="1092"/>
        <w:jc w:val="both"/>
        <w:rPr>
          <w:rFonts w:ascii="Times New Roman" w:eastAsiaTheme="minorEastAsia" w:hAnsi="Times New Roman" w:cs="Times New Roman"/>
        </w:rPr>
      </w:pPr>
      <w:r w:rsidRPr="00583B9C">
        <w:rPr>
          <w:rFonts w:ascii="Times New Roman" w:eastAsiaTheme="minorEastAsia" w:hAnsi="Times New Roman" w:cs="Times New Roman"/>
        </w:rPr>
        <w:t xml:space="preserve">PPP Ohradní 20, Praha 4 </w:t>
      </w:r>
    </w:p>
    <w:p w:rsidR="00D60829" w:rsidRPr="00583B9C" w:rsidRDefault="00D60829" w:rsidP="00D60829">
      <w:pPr>
        <w:autoSpaceDE w:val="0"/>
        <w:autoSpaceDN w:val="0"/>
        <w:adjustRightInd w:val="0"/>
        <w:spacing w:after="0" w:line="240" w:lineRule="auto"/>
        <w:jc w:val="both"/>
        <w:rPr>
          <w:rFonts w:ascii="Times New Roman" w:eastAsiaTheme="minorEastAsia" w:hAnsi="Times New Roman" w:cs="Times New Roman"/>
        </w:rPr>
      </w:pPr>
    </w:p>
    <w:p w:rsidR="00D60829" w:rsidRPr="00583B9C" w:rsidRDefault="00D60829" w:rsidP="00583B9C">
      <w:pPr>
        <w:pStyle w:val="Odstavecseseznamem"/>
        <w:numPr>
          <w:ilvl w:val="0"/>
          <w:numId w:val="32"/>
        </w:numPr>
        <w:spacing w:after="120"/>
        <w:ind w:left="360"/>
        <w:rPr>
          <w:rFonts w:ascii="Times New Roman" w:hAnsi="Times New Roman" w:cs="Times New Roman"/>
        </w:rPr>
      </w:pPr>
      <w:r w:rsidRPr="00583B9C">
        <w:rPr>
          <w:rFonts w:ascii="Times New Roman" w:hAnsi="Times New Roman" w:cs="Times New Roman"/>
        </w:rPr>
        <w:t>Ve škole nepracuje žádný speciální pedagog</w:t>
      </w:r>
    </w:p>
    <w:p w:rsidR="00D60829" w:rsidRPr="00AF7824" w:rsidRDefault="00D60829" w:rsidP="00583B9C">
      <w:pPr>
        <w:pStyle w:val="Odstavecseseznamem"/>
        <w:spacing w:after="120"/>
        <w:ind w:left="0"/>
        <w:rPr>
          <w:rFonts w:ascii="Times New Roman" w:hAnsi="Times New Roman" w:cs="Times New Roman"/>
          <w:sz w:val="12"/>
          <w:u w:val="single"/>
        </w:rPr>
      </w:pPr>
    </w:p>
    <w:p w:rsidR="00D60829" w:rsidRPr="00583B9C" w:rsidRDefault="00D60829" w:rsidP="00583B9C">
      <w:pPr>
        <w:pStyle w:val="Odstavecseseznamem"/>
        <w:numPr>
          <w:ilvl w:val="0"/>
          <w:numId w:val="32"/>
        </w:numPr>
        <w:spacing w:after="120"/>
        <w:ind w:left="360"/>
        <w:rPr>
          <w:rFonts w:ascii="Times New Roman" w:hAnsi="Times New Roman" w:cs="Times New Roman"/>
        </w:rPr>
      </w:pPr>
      <w:r w:rsidRPr="00583B9C">
        <w:rPr>
          <w:rFonts w:ascii="Times New Roman" w:hAnsi="Times New Roman" w:cs="Times New Roman"/>
        </w:rPr>
        <w:t>Ve škole pracuje jeden školní psycholog (úvazek 0,5 financován ze Šablon II)</w:t>
      </w:r>
    </w:p>
    <w:p w:rsidR="00D60829" w:rsidRPr="00AF7824" w:rsidRDefault="00D60829" w:rsidP="00583B9C">
      <w:pPr>
        <w:pStyle w:val="Odstavecseseznamem"/>
        <w:spacing w:after="120"/>
        <w:ind w:left="0"/>
        <w:rPr>
          <w:rFonts w:ascii="Times New Roman" w:hAnsi="Times New Roman" w:cs="Times New Roman"/>
          <w:sz w:val="12"/>
        </w:rPr>
      </w:pPr>
    </w:p>
    <w:p w:rsidR="00D60829" w:rsidRPr="00583B9C" w:rsidRDefault="00D60829" w:rsidP="00583B9C">
      <w:pPr>
        <w:pStyle w:val="Odstavecseseznamem"/>
        <w:numPr>
          <w:ilvl w:val="0"/>
          <w:numId w:val="32"/>
        </w:numPr>
        <w:spacing w:after="120"/>
        <w:ind w:left="360"/>
        <w:jc w:val="both"/>
        <w:rPr>
          <w:rFonts w:ascii="Times New Roman" w:hAnsi="Times New Roman" w:cs="Times New Roman"/>
        </w:rPr>
      </w:pPr>
      <w:r w:rsidRPr="00583B9C">
        <w:rPr>
          <w:rFonts w:ascii="Times New Roman" w:hAnsi="Times New Roman" w:cs="Times New Roman"/>
        </w:rPr>
        <w:t>Spolupráce s PPP, SPC – celoročně jsme spolupracovali s Pedagogicko-psychologickou poradnou pro Prahu 1, 2 a 4 se sídlem ve Francouzské ulici.</w:t>
      </w:r>
    </w:p>
    <w:p w:rsidR="00D60829" w:rsidRPr="00AF7824" w:rsidRDefault="00D60829" w:rsidP="00583B9C">
      <w:pPr>
        <w:pStyle w:val="Odstavecseseznamem"/>
        <w:spacing w:after="120"/>
        <w:ind w:left="0"/>
        <w:rPr>
          <w:rFonts w:ascii="Times New Roman" w:hAnsi="Times New Roman" w:cs="Times New Roman"/>
          <w:sz w:val="12"/>
        </w:rPr>
      </w:pPr>
    </w:p>
    <w:p w:rsidR="00D60829" w:rsidRPr="00583B9C" w:rsidRDefault="00D60829" w:rsidP="00583B9C">
      <w:pPr>
        <w:pStyle w:val="Odstavecseseznamem"/>
        <w:numPr>
          <w:ilvl w:val="0"/>
          <w:numId w:val="32"/>
        </w:numPr>
        <w:spacing w:after="120"/>
        <w:ind w:left="360"/>
        <w:jc w:val="both"/>
        <w:rPr>
          <w:rFonts w:ascii="Times New Roman" w:hAnsi="Times New Roman" w:cs="Times New Roman"/>
        </w:rPr>
      </w:pPr>
      <w:r w:rsidRPr="00583B9C">
        <w:rPr>
          <w:rFonts w:ascii="Times New Roman" w:hAnsi="Times New Roman" w:cs="Times New Roman"/>
        </w:rPr>
        <w:t>Spolupráce s psychology – využívali jsme poradenské služby v případě problémů týkajících se klima ve třídě, konzultace ohledně problémových žáků.</w:t>
      </w:r>
    </w:p>
    <w:p w:rsidR="00D60829" w:rsidRPr="00AF7824" w:rsidRDefault="00D60829" w:rsidP="00583B9C">
      <w:pPr>
        <w:pStyle w:val="Odstavecseseznamem"/>
        <w:spacing w:after="120"/>
        <w:ind w:left="0"/>
        <w:rPr>
          <w:rFonts w:ascii="Times New Roman" w:hAnsi="Times New Roman" w:cs="Times New Roman"/>
          <w:sz w:val="12"/>
        </w:rPr>
      </w:pPr>
    </w:p>
    <w:p w:rsidR="00D60829" w:rsidRPr="00583B9C" w:rsidRDefault="00D60829" w:rsidP="00583B9C">
      <w:pPr>
        <w:pStyle w:val="Odstavecseseznamem"/>
        <w:numPr>
          <w:ilvl w:val="0"/>
          <w:numId w:val="32"/>
        </w:numPr>
        <w:spacing w:after="120"/>
        <w:ind w:left="360"/>
        <w:jc w:val="both"/>
        <w:rPr>
          <w:rFonts w:ascii="Times New Roman" w:hAnsi="Times New Roman" w:cs="Times New Roman"/>
        </w:rPr>
      </w:pPr>
      <w:r w:rsidRPr="00583B9C">
        <w:rPr>
          <w:rFonts w:ascii="Times New Roman" w:hAnsi="Times New Roman" w:cs="Times New Roman"/>
        </w:rPr>
        <w:t>Spolupráce se sociálními odbory – konzultace jednotlivých sociálních případů (OSPOD)</w:t>
      </w:r>
    </w:p>
    <w:p w:rsidR="00797216" w:rsidRPr="004727D6" w:rsidRDefault="00797216" w:rsidP="00797216">
      <w:pPr>
        <w:pStyle w:val="Odstavecseseznamem"/>
        <w:rPr>
          <w:rFonts w:ascii="Times New Roman" w:hAnsi="Times New Roman"/>
          <w:sz w:val="24"/>
          <w:szCs w:val="24"/>
        </w:rPr>
      </w:pPr>
    </w:p>
    <w:p w:rsidR="00797216" w:rsidRPr="00AF7824" w:rsidRDefault="00037F50" w:rsidP="00797216">
      <w:pPr>
        <w:spacing w:line="240" w:lineRule="auto"/>
        <w:rPr>
          <w:rFonts w:ascii="Times New Roman" w:hAnsi="Times New Roman"/>
          <w:b/>
          <w:szCs w:val="24"/>
          <w:u w:val="single"/>
        </w:rPr>
      </w:pPr>
      <w:r w:rsidRPr="00AF7824">
        <w:rPr>
          <w:rFonts w:ascii="Times New Roman" w:hAnsi="Times New Roman"/>
          <w:b/>
          <w:szCs w:val="24"/>
          <w:u w:val="single"/>
        </w:rPr>
        <w:t>C)</w:t>
      </w:r>
      <w:r w:rsidR="00797216" w:rsidRPr="00AF7824">
        <w:rPr>
          <w:rFonts w:ascii="Times New Roman" w:hAnsi="Times New Roman"/>
          <w:b/>
          <w:szCs w:val="24"/>
          <w:u w:val="single"/>
        </w:rPr>
        <w:t xml:space="preserve"> Žáci se speciálními vzdělávacími potřebami</w:t>
      </w:r>
    </w:p>
    <w:p w:rsidR="00797216" w:rsidRPr="00AF7824" w:rsidRDefault="00797216" w:rsidP="00AF7824">
      <w:pPr>
        <w:spacing w:after="0" w:line="240" w:lineRule="auto"/>
        <w:rPr>
          <w:rFonts w:ascii="Times New Roman" w:hAnsi="Times New Roman"/>
          <w:szCs w:val="24"/>
        </w:rPr>
      </w:pPr>
      <w:r w:rsidRPr="00AF7824">
        <w:rPr>
          <w:rFonts w:ascii="Times New Roman" w:hAnsi="Times New Roman"/>
          <w:szCs w:val="24"/>
        </w:rPr>
        <w:t xml:space="preserve">V pedagogicko – psychologické poradně bylo nově vyšetřeno 10 žáků prvního stupně.                                         </w:t>
      </w:r>
    </w:p>
    <w:p w:rsidR="00797216" w:rsidRPr="00AF7824" w:rsidRDefault="00223B71" w:rsidP="00AF7824">
      <w:pPr>
        <w:spacing w:after="0" w:line="240" w:lineRule="auto"/>
        <w:rPr>
          <w:rFonts w:ascii="Times New Roman" w:hAnsi="Times New Roman"/>
          <w:szCs w:val="24"/>
        </w:rPr>
      </w:pPr>
      <w:r w:rsidRPr="00AF7824">
        <w:rPr>
          <w:rFonts w:ascii="Times New Roman" w:hAnsi="Times New Roman"/>
          <w:szCs w:val="24"/>
        </w:rPr>
        <w:t>K</w:t>
      </w:r>
      <w:r w:rsidR="00797216" w:rsidRPr="00AF7824">
        <w:rPr>
          <w:rFonts w:ascii="Times New Roman" w:hAnsi="Times New Roman"/>
          <w:szCs w:val="24"/>
        </w:rPr>
        <w:t xml:space="preserve"> 30. 6. 2022 bylo v evidenci celkem 61 žáků se specifickými vzdělávacími potřebami:                                 </w:t>
      </w:r>
    </w:p>
    <w:p w:rsidR="00797216" w:rsidRPr="00AF7824" w:rsidRDefault="00D20DA2" w:rsidP="00AF7824">
      <w:pPr>
        <w:spacing w:after="0" w:line="240" w:lineRule="auto"/>
        <w:ind w:left="708"/>
        <w:rPr>
          <w:rFonts w:ascii="Times New Roman" w:hAnsi="Times New Roman"/>
          <w:szCs w:val="24"/>
        </w:rPr>
      </w:pPr>
      <w:r w:rsidRPr="00AF7824">
        <w:rPr>
          <w:rFonts w:ascii="Times New Roman" w:hAnsi="Times New Roman"/>
          <w:szCs w:val="24"/>
        </w:rPr>
        <w:t>stupeň podpory 1…… 18 žáků</w:t>
      </w:r>
    </w:p>
    <w:p w:rsidR="00797216" w:rsidRPr="00AF7824" w:rsidRDefault="00223B71" w:rsidP="00AF7824">
      <w:pPr>
        <w:spacing w:after="0" w:line="240" w:lineRule="auto"/>
        <w:ind w:left="708"/>
        <w:rPr>
          <w:rFonts w:ascii="Times New Roman" w:hAnsi="Times New Roman"/>
          <w:szCs w:val="24"/>
        </w:rPr>
      </w:pPr>
      <w:r w:rsidRPr="00AF7824">
        <w:rPr>
          <w:rFonts w:ascii="Times New Roman" w:hAnsi="Times New Roman"/>
          <w:szCs w:val="24"/>
        </w:rPr>
        <w:t xml:space="preserve">stupeň podpory 2…… </w:t>
      </w:r>
      <w:r w:rsidR="00797216" w:rsidRPr="00AF7824">
        <w:rPr>
          <w:rFonts w:ascii="Times New Roman" w:hAnsi="Times New Roman"/>
          <w:szCs w:val="24"/>
        </w:rPr>
        <w:t>39 žáků</w:t>
      </w:r>
    </w:p>
    <w:p w:rsidR="00797216" w:rsidRPr="00AF7824" w:rsidRDefault="00797216" w:rsidP="00AF7824">
      <w:pPr>
        <w:spacing w:after="0" w:line="240" w:lineRule="auto"/>
        <w:ind w:left="708"/>
        <w:rPr>
          <w:rFonts w:ascii="Times New Roman" w:hAnsi="Times New Roman"/>
          <w:szCs w:val="24"/>
        </w:rPr>
      </w:pPr>
      <w:r w:rsidRPr="00AF7824">
        <w:rPr>
          <w:rFonts w:ascii="Times New Roman" w:hAnsi="Times New Roman"/>
          <w:szCs w:val="24"/>
        </w:rPr>
        <w:t xml:space="preserve">stupeň podpory 3…….. 4 žáci       </w:t>
      </w:r>
    </w:p>
    <w:p w:rsidR="00D60829" w:rsidRPr="00AF7824" w:rsidRDefault="00797216" w:rsidP="00AF7824">
      <w:pPr>
        <w:spacing w:after="0" w:line="240" w:lineRule="auto"/>
        <w:rPr>
          <w:rFonts w:ascii="Times New Roman" w:hAnsi="Times New Roman"/>
          <w:szCs w:val="24"/>
        </w:rPr>
      </w:pPr>
      <w:r w:rsidRPr="00AF7824">
        <w:rPr>
          <w:rFonts w:ascii="Times New Roman" w:hAnsi="Times New Roman"/>
          <w:szCs w:val="24"/>
        </w:rPr>
        <w:t>Celkem 3 žáci byli vzděláváni podle individuálního vzdělávacího plánu.</w:t>
      </w:r>
    </w:p>
    <w:p w:rsidR="00D20DA2" w:rsidRPr="00AF7824" w:rsidRDefault="00D20DA2" w:rsidP="00AF7824">
      <w:pPr>
        <w:spacing w:after="0"/>
        <w:rPr>
          <w:rFonts w:ascii="Times New Roman" w:hAnsi="Times New Roman"/>
          <w:szCs w:val="24"/>
        </w:rPr>
      </w:pPr>
      <w:r w:rsidRPr="00AF7824">
        <w:rPr>
          <w:rFonts w:ascii="Times New Roman" w:hAnsi="Times New Roman"/>
          <w:szCs w:val="24"/>
        </w:rPr>
        <w:t>Všechny problémy žáků byly řešeny operativně za účasti rodičů a vedení školy.</w:t>
      </w:r>
    </w:p>
    <w:p w:rsidR="00797216" w:rsidRDefault="00797216" w:rsidP="00797216">
      <w:pPr>
        <w:rPr>
          <w:rFonts w:ascii="Times New Roman" w:hAnsi="Times New Roman"/>
          <w:sz w:val="24"/>
          <w:szCs w:val="24"/>
          <w:u w:val="single"/>
        </w:rPr>
      </w:pPr>
    </w:p>
    <w:p w:rsidR="0030672A" w:rsidRPr="00E76431" w:rsidRDefault="00A403D8" w:rsidP="00EE2FBC">
      <w:pPr>
        <w:pStyle w:val="Odstavecseseznamem"/>
        <w:numPr>
          <w:ilvl w:val="0"/>
          <w:numId w:val="5"/>
        </w:numPr>
        <w:spacing w:before="240" w:after="0" w:line="240" w:lineRule="auto"/>
        <w:ind w:left="709" w:hanging="709"/>
        <w:jc w:val="both"/>
        <w:rPr>
          <w:rFonts w:eastAsia="Times New Roman"/>
          <w:b/>
          <w:szCs w:val="24"/>
          <w:lang w:eastAsia="cs-CZ"/>
        </w:rPr>
      </w:pPr>
      <w:r w:rsidRPr="00EF217E">
        <w:rPr>
          <w:rFonts w:eastAsia="Times New Roman"/>
          <w:b/>
          <w:iCs/>
          <w:szCs w:val="24"/>
          <w:lang w:eastAsia="cs-CZ"/>
        </w:rPr>
        <w:t>S</w:t>
      </w:r>
      <w:r w:rsidR="0030672A" w:rsidRPr="00EF217E">
        <w:rPr>
          <w:rFonts w:eastAsia="Times New Roman"/>
          <w:b/>
          <w:iCs/>
          <w:szCs w:val="24"/>
          <w:lang w:eastAsia="cs-CZ"/>
        </w:rPr>
        <w:t>polupráce s rodiči a ostatními partnery, včetně mezinárodní spolupráce, mimoškolní aktivity</w:t>
      </w:r>
    </w:p>
    <w:p w:rsidR="00E76431" w:rsidRPr="00AF7824" w:rsidRDefault="00E76431" w:rsidP="00E76431">
      <w:pPr>
        <w:spacing w:before="240" w:after="0" w:line="240" w:lineRule="auto"/>
        <w:ind w:left="708"/>
        <w:jc w:val="both"/>
        <w:rPr>
          <w:rFonts w:ascii="Times New Roman" w:eastAsia="Times New Roman" w:hAnsi="Times New Roman" w:cs="Times New Roman"/>
          <w:szCs w:val="24"/>
          <w:lang w:eastAsia="cs-CZ"/>
        </w:rPr>
      </w:pPr>
      <w:r w:rsidRPr="00AF7824">
        <w:rPr>
          <w:rFonts w:ascii="Times New Roman" w:eastAsia="Times New Roman" w:hAnsi="Times New Roman" w:cs="Times New Roman"/>
          <w:szCs w:val="24"/>
          <w:lang w:eastAsia="cs-CZ"/>
        </w:rPr>
        <w:t>Ve školním roce 2021-2022 spolupráci s rodiči částečně ovlivnila epidemiologická situace. Rodiče plně respektovali vládou (MZČR) vyhlášená epide</w:t>
      </w:r>
      <w:r w:rsidR="00AF7824">
        <w:rPr>
          <w:rFonts w:ascii="Times New Roman" w:eastAsia="Times New Roman" w:hAnsi="Times New Roman" w:cs="Times New Roman"/>
          <w:szCs w:val="24"/>
          <w:lang w:eastAsia="cs-CZ"/>
        </w:rPr>
        <w:t>miologická opatření. Vzhledem k </w:t>
      </w:r>
      <w:r w:rsidRPr="00AF7824">
        <w:rPr>
          <w:rFonts w:ascii="Times New Roman" w:eastAsia="Times New Roman" w:hAnsi="Times New Roman" w:cs="Times New Roman"/>
          <w:szCs w:val="24"/>
          <w:lang w:eastAsia="cs-CZ"/>
        </w:rPr>
        <w:t xml:space="preserve">pravidelnému testování na přítomnost </w:t>
      </w:r>
      <w:proofErr w:type="spellStart"/>
      <w:r w:rsidRPr="00AF7824">
        <w:rPr>
          <w:rFonts w:ascii="Times New Roman" w:eastAsia="Times New Roman" w:hAnsi="Times New Roman" w:cs="Times New Roman"/>
          <w:szCs w:val="24"/>
          <w:lang w:eastAsia="cs-CZ"/>
        </w:rPr>
        <w:t>Covid</w:t>
      </w:r>
      <w:proofErr w:type="spellEnd"/>
      <w:r w:rsidRPr="00AF7824">
        <w:rPr>
          <w:rFonts w:ascii="Times New Roman" w:eastAsia="Times New Roman" w:hAnsi="Times New Roman" w:cs="Times New Roman"/>
          <w:szCs w:val="24"/>
          <w:lang w:eastAsia="cs-CZ"/>
        </w:rPr>
        <w:t xml:space="preserve"> 19 jsme vytvoř</w:t>
      </w:r>
      <w:r w:rsidR="00AF7824">
        <w:rPr>
          <w:rFonts w:ascii="Times New Roman" w:eastAsia="Times New Roman" w:hAnsi="Times New Roman" w:cs="Times New Roman"/>
          <w:szCs w:val="24"/>
          <w:lang w:eastAsia="cs-CZ"/>
        </w:rPr>
        <w:t>ili možnost testování dítěte za </w:t>
      </w:r>
      <w:r w:rsidRPr="00AF7824">
        <w:rPr>
          <w:rFonts w:ascii="Times New Roman" w:eastAsia="Times New Roman" w:hAnsi="Times New Roman" w:cs="Times New Roman"/>
          <w:szCs w:val="24"/>
          <w:lang w:eastAsia="cs-CZ"/>
        </w:rPr>
        <w:t>účasti rodiče. Lis</w:t>
      </w:r>
      <w:r w:rsidR="00D20DA2" w:rsidRPr="00AF7824">
        <w:rPr>
          <w:rFonts w:ascii="Times New Roman" w:eastAsia="Times New Roman" w:hAnsi="Times New Roman" w:cs="Times New Roman"/>
          <w:szCs w:val="24"/>
          <w:lang w:eastAsia="cs-CZ"/>
        </w:rPr>
        <w:t>topadové třídní schůzky proběhly</w:t>
      </w:r>
      <w:r w:rsidRPr="00AF7824">
        <w:rPr>
          <w:rFonts w:ascii="Times New Roman" w:eastAsia="Times New Roman" w:hAnsi="Times New Roman" w:cs="Times New Roman"/>
          <w:szCs w:val="24"/>
          <w:lang w:eastAsia="cs-CZ"/>
        </w:rPr>
        <w:t xml:space="preserve"> online formou. Ve školním roce pokračovala spolupráce s partnery Olymp, FC Tempo, jóga pro děti, tanec- top </w:t>
      </w:r>
      <w:proofErr w:type="spellStart"/>
      <w:r w:rsidRPr="00AF7824">
        <w:rPr>
          <w:rFonts w:ascii="Times New Roman" w:eastAsia="Times New Roman" w:hAnsi="Times New Roman" w:cs="Times New Roman"/>
          <w:szCs w:val="24"/>
          <w:lang w:eastAsia="cs-CZ"/>
        </w:rPr>
        <w:t>dance</w:t>
      </w:r>
      <w:proofErr w:type="spellEnd"/>
      <w:r w:rsidRPr="00AF7824">
        <w:rPr>
          <w:rFonts w:ascii="Times New Roman" w:eastAsia="Times New Roman" w:hAnsi="Times New Roman" w:cs="Times New Roman"/>
          <w:szCs w:val="24"/>
          <w:lang w:eastAsia="cs-CZ"/>
        </w:rPr>
        <w:t xml:space="preserve">, </w:t>
      </w:r>
      <w:proofErr w:type="gramStart"/>
      <w:r w:rsidRPr="00AF7824">
        <w:rPr>
          <w:rFonts w:ascii="Times New Roman" w:eastAsia="Times New Roman" w:hAnsi="Times New Roman" w:cs="Times New Roman"/>
          <w:szCs w:val="24"/>
          <w:lang w:eastAsia="cs-CZ"/>
        </w:rPr>
        <w:t>in line</w:t>
      </w:r>
      <w:proofErr w:type="gramEnd"/>
      <w:r w:rsidRPr="00AF7824">
        <w:rPr>
          <w:rFonts w:ascii="Times New Roman" w:eastAsia="Times New Roman" w:hAnsi="Times New Roman" w:cs="Times New Roman"/>
          <w:szCs w:val="24"/>
          <w:lang w:eastAsia="cs-CZ"/>
        </w:rPr>
        <w:t xml:space="preserve"> bruslení, Lego robotika.</w:t>
      </w:r>
    </w:p>
    <w:p w:rsidR="00E76431" w:rsidRPr="00AF7824" w:rsidRDefault="00E76431" w:rsidP="00E76431">
      <w:pPr>
        <w:spacing w:before="240" w:after="0" w:line="240" w:lineRule="auto"/>
        <w:ind w:left="708"/>
        <w:jc w:val="both"/>
        <w:rPr>
          <w:rFonts w:ascii="Times New Roman" w:eastAsia="Times New Roman" w:hAnsi="Times New Roman" w:cs="Times New Roman"/>
          <w:szCs w:val="24"/>
          <w:lang w:eastAsia="cs-CZ"/>
        </w:rPr>
      </w:pPr>
      <w:r w:rsidRPr="00AF7824">
        <w:rPr>
          <w:rFonts w:ascii="Times New Roman" w:eastAsia="Times New Roman" w:hAnsi="Times New Roman" w:cs="Times New Roman"/>
          <w:szCs w:val="24"/>
          <w:lang w:eastAsia="cs-CZ"/>
        </w:rPr>
        <w:t xml:space="preserve">Vrátili jsme se ke všem aktivitám – plavání žáků školní družiny, plavecký </w:t>
      </w:r>
      <w:proofErr w:type="gramStart"/>
      <w:r w:rsidRPr="00AF7824">
        <w:rPr>
          <w:rFonts w:ascii="Times New Roman" w:eastAsia="Times New Roman" w:hAnsi="Times New Roman" w:cs="Times New Roman"/>
          <w:szCs w:val="24"/>
          <w:lang w:eastAsia="cs-CZ"/>
        </w:rPr>
        <w:t>kurz 3.- 4.ročníku</w:t>
      </w:r>
      <w:proofErr w:type="gramEnd"/>
      <w:r w:rsidR="004727D6" w:rsidRPr="00AF7824">
        <w:rPr>
          <w:rFonts w:ascii="Times New Roman" w:eastAsia="Times New Roman" w:hAnsi="Times New Roman" w:cs="Times New Roman"/>
          <w:szCs w:val="24"/>
          <w:lang w:eastAsia="cs-CZ"/>
        </w:rPr>
        <w:t xml:space="preserve"> v Radlicích,</w:t>
      </w:r>
      <w:r w:rsidRPr="00AF7824">
        <w:rPr>
          <w:rFonts w:ascii="Times New Roman" w:eastAsia="Times New Roman" w:hAnsi="Times New Roman" w:cs="Times New Roman"/>
          <w:szCs w:val="24"/>
          <w:lang w:eastAsia="cs-CZ"/>
        </w:rPr>
        <w:t xml:space="preserve"> lyžařský kurz, vlastivědné vycházky, exkurze, přírodovědné bádání, dopravní výchova v ZŠ Plamínkové. Žáci se účastnili sportovních soutěží, jazykových, matematických olympiád, recitační soutěže.</w:t>
      </w:r>
    </w:p>
    <w:p w:rsidR="00E76431" w:rsidRPr="00AF7824" w:rsidRDefault="00E76431" w:rsidP="00E76431">
      <w:pPr>
        <w:spacing w:before="240" w:after="0" w:line="240" w:lineRule="auto"/>
        <w:ind w:left="708"/>
        <w:jc w:val="both"/>
        <w:rPr>
          <w:rFonts w:ascii="Times New Roman" w:eastAsia="Times New Roman" w:hAnsi="Times New Roman" w:cs="Times New Roman"/>
          <w:szCs w:val="24"/>
          <w:lang w:eastAsia="cs-CZ"/>
        </w:rPr>
      </w:pPr>
      <w:r w:rsidRPr="00AF7824">
        <w:rPr>
          <w:rFonts w:ascii="Times New Roman" w:eastAsia="Times New Roman" w:hAnsi="Times New Roman" w:cs="Times New Roman"/>
          <w:szCs w:val="24"/>
          <w:lang w:eastAsia="cs-CZ"/>
        </w:rPr>
        <w:t>Byli jsme organizátory obvodního a krajského kola olympiády v anglickém jazyce ve spolupráci  Hobby centrem Prahy 4. Jsme přípravné centrum cambridgeských zkoušek z anglického jazyka. Ve spolupráci s jazykovou školou Akcent se mezinárodní</w:t>
      </w:r>
      <w:r w:rsidR="00AF7824">
        <w:rPr>
          <w:rFonts w:ascii="Times New Roman" w:eastAsia="Times New Roman" w:hAnsi="Times New Roman" w:cs="Times New Roman"/>
          <w:szCs w:val="24"/>
          <w:lang w:eastAsia="cs-CZ"/>
        </w:rPr>
        <w:t>ch zkoušek zúčastnilo 13 žáků s </w:t>
      </w:r>
      <w:r w:rsidRPr="00AF7824">
        <w:rPr>
          <w:rFonts w:ascii="Times New Roman" w:eastAsia="Times New Roman" w:hAnsi="Times New Roman" w:cs="Times New Roman"/>
          <w:szCs w:val="24"/>
          <w:lang w:eastAsia="cs-CZ"/>
        </w:rPr>
        <w:t>výsledkem úrovně B2 (FCE) a 6 žáků s výsledkem úrovně B1 (PET).</w:t>
      </w:r>
    </w:p>
    <w:p w:rsidR="00E76431" w:rsidRPr="00AF7824" w:rsidRDefault="00E76431" w:rsidP="00E76431">
      <w:pPr>
        <w:spacing w:before="240" w:after="0" w:line="240" w:lineRule="auto"/>
        <w:ind w:left="708"/>
        <w:jc w:val="both"/>
        <w:rPr>
          <w:rFonts w:ascii="Times New Roman" w:eastAsia="Times New Roman" w:hAnsi="Times New Roman" w:cs="Times New Roman"/>
          <w:szCs w:val="24"/>
          <w:lang w:eastAsia="cs-CZ"/>
        </w:rPr>
      </w:pPr>
      <w:r w:rsidRPr="00AF7824">
        <w:rPr>
          <w:rFonts w:ascii="Times New Roman" w:eastAsia="Times New Roman" w:hAnsi="Times New Roman" w:cs="Times New Roman"/>
          <w:szCs w:val="24"/>
          <w:lang w:eastAsia="cs-CZ"/>
        </w:rPr>
        <w:t>Pro zákonné zástupce žáci prvního ročníku se svými učitelkami a vychovatelkami předvedli divadelní představení. Zorganizovali jsme i krásné rozloučení s žáky devátého ročníku za účasti rodičů.</w:t>
      </w:r>
    </w:p>
    <w:p w:rsidR="00E76431" w:rsidRPr="00AF7824" w:rsidRDefault="00E76431" w:rsidP="00E76431">
      <w:pPr>
        <w:spacing w:before="240" w:after="0" w:line="240" w:lineRule="auto"/>
        <w:ind w:left="708"/>
        <w:jc w:val="both"/>
        <w:rPr>
          <w:rFonts w:ascii="Times New Roman" w:eastAsia="Times New Roman" w:hAnsi="Times New Roman" w:cs="Times New Roman"/>
          <w:szCs w:val="24"/>
          <w:lang w:eastAsia="cs-CZ"/>
        </w:rPr>
      </w:pPr>
      <w:r w:rsidRPr="00AF7824">
        <w:rPr>
          <w:rFonts w:ascii="Times New Roman" w:eastAsia="Times New Roman" w:hAnsi="Times New Roman" w:cs="Times New Roman"/>
          <w:szCs w:val="24"/>
          <w:lang w:eastAsia="cs-CZ"/>
        </w:rPr>
        <w:t xml:space="preserve">V měsíci květnu jsme pro předškoláky připravili Sluníčkovou školu, která seznamuje budoucí žáky </w:t>
      </w:r>
      <w:r w:rsidR="00D20DA2" w:rsidRPr="00AF7824">
        <w:rPr>
          <w:rFonts w:ascii="Times New Roman" w:eastAsia="Times New Roman" w:hAnsi="Times New Roman" w:cs="Times New Roman"/>
          <w:szCs w:val="24"/>
          <w:lang w:eastAsia="cs-CZ"/>
        </w:rPr>
        <w:t xml:space="preserve">1. tříd </w:t>
      </w:r>
      <w:r w:rsidRPr="00AF7824">
        <w:rPr>
          <w:rFonts w:ascii="Times New Roman" w:eastAsia="Times New Roman" w:hAnsi="Times New Roman" w:cs="Times New Roman"/>
          <w:szCs w:val="24"/>
          <w:lang w:eastAsia="cs-CZ"/>
        </w:rPr>
        <w:t>s prostředím školy.</w:t>
      </w:r>
    </w:p>
    <w:p w:rsidR="00741338" w:rsidRPr="00EF217E" w:rsidRDefault="00741338" w:rsidP="00EE2FBC">
      <w:pPr>
        <w:pStyle w:val="Odstavecseseznamem"/>
        <w:spacing w:before="240" w:after="0" w:line="240" w:lineRule="auto"/>
        <w:ind w:left="0"/>
        <w:jc w:val="both"/>
        <w:rPr>
          <w:rFonts w:eastAsia="Times New Roman"/>
          <w:b/>
          <w:iCs/>
          <w:szCs w:val="24"/>
          <w:lang w:eastAsia="cs-CZ"/>
        </w:rPr>
      </w:pPr>
    </w:p>
    <w:p w:rsidR="0030672A" w:rsidRPr="00EF217E" w:rsidRDefault="00A403D8" w:rsidP="00EE2FBC">
      <w:pPr>
        <w:pStyle w:val="Odstavecseseznamem"/>
        <w:numPr>
          <w:ilvl w:val="0"/>
          <w:numId w:val="5"/>
        </w:numPr>
        <w:spacing w:before="240" w:after="0" w:line="240" w:lineRule="auto"/>
        <w:ind w:left="709" w:hanging="709"/>
        <w:jc w:val="both"/>
        <w:rPr>
          <w:rFonts w:eastAsia="Times New Roman"/>
          <w:b/>
          <w:iCs/>
          <w:szCs w:val="24"/>
          <w:lang w:eastAsia="cs-CZ"/>
        </w:rPr>
      </w:pPr>
      <w:r w:rsidRPr="00EF217E">
        <w:rPr>
          <w:rFonts w:eastAsia="Times New Roman"/>
          <w:b/>
          <w:iCs/>
          <w:szCs w:val="24"/>
          <w:lang w:eastAsia="cs-CZ"/>
        </w:rPr>
        <w:t>P</w:t>
      </w:r>
      <w:r w:rsidR="0030672A" w:rsidRPr="00EF217E">
        <w:rPr>
          <w:rFonts w:eastAsia="Times New Roman"/>
          <w:b/>
          <w:iCs/>
          <w:szCs w:val="24"/>
          <w:lang w:eastAsia="cs-CZ"/>
        </w:rPr>
        <w:t>řípravné třídy, zkušenosti s</w:t>
      </w:r>
      <w:r w:rsidR="00741338" w:rsidRPr="00EF217E">
        <w:rPr>
          <w:rFonts w:eastAsia="Times New Roman"/>
          <w:b/>
          <w:iCs/>
          <w:szCs w:val="24"/>
          <w:lang w:eastAsia="cs-CZ"/>
        </w:rPr>
        <w:t> </w:t>
      </w:r>
      <w:r w:rsidR="0030672A" w:rsidRPr="00EF217E">
        <w:rPr>
          <w:rFonts w:eastAsia="Times New Roman"/>
          <w:b/>
          <w:iCs/>
          <w:szCs w:val="24"/>
          <w:lang w:eastAsia="cs-CZ"/>
        </w:rPr>
        <w:t>integrací</w:t>
      </w:r>
      <w:r w:rsidR="00741338" w:rsidRPr="00EF217E">
        <w:rPr>
          <w:rFonts w:eastAsia="Times New Roman"/>
          <w:b/>
          <w:iCs/>
          <w:szCs w:val="24"/>
          <w:lang w:eastAsia="cs-CZ"/>
        </w:rPr>
        <w:t xml:space="preserve"> a dalším začleňováním dětí ze sociálně znevýhodněného prostředí do ZŠ</w:t>
      </w:r>
    </w:p>
    <w:p w:rsidR="00D20DA2" w:rsidRDefault="00D20DA2" w:rsidP="00D20DA2">
      <w:pPr>
        <w:autoSpaceDE w:val="0"/>
        <w:autoSpaceDN w:val="0"/>
        <w:adjustRightInd w:val="0"/>
        <w:spacing w:after="0" w:line="240" w:lineRule="auto"/>
        <w:ind w:left="927"/>
        <w:jc w:val="both"/>
        <w:rPr>
          <w:rFonts w:ascii="Times New Roman" w:eastAsia="DustismoRoman" w:hAnsi="Times New Roman" w:cs="Times New Roman"/>
          <w:szCs w:val="24"/>
        </w:rPr>
      </w:pPr>
    </w:p>
    <w:p w:rsidR="00D20DA2" w:rsidRPr="004727D6" w:rsidRDefault="00D20DA2" w:rsidP="00D20DA2">
      <w:pPr>
        <w:autoSpaceDE w:val="0"/>
        <w:autoSpaceDN w:val="0"/>
        <w:adjustRightInd w:val="0"/>
        <w:spacing w:after="0" w:line="240" w:lineRule="auto"/>
        <w:ind w:left="709"/>
        <w:jc w:val="both"/>
        <w:rPr>
          <w:rFonts w:ascii="Times New Roman" w:eastAsia="DustismoRoman" w:hAnsi="Times New Roman" w:cs="Times New Roman"/>
          <w:szCs w:val="24"/>
        </w:rPr>
      </w:pPr>
      <w:r w:rsidRPr="004727D6">
        <w:rPr>
          <w:rFonts w:ascii="Times New Roman" w:eastAsia="DustismoRoman" w:hAnsi="Times New Roman" w:cs="Times New Roman"/>
          <w:szCs w:val="24"/>
        </w:rPr>
        <w:t>Na naší škole nemáme přípravné třídy.</w:t>
      </w:r>
    </w:p>
    <w:p w:rsidR="00D20DA2" w:rsidRPr="00D20DA2" w:rsidRDefault="00D20DA2" w:rsidP="00D20DA2">
      <w:pPr>
        <w:autoSpaceDE w:val="0"/>
        <w:autoSpaceDN w:val="0"/>
        <w:adjustRightInd w:val="0"/>
        <w:spacing w:after="0" w:line="240" w:lineRule="auto"/>
        <w:ind w:left="709"/>
        <w:jc w:val="both"/>
        <w:rPr>
          <w:rFonts w:ascii="Times New Roman" w:eastAsia="DustismoRoman" w:hAnsi="Times New Roman" w:cs="Times New Roman"/>
          <w:szCs w:val="24"/>
          <w:highlight w:val="green"/>
        </w:rPr>
      </w:pPr>
    </w:p>
    <w:p w:rsidR="00D20DA2" w:rsidRPr="004727D6" w:rsidRDefault="00D20DA2" w:rsidP="00D20DA2">
      <w:pPr>
        <w:autoSpaceDE w:val="0"/>
        <w:autoSpaceDN w:val="0"/>
        <w:adjustRightInd w:val="0"/>
        <w:spacing w:after="0" w:line="240" w:lineRule="auto"/>
        <w:ind w:left="709"/>
        <w:jc w:val="both"/>
        <w:rPr>
          <w:rFonts w:ascii="Times New Roman" w:eastAsia="DustismoRoman" w:hAnsi="Times New Roman" w:cs="Times New Roman"/>
          <w:szCs w:val="24"/>
        </w:rPr>
      </w:pPr>
      <w:r w:rsidRPr="004727D6">
        <w:rPr>
          <w:rFonts w:ascii="Times New Roman" w:eastAsia="DustismoRoman" w:hAnsi="Times New Roman" w:cs="Times New Roman"/>
          <w:szCs w:val="24"/>
        </w:rPr>
        <w:t xml:space="preserve">Sociální znevýhodnění je (podle školského zákona) speciální vzdělávací potřeba, stejně jako zdravotní postižení nebo zdravotní znevýhodnění. </w:t>
      </w:r>
    </w:p>
    <w:p w:rsidR="00D20DA2" w:rsidRPr="004727D6" w:rsidRDefault="00D20DA2" w:rsidP="00D20DA2">
      <w:pPr>
        <w:autoSpaceDE w:val="0"/>
        <w:autoSpaceDN w:val="0"/>
        <w:adjustRightInd w:val="0"/>
        <w:spacing w:after="0" w:line="240" w:lineRule="auto"/>
        <w:ind w:left="709"/>
        <w:jc w:val="both"/>
        <w:rPr>
          <w:rFonts w:ascii="Times New Roman" w:eastAsia="DustismoRoman" w:hAnsi="Times New Roman" w:cs="Times New Roman"/>
          <w:szCs w:val="24"/>
        </w:rPr>
      </w:pPr>
    </w:p>
    <w:p w:rsidR="00D20DA2" w:rsidRPr="004727D6" w:rsidRDefault="00D20DA2" w:rsidP="00D20DA2">
      <w:pPr>
        <w:spacing w:line="240" w:lineRule="auto"/>
        <w:ind w:left="709"/>
        <w:jc w:val="both"/>
        <w:rPr>
          <w:rFonts w:ascii="Times New Roman" w:hAnsi="Times New Roman" w:cs="Times New Roman"/>
          <w:szCs w:val="24"/>
        </w:rPr>
      </w:pPr>
      <w:r w:rsidRPr="004727D6">
        <w:rPr>
          <w:rFonts w:ascii="Times New Roman" w:hAnsi="Times New Roman" w:cs="Times New Roman"/>
          <w:szCs w:val="24"/>
        </w:rPr>
        <w:t>Problematice začleňování žáků ze sociálně znevýhodněného prostředí věnujeme velkou pozornost, přestože naši školu navštěvuje malý počet žáků z tohoto prostředí.</w:t>
      </w:r>
    </w:p>
    <w:p w:rsidR="00D20DA2" w:rsidRPr="004727D6" w:rsidRDefault="00D20DA2" w:rsidP="00D20DA2">
      <w:pPr>
        <w:spacing w:line="240" w:lineRule="auto"/>
        <w:ind w:left="709"/>
        <w:jc w:val="both"/>
        <w:rPr>
          <w:rFonts w:ascii="Times New Roman" w:hAnsi="Times New Roman" w:cs="Times New Roman"/>
          <w:szCs w:val="24"/>
        </w:rPr>
      </w:pPr>
      <w:r w:rsidRPr="004727D6">
        <w:rPr>
          <w:rFonts w:ascii="Times New Roman" w:hAnsi="Times New Roman" w:cs="Times New Roman"/>
          <w:szCs w:val="24"/>
        </w:rPr>
        <w:t>Usilujeme o spolupráci s rodiči (nejen formou třídních schůzek, ale i osobních konzultací třídního učitele a ostatních vyučujících se zákonnými zástupci žáka).</w:t>
      </w:r>
    </w:p>
    <w:p w:rsidR="00D20DA2" w:rsidRPr="004727D6" w:rsidRDefault="00D20DA2" w:rsidP="00D20DA2">
      <w:pPr>
        <w:spacing w:line="240" w:lineRule="auto"/>
        <w:ind w:left="709"/>
        <w:jc w:val="both"/>
        <w:rPr>
          <w:rFonts w:ascii="Times New Roman" w:hAnsi="Times New Roman" w:cs="Times New Roman"/>
          <w:szCs w:val="24"/>
        </w:rPr>
      </w:pPr>
      <w:r w:rsidRPr="004727D6">
        <w:rPr>
          <w:rFonts w:ascii="Times New Roman" w:hAnsi="Times New Roman" w:cs="Times New Roman"/>
          <w:szCs w:val="24"/>
        </w:rPr>
        <w:t>Dále dbáme na začleňování žáka do třídního kolektivu, čímž předcházíme vzniku rizikového chování.</w:t>
      </w:r>
    </w:p>
    <w:p w:rsidR="00D20DA2" w:rsidRPr="004727D6" w:rsidRDefault="00D20DA2" w:rsidP="00D20DA2">
      <w:pPr>
        <w:spacing w:line="240" w:lineRule="auto"/>
        <w:ind w:left="709"/>
        <w:jc w:val="both"/>
        <w:rPr>
          <w:rFonts w:ascii="Times New Roman" w:hAnsi="Times New Roman" w:cs="Times New Roman"/>
          <w:szCs w:val="24"/>
        </w:rPr>
      </w:pPr>
      <w:r w:rsidRPr="004727D6">
        <w:rPr>
          <w:rFonts w:ascii="Times New Roman" w:hAnsi="Times New Roman" w:cs="Times New Roman"/>
          <w:szCs w:val="24"/>
        </w:rPr>
        <w:t>Žákům také pomáháme při zvládání učiva prostřednictvím doučování, které je pro rodiče bezplatné (hrazeno z projektu „Šablony II“).</w:t>
      </w:r>
    </w:p>
    <w:p w:rsidR="00D20DA2" w:rsidRPr="004727D6" w:rsidRDefault="00D20DA2" w:rsidP="00D20DA2">
      <w:pPr>
        <w:spacing w:line="240" w:lineRule="auto"/>
        <w:ind w:left="709"/>
        <w:jc w:val="both"/>
        <w:rPr>
          <w:rFonts w:ascii="Times New Roman" w:hAnsi="Times New Roman" w:cs="Times New Roman"/>
          <w:szCs w:val="24"/>
        </w:rPr>
      </w:pPr>
      <w:r w:rsidRPr="004727D6">
        <w:rPr>
          <w:rFonts w:ascii="Times New Roman" w:hAnsi="Times New Roman" w:cs="Times New Roman"/>
          <w:szCs w:val="24"/>
        </w:rPr>
        <w:t>Velkou finanční pomocí pro rodiče může být hrazení obědů - již druhým rokem spolupracujeme s organizací WOMEN FOR WOMEN.</w:t>
      </w:r>
    </w:p>
    <w:p w:rsidR="00D20DA2" w:rsidRDefault="00D20DA2" w:rsidP="00D20DA2">
      <w:pPr>
        <w:spacing w:line="240" w:lineRule="auto"/>
        <w:ind w:left="709"/>
        <w:jc w:val="both"/>
        <w:rPr>
          <w:rFonts w:ascii="Times New Roman" w:hAnsi="Times New Roman" w:cs="Times New Roman"/>
          <w:szCs w:val="24"/>
        </w:rPr>
      </w:pPr>
      <w:r w:rsidRPr="004727D6">
        <w:rPr>
          <w:rFonts w:ascii="Times New Roman" w:hAnsi="Times New Roman" w:cs="Times New Roman"/>
          <w:szCs w:val="24"/>
        </w:rPr>
        <w:t xml:space="preserve">Zákonní zástupci mohou také hledat pomoc u organizací, které poskytují služby pro sociálně znevýhodněné děti (např. Barevný svět dětí, o. s., Člověk v tísni o. p. s., Meta o. s., Proxima </w:t>
      </w:r>
      <w:proofErr w:type="spellStart"/>
      <w:r w:rsidRPr="004727D6">
        <w:rPr>
          <w:rFonts w:ascii="Times New Roman" w:hAnsi="Times New Roman" w:cs="Times New Roman"/>
          <w:szCs w:val="24"/>
        </w:rPr>
        <w:t>sociale</w:t>
      </w:r>
      <w:proofErr w:type="spellEnd"/>
      <w:r w:rsidRPr="004727D6">
        <w:rPr>
          <w:rFonts w:ascii="Times New Roman" w:hAnsi="Times New Roman" w:cs="Times New Roman"/>
          <w:szCs w:val="24"/>
        </w:rPr>
        <w:t xml:space="preserve"> </w:t>
      </w:r>
      <w:proofErr w:type="spellStart"/>
      <w:proofErr w:type="gramStart"/>
      <w:r w:rsidRPr="004727D6">
        <w:rPr>
          <w:rFonts w:ascii="Times New Roman" w:hAnsi="Times New Roman" w:cs="Times New Roman"/>
          <w:szCs w:val="24"/>
        </w:rPr>
        <w:t>o.s</w:t>
      </w:r>
      <w:proofErr w:type="spellEnd"/>
      <w:r w:rsidRPr="004727D6">
        <w:rPr>
          <w:rFonts w:ascii="Times New Roman" w:hAnsi="Times New Roman" w:cs="Times New Roman"/>
          <w:szCs w:val="24"/>
        </w:rPr>
        <w:t>.</w:t>
      </w:r>
      <w:proofErr w:type="gramEnd"/>
      <w:r w:rsidRPr="004727D6">
        <w:rPr>
          <w:rFonts w:ascii="Times New Roman" w:hAnsi="Times New Roman" w:cs="Times New Roman"/>
          <w:szCs w:val="24"/>
        </w:rPr>
        <w:t>).</w:t>
      </w:r>
    </w:p>
    <w:p w:rsidR="000230B2" w:rsidRPr="00296014" w:rsidRDefault="000230B2" w:rsidP="00EE2FBC">
      <w:pPr>
        <w:spacing w:after="0" w:line="240" w:lineRule="auto"/>
        <w:rPr>
          <w:strike/>
        </w:rPr>
      </w:pPr>
    </w:p>
    <w:p w:rsidR="000230B2" w:rsidRDefault="00313DE8" w:rsidP="00EE2FBC">
      <w:pPr>
        <w:numPr>
          <w:ilvl w:val="0"/>
          <w:numId w:val="5"/>
        </w:numPr>
        <w:spacing w:line="240" w:lineRule="auto"/>
        <w:ind w:left="709" w:hanging="709"/>
        <w:jc w:val="both"/>
        <w:rPr>
          <w:rFonts w:eastAsia="Times New Roman"/>
          <w:b/>
          <w:szCs w:val="24"/>
          <w:lang w:eastAsia="cs-CZ"/>
        </w:rPr>
      </w:pPr>
      <w:r>
        <w:rPr>
          <w:rFonts w:eastAsia="Times New Roman"/>
          <w:b/>
          <w:szCs w:val="24"/>
          <w:lang w:eastAsia="cs-CZ"/>
        </w:rPr>
        <w:lastRenderedPageBreak/>
        <w:t>Údaje o prevenci sociálně patologických jevů, rizikového chování a zajištění podpory dětí, žáků a studentů se speciálními vzdělávacími potřebami,</w:t>
      </w:r>
      <w:r w:rsidR="00AF7824">
        <w:rPr>
          <w:rFonts w:eastAsia="Times New Roman"/>
          <w:b/>
          <w:szCs w:val="24"/>
          <w:lang w:eastAsia="cs-CZ"/>
        </w:rPr>
        <w:t xml:space="preserve"> nadaných, mimořádně nadaných a </w:t>
      </w:r>
      <w:r>
        <w:rPr>
          <w:rFonts w:eastAsia="Times New Roman"/>
          <w:b/>
          <w:szCs w:val="24"/>
          <w:lang w:eastAsia="cs-CZ"/>
        </w:rPr>
        <w:t>s nárokem na poskytování jazykové přípravy</w:t>
      </w:r>
    </w:p>
    <w:p w:rsidR="00797216" w:rsidRPr="00AE3C7E" w:rsidRDefault="00797216" w:rsidP="00AF7824">
      <w:pPr>
        <w:spacing w:before="240"/>
        <w:jc w:val="center"/>
        <w:rPr>
          <w:rFonts w:ascii="Times New Roman" w:eastAsia="Times New Roman" w:hAnsi="Times New Roman" w:cs="Times New Roman"/>
          <w:b/>
          <w:sz w:val="24"/>
          <w:szCs w:val="24"/>
          <w:lang w:eastAsia="cs-CZ"/>
        </w:rPr>
      </w:pPr>
      <w:r w:rsidRPr="00AE3C7E">
        <w:rPr>
          <w:rFonts w:ascii="Times New Roman" w:eastAsia="Times New Roman" w:hAnsi="Times New Roman" w:cs="Times New Roman"/>
          <w:b/>
          <w:sz w:val="24"/>
          <w:szCs w:val="24"/>
          <w:lang w:eastAsia="cs-CZ"/>
        </w:rPr>
        <w:t>ZÁVĚREČNÁ ZPRÁVA ŠKOLNÍHO METODIKA PREVENCE</w:t>
      </w:r>
    </w:p>
    <w:p w:rsidR="00797216" w:rsidRDefault="00797216" w:rsidP="00797216">
      <w:pPr>
        <w:spacing w:line="240" w:lineRule="auto"/>
        <w:jc w:val="center"/>
        <w:rPr>
          <w:rFonts w:ascii="Times New Roman" w:eastAsia="Times New Roman" w:hAnsi="Times New Roman" w:cs="Times New Roman"/>
          <w:b/>
          <w:sz w:val="24"/>
          <w:szCs w:val="24"/>
          <w:lang w:eastAsia="cs-CZ"/>
        </w:rPr>
      </w:pPr>
      <w:r w:rsidRPr="00AE3C7E">
        <w:rPr>
          <w:rFonts w:ascii="Times New Roman" w:eastAsia="Times New Roman" w:hAnsi="Times New Roman" w:cs="Times New Roman"/>
          <w:b/>
          <w:sz w:val="24"/>
          <w:szCs w:val="24"/>
          <w:lang w:eastAsia="cs-CZ"/>
        </w:rPr>
        <w:t>za školní rok 20</w:t>
      </w:r>
      <w:r>
        <w:rPr>
          <w:rFonts w:ascii="Times New Roman" w:eastAsia="Times New Roman" w:hAnsi="Times New Roman" w:cs="Times New Roman"/>
          <w:b/>
          <w:sz w:val="24"/>
          <w:szCs w:val="24"/>
          <w:lang w:eastAsia="cs-CZ"/>
        </w:rPr>
        <w:t>21</w:t>
      </w:r>
      <w:r w:rsidRPr="00AE3C7E">
        <w:rPr>
          <w:rFonts w:ascii="Times New Roman" w:eastAsia="Times New Roman" w:hAnsi="Times New Roman" w:cs="Times New Roman"/>
          <w:b/>
          <w:sz w:val="24"/>
          <w:szCs w:val="24"/>
          <w:lang w:eastAsia="cs-CZ"/>
        </w:rPr>
        <w:t>/2</w:t>
      </w:r>
      <w:r>
        <w:rPr>
          <w:rFonts w:ascii="Times New Roman" w:eastAsia="Times New Roman" w:hAnsi="Times New Roman" w:cs="Times New Roman"/>
          <w:b/>
          <w:sz w:val="24"/>
          <w:szCs w:val="24"/>
          <w:lang w:eastAsia="cs-CZ"/>
        </w:rPr>
        <w:t>022</w:t>
      </w:r>
    </w:p>
    <w:p w:rsidR="00797216" w:rsidRPr="00AF7824" w:rsidRDefault="00797216" w:rsidP="00AF7824">
      <w:pPr>
        <w:spacing w:after="0" w:line="240" w:lineRule="auto"/>
        <w:ind w:firstLine="708"/>
        <w:jc w:val="both"/>
        <w:rPr>
          <w:rFonts w:ascii="Times New Roman" w:eastAsia="Times New Roman" w:hAnsi="Times New Roman" w:cs="Times New Roman"/>
          <w:szCs w:val="24"/>
          <w:lang w:eastAsia="cs-CZ"/>
        </w:rPr>
      </w:pPr>
      <w:r w:rsidRPr="00AF7824">
        <w:rPr>
          <w:rFonts w:ascii="Times New Roman" w:eastAsia="Times New Roman" w:hAnsi="Times New Roman" w:cs="Times New Roman"/>
          <w:szCs w:val="24"/>
          <w:lang w:eastAsia="cs-CZ"/>
        </w:rPr>
        <w:t xml:space="preserve">Ve školním roce 2021/2022 jsme stejně jako v minulých letech vycházeli z PPŠ. Od září 2021 se prevenci na 1. stupni věnuje Mgr. Jana Zapletalová, na 2. stupni Mgr. Lenka Pilíková. Obě metodičky spolupracují v rámci školního poradenského pracoviště také se školní psycholožkou Mgr. Simonou Svačinovou a výchovnou a kariérovou poradkyní Mgr. Hanou Sulkovou. </w:t>
      </w:r>
    </w:p>
    <w:p w:rsidR="00797216" w:rsidRPr="00AF7824" w:rsidRDefault="00797216" w:rsidP="00AF7824">
      <w:pPr>
        <w:spacing w:after="0" w:line="240" w:lineRule="auto"/>
        <w:ind w:firstLine="708"/>
        <w:jc w:val="both"/>
        <w:rPr>
          <w:rFonts w:ascii="Times New Roman" w:eastAsia="Times New Roman" w:hAnsi="Times New Roman" w:cs="Times New Roman"/>
          <w:szCs w:val="24"/>
          <w:lang w:eastAsia="cs-CZ"/>
        </w:rPr>
      </w:pPr>
      <w:r w:rsidRPr="00AF7824">
        <w:rPr>
          <w:rFonts w:ascii="Times New Roman" w:eastAsia="Times New Roman" w:hAnsi="Times New Roman" w:cs="Times New Roman"/>
          <w:szCs w:val="24"/>
          <w:lang w:eastAsia="cs-CZ"/>
        </w:rPr>
        <w:t>Při volbě jednotlivých preventivních aktivit jsme reagovali na aktuální situaci, zvýšenou pozornost jsme věnovali prevenci kyberšikany a šikany, vztahům mezi žáky v rámci tříd a psychice žáků.</w:t>
      </w:r>
    </w:p>
    <w:p w:rsidR="00797216" w:rsidRPr="00AF7824" w:rsidRDefault="00797216" w:rsidP="00AF7824">
      <w:pPr>
        <w:spacing w:line="240" w:lineRule="auto"/>
        <w:ind w:firstLine="708"/>
        <w:jc w:val="both"/>
        <w:rPr>
          <w:rFonts w:ascii="Times New Roman" w:hAnsi="Times New Roman" w:cs="Times New Roman"/>
          <w:szCs w:val="24"/>
        </w:rPr>
      </w:pPr>
      <w:r w:rsidRPr="00AF7824">
        <w:rPr>
          <w:rFonts w:ascii="Times New Roman" w:eastAsia="Times New Roman" w:hAnsi="Times New Roman" w:cs="Times New Roman"/>
          <w:szCs w:val="24"/>
          <w:lang w:eastAsia="cs-CZ"/>
        </w:rPr>
        <w:t xml:space="preserve">Preventivní programy proběhly ve všech ročnících.  Spolupracovali jsme s těmito subjekty: Oddělení prevence Městské policie Praha, PPP pro Prahu1, 2, 4, </w:t>
      </w:r>
      <w:proofErr w:type="spellStart"/>
      <w:r w:rsidRPr="00AF7824">
        <w:rPr>
          <w:rFonts w:ascii="Times New Roman" w:eastAsia="Times New Roman" w:hAnsi="Times New Roman" w:cs="Times New Roman"/>
          <w:szCs w:val="24"/>
          <w:lang w:eastAsia="cs-CZ"/>
        </w:rPr>
        <w:t>Jules</w:t>
      </w:r>
      <w:proofErr w:type="spellEnd"/>
      <w:r w:rsidRPr="00AF7824">
        <w:rPr>
          <w:rFonts w:ascii="Times New Roman" w:eastAsia="Times New Roman" w:hAnsi="Times New Roman" w:cs="Times New Roman"/>
          <w:szCs w:val="24"/>
          <w:lang w:eastAsia="cs-CZ"/>
        </w:rPr>
        <w:t xml:space="preserve"> a Jim, </w:t>
      </w:r>
      <w:r w:rsidRPr="00AF7824">
        <w:rPr>
          <w:rFonts w:ascii="Times New Roman" w:hAnsi="Times New Roman" w:cs="Times New Roman"/>
          <w:szCs w:val="24"/>
          <w:shd w:val="clear" w:color="auto" w:fill="FFFFFF"/>
        </w:rPr>
        <w:t xml:space="preserve">Fórum pro prožitkové </w:t>
      </w:r>
      <w:proofErr w:type="gramStart"/>
      <w:r w:rsidRPr="00AF7824">
        <w:rPr>
          <w:rFonts w:ascii="Times New Roman" w:hAnsi="Times New Roman" w:cs="Times New Roman"/>
          <w:szCs w:val="24"/>
          <w:shd w:val="clear" w:color="auto" w:fill="FFFFFF"/>
        </w:rPr>
        <w:t xml:space="preserve">vzdělávání </w:t>
      </w:r>
      <w:proofErr w:type="spellStart"/>
      <w:r w:rsidRPr="00AF7824">
        <w:rPr>
          <w:rFonts w:ascii="Times New Roman" w:hAnsi="Times New Roman" w:cs="Times New Roman"/>
          <w:szCs w:val="24"/>
          <w:shd w:val="clear" w:color="auto" w:fill="FFFFFF"/>
        </w:rPr>
        <w:t>z.ú</w:t>
      </w:r>
      <w:proofErr w:type="spellEnd"/>
      <w:r w:rsidRPr="00AF7824">
        <w:rPr>
          <w:rFonts w:ascii="Times New Roman" w:hAnsi="Times New Roman" w:cs="Times New Roman"/>
          <w:szCs w:val="24"/>
          <w:shd w:val="clear" w:color="auto" w:fill="FFFFFF"/>
        </w:rPr>
        <w:t>., Mgr.</w:t>
      </w:r>
      <w:proofErr w:type="gramEnd"/>
      <w:r w:rsidRPr="00AF7824">
        <w:rPr>
          <w:rFonts w:ascii="Times New Roman" w:hAnsi="Times New Roman" w:cs="Times New Roman"/>
          <w:szCs w:val="24"/>
          <w:shd w:val="clear" w:color="auto" w:fill="FFFFFF"/>
        </w:rPr>
        <w:t xml:space="preserve"> Jiří Sixta, Mgr. Monika Podlahová, </w:t>
      </w:r>
      <w:r w:rsidRPr="00AF7824">
        <w:rPr>
          <w:rFonts w:ascii="Times New Roman" w:eastAsia="Times New Roman" w:hAnsi="Times New Roman" w:cs="Times New Roman"/>
          <w:szCs w:val="24"/>
          <w:lang w:eastAsia="cs-CZ"/>
        </w:rPr>
        <w:t>Úřad MČ Praha 4, OSPOD, Policie ČR, organizace Nevypusť duši. Žáci mohli využívat nízkoprahový klub Uličník (každou lichou středu v ulici Jílovská) a růstové skupiny Života bez závislostí.</w:t>
      </w:r>
    </w:p>
    <w:p w:rsidR="00797216" w:rsidRPr="00AE3C7E" w:rsidRDefault="00797216" w:rsidP="00797216">
      <w:pPr>
        <w:spacing w:line="240" w:lineRule="auto"/>
        <w:jc w:val="center"/>
        <w:rPr>
          <w:rFonts w:ascii="Times New Roman" w:eastAsia="Times New Roman" w:hAnsi="Times New Roman" w:cs="Times New Roman"/>
          <w:b/>
          <w:sz w:val="24"/>
          <w:szCs w:val="24"/>
          <w:u w:val="single"/>
          <w:lang w:eastAsia="cs-CZ"/>
        </w:rPr>
      </w:pPr>
      <w:r w:rsidRPr="00AE3C7E">
        <w:rPr>
          <w:rFonts w:ascii="Times New Roman" w:eastAsia="Times New Roman" w:hAnsi="Times New Roman" w:cs="Times New Roman"/>
          <w:b/>
          <w:sz w:val="24"/>
          <w:szCs w:val="24"/>
          <w:u w:val="single"/>
          <w:lang w:eastAsia="cs-CZ"/>
        </w:rPr>
        <w:t>Během školního roku byly uskutečněny tyto programy:</w:t>
      </w:r>
    </w:p>
    <w:p w:rsidR="00797216" w:rsidRPr="00AE3C7E" w:rsidRDefault="00797216" w:rsidP="00797216">
      <w:pPr>
        <w:pStyle w:val="Odstavecseseznamem"/>
        <w:numPr>
          <w:ilvl w:val="0"/>
          <w:numId w:val="26"/>
        </w:numPr>
        <w:spacing w:after="0" w:line="240" w:lineRule="auto"/>
        <w:rPr>
          <w:rFonts w:eastAsia="Times New Roman"/>
          <w:b/>
          <w:u w:val="single"/>
        </w:rPr>
      </w:pPr>
      <w:r w:rsidRPr="00AE3C7E">
        <w:rPr>
          <w:rFonts w:eastAsia="Times New Roman"/>
          <w:b/>
          <w:u w:val="single"/>
        </w:rPr>
        <w:t>žáci prvního stupně:</w:t>
      </w:r>
    </w:p>
    <w:p w:rsidR="00797216" w:rsidRPr="00AE3C7E" w:rsidRDefault="00797216" w:rsidP="00797216">
      <w:pPr>
        <w:pStyle w:val="Odstavecseseznamem"/>
        <w:rPr>
          <w:rFonts w:eastAsia="Times New Roman"/>
          <w:b/>
          <w:u w:val="single"/>
        </w:rPr>
      </w:pPr>
    </w:p>
    <w:p w:rsidR="00797216" w:rsidRPr="00967391" w:rsidRDefault="00797216" w:rsidP="00797216">
      <w:pPr>
        <w:pStyle w:val="Odstavecseseznamem"/>
        <w:numPr>
          <w:ilvl w:val="0"/>
          <w:numId w:val="24"/>
        </w:numPr>
        <w:spacing w:after="120" w:line="240" w:lineRule="auto"/>
        <w:rPr>
          <w:rFonts w:ascii="Times New Roman" w:hAnsi="Times New Roman" w:cs="Times New Roman"/>
          <w:b/>
        </w:rPr>
      </w:pPr>
      <w:r w:rsidRPr="00967391">
        <w:rPr>
          <w:rFonts w:ascii="Times New Roman" w:hAnsi="Times New Roman" w:cs="Times New Roman"/>
        </w:rPr>
        <w:t xml:space="preserve">preventivně vzdělávací program </w:t>
      </w:r>
      <w:r w:rsidRPr="00967391">
        <w:rPr>
          <w:rFonts w:ascii="Times New Roman" w:hAnsi="Times New Roman" w:cs="Times New Roman"/>
          <w:b/>
          <w:u w:val="single"/>
        </w:rPr>
        <w:t>Bezpečné chování</w:t>
      </w:r>
      <w:r w:rsidRPr="00967391">
        <w:rPr>
          <w:rFonts w:ascii="Times New Roman" w:hAnsi="Times New Roman" w:cs="Times New Roman"/>
          <w:b/>
        </w:rPr>
        <w:t xml:space="preserve"> </w:t>
      </w:r>
    </w:p>
    <w:p w:rsidR="00797216" w:rsidRPr="00967391" w:rsidRDefault="00797216" w:rsidP="00797216">
      <w:pPr>
        <w:pStyle w:val="Odstavecseseznamem"/>
        <w:numPr>
          <w:ilvl w:val="0"/>
          <w:numId w:val="24"/>
        </w:numPr>
        <w:spacing w:after="120" w:line="240" w:lineRule="auto"/>
        <w:rPr>
          <w:rFonts w:ascii="Times New Roman" w:hAnsi="Times New Roman" w:cs="Times New Roman"/>
          <w:b/>
        </w:rPr>
      </w:pPr>
      <w:r w:rsidRPr="00967391">
        <w:rPr>
          <w:rFonts w:ascii="Times New Roman" w:hAnsi="Times New Roman" w:cs="Times New Roman"/>
        </w:rPr>
        <w:t>realizátor Městská policie Praha – Oddělení prevence</w:t>
      </w:r>
    </w:p>
    <w:p w:rsidR="00797216" w:rsidRPr="00967391" w:rsidRDefault="00797216" w:rsidP="00797216">
      <w:pPr>
        <w:pStyle w:val="Odstavecseseznamem"/>
        <w:numPr>
          <w:ilvl w:val="0"/>
          <w:numId w:val="24"/>
        </w:numPr>
        <w:spacing w:after="120" w:line="240" w:lineRule="auto"/>
        <w:rPr>
          <w:rFonts w:ascii="Times New Roman" w:hAnsi="Times New Roman" w:cs="Times New Roman"/>
          <w:b/>
        </w:rPr>
      </w:pPr>
      <w:r w:rsidRPr="00967391">
        <w:rPr>
          <w:rFonts w:ascii="Times New Roman" w:hAnsi="Times New Roman" w:cs="Times New Roman"/>
        </w:rPr>
        <w:t>besedy zdarma</w:t>
      </w:r>
    </w:p>
    <w:tbl>
      <w:tblPr>
        <w:tblStyle w:val="Mkatabulky"/>
        <w:tblW w:w="8640" w:type="dxa"/>
        <w:tblInd w:w="562" w:type="dxa"/>
        <w:tblCellMar>
          <w:left w:w="98" w:type="dxa"/>
        </w:tblCellMar>
        <w:tblLook w:val="04A0" w:firstRow="1" w:lastRow="0" w:firstColumn="1" w:lastColumn="0" w:noHBand="0" w:noVBand="1"/>
      </w:tblPr>
      <w:tblGrid>
        <w:gridCol w:w="1237"/>
        <w:gridCol w:w="6276"/>
        <w:gridCol w:w="1127"/>
      </w:tblGrid>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b/>
                <w:szCs w:val="24"/>
              </w:rPr>
            </w:pPr>
            <w:r w:rsidRPr="00967391">
              <w:rPr>
                <w:rFonts w:ascii="Times New Roman" w:hAnsi="Times New Roman" w:cs="Times New Roman"/>
                <w:b/>
                <w:szCs w:val="24"/>
              </w:rPr>
              <w:t>Třída</w:t>
            </w:r>
          </w:p>
        </w:tc>
        <w:tc>
          <w:tcPr>
            <w:tcW w:w="6276" w:type="dxa"/>
            <w:shd w:val="clear" w:color="auto" w:fill="auto"/>
            <w:tcMar>
              <w:left w:w="98" w:type="dxa"/>
            </w:tcMar>
          </w:tcPr>
          <w:p w:rsidR="00797216" w:rsidRPr="00967391" w:rsidRDefault="00797216" w:rsidP="00BE7BC3">
            <w:pPr>
              <w:jc w:val="center"/>
              <w:rPr>
                <w:rFonts w:ascii="Times New Roman" w:hAnsi="Times New Roman" w:cs="Times New Roman"/>
                <w:b/>
                <w:szCs w:val="24"/>
              </w:rPr>
            </w:pPr>
            <w:r w:rsidRPr="00967391">
              <w:rPr>
                <w:rFonts w:ascii="Times New Roman" w:hAnsi="Times New Roman" w:cs="Times New Roman"/>
                <w:b/>
                <w:szCs w:val="24"/>
              </w:rPr>
              <w:t>Program</w:t>
            </w:r>
          </w:p>
        </w:tc>
        <w:tc>
          <w:tcPr>
            <w:tcW w:w="1127" w:type="dxa"/>
            <w:shd w:val="clear" w:color="auto" w:fill="auto"/>
            <w:tcMar>
              <w:left w:w="98" w:type="dxa"/>
            </w:tcMar>
          </w:tcPr>
          <w:p w:rsidR="00797216" w:rsidRPr="00967391" w:rsidRDefault="00797216" w:rsidP="00BE7BC3">
            <w:pPr>
              <w:rPr>
                <w:rFonts w:ascii="Times New Roman" w:hAnsi="Times New Roman" w:cs="Times New Roman"/>
                <w:b/>
                <w:szCs w:val="24"/>
              </w:rPr>
            </w:pPr>
            <w:r w:rsidRPr="00967391">
              <w:rPr>
                <w:rFonts w:ascii="Times New Roman" w:hAnsi="Times New Roman" w:cs="Times New Roman"/>
                <w:b/>
                <w:szCs w:val="24"/>
              </w:rPr>
              <w:t>Délka</w:t>
            </w:r>
          </w:p>
        </w:tc>
      </w:tr>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b/>
                <w:szCs w:val="24"/>
              </w:rPr>
              <w:t>1. A, B</w:t>
            </w:r>
          </w:p>
        </w:tc>
        <w:tc>
          <w:tcPr>
            <w:tcW w:w="6276"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Malý Péťa sám doma</w:t>
            </w:r>
          </w:p>
        </w:tc>
        <w:tc>
          <w:tcPr>
            <w:tcW w:w="112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45 min</w:t>
            </w:r>
          </w:p>
        </w:tc>
      </w:tr>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b/>
                <w:szCs w:val="24"/>
              </w:rPr>
              <w:t>2. A, B, C</w:t>
            </w:r>
          </w:p>
        </w:tc>
        <w:tc>
          <w:tcPr>
            <w:tcW w:w="6276"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 xml:space="preserve">Bezpečné chování - sám venku         </w:t>
            </w:r>
          </w:p>
        </w:tc>
        <w:tc>
          <w:tcPr>
            <w:tcW w:w="112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45 min</w:t>
            </w:r>
          </w:p>
        </w:tc>
      </w:tr>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b/>
                <w:szCs w:val="24"/>
              </w:rPr>
              <w:t>3. A, B, C</w:t>
            </w:r>
          </w:p>
        </w:tc>
        <w:tc>
          <w:tcPr>
            <w:tcW w:w="6276"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Bezpečné chování - nebezpečné situace</w:t>
            </w:r>
          </w:p>
        </w:tc>
        <w:tc>
          <w:tcPr>
            <w:tcW w:w="112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45 min</w:t>
            </w:r>
          </w:p>
        </w:tc>
      </w:tr>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b/>
                <w:szCs w:val="24"/>
              </w:rPr>
              <w:t>4. A, B, C</w:t>
            </w:r>
          </w:p>
        </w:tc>
        <w:tc>
          <w:tcPr>
            <w:tcW w:w="6276"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Bezpečné chování - rekapitulace znalostí</w:t>
            </w:r>
          </w:p>
        </w:tc>
        <w:tc>
          <w:tcPr>
            <w:tcW w:w="112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45 min</w:t>
            </w:r>
          </w:p>
        </w:tc>
      </w:tr>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b/>
                <w:szCs w:val="24"/>
              </w:rPr>
              <w:t>5. C, D</w:t>
            </w:r>
          </w:p>
        </w:tc>
        <w:tc>
          <w:tcPr>
            <w:tcW w:w="6276"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Bezpečné chování v elektronickém světě I.</w:t>
            </w:r>
          </w:p>
        </w:tc>
        <w:tc>
          <w:tcPr>
            <w:tcW w:w="112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45 min</w:t>
            </w:r>
          </w:p>
        </w:tc>
      </w:tr>
    </w:tbl>
    <w:p w:rsidR="00797216" w:rsidRPr="00AE3C7E" w:rsidRDefault="00797216" w:rsidP="00797216">
      <w:pPr>
        <w:spacing w:after="120" w:line="240" w:lineRule="auto"/>
        <w:rPr>
          <w:rFonts w:ascii="Times New Roman" w:hAnsi="Times New Roman" w:cs="Times New Roman"/>
          <w:b/>
          <w:sz w:val="24"/>
          <w:szCs w:val="24"/>
          <w:u w:val="single"/>
        </w:rPr>
      </w:pPr>
    </w:p>
    <w:p w:rsidR="00797216" w:rsidRPr="00AE3C7E" w:rsidRDefault="00797216" w:rsidP="00797216">
      <w:pPr>
        <w:pStyle w:val="Odstavecseseznamem"/>
        <w:numPr>
          <w:ilvl w:val="0"/>
          <w:numId w:val="26"/>
        </w:numPr>
        <w:spacing w:after="0" w:line="240" w:lineRule="auto"/>
        <w:rPr>
          <w:rFonts w:eastAsia="Times New Roman"/>
          <w:b/>
          <w:u w:val="single"/>
        </w:rPr>
      </w:pPr>
      <w:r w:rsidRPr="00AE3C7E">
        <w:rPr>
          <w:rFonts w:eastAsia="Times New Roman"/>
          <w:b/>
          <w:u w:val="single"/>
        </w:rPr>
        <w:t>žáci druhého stupně:</w:t>
      </w:r>
    </w:p>
    <w:p w:rsidR="00797216" w:rsidRPr="00AE3C7E" w:rsidRDefault="00797216" w:rsidP="00797216">
      <w:pPr>
        <w:pStyle w:val="Odstavecseseznamem"/>
        <w:ind w:left="786"/>
        <w:rPr>
          <w:rFonts w:eastAsia="Times New Roman"/>
          <w:b/>
          <w:u w:val="single"/>
        </w:rPr>
      </w:pPr>
    </w:p>
    <w:p w:rsidR="00797216" w:rsidRPr="00967391" w:rsidRDefault="00797216" w:rsidP="00797216">
      <w:pPr>
        <w:pStyle w:val="Odstavecseseznamem"/>
        <w:numPr>
          <w:ilvl w:val="0"/>
          <w:numId w:val="24"/>
        </w:numPr>
        <w:spacing w:after="120" w:line="240" w:lineRule="auto"/>
        <w:rPr>
          <w:rFonts w:ascii="Times New Roman" w:hAnsi="Times New Roman" w:cs="Times New Roman"/>
          <w:b/>
        </w:rPr>
      </w:pPr>
      <w:r w:rsidRPr="00967391">
        <w:rPr>
          <w:rFonts w:ascii="Times New Roman" w:hAnsi="Times New Roman" w:cs="Times New Roman"/>
        </w:rPr>
        <w:t xml:space="preserve">preventivně vzdělávací program </w:t>
      </w:r>
      <w:r w:rsidRPr="00967391">
        <w:rPr>
          <w:rFonts w:ascii="Times New Roman" w:hAnsi="Times New Roman" w:cs="Times New Roman"/>
          <w:b/>
          <w:u w:val="single"/>
        </w:rPr>
        <w:t>Bezpečné chování</w:t>
      </w:r>
      <w:r w:rsidRPr="00967391">
        <w:rPr>
          <w:rFonts w:ascii="Times New Roman" w:hAnsi="Times New Roman" w:cs="Times New Roman"/>
          <w:b/>
        </w:rPr>
        <w:t xml:space="preserve"> </w:t>
      </w:r>
    </w:p>
    <w:p w:rsidR="00797216" w:rsidRPr="00967391" w:rsidRDefault="00797216" w:rsidP="00797216">
      <w:pPr>
        <w:pStyle w:val="Odstavecseseznamem"/>
        <w:numPr>
          <w:ilvl w:val="0"/>
          <w:numId w:val="24"/>
        </w:numPr>
        <w:spacing w:after="120" w:line="240" w:lineRule="auto"/>
        <w:rPr>
          <w:rFonts w:ascii="Times New Roman" w:hAnsi="Times New Roman" w:cs="Times New Roman"/>
          <w:b/>
        </w:rPr>
      </w:pPr>
      <w:r w:rsidRPr="00967391">
        <w:rPr>
          <w:rFonts w:ascii="Times New Roman" w:hAnsi="Times New Roman" w:cs="Times New Roman"/>
        </w:rPr>
        <w:t>realizátor Městská policie Praha – Oddělení prevence</w:t>
      </w:r>
    </w:p>
    <w:p w:rsidR="00797216" w:rsidRPr="00967391" w:rsidRDefault="00797216" w:rsidP="00797216">
      <w:pPr>
        <w:pStyle w:val="Odstavecseseznamem"/>
        <w:numPr>
          <w:ilvl w:val="0"/>
          <w:numId w:val="24"/>
        </w:numPr>
        <w:spacing w:after="120" w:line="240" w:lineRule="auto"/>
        <w:rPr>
          <w:rFonts w:ascii="Times New Roman" w:hAnsi="Times New Roman" w:cs="Times New Roman"/>
          <w:b/>
        </w:rPr>
      </w:pPr>
      <w:r w:rsidRPr="00967391">
        <w:rPr>
          <w:rFonts w:ascii="Times New Roman" w:hAnsi="Times New Roman" w:cs="Times New Roman"/>
        </w:rPr>
        <w:t>besedy zdarma</w:t>
      </w:r>
    </w:p>
    <w:p w:rsidR="00797216" w:rsidRPr="00AE3C7E" w:rsidRDefault="00797216" w:rsidP="00797216">
      <w:pPr>
        <w:pStyle w:val="Odstavecseseznamem"/>
        <w:spacing w:after="120"/>
        <w:rPr>
          <w:b/>
          <w:u w:val="single"/>
        </w:rPr>
      </w:pPr>
    </w:p>
    <w:tbl>
      <w:tblPr>
        <w:tblStyle w:val="Mkatabulky"/>
        <w:tblW w:w="8640" w:type="dxa"/>
        <w:tblInd w:w="562" w:type="dxa"/>
        <w:tblCellMar>
          <w:left w:w="98" w:type="dxa"/>
        </w:tblCellMar>
        <w:tblLook w:val="04A0" w:firstRow="1" w:lastRow="0" w:firstColumn="1" w:lastColumn="0" w:noHBand="0" w:noVBand="1"/>
      </w:tblPr>
      <w:tblGrid>
        <w:gridCol w:w="1237"/>
        <w:gridCol w:w="6276"/>
        <w:gridCol w:w="1127"/>
      </w:tblGrid>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b/>
                <w:szCs w:val="24"/>
              </w:rPr>
            </w:pPr>
            <w:r w:rsidRPr="00967391">
              <w:rPr>
                <w:rFonts w:ascii="Times New Roman" w:hAnsi="Times New Roman" w:cs="Times New Roman"/>
                <w:b/>
                <w:szCs w:val="24"/>
              </w:rPr>
              <w:t>Třída</w:t>
            </w:r>
          </w:p>
        </w:tc>
        <w:tc>
          <w:tcPr>
            <w:tcW w:w="6276" w:type="dxa"/>
            <w:shd w:val="clear" w:color="auto" w:fill="auto"/>
            <w:tcMar>
              <w:left w:w="98" w:type="dxa"/>
            </w:tcMar>
          </w:tcPr>
          <w:p w:rsidR="00797216" w:rsidRPr="00967391" w:rsidRDefault="00797216" w:rsidP="00BE7BC3">
            <w:pPr>
              <w:jc w:val="center"/>
              <w:rPr>
                <w:rFonts w:ascii="Times New Roman" w:hAnsi="Times New Roman" w:cs="Times New Roman"/>
                <w:b/>
                <w:szCs w:val="24"/>
              </w:rPr>
            </w:pPr>
            <w:r w:rsidRPr="00967391">
              <w:rPr>
                <w:rFonts w:ascii="Times New Roman" w:hAnsi="Times New Roman" w:cs="Times New Roman"/>
                <w:b/>
                <w:szCs w:val="24"/>
              </w:rPr>
              <w:t>Program</w:t>
            </w:r>
          </w:p>
        </w:tc>
        <w:tc>
          <w:tcPr>
            <w:tcW w:w="1127" w:type="dxa"/>
            <w:shd w:val="clear" w:color="auto" w:fill="auto"/>
            <w:tcMar>
              <w:left w:w="98" w:type="dxa"/>
            </w:tcMar>
          </w:tcPr>
          <w:p w:rsidR="00797216" w:rsidRPr="00967391" w:rsidRDefault="00797216" w:rsidP="00BE7BC3">
            <w:pPr>
              <w:rPr>
                <w:rFonts w:ascii="Times New Roman" w:hAnsi="Times New Roman" w:cs="Times New Roman"/>
                <w:b/>
                <w:szCs w:val="24"/>
              </w:rPr>
            </w:pPr>
            <w:r w:rsidRPr="00967391">
              <w:rPr>
                <w:rFonts w:ascii="Times New Roman" w:hAnsi="Times New Roman" w:cs="Times New Roman"/>
                <w:b/>
                <w:szCs w:val="24"/>
              </w:rPr>
              <w:t>Délka</w:t>
            </w:r>
          </w:p>
        </w:tc>
      </w:tr>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b/>
                <w:szCs w:val="24"/>
              </w:rPr>
              <w:t>6. A, B, C</w:t>
            </w:r>
          </w:p>
        </w:tc>
        <w:tc>
          <w:tcPr>
            <w:tcW w:w="6276"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Bezpečné chování v elektronickém světě II.</w:t>
            </w:r>
          </w:p>
        </w:tc>
        <w:tc>
          <w:tcPr>
            <w:tcW w:w="112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45 min</w:t>
            </w:r>
          </w:p>
        </w:tc>
      </w:tr>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b/>
                <w:szCs w:val="24"/>
              </w:rPr>
              <w:t>7. A, B, C</w:t>
            </w:r>
          </w:p>
        </w:tc>
        <w:tc>
          <w:tcPr>
            <w:tcW w:w="6276"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Kyberšikana</w:t>
            </w:r>
          </w:p>
        </w:tc>
        <w:tc>
          <w:tcPr>
            <w:tcW w:w="112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45 min</w:t>
            </w:r>
          </w:p>
        </w:tc>
      </w:tr>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b/>
                <w:szCs w:val="24"/>
              </w:rPr>
            </w:pPr>
            <w:r w:rsidRPr="00967391">
              <w:rPr>
                <w:rFonts w:ascii="Times New Roman" w:hAnsi="Times New Roman" w:cs="Times New Roman"/>
                <w:b/>
                <w:szCs w:val="24"/>
              </w:rPr>
              <w:t>8. A, B</w:t>
            </w:r>
          </w:p>
        </w:tc>
        <w:tc>
          <w:tcPr>
            <w:tcW w:w="6276"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Autorská práva a Internet – chlapci</w:t>
            </w:r>
          </w:p>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Jak se nestát obětí pohlavního zneužití a domácího násilí  - dívky</w:t>
            </w:r>
          </w:p>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(v daném datu vždy celá třída – D i CH)</w:t>
            </w:r>
          </w:p>
        </w:tc>
        <w:tc>
          <w:tcPr>
            <w:tcW w:w="112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90 min</w:t>
            </w:r>
          </w:p>
          <w:p w:rsidR="00797216" w:rsidRPr="00967391" w:rsidRDefault="00797216" w:rsidP="00BE7BC3">
            <w:pPr>
              <w:rPr>
                <w:rFonts w:ascii="Times New Roman" w:hAnsi="Times New Roman" w:cs="Times New Roman"/>
                <w:szCs w:val="24"/>
              </w:rPr>
            </w:pPr>
          </w:p>
        </w:tc>
      </w:tr>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b/>
                <w:szCs w:val="24"/>
              </w:rPr>
              <w:t>9. A</w:t>
            </w:r>
          </w:p>
        </w:tc>
        <w:tc>
          <w:tcPr>
            <w:tcW w:w="6276"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Domácí násilí – chlapci</w:t>
            </w:r>
          </w:p>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Jak se nestát obětí znásilnění - dívky</w:t>
            </w:r>
          </w:p>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(v daném datu vždy celá třída – D i CH)</w:t>
            </w:r>
          </w:p>
        </w:tc>
        <w:tc>
          <w:tcPr>
            <w:tcW w:w="112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90 min</w:t>
            </w:r>
          </w:p>
        </w:tc>
      </w:tr>
    </w:tbl>
    <w:p w:rsidR="00797216" w:rsidRDefault="00797216" w:rsidP="00797216">
      <w:pPr>
        <w:spacing w:line="240" w:lineRule="auto"/>
        <w:rPr>
          <w:rFonts w:ascii="Times New Roman" w:eastAsia="Times New Roman" w:hAnsi="Times New Roman" w:cs="Times New Roman"/>
          <w:b/>
          <w:sz w:val="24"/>
          <w:szCs w:val="24"/>
          <w:u w:val="single"/>
          <w:lang w:eastAsia="cs-CZ"/>
        </w:rPr>
      </w:pPr>
    </w:p>
    <w:p w:rsidR="00967391" w:rsidRDefault="00967391" w:rsidP="00797216">
      <w:pPr>
        <w:spacing w:line="240" w:lineRule="auto"/>
        <w:rPr>
          <w:rFonts w:ascii="Times New Roman" w:eastAsia="Times New Roman" w:hAnsi="Times New Roman" w:cs="Times New Roman"/>
          <w:b/>
          <w:sz w:val="24"/>
          <w:szCs w:val="24"/>
          <w:u w:val="single"/>
          <w:lang w:eastAsia="cs-CZ"/>
        </w:rPr>
      </w:pPr>
    </w:p>
    <w:p w:rsidR="00967391" w:rsidRPr="00AE3C7E" w:rsidRDefault="00967391" w:rsidP="00797216">
      <w:pPr>
        <w:spacing w:line="240" w:lineRule="auto"/>
        <w:rPr>
          <w:rFonts w:ascii="Times New Roman" w:eastAsia="Times New Roman" w:hAnsi="Times New Roman" w:cs="Times New Roman"/>
          <w:b/>
          <w:sz w:val="24"/>
          <w:szCs w:val="24"/>
          <w:u w:val="single"/>
          <w:lang w:eastAsia="cs-CZ"/>
        </w:rPr>
      </w:pPr>
    </w:p>
    <w:p w:rsidR="00797216" w:rsidRPr="00967391" w:rsidRDefault="00797216" w:rsidP="00797216">
      <w:pPr>
        <w:pStyle w:val="Odstavecseseznamem"/>
        <w:numPr>
          <w:ilvl w:val="0"/>
          <w:numId w:val="24"/>
        </w:numPr>
        <w:spacing w:after="120" w:line="240" w:lineRule="auto"/>
        <w:rPr>
          <w:rFonts w:ascii="Times New Roman" w:hAnsi="Times New Roman" w:cs="Times New Roman"/>
          <w:b/>
        </w:rPr>
      </w:pPr>
      <w:r w:rsidRPr="00967391">
        <w:rPr>
          <w:rFonts w:ascii="Times New Roman" w:hAnsi="Times New Roman" w:cs="Times New Roman"/>
        </w:rPr>
        <w:lastRenderedPageBreak/>
        <w:t xml:space="preserve">preventivně vzdělávací program </w:t>
      </w:r>
      <w:r w:rsidRPr="00967391">
        <w:rPr>
          <w:rFonts w:ascii="Times New Roman" w:hAnsi="Times New Roman" w:cs="Times New Roman"/>
          <w:b/>
          <w:u w:val="single"/>
        </w:rPr>
        <w:t>Sociálně patologické jevy</w:t>
      </w:r>
      <w:r w:rsidRPr="00967391">
        <w:rPr>
          <w:rFonts w:ascii="Times New Roman" w:hAnsi="Times New Roman" w:cs="Times New Roman"/>
          <w:b/>
        </w:rPr>
        <w:t xml:space="preserve"> (5. – 9. ročník)</w:t>
      </w:r>
    </w:p>
    <w:p w:rsidR="00797216" w:rsidRDefault="00797216" w:rsidP="00797216">
      <w:pPr>
        <w:pStyle w:val="Odstavecseseznamem"/>
        <w:spacing w:after="120"/>
        <w:rPr>
          <w:b/>
        </w:rPr>
      </w:pPr>
    </w:p>
    <w:tbl>
      <w:tblPr>
        <w:tblStyle w:val="Mkatabulky"/>
        <w:tblW w:w="8640" w:type="dxa"/>
        <w:tblInd w:w="562" w:type="dxa"/>
        <w:tblCellMar>
          <w:left w:w="98" w:type="dxa"/>
        </w:tblCellMar>
        <w:tblLook w:val="04A0" w:firstRow="1" w:lastRow="0" w:firstColumn="1" w:lastColumn="0" w:noHBand="0" w:noVBand="1"/>
      </w:tblPr>
      <w:tblGrid>
        <w:gridCol w:w="1237"/>
        <w:gridCol w:w="6276"/>
        <w:gridCol w:w="1127"/>
      </w:tblGrid>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b/>
                <w:szCs w:val="24"/>
              </w:rPr>
            </w:pPr>
            <w:r w:rsidRPr="00967391">
              <w:rPr>
                <w:rFonts w:ascii="Times New Roman" w:hAnsi="Times New Roman" w:cs="Times New Roman"/>
                <w:b/>
                <w:szCs w:val="24"/>
              </w:rPr>
              <w:t>Třída</w:t>
            </w:r>
          </w:p>
        </w:tc>
        <w:tc>
          <w:tcPr>
            <w:tcW w:w="6276" w:type="dxa"/>
            <w:shd w:val="clear" w:color="auto" w:fill="auto"/>
            <w:tcMar>
              <w:left w:w="98" w:type="dxa"/>
            </w:tcMar>
          </w:tcPr>
          <w:p w:rsidR="00797216" w:rsidRPr="00967391" w:rsidRDefault="00797216" w:rsidP="00BE7BC3">
            <w:pPr>
              <w:jc w:val="center"/>
              <w:rPr>
                <w:rFonts w:ascii="Times New Roman" w:hAnsi="Times New Roman" w:cs="Times New Roman"/>
                <w:b/>
                <w:szCs w:val="24"/>
              </w:rPr>
            </w:pPr>
            <w:r w:rsidRPr="00967391">
              <w:rPr>
                <w:rFonts w:ascii="Times New Roman" w:hAnsi="Times New Roman" w:cs="Times New Roman"/>
                <w:b/>
                <w:szCs w:val="24"/>
              </w:rPr>
              <w:t>Program</w:t>
            </w:r>
          </w:p>
        </w:tc>
        <w:tc>
          <w:tcPr>
            <w:tcW w:w="1127" w:type="dxa"/>
            <w:shd w:val="clear" w:color="auto" w:fill="auto"/>
            <w:tcMar>
              <w:left w:w="98" w:type="dxa"/>
            </w:tcMar>
          </w:tcPr>
          <w:p w:rsidR="00797216" w:rsidRPr="00967391" w:rsidRDefault="00797216" w:rsidP="00BE7BC3">
            <w:pPr>
              <w:rPr>
                <w:rFonts w:ascii="Times New Roman" w:hAnsi="Times New Roman" w:cs="Times New Roman"/>
                <w:b/>
                <w:szCs w:val="24"/>
              </w:rPr>
            </w:pPr>
            <w:r w:rsidRPr="00967391">
              <w:rPr>
                <w:rFonts w:ascii="Times New Roman" w:hAnsi="Times New Roman" w:cs="Times New Roman"/>
                <w:b/>
                <w:szCs w:val="24"/>
              </w:rPr>
              <w:t>Délka</w:t>
            </w:r>
          </w:p>
        </w:tc>
      </w:tr>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b/>
                <w:szCs w:val="24"/>
              </w:rPr>
              <w:t>5. C, D</w:t>
            </w:r>
          </w:p>
        </w:tc>
        <w:tc>
          <w:tcPr>
            <w:tcW w:w="6276"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Drogy I</w:t>
            </w:r>
          </w:p>
        </w:tc>
        <w:tc>
          <w:tcPr>
            <w:tcW w:w="112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45 min</w:t>
            </w:r>
          </w:p>
        </w:tc>
      </w:tr>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b/>
                <w:szCs w:val="24"/>
              </w:rPr>
              <w:t>6. A, B, C</w:t>
            </w:r>
          </w:p>
        </w:tc>
        <w:tc>
          <w:tcPr>
            <w:tcW w:w="6276"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Šikana</w:t>
            </w:r>
          </w:p>
        </w:tc>
        <w:tc>
          <w:tcPr>
            <w:tcW w:w="112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45 min</w:t>
            </w:r>
          </w:p>
        </w:tc>
      </w:tr>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b/>
                <w:szCs w:val="24"/>
              </w:rPr>
            </w:pPr>
            <w:r w:rsidRPr="00967391">
              <w:rPr>
                <w:rFonts w:ascii="Times New Roman" w:hAnsi="Times New Roman" w:cs="Times New Roman"/>
                <w:b/>
                <w:szCs w:val="24"/>
              </w:rPr>
              <w:t>7. A, B, C</w:t>
            </w:r>
          </w:p>
        </w:tc>
        <w:tc>
          <w:tcPr>
            <w:tcW w:w="6276"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Kriminalita dětí a mladistvých</w:t>
            </w:r>
          </w:p>
        </w:tc>
        <w:tc>
          <w:tcPr>
            <w:tcW w:w="112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90 min</w:t>
            </w:r>
          </w:p>
          <w:p w:rsidR="00797216" w:rsidRPr="00967391" w:rsidRDefault="00797216" w:rsidP="00BE7BC3">
            <w:pPr>
              <w:rPr>
                <w:rFonts w:ascii="Times New Roman" w:hAnsi="Times New Roman" w:cs="Times New Roman"/>
                <w:szCs w:val="24"/>
              </w:rPr>
            </w:pPr>
          </w:p>
        </w:tc>
      </w:tr>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b/>
                <w:szCs w:val="24"/>
              </w:rPr>
              <w:t>8. A, B</w:t>
            </w:r>
          </w:p>
        </w:tc>
        <w:tc>
          <w:tcPr>
            <w:tcW w:w="6276"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Drogy II</w:t>
            </w:r>
          </w:p>
        </w:tc>
        <w:tc>
          <w:tcPr>
            <w:tcW w:w="112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90 min</w:t>
            </w:r>
          </w:p>
        </w:tc>
      </w:tr>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b/>
                <w:szCs w:val="24"/>
              </w:rPr>
            </w:pPr>
            <w:r w:rsidRPr="00967391">
              <w:rPr>
                <w:rFonts w:ascii="Times New Roman" w:hAnsi="Times New Roman" w:cs="Times New Roman"/>
                <w:b/>
                <w:szCs w:val="24"/>
              </w:rPr>
              <w:t>9. A</w:t>
            </w:r>
          </w:p>
        </w:tc>
        <w:tc>
          <w:tcPr>
            <w:tcW w:w="6276"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Základy právního vědomí</w:t>
            </w:r>
          </w:p>
        </w:tc>
        <w:tc>
          <w:tcPr>
            <w:tcW w:w="1127" w:type="dxa"/>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90 min</w:t>
            </w:r>
          </w:p>
        </w:tc>
      </w:tr>
    </w:tbl>
    <w:p w:rsidR="00797216" w:rsidRDefault="00797216" w:rsidP="00797216">
      <w:pPr>
        <w:pStyle w:val="Odstavecseseznamem"/>
        <w:spacing w:after="120"/>
        <w:rPr>
          <w:b/>
        </w:rPr>
      </w:pPr>
    </w:p>
    <w:p w:rsidR="00797216" w:rsidRDefault="00797216" w:rsidP="00797216">
      <w:pPr>
        <w:pStyle w:val="Odstavecseseznamem"/>
        <w:numPr>
          <w:ilvl w:val="0"/>
          <w:numId w:val="27"/>
        </w:numPr>
        <w:spacing w:after="0" w:line="240" w:lineRule="auto"/>
        <w:rPr>
          <w:rFonts w:eastAsia="Times New Roman"/>
          <w:b/>
          <w:u w:val="single"/>
        </w:rPr>
      </w:pPr>
      <w:r w:rsidRPr="00461B47">
        <w:rPr>
          <w:rFonts w:eastAsia="Times New Roman"/>
          <w:b/>
          <w:u w:val="single"/>
        </w:rPr>
        <w:t xml:space="preserve">Programy pořádané organizací </w:t>
      </w:r>
      <w:proofErr w:type="spellStart"/>
      <w:r w:rsidRPr="00461B47">
        <w:rPr>
          <w:rFonts w:eastAsia="Times New Roman"/>
          <w:b/>
          <w:u w:val="single"/>
        </w:rPr>
        <w:t>Jules</w:t>
      </w:r>
      <w:proofErr w:type="spellEnd"/>
      <w:r w:rsidRPr="00461B47">
        <w:rPr>
          <w:rFonts w:eastAsia="Times New Roman"/>
          <w:b/>
          <w:u w:val="single"/>
        </w:rPr>
        <w:t xml:space="preserve"> a Jim</w:t>
      </w:r>
    </w:p>
    <w:p w:rsidR="00797216" w:rsidRDefault="00797216" w:rsidP="00797216">
      <w:pPr>
        <w:pStyle w:val="Odstavecseseznamem"/>
        <w:rPr>
          <w:rFonts w:eastAsia="Times New Roman"/>
          <w:b/>
          <w:u w:val="single"/>
        </w:rPr>
      </w:pPr>
    </w:p>
    <w:p w:rsidR="00797216" w:rsidRDefault="00797216" w:rsidP="00797216">
      <w:pPr>
        <w:pStyle w:val="Odstavecseseznamem"/>
        <w:rPr>
          <w:rFonts w:eastAsia="Times New Roman"/>
          <w:b/>
        </w:rPr>
      </w:pPr>
      <w:proofErr w:type="spellStart"/>
      <w:r w:rsidRPr="009731CB">
        <w:rPr>
          <w:rFonts w:eastAsia="Times New Roman"/>
          <w:b/>
        </w:rPr>
        <w:t>Nekuřátka</w:t>
      </w:r>
      <w:proofErr w:type="spellEnd"/>
    </w:p>
    <w:p w:rsidR="00797216" w:rsidRPr="00125F2D" w:rsidRDefault="00797216" w:rsidP="00797216">
      <w:pPr>
        <w:pStyle w:val="Odstavecseseznamem"/>
        <w:rPr>
          <w:rFonts w:eastAsia="Times New Roman"/>
          <w:b/>
          <w:sz w:val="12"/>
        </w:rPr>
      </w:pPr>
    </w:p>
    <w:p w:rsidR="00797216" w:rsidRPr="00967391" w:rsidRDefault="00797216" w:rsidP="00797216">
      <w:pPr>
        <w:pStyle w:val="Odstavecseseznamem"/>
        <w:numPr>
          <w:ilvl w:val="0"/>
          <w:numId w:val="24"/>
        </w:numPr>
        <w:spacing w:after="0" w:line="240" w:lineRule="auto"/>
        <w:rPr>
          <w:rFonts w:ascii="Times New Roman" w:eastAsia="Times New Roman" w:hAnsi="Times New Roman" w:cs="Times New Roman"/>
        </w:rPr>
      </w:pPr>
      <w:r w:rsidRPr="00967391">
        <w:rPr>
          <w:rFonts w:ascii="Times New Roman" w:eastAsia="Times New Roman" w:hAnsi="Times New Roman" w:cs="Times New Roman"/>
        </w:rPr>
        <w:t xml:space="preserve">prevence – </w:t>
      </w:r>
      <w:proofErr w:type="spellStart"/>
      <w:r w:rsidRPr="00967391">
        <w:rPr>
          <w:rFonts w:ascii="Times New Roman" w:eastAsia="Times New Roman" w:hAnsi="Times New Roman" w:cs="Times New Roman"/>
        </w:rPr>
        <w:t>tabakismus</w:t>
      </w:r>
      <w:proofErr w:type="spellEnd"/>
    </w:p>
    <w:p w:rsidR="00797216" w:rsidRPr="00967391" w:rsidRDefault="00797216" w:rsidP="00797216">
      <w:pPr>
        <w:pStyle w:val="Odstavecseseznamem"/>
        <w:numPr>
          <w:ilvl w:val="0"/>
          <w:numId w:val="24"/>
        </w:numPr>
        <w:spacing w:after="0" w:line="240" w:lineRule="auto"/>
        <w:rPr>
          <w:rFonts w:ascii="Times New Roman" w:eastAsia="Times New Roman" w:hAnsi="Times New Roman" w:cs="Times New Roman"/>
        </w:rPr>
      </w:pPr>
      <w:r w:rsidRPr="00967391">
        <w:rPr>
          <w:rFonts w:ascii="Times New Roman" w:eastAsia="Times New Roman" w:hAnsi="Times New Roman" w:cs="Times New Roman"/>
        </w:rPr>
        <w:t xml:space="preserve">určeno pro 4. </w:t>
      </w:r>
      <w:proofErr w:type="gramStart"/>
      <w:r w:rsidRPr="00967391">
        <w:rPr>
          <w:rFonts w:ascii="Times New Roman" w:eastAsia="Times New Roman" w:hAnsi="Times New Roman" w:cs="Times New Roman"/>
        </w:rPr>
        <w:t>ročník (4.A, 4.</w:t>
      </w:r>
      <w:proofErr w:type="gramEnd"/>
      <w:r w:rsidRPr="00967391">
        <w:rPr>
          <w:rFonts w:ascii="Times New Roman" w:eastAsia="Times New Roman" w:hAnsi="Times New Roman" w:cs="Times New Roman"/>
        </w:rPr>
        <w:t xml:space="preserve"> B, 4. C)</w:t>
      </w:r>
    </w:p>
    <w:p w:rsidR="00797216" w:rsidRPr="00967391" w:rsidRDefault="00797216" w:rsidP="00797216">
      <w:pPr>
        <w:pStyle w:val="Odstavecseseznamem"/>
        <w:numPr>
          <w:ilvl w:val="0"/>
          <w:numId w:val="24"/>
        </w:numPr>
        <w:spacing w:after="0" w:line="240" w:lineRule="auto"/>
        <w:rPr>
          <w:rFonts w:ascii="Times New Roman" w:eastAsia="Times New Roman" w:hAnsi="Times New Roman" w:cs="Times New Roman"/>
        </w:rPr>
      </w:pPr>
      <w:r w:rsidRPr="00967391">
        <w:rPr>
          <w:rFonts w:ascii="Times New Roman" w:eastAsia="Times New Roman" w:hAnsi="Times New Roman" w:cs="Times New Roman"/>
        </w:rPr>
        <w:t>hrazeno MČ Praha 4</w:t>
      </w:r>
    </w:p>
    <w:p w:rsidR="00797216" w:rsidRPr="00125F2D" w:rsidRDefault="00797216" w:rsidP="00797216">
      <w:pPr>
        <w:pStyle w:val="Odstavecseseznamem"/>
        <w:rPr>
          <w:rFonts w:eastAsia="Times New Roman"/>
          <w:sz w:val="12"/>
        </w:rPr>
      </w:pPr>
    </w:p>
    <w:tbl>
      <w:tblPr>
        <w:tblStyle w:val="Mkatabulky"/>
        <w:tblW w:w="8640" w:type="dxa"/>
        <w:tblInd w:w="562" w:type="dxa"/>
        <w:tblCellMar>
          <w:left w:w="98" w:type="dxa"/>
        </w:tblCellMar>
        <w:tblLook w:val="04A0" w:firstRow="1" w:lastRow="0" w:firstColumn="1" w:lastColumn="0" w:noHBand="0" w:noVBand="1"/>
      </w:tblPr>
      <w:tblGrid>
        <w:gridCol w:w="1237"/>
        <w:gridCol w:w="6276"/>
        <w:gridCol w:w="1127"/>
      </w:tblGrid>
      <w:tr w:rsidR="00797216" w:rsidRPr="00967391" w:rsidTr="00967391">
        <w:tc>
          <w:tcPr>
            <w:tcW w:w="1237" w:type="dxa"/>
            <w:shd w:val="clear" w:color="auto" w:fill="auto"/>
            <w:tcMar>
              <w:left w:w="98" w:type="dxa"/>
            </w:tcMar>
          </w:tcPr>
          <w:p w:rsidR="00797216" w:rsidRPr="00967391" w:rsidRDefault="00797216" w:rsidP="00BE7BC3">
            <w:pPr>
              <w:rPr>
                <w:rFonts w:ascii="Times New Roman" w:hAnsi="Times New Roman" w:cs="Times New Roman"/>
                <w:b/>
                <w:szCs w:val="24"/>
              </w:rPr>
            </w:pPr>
            <w:r w:rsidRPr="00967391">
              <w:rPr>
                <w:rFonts w:ascii="Times New Roman" w:hAnsi="Times New Roman" w:cs="Times New Roman"/>
                <w:b/>
                <w:szCs w:val="24"/>
              </w:rPr>
              <w:t>Třída</w:t>
            </w:r>
          </w:p>
        </w:tc>
        <w:tc>
          <w:tcPr>
            <w:tcW w:w="6276" w:type="dxa"/>
            <w:shd w:val="clear" w:color="auto" w:fill="auto"/>
            <w:tcMar>
              <w:left w:w="98" w:type="dxa"/>
            </w:tcMar>
          </w:tcPr>
          <w:p w:rsidR="00797216" w:rsidRPr="00967391" w:rsidRDefault="00797216" w:rsidP="00BE7BC3">
            <w:pPr>
              <w:jc w:val="center"/>
              <w:rPr>
                <w:rFonts w:ascii="Times New Roman" w:hAnsi="Times New Roman" w:cs="Times New Roman"/>
                <w:b/>
                <w:szCs w:val="24"/>
              </w:rPr>
            </w:pPr>
            <w:r w:rsidRPr="00967391">
              <w:rPr>
                <w:rFonts w:ascii="Times New Roman" w:hAnsi="Times New Roman" w:cs="Times New Roman"/>
                <w:b/>
                <w:szCs w:val="24"/>
              </w:rPr>
              <w:t>Program</w:t>
            </w:r>
          </w:p>
        </w:tc>
        <w:tc>
          <w:tcPr>
            <w:tcW w:w="1127" w:type="dxa"/>
            <w:shd w:val="clear" w:color="auto" w:fill="auto"/>
            <w:tcMar>
              <w:left w:w="98" w:type="dxa"/>
            </w:tcMar>
          </w:tcPr>
          <w:p w:rsidR="00797216" w:rsidRPr="00967391" w:rsidRDefault="00797216" w:rsidP="00BE7BC3">
            <w:pPr>
              <w:rPr>
                <w:rFonts w:ascii="Times New Roman" w:hAnsi="Times New Roman" w:cs="Times New Roman"/>
                <w:b/>
                <w:szCs w:val="24"/>
              </w:rPr>
            </w:pPr>
            <w:r w:rsidRPr="00967391">
              <w:rPr>
                <w:rFonts w:ascii="Times New Roman" w:hAnsi="Times New Roman" w:cs="Times New Roman"/>
                <w:b/>
                <w:szCs w:val="24"/>
              </w:rPr>
              <w:t>Délka</w:t>
            </w:r>
          </w:p>
        </w:tc>
      </w:tr>
      <w:tr w:rsidR="00797216" w:rsidRPr="00967391" w:rsidTr="00967391">
        <w:tc>
          <w:tcPr>
            <w:tcW w:w="1237" w:type="dxa"/>
            <w:tcBorders>
              <w:top w:val="nil"/>
            </w:tcBorders>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b/>
                <w:bCs/>
                <w:szCs w:val="24"/>
              </w:rPr>
              <w:t>4. A, B, C</w:t>
            </w:r>
          </w:p>
        </w:tc>
        <w:tc>
          <w:tcPr>
            <w:tcW w:w="6276" w:type="dxa"/>
            <w:tcBorders>
              <w:top w:val="nil"/>
            </w:tcBorders>
            <w:shd w:val="clear" w:color="auto" w:fill="auto"/>
            <w:tcMar>
              <w:left w:w="98" w:type="dxa"/>
            </w:tcMar>
          </w:tcPr>
          <w:p w:rsidR="00797216" w:rsidRPr="00967391" w:rsidRDefault="00797216" w:rsidP="00BE7BC3">
            <w:pPr>
              <w:rPr>
                <w:rFonts w:ascii="Times New Roman" w:hAnsi="Times New Roman" w:cs="Times New Roman"/>
                <w:szCs w:val="24"/>
              </w:rPr>
            </w:pPr>
            <w:proofErr w:type="spellStart"/>
            <w:r w:rsidRPr="00967391">
              <w:rPr>
                <w:rFonts w:ascii="Times New Roman" w:hAnsi="Times New Roman" w:cs="Times New Roman"/>
                <w:szCs w:val="24"/>
              </w:rPr>
              <w:t>Nekuřátka</w:t>
            </w:r>
            <w:proofErr w:type="spellEnd"/>
            <w:r w:rsidRPr="00967391">
              <w:rPr>
                <w:rFonts w:ascii="Times New Roman" w:hAnsi="Times New Roman" w:cs="Times New Roman"/>
                <w:szCs w:val="24"/>
              </w:rPr>
              <w:t xml:space="preserve"> – prevence vzniku závislosti na tabákových výrobcích</w:t>
            </w:r>
          </w:p>
        </w:tc>
        <w:tc>
          <w:tcPr>
            <w:tcW w:w="1127" w:type="dxa"/>
            <w:tcBorders>
              <w:top w:val="nil"/>
            </w:tcBorders>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90 min</w:t>
            </w:r>
          </w:p>
        </w:tc>
      </w:tr>
    </w:tbl>
    <w:p w:rsidR="00797216" w:rsidRPr="00A61B5D" w:rsidRDefault="00797216" w:rsidP="00797216">
      <w:pPr>
        <w:pStyle w:val="Odstavecseseznamem"/>
        <w:rPr>
          <w:rFonts w:eastAsia="Times New Roman"/>
        </w:rPr>
      </w:pPr>
    </w:p>
    <w:p w:rsidR="00797216" w:rsidRDefault="00797216" w:rsidP="00797216">
      <w:pPr>
        <w:pStyle w:val="Odstavecseseznamem"/>
        <w:rPr>
          <w:rFonts w:eastAsia="Times New Roman"/>
          <w:b/>
          <w:u w:val="single"/>
        </w:rPr>
      </w:pPr>
      <w:r w:rsidRPr="007B4359">
        <w:rPr>
          <w:rFonts w:eastAsia="Times New Roman"/>
          <w:b/>
          <w:u w:val="single"/>
        </w:rPr>
        <w:t>Alkohol</w:t>
      </w:r>
    </w:p>
    <w:p w:rsidR="00797216" w:rsidRPr="00125F2D" w:rsidRDefault="00797216" w:rsidP="00797216">
      <w:pPr>
        <w:pStyle w:val="Odstavecseseznamem"/>
        <w:rPr>
          <w:rFonts w:eastAsia="Times New Roman"/>
          <w:b/>
          <w:sz w:val="12"/>
          <w:u w:val="single"/>
        </w:rPr>
      </w:pPr>
    </w:p>
    <w:p w:rsidR="00797216" w:rsidRPr="00967391" w:rsidRDefault="00797216" w:rsidP="00797216">
      <w:pPr>
        <w:pStyle w:val="Odstavecseseznamem"/>
        <w:numPr>
          <w:ilvl w:val="0"/>
          <w:numId w:val="24"/>
        </w:numPr>
        <w:spacing w:after="0" w:line="240" w:lineRule="auto"/>
        <w:rPr>
          <w:rFonts w:ascii="Times New Roman" w:eastAsia="Times New Roman" w:hAnsi="Times New Roman" w:cs="Times New Roman"/>
        </w:rPr>
      </w:pPr>
      <w:r w:rsidRPr="00967391">
        <w:rPr>
          <w:rFonts w:ascii="Times New Roman" w:eastAsia="Times New Roman" w:hAnsi="Times New Roman" w:cs="Times New Roman"/>
        </w:rPr>
        <w:t>prevence – alkoholismus</w:t>
      </w:r>
    </w:p>
    <w:p w:rsidR="00797216" w:rsidRPr="00967391" w:rsidRDefault="00797216" w:rsidP="00797216">
      <w:pPr>
        <w:pStyle w:val="Odstavecseseznamem"/>
        <w:numPr>
          <w:ilvl w:val="0"/>
          <w:numId w:val="24"/>
        </w:numPr>
        <w:spacing w:after="0" w:line="240" w:lineRule="auto"/>
        <w:rPr>
          <w:rFonts w:ascii="Times New Roman" w:eastAsia="Times New Roman" w:hAnsi="Times New Roman" w:cs="Times New Roman"/>
        </w:rPr>
      </w:pPr>
      <w:r w:rsidRPr="00967391">
        <w:rPr>
          <w:rFonts w:ascii="Times New Roman" w:eastAsia="Times New Roman" w:hAnsi="Times New Roman" w:cs="Times New Roman"/>
        </w:rPr>
        <w:t xml:space="preserve">určeno pro 8. </w:t>
      </w:r>
      <w:proofErr w:type="gramStart"/>
      <w:r w:rsidRPr="00967391">
        <w:rPr>
          <w:rFonts w:ascii="Times New Roman" w:eastAsia="Times New Roman" w:hAnsi="Times New Roman" w:cs="Times New Roman"/>
        </w:rPr>
        <w:t>ročník (8.A, 8.</w:t>
      </w:r>
      <w:proofErr w:type="gramEnd"/>
      <w:r w:rsidRPr="00967391">
        <w:rPr>
          <w:rFonts w:ascii="Times New Roman" w:eastAsia="Times New Roman" w:hAnsi="Times New Roman" w:cs="Times New Roman"/>
        </w:rPr>
        <w:t xml:space="preserve"> B)</w:t>
      </w:r>
    </w:p>
    <w:p w:rsidR="00797216" w:rsidRPr="00967391" w:rsidRDefault="00797216" w:rsidP="00797216">
      <w:pPr>
        <w:pStyle w:val="Odstavecseseznamem"/>
        <w:numPr>
          <w:ilvl w:val="0"/>
          <w:numId w:val="24"/>
        </w:numPr>
        <w:spacing w:after="0" w:line="240" w:lineRule="auto"/>
        <w:rPr>
          <w:rFonts w:ascii="Times New Roman" w:eastAsia="Times New Roman" w:hAnsi="Times New Roman" w:cs="Times New Roman"/>
        </w:rPr>
      </w:pPr>
      <w:r w:rsidRPr="00967391">
        <w:rPr>
          <w:rFonts w:ascii="Times New Roman" w:eastAsia="Times New Roman" w:hAnsi="Times New Roman" w:cs="Times New Roman"/>
        </w:rPr>
        <w:t>hrazeno MČ Praha 4</w:t>
      </w:r>
    </w:p>
    <w:p w:rsidR="00797216" w:rsidRPr="00125F2D" w:rsidRDefault="00797216" w:rsidP="00797216">
      <w:pPr>
        <w:pStyle w:val="Odstavecseseznamem"/>
        <w:rPr>
          <w:rFonts w:eastAsia="Times New Roman"/>
          <w:sz w:val="12"/>
        </w:rPr>
      </w:pPr>
    </w:p>
    <w:tbl>
      <w:tblPr>
        <w:tblStyle w:val="Mkatabulky"/>
        <w:tblW w:w="8640" w:type="dxa"/>
        <w:tblInd w:w="562" w:type="dxa"/>
        <w:tblCellMar>
          <w:left w:w="98" w:type="dxa"/>
        </w:tblCellMar>
        <w:tblLook w:val="04A0" w:firstRow="1" w:lastRow="0" w:firstColumn="1" w:lastColumn="0" w:noHBand="0" w:noVBand="1"/>
      </w:tblPr>
      <w:tblGrid>
        <w:gridCol w:w="1237"/>
        <w:gridCol w:w="6276"/>
        <w:gridCol w:w="1127"/>
      </w:tblGrid>
      <w:tr w:rsidR="00797216" w:rsidRPr="00967391" w:rsidTr="00125F2D">
        <w:tc>
          <w:tcPr>
            <w:tcW w:w="1237" w:type="dxa"/>
            <w:shd w:val="clear" w:color="auto" w:fill="auto"/>
            <w:tcMar>
              <w:left w:w="98" w:type="dxa"/>
            </w:tcMar>
          </w:tcPr>
          <w:p w:rsidR="00797216" w:rsidRPr="00967391" w:rsidRDefault="00797216" w:rsidP="00BE7BC3">
            <w:pPr>
              <w:rPr>
                <w:rFonts w:ascii="Times New Roman" w:hAnsi="Times New Roman" w:cs="Times New Roman"/>
                <w:b/>
                <w:szCs w:val="24"/>
              </w:rPr>
            </w:pPr>
            <w:r w:rsidRPr="00967391">
              <w:rPr>
                <w:rFonts w:ascii="Times New Roman" w:hAnsi="Times New Roman" w:cs="Times New Roman"/>
                <w:b/>
                <w:szCs w:val="24"/>
              </w:rPr>
              <w:t>Třída</w:t>
            </w:r>
          </w:p>
        </w:tc>
        <w:tc>
          <w:tcPr>
            <w:tcW w:w="6276" w:type="dxa"/>
            <w:shd w:val="clear" w:color="auto" w:fill="auto"/>
            <w:tcMar>
              <w:left w:w="98" w:type="dxa"/>
            </w:tcMar>
          </w:tcPr>
          <w:p w:rsidR="00797216" w:rsidRPr="00967391" w:rsidRDefault="00797216" w:rsidP="00BE7BC3">
            <w:pPr>
              <w:jc w:val="center"/>
              <w:rPr>
                <w:rFonts w:ascii="Times New Roman" w:hAnsi="Times New Roman" w:cs="Times New Roman"/>
                <w:b/>
                <w:szCs w:val="24"/>
              </w:rPr>
            </w:pPr>
            <w:r w:rsidRPr="00967391">
              <w:rPr>
                <w:rFonts w:ascii="Times New Roman" w:hAnsi="Times New Roman" w:cs="Times New Roman"/>
                <w:b/>
                <w:szCs w:val="24"/>
              </w:rPr>
              <w:t>Program</w:t>
            </w:r>
          </w:p>
        </w:tc>
        <w:tc>
          <w:tcPr>
            <w:tcW w:w="1127" w:type="dxa"/>
            <w:shd w:val="clear" w:color="auto" w:fill="auto"/>
            <w:tcMar>
              <w:left w:w="98" w:type="dxa"/>
            </w:tcMar>
          </w:tcPr>
          <w:p w:rsidR="00797216" w:rsidRPr="00967391" w:rsidRDefault="00797216" w:rsidP="00BE7BC3">
            <w:pPr>
              <w:rPr>
                <w:rFonts w:ascii="Times New Roman" w:hAnsi="Times New Roman" w:cs="Times New Roman"/>
                <w:b/>
                <w:szCs w:val="24"/>
              </w:rPr>
            </w:pPr>
            <w:r w:rsidRPr="00967391">
              <w:rPr>
                <w:rFonts w:ascii="Times New Roman" w:hAnsi="Times New Roman" w:cs="Times New Roman"/>
                <w:b/>
                <w:szCs w:val="24"/>
              </w:rPr>
              <w:t>Délka</w:t>
            </w:r>
          </w:p>
        </w:tc>
      </w:tr>
      <w:tr w:rsidR="00797216" w:rsidRPr="00967391" w:rsidTr="00125F2D">
        <w:tc>
          <w:tcPr>
            <w:tcW w:w="1237" w:type="dxa"/>
            <w:tcBorders>
              <w:top w:val="nil"/>
            </w:tcBorders>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b/>
                <w:bCs/>
                <w:szCs w:val="24"/>
              </w:rPr>
              <w:t>8. A, B</w:t>
            </w:r>
          </w:p>
        </w:tc>
        <w:tc>
          <w:tcPr>
            <w:tcW w:w="6276" w:type="dxa"/>
            <w:tcBorders>
              <w:top w:val="nil"/>
            </w:tcBorders>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Alkohol – prevence vzniku závislosti na alkoholu</w:t>
            </w:r>
          </w:p>
        </w:tc>
        <w:tc>
          <w:tcPr>
            <w:tcW w:w="1127" w:type="dxa"/>
            <w:tcBorders>
              <w:top w:val="nil"/>
            </w:tcBorders>
            <w:shd w:val="clear" w:color="auto" w:fill="auto"/>
            <w:tcMar>
              <w:left w:w="98" w:type="dxa"/>
            </w:tcMar>
          </w:tcPr>
          <w:p w:rsidR="00797216" w:rsidRPr="00967391" w:rsidRDefault="00797216" w:rsidP="00BE7BC3">
            <w:pPr>
              <w:rPr>
                <w:rFonts w:ascii="Times New Roman" w:hAnsi="Times New Roman" w:cs="Times New Roman"/>
                <w:szCs w:val="24"/>
              </w:rPr>
            </w:pPr>
            <w:r w:rsidRPr="00967391">
              <w:rPr>
                <w:rFonts w:ascii="Times New Roman" w:hAnsi="Times New Roman" w:cs="Times New Roman"/>
                <w:szCs w:val="24"/>
              </w:rPr>
              <w:t>90 min</w:t>
            </w:r>
          </w:p>
        </w:tc>
      </w:tr>
    </w:tbl>
    <w:p w:rsidR="00797216" w:rsidRPr="00A61B5D" w:rsidRDefault="00797216" w:rsidP="00797216">
      <w:pPr>
        <w:pStyle w:val="Odstavecseseznamem"/>
        <w:rPr>
          <w:rFonts w:eastAsia="Times New Roman"/>
        </w:rPr>
      </w:pPr>
    </w:p>
    <w:p w:rsidR="00797216" w:rsidRDefault="00797216" w:rsidP="00797216">
      <w:pPr>
        <w:pStyle w:val="Odstavecseseznamem"/>
        <w:numPr>
          <w:ilvl w:val="0"/>
          <w:numId w:val="27"/>
        </w:numPr>
        <w:spacing w:after="0" w:line="240" w:lineRule="auto"/>
        <w:rPr>
          <w:rFonts w:eastAsia="Times New Roman"/>
          <w:b/>
          <w:u w:val="single"/>
        </w:rPr>
      </w:pPr>
      <w:r>
        <w:rPr>
          <w:rFonts w:eastAsia="Times New Roman"/>
          <w:b/>
          <w:u w:val="single"/>
        </w:rPr>
        <w:t>Adaptační program</w:t>
      </w:r>
    </w:p>
    <w:p w:rsidR="00797216" w:rsidRPr="00AA0517" w:rsidRDefault="00797216" w:rsidP="00797216">
      <w:pPr>
        <w:pStyle w:val="Odstavecseseznamem"/>
        <w:rPr>
          <w:rFonts w:eastAsia="Times New Roman"/>
          <w:b/>
          <w:sz w:val="12"/>
          <w:u w:val="single"/>
        </w:rPr>
      </w:pPr>
    </w:p>
    <w:p w:rsidR="00797216" w:rsidRPr="00125F2D" w:rsidRDefault="00797216" w:rsidP="00797216">
      <w:pPr>
        <w:pStyle w:val="Odstavecseseznamem"/>
        <w:numPr>
          <w:ilvl w:val="0"/>
          <w:numId w:val="24"/>
        </w:numPr>
        <w:spacing w:after="0" w:line="240" w:lineRule="auto"/>
        <w:rPr>
          <w:rFonts w:ascii="Times New Roman" w:eastAsia="Times New Roman" w:hAnsi="Times New Roman" w:cs="Times New Roman"/>
        </w:rPr>
      </w:pPr>
      <w:r w:rsidRPr="00125F2D">
        <w:rPr>
          <w:rFonts w:ascii="Times New Roman" w:eastAsia="Times New Roman" w:hAnsi="Times New Roman" w:cs="Times New Roman"/>
        </w:rPr>
        <w:t>Mgr. Jiří Sixta</w:t>
      </w:r>
    </w:p>
    <w:p w:rsidR="00797216" w:rsidRPr="00125F2D" w:rsidRDefault="00797216" w:rsidP="00797216">
      <w:pPr>
        <w:pStyle w:val="Odstavecseseznamem"/>
        <w:numPr>
          <w:ilvl w:val="0"/>
          <w:numId w:val="24"/>
        </w:numPr>
        <w:spacing w:after="0" w:line="240" w:lineRule="auto"/>
        <w:rPr>
          <w:rFonts w:ascii="Times New Roman" w:eastAsia="Times New Roman" w:hAnsi="Times New Roman" w:cs="Times New Roman"/>
        </w:rPr>
      </w:pPr>
      <w:r w:rsidRPr="00125F2D">
        <w:rPr>
          <w:rFonts w:ascii="Times New Roman" w:eastAsia="Times New Roman" w:hAnsi="Times New Roman" w:cs="Times New Roman"/>
        </w:rPr>
        <w:t xml:space="preserve">určeno pro žáky 6. </w:t>
      </w:r>
      <w:proofErr w:type="gramStart"/>
      <w:r w:rsidRPr="00125F2D">
        <w:rPr>
          <w:rFonts w:ascii="Times New Roman" w:eastAsia="Times New Roman" w:hAnsi="Times New Roman" w:cs="Times New Roman"/>
        </w:rPr>
        <w:t>ročníku (6.A, B, C) – začlenění</w:t>
      </w:r>
      <w:proofErr w:type="gramEnd"/>
      <w:r w:rsidRPr="00125F2D">
        <w:rPr>
          <w:rFonts w:ascii="Times New Roman" w:eastAsia="Times New Roman" w:hAnsi="Times New Roman" w:cs="Times New Roman"/>
        </w:rPr>
        <w:t xml:space="preserve"> nově příchozích žáků</w:t>
      </w:r>
    </w:p>
    <w:p w:rsidR="00797216" w:rsidRPr="00125F2D" w:rsidRDefault="00797216" w:rsidP="00797216">
      <w:pPr>
        <w:pStyle w:val="Odstavecseseznamem"/>
        <w:numPr>
          <w:ilvl w:val="0"/>
          <w:numId w:val="24"/>
        </w:numPr>
        <w:spacing w:after="0" w:line="240" w:lineRule="auto"/>
        <w:rPr>
          <w:rFonts w:ascii="Times New Roman" w:eastAsia="Times New Roman" w:hAnsi="Times New Roman" w:cs="Times New Roman"/>
        </w:rPr>
      </w:pPr>
      <w:r w:rsidRPr="00125F2D">
        <w:rPr>
          <w:rFonts w:ascii="Times New Roman" w:eastAsia="Times New Roman" w:hAnsi="Times New Roman" w:cs="Times New Roman"/>
        </w:rPr>
        <w:t>hrazeno z příspěvku SRŠ</w:t>
      </w:r>
    </w:p>
    <w:p w:rsidR="00797216" w:rsidRPr="00AA0517" w:rsidRDefault="00797216" w:rsidP="00797216">
      <w:pPr>
        <w:pStyle w:val="Odstavecseseznamem"/>
        <w:rPr>
          <w:rFonts w:eastAsia="Times New Roman"/>
          <w:sz w:val="12"/>
        </w:rPr>
      </w:pPr>
    </w:p>
    <w:tbl>
      <w:tblPr>
        <w:tblStyle w:val="Mkatabulky"/>
        <w:tblW w:w="8640" w:type="dxa"/>
        <w:tblInd w:w="562" w:type="dxa"/>
        <w:tblCellMar>
          <w:left w:w="98" w:type="dxa"/>
        </w:tblCellMar>
        <w:tblLook w:val="04A0" w:firstRow="1" w:lastRow="0" w:firstColumn="1" w:lastColumn="0" w:noHBand="0" w:noVBand="1"/>
      </w:tblPr>
      <w:tblGrid>
        <w:gridCol w:w="1237"/>
        <w:gridCol w:w="5317"/>
        <w:gridCol w:w="2086"/>
      </w:tblGrid>
      <w:tr w:rsidR="00797216" w:rsidRPr="00125F2D" w:rsidTr="00125F2D">
        <w:tc>
          <w:tcPr>
            <w:tcW w:w="1237" w:type="dxa"/>
            <w:shd w:val="clear" w:color="auto" w:fill="auto"/>
            <w:tcMar>
              <w:left w:w="98" w:type="dxa"/>
            </w:tcMar>
          </w:tcPr>
          <w:p w:rsidR="00797216" w:rsidRPr="00125F2D" w:rsidRDefault="00797216" w:rsidP="00BE7BC3">
            <w:pPr>
              <w:rPr>
                <w:rFonts w:ascii="Times New Roman" w:hAnsi="Times New Roman" w:cs="Times New Roman"/>
                <w:b/>
                <w:szCs w:val="24"/>
              </w:rPr>
            </w:pPr>
            <w:r w:rsidRPr="00125F2D">
              <w:rPr>
                <w:rFonts w:ascii="Times New Roman" w:hAnsi="Times New Roman" w:cs="Times New Roman"/>
                <w:b/>
                <w:szCs w:val="24"/>
              </w:rPr>
              <w:t>Třída</w:t>
            </w:r>
          </w:p>
        </w:tc>
        <w:tc>
          <w:tcPr>
            <w:tcW w:w="5317" w:type="dxa"/>
            <w:shd w:val="clear" w:color="auto" w:fill="auto"/>
            <w:tcMar>
              <w:left w:w="98" w:type="dxa"/>
            </w:tcMar>
          </w:tcPr>
          <w:p w:rsidR="00797216" w:rsidRPr="00125F2D" w:rsidRDefault="00797216" w:rsidP="00BE7BC3">
            <w:pPr>
              <w:jc w:val="center"/>
              <w:rPr>
                <w:rFonts w:ascii="Times New Roman" w:hAnsi="Times New Roman" w:cs="Times New Roman"/>
                <w:b/>
                <w:szCs w:val="24"/>
              </w:rPr>
            </w:pPr>
            <w:r w:rsidRPr="00125F2D">
              <w:rPr>
                <w:rFonts w:ascii="Times New Roman" w:hAnsi="Times New Roman" w:cs="Times New Roman"/>
                <w:b/>
                <w:szCs w:val="24"/>
              </w:rPr>
              <w:t>Program</w:t>
            </w:r>
          </w:p>
        </w:tc>
        <w:tc>
          <w:tcPr>
            <w:tcW w:w="2086" w:type="dxa"/>
            <w:shd w:val="clear" w:color="auto" w:fill="auto"/>
            <w:tcMar>
              <w:left w:w="98" w:type="dxa"/>
            </w:tcMar>
          </w:tcPr>
          <w:p w:rsidR="00797216" w:rsidRPr="00125F2D" w:rsidRDefault="00797216" w:rsidP="00BE7BC3">
            <w:pPr>
              <w:rPr>
                <w:rFonts w:ascii="Times New Roman" w:hAnsi="Times New Roman" w:cs="Times New Roman"/>
                <w:b/>
                <w:szCs w:val="24"/>
              </w:rPr>
            </w:pPr>
            <w:r w:rsidRPr="00125F2D">
              <w:rPr>
                <w:rFonts w:ascii="Times New Roman" w:hAnsi="Times New Roman" w:cs="Times New Roman"/>
                <w:b/>
                <w:szCs w:val="24"/>
              </w:rPr>
              <w:t>Délka</w:t>
            </w:r>
          </w:p>
        </w:tc>
      </w:tr>
      <w:tr w:rsidR="00797216" w:rsidRPr="00125F2D" w:rsidTr="00125F2D">
        <w:tc>
          <w:tcPr>
            <w:tcW w:w="1237" w:type="dxa"/>
            <w:tcBorders>
              <w:top w:val="nil"/>
            </w:tcBorders>
            <w:shd w:val="clear" w:color="auto" w:fill="auto"/>
            <w:tcMar>
              <w:left w:w="98" w:type="dxa"/>
            </w:tcMar>
          </w:tcPr>
          <w:p w:rsidR="00797216" w:rsidRPr="00125F2D" w:rsidRDefault="00797216" w:rsidP="00BE7BC3">
            <w:pPr>
              <w:rPr>
                <w:rFonts w:ascii="Times New Roman" w:hAnsi="Times New Roman" w:cs="Times New Roman"/>
                <w:szCs w:val="24"/>
              </w:rPr>
            </w:pPr>
            <w:r w:rsidRPr="00125F2D">
              <w:rPr>
                <w:rFonts w:ascii="Times New Roman" w:hAnsi="Times New Roman" w:cs="Times New Roman"/>
                <w:b/>
                <w:bCs/>
                <w:szCs w:val="24"/>
              </w:rPr>
              <w:t>6. A, B, C</w:t>
            </w:r>
          </w:p>
        </w:tc>
        <w:tc>
          <w:tcPr>
            <w:tcW w:w="5317" w:type="dxa"/>
            <w:tcBorders>
              <w:top w:val="nil"/>
            </w:tcBorders>
            <w:shd w:val="clear" w:color="auto" w:fill="auto"/>
            <w:tcMar>
              <w:left w:w="98" w:type="dxa"/>
            </w:tcMar>
          </w:tcPr>
          <w:p w:rsidR="00797216" w:rsidRPr="00125F2D" w:rsidRDefault="00797216" w:rsidP="00BE7BC3">
            <w:pPr>
              <w:rPr>
                <w:rFonts w:ascii="Times New Roman" w:hAnsi="Times New Roman" w:cs="Times New Roman"/>
                <w:szCs w:val="24"/>
              </w:rPr>
            </w:pPr>
            <w:r w:rsidRPr="00125F2D">
              <w:rPr>
                <w:rFonts w:ascii="Times New Roman" w:hAnsi="Times New Roman" w:cs="Times New Roman"/>
                <w:szCs w:val="24"/>
              </w:rPr>
              <w:t>Adaptační program</w:t>
            </w:r>
          </w:p>
        </w:tc>
        <w:tc>
          <w:tcPr>
            <w:tcW w:w="2086" w:type="dxa"/>
            <w:tcBorders>
              <w:top w:val="nil"/>
            </w:tcBorders>
            <w:shd w:val="clear" w:color="auto" w:fill="auto"/>
            <w:tcMar>
              <w:left w:w="98" w:type="dxa"/>
            </w:tcMar>
          </w:tcPr>
          <w:p w:rsidR="00797216" w:rsidRPr="00125F2D" w:rsidRDefault="00797216" w:rsidP="00BE7BC3">
            <w:pPr>
              <w:rPr>
                <w:rFonts w:ascii="Times New Roman" w:hAnsi="Times New Roman" w:cs="Times New Roman"/>
                <w:szCs w:val="24"/>
              </w:rPr>
            </w:pPr>
            <w:r w:rsidRPr="00125F2D">
              <w:rPr>
                <w:rFonts w:ascii="Times New Roman" w:hAnsi="Times New Roman" w:cs="Times New Roman"/>
                <w:szCs w:val="24"/>
              </w:rPr>
              <w:t>5 vyučovacích hodin</w:t>
            </w:r>
          </w:p>
        </w:tc>
      </w:tr>
    </w:tbl>
    <w:p w:rsidR="00797216" w:rsidRDefault="00797216" w:rsidP="00797216">
      <w:pPr>
        <w:pStyle w:val="Odstavecseseznamem"/>
        <w:rPr>
          <w:rFonts w:eastAsia="Times New Roman"/>
          <w:b/>
          <w:u w:val="single"/>
        </w:rPr>
      </w:pPr>
    </w:p>
    <w:p w:rsidR="00797216" w:rsidRPr="00AE3C7E" w:rsidRDefault="00797216" w:rsidP="00797216">
      <w:pPr>
        <w:pStyle w:val="Odstavecseseznamem"/>
        <w:numPr>
          <w:ilvl w:val="0"/>
          <w:numId w:val="27"/>
        </w:numPr>
        <w:spacing w:after="0" w:line="240" w:lineRule="auto"/>
        <w:rPr>
          <w:rFonts w:eastAsia="Times New Roman"/>
          <w:b/>
          <w:u w:val="single"/>
        </w:rPr>
      </w:pPr>
      <w:r>
        <w:rPr>
          <w:rFonts w:eastAsia="Times New Roman"/>
          <w:b/>
          <w:u w:val="single"/>
        </w:rPr>
        <w:t>Mgr. Monika Podlahová</w:t>
      </w:r>
    </w:p>
    <w:p w:rsidR="00797216" w:rsidRPr="00AA0517" w:rsidRDefault="00797216" w:rsidP="00797216">
      <w:pPr>
        <w:pStyle w:val="Odstavecseseznamem"/>
        <w:ind w:left="-142"/>
        <w:rPr>
          <w:rFonts w:eastAsia="Times New Roman"/>
          <w:b/>
          <w:sz w:val="12"/>
          <w:u w:val="single"/>
        </w:rPr>
      </w:pPr>
    </w:p>
    <w:p w:rsidR="00797216" w:rsidRPr="00AE3C7E" w:rsidRDefault="00797216" w:rsidP="00797216">
      <w:pPr>
        <w:pStyle w:val="Odstavecseseznamem"/>
        <w:numPr>
          <w:ilvl w:val="0"/>
          <w:numId w:val="24"/>
        </w:numPr>
        <w:spacing w:after="0" w:line="240" w:lineRule="auto"/>
      </w:pPr>
      <w:r w:rsidRPr="00AE3C7E">
        <w:rPr>
          <w:rFonts w:eastAsia="Times New Roman"/>
        </w:rPr>
        <w:t>program zaměřený na téma dospívání a sexuální výchova</w:t>
      </w:r>
    </w:p>
    <w:p w:rsidR="00797216" w:rsidRPr="00461B47" w:rsidRDefault="00797216" w:rsidP="00797216">
      <w:pPr>
        <w:pStyle w:val="Odstavecseseznamem"/>
        <w:numPr>
          <w:ilvl w:val="0"/>
          <w:numId w:val="24"/>
        </w:numPr>
        <w:spacing w:after="0" w:line="240" w:lineRule="auto"/>
      </w:pPr>
      <w:r w:rsidRPr="00AE3C7E">
        <w:rPr>
          <w:rFonts w:eastAsia="Times New Roman"/>
        </w:rPr>
        <w:t>hrazeno z příspěvku MČ Praha 4 a příspěvku SRŠ</w:t>
      </w:r>
    </w:p>
    <w:p w:rsidR="00797216" w:rsidRPr="00AA0517" w:rsidRDefault="00797216" w:rsidP="00797216">
      <w:pPr>
        <w:pStyle w:val="Odstavecseseznamem"/>
        <w:rPr>
          <w:rFonts w:eastAsia="Times New Roman"/>
          <w:b/>
          <w:sz w:val="12"/>
          <w:u w:val="single"/>
        </w:rPr>
      </w:pPr>
    </w:p>
    <w:tbl>
      <w:tblPr>
        <w:tblStyle w:val="Mkatabulky"/>
        <w:tblW w:w="8640" w:type="dxa"/>
        <w:tblInd w:w="562" w:type="dxa"/>
        <w:tblCellMar>
          <w:left w:w="98" w:type="dxa"/>
        </w:tblCellMar>
        <w:tblLook w:val="04A0" w:firstRow="1" w:lastRow="0" w:firstColumn="1" w:lastColumn="0" w:noHBand="0" w:noVBand="1"/>
      </w:tblPr>
      <w:tblGrid>
        <w:gridCol w:w="1237"/>
        <w:gridCol w:w="5317"/>
        <w:gridCol w:w="2086"/>
      </w:tblGrid>
      <w:tr w:rsidR="00797216" w:rsidRPr="00AA0517" w:rsidTr="00AA0517">
        <w:tc>
          <w:tcPr>
            <w:tcW w:w="1237" w:type="dxa"/>
            <w:shd w:val="clear" w:color="auto" w:fill="auto"/>
            <w:tcMar>
              <w:left w:w="98" w:type="dxa"/>
            </w:tcMar>
          </w:tcPr>
          <w:p w:rsidR="00797216" w:rsidRPr="00AA0517" w:rsidRDefault="00797216" w:rsidP="00BE7BC3">
            <w:pPr>
              <w:rPr>
                <w:rFonts w:ascii="Times New Roman" w:hAnsi="Times New Roman" w:cs="Times New Roman"/>
                <w:b/>
                <w:szCs w:val="24"/>
              </w:rPr>
            </w:pPr>
            <w:r w:rsidRPr="00AA0517">
              <w:rPr>
                <w:rFonts w:ascii="Times New Roman" w:hAnsi="Times New Roman" w:cs="Times New Roman"/>
                <w:b/>
                <w:szCs w:val="24"/>
              </w:rPr>
              <w:t>Třída</w:t>
            </w:r>
          </w:p>
        </w:tc>
        <w:tc>
          <w:tcPr>
            <w:tcW w:w="5317" w:type="dxa"/>
            <w:shd w:val="clear" w:color="auto" w:fill="auto"/>
            <w:tcMar>
              <w:left w:w="98" w:type="dxa"/>
            </w:tcMar>
          </w:tcPr>
          <w:p w:rsidR="00797216" w:rsidRPr="00AA0517" w:rsidRDefault="00797216" w:rsidP="00BE7BC3">
            <w:pPr>
              <w:jc w:val="center"/>
              <w:rPr>
                <w:rFonts w:ascii="Times New Roman" w:hAnsi="Times New Roman" w:cs="Times New Roman"/>
                <w:b/>
                <w:szCs w:val="24"/>
              </w:rPr>
            </w:pPr>
            <w:r w:rsidRPr="00AA0517">
              <w:rPr>
                <w:rFonts w:ascii="Times New Roman" w:hAnsi="Times New Roman" w:cs="Times New Roman"/>
                <w:b/>
                <w:szCs w:val="24"/>
              </w:rPr>
              <w:t>Program</w:t>
            </w:r>
          </w:p>
        </w:tc>
        <w:tc>
          <w:tcPr>
            <w:tcW w:w="2086" w:type="dxa"/>
            <w:shd w:val="clear" w:color="auto" w:fill="auto"/>
            <w:tcMar>
              <w:left w:w="98" w:type="dxa"/>
            </w:tcMar>
          </w:tcPr>
          <w:p w:rsidR="00797216" w:rsidRPr="00AA0517" w:rsidRDefault="00797216" w:rsidP="00BE7BC3">
            <w:pPr>
              <w:rPr>
                <w:rFonts w:ascii="Times New Roman" w:hAnsi="Times New Roman" w:cs="Times New Roman"/>
                <w:b/>
                <w:szCs w:val="24"/>
              </w:rPr>
            </w:pPr>
            <w:r w:rsidRPr="00AA0517">
              <w:rPr>
                <w:rFonts w:ascii="Times New Roman" w:hAnsi="Times New Roman" w:cs="Times New Roman"/>
                <w:b/>
                <w:szCs w:val="24"/>
              </w:rPr>
              <w:t>Délka</w:t>
            </w:r>
          </w:p>
        </w:tc>
      </w:tr>
      <w:tr w:rsidR="00797216" w:rsidRPr="00AA0517" w:rsidTr="00AA0517">
        <w:tc>
          <w:tcPr>
            <w:tcW w:w="1237" w:type="dxa"/>
            <w:tcBorders>
              <w:top w:val="nil"/>
            </w:tcBorders>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b/>
                <w:bCs/>
                <w:szCs w:val="24"/>
              </w:rPr>
              <w:t>5. C, D</w:t>
            </w:r>
          </w:p>
        </w:tc>
        <w:tc>
          <w:tcPr>
            <w:tcW w:w="5317" w:type="dxa"/>
            <w:tcBorders>
              <w:top w:val="nil"/>
            </w:tcBorders>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szCs w:val="24"/>
              </w:rPr>
              <w:t>Příprava na pubertu</w:t>
            </w:r>
          </w:p>
        </w:tc>
        <w:tc>
          <w:tcPr>
            <w:tcW w:w="2086" w:type="dxa"/>
            <w:tcBorders>
              <w:top w:val="nil"/>
            </w:tcBorders>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szCs w:val="24"/>
              </w:rPr>
              <w:t>45 min</w:t>
            </w:r>
          </w:p>
        </w:tc>
      </w:tr>
      <w:tr w:rsidR="00797216" w:rsidRPr="00AA0517" w:rsidTr="00AA0517">
        <w:tc>
          <w:tcPr>
            <w:tcW w:w="1237" w:type="dxa"/>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b/>
                <w:bCs/>
                <w:szCs w:val="24"/>
              </w:rPr>
              <w:t>7. A, B, C</w:t>
            </w:r>
          </w:p>
        </w:tc>
        <w:tc>
          <w:tcPr>
            <w:tcW w:w="5317" w:type="dxa"/>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szCs w:val="24"/>
              </w:rPr>
              <w:t>Dospíváme společně</w:t>
            </w:r>
          </w:p>
        </w:tc>
        <w:tc>
          <w:tcPr>
            <w:tcW w:w="2086" w:type="dxa"/>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szCs w:val="24"/>
              </w:rPr>
              <w:t>45 min</w:t>
            </w:r>
          </w:p>
        </w:tc>
      </w:tr>
    </w:tbl>
    <w:p w:rsidR="00797216" w:rsidRDefault="00797216" w:rsidP="00797216">
      <w:pPr>
        <w:rPr>
          <w:rFonts w:eastAsia="Times New Roman"/>
        </w:rPr>
      </w:pPr>
    </w:p>
    <w:p w:rsidR="00AA0517" w:rsidRDefault="00AA0517" w:rsidP="00797216">
      <w:pPr>
        <w:rPr>
          <w:rFonts w:eastAsia="Times New Roman"/>
        </w:rPr>
      </w:pPr>
    </w:p>
    <w:p w:rsidR="00AA0517" w:rsidRDefault="00AA0517" w:rsidP="00797216">
      <w:pPr>
        <w:rPr>
          <w:rFonts w:eastAsia="Times New Roman"/>
        </w:rPr>
      </w:pPr>
    </w:p>
    <w:p w:rsidR="00AA0517" w:rsidRDefault="00AA0517" w:rsidP="00797216">
      <w:pPr>
        <w:rPr>
          <w:rFonts w:eastAsia="Times New Roman"/>
        </w:rPr>
      </w:pPr>
    </w:p>
    <w:p w:rsidR="00AA0517" w:rsidRPr="00D8625E" w:rsidRDefault="00AA0517" w:rsidP="00797216">
      <w:pPr>
        <w:rPr>
          <w:rFonts w:eastAsia="Times New Roman"/>
        </w:rPr>
      </w:pPr>
    </w:p>
    <w:p w:rsidR="00797216" w:rsidRPr="00461B47" w:rsidRDefault="00797216" w:rsidP="00797216">
      <w:pPr>
        <w:pStyle w:val="Odstavecseseznamem"/>
        <w:numPr>
          <w:ilvl w:val="0"/>
          <w:numId w:val="27"/>
        </w:numPr>
        <w:spacing w:after="0" w:line="240" w:lineRule="auto"/>
        <w:rPr>
          <w:rFonts w:eastAsia="Times New Roman"/>
          <w:b/>
          <w:u w:val="single"/>
        </w:rPr>
      </w:pPr>
      <w:r w:rsidRPr="00461B47">
        <w:rPr>
          <w:rFonts w:eastAsia="Times New Roman"/>
          <w:b/>
          <w:u w:val="single"/>
        </w:rPr>
        <w:lastRenderedPageBreak/>
        <w:t>Divadlo F</w:t>
      </w:r>
      <w:r>
        <w:rPr>
          <w:rFonts w:eastAsia="Times New Roman"/>
          <w:b/>
          <w:u w:val="single"/>
        </w:rPr>
        <w:t>ó</w:t>
      </w:r>
      <w:r w:rsidRPr="00461B47">
        <w:rPr>
          <w:rFonts w:eastAsia="Times New Roman"/>
          <w:b/>
          <w:u w:val="single"/>
        </w:rPr>
        <w:t>rum</w:t>
      </w:r>
      <w:r>
        <w:rPr>
          <w:rFonts w:eastAsia="Times New Roman"/>
          <w:b/>
          <w:u w:val="single"/>
        </w:rPr>
        <w:t xml:space="preserve"> – Fórum pro prožitkové vzdělávání</w:t>
      </w:r>
    </w:p>
    <w:p w:rsidR="00797216" w:rsidRDefault="00797216" w:rsidP="00797216">
      <w:pPr>
        <w:pStyle w:val="Odstavecseseznamem"/>
        <w:rPr>
          <w:rFonts w:eastAsia="Times New Roman"/>
          <w:b/>
        </w:rPr>
      </w:pPr>
    </w:p>
    <w:p w:rsidR="00797216" w:rsidRDefault="00797216" w:rsidP="00797216">
      <w:pPr>
        <w:pStyle w:val="Odstavecseseznamem"/>
        <w:numPr>
          <w:ilvl w:val="0"/>
          <w:numId w:val="24"/>
        </w:numPr>
        <w:spacing w:after="0" w:line="240" w:lineRule="auto"/>
      </w:pPr>
      <w:r>
        <w:t>projektový den</w:t>
      </w:r>
    </w:p>
    <w:p w:rsidR="00797216" w:rsidRPr="00AA0517" w:rsidRDefault="00797216" w:rsidP="00797216">
      <w:pPr>
        <w:pStyle w:val="Odstavecseseznamem"/>
        <w:rPr>
          <w:sz w:val="12"/>
        </w:rPr>
      </w:pPr>
    </w:p>
    <w:tbl>
      <w:tblPr>
        <w:tblStyle w:val="Mkatabulky"/>
        <w:tblW w:w="8640" w:type="dxa"/>
        <w:tblInd w:w="562" w:type="dxa"/>
        <w:tblCellMar>
          <w:left w:w="98" w:type="dxa"/>
        </w:tblCellMar>
        <w:tblLook w:val="04A0" w:firstRow="1" w:lastRow="0" w:firstColumn="1" w:lastColumn="0" w:noHBand="0" w:noVBand="1"/>
      </w:tblPr>
      <w:tblGrid>
        <w:gridCol w:w="1237"/>
        <w:gridCol w:w="5317"/>
        <w:gridCol w:w="2086"/>
      </w:tblGrid>
      <w:tr w:rsidR="00797216" w:rsidRPr="00AA0517" w:rsidTr="00AA0517">
        <w:tc>
          <w:tcPr>
            <w:tcW w:w="1237" w:type="dxa"/>
            <w:shd w:val="clear" w:color="auto" w:fill="auto"/>
            <w:tcMar>
              <w:left w:w="98" w:type="dxa"/>
            </w:tcMar>
          </w:tcPr>
          <w:p w:rsidR="00797216" w:rsidRPr="00AA0517" w:rsidRDefault="00797216" w:rsidP="00BE7BC3">
            <w:pPr>
              <w:rPr>
                <w:rFonts w:ascii="Times New Roman" w:hAnsi="Times New Roman" w:cs="Times New Roman"/>
                <w:b/>
                <w:szCs w:val="24"/>
              </w:rPr>
            </w:pPr>
            <w:r w:rsidRPr="00AA0517">
              <w:rPr>
                <w:rFonts w:ascii="Times New Roman" w:hAnsi="Times New Roman" w:cs="Times New Roman"/>
                <w:b/>
                <w:szCs w:val="24"/>
              </w:rPr>
              <w:t>Třída</w:t>
            </w:r>
          </w:p>
        </w:tc>
        <w:tc>
          <w:tcPr>
            <w:tcW w:w="5317" w:type="dxa"/>
            <w:shd w:val="clear" w:color="auto" w:fill="auto"/>
            <w:tcMar>
              <w:left w:w="98" w:type="dxa"/>
            </w:tcMar>
          </w:tcPr>
          <w:p w:rsidR="00797216" w:rsidRPr="00AA0517" w:rsidRDefault="00797216" w:rsidP="00BE7BC3">
            <w:pPr>
              <w:jc w:val="center"/>
              <w:rPr>
                <w:rFonts w:ascii="Times New Roman" w:hAnsi="Times New Roman" w:cs="Times New Roman"/>
                <w:b/>
                <w:szCs w:val="24"/>
              </w:rPr>
            </w:pPr>
            <w:r w:rsidRPr="00AA0517">
              <w:rPr>
                <w:rFonts w:ascii="Times New Roman" w:hAnsi="Times New Roman" w:cs="Times New Roman"/>
                <w:b/>
                <w:szCs w:val="24"/>
              </w:rPr>
              <w:t>Program</w:t>
            </w:r>
          </w:p>
        </w:tc>
        <w:tc>
          <w:tcPr>
            <w:tcW w:w="2086" w:type="dxa"/>
            <w:shd w:val="clear" w:color="auto" w:fill="auto"/>
            <w:tcMar>
              <w:left w:w="98" w:type="dxa"/>
            </w:tcMar>
          </w:tcPr>
          <w:p w:rsidR="00797216" w:rsidRPr="00AA0517" w:rsidRDefault="00797216" w:rsidP="00BE7BC3">
            <w:pPr>
              <w:rPr>
                <w:rFonts w:ascii="Times New Roman" w:hAnsi="Times New Roman" w:cs="Times New Roman"/>
                <w:b/>
                <w:szCs w:val="24"/>
              </w:rPr>
            </w:pPr>
            <w:r w:rsidRPr="00AA0517">
              <w:rPr>
                <w:rFonts w:ascii="Times New Roman" w:hAnsi="Times New Roman" w:cs="Times New Roman"/>
                <w:b/>
                <w:szCs w:val="24"/>
              </w:rPr>
              <w:t>Délka</w:t>
            </w:r>
          </w:p>
        </w:tc>
      </w:tr>
      <w:tr w:rsidR="00797216" w:rsidRPr="00AA0517" w:rsidTr="00AA0517">
        <w:tc>
          <w:tcPr>
            <w:tcW w:w="1237" w:type="dxa"/>
            <w:tcBorders>
              <w:top w:val="nil"/>
            </w:tcBorders>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b/>
                <w:bCs/>
                <w:szCs w:val="24"/>
              </w:rPr>
              <w:t>9. A</w:t>
            </w:r>
          </w:p>
        </w:tc>
        <w:tc>
          <w:tcPr>
            <w:tcW w:w="5317" w:type="dxa"/>
            <w:tcBorders>
              <w:top w:val="nil"/>
            </w:tcBorders>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szCs w:val="24"/>
              </w:rPr>
              <w:t>Prevence kyberšikany</w:t>
            </w:r>
          </w:p>
        </w:tc>
        <w:tc>
          <w:tcPr>
            <w:tcW w:w="2086" w:type="dxa"/>
            <w:tcBorders>
              <w:top w:val="nil"/>
            </w:tcBorders>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szCs w:val="24"/>
              </w:rPr>
              <w:t>90 min</w:t>
            </w:r>
          </w:p>
        </w:tc>
      </w:tr>
      <w:tr w:rsidR="00797216" w:rsidRPr="00AA0517" w:rsidTr="00AA0517">
        <w:tc>
          <w:tcPr>
            <w:tcW w:w="1237" w:type="dxa"/>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b/>
                <w:bCs/>
                <w:szCs w:val="24"/>
              </w:rPr>
              <w:t>8. A, B</w:t>
            </w:r>
          </w:p>
        </w:tc>
        <w:tc>
          <w:tcPr>
            <w:tcW w:w="5317" w:type="dxa"/>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szCs w:val="24"/>
              </w:rPr>
              <w:t>Porozumění a tolerance k odlišným kulturám</w:t>
            </w:r>
          </w:p>
        </w:tc>
        <w:tc>
          <w:tcPr>
            <w:tcW w:w="2086" w:type="dxa"/>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szCs w:val="24"/>
              </w:rPr>
              <w:t>90 min</w:t>
            </w:r>
          </w:p>
        </w:tc>
      </w:tr>
    </w:tbl>
    <w:p w:rsidR="00797216" w:rsidRDefault="00797216" w:rsidP="00797216">
      <w:pPr>
        <w:pStyle w:val="Odstavecseseznamem"/>
      </w:pPr>
    </w:p>
    <w:p w:rsidR="00797216" w:rsidRDefault="00797216" w:rsidP="00797216">
      <w:pPr>
        <w:pStyle w:val="Odstavecseseznamem"/>
        <w:numPr>
          <w:ilvl w:val="0"/>
          <w:numId w:val="24"/>
        </w:numPr>
        <w:spacing w:after="0" w:line="240" w:lineRule="auto"/>
      </w:pPr>
      <w:r>
        <w:t xml:space="preserve">divadlo </w:t>
      </w:r>
      <w:proofErr w:type="spellStart"/>
      <w:r>
        <w:t>Forum</w:t>
      </w:r>
      <w:proofErr w:type="spellEnd"/>
      <w:r>
        <w:t xml:space="preserve"> – edukativní představení</w:t>
      </w:r>
    </w:p>
    <w:p w:rsidR="00797216" w:rsidRPr="00AA0517" w:rsidRDefault="00797216" w:rsidP="00797216">
      <w:pPr>
        <w:pStyle w:val="Odstavecseseznamem"/>
        <w:rPr>
          <w:sz w:val="12"/>
        </w:rPr>
      </w:pPr>
    </w:p>
    <w:tbl>
      <w:tblPr>
        <w:tblStyle w:val="Mkatabulky"/>
        <w:tblW w:w="8640" w:type="dxa"/>
        <w:tblInd w:w="562" w:type="dxa"/>
        <w:tblCellMar>
          <w:left w:w="98" w:type="dxa"/>
        </w:tblCellMar>
        <w:tblLook w:val="04A0" w:firstRow="1" w:lastRow="0" w:firstColumn="1" w:lastColumn="0" w:noHBand="0" w:noVBand="1"/>
      </w:tblPr>
      <w:tblGrid>
        <w:gridCol w:w="1237"/>
        <w:gridCol w:w="5317"/>
        <w:gridCol w:w="2086"/>
      </w:tblGrid>
      <w:tr w:rsidR="00797216" w:rsidRPr="00AA0517" w:rsidTr="00AA0517">
        <w:tc>
          <w:tcPr>
            <w:tcW w:w="1237" w:type="dxa"/>
            <w:shd w:val="clear" w:color="auto" w:fill="auto"/>
            <w:tcMar>
              <w:left w:w="98" w:type="dxa"/>
            </w:tcMar>
          </w:tcPr>
          <w:p w:rsidR="00797216" w:rsidRPr="00AA0517" w:rsidRDefault="00797216" w:rsidP="00BE7BC3">
            <w:pPr>
              <w:rPr>
                <w:rFonts w:ascii="Times New Roman" w:hAnsi="Times New Roman" w:cs="Times New Roman"/>
                <w:b/>
                <w:szCs w:val="24"/>
              </w:rPr>
            </w:pPr>
            <w:r w:rsidRPr="00AA0517">
              <w:rPr>
                <w:rFonts w:ascii="Times New Roman" w:hAnsi="Times New Roman" w:cs="Times New Roman"/>
                <w:b/>
                <w:szCs w:val="24"/>
              </w:rPr>
              <w:t>Třída</w:t>
            </w:r>
          </w:p>
        </w:tc>
        <w:tc>
          <w:tcPr>
            <w:tcW w:w="5317" w:type="dxa"/>
            <w:shd w:val="clear" w:color="auto" w:fill="auto"/>
            <w:tcMar>
              <w:left w:w="98" w:type="dxa"/>
            </w:tcMar>
          </w:tcPr>
          <w:p w:rsidR="00797216" w:rsidRPr="00AA0517" w:rsidRDefault="00797216" w:rsidP="00BE7BC3">
            <w:pPr>
              <w:jc w:val="center"/>
              <w:rPr>
                <w:rFonts w:ascii="Times New Roman" w:hAnsi="Times New Roman" w:cs="Times New Roman"/>
                <w:b/>
                <w:szCs w:val="24"/>
              </w:rPr>
            </w:pPr>
            <w:r w:rsidRPr="00AA0517">
              <w:rPr>
                <w:rFonts w:ascii="Times New Roman" w:hAnsi="Times New Roman" w:cs="Times New Roman"/>
                <w:b/>
                <w:szCs w:val="24"/>
              </w:rPr>
              <w:t>Program</w:t>
            </w:r>
          </w:p>
        </w:tc>
        <w:tc>
          <w:tcPr>
            <w:tcW w:w="2086" w:type="dxa"/>
            <w:shd w:val="clear" w:color="auto" w:fill="auto"/>
            <w:tcMar>
              <w:left w:w="98" w:type="dxa"/>
            </w:tcMar>
          </w:tcPr>
          <w:p w:rsidR="00797216" w:rsidRPr="00AA0517" w:rsidRDefault="00797216" w:rsidP="00BE7BC3">
            <w:pPr>
              <w:rPr>
                <w:rFonts w:ascii="Times New Roman" w:hAnsi="Times New Roman" w:cs="Times New Roman"/>
                <w:b/>
                <w:szCs w:val="24"/>
              </w:rPr>
            </w:pPr>
            <w:r w:rsidRPr="00AA0517">
              <w:rPr>
                <w:rFonts w:ascii="Times New Roman" w:hAnsi="Times New Roman" w:cs="Times New Roman"/>
                <w:b/>
                <w:szCs w:val="24"/>
              </w:rPr>
              <w:t>Délka</w:t>
            </w:r>
          </w:p>
        </w:tc>
      </w:tr>
      <w:tr w:rsidR="00797216" w:rsidRPr="00AA0517" w:rsidTr="00AA0517">
        <w:tc>
          <w:tcPr>
            <w:tcW w:w="1237" w:type="dxa"/>
            <w:tcBorders>
              <w:top w:val="nil"/>
            </w:tcBorders>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b/>
                <w:bCs/>
                <w:szCs w:val="24"/>
              </w:rPr>
              <w:t>5. C, D</w:t>
            </w:r>
          </w:p>
        </w:tc>
        <w:tc>
          <w:tcPr>
            <w:tcW w:w="5317" w:type="dxa"/>
            <w:tcBorders>
              <w:top w:val="nil"/>
            </w:tcBorders>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szCs w:val="24"/>
              </w:rPr>
              <w:t>Prevence kyberšikany</w:t>
            </w:r>
          </w:p>
        </w:tc>
        <w:tc>
          <w:tcPr>
            <w:tcW w:w="2086" w:type="dxa"/>
            <w:tcBorders>
              <w:top w:val="nil"/>
            </w:tcBorders>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szCs w:val="24"/>
              </w:rPr>
              <w:t>90 min</w:t>
            </w:r>
          </w:p>
        </w:tc>
      </w:tr>
      <w:tr w:rsidR="00797216" w:rsidRPr="00AA0517" w:rsidTr="00AA0517">
        <w:tc>
          <w:tcPr>
            <w:tcW w:w="1237" w:type="dxa"/>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b/>
                <w:bCs/>
                <w:szCs w:val="24"/>
              </w:rPr>
              <w:t>7. A</w:t>
            </w:r>
          </w:p>
        </w:tc>
        <w:tc>
          <w:tcPr>
            <w:tcW w:w="5317" w:type="dxa"/>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szCs w:val="24"/>
              </w:rPr>
              <w:t>Předsudky a stereotypy</w:t>
            </w:r>
          </w:p>
        </w:tc>
        <w:tc>
          <w:tcPr>
            <w:tcW w:w="2086" w:type="dxa"/>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szCs w:val="24"/>
              </w:rPr>
              <w:t>90 min</w:t>
            </w:r>
          </w:p>
        </w:tc>
      </w:tr>
      <w:tr w:rsidR="00797216" w:rsidRPr="00AA0517" w:rsidTr="00AA0517">
        <w:tc>
          <w:tcPr>
            <w:tcW w:w="1237" w:type="dxa"/>
            <w:shd w:val="clear" w:color="auto" w:fill="auto"/>
            <w:tcMar>
              <w:left w:w="98" w:type="dxa"/>
            </w:tcMar>
          </w:tcPr>
          <w:p w:rsidR="00797216" w:rsidRPr="00AA0517" w:rsidRDefault="00797216" w:rsidP="00BE7BC3">
            <w:pPr>
              <w:rPr>
                <w:rFonts w:ascii="Times New Roman" w:hAnsi="Times New Roman" w:cs="Times New Roman"/>
                <w:b/>
                <w:bCs/>
                <w:szCs w:val="24"/>
              </w:rPr>
            </w:pPr>
            <w:r w:rsidRPr="00AA0517">
              <w:rPr>
                <w:rFonts w:ascii="Times New Roman" w:hAnsi="Times New Roman" w:cs="Times New Roman"/>
                <w:b/>
                <w:bCs/>
                <w:szCs w:val="24"/>
              </w:rPr>
              <w:t>7. B, C</w:t>
            </w:r>
          </w:p>
        </w:tc>
        <w:tc>
          <w:tcPr>
            <w:tcW w:w="5317" w:type="dxa"/>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szCs w:val="24"/>
              </w:rPr>
              <w:t>Lidská práva</w:t>
            </w:r>
          </w:p>
        </w:tc>
        <w:tc>
          <w:tcPr>
            <w:tcW w:w="2086" w:type="dxa"/>
            <w:shd w:val="clear" w:color="auto" w:fill="auto"/>
            <w:tcMar>
              <w:left w:w="98" w:type="dxa"/>
            </w:tcMar>
          </w:tcPr>
          <w:p w:rsidR="00797216" w:rsidRPr="00AA0517" w:rsidRDefault="00797216" w:rsidP="00BE7BC3">
            <w:pPr>
              <w:rPr>
                <w:rFonts w:ascii="Times New Roman" w:hAnsi="Times New Roman" w:cs="Times New Roman"/>
                <w:szCs w:val="24"/>
              </w:rPr>
            </w:pPr>
            <w:r w:rsidRPr="00AA0517">
              <w:rPr>
                <w:rFonts w:ascii="Times New Roman" w:hAnsi="Times New Roman" w:cs="Times New Roman"/>
                <w:szCs w:val="24"/>
              </w:rPr>
              <w:t>90 min</w:t>
            </w:r>
          </w:p>
        </w:tc>
      </w:tr>
    </w:tbl>
    <w:p w:rsidR="00797216" w:rsidRDefault="00797216" w:rsidP="00797216">
      <w:pPr>
        <w:rPr>
          <w:rFonts w:eastAsia="Times New Roman"/>
          <w:b/>
          <w:u w:val="single"/>
        </w:rPr>
      </w:pPr>
    </w:p>
    <w:p w:rsidR="00797216" w:rsidRPr="00AE3C7E" w:rsidRDefault="00797216" w:rsidP="00797216">
      <w:pPr>
        <w:pStyle w:val="Odstavecseseznamem"/>
        <w:numPr>
          <w:ilvl w:val="0"/>
          <w:numId w:val="27"/>
        </w:numPr>
        <w:spacing w:after="0" w:line="240" w:lineRule="auto"/>
      </w:pPr>
      <w:r w:rsidRPr="00AD573A">
        <w:rPr>
          <w:rFonts w:eastAsia="Times New Roman"/>
          <w:b/>
          <w:u w:val="single"/>
        </w:rPr>
        <w:t>Pedagogové</w:t>
      </w:r>
    </w:p>
    <w:p w:rsidR="00797216" w:rsidRPr="00AE3C7E" w:rsidRDefault="00797216" w:rsidP="00797216">
      <w:pPr>
        <w:pStyle w:val="Odstavecseseznamem"/>
        <w:rPr>
          <w:rFonts w:eastAsia="Times New Roman"/>
        </w:rPr>
      </w:pPr>
    </w:p>
    <w:p w:rsidR="00797216" w:rsidRPr="00AA0517" w:rsidRDefault="00797216" w:rsidP="00CB752B">
      <w:pPr>
        <w:pStyle w:val="Odstavecseseznamem"/>
        <w:numPr>
          <w:ilvl w:val="0"/>
          <w:numId w:val="25"/>
        </w:numPr>
        <w:spacing w:after="0" w:line="240" w:lineRule="auto"/>
        <w:jc w:val="both"/>
        <w:rPr>
          <w:rFonts w:ascii="Times New Roman" w:hAnsi="Times New Roman" w:cs="Times New Roman"/>
          <w:b/>
          <w:i/>
          <w:u w:val="single"/>
        </w:rPr>
      </w:pPr>
      <w:r w:rsidRPr="00AA0517">
        <w:rPr>
          <w:rFonts w:ascii="Times New Roman" w:eastAsia="Times New Roman" w:hAnsi="Times New Roman" w:cs="Times New Roman"/>
        </w:rPr>
        <w:t xml:space="preserve">Pravidelná účast obou metodiček rizikového chování na </w:t>
      </w:r>
      <w:r w:rsidR="00CB752B">
        <w:rPr>
          <w:rFonts w:ascii="Times New Roman" w:hAnsi="Times New Roman" w:cs="Times New Roman"/>
        </w:rPr>
        <w:t>pracovních seminářích a </w:t>
      </w:r>
      <w:r w:rsidRPr="00AA0517">
        <w:rPr>
          <w:rFonts w:ascii="Times New Roman" w:hAnsi="Times New Roman" w:cs="Times New Roman"/>
        </w:rPr>
        <w:t>dalších akcích školních metodiků prevence rizikového chování</w:t>
      </w:r>
      <w:r w:rsidRPr="00AA0517">
        <w:rPr>
          <w:rFonts w:ascii="Times New Roman" w:hAnsi="Times New Roman" w:cs="Times New Roman"/>
          <w:b/>
          <w:i/>
        </w:rPr>
        <w:t xml:space="preserve"> </w:t>
      </w:r>
      <w:r w:rsidRPr="00AA0517">
        <w:rPr>
          <w:rFonts w:ascii="Times New Roman" w:hAnsi="Times New Roman" w:cs="Times New Roman"/>
        </w:rPr>
        <w:t>(PaedDr. Lenka Marušková)</w:t>
      </w:r>
    </w:p>
    <w:p w:rsidR="00797216" w:rsidRPr="00AA0517" w:rsidRDefault="00797216" w:rsidP="00CB752B">
      <w:pPr>
        <w:pStyle w:val="Odstavecseseznamem"/>
        <w:numPr>
          <w:ilvl w:val="0"/>
          <w:numId w:val="25"/>
        </w:numPr>
        <w:spacing w:after="0" w:line="240" w:lineRule="auto"/>
        <w:jc w:val="both"/>
        <w:rPr>
          <w:rFonts w:ascii="Times New Roman" w:hAnsi="Times New Roman" w:cs="Times New Roman"/>
          <w:b/>
          <w:i/>
          <w:u w:val="single"/>
        </w:rPr>
      </w:pPr>
      <w:r w:rsidRPr="00AA0517">
        <w:rPr>
          <w:rFonts w:ascii="Times New Roman" w:hAnsi="Times New Roman" w:cs="Times New Roman"/>
        </w:rPr>
        <w:t>Pravidelné setkávání členek Školního poradenského pracoviště</w:t>
      </w:r>
    </w:p>
    <w:p w:rsidR="00797216" w:rsidRPr="00AA0517" w:rsidRDefault="00797216" w:rsidP="00CB752B">
      <w:pPr>
        <w:pStyle w:val="Odstavecseseznamem"/>
        <w:numPr>
          <w:ilvl w:val="0"/>
          <w:numId w:val="25"/>
        </w:numPr>
        <w:spacing w:after="0" w:line="240" w:lineRule="auto"/>
        <w:jc w:val="both"/>
        <w:rPr>
          <w:rFonts w:ascii="Times New Roman" w:hAnsi="Times New Roman" w:cs="Times New Roman"/>
          <w:b/>
          <w:i/>
          <w:u w:val="single"/>
        </w:rPr>
      </w:pPr>
      <w:r w:rsidRPr="00AA0517">
        <w:rPr>
          <w:rFonts w:ascii="Times New Roman" w:hAnsi="Times New Roman" w:cs="Times New Roman"/>
        </w:rPr>
        <w:t>Konzultační hodiny metodiček prevence a výchovné poradkyně</w:t>
      </w:r>
    </w:p>
    <w:p w:rsidR="00797216" w:rsidRPr="00AA0517" w:rsidRDefault="00797216" w:rsidP="00CB752B">
      <w:pPr>
        <w:pStyle w:val="Odstavecseseznamem"/>
        <w:numPr>
          <w:ilvl w:val="0"/>
          <w:numId w:val="25"/>
        </w:numPr>
        <w:spacing w:after="0" w:line="240" w:lineRule="auto"/>
        <w:jc w:val="both"/>
        <w:rPr>
          <w:rFonts w:ascii="Times New Roman" w:hAnsi="Times New Roman" w:cs="Times New Roman"/>
        </w:rPr>
      </w:pPr>
      <w:r w:rsidRPr="00AA0517">
        <w:rPr>
          <w:rFonts w:ascii="Times New Roman" w:hAnsi="Times New Roman" w:cs="Times New Roman"/>
        </w:rPr>
        <w:t xml:space="preserve">Pravidelná setkání metodiků prevence na </w:t>
      </w:r>
      <w:r w:rsidRPr="00AA0517">
        <w:rPr>
          <w:rFonts w:ascii="Times New Roman" w:hAnsi="Times New Roman" w:cs="Times New Roman"/>
          <w:color w:val="000000"/>
          <w:shd w:val="clear" w:color="auto" w:fill="FFFFFF"/>
        </w:rPr>
        <w:t xml:space="preserve">Úřadu městské části Praha 4 </w:t>
      </w:r>
    </w:p>
    <w:p w:rsidR="00797216" w:rsidRPr="00AA0517" w:rsidRDefault="00797216" w:rsidP="00CB752B">
      <w:pPr>
        <w:pStyle w:val="Odstavecseseznamem"/>
        <w:ind w:left="1440"/>
        <w:jc w:val="both"/>
        <w:rPr>
          <w:rFonts w:ascii="Times New Roman" w:hAnsi="Times New Roman" w:cs="Times New Roman"/>
        </w:rPr>
      </w:pPr>
      <w:r w:rsidRPr="00AA0517">
        <w:rPr>
          <w:rFonts w:ascii="Times New Roman" w:hAnsi="Times New Roman" w:cs="Times New Roman"/>
          <w:color w:val="000000"/>
          <w:shd w:val="clear" w:color="auto" w:fill="FFFFFF"/>
        </w:rPr>
        <w:t>(Mgr. Zuzana Fišerová, Bc. Eliška Jetmarová)</w:t>
      </w:r>
    </w:p>
    <w:p w:rsidR="00797216" w:rsidRPr="00AA0517" w:rsidRDefault="00797216" w:rsidP="00CB752B">
      <w:pPr>
        <w:pStyle w:val="Odstavecseseznamem"/>
        <w:numPr>
          <w:ilvl w:val="0"/>
          <w:numId w:val="25"/>
        </w:numPr>
        <w:spacing w:after="120" w:line="240" w:lineRule="auto"/>
        <w:jc w:val="both"/>
        <w:rPr>
          <w:rFonts w:ascii="Times New Roman" w:hAnsi="Times New Roman" w:cs="Times New Roman"/>
          <w:b/>
          <w:u w:val="single"/>
        </w:rPr>
      </w:pPr>
      <w:r w:rsidRPr="00AA0517">
        <w:rPr>
          <w:rFonts w:ascii="Times New Roman" w:hAnsi="Times New Roman" w:cs="Times New Roman"/>
        </w:rPr>
        <w:t xml:space="preserve">Absolvování </w:t>
      </w:r>
      <w:proofErr w:type="spellStart"/>
      <w:r w:rsidRPr="00AA0517">
        <w:rPr>
          <w:rFonts w:ascii="Times New Roman" w:hAnsi="Times New Roman" w:cs="Times New Roman"/>
        </w:rPr>
        <w:t>webináře</w:t>
      </w:r>
      <w:proofErr w:type="spellEnd"/>
      <w:r w:rsidRPr="00AA0517">
        <w:rPr>
          <w:rFonts w:ascii="Times New Roman" w:hAnsi="Times New Roman" w:cs="Times New Roman"/>
        </w:rPr>
        <w:t xml:space="preserve"> Nevypusť duši (zaměřené</w:t>
      </w:r>
      <w:r w:rsidR="00CB752B">
        <w:rPr>
          <w:rFonts w:ascii="Times New Roman" w:hAnsi="Times New Roman" w:cs="Times New Roman"/>
        </w:rPr>
        <w:t>ho na syndrom vyhoření, stres a </w:t>
      </w:r>
      <w:r w:rsidRPr="00AA0517">
        <w:rPr>
          <w:rFonts w:ascii="Times New Roman" w:hAnsi="Times New Roman" w:cs="Times New Roman"/>
        </w:rPr>
        <w:t>psychohygienu) – Mgr. Lenka Pilíková</w:t>
      </w:r>
    </w:p>
    <w:p w:rsidR="00797216" w:rsidRPr="00AA0517" w:rsidRDefault="00797216" w:rsidP="00797216">
      <w:pPr>
        <w:pStyle w:val="Odstavecseseznamem"/>
        <w:spacing w:after="120"/>
        <w:ind w:left="1440"/>
        <w:rPr>
          <w:rFonts w:ascii="Times New Roman" w:hAnsi="Times New Roman" w:cs="Times New Roman"/>
          <w:b/>
          <w:u w:val="single"/>
        </w:rPr>
      </w:pPr>
    </w:p>
    <w:p w:rsidR="00797216" w:rsidRPr="00AA0517" w:rsidRDefault="00797216" w:rsidP="00797216">
      <w:pPr>
        <w:pStyle w:val="Odstavecseseznamem"/>
        <w:spacing w:after="120"/>
        <w:ind w:left="1440"/>
        <w:rPr>
          <w:rFonts w:ascii="Times New Roman" w:hAnsi="Times New Roman" w:cs="Times New Roman"/>
          <w:b/>
          <w:u w:val="single"/>
        </w:rPr>
      </w:pPr>
      <w:r w:rsidRPr="00AA0517">
        <w:rPr>
          <w:rFonts w:ascii="Times New Roman" w:hAnsi="Times New Roman" w:cs="Times New Roman"/>
          <w:b/>
          <w:u w:val="single"/>
        </w:rPr>
        <w:t>Závěr:</w:t>
      </w:r>
    </w:p>
    <w:p w:rsidR="00797216" w:rsidRPr="00CB752B" w:rsidRDefault="00797216" w:rsidP="00CB752B">
      <w:pPr>
        <w:spacing w:after="120" w:line="240" w:lineRule="auto"/>
        <w:ind w:left="708" w:firstLine="708"/>
        <w:jc w:val="both"/>
        <w:rPr>
          <w:rFonts w:ascii="Times New Roman" w:hAnsi="Times New Roman" w:cs="Times New Roman"/>
          <w:szCs w:val="24"/>
        </w:rPr>
      </w:pPr>
      <w:r w:rsidRPr="00CB752B">
        <w:rPr>
          <w:rFonts w:ascii="Times New Roman" w:hAnsi="Times New Roman" w:cs="Times New Roman"/>
          <w:szCs w:val="24"/>
        </w:rPr>
        <w:t xml:space="preserve">Pokračovali jsme v osvědčených programech (Programy </w:t>
      </w:r>
      <w:r w:rsidRPr="00CB752B">
        <w:rPr>
          <w:rFonts w:ascii="Times New Roman" w:eastAsia="Times New Roman" w:hAnsi="Times New Roman" w:cs="Times New Roman"/>
          <w:szCs w:val="24"/>
          <w:lang w:eastAsia="cs-CZ"/>
        </w:rPr>
        <w:t>Oddělení prevence Městské policie Praha – bezpečné chování, sociálně patologické jevy</w:t>
      </w:r>
      <w:r w:rsidRPr="00CB752B">
        <w:rPr>
          <w:rFonts w:ascii="Times New Roman" w:hAnsi="Times New Roman" w:cs="Times New Roman"/>
          <w:szCs w:val="24"/>
        </w:rPr>
        <w:t>, programy s tematikou dospívání pořádané Mgr. Monikou Podlahovou, edukativní představení a projektové dny (divadlo Fórum), Adaptační program (Mgr. Jiří Sixta), prevence vzniku závislostí (</w:t>
      </w:r>
      <w:proofErr w:type="spellStart"/>
      <w:r w:rsidRPr="00CB752B">
        <w:rPr>
          <w:rFonts w:ascii="Times New Roman" w:hAnsi="Times New Roman" w:cs="Times New Roman"/>
          <w:szCs w:val="24"/>
        </w:rPr>
        <w:t>Jules</w:t>
      </w:r>
      <w:proofErr w:type="spellEnd"/>
      <w:r w:rsidRPr="00CB752B">
        <w:rPr>
          <w:rFonts w:ascii="Times New Roman" w:hAnsi="Times New Roman" w:cs="Times New Roman"/>
          <w:szCs w:val="24"/>
        </w:rPr>
        <w:t xml:space="preserve"> a Jim). Ve všech těchto programech budeme pokračovat i v dalším školním roce. </w:t>
      </w:r>
    </w:p>
    <w:p w:rsidR="00797216" w:rsidRPr="00CB752B" w:rsidRDefault="00797216" w:rsidP="00CB752B">
      <w:pPr>
        <w:spacing w:after="120" w:line="240" w:lineRule="auto"/>
        <w:ind w:left="708" w:firstLine="708"/>
        <w:jc w:val="both"/>
        <w:rPr>
          <w:rFonts w:ascii="Times New Roman" w:hAnsi="Times New Roman" w:cs="Times New Roman"/>
          <w:szCs w:val="24"/>
        </w:rPr>
      </w:pPr>
      <w:r w:rsidRPr="00CB752B">
        <w:rPr>
          <w:rFonts w:ascii="Times New Roman" w:hAnsi="Times New Roman" w:cs="Times New Roman"/>
          <w:szCs w:val="24"/>
        </w:rPr>
        <w:t>Při řešení rizikového chování jsme se nejvíce věnovali vztahům mezi žáky –</w:t>
      </w:r>
      <w:r w:rsidR="00731539" w:rsidRPr="00CB752B">
        <w:rPr>
          <w:rFonts w:ascii="Times New Roman" w:hAnsi="Times New Roman" w:cs="Times New Roman"/>
          <w:szCs w:val="24"/>
        </w:rPr>
        <w:t xml:space="preserve"> </w:t>
      </w:r>
      <w:r w:rsidRPr="00CB752B">
        <w:rPr>
          <w:rFonts w:ascii="Times New Roman" w:hAnsi="Times New Roman" w:cs="Times New Roman"/>
          <w:szCs w:val="24"/>
        </w:rPr>
        <w:t>řešení vztahových problémů – zejména u žáků 1. stupně. Spolupracovali jsme se Policií ČR a využili jsme krizovou intervenci metodičky prevence PPP (Mgr. Lenka Marušková)</w:t>
      </w:r>
    </w:p>
    <w:p w:rsidR="00797216" w:rsidRPr="00CB752B" w:rsidRDefault="00797216" w:rsidP="00CB752B">
      <w:pPr>
        <w:spacing w:after="120" w:line="240" w:lineRule="auto"/>
        <w:ind w:left="708" w:firstLine="708"/>
        <w:jc w:val="both"/>
        <w:rPr>
          <w:rFonts w:ascii="Times New Roman" w:hAnsi="Times New Roman" w:cs="Times New Roman"/>
          <w:szCs w:val="24"/>
        </w:rPr>
      </w:pPr>
      <w:r w:rsidRPr="00CB752B">
        <w:rPr>
          <w:rFonts w:ascii="Times New Roman" w:hAnsi="Times New Roman" w:cs="Times New Roman"/>
          <w:szCs w:val="24"/>
        </w:rPr>
        <w:t>Na úspěšném plnění PPŠ se podíleli všichni pedagogové školy, preventivní témata se promítala také do vyučovacích předmětů a třídnických hodin.</w:t>
      </w:r>
    </w:p>
    <w:p w:rsidR="00797216" w:rsidRPr="00AA0517" w:rsidRDefault="00797216" w:rsidP="00797216">
      <w:pPr>
        <w:spacing w:line="240" w:lineRule="auto"/>
        <w:jc w:val="both"/>
        <w:rPr>
          <w:rFonts w:ascii="Times New Roman" w:eastAsia="Times New Roman" w:hAnsi="Times New Roman" w:cs="Times New Roman"/>
          <w:b/>
          <w:szCs w:val="24"/>
          <w:lang w:eastAsia="cs-CZ"/>
        </w:rPr>
      </w:pPr>
    </w:p>
    <w:p w:rsidR="00037F50" w:rsidRPr="003A424A" w:rsidRDefault="00037F50" w:rsidP="00CB752B">
      <w:pPr>
        <w:spacing w:line="240" w:lineRule="auto"/>
        <w:ind w:left="708"/>
        <w:jc w:val="both"/>
        <w:rPr>
          <w:rFonts w:eastAsia="Times New Roman"/>
          <w:b/>
          <w:sz w:val="24"/>
          <w:szCs w:val="24"/>
          <w:u w:val="single"/>
          <w:lang w:eastAsia="cs-CZ"/>
        </w:rPr>
      </w:pPr>
      <w:r w:rsidRPr="003A424A">
        <w:rPr>
          <w:rFonts w:eastAsia="Times New Roman"/>
          <w:b/>
          <w:sz w:val="24"/>
          <w:szCs w:val="24"/>
          <w:u w:val="single"/>
          <w:lang w:eastAsia="cs-CZ"/>
        </w:rPr>
        <w:t xml:space="preserve">Práce </w:t>
      </w:r>
      <w:r w:rsidR="003A424A">
        <w:rPr>
          <w:rFonts w:eastAsia="Times New Roman"/>
          <w:b/>
          <w:sz w:val="24"/>
          <w:szCs w:val="24"/>
          <w:u w:val="single"/>
          <w:lang w:eastAsia="cs-CZ"/>
        </w:rPr>
        <w:t>s talentovanými a nadanými žáky</w:t>
      </w:r>
    </w:p>
    <w:p w:rsidR="00037F50" w:rsidRPr="00CB752B" w:rsidRDefault="00037F50" w:rsidP="00CB752B">
      <w:pPr>
        <w:spacing w:after="0" w:line="240" w:lineRule="auto"/>
        <w:ind w:left="709" w:firstLine="707"/>
        <w:jc w:val="both"/>
        <w:rPr>
          <w:rFonts w:ascii="Times New Roman" w:eastAsia="Times New Roman" w:hAnsi="Times New Roman" w:cs="Times New Roman"/>
          <w:szCs w:val="24"/>
          <w:lang w:eastAsia="cs-CZ"/>
        </w:rPr>
      </w:pPr>
      <w:r w:rsidRPr="00CB752B">
        <w:rPr>
          <w:rFonts w:ascii="Times New Roman" w:eastAsia="Times New Roman" w:hAnsi="Times New Roman" w:cs="Times New Roman"/>
          <w:szCs w:val="24"/>
          <w:lang w:eastAsia="cs-CZ"/>
        </w:rPr>
        <w:t>Mezi nadané žáky řadíme ty, kteří se učí rychle a snadno, samostatně hledají a nacházejí cesty k řešení daných problémů apod.</w:t>
      </w:r>
    </w:p>
    <w:p w:rsidR="00037F50" w:rsidRPr="00CB752B" w:rsidRDefault="00037F50" w:rsidP="00CB752B">
      <w:pPr>
        <w:spacing w:after="0" w:line="240" w:lineRule="auto"/>
        <w:ind w:left="709" w:firstLine="707"/>
        <w:jc w:val="both"/>
        <w:rPr>
          <w:rFonts w:ascii="Times New Roman" w:eastAsia="Times New Roman" w:hAnsi="Times New Roman" w:cs="Times New Roman"/>
          <w:szCs w:val="24"/>
          <w:lang w:eastAsia="cs-CZ"/>
        </w:rPr>
      </w:pPr>
      <w:r w:rsidRPr="00CB752B">
        <w:rPr>
          <w:rFonts w:ascii="Times New Roman" w:eastAsia="Times New Roman" w:hAnsi="Times New Roman" w:cs="Times New Roman"/>
          <w:szCs w:val="24"/>
          <w:lang w:eastAsia="cs-CZ"/>
        </w:rPr>
        <w:t>Na naší škole podporujeme a rozvíjíme schopnosti sportovně talentovaných dětí pomocí individuálních plánů učiva.</w:t>
      </w:r>
    </w:p>
    <w:p w:rsidR="00037F50" w:rsidRPr="00CB752B" w:rsidRDefault="00037F50" w:rsidP="00CB752B">
      <w:pPr>
        <w:spacing w:after="0" w:line="240" w:lineRule="auto"/>
        <w:ind w:left="709" w:firstLine="707"/>
        <w:jc w:val="both"/>
        <w:rPr>
          <w:rFonts w:ascii="Times New Roman" w:eastAsia="Times New Roman" w:hAnsi="Times New Roman" w:cs="Times New Roman"/>
          <w:szCs w:val="24"/>
          <w:lang w:eastAsia="cs-CZ"/>
        </w:rPr>
      </w:pPr>
      <w:r w:rsidRPr="00CB752B">
        <w:rPr>
          <w:rFonts w:ascii="Times New Roman" w:eastAsia="Times New Roman" w:hAnsi="Times New Roman" w:cs="Times New Roman"/>
          <w:szCs w:val="24"/>
          <w:lang w:eastAsia="cs-CZ"/>
        </w:rPr>
        <w:t>Pro děti s nadáním ve výukových předmětech připravujeme speciální pracovní listy s náročnějšími úlohami a další doplňková cvičení.</w:t>
      </w:r>
    </w:p>
    <w:p w:rsidR="00037F50" w:rsidRPr="00CB752B" w:rsidRDefault="00037F50" w:rsidP="00CB752B">
      <w:pPr>
        <w:spacing w:after="0" w:line="240" w:lineRule="auto"/>
        <w:ind w:left="709" w:firstLine="707"/>
        <w:jc w:val="both"/>
        <w:rPr>
          <w:rFonts w:ascii="Times New Roman" w:eastAsia="Times New Roman" w:hAnsi="Times New Roman" w:cs="Times New Roman"/>
          <w:szCs w:val="24"/>
          <w:lang w:eastAsia="cs-CZ"/>
        </w:rPr>
      </w:pPr>
      <w:r w:rsidRPr="00CB752B">
        <w:rPr>
          <w:rFonts w:ascii="Times New Roman" w:eastAsia="Times New Roman" w:hAnsi="Times New Roman" w:cs="Times New Roman"/>
          <w:szCs w:val="24"/>
          <w:lang w:eastAsia="cs-CZ"/>
        </w:rPr>
        <w:t>Mohou navštěvovat kroužek deskových her / šachy apod. /, kde mohou své nadání rozvíjet. Vedeme je k ochotě pomáhat ostatním dětem</w:t>
      </w:r>
      <w:r w:rsidR="00CB752B">
        <w:rPr>
          <w:rFonts w:ascii="Times New Roman" w:eastAsia="Times New Roman" w:hAnsi="Times New Roman" w:cs="Times New Roman"/>
          <w:szCs w:val="24"/>
          <w:lang w:eastAsia="cs-CZ"/>
        </w:rPr>
        <w:t xml:space="preserve"> např. při práci ve skupinách a </w:t>
      </w:r>
      <w:r w:rsidRPr="00CB752B">
        <w:rPr>
          <w:rFonts w:ascii="Times New Roman" w:eastAsia="Times New Roman" w:hAnsi="Times New Roman" w:cs="Times New Roman"/>
          <w:szCs w:val="24"/>
          <w:lang w:eastAsia="cs-CZ"/>
        </w:rPr>
        <w:t>v projektovém vyučování.</w:t>
      </w:r>
    </w:p>
    <w:p w:rsidR="00037F50" w:rsidRPr="00CB752B" w:rsidRDefault="00037F50" w:rsidP="00CB752B">
      <w:pPr>
        <w:spacing w:after="0" w:line="240" w:lineRule="auto"/>
        <w:ind w:left="709" w:firstLine="707"/>
        <w:jc w:val="both"/>
        <w:rPr>
          <w:rFonts w:ascii="Times New Roman" w:eastAsia="Times New Roman" w:hAnsi="Times New Roman" w:cs="Times New Roman"/>
          <w:szCs w:val="24"/>
          <w:lang w:eastAsia="cs-CZ"/>
        </w:rPr>
      </w:pPr>
      <w:r w:rsidRPr="00CB752B">
        <w:rPr>
          <w:rFonts w:ascii="Times New Roman" w:eastAsia="Times New Roman" w:hAnsi="Times New Roman" w:cs="Times New Roman"/>
          <w:szCs w:val="24"/>
          <w:lang w:eastAsia="cs-CZ"/>
        </w:rPr>
        <w:t>Pokud zákonní zástupci dítěte souhlasí a je to možné i z organizačních důvodů, může žák studovat daný předmět ve vyšším ročníku.</w:t>
      </w:r>
    </w:p>
    <w:p w:rsidR="00037F50" w:rsidRPr="00741338" w:rsidRDefault="00037F50" w:rsidP="00CB752B">
      <w:pPr>
        <w:spacing w:line="240" w:lineRule="auto"/>
        <w:ind w:left="708"/>
        <w:jc w:val="both"/>
        <w:rPr>
          <w:rFonts w:eastAsia="Times New Roman"/>
          <w:b/>
          <w:szCs w:val="24"/>
          <w:lang w:eastAsia="cs-CZ"/>
        </w:rPr>
      </w:pPr>
    </w:p>
    <w:p w:rsidR="0039355E" w:rsidRDefault="0039355E" w:rsidP="00EE2FBC">
      <w:pPr>
        <w:numPr>
          <w:ilvl w:val="0"/>
          <w:numId w:val="5"/>
        </w:numPr>
        <w:spacing w:before="240" w:after="0" w:line="240" w:lineRule="auto"/>
        <w:ind w:left="709" w:hanging="709"/>
        <w:jc w:val="both"/>
        <w:rPr>
          <w:rFonts w:eastAsia="Times New Roman"/>
          <w:b/>
          <w:iCs/>
          <w:szCs w:val="24"/>
          <w:lang w:eastAsia="cs-CZ"/>
        </w:rPr>
      </w:pPr>
      <w:r w:rsidRPr="00CB752B">
        <w:rPr>
          <w:rFonts w:eastAsia="Times New Roman"/>
          <w:b/>
          <w:iCs/>
          <w:szCs w:val="24"/>
          <w:lang w:eastAsia="cs-CZ"/>
        </w:rPr>
        <w:t>Informace o počtech žáků ve škole s odlišným mateřským jazykem ve vztahu ke znalosti českého jazyka</w:t>
      </w:r>
    </w:p>
    <w:p w:rsidR="00CB752B" w:rsidRPr="00CB752B" w:rsidRDefault="00CB752B" w:rsidP="00CB752B">
      <w:pPr>
        <w:spacing w:before="240" w:after="0" w:line="240" w:lineRule="auto"/>
        <w:jc w:val="both"/>
        <w:rPr>
          <w:rFonts w:eastAsia="Times New Roman"/>
          <w:b/>
          <w:iCs/>
          <w:sz w:val="12"/>
          <w:szCs w:val="24"/>
          <w:lang w:eastAsia="cs-CZ"/>
        </w:rPr>
      </w:pPr>
    </w:p>
    <w:tbl>
      <w:tblPr>
        <w:tblStyle w:val="Mkatabulky"/>
        <w:tblW w:w="9214" w:type="dxa"/>
        <w:tblInd w:w="-5" w:type="dxa"/>
        <w:tblLook w:val="04A0" w:firstRow="1" w:lastRow="0" w:firstColumn="1" w:lastColumn="0" w:noHBand="0" w:noVBand="1"/>
      </w:tblPr>
      <w:tblGrid>
        <w:gridCol w:w="4896"/>
        <w:gridCol w:w="4318"/>
      </w:tblGrid>
      <w:tr w:rsidR="0039355E" w:rsidRPr="002A0FFC" w:rsidTr="001E55B3">
        <w:tc>
          <w:tcPr>
            <w:tcW w:w="9214" w:type="dxa"/>
            <w:gridSpan w:val="2"/>
            <w:shd w:val="clear" w:color="auto" w:fill="D9D9D9" w:themeFill="background1" w:themeFillShade="D9"/>
          </w:tcPr>
          <w:p w:rsidR="0039355E" w:rsidRPr="002A0FFC" w:rsidRDefault="0039355E" w:rsidP="00EE2FBC">
            <w:pPr>
              <w:jc w:val="center"/>
              <w:rPr>
                <w:rFonts w:eastAsia="Times New Roman"/>
                <w:iCs/>
                <w:sz w:val="20"/>
                <w:szCs w:val="20"/>
                <w:lang w:eastAsia="cs-CZ"/>
              </w:rPr>
            </w:pPr>
            <w:r w:rsidRPr="002A0FFC">
              <w:rPr>
                <w:rFonts w:eastAsia="Times New Roman"/>
                <w:iCs/>
                <w:sz w:val="20"/>
                <w:szCs w:val="20"/>
                <w:lang w:eastAsia="cs-CZ"/>
              </w:rPr>
              <w:t>Zjišťování počtu dětí s potřebou podpory doučování českého jazyka</w:t>
            </w:r>
          </w:p>
        </w:tc>
      </w:tr>
      <w:tr w:rsidR="0039355E" w:rsidRPr="002A0FFC" w:rsidTr="00DB6BE2">
        <w:tc>
          <w:tcPr>
            <w:tcW w:w="4896" w:type="dxa"/>
            <w:shd w:val="clear" w:color="auto" w:fill="D9D9D9" w:themeFill="background1" w:themeFillShade="D9"/>
          </w:tcPr>
          <w:p w:rsidR="0039355E" w:rsidRPr="002A0FFC" w:rsidRDefault="0039355E" w:rsidP="00EE2FBC">
            <w:pPr>
              <w:jc w:val="both"/>
              <w:rPr>
                <w:rFonts w:eastAsia="Times New Roman"/>
                <w:iCs/>
                <w:sz w:val="20"/>
                <w:szCs w:val="20"/>
                <w:lang w:eastAsia="cs-CZ"/>
              </w:rPr>
            </w:pPr>
            <w:r w:rsidRPr="002A0FFC">
              <w:rPr>
                <w:rFonts w:eastAsia="Times New Roman"/>
                <w:iCs/>
                <w:sz w:val="20"/>
                <w:szCs w:val="20"/>
                <w:lang w:eastAsia="cs-CZ"/>
              </w:rPr>
              <w:t>Stupeň znalosti ČJ</w:t>
            </w:r>
          </w:p>
        </w:tc>
        <w:tc>
          <w:tcPr>
            <w:tcW w:w="4318" w:type="dxa"/>
            <w:shd w:val="clear" w:color="auto" w:fill="D9D9D9" w:themeFill="background1" w:themeFillShade="D9"/>
          </w:tcPr>
          <w:p w:rsidR="0039355E" w:rsidRPr="002A0FFC" w:rsidRDefault="0039355E" w:rsidP="006F652E">
            <w:pPr>
              <w:jc w:val="center"/>
              <w:rPr>
                <w:rFonts w:eastAsia="Times New Roman"/>
                <w:iCs/>
                <w:sz w:val="20"/>
                <w:szCs w:val="20"/>
                <w:lang w:eastAsia="cs-CZ"/>
              </w:rPr>
            </w:pPr>
            <w:r w:rsidRPr="002A0FFC">
              <w:rPr>
                <w:rFonts w:eastAsia="Times New Roman"/>
                <w:iCs/>
                <w:sz w:val="20"/>
                <w:szCs w:val="20"/>
                <w:lang w:eastAsia="cs-CZ"/>
              </w:rPr>
              <w:t>Počet dětí</w:t>
            </w:r>
          </w:p>
        </w:tc>
      </w:tr>
      <w:tr w:rsidR="0039355E" w:rsidRPr="002A0FFC" w:rsidTr="001E55B3">
        <w:tc>
          <w:tcPr>
            <w:tcW w:w="4896" w:type="dxa"/>
          </w:tcPr>
          <w:p w:rsidR="0039355E" w:rsidRPr="002A0FFC" w:rsidRDefault="0039355E" w:rsidP="00EE2FBC">
            <w:pPr>
              <w:jc w:val="both"/>
              <w:rPr>
                <w:rFonts w:eastAsia="Times New Roman"/>
                <w:iCs/>
                <w:sz w:val="20"/>
                <w:szCs w:val="20"/>
                <w:lang w:eastAsia="cs-CZ"/>
              </w:rPr>
            </w:pPr>
            <w:r w:rsidRPr="002A0FFC">
              <w:rPr>
                <w:rFonts w:eastAsia="Times New Roman"/>
                <w:iCs/>
                <w:sz w:val="20"/>
                <w:szCs w:val="20"/>
                <w:lang w:eastAsia="cs-CZ"/>
              </w:rPr>
              <w:t>Úplná znalost ČJ</w:t>
            </w:r>
          </w:p>
        </w:tc>
        <w:tc>
          <w:tcPr>
            <w:tcW w:w="4318" w:type="dxa"/>
          </w:tcPr>
          <w:p w:rsidR="0039355E" w:rsidRPr="002A0FFC" w:rsidRDefault="006F652E" w:rsidP="006F652E">
            <w:pPr>
              <w:jc w:val="center"/>
              <w:rPr>
                <w:rFonts w:eastAsia="Times New Roman"/>
                <w:iCs/>
                <w:sz w:val="20"/>
                <w:szCs w:val="20"/>
                <w:lang w:eastAsia="cs-CZ"/>
              </w:rPr>
            </w:pPr>
            <w:r>
              <w:rPr>
                <w:rFonts w:eastAsia="Times New Roman"/>
                <w:iCs/>
                <w:sz w:val="20"/>
                <w:szCs w:val="20"/>
                <w:lang w:eastAsia="cs-CZ"/>
              </w:rPr>
              <w:t>33</w:t>
            </w:r>
          </w:p>
        </w:tc>
      </w:tr>
      <w:tr w:rsidR="0039355E" w:rsidRPr="002A0FFC" w:rsidTr="001E55B3">
        <w:tc>
          <w:tcPr>
            <w:tcW w:w="4896" w:type="dxa"/>
          </w:tcPr>
          <w:p w:rsidR="0039355E" w:rsidRPr="002A0FFC" w:rsidRDefault="0039355E" w:rsidP="00EE2FBC">
            <w:pPr>
              <w:jc w:val="both"/>
              <w:rPr>
                <w:rFonts w:eastAsia="Times New Roman"/>
                <w:iCs/>
                <w:sz w:val="20"/>
                <w:szCs w:val="20"/>
                <w:lang w:eastAsia="cs-CZ"/>
              </w:rPr>
            </w:pPr>
            <w:r w:rsidRPr="002A0FFC">
              <w:rPr>
                <w:rFonts w:eastAsia="Times New Roman"/>
                <w:iCs/>
                <w:sz w:val="20"/>
                <w:szCs w:val="20"/>
                <w:lang w:eastAsia="cs-CZ"/>
              </w:rPr>
              <w:t>Nedostatečná znalost ČJ</w:t>
            </w:r>
          </w:p>
        </w:tc>
        <w:tc>
          <w:tcPr>
            <w:tcW w:w="4318" w:type="dxa"/>
          </w:tcPr>
          <w:p w:rsidR="0039355E" w:rsidRPr="002A0FFC" w:rsidRDefault="006F652E" w:rsidP="006F652E">
            <w:pPr>
              <w:jc w:val="center"/>
              <w:rPr>
                <w:rFonts w:eastAsia="Times New Roman"/>
                <w:iCs/>
                <w:sz w:val="20"/>
                <w:szCs w:val="20"/>
                <w:lang w:eastAsia="cs-CZ"/>
              </w:rPr>
            </w:pPr>
            <w:r>
              <w:rPr>
                <w:rFonts w:eastAsia="Times New Roman"/>
                <w:iCs/>
                <w:sz w:val="20"/>
                <w:szCs w:val="20"/>
                <w:lang w:eastAsia="cs-CZ"/>
              </w:rPr>
              <w:t>6</w:t>
            </w:r>
          </w:p>
        </w:tc>
      </w:tr>
      <w:tr w:rsidR="0039355E" w:rsidRPr="002A0FFC" w:rsidTr="001E55B3">
        <w:tc>
          <w:tcPr>
            <w:tcW w:w="4896" w:type="dxa"/>
          </w:tcPr>
          <w:p w:rsidR="0039355E" w:rsidRPr="002A0FFC" w:rsidRDefault="0039355E" w:rsidP="00EE2FBC">
            <w:pPr>
              <w:jc w:val="both"/>
              <w:rPr>
                <w:rFonts w:eastAsia="Times New Roman"/>
                <w:iCs/>
                <w:sz w:val="20"/>
                <w:szCs w:val="20"/>
                <w:lang w:eastAsia="cs-CZ"/>
              </w:rPr>
            </w:pPr>
            <w:r w:rsidRPr="002A0FFC">
              <w:rPr>
                <w:rFonts w:eastAsia="Times New Roman"/>
                <w:iCs/>
                <w:sz w:val="20"/>
                <w:szCs w:val="20"/>
                <w:lang w:eastAsia="cs-CZ"/>
              </w:rPr>
              <w:t>Znalost ČJ s potřebou doučování</w:t>
            </w:r>
            <w:r w:rsidR="007B1915" w:rsidRPr="002A0FFC">
              <w:rPr>
                <w:rFonts w:eastAsia="Times New Roman"/>
                <w:iCs/>
                <w:sz w:val="20"/>
                <w:szCs w:val="20"/>
                <w:lang w:eastAsia="cs-CZ"/>
              </w:rPr>
              <w:t xml:space="preserve"> </w:t>
            </w:r>
            <w:r w:rsidR="00B52118" w:rsidRPr="002A0FFC">
              <w:rPr>
                <w:rFonts w:eastAsia="Times New Roman"/>
                <w:iCs/>
                <w:sz w:val="20"/>
                <w:szCs w:val="20"/>
                <w:lang w:eastAsia="cs-CZ"/>
              </w:rPr>
              <w:t xml:space="preserve"> </w:t>
            </w:r>
          </w:p>
        </w:tc>
        <w:tc>
          <w:tcPr>
            <w:tcW w:w="4318" w:type="dxa"/>
          </w:tcPr>
          <w:p w:rsidR="0039355E" w:rsidRPr="002A0FFC" w:rsidRDefault="006F652E" w:rsidP="006F652E">
            <w:pPr>
              <w:jc w:val="center"/>
              <w:rPr>
                <w:rFonts w:eastAsia="Times New Roman"/>
                <w:iCs/>
                <w:sz w:val="20"/>
                <w:szCs w:val="20"/>
                <w:lang w:eastAsia="cs-CZ"/>
              </w:rPr>
            </w:pPr>
            <w:r>
              <w:rPr>
                <w:rFonts w:eastAsia="Times New Roman"/>
                <w:iCs/>
                <w:sz w:val="20"/>
                <w:szCs w:val="20"/>
                <w:lang w:eastAsia="cs-CZ"/>
              </w:rPr>
              <w:t>25</w:t>
            </w:r>
          </w:p>
        </w:tc>
      </w:tr>
    </w:tbl>
    <w:p w:rsidR="0039355E" w:rsidRPr="002A0FFC" w:rsidRDefault="0039355E" w:rsidP="00EE2FBC">
      <w:pPr>
        <w:spacing w:after="0" w:line="240" w:lineRule="auto"/>
        <w:jc w:val="both"/>
        <w:rPr>
          <w:rFonts w:eastAsia="Times New Roman"/>
          <w:iCs/>
          <w:szCs w:val="24"/>
          <w:lang w:eastAsia="cs-CZ"/>
        </w:rPr>
      </w:pPr>
    </w:p>
    <w:p w:rsidR="00A54E3C" w:rsidRDefault="00E45E4A" w:rsidP="00CB752B">
      <w:pPr>
        <w:pStyle w:val="Odstavecseseznamem"/>
        <w:numPr>
          <w:ilvl w:val="0"/>
          <w:numId w:val="5"/>
        </w:numPr>
        <w:spacing w:before="240" w:line="240" w:lineRule="auto"/>
        <w:ind w:left="709" w:hanging="709"/>
        <w:rPr>
          <w:b/>
        </w:rPr>
      </w:pPr>
      <w:r w:rsidRPr="00296014">
        <w:rPr>
          <w:b/>
        </w:rPr>
        <w:t>Údaje o aktivitách a prezentaci školy na veřejnosti</w:t>
      </w:r>
    </w:p>
    <w:p w:rsidR="00B251D7" w:rsidRPr="00CB752B" w:rsidRDefault="00925FDA" w:rsidP="00540E36">
      <w:pPr>
        <w:spacing w:line="240" w:lineRule="auto"/>
        <w:ind w:left="708"/>
        <w:jc w:val="both"/>
        <w:rPr>
          <w:rFonts w:ascii="Times New Roman" w:hAnsi="Times New Roman" w:cs="Times New Roman"/>
        </w:rPr>
      </w:pPr>
      <w:r w:rsidRPr="00CB752B">
        <w:rPr>
          <w:rFonts w:ascii="Times New Roman" w:hAnsi="Times New Roman" w:cs="Times New Roman"/>
        </w:rPr>
        <w:t xml:space="preserve">Mnohé společenské aktivity byly v 1. pololetí školního roku omezeny v souvislosti s vývojem pandemické situace. Například připravovaný </w:t>
      </w:r>
      <w:r w:rsidRPr="00CB752B">
        <w:rPr>
          <w:rFonts w:ascii="Times New Roman" w:hAnsi="Times New Roman" w:cs="Times New Roman"/>
          <w:b/>
        </w:rPr>
        <w:t>Vánoční jarmark</w:t>
      </w:r>
      <w:r w:rsidRPr="00CB752B">
        <w:rPr>
          <w:rFonts w:ascii="Times New Roman" w:hAnsi="Times New Roman" w:cs="Times New Roman"/>
        </w:rPr>
        <w:t xml:space="preserve"> byl </w:t>
      </w:r>
      <w:r w:rsidR="00F42CE1" w:rsidRPr="00CB752B">
        <w:rPr>
          <w:rFonts w:ascii="Times New Roman" w:hAnsi="Times New Roman" w:cs="Times New Roman"/>
        </w:rPr>
        <w:t xml:space="preserve">zrušen, </w:t>
      </w:r>
      <w:r w:rsidR="00F42CE1" w:rsidRPr="00CB752B">
        <w:rPr>
          <w:rFonts w:ascii="Times New Roman" w:hAnsi="Times New Roman" w:cs="Times New Roman"/>
          <w:b/>
        </w:rPr>
        <w:t>dny otevřených dveří</w:t>
      </w:r>
      <w:r w:rsidR="00F42CE1" w:rsidRPr="00CB752B">
        <w:rPr>
          <w:rFonts w:ascii="Times New Roman" w:hAnsi="Times New Roman" w:cs="Times New Roman"/>
        </w:rPr>
        <w:t xml:space="preserve"> pro </w:t>
      </w:r>
      <w:r w:rsidR="00B251D7" w:rsidRPr="00CB752B">
        <w:rPr>
          <w:rFonts w:ascii="Times New Roman" w:hAnsi="Times New Roman" w:cs="Times New Roman"/>
        </w:rPr>
        <w:t>veřejnost s ukázkovými hodinami výuky…</w:t>
      </w:r>
      <w:r w:rsidR="00F42CE1" w:rsidRPr="00CB752B">
        <w:rPr>
          <w:rFonts w:ascii="Times New Roman" w:hAnsi="Times New Roman" w:cs="Times New Roman"/>
        </w:rPr>
        <w:t xml:space="preserve"> Nebylo možné splnit hygienické podmínky pro realizaci společenských akcí v interiéru školy.</w:t>
      </w:r>
      <w:r w:rsidR="00B251D7" w:rsidRPr="00CB752B">
        <w:rPr>
          <w:rFonts w:ascii="Times New Roman" w:hAnsi="Times New Roman" w:cs="Times New Roman"/>
        </w:rPr>
        <w:t xml:space="preserve"> Předvánoční charitativní akce </w:t>
      </w:r>
      <w:r w:rsidR="00B251D7" w:rsidRPr="00CB752B">
        <w:rPr>
          <w:rFonts w:ascii="Times New Roman" w:hAnsi="Times New Roman" w:cs="Times New Roman"/>
          <w:b/>
        </w:rPr>
        <w:t>„Děti dětem“</w:t>
      </w:r>
      <w:r w:rsidR="00B251D7" w:rsidRPr="00CB752B">
        <w:rPr>
          <w:rFonts w:ascii="Times New Roman" w:hAnsi="Times New Roman" w:cs="Times New Roman"/>
        </w:rPr>
        <w:t xml:space="preserve">, jejíž výtěžek je </w:t>
      </w:r>
      <w:proofErr w:type="gramStart"/>
      <w:r w:rsidR="00B251D7" w:rsidRPr="00CB752B">
        <w:rPr>
          <w:rFonts w:ascii="Times New Roman" w:hAnsi="Times New Roman" w:cs="Times New Roman"/>
        </w:rPr>
        <w:t>určen</w:t>
      </w:r>
      <w:proofErr w:type="gramEnd"/>
      <w:r w:rsidR="00B251D7" w:rsidRPr="00CB752B">
        <w:rPr>
          <w:rFonts w:ascii="Times New Roman" w:hAnsi="Times New Roman" w:cs="Times New Roman"/>
        </w:rPr>
        <w:t xml:space="preserve"> pro kojenecký ústav při Thomayerově nemocnici jsme podpořili bohatou sbírkou – poděkování patří zaměstnancům školy, žákům a jejich rodičům.</w:t>
      </w:r>
    </w:p>
    <w:p w:rsidR="000C0127" w:rsidRPr="00CB752B" w:rsidRDefault="000C0127" w:rsidP="00540E36">
      <w:pPr>
        <w:spacing w:line="240" w:lineRule="auto"/>
        <w:ind w:left="708"/>
        <w:jc w:val="both"/>
        <w:rPr>
          <w:rFonts w:ascii="Times New Roman" w:hAnsi="Times New Roman" w:cs="Times New Roman"/>
        </w:rPr>
      </w:pPr>
      <w:r w:rsidRPr="00CB752B">
        <w:rPr>
          <w:rFonts w:ascii="Times New Roman" w:hAnsi="Times New Roman" w:cs="Times New Roman"/>
        </w:rPr>
        <w:t>Pokračovala spolupráce naší školy s </w:t>
      </w:r>
      <w:r w:rsidRPr="00CB752B">
        <w:rPr>
          <w:rFonts w:ascii="Times New Roman" w:hAnsi="Times New Roman" w:cs="Times New Roman"/>
          <w:b/>
        </w:rPr>
        <w:t>MŠ Němčická</w:t>
      </w:r>
      <w:r w:rsidRPr="00CB752B">
        <w:rPr>
          <w:rFonts w:ascii="Times New Roman" w:hAnsi="Times New Roman" w:cs="Times New Roman"/>
        </w:rPr>
        <w:t>, které umožňujeme využívat naše tělocvičny dopoledne pro sportování dětí z MŠ.</w:t>
      </w:r>
    </w:p>
    <w:p w:rsidR="00962447" w:rsidRPr="00CB752B" w:rsidRDefault="00F42CE1" w:rsidP="00540E36">
      <w:pPr>
        <w:spacing w:line="240" w:lineRule="auto"/>
        <w:ind w:left="708"/>
        <w:jc w:val="both"/>
        <w:rPr>
          <w:rFonts w:ascii="Times New Roman" w:hAnsi="Times New Roman" w:cs="Times New Roman"/>
        </w:rPr>
      </w:pPr>
      <w:r w:rsidRPr="00CB752B">
        <w:rPr>
          <w:rFonts w:ascii="Times New Roman" w:hAnsi="Times New Roman" w:cs="Times New Roman"/>
        </w:rPr>
        <w:t xml:space="preserve">Teprve v lednu 2022 jsme uskutečnili </w:t>
      </w:r>
      <w:r w:rsidRPr="00CB752B">
        <w:rPr>
          <w:rFonts w:ascii="Times New Roman" w:hAnsi="Times New Roman" w:cs="Times New Roman"/>
          <w:b/>
        </w:rPr>
        <w:t>LVK pro žáky 7. ročníku</w:t>
      </w:r>
      <w:r w:rsidRPr="00CB752B">
        <w:rPr>
          <w:rFonts w:ascii="Times New Roman" w:hAnsi="Times New Roman" w:cs="Times New Roman"/>
        </w:rPr>
        <w:t>.</w:t>
      </w:r>
      <w:r w:rsidR="001C17CC" w:rsidRPr="00CB752B">
        <w:rPr>
          <w:rFonts w:ascii="Times New Roman" w:hAnsi="Times New Roman" w:cs="Times New Roman"/>
        </w:rPr>
        <w:t xml:space="preserve"> V poslední čtvrtině školního roku se nám podařilo realizovat školní výlety, exkurze a projekty. Areál školní </w:t>
      </w:r>
      <w:r w:rsidR="00CB752B">
        <w:rPr>
          <w:rFonts w:ascii="Times New Roman" w:hAnsi="Times New Roman" w:cs="Times New Roman"/>
        </w:rPr>
        <w:t>zahrady a altán jsme využili ke </w:t>
      </w:r>
      <w:r w:rsidR="001C17CC" w:rsidRPr="00CB752B">
        <w:rPr>
          <w:rFonts w:ascii="Times New Roman" w:hAnsi="Times New Roman" w:cs="Times New Roman"/>
          <w:b/>
        </w:rPr>
        <w:t>Dni dětí</w:t>
      </w:r>
      <w:r w:rsidR="001C17CC" w:rsidRPr="00CB752B">
        <w:rPr>
          <w:rFonts w:ascii="Times New Roman" w:hAnsi="Times New Roman" w:cs="Times New Roman"/>
        </w:rPr>
        <w:t xml:space="preserve">, kdy žáci </w:t>
      </w:r>
      <w:r w:rsidR="00962447" w:rsidRPr="00CB752B">
        <w:rPr>
          <w:rFonts w:ascii="Times New Roman" w:hAnsi="Times New Roman" w:cs="Times New Roman"/>
        </w:rPr>
        <w:t xml:space="preserve">8. a </w:t>
      </w:r>
      <w:r w:rsidR="001C17CC" w:rsidRPr="00CB752B">
        <w:rPr>
          <w:rFonts w:ascii="Times New Roman" w:hAnsi="Times New Roman" w:cs="Times New Roman"/>
        </w:rPr>
        <w:t>9. ročníku připravili sportovní den pro třídy 1. stupně ZŠ.</w:t>
      </w:r>
      <w:r w:rsidR="00962447" w:rsidRPr="00CB752B">
        <w:rPr>
          <w:rFonts w:ascii="Times New Roman" w:hAnsi="Times New Roman" w:cs="Times New Roman"/>
        </w:rPr>
        <w:t xml:space="preserve"> Starší žáci</w:t>
      </w:r>
      <w:r w:rsidR="001C17CC" w:rsidRPr="00CB752B">
        <w:rPr>
          <w:rFonts w:ascii="Times New Roman" w:hAnsi="Times New Roman" w:cs="Times New Roman"/>
        </w:rPr>
        <w:t xml:space="preserve"> </w:t>
      </w:r>
      <w:r w:rsidR="00962447" w:rsidRPr="00CB752B">
        <w:rPr>
          <w:rFonts w:ascii="Times New Roman" w:hAnsi="Times New Roman" w:cs="Times New Roman"/>
          <w:szCs w:val="28"/>
        </w:rPr>
        <w:t>si vyzkoušeli  roli učitelů a trenérů a malé děti si zasoutěžily v rozmanitých sportovních a dovednostních disciplínách. Výsledkem byla velká spokojenost s krásně prožitým svátkem dětí.</w:t>
      </w:r>
      <w:r w:rsidR="00962447" w:rsidRPr="00CB752B">
        <w:rPr>
          <w:rFonts w:ascii="Times New Roman" w:hAnsi="Times New Roman" w:cs="Times New Roman"/>
          <w:szCs w:val="28"/>
        </w:rPr>
        <w:tab/>
      </w:r>
    </w:p>
    <w:p w:rsidR="000C0127" w:rsidRPr="00CB752B" w:rsidRDefault="001C17CC" w:rsidP="00540E36">
      <w:pPr>
        <w:spacing w:line="240" w:lineRule="auto"/>
        <w:ind w:left="708"/>
        <w:jc w:val="both"/>
        <w:rPr>
          <w:rFonts w:ascii="Times New Roman" w:hAnsi="Times New Roman" w:cs="Times New Roman"/>
        </w:rPr>
      </w:pPr>
      <w:r w:rsidRPr="00CB752B">
        <w:rPr>
          <w:rFonts w:ascii="Times New Roman" w:hAnsi="Times New Roman" w:cs="Times New Roman"/>
        </w:rPr>
        <w:t xml:space="preserve">Uskutečnil se i jeden zahraniční </w:t>
      </w:r>
      <w:r w:rsidRPr="00CB752B">
        <w:rPr>
          <w:rFonts w:ascii="Times New Roman" w:hAnsi="Times New Roman" w:cs="Times New Roman"/>
          <w:b/>
        </w:rPr>
        <w:t>zájezd do Drážďan</w:t>
      </w:r>
      <w:r w:rsidRPr="00CB752B">
        <w:rPr>
          <w:rFonts w:ascii="Times New Roman" w:hAnsi="Times New Roman" w:cs="Times New Roman"/>
        </w:rPr>
        <w:t xml:space="preserve"> s p</w:t>
      </w:r>
      <w:r w:rsidR="00540E36">
        <w:rPr>
          <w:rFonts w:ascii="Times New Roman" w:hAnsi="Times New Roman" w:cs="Times New Roman"/>
        </w:rPr>
        <w:t>řespáním v Hřensku a výletem po </w:t>
      </w:r>
      <w:r w:rsidRPr="00CB752B">
        <w:rPr>
          <w:rFonts w:ascii="Times New Roman" w:hAnsi="Times New Roman" w:cs="Times New Roman"/>
        </w:rPr>
        <w:t>Českosaském Švýcarsku s plavbou na lodičkách.</w:t>
      </w:r>
    </w:p>
    <w:p w:rsidR="00436532" w:rsidRPr="00CB752B" w:rsidRDefault="000C0127" w:rsidP="00540E36">
      <w:pPr>
        <w:spacing w:line="240" w:lineRule="auto"/>
        <w:ind w:left="708"/>
        <w:jc w:val="both"/>
        <w:rPr>
          <w:rFonts w:ascii="Times New Roman" w:hAnsi="Times New Roman" w:cs="Times New Roman"/>
        </w:rPr>
      </w:pPr>
      <w:r w:rsidRPr="00CB752B">
        <w:rPr>
          <w:rFonts w:ascii="Times New Roman" w:hAnsi="Times New Roman" w:cs="Times New Roman"/>
        </w:rPr>
        <w:t>Na naší krásné zahradě se v červnu 2022 opět uskutečni</w:t>
      </w:r>
      <w:r w:rsidR="0038149F" w:rsidRPr="00CB752B">
        <w:rPr>
          <w:rFonts w:ascii="Times New Roman" w:hAnsi="Times New Roman" w:cs="Times New Roman"/>
        </w:rPr>
        <w:t xml:space="preserve">la přehlídka dravců s prolety </w:t>
      </w:r>
      <w:r w:rsidR="00540E36">
        <w:rPr>
          <w:rFonts w:ascii="Times New Roman" w:hAnsi="Times New Roman" w:cs="Times New Roman"/>
        </w:rPr>
        <w:t>a </w:t>
      </w:r>
      <w:r w:rsidR="00436532" w:rsidRPr="00CB752B">
        <w:rPr>
          <w:rFonts w:ascii="Times New Roman" w:hAnsi="Times New Roman" w:cs="Times New Roman"/>
        </w:rPr>
        <w:t xml:space="preserve">přednáškami společnosti </w:t>
      </w:r>
      <w:r w:rsidR="00436532" w:rsidRPr="00CB752B">
        <w:rPr>
          <w:rFonts w:ascii="Times New Roman" w:hAnsi="Times New Roman" w:cs="Times New Roman"/>
          <w:b/>
        </w:rPr>
        <w:t>Zayferus</w:t>
      </w:r>
      <w:r w:rsidR="00436532" w:rsidRPr="00CB752B">
        <w:rPr>
          <w:rFonts w:ascii="Times New Roman" w:hAnsi="Times New Roman" w:cs="Times New Roman"/>
        </w:rPr>
        <w:t>. Na vstupném se polovinou podílel Spolek rodičů školy ZŠ s </w:t>
      </w:r>
      <w:proofErr w:type="spellStart"/>
      <w:r w:rsidR="00436532" w:rsidRPr="00CB752B">
        <w:rPr>
          <w:rFonts w:ascii="Times New Roman" w:hAnsi="Times New Roman" w:cs="Times New Roman"/>
        </w:rPr>
        <w:t>Rvj</w:t>
      </w:r>
      <w:proofErr w:type="spellEnd"/>
      <w:r w:rsidR="00436532" w:rsidRPr="00CB752B">
        <w:rPr>
          <w:rFonts w:ascii="Times New Roman" w:hAnsi="Times New Roman" w:cs="Times New Roman"/>
        </w:rPr>
        <w:t xml:space="preserve"> Filosofská. Děkujeme, byl to pro žáky krásný zážitek.</w:t>
      </w:r>
    </w:p>
    <w:p w:rsidR="00436532" w:rsidRDefault="00436532" w:rsidP="00540E36">
      <w:pPr>
        <w:spacing w:line="240" w:lineRule="auto"/>
        <w:ind w:left="708"/>
        <w:jc w:val="both"/>
        <w:rPr>
          <w:rFonts w:ascii="Times New Roman" w:hAnsi="Times New Roman" w:cs="Times New Roman"/>
        </w:rPr>
      </w:pPr>
      <w:r w:rsidRPr="00CB752B">
        <w:rPr>
          <w:rFonts w:ascii="Times New Roman" w:hAnsi="Times New Roman" w:cs="Times New Roman"/>
        </w:rPr>
        <w:t xml:space="preserve">Tradiční rozloučení s našimi </w:t>
      </w:r>
      <w:r w:rsidRPr="00CB752B">
        <w:rPr>
          <w:rFonts w:ascii="Times New Roman" w:hAnsi="Times New Roman" w:cs="Times New Roman"/>
          <w:b/>
        </w:rPr>
        <w:t xml:space="preserve">deváťáky </w:t>
      </w:r>
      <w:r w:rsidRPr="00CB752B">
        <w:rPr>
          <w:rFonts w:ascii="Times New Roman" w:hAnsi="Times New Roman" w:cs="Times New Roman"/>
        </w:rPr>
        <w:t>se uskutečnilo</w:t>
      </w:r>
      <w:r w:rsidR="003A424A" w:rsidRPr="00CB752B">
        <w:rPr>
          <w:rFonts w:ascii="Times New Roman" w:hAnsi="Times New Roman" w:cs="Times New Roman"/>
        </w:rPr>
        <w:t xml:space="preserve"> koncem června </w:t>
      </w:r>
      <w:r w:rsidR="00CB752B">
        <w:rPr>
          <w:rFonts w:ascii="Times New Roman" w:hAnsi="Times New Roman" w:cs="Times New Roman"/>
        </w:rPr>
        <w:t>na zahradě u altánu. Za </w:t>
      </w:r>
      <w:r w:rsidRPr="00CB752B">
        <w:rPr>
          <w:rFonts w:ascii="Times New Roman" w:hAnsi="Times New Roman" w:cs="Times New Roman"/>
        </w:rPr>
        <w:t>přítomnosti celého pedagogického sboru, rodičů a bývalých absolventů školy byli slavnostně „</w:t>
      </w:r>
      <w:proofErr w:type="spellStart"/>
      <w:r w:rsidRPr="00CB752B">
        <w:rPr>
          <w:rFonts w:ascii="Times New Roman" w:hAnsi="Times New Roman" w:cs="Times New Roman"/>
        </w:rPr>
        <w:t>ošerpováni</w:t>
      </w:r>
      <w:proofErr w:type="spellEnd"/>
      <w:r w:rsidRPr="00CB752B">
        <w:rPr>
          <w:rFonts w:ascii="Times New Roman" w:hAnsi="Times New Roman" w:cs="Times New Roman"/>
        </w:rPr>
        <w:t>“ a na závěr  vypustili balónky štěstí</w:t>
      </w:r>
      <w:r w:rsidR="003A424A" w:rsidRPr="00CB752B">
        <w:rPr>
          <w:rFonts w:ascii="Times New Roman" w:hAnsi="Times New Roman" w:cs="Times New Roman"/>
        </w:rPr>
        <w:t>…</w:t>
      </w:r>
    </w:p>
    <w:p w:rsidR="00540E36" w:rsidRPr="00CB752B" w:rsidRDefault="00540E36" w:rsidP="00CB752B">
      <w:pPr>
        <w:spacing w:line="240" w:lineRule="auto"/>
        <w:jc w:val="both"/>
        <w:rPr>
          <w:rFonts w:ascii="Times New Roman" w:hAnsi="Times New Roman" w:cs="Times New Roman"/>
        </w:rPr>
      </w:pPr>
    </w:p>
    <w:p w:rsidR="0098455D" w:rsidRDefault="00540E36" w:rsidP="00540E36">
      <w:pPr>
        <w:spacing w:line="240" w:lineRule="auto"/>
        <w:ind w:left="708"/>
      </w:pPr>
      <w:r>
        <w:rPr>
          <w:noProof/>
          <w:lang w:eastAsia="cs-CZ"/>
        </w:rPr>
        <w:drawing>
          <wp:inline distT="0" distB="0" distL="0" distR="0">
            <wp:extent cx="5248929" cy="2230448"/>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9.A rozloučení_upr.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9000" cy="2234728"/>
                    </a:xfrm>
                    <a:prstGeom prst="rect">
                      <a:avLst/>
                    </a:prstGeom>
                  </pic:spPr>
                </pic:pic>
              </a:graphicData>
            </a:graphic>
          </wp:inline>
        </w:drawing>
      </w:r>
    </w:p>
    <w:p w:rsidR="0098455D" w:rsidRDefault="00321693" w:rsidP="00540E36">
      <w:pPr>
        <w:spacing w:line="240" w:lineRule="auto"/>
        <w:ind w:left="708"/>
      </w:pPr>
      <w:r>
        <w:rPr>
          <w:noProof/>
          <w:lang w:eastAsia="cs-CZ"/>
        </w:rPr>
        <w:lastRenderedPageBreak/>
        <w:drawing>
          <wp:inline distT="0" distB="0" distL="0" distR="0">
            <wp:extent cx="5289641" cy="3725839"/>
            <wp:effectExtent l="0" t="0" r="6350" b="825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ozloučení s devítkou bal.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08066" cy="3738817"/>
                    </a:xfrm>
                    <a:prstGeom prst="rect">
                      <a:avLst/>
                    </a:prstGeom>
                  </pic:spPr>
                </pic:pic>
              </a:graphicData>
            </a:graphic>
          </wp:inline>
        </w:drawing>
      </w:r>
    </w:p>
    <w:p w:rsidR="00802213" w:rsidRPr="00802213" w:rsidRDefault="00802213" w:rsidP="00802213">
      <w:pPr>
        <w:spacing w:line="240" w:lineRule="auto"/>
        <w:rPr>
          <w:b/>
        </w:rPr>
      </w:pPr>
    </w:p>
    <w:p w:rsidR="00E45E4A" w:rsidRDefault="00E45E4A" w:rsidP="00EE2FBC">
      <w:pPr>
        <w:pStyle w:val="Odstavecseseznamem"/>
        <w:numPr>
          <w:ilvl w:val="0"/>
          <w:numId w:val="5"/>
        </w:numPr>
        <w:spacing w:line="240" w:lineRule="auto"/>
        <w:ind w:left="0" w:firstLine="0"/>
        <w:rPr>
          <w:b/>
        </w:rPr>
      </w:pPr>
      <w:r w:rsidRPr="00296014">
        <w:rPr>
          <w:b/>
        </w:rPr>
        <w:t>Údaje o výsledcích inspekční činnosti provedené ČŠI</w:t>
      </w:r>
    </w:p>
    <w:p w:rsidR="009E511A" w:rsidRPr="00540E36" w:rsidRDefault="009E511A" w:rsidP="009E511A">
      <w:pPr>
        <w:spacing w:line="240" w:lineRule="auto"/>
        <w:ind w:left="708"/>
        <w:jc w:val="both"/>
        <w:rPr>
          <w:rFonts w:ascii="Times New Roman" w:hAnsi="Times New Roman" w:cs="Times New Roman"/>
        </w:rPr>
      </w:pPr>
      <w:r w:rsidRPr="00540E36">
        <w:rPr>
          <w:rFonts w:ascii="Times New Roman" w:hAnsi="Times New Roman" w:cs="Times New Roman"/>
        </w:rPr>
        <w:t>Česká školní inspekce zjišťovala stav vzdělávání na naší škole fyzickou přítomností a prostřednictvím internetu a dotazníkového šetření, která činnosti ČŠI na škole nahrazovala.</w:t>
      </w:r>
    </w:p>
    <w:p w:rsidR="009E511A" w:rsidRPr="00540E36" w:rsidRDefault="009E511A" w:rsidP="009E511A">
      <w:pPr>
        <w:spacing w:line="240" w:lineRule="auto"/>
        <w:ind w:left="708"/>
        <w:jc w:val="both"/>
        <w:rPr>
          <w:rFonts w:ascii="Times New Roman" w:hAnsi="Times New Roman" w:cs="Times New Roman"/>
        </w:rPr>
      </w:pPr>
      <w:r w:rsidRPr="00540E36">
        <w:rPr>
          <w:rFonts w:ascii="Times New Roman" w:hAnsi="Times New Roman" w:cs="Times New Roman"/>
        </w:rPr>
        <w:t xml:space="preserve">Komplexní inspekční činnost proběhla ve dnech </w:t>
      </w:r>
      <w:r w:rsidR="007A1BFF" w:rsidRPr="00540E36">
        <w:rPr>
          <w:rFonts w:ascii="Times New Roman" w:hAnsi="Times New Roman" w:cs="Times New Roman"/>
        </w:rPr>
        <w:t>16.</w:t>
      </w:r>
      <w:r w:rsidRPr="00540E36">
        <w:rPr>
          <w:rFonts w:ascii="Times New Roman" w:hAnsi="Times New Roman" w:cs="Times New Roman"/>
        </w:rPr>
        <w:t xml:space="preserve"> – </w:t>
      </w:r>
      <w:r w:rsidR="00540E36" w:rsidRPr="00540E36">
        <w:rPr>
          <w:rFonts w:ascii="Times New Roman" w:hAnsi="Times New Roman" w:cs="Times New Roman"/>
        </w:rPr>
        <w:t>19. 11. 2021</w:t>
      </w:r>
      <w:r w:rsidRPr="00540E36">
        <w:rPr>
          <w:rFonts w:ascii="Times New Roman" w:hAnsi="Times New Roman" w:cs="Times New Roman"/>
        </w:rPr>
        <w:t>. Kontrola nezjistila porušení vydání a náležitostí školního řádu, vnitřního řádu školní družiny a školní jídelny. Stejně tak nezjistila porušení</w:t>
      </w:r>
      <w:r w:rsidR="007A1BFF" w:rsidRPr="00540E36">
        <w:rPr>
          <w:rFonts w:ascii="Times New Roman" w:hAnsi="Times New Roman" w:cs="Times New Roman"/>
        </w:rPr>
        <w:t xml:space="preserve"> v oblasti školního stravování. Protokol </w:t>
      </w:r>
      <w:proofErr w:type="gramStart"/>
      <w:r w:rsidR="007A1BFF" w:rsidRPr="00540E36">
        <w:rPr>
          <w:rFonts w:ascii="Times New Roman" w:hAnsi="Times New Roman" w:cs="Times New Roman"/>
        </w:rPr>
        <w:t>č.j.</w:t>
      </w:r>
      <w:proofErr w:type="gramEnd"/>
      <w:r w:rsidR="007A1BFF" w:rsidRPr="00540E36">
        <w:rPr>
          <w:rFonts w:ascii="Times New Roman" w:hAnsi="Times New Roman" w:cs="Times New Roman"/>
        </w:rPr>
        <w:t xml:space="preserve"> ČŠIA-255</w:t>
      </w:r>
      <w:r w:rsidR="00962447" w:rsidRPr="00540E36">
        <w:rPr>
          <w:rFonts w:ascii="Times New Roman" w:hAnsi="Times New Roman" w:cs="Times New Roman"/>
        </w:rPr>
        <w:t>8</w:t>
      </w:r>
      <w:r w:rsidR="007A1BFF" w:rsidRPr="00540E36">
        <w:rPr>
          <w:rFonts w:ascii="Times New Roman" w:hAnsi="Times New Roman" w:cs="Times New Roman"/>
        </w:rPr>
        <w:t xml:space="preserve">/21-A je uložen v archivu ZŠ a k nahlédnutí na webových stránkách ČŠI a v informačním systému </w:t>
      </w:r>
      <w:proofErr w:type="spellStart"/>
      <w:r w:rsidR="007A1BFF" w:rsidRPr="00540E36">
        <w:rPr>
          <w:rFonts w:ascii="Times New Roman" w:hAnsi="Times New Roman" w:cs="Times New Roman"/>
        </w:rPr>
        <w:t>InspIS</w:t>
      </w:r>
      <w:proofErr w:type="spellEnd"/>
      <w:r w:rsidR="007A1BFF" w:rsidRPr="00540E36">
        <w:rPr>
          <w:rFonts w:ascii="Times New Roman" w:hAnsi="Times New Roman" w:cs="Times New Roman"/>
        </w:rPr>
        <w:t xml:space="preserve"> PORTÁL.</w:t>
      </w:r>
    </w:p>
    <w:p w:rsidR="007A1BFF" w:rsidRPr="00540E36" w:rsidRDefault="007A1BFF" w:rsidP="009E511A">
      <w:pPr>
        <w:spacing w:line="240" w:lineRule="auto"/>
        <w:ind w:left="708"/>
        <w:jc w:val="both"/>
        <w:rPr>
          <w:rFonts w:ascii="Times New Roman" w:hAnsi="Times New Roman" w:cs="Times New Roman"/>
        </w:rPr>
      </w:pPr>
      <w:r w:rsidRPr="00540E36">
        <w:rPr>
          <w:rFonts w:ascii="Times New Roman" w:hAnsi="Times New Roman" w:cs="Times New Roman"/>
        </w:rPr>
        <w:t>V inspekční zprávě</w:t>
      </w:r>
      <w:r w:rsidR="00962447" w:rsidRPr="00540E36">
        <w:rPr>
          <w:rFonts w:ascii="Times New Roman" w:hAnsi="Times New Roman" w:cs="Times New Roman"/>
        </w:rPr>
        <w:t xml:space="preserve"> </w:t>
      </w:r>
      <w:proofErr w:type="gramStart"/>
      <w:r w:rsidR="00962447" w:rsidRPr="00540E36">
        <w:rPr>
          <w:rFonts w:ascii="Times New Roman" w:hAnsi="Times New Roman" w:cs="Times New Roman"/>
        </w:rPr>
        <w:t>č.j.</w:t>
      </w:r>
      <w:proofErr w:type="gramEnd"/>
      <w:r w:rsidR="00962447" w:rsidRPr="00540E36">
        <w:rPr>
          <w:rFonts w:ascii="Times New Roman" w:hAnsi="Times New Roman" w:cs="Times New Roman"/>
        </w:rPr>
        <w:t xml:space="preserve"> ČŠIA-2557</w:t>
      </w:r>
      <w:r w:rsidR="00E37E9B" w:rsidRPr="00540E36">
        <w:rPr>
          <w:rFonts w:ascii="Times New Roman" w:hAnsi="Times New Roman" w:cs="Times New Roman"/>
        </w:rPr>
        <w:t>/21-A</w:t>
      </w:r>
      <w:r w:rsidRPr="00540E36">
        <w:rPr>
          <w:rFonts w:ascii="Times New Roman" w:hAnsi="Times New Roman" w:cs="Times New Roman"/>
        </w:rPr>
        <w:t xml:space="preserve"> zpracované pěti přítomnými pracovníky ČŠI a MŠMT jsou popsány podmínky, průběh a hodnocení výsledků vzdělávání. V závěru je popsán vývoj školy, silné stránky a doporučení ke zlepšení. Mezi silné stránky </w:t>
      </w:r>
      <w:r w:rsidR="006567B0" w:rsidRPr="00540E36">
        <w:rPr>
          <w:rFonts w:ascii="Times New Roman" w:hAnsi="Times New Roman" w:cs="Times New Roman"/>
        </w:rPr>
        <w:t>patří:</w:t>
      </w:r>
    </w:p>
    <w:p w:rsidR="006567B0" w:rsidRPr="00540E36" w:rsidRDefault="006567B0" w:rsidP="006567B0">
      <w:pPr>
        <w:spacing w:after="0" w:line="240" w:lineRule="auto"/>
        <w:ind w:left="1418"/>
        <w:jc w:val="both"/>
        <w:rPr>
          <w:rFonts w:ascii="Times New Roman" w:hAnsi="Times New Roman" w:cs="Times New Roman"/>
        </w:rPr>
      </w:pPr>
      <w:r w:rsidRPr="00540E36">
        <w:rPr>
          <w:rFonts w:ascii="Times New Roman" w:hAnsi="Times New Roman" w:cs="Times New Roman"/>
        </w:rPr>
        <w:t xml:space="preserve">- naplňování profilace školy v oblasti jazykového vzdělávání </w:t>
      </w:r>
    </w:p>
    <w:p w:rsidR="006567B0" w:rsidRPr="00540E36" w:rsidRDefault="006567B0" w:rsidP="006567B0">
      <w:pPr>
        <w:spacing w:after="0" w:line="240" w:lineRule="auto"/>
        <w:ind w:left="1418"/>
        <w:jc w:val="both"/>
        <w:rPr>
          <w:rFonts w:ascii="Times New Roman" w:hAnsi="Times New Roman" w:cs="Times New Roman"/>
        </w:rPr>
      </w:pPr>
      <w:r w:rsidRPr="00540E36">
        <w:rPr>
          <w:rFonts w:ascii="Times New Roman" w:hAnsi="Times New Roman" w:cs="Times New Roman"/>
        </w:rPr>
        <w:t xml:space="preserve">- příznivá pracovní atmosféra pozitivně ovlivňující výchovně vzdělávací proces </w:t>
      </w:r>
    </w:p>
    <w:p w:rsidR="006567B0" w:rsidRPr="00540E36" w:rsidRDefault="006567B0" w:rsidP="006567B0">
      <w:pPr>
        <w:spacing w:after="0" w:line="240" w:lineRule="auto"/>
        <w:ind w:left="1418"/>
        <w:jc w:val="both"/>
        <w:rPr>
          <w:rFonts w:ascii="Times New Roman" w:hAnsi="Times New Roman" w:cs="Times New Roman"/>
        </w:rPr>
      </w:pPr>
      <w:r w:rsidRPr="00540E36">
        <w:rPr>
          <w:rFonts w:ascii="Times New Roman" w:hAnsi="Times New Roman" w:cs="Times New Roman"/>
        </w:rPr>
        <w:t>- podmínky pro tělovýchovné aktivity, které se odrážejí ve sportovních úspěších žáků</w:t>
      </w:r>
    </w:p>
    <w:p w:rsidR="006567B0" w:rsidRPr="00540E36" w:rsidRDefault="006567B0" w:rsidP="006567B0">
      <w:pPr>
        <w:spacing w:after="0" w:line="240" w:lineRule="auto"/>
        <w:ind w:left="1418"/>
        <w:jc w:val="both"/>
        <w:rPr>
          <w:rFonts w:ascii="Times New Roman" w:hAnsi="Times New Roman" w:cs="Times New Roman"/>
        </w:rPr>
      </w:pPr>
    </w:p>
    <w:p w:rsidR="006567B0" w:rsidRPr="00540E36" w:rsidRDefault="006567B0" w:rsidP="006567B0">
      <w:pPr>
        <w:spacing w:after="0" w:line="240" w:lineRule="auto"/>
        <w:ind w:left="708"/>
        <w:jc w:val="both"/>
        <w:rPr>
          <w:rFonts w:ascii="Times New Roman" w:hAnsi="Times New Roman" w:cs="Times New Roman"/>
        </w:rPr>
      </w:pPr>
      <w:r w:rsidRPr="00540E36">
        <w:rPr>
          <w:rFonts w:ascii="Times New Roman" w:hAnsi="Times New Roman" w:cs="Times New Roman"/>
        </w:rPr>
        <w:t>Pro zlepšení činnosti školy doporučila ČŠI kontrolova</w:t>
      </w:r>
      <w:r w:rsidR="00540E36">
        <w:rPr>
          <w:rFonts w:ascii="Times New Roman" w:hAnsi="Times New Roman" w:cs="Times New Roman"/>
        </w:rPr>
        <w:t>t plnění stanovených opatření a </w:t>
      </w:r>
      <w:r w:rsidRPr="00540E36">
        <w:rPr>
          <w:rFonts w:ascii="Times New Roman" w:hAnsi="Times New Roman" w:cs="Times New Roman"/>
        </w:rPr>
        <w:t xml:space="preserve">vyhodnocovat jejich účinnost a dopady do kvality vzdělávání. Využívat metody a formy výuky vedoucí k aktivní spoluúčasti žáků ve vzdělávání, jejich samostatnému uvažování, navrhování řešení problémů a hledání postupů. Ve vyšší míře uplatňovat diferenciaci ve výuce s ohledem na rozdílné studijní předpoklady žáků a odlišné tempo jejich práce. </w:t>
      </w:r>
    </w:p>
    <w:p w:rsidR="006567B0" w:rsidRPr="00540E36" w:rsidRDefault="006567B0" w:rsidP="006567B0">
      <w:pPr>
        <w:spacing w:after="0" w:line="240" w:lineRule="auto"/>
        <w:ind w:left="708"/>
        <w:jc w:val="both"/>
        <w:rPr>
          <w:rFonts w:ascii="Times New Roman" w:hAnsi="Times New Roman" w:cs="Times New Roman"/>
        </w:rPr>
      </w:pPr>
      <w:r w:rsidRPr="00540E36">
        <w:rPr>
          <w:rFonts w:ascii="Times New Roman" w:hAnsi="Times New Roman" w:cs="Times New Roman"/>
        </w:rPr>
        <w:t xml:space="preserve">Bohužel musím konstatovat, </w:t>
      </w:r>
      <w:r w:rsidR="00704993" w:rsidRPr="00540E36">
        <w:rPr>
          <w:rFonts w:ascii="Times New Roman" w:hAnsi="Times New Roman" w:cs="Times New Roman"/>
        </w:rPr>
        <w:t xml:space="preserve">že v době konání inspekční činnosti byla třetina učitelů v pracovní neschopnosti a nemocnost postihla i třídní kolektivy (např. ve </w:t>
      </w:r>
      <w:proofErr w:type="gramStart"/>
      <w:r w:rsidR="00704993" w:rsidRPr="00540E36">
        <w:rPr>
          <w:rFonts w:ascii="Times New Roman" w:hAnsi="Times New Roman" w:cs="Times New Roman"/>
        </w:rPr>
        <w:t>třídě 4.A bylo</w:t>
      </w:r>
      <w:proofErr w:type="gramEnd"/>
      <w:r w:rsidR="00704993" w:rsidRPr="00540E36">
        <w:rPr>
          <w:rFonts w:ascii="Times New Roman" w:hAnsi="Times New Roman" w:cs="Times New Roman"/>
        </w:rPr>
        <w:t xml:space="preserve"> v době inspekce přítomno 10 žáků z 25).</w:t>
      </w:r>
    </w:p>
    <w:p w:rsidR="00704993" w:rsidRPr="00540E36" w:rsidRDefault="00704993" w:rsidP="006567B0">
      <w:pPr>
        <w:spacing w:after="0" w:line="240" w:lineRule="auto"/>
        <w:ind w:left="708"/>
        <w:jc w:val="both"/>
        <w:rPr>
          <w:rFonts w:ascii="Times New Roman" w:hAnsi="Times New Roman" w:cs="Times New Roman"/>
        </w:rPr>
      </w:pPr>
    </w:p>
    <w:p w:rsidR="00704993" w:rsidRPr="00540E36" w:rsidRDefault="00704993" w:rsidP="006567B0">
      <w:pPr>
        <w:spacing w:after="0" w:line="240" w:lineRule="auto"/>
        <w:ind w:left="708"/>
        <w:jc w:val="both"/>
        <w:rPr>
          <w:rFonts w:ascii="Times New Roman" w:hAnsi="Times New Roman" w:cs="Times New Roman"/>
        </w:rPr>
      </w:pPr>
      <w:r w:rsidRPr="00540E36">
        <w:rPr>
          <w:rFonts w:ascii="Times New Roman" w:hAnsi="Times New Roman" w:cs="Times New Roman"/>
        </w:rPr>
        <w:t>Tematická inspekční činnost dvoučlenné delegace ČŠI pr</w:t>
      </w:r>
      <w:r w:rsidR="00540E36">
        <w:rPr>
          <w:rFonts w:ascii="Times New Roman" w:hAnsi="Times New Roman" w:cs="Times New Roman"/>
        </w:rPr>
        <w:t>oběhla v dubnu 2022 a týkala se </w:t>
      </w:r>
      <w:r w:rsidRPr="00540E36">
        <w:rPr>
          <w:rFonts w:ascii="Times New Roman" w:hAnsi="Times New Roman" w:cs="Times New Roman"/>
        </w:rPr>
        <w:t>začleňování ukrajinských uprchlíků do školy. Závěry se staly součástí příkladů dobré praxe,</w:t>
      </w:r>
      <w:r w:rsidR="00E37E9B" w:rsidRPr="00540E36">
        <w:rPr>
          <w:rFonts w:ascii="Times New Roman" w:hAnsi="Times New Roman" w:cs="Times New Roman"/>
        </w:rPr>
        <w:t xml:space="preserve"> se kterými pracovala ČŠI, MŠMT a N</w:t>
      </w:r>
      <w:r w:rsidRPr="00540E36">
        <w:rPr>
          <w:rFonts w:ascii="Times New Roman" w:hAnsi="Times New Roman" w:cs="Times New Roman"/>
        </w:rPr>
        <w:t>árodní pedagogick</w:t>
      </w:r>
      <w:r w:rsidR="00E37E9B" w:rsidRPr="00540E36">
        <w:rPr>
          <w:rFonts w:ascii="Times New Roman" w:hAnsi="Times New Roman" w:cs="Times New Roman"/>
        </w:rPr>
        <w:t>ý</w:t>
      </w:r>
      <w:r w:rsidRPr="00540E36">
        <w:rPr>
          <w:rFonts w:ascii="Times New Roman" w:hAnsi="Times New Roman" w:cs="Times New Roman"/>
        </w:rPr>
        <w:t xml:space="preserve"> institut.</w:t>
      </w:r>
    </w:p>
    <w:p w:rsidR="00704993" w:rsidRDefault="00704993" w:rsidP="006567B0">
      <w:pPr>
        <w:spacing w:after="0" w:line="240" w:lineRule="auto"/>
        <w:ind w:left="708"/>
        <w:jc w:val="both"/>
      </w:pPr>
    </w:p>
    <w:p w:rsidR="006567B0" w:rsidRPr="009E511A" w:rsidRDefault="006567B0" w:rsidP="006567B0">
      <w:pPr>
        <w:spacing w:after="0" w:line="240" w:lineRule="auto"/>
        <w:ind w:left="708"/>
        <w:jc w:val="both"/>
      </w:pPr>
    </w:p>
    <w:p w:rsidR="00FD2665" w:rsidRDefault="00FD2665" w:rsidP="00EE2FBC">
      <w:pPr>
        <w:pStyle w:val="Odstavecseseznamem"/>
        <w:numPr>
          <w:ilvl w:val="0"/>
          <w:numId w:val="5"/>
        </w:numPr>
        <w:spacing w:line="240" w:lineRule="auto"/>
        <w:ind w:left="0" w:firstLine="0"/>
        <w:rPr>
          <w:b/>
        </w:rPr>
      </w:pPr>
      <w:r w:rsidRPr="00296014">
        <w:rPr>
          <w:b/>
        </w:rPr>
        <w:lastRenderedPageBreak/>
        <w:t>Základní údaje o hospodaření školy</w:t>
      </w:r>
    </w:p>
    <w:tbl>
      <w:tblPr>
        <w:tblW w:w="8423" w:type="dxa"/>
        <w:tblCellMar>
          <w:left w:w="70" w:type="dxa"/>
          <w:right w:w="70" w:type="dxa"/>
        </w:tblCellMar>
        <w:tblLook w:val="04A0" w:firstRow="1" w:lastRow="0" w:firstColumn="1" w:lastColumn="0" w:noHBand="0" w:noVBand="1"/>
      </w:tblPr>
      <w:tblGrid>
        <w:gridCol w:w="3827"/>
        <w:gridCol w:w="1463"/>
        <w:gridCol w:w="2108"/>
        <w:gridCol w:w="1025"/>
      </w:tblGrid>
      <w:tr w:rsidR="004E7321" w:rsidRPr="00540E36" w:rsidTr="004E7321">
        <w:trPr>
          <w:trHeight w:val="375"/>
        </w:trPr>
        <w:tc>
          <w:tcPr>
            <w:tcW w:w="8423" w:type="dxa"/>
            <w:gridSpan w:val="4"/>
            <w:tcBorders>
              <w:top w:val="nil"/>
              <w:left w:val="nil"/>
              <w:bottom w:val="nil"/>
              <w:right w:val="nil"/>
            </w:tcBorders>
            <w:shd w:val="clear" w:color="auto" w:fill="auto"/>
            <w:noWrap/>
            <w:vAlign w:val="center"/>
            <w:hideMark/>
          </w:tcPr>
          <w:p w:rsidR="004E7321" w:rsidRPr="00540E36" w:rsidRDefault="004E7321" w:rsidP="004E7321">
            <w:pPr>
              <w:spacing w:after="0" w:line="240" w:lineRule="auto"/>
              <w:jc w:val="center"/>
              <w:rPr>
                <w:rFonts w:ascii="Times New Roman" w:eastAsia="Times New Roman" w:hAnsi="Times New Roman" w:cs="Times New Roman"/>
                <w:b/>
                <w:bCs/>
                <w:color w:val="000000"/>
                <w:sz w:val="24"/>
                <w:szCs w:val="28"/>
                <w:u w:val="single"/>
                <w:lang w:eastAsia="cs-CZ"/>
              </w:rPr>
            </w:pPr>
            <w:r w:rsidRPr="00540E36">
              <w:rPr>
                <w:rFonts w:ascii="Times New Roman" w:eastAsia="Times New Roman" w:hAnsi="Times New Roman" w:cs="Times New Roman"/>
                <w:b/>
                <w:bCs/>
                <w:color w:val="000000"/>
                <w:sz w:val="24"/>
                <w:szCs w:val="28"/>
                <w:u w:val="single"/>
                <w:lang w:eastAsia="cs-CZ"/>
              </w:rPr>
              <w:t>ROZBOR HOSPODAŘENÍ ŠKOLY za rok 2021</w:t>
            </w:r>
          </w:p>
        </w:tc>
      </w:tr>
      <w:tr w:rsidR="004E7321" w:rsidRPr="004E7321" w:rsidTr="00AA026D">
        <w:trPr>
          <w:trHeight w:val="315"/>
        </w:trPr>
        <w:tc>
          <w:tcPr>
            <w:tcW w:w="3827" w:type="dxa"/>
            <w:tcBorders>
              <w:top w:val="nil"/>
              <w:left w:val="nil"/>
              <w:bottom w:val="nil"/>
              <w:right w:val="nil"/>
            </w:tcBorders>
            <w:shd w:val="clear" w:color="auto" w:fill="auto"/>
            <w:noWrap/>
            <w:vAlign w:val="center"/>
          </w:tcPr>
          <w:p w:rsidR="004E7321" w:rsidRPr="004E7321" w:rsidRDefault="004E7321" w:rsidP="004E7321">
            <w:pPr>
              <w:spacing w:after="0" w:line="240" w:lineRule="auto"/>
              <w:jc w:val="center"/>
              <w:rPr>
                <w:rFonts w:ascii="Times New Roman" w:eastAsia="Times New Roman" w:hAnsi="Times New Roman" w:cs="Times New Roman"/>
                <w:b/>
                <w:bCs/>
                <w:color w:val="000000"/>
                <w:sz w:val="28"/>
                <w:szCs w:val="28"/>
                <w:u w:val="single"/>
                <w:lang w:eastAsia="cs-CZ"/>
              </w:rPr>
            </w:pPr>
          </w:p>
        </w:tc>
        <w:tc>
          <w:tcPr>
            <w:tcW w:w="1463" w:type="dxa"/>
            <w:tcBorders>
              <w:top w:val="nil"/>
              <w:left w:val="nil"/>
              <w:bottom w:val="nil"/>
              <w:right w:val="nil"/>
            </w:tcBorders>
            <w:shd w:val="clear" w:color="auto" w:fill="auto"/>
            <w:noWrap/>
            <w:vAlign w:val="bottom"/>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c>
          <w:tcPr>
            <w:tcW w:w="2108" w:type="dxa"/>
            <w:tcBorders>
              <w:top w:val="nil"/>
              <w:left w:val="nil"/>
              <w:bottom w:val="nil"/>
              <w:right w:val="nil"/>
            </w:tcBorders>
            <w:shd w:val="clear" w:color="auto" w:fill="auto"/>
            <w:noWrap/>
            <w:vAlign w:val="bottom"/>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c>
          <w:tcPr>
            <w:tcW w:w="1025" w:type="dxa"/>
            <w:tcBorders>
              <w:top w:val="nil"/>
              <w:left w:val="nil"/>
              <w:bottom w:val="nil"/>
              <w:right w:val="nil"/>
            </w:tcBorders>
            <w:shd w:val="clear" w:color="auto" w:fill="auto"/>
            <w:noWrap/>
            <w:vAlign w:val="bottom"/>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r>
      <w:tr w:rsidR="004E7321" w:rsidRPr="00540E36" w:rsidTr="004E7321">
        <w:trPr>
          <w:trHeight w:val="315"/>
        </w:trPr>
        <w:tc>
          <w:tcPr>
            <w:tcW w:w="3827" w:type="dxa"/>
            <w:tcBorders>
              <w:top w:val="nil"/>
              <w:left w:val="nil"/>
              <w:bottom w:val="nil"/>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u w:val="single"/>
                <w:lang w:eastAsia="cs-CZ"/>
              </w:rPr>
            </w:pPr>
            <w:r w:rsidRPr="00540E36">
              <w:rPr>
                <w:rFonts w:ascii="Times New Roman" w:eastAsia="Times New Roman" w:hAnsi="Times New Roman" w:cs="Times New Roman"/>
                <w:b/>
                <w:bCs/>
                <w:color w:val="000000"/>
                <w:szCs w:val="24"/>
                <w:u w:val="single"/>
                <w:lang w:eastAsia="cs-CZ"/>
              </w:rPr>
              <w:t>A – Finanční hodnoty v Kč:</w:t>
            </w:r>
          </w:p>
        </w:tc>
        <w:tc>
          <w:tcPr>
            <w:tcW w:w="1463" w:type="dxa"/>
            <w:tcBorders>
              <w:top w:val="nil"/>
              <w:left w:val="nil"/>
              <w:bottom w:val="nil"/>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u w:val="single"/>
                <w:lang w:eastAsia="cs-CZ"/>
              </w:rPr>
            </w:pPr>
          </w:p>
        </w:tc>
        <w:tc>
          <w:tcPr>
            <w:tcW w:w="2108"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szCs w:val="20"/>
                <w:lang w:eastAsia="cs-CZ"/>
              </w:rPr>
            </w:pPr>
          </w:p>
        </w:tc>
        <w:tc>
          <w:tcPr>
            <w:tcW w:w="1025"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szCs w:val="20"/>
                <w:lang w:eastAsia="cs-CZ"/>
              </w:rPr>
            </w:pPr>
          </w:p>
        </w:tc>
      </w:tr>
      <w:tr w:rsidR="004E7321" w:rsidRPr="00540E36" w:rsidTr="004E7321">
        <w:trPr>
          <w:trHeight w:val="315"/>
        </w:trPr>
        <w:tc>
          <w:tcPr>
            <w:tcW w:w="52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Schválený   </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8 823 000,00    </w:t>
            </w:r>
          </w:p>
        </w:tc>
        <w:tc>
          <w:tcPr>
            <w:tcW w:w="1025" w:type="dxa"/>
            <w:tcBorders>
              <w:top w:val="single" w:sz="4" w:space="0" w:color="auto"/>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 </w:t>
            </w:r>
          </w:p>
        </w:tc>
      </w:tr>
      <w:tr w:rsidR="004E7321" w:rsidRPr="00540E36" w:rsidTr="004E7321">
        <w:trPr>
          <w:trHeight w:val="315"/>
        </w:trPr>
        <w:tc>
          <w:tcPr>
            <w:tcW w:w="52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Upravený</w:t>
            </w:r>
          </w:p>
        </w:tc>
        <w:tc>
          <w:tcPr>
            <w:tcW w:w="2108"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8 893 000,00    </w:t>
            </w:r>
          </w:p>
        </w:tc>
        <w:tc>
          <w:tcPr>
            <w:tcW w:w="1025"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 </w:t>
            </w:r>
          </w:p>
        </w:tc>
      </w:tr>
      <w:tr w:rsidR="00AA026D" w:rsidRPr="00540E36" w:rsidTr="003B658E">
        <w:trPr>
          <w:trHeight w:val="300"/>
        </w:trPr>
        <w:tc>
          <w:tcPr>
            <w:tcW w:w="5290" w:type="dxa"/>
            <w:gridSpan w:val="2"/>
            <w:tcBorders>
              <w:top w:val="nil"/>
              <w:left w:val="single" w:sz="4" w:space="0" w:color="auto"/>
              <w:bottom w:val="single" w:sz="4" w:space="0" w:color="auto"/>
              <w:right w:val="single" w:sz="4" w:space="0" w:color="auto"/>
            </w:tcBorders>
            <w:shd w:val="clear" w:color="auto" w:fill="auto"/>
            <w:noWrap/>
            <w:vAlign w:val="center"/>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p>
        </w:tc>
        <w:tc>
          <w:tcPr>
            <w:tcW w:w="2108" w:type="dxa"/>
            <w:tcBorders>
              <w:top w:val="nil"/>
              <w:left w:val="nil"/>
              <w:bottom w:val="single" w:sz="4" w:space="0" w:color="auto"/>
              <w:right w:val="single" w:sz="4" w:space="0" w:color="auto"/>
            </w:tcBorders>
            <w:shd w:val="clear" w:color="auto" w:fill="auto"/>
            <w:noWrap/>
            <w:vAlign w:val="center"/>
            <w:hideMark/>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10 133 936,90    </w:t>
            </w:r>
          </w:p>
        </w:tc>
        <w:tc>
          <w:tcPr>
            <w:tcW w:w="1025" w:type="dxa"/>
            <w:tcBorders>
              <w:top w:val="nil"/>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jc w:val="right"/>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113,95%</w:t>
            </w:r>
          </w:p>
        </w:tc>
      </w:tr>
      <w:tr w:rsidR="00AA026D" w:rsidRPr="00540E36" w:rsidTr="003B658E">
        <w:trPr>
          <w:trHeight w:val="315"/>
        </w:trPr>
        <w:tc>
          <w:tcPr>
            <w:tcW w:w="5290" w:type="dxa"/>
            <w:gridSpan w:val="2"/>
            <w:tcBorders>
              <w:top w:val="nil"/>
              <w:left w:val="single" w:sz="4" w:space="0" w:color="auto"/>
              <w:bottom w:val="single" w:sz="4" w:space="0" w:color="auto"/>
              <w:right w:val="single" w:sz="4" w:space="0" w:color="auto"/>
            </w:tcBorders>
            <w:shd w:val="clear" w:color="auto" w:fill="auto"/>
            <w:noWrap/>
            <w:vAlign w:val="center"/>
            <w:hideMark/>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Dotace – posílení platů (UZ096)                                                            </w:t>
            </w:r>
          </w:p>
        </w:tc>
        <w:tc>
          <w:tcPr>
            <w:tcW w:w="2108" w:type="dxa"/>
            <w:tcBorders>
              <w:top w:val="nil"/>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855 600,00    </w:t>
            </w:r>
          </w:p>
        </w:tc>
        <w:tc>
          <w:tcPr>
            <w:tcW w:w="1025" w:type="dxa"/>
            <w:tcBorders>
              <w:top w:val="nil"/>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 </w:t>
            </w:r>
          </w:p>
        </w:tc>
      </w:tr>
      <w:tr w:rsidR="004E7321" w:rsidRPr="00540E36" w:rsidTr="004E7321">
        <w:trPr>
          <w:trHeight w:val="315"/>
        </w:trPr>
        <w:tc>
          <w:tcPr>
            <w:tcW w:w="52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Čerpání dotace </w:t>
            </w:r>
          </w:p>
        </w:tc>
        <w:tc>
          <w:tcPr>
            <w:tcW w:w="2108"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855 600,00    </w:t>
            </w:r>
          </w:p>
        </w:tc>
        <w:tc>
          <w:tcPr>
            <w:tcW w:w="1025"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jc w:val="right"/>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100,00%</w:t>
            </w:r>
          </w:p>
        </w:tc>
      </w:tr>
      <w:tr w:rsidR="004E7321" w:rsidRPr="00540E36" w:rsidTr="004E7321">
        <w:trPr>
          <w:trHeight w:val="315"/>
        </w:trPr>
        <w:tc>
          <w:tcPr>
            <w:tcW w:w="52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Dotace testy žáci (33083)</w:t>
            </w:r>
          </w:p>
        </w:tc>
        <w:tc>
          <w:tcPr>
            <w:tcW w:w="2108" w:type="dxa"/>
            <w:tcBorders>
              <w:top w:val="nil"/>
              <w:left w:val="nil"/>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285 200,00    </w:t>
            </w:r>
          </w:p>
        </w:tc>
        <w:tc>
          <w:tcPr>
            <w:tcW w:w="1025"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 </w:t>
            </w:r>
          </w:p>
        </w:tc>
      </w:tr>
      <w:tr w:rsidR="004E7321" w:rsidRPr="00540E36" w:rsidTr="004E7321">
        <w:trPr>
          <w:trHeight w:val="315"/>
        </w:trPr>
        <w:tc>
          <w:tcPr>
            <w:tcW w:w="52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Čerpání dotace </w:t>
            </w:r>
          </w:p>
        </w:tc>
        <w:tc>
          <w:tcPr>
            <w:tcW w:w="2108"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285 200,00    </w:t>
            </w:r>
          </w:p>
        </w:tc>
        <w:tc>
          <w:tcPr>
            <w:tcW w:w="1025"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jc w:val="right"/>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100%</w:t>
            </w:r>
          </w:p>
        </w:tc>
      </w:tr>
      <w:tr w:rsidR="004E7321" w:rsidRPr="00540E36" w:rsidTr="004E7321">
        <w:trPr>
          <w:trHeight w:val="315"/>
        </w:trPr>
        <w:tc>
          <w:tcPr>
            <w:tcW w:w="52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Použití fondů FRIM </w:t>
            </w:r>
          </w:p>
        </w:tc>
        <w:tc>
          <w:tcPr>
            <w:tcW w:w="2108"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566 793,91    </w:t>
            </w:r>
          </w:p>
        </w:tc>
        <w:tc>
          <w:tcPr>
            <w:tcW w:w="1025"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 </w:t>
            </w:r>
          </w:p>
        </w:tc>
      </w:tr>
      <w:tr w:rsidR="004E7321" w:rsidRPr="00540E36" w:rsidTr="004E7321">
        <w:trPr>
          <w:trHeight w:val="315"/>
        </w:trPr>
        <w:tc>
          <w:tcPr>
            <w:tcW w:w="52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Celkem</w:t>
            </w:r>
          </w:p>
        </w:tc>
        <w:tc>
          <w:tcPr>
            <w:tcW w:w="2108"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11 841 530,81    </w:t>
            </w:r>
          </w:p>
        </w:tc>
        <w:tc>
          <w:tcPr>
            <w:tcW w:w="1025"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 </w:t>
            </w:r>
          </w:p>
        </w:tc>
      </w:tr>
      <w:tr w:rsidR="004E7321" w:rsidRPr="004E7321" w:rsidTr="004E7321">
        <w:trPr>
          <w:trHeight w:val="315"/>
        </w:trPr>
        <w:tc>
          <w:tcPr>
            <w:tcW w:w="3827" w:type="dxa"/>
            <w:tcBorders>
              <w:top w:val="nil"/>
              <w:left w:val="nil"/>
              <w:bottom w:val="nil"/>
              <w:right w:val="nil"/>
            </w:tcBorders>
            <w:shd w:val="clear" w:color="auto" w:fill="auto"/>
            <w:noWrap/>
            <w:vAlign w:val="center"/>
            <w:hideMark/>
          </w:tcPr>
          <w:p w:rsidR="004E7321" w:rsidRPr="004E7321" w:rsidRDefault="004E7321" w:rsidP="004E7321">
            <w:pPr>
              <w:spacing w:after="0" w:line="240" w:lineRule="auto"/>
              <w:rPr>
                <w:rFonts w:ascii="Times New Roman" w:eastAsia="Times New Roman" w:hAnsi="Times New Roman" w:cs="Times New Roman"/>
                <w:color w:val="000000"/>
                <w:sz w:val="24"/>
                <w:szCs w:val="24"/>
                <w:lang w:eastAsia="cs-CZ"/>
              </w:rPr>
            </w:pPr>
          </w:p>
        </w:tc>
        <w:tc>
          <w:tcPr>
            <w:tcW w:w="1463" w:type="dxa"/>
            <w:tcBorders>
              <w:top w:val="nil"/>
              <w:left w:val="nil"/>
              <w:bottom w:val="nil"/>
              <w:right w:val="nil"/>
            </w:tcBorders>
            <w:shd w:val="clear" w:color="auto" w:fill="auto"/>
            <w:noWrap/>
            <w:vAlign w:val="center"/>
            <w:hideMark/>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c>
          <w:tcPr>
            <w:tcW w:w="2108" w:type="dxa"/>
            <w:tcBorders>
              <w:top w:val="nil"/>
              <w:left w:val="nil"/>
              <w:bottom w:val="nil"/>
              <w:right w:val="nil"/>
            </w:tcBorders>
            <w:shd w:val="clear" w:color="auto" w:fill="auto"/>
            <w:noWrap/>
            <w:vAlign w:val="bottom"/>
            <w:hideMark/>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c>
          <w:tcPr>
            <w:tcW w:w="1025" w:type="dxa"/>
            <w:tcBorders>
              <w:top w:val="nil"/>
              <w:left w:val="nil"/>
              <w:bottom w:val="nil"/>
              <w:right w:val="nil"/>
            </w:tcBorders>
            <w:shd w:val="clear" w:color="auto" w:fill="auto"/>
            <w:noWrap/>
            <w:vAlign w:val="bottom"/>
            <w:hideMark/>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r>
      <w:tr w:rsidR="004E7321" w:rsidRPr="004E7321" w:rsidTr="004E7321">
        <w:trPr>
          <w:trHeight w:val="315"/>
        </w:trPr>
        <w:tc>
          <w:tcPr>
            <w:tcW w:w="3827" w:type="dxa"/>
            <w:tcBorders>
              <w:top w:val="nil"/>
              <w:left w:val="nil"/>
              <w:bottom w:val="nil"/>
              <w:right w:val="nil"/>
            </w:tcBorders>
            <w:shd w:val="clear" w:color="auto" w:fill="auto"/>
            <w:noWrap/>
            <w:vAlign w:val="center"/>
            <w:hideMark/>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c>
          <w:tcPr>
            <w:tcW w:w="1463" w:type="dxa"/>
            <w:tcBorders>
              <w:top w:val="nil"/>
              <w:left w:val="nil"/>
              <w:bottom w:val="nil"/>
              <w:right w:val="nil"/>
            </w:tcBorders>
            <w:shd w:val="clear" w:color="auto" w:fill="auto"/>
            <w:noWrap/>
            <w:vAlign w:val="center"/>
            <w:hideMark/>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c>
          <w:tcPr>
            <w:tcW w:w="2108" w:type="dxa"/>
            <w:tcBorders>
              <w:top w:val="nil"/>
              <w:left w:val="nil"/>
              <w:bottom w:val="nil"/>
              <w:right w:val="nil"/>
            </w:tcBorders>
            <w:shd w:val="clear" w:color="auto" w:fill="auto"/>
            <w:noWrap/>
            <w:vAlign w:val="bottom"/>
            <w:hideMark/>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c>
          <w:tcPr>
            <w:tcW w:w="1025" w:type="dxa"/>
            <w:tcBorders>
              <w:top w:val="nil"/>
              <w:left w:val="nil"/>
              <w:bottom w:val="nil"/>
              <w:right w:val="nil"/>
            </w:tcBorders>
            <w:shd w:val="clear" w:color="auto" w:fill="auto"/>
            <w:noWrap/>
            <w:vAlign w:val="bottom"/>
            <w:hideMark/>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r>
      <w:tr w:rsidR="004E7321" w:rsidRPr="00540E36" w:rsidTr="004E7321">
        <w:trPr>
          <w:trHeight w:val="330"/>
        </w:trPr>
        <w:tc>
          <w:tcPr>
            <w:tcW w:w="5290" w:type="dxa"/>
            <w:gridSpan w:val="2"/>
            <w:tcBorders>
              <w:top w:val="nil"/>
              <w:left w:val="nil"/>
              <w:bottom w:val="single" w:sz="8" w:space="0" w:color="auto"/>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ROZPO</w:t>
            </w:r>
            <w:r w:rsidR="00540E36">
              <w:rPr>
                <w:rFonts w:ascii="Times New Roman" w:eastAsia="Times New Roman" w:hAnsi="Times New Roman" w:cs="Times New Roman"/>
                <w:b/>
                <w:bCs/>
                <w:color w:val="000000"/>
                <w:szCs w:val="24"/>
                <w:lang w:eastAsia="cs-CZ"/>
              </w:rPr>
              <w:t>ČET ŠKOLSTVÍ MHMP - ÚMČ Praha 4</w:t>
            </w:r>
            <w:r w:rsidRPr="00540E36">
              <w:rPr>
                <w:rFonts w:ascii="Times New Roman" w:eastAsia="Times New Roman" w:hAnsi="Times New Roman" w:cs="Times New Roman"/>
                <w:b/>
                <w:bCs/>
                <w:color w:val="000000"/>
                <w:szCs w:val="24"/>
                <w:lang w:eastAsia="cs-CZ"/>
              </w:rPr>
              <w:t>:</w:t>
            </w:r>
          </w:p>
        </w:tc>
        <w:tc>
          <w:tcPr>
            <w:tcW w:w="2108" w:type="dxa"/>
            <w:tcBorders>
              <w:top w:val="nil"/>
              <w:left w:val="nil"/>
              <w:bottom w:val="nil"/>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p>
        </w:tc>
        <w:tc>
          <w:tcPr>
            <w:tcW w:w="1025"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szCs w:val="20"/>
                <w:lang w:eastAsia="cs-CZ"/>
              </w:rPr>
            </w:pPr>
          </w:p>
        </w:tc>
      </w:tr>
      <w:tr w:rsidR="004E7321" w:rsidRPr="004E7321" w:rsidTr="004E7321">
        <w:trPr>
          <w:trHeight w:val="315"/>
        </w:trPr>
        <w:tc>
          <w:tcPr>
            <w:tcW w:w="3827" w:type="dxa"/>
            <w:tcBorders>
              <w:top w:val="nil"/>
              <w:left w:val="nil"/>
              <w:bottom w:val="nil"/>
              <w:right w:val="nil"/>
            </w:tcBorders>
            <w:shd w:val="clear" w:color="auto" w:fill="auto"/>
            <w:noWrap/>
            <w:vAlign w:val="center"/>
            <w:hideMark/>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c>
          <w:tcPr>
            <w:tcW w:w="1463" w:type="dxa"/>
            <w:tcBorders>
              <w:top w:val="nil"/>
              <w:left w:val="nil"/>
              <w:bottom w:val="nil"/>
              <w:right w:val="nil"/>
            </w:tcBorders>
            <w:shd w:val="clear" w:color="auto" w:fill="auto"/>
            <w:noWrap/>
            <w:vAlign w:val="center"/>
            <w:hideMark/>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c>
          <w:tcPr>
            <w:tcW w:w="2108" w:type="dxa"/>
            <w:tcBorders>
              <w:top w:val="nil"/>
              <w:left w:val="nil"/>
              <w:bottom w:val="nil"/>
              <w:right w:val="nil"/>
            </w:tcBorders>
            <w:shd w:val="clear" w:color="auto" w:fill="auto"/>
            <w:noWrap/>
            <w:vAlign w:val="bottom"/>
            <w:hideMark/>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c>
          <w:tcPr>
            <w:tcW w:w="1025" w:type="dxa"/>
            <w:tcBorders>
              <w:top w:val="nil"/>
              <w:left w:val="nil"/>
              <w:bottom w:val="nil"/>
              <w:right w:val="nil"/>
            </w:tcBorders>
            <w:shd w:val="clear" w:color="auto" w:fill="auto"/>
            <w:noWrap/>
            <w:vAlign w:val="bottom"/>
            <w:hideMark/>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r>
      <w:tr w:rsidR="00AA026D" w:rsidRPr="00540E36" w:rsidTr="003B658E">
        <w:trPr>
          <w:trHeight w:val="315"/>
        </w:trPr>
        <w:tc>
          <w:tcPr>
            <w:tcW w:w="52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026D" w:rsidRPr="00540E36" w:rsidRDefault="00AA026D" w:rsidP="00AA026D">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Schválený</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37 586 000,00    </w:t>
            </w:r>
          </w:p>
        </w:tc>
        <w:tc>
          <w:tcPr>
            <w:tcW w:w="1025" w:type="dxa"/>
            <w:tcBorders>
              <w:top w:val="single" w:sz="4" w:space="0" w:color="auto"/>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 </w:t>
            </w:r>
          </w:p>
        </w:tc>
      </w:tr>
      <w:tr w:rsidR="00AA026D" w:rsidRPr="00540E36" w:rsidTr="003B658E">
        <w:trPr>
          <w:trHeight w:val="315"/>
        </w:trPr>
        <w:tc>
          <w:tcPr>
            <w:tcW w:w="5290" w:type="dxa"/>
            <w:gridSpan w:val="2"/>
            <w:tcBorders>
              <w:top w:val="nil"/>
              <w:left w:val="single" w:sz="4" w:space="0" w:color="auto"/>
              <w:bottom w:val="single" w:sz="4" w:space="0" w:color="auto"/>
              <w:right w:val="single" w:sz="4" w:space="0" w:color="auto"/>
            </w:tcBorders>
            <w:shd w:val="clear" w:color="auto" w:fill="auto"/>
            <w:noWrap/>
            <w:vAlign w:val="center"/>
            <w:hideMark/>
          </w:tcPr>
          <w:p w:rsidR="00AA026D" w:rsidRPr="00540E36" w:rsidRDefault="00AA026D" w:rsidP="00AA026D">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Upravený (UZ 33353)</w:t>
            </w:r>
          </w:p>
        </w:tc>
        <w:tc>
          <w:tcPr>
            <w:tcW w:w="2108" w:type="dxa"/>
            <w:tcBorders>
              <w:top w:val="nil"/>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42 352 700,00    </w:t>
            </w:r>
          </w:p>
        </w:tc>
        <w:tc>
          <w:tcPr>
            <w:tcW w:w="1025" w:type="dxa"/>
            <w:tcBorders>
              <w:top w:val="nil"/>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 </w:t>
            </w:r>
          </w:p>
        </w:tc>
      </w:tr>
      <w:tr w:rsidR="00AA026D" w:rsidRPr="00540E36" w:rsidTr="003B658E">
        <w:trPr>
          <w:trHeight w:val="315"/>
        </w:trPr>
        <w:tc>
          <w:tcPr>
            <w:tcW w:w="5290" w:type="dxa"/>
            <w:gridSpan w:val="2"/>
            <w:tcBorders>
              <w:top w:val="nil"/>
              <w:left w:val="single" w:sz="4" w:space="0" w:color="auto"/>
              <w:bottom w:val="single" w:sz="4" w:space="0" w:color="auto"/>
              <w:right w:val="single" w:sz="4" w:space="0" w:color="auto"/>
            </w:tcBorders>
            <w:shd w:val="clear" w:color="auto" w:fill="auto"/>
            <w:noWrap/>
            <w:vAlign w:val="center"/>
            <w:hideMark/>
          </w:tcPr>
          <w:p w:rsidR="00AA026D" w:rsidRPr="00540E36" w:rsidRDefault="00AA026D" w:rsidP="00AA026D">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Platy</w:t>
            </w:r>
          </w:p>
        </w:tc>
        <w:tc>
          <w:tcPr>
            <w:tcW w:w="2108" w:type="dxa"/>
            <w:tcBorders>
              <w:top w:val="nil"/>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30 248 821,00    </w:t>
            </w:r>
          </w:p>
        </w:tc>
        <w:tc>
          <w:tcPr>
            <w:tcW w:w="1025" w:type="dxa"/>
            <w:tcBorders>
              <w:top w:val="nil"/>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 </w:t>
            </w:r>
          </w:p>
        </w:tc>
      </w:tr>
      <w:tr w:rsidR="00AA026D" w:rsidRPr="00540E36" w:rsidTr="003B658E">
        <w:trPr>
          <w:trHeight w:val="315"/>
        </w:trPr>
        <w:tc>
          <w:tcPr>
            <w:tcW w:w="5290" w:type="dxa"/>
            <w:gridSpan w:val="2"/>
            <w:tcBorders>
              <w:top w:val="nil"/>
              <w:left w:val="single" w:sz="4" w:space="0" w:color="auto"/>
              <w:bottom w:val="single" w:sz="4" w:space="0" w:color="auto"/>
              <w:right w:val="single" w:sz="4" w:space="0" w:color="auto"/>
            </w:tcBorders>
            <w:shd w:val="clear" w:color="auto" w:fill="auto"/>
            <w:noWrap/>
            <w:vAlign w:val="center"/>
            <w:hideMark/>
          </w:tcPr>
          <w:p w:rsidR="00AA026D" w:rsidRPr="00540E36" w:rsidRDefault="00AA026D" w:rsidP="00AA026D">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OPPP</w:t>
            </w:r>
          </w:p>
        </w:tc>
        <w:tc>
          <w:tcPr>
            <w:tcW w:w="2108" w:type="dxa"/>
            <w:tcBorders>
              <w:top w:val="nil"/>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100 000,00    </w:t>
            </w:r>
          </w:p>
        </w:tc>
        <w:tc>
          <w:tcPr>
            <w:tcW w:w="1025" w:type="dxa"/>
            <w:tcBorders>
              <w:top w:val="nil"/>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 </w:t>
            </w:r>
          </w:p>
        </w:tc>
      </w:tr>
      <w:tr w:rsidR="00AA026D" w:rsidRPr="00540E36" w:rsidTr="003B658E">
        <w:trPr>
          <w:trHeight w:val="315"/>
        </w:trPr>
        <w:tc>
          <w:tcPr>
            <w:tcW w:w="5290" w:type="dxa"/>
            <w:gridSpan w:val="2"/>
            <w:tcBorders>
              <w:top w:val="nil"/>
              <w:left w:val="single" w:sz="4" w:space="0" w:color="auto"/>
              <w:bottom w:val="single" w:sz="4" w:space="0" w:color="auto"/>
              <w:right w:val="single" w:sz="4" w:space="0" w:color="auto"/>
            </w:tcBorders>
            <w:shd w:val="clear" w:color="auto" w:fill="auto"/>
            <w:noWrap/>
            <w:vAlign w:val="center"/>
            <w:hideMark/>
          </w:tcPr>
          <w:p w:rsidR="00AA026D" w:rsidRPr="00540E36" w:rsidRDefault="00AA026D" w:rsidP="00AA026D">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Odvody</w:t>
            </w:r>
          </w:p>
        </w:tc>
        <w:tc>
          <w:tcPr>
            <w:tcW w:w="2108" w:type="dxa"/>
            <w:tcBorders>
              <w:top w:val="nil"/>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10 923 637,32    </w:t>
            </w:r>
          </w:p>
        </w:tc>
        <w:tc>
          <w:tcPr>
            <w:tcW w:w="1025" w:type="dxa"/>
            <w:tcBorders>
              <w:top w:val="nil"/>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 </w:t>
            </w:r>
          </w:p>
        </w:tc>
      </w:tr>
      <w:tr w:rsidR="00AA026D" w:rsidRPr="00540E36" w:rsidTr="003B658E">
        <w:trPr>
          <w:trHeight w:val="315"/>
        </w:trPr>
        <w:tc>
          <w:tcPr>
            <w:tcW w:w="5290" w:type="dxa"/>
            <w:gridSpan w:val="2"/>
            <w:tcBorders>
              <w:top w:val="nil"/>
              <w:left w:val="single" w:sz="4" w:space="0" w:color="auto"/>
              <w:bottom w:val="single" w:sz="4" w:space="0" w:color="auto"/>
              <w:right w:val="single" w:sz="4" w:space="0" w:color="auto"/>
            </w:tcBorders>
            <w:shd w:val="clear" w:color="auto" w:fill="auto"/>
            <w:noWrap/>
            <w:vAlign w:val="center"/>
            <w:hideMark/>
          </w:tcPr>
          <w:p w:rsidR="00AA026D" w:rsidRPr="00540E36" w:rsidRDefault="00AA026D" w:rsidP="00AA026D">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ONIV</w:t>
            </w:r>
          </w:p>
        </w:tc>
        <w:tc>
          <w:tcPr>
            <w:tcW w:w="2108" w:type="dxa"/>
            <w:tcBorders>
              <w:top w:val="nil"/>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357 392,90    </w:t>
            </w:r>
          </w:p>
        </w:tc>
        <w:tc>
          <w:tcPr>
            <w:tcW w:w="1025" w:type="dxa"/>
            <w:tcBorders>
              <w:top w:val="nil"/>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 </w:t>
            </w:r>
          </w:p>
        </w:tc>
      </w:tr>
      <w:tr w:rsidR="004E7321" w:rsidRPr="00540E36" w:rsidTr="004E7321">
        <w:trPr>
          <w:trHeight w:val="315"/>
        </w:trPr>
        <w:tc>
          <w:tcPr>
            <w:tcW w:w="52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DHDM</w:t>
            </w:r>
          </w:p>
        </w:tc>
        <w:tc>
          <w:tcPr>
            <w:tcW w:w="2108"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564 943,78    </w:t>
            </w:r>
          </w:p>
        </w:tc>
        <w:tc>
          <w:tcPr>
            <w:tcW w:w="1025"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 </w:t>
            </w:r>
          </w:p>
        </w:tc>
      </w:tr>
      <w:tr w:rsidR="004E7321" w:rsidRPr="00540E36" w:rsidTr="004E7321">
        <w:trPr>
          <w:trHeight w:val="315"/>
        </w:trPr>
        <w:tc>
          <w:tcPr>
            <w:tcW w:w="52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Údržba SW a HW</w:t>
            </w:r>
          </w:p>
        </w:tc>
        <w:tc>
          <w:tcPr>
            <w:tcW w:w="2108"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26 996,00    </w:t>
            </w:r>
          </w:p>
        </w:tc>
        <w:tc>
          <w:tcPr>
            <w:tcW w:w="1025"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 </w:t>
            </w:r>
          </w:p>
        </w:tc>
      </w:tr>
      <w:tr w:rsidR="004E7321" w:rsidRPr="00540E36" w:rsidTr="004E7321">
        <w:trPr>
          <w:trHeight w:val="315"/>
        </w:trPr>
        <w:tc>
          <w:tcPr>
            <w:tcW w:w="52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321" w:rsidRPr="00540E36" w:rsidRDefault="004E7321" w:rsidP="00AA026D">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plavání</w:t>
            </w:r>
          </w:p>
        </w:tc>
        <w:tc>
          <w:tcPr>
            <w:tcW w:w="2108"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131 000,00    </w:t>
            </w:r>
          </w:p>
        </w:tc>
        <w:tc>
          <w:tcPr>
            <w:tcW w:w="1025"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 </w:t>
            </w:r>
          </w:p>
        </w:tc>
      </w:tr>
      <w:tr w:rsidR="004E7321" w:rsidRPr="00540E36" w:rsidTr="004E7321">
        <w:trPr>
          <w:trHeight w:val="315"/>
        </w:trPr>
        <w:tc>
          <w:tcPr>
            <w:tcW w:w="52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Čerpání rozpočtu  </w:t>
            </w:r>
          </w:p>
        </w:tc>
        <w:tc>
          <w:tcPr>
            <w:tcW w:w="2108" w:type="dxa"/>
            <w:tcBorders>
              <w:top w:val="nil"/>
              <w:left w:val="nil"/>
              <w:bottom w:val="single" w:sz="4" w:space="0" w:color="auto"/>
              <w:right w:val="single" w:sz="4" w:space="0" w:color="auto"/>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42 352 791,00    </w:t>
            </w:r>
          </w:p>
        </w:tc>
        <w:tc>
          <w:tcPr>
            <w:tcW w:w="1025" w:type="dxa"/>
            <w:tcBorders>
              <w:top w:val="nil"/>
              <w:left w:val="nil"/>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jc w:val="right"/>
              <w:rPr>
                <w:rFonts w:ascii="Times New Roman" w:eastAsia="Times New Roman" w:hAnsi="Times New Roman" w:cs="Times New Roman"/>
                <w:color w:val="000000"/>
                <w:szCs w:val="24"/>
                <w:lang w:eastAsia="cs-CZ"/>
              </w:rPr>
            </w:pPr>
            <w:r w:rsidRPr="00540E36">
              <w:rPr>
                <w:rFonts w:ascii="Times New Roman" w:eastAsia="Times New Roman" w:hAnsi="Times New Roman" w:cs="Times New Roman"/>
                <w:color w:val="000000"/>
                <w:szCs w:val="24"/>
                <w:lang w:eastAsia="cs-CZ"/>
              </w:rPr>
              <w:t>100,00%</w:t>
            </w:r>
          </w:p>
        </w:tc>
      </w:tr>
      <w:tr w:rsidR="004E7321" w:rsidRPr="004E7321" w:rsidTr="004E7321">
        <w:trPr>
          <w:trHeight w:val="315"/>
        </w:trPr>
        <w:tc>
          <w:tcPr>
            <w:tcW w:w="3827" w:type="dxa"/>
            <w:tcBorders>
              <w:top w:val="nil"/>
              <w:left w:val="nil"/>
              <w:bottom w:val="nil"/>
              <w:right w:val="nil"/>
            </w:tcBorders>
            <w:shd w:val="clear" w:color="auto" w:fill="auto"/>
            <w:noWrap/>
            <w:vAlign w:val="center"/>
            <w:hideMark/>
          </w:tcPr>
          <w:p w:rsidR="004E7321" w:rsidRPr="004E7321" w:rsidRDefault="004E7321" w:rsidP="004E7321">
            <w:pPr>
              <w:spacing w:after="0" w:line="240" w:lineRule="auto"/>
              <w:jc w:val="right"/>
              <w:rPr>
                <w:rFonts w:ascii="Times New Roman" w:eastAsia="Times New Roman" w:hAnsi="Times New Roman" w:cs="Times New Roman"/>
                <w:color w:val="000000"/>
                <w:sz w:val="24"/>
                <w:szCs w:val="24"/>
                <w:lang w:eastAsia="cs-CZ"/>
              </w:rPr>
            </w:pPr>
          </w:p>
        </w:tc>
        <w:tc>
          <w:tcPr>
            <w:tcW w:w="1463" w:type="dxa"/>
            <w:tcBorders>
              <w:top w:val="nil"/>
              <w:left w:val="nil"/>
              <w:bottom w:val="nil"/>
              <w:right w:val="nil"/>
            </w:tcBorders>
            <w:shd w:val="clear" w:color="auto" w:fill="auto"/>
            <w:noWrap/>
            <w:vAlign w:val="center"/>
            <w:hideMark/>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c>
          <w:tcPr>
            <w:tcW w:w="2108" w:type="dxa"/>
            <w:tcBorders>
              <w:top w:val="nil"/>
              <w:left w:val="nil"/>
              <w:bottom w:val="nil"/>
              <w:right w:val="nil"/>
            </w:tcBorders>
            <w:shd w:val="clear" w:color="auto" w:fill="auto"/>
            <w:noWrap/>
            <w:vAlign w:val="bottom"/>
            <w:hideMark/>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c>
          <w:tcPr>
            <w:tcW w:w="1025" w:type="dxa"/>
            <w:tcBorders>
              <w:top w:val="nil"/>
              <w:left w:val="nil"/>
              <w:bottom w:val="nil"/>
              <w:right w:val="nil"/>
            </w:tcBorders>
            <w:shd w:val="clear" w:color="auto" w:fill="auto"/>
            <w:noWrap/>
            <w:vAlign w:val="bottom"/>
            <w:hideMark/>
          </w:tcPr>
          <w:p w:rsidR="004E7321" w:rsidRPr="004E7321" w:rsidRDefault="004E7321" w:rsidP="004E7321">
            <w:pPr>
              <w:spacing w:after="0" w:line="240" w:lineRule="auto"/>
              <w:rPr>
                <w:rFonts w:ascii="Times New Roman" w:eastAsia="Times New Roman" w:hAnsi="Times New Roman" w:cs="Times New Roman"/>
                <w:sz w:val="20"/>
                <w:szCs w:val="20"/>
                <w:lang w:eastAsia="cs-CZ"/>
              </w:rPr>
            </w:pPr>
          </w:p>
        </w:tc>
      </w:tr>
      <w:tr w:rsidR="00794A3F" w:rsidRPr="004E7321" w:rsidTr="004E7321">
        <w:trPr>
          <w:trHeight w:val="315"/>
        </w:trPr>
        <w:tc>
          <w:tcPr>
            <w:tcW w:w="3827" w:type="dxa"/>
            <w:tcBorders>
              <w:top w:val="nil"/>
              <w:left w:val="nil"/>
              <w:bottom w:val="nil"/>
              <w:right w:val="nil"/>
            </w:tcBorders>
            <w:shd w:val="clear" w:color="auto" w:fill="auto"/>
            <w:noWrap/>
            <w:vAlign w:val="center"/>
          </w:tcPr>
          <w:p w:rsidR="00794A3F" w:rsidRPr="004E7321" w:rsidRDefault="00794A3F" w:rsidP="004E7321">
            <w:pPr>
              <w:spacing w:after="0" w:line="240" w:lineRule="auto"/>
              <w:jc w:val="right"/>
              <w:rPr>
                <w:rFonts w:ascii="Times New Roman" w:eastAsia="Times New Roman" w:hAnsi="Times New Roman" w:cs="Times New Roman"/>
                <w:color w:val="000000"/>
                <w:sz w:val="24"/>
                <w:szCs w:val="24"/>
                <w:lang w:eastAsia="cs-CZ"/>
              </w:rPr>
            </w:pPr>
          </w:p>
        </w:tc>
        <w:tc>
          <w:tcPr>
            <w:tcW w:w="1463" w:type="dxa"/>
            <w:tcBorders>
              <w:top w:val="nil"/>
              <w:left w:val="nil"/>
              <w:bottom w:val="nil"/>
              <w:right w:val="nil"/>
            </w:tcBorders>
            <w:shd w:val="clear" w:color="auto" w:fill="auto"/>
            <w:noWrap/>
            <w:vAlign w:val="center"/>
          </w:tcPr>
          <w:p w:rsidR="00794A3F" w:rsidRPr="004E7321" w:rsidRDefault="00794A3F" w:rsidP="004E7321">
            <w:pPr>
              <w:spacing w:after="0" w:line="240" w:lineRule="auto"/>
              <w:rPr>
                <w:rFonts w:ascii="Times New Roman" w:eastAsia="Times New Roman" w:hAnsi="Times New Roman" w:cs="Times New Roman"/>
                <w:sz w:val="20"/>
                <w:szCs w:val="20"/>
                <w:lang w:eastAsia="cs-CZ"/>
              </w:rPr>
            </w:pPr>
          </w:p>
        </w:tc>
        <w:tc>
          <w:tcPr>
            <w:tcW w:w="2108" w:type="dxa"/>
            <w:tcBorders>
              <w:top w:val="nil"/>
              <w:left w:val="nil"/>
              <w:bottom w:val="nil"/>
              <w:right w:val="nil"/>
            </w:tcBorders>
            <w:shd w:val="clear" w:color="auto" w:fill="auto"/>
            <w:noWrap/>
            <w:vAlign w:val="bottom"/>
          </w:tcPr>
          <w:p w:rsidR="00794A3F" w:rsidRPr="004E7321" w:rsidRDefault="00794A3F" w:rsidP="004E7321">
            <w:pPr>
              <w:spacing w:after="0" w:line="240" w:lineRule="auto"/>
              <w:rPr>
                <w:rFonts w:ascii="Times New Roman" w:eastAsia="Times New Roman" w:hAnsi="Times New Roman" w:cs="Times New Roman"/>
                <w:sz w:val="20"/>
                <w:szCs w:val="20"/>
                <w:lang w:eastAsia="cs-CZ"/>
              </w:rPr>
            </w:pPr>
          </w:p>
        </w:tc>
        <w:tc>
          <w:tcPr>
            <w:tcW w:w="1025" w:type="dxa"/>
            <w:tcBorders>
              <w:top w:val="nil"/>
              <w:left w:val="nil"/>
              <w:bottom w:val="nil"/>
              <w:right w:val="nil"/>
            </w:tcBorders>
            <w:shd w:val="clear" w:color="auto" w:fill="auto"/>
            <w:noWrap/>
            <w:vAlign w:val="bottom"/>
          </w:tcPr>
          <w:p w:rsidR="00794A3F" w:rsidRPr="004E7321" w:rsidRDefault="00794A3F" w:rsidP="004E7321">
            <w:pPr>
              <w:spacing w:after="0" w:line="240" w:lineRule="auto"/>
              <w:rPr>
                <w:rFonts w:ascii="Times New Roman" w:eastAsia="Times New Roman" w:hAnsi="Times New Roman" w:cs="Times New Roman"/>
                <w:sz w:val="20"/>
                <w:szCs w:val="20"/>
                <w:lang w:eastAsia="cs-CZ"/>
              </w:rPr>
            </w:pPr>
          </w:p>
        </w:tc>
      </w:tr>
      <w:tr w:rsidR="00AA026D" w:rsidRPr="004E7321" w:rsidTr="004E7321">
        <w:trPr>
          <w:trHeight w:val="315"/>
        </w:trPr>
        <w:tc>
          <w:tcPr>
            <w:tcW w:w="3827" w:type="dxa"/>
            <w:tcBorders>
              <w:top w:val="nil"/>
              <w:left w:val="nil"/>
              <w:bottom w:val="nil"/>
              <w:right w:val="nil"/>
            </w:tcBorders>
            <w:shd w:val="clear" w:color="auto" w:fill="auto"/>
            <w:noWrap/>
            <w:vAlign w:val="center"/>
          </w:tcPr>
          <w:p w:rsidR="00AA026D" w:rsidRPr="004E7321" w:rsidRDefault="00AA026D" w:rsidP="004E7321">
            <w:pPr>
              <w:spacing w:after="0" w:line="240" w:lineRule="auto"/>
              <w:rPr>
                <w:rFonts w:ascii="Times New Roman" w:eastAsia="Times New Roman" w:hAnsi="Times New Roman" w:cs="Times New Roman"/>
                <w:sz w:val="20"/>
                <w:szCs w:val="20"/>
                <w:lang w:eastAsia="cs-CZ"/>
              </w:rPr>
            </w:pPr>
          </w:p>
        </w:tc>
        <w:tc>
          <w:tcPr>
            <w:tcW w:w="1463" w:type="dxa"/>
            <w:tcBorders>
              <w:top w:val="nil"/>
              <w:left w:val="nil"/>
              <w:bottom w:val="nil"/>
              <w:right w:val="nil"/>
            </w:tcBorders>
            <w:shd w:val="clear" w:color="auto" w:fill="auto"/>
            <w:noWrap/>
            <w:vAlign w:val="center"/>
          </w:tcPr>
          <w:p w:rsidR="00AA026D" w:rsidRPr="004E7321" w:rsidRDefault="00AA026D" w:rsidP="004E7321">
            <w:pPr>
              <w:spacing w:after="0" w:line="240" w:lineRule="auto"/>
              <w:rPr>
                <w:rFonts w:ascii="Times New Roman" w:eastAsia="Times New Roman" w:hAnsi="Times New Roman" w:cs="Times New Roman"/>
                <w:sz w:val="20"/>
                <w:szCs w:val="20"/>
                <w:lang w:eastAsia="cs-CZ"/>
              </w:rPr>
            </w:pPr>
          </w:p>
        </w:tc>
        <w:tc>
          <w:tcPr>
            <w:tcW w:w="2108" w:type="dxa"/>
            <w:tcBorders>
              <w:top w:val="nil"/>
              <w:left w:val="nil"/>
              <w:bottom w:val="nil"/>
              <w:right w:val="nil"/>
            </w:tcBorders>
            <w:shd w:val="clear" w:color="auto" w:fill="auto"/>
            <w:noWrap/>
            <w:vAlign w:val="bottom"/>
          </w:tcPr>
          <w:p w:rsidR="00AA026D" w:rsidRPr="004E7321" w:rsidRDefault="00AA026D" w:rsidP="004E7321">
            <w:pPr>
              <w:spacing w:after="0" w:line="240" w:lineRule="auto"/>
              <w:rPr>
                <w:rFonts w:ascii="Times New Roman" w:eastAsia="Times New Roman" w:hAnsi="Times New Roman" w:cs="Times New Roman"/>
                <w:sz w:val="20"/>
                <w:szCs w:val="20"/>
                <w:lang w:eastAsia="cs-CZ"/>
              </w:rPr>
            </w:pPr>
          </w:p>
        </w:tc>
        <w:tc>
          <w:tcPr>
            <w:tcW w:w="1025" w:type="dxa"/>
            <w:tcBorders>
              <w:top w:val="nil"/>
              <w:left w:val="nil"/>
              <w:bottom w:val="nil"/>
              <w:right w:val="nil"/>
            </w:tcBorders>
            <w:shd w:val="clear" w:color="auto" w:fill="auto"/>
            <w:noWrap/>
            <w:vAlign w:val="bottom"/>
          </w:tcPr>
          <w:p w:rsidR="00AA026D" w:rsidRPr="004E7321" w:rsidRDefault="00AA026D" w:rsidP="004E7321">
            <w:pPr>
              <w:spacing w:after="0" w:line="240" w:lineRule="auto"/>
              <w:rPr>
                <w:rFonts w:ascii="Times New Roman" w:eastAsia="Times New Roman" w:hAnsi="Times New Roman" w:cs="Times New Roman"/>
                <w:sz w:val="20"/>
                <w:szCs w:val="20"/>
                <w:lang w:eastAsia="cs-CZ"/>
              </w:rPr>
            </w:pPr>
          </w:p>
        </w:tc>
      </w:tr>
      <w:tr w:rsidR="004E7321" w:rsidRPr="00540E36" w:rsidTr="004E7321">
        <w:trPr>
          <w:trHeight w:val="315"/>
        </w:trPr>
        <w:tc>
          <w:tcPr>
            <w:tcW w:w="3827" w:type="dxa"/>
            <w:tcBorders>
              <w:top w:val="nil"/>
              <w:left w:val="nil"/>
              <w:bottom w:val="nil"/>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 w:val="24"/>
                <w:szCs w:val="24"/>
                <w:u w:val="single"/>
                <w:lang w:eastAsia="cs-CZ"/>
              </w:rPr>
            </w:pPr>
            <w:r w:rsidRPr="00540E36">
              <w:rPr>
                <w:rFonts w:ascii="Times New Roman" w:eastAsia="Times New Roman" w:hAnsi="Times New Roman" w:cs="Times New Roman"/>
                <w:b/>
                <w:bCs/>
                <w:color w:val="000000"/>
                <w:sz w:val="24"/>
                <w:szCs w:val="24"/>
                <w:u w:val="single"/>
                <w:lang w:eastAsia="cs-CZ"/>
              </w:rPr>
              <w:t>EČ:</w:t>
            </w:r>
          </w:p>
        </w:tc>
        <w:tc>
          <w:tcPr>
            <w:tcW w:w="1463" w:type="dxa"/>
            <w:tcBorders>
              <w:top w:val="nil"/>
              <w:left w:val="nil"/>
              <w:bottom w:val="nil"/>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 w:val="24"/>
                <w:szCs w:val="24"/>
                <w:u w:val="single"/>
                <w:lang w:eastAsia="cs-CZ"/>
              </w:rPr>
            </w:pPr>
          </w:p>
        </w:tc>
        <w:tc>
          <w:tcPr>
            <w:tcW w:w="2108"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c>
          <w:tcPr>
            <w:tcW w:w="1025"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r>
      <w:tr w:rsidR="004E7321" w:rsidRPr="00540E36" w:rsidTr="004E7321">
        <w:trPr>
          <w:trHeight w:val="315"/>
        </w:trPr>
        <w:tc>
          <w:tcPr>
            <w:tcW w:w="3827" w:type="dxa"/>
            <w:tcBorders>
              <w:top w:val="nil"/>
              <w:left w:val="nil"/>
              <w:bottom w:val="nil"/>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c>
          <w:tcPr>
            <w:tcW w:w="1463" w:type="dxa"/>
            <w:tcBorders>
              <w:top w:val="nil"/>
              <w:left w:val="nil"/>
              <w:bottom w:val="nil"/>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c>
          <w:tcPr>
            <w:tcW w:w="2108"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c>
          <w:tcPr>
            <w:tcW w:w="1025"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r>
      <w:tr w:rsidR="00AA026D" w:rsidRPr="00540E36" w:rsidTr="003B658E">
        <w:trPr>
          <w:trHeight w:val="315"/>
        </w:trPr>
        <w:tc>
          <w:tcPr>
            <w:tcW w:w="52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026D" w:rsidRPr="00540E36" w:rsidRDefault="00AA026D" w:rsidP="00AA026D">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Náklady</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807 425,74    </w:t>
            </w:r>
          </w:p>
        </w:tc>
        <w:tc>
          <w:tcPr>
            <w:tcW w:w="1025" w:type="dxa"/>
            <w:tcBorders>
              <w:top w:val="nil"/>
              <w:left w:val="nil"/>
              <w:bottom w:val="nil"/>
              <w:right w:val="nil"/>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p>
        </w:tc>
      </w:tr>
      <w:tr w:rsidR="00AA026D" w:rsidRPr="00540E36" w:rsidTr="003B658E">
        <w:trPr>
          <w:trHeight w:val="315"/>
        </w:trPr>
        <w:tc>
          <w:tcPr>
            <w:tcW w:w="5290" w:type="dxa"/>
            <w:gridSpan w:val="2"/>
            <w:tcBorders>
              <w:top w:val="nil"/>
              <w:left w:val="single" w:sz="4" w:space="0" w:color="auto"/>
              <w:bottom w:val="single" w:sz="4" w:space="0" w:color="auto"/>
              <w:right w:val="single" w:sz="4" w:space="0" w:color="auto"/>
            </w:tcBorders>
            <w:shd w:val="clear" w:color="auto" w:fill="auto"/>
            <w:noWrap/>
            <w:vAlign w:val="center"/>
            <w:hideMark/>
          </w:tcPr>
          <w:p w:rsidR="00AA026D" w:rsidRPr="00540E36" w:rsidRDefault="00AA026D" w:rsidP="00AA026D">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Výnosy</w:t>
            </w:r>
          </w:p>
        </w:tc>
        <w:tc>
          <w:tcPr>
            <w:tcW w:w="2108" w:type="dxa"/>
            <w:tcBorders>
              <w:top w:val="nil"/>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1 105 207,00    </w:t>
            </w:r>
          </w:p>
        </w:tc>
        <w:tc>
          <w:tcPr>
            <w:tcW w:w="1025" w:type="dxa"/>
            <w:tcBorders>
              <w:top w:val="nil"/>
              <w:left w:val="nil"/>
              <w:bottom w:val="nil"/>
              <w:right w:val="nil"/>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p>
        </w:tc>
      </w:tr>
      <w:tr w:rsidR="00AA026D" w:rsidRPr="00540E36" w:rsidTr="003B658E">
        <w:trPr>
          <w:trHeight w:val="315"/>
        </w:trPr>
        <w:tc>
          <w:tcPr>
            <w:tcW w:w="5290" w:type="dxa"/>
            <w:gridSpan w:val="2"/>
            <w:tcBorders>
              <w:top w:val="nil"/>
              <w:left w:val="single" w:sz="4" w:space="0" w:color="auto"/>
              <w:bottom w:val="single" w:sz="4" w:space="0" w:color="auto"/>
              <w:right w:val="single" w:sz="4" w:space="0" w:color="auto"/>
            </w:tcBorders>
            <w:shd w:val="clear" w:color="auto" w:fill="auto"/>
            <w:noWrap/>
            <w:vAlign w:val="center"/>
            <w:hideMark/>
          </w:tcPr>
          <w:p w:rsidR="00AA026D" w:rsidRPr="00540E36" w:rsidRDefault="00AA026D" w:rsidP="00AA026D">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Hospodářský výsledek</w:t>
            </w:r>
          </w:p>
        </w:tc>
        <w:tc>
          <w:tcPr>
            <w:tcW w:w="2108" w:type="dxa"/>
            <w:tcBorders>
              <w:top w:val="nil"/>
              <w:left w:val="nil"/>
              <w:bottom w:val="single" w:sz="4" w:space="0" w:color="auto"/>
              <w:right w:val="single" w:sz="4" w:space="0" w:color="auto"/>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297 781,26    </w:t>
            </w:r>
          </w:p>
        </w:tc>
        <w:tc>
          <w:tcPr>
            <w:tcW w:w="1025" w:type="dxa"/>
            <w:tcBorders>
              <w:top w:val="nil"/>
              <w:left w:val="nil"/>
              <w:bottom w:val="nil"/>
              <w:right w:val="nil"/>
            </w:tcBorders>
            <w:shd w:val="clear" w:color="auto" w:fill="auto"/>
            <w:noWrap/>
            <w:vAlign w:val="bottom"/>
            <w:hideMark/>
          </w:tcPr>
          <w:p w:rsidR="00AA026D" w:rsidRPr="00540E36" w:rsidRDefault="00AA026D" w:rsidP="004E7321">
            <w:pPr>
              <w:spacing w:after="0" w:line="240" w:lineRule="auto"/>
              <w:rPr>
                <w:rFonts w:ascii="Times New Roman" w:eastAsia="Times New Roman" w:hAnsi="Times New Roman" w:cs="Times New Roman"/>
                <w:b/>
                <w:bCs/>
                <w:color w:val="000000"/>
                <w:szCs w:val="24"/>
                <w:lang w:eastAsia="cs-CZ"/>
              </w:rPr>
            </w:pPr>
          </w:p>
        </w:tc>
      </w:tr>
      <w:tr w:rsidR="004E7321" w:rsidRPr="00540E36" w:rsidTr="004E7321">
        <w:trPr>
          <w:trHeight w:val="315"/>
        </w:trPr>
        <w:tc>
          <w:tcPr>
            <w:tcW w:w="3827" w:type="dxa"/>
            <w:tcBorders>
              <w:top w:val="nil"/>
              <w:left w:val="nil"/>
              <w:bottom w:val="nil"/>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c>
          <w:tcPr>
            <w:tcW w:w="1463" w:type="dxa"/>
            <w:tcBorders>
              <w:top w:val="nil"/>
              <w:left w:val="nil"/>
              <w:bottom w:val="nil"/>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c>
          <w:tcPr>
            <w:tcW w:w="2108"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c>
          <w:tcPr>
            <w:tcW w:w="1025"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r>
      <w:tr w:rsidR="004E7321" w:rsidRPr="00540E36" w:rsidTr="004E7321">
        <w:trPr>
          <w:trHeight w:val="315"/>
        </w:trPr>
        <w:tc>
          <w:tcPr>
            <w:tcW w:w="3827" w:type="dxa"/>
            <w:tcBorders>
              <w:top w:val="nil"/>
              <w:left w:val="nil"/>
              <w:bottom w:val="nil"/>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c>
          <w:tcPr>
            <w:tcW w:w="1463" w:type="dxa"/>
            <w:tcBorders>
              <w:top w:val="nil"/>
              <w:left w:val="nil"/>
              <w:bottom w:val="nil"/>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c>
          <w:tcPr>
            <w:tcW w:w="2108"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c>
          <w:tcPr>
            <w:tcW w:w="1025"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r>
      <w:tr w:rsidR="004E7321" w:rsidRPr="00540E36" w:rsidTr="004E7321">
        <w:trPr>
          <w:trHeight w:val="315"/>
        </w:trPr>
        <w:tc>
          <w:tcPr>
            <w:tcW w:w="3827" w:type="dxa"/>
            <w:tcBorders>
              <w:top w:val="nil"/>
              <w:left w:val="nil"/>
              <w:bottom w:val="nil"/>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 w:val="24"/>
                <w:szCs w:val="24"/>
                <w:u w:val="single"/>
                <w:lang w:eastAsia="cs-CZ"/>
              </w:rPr>
            </w:pPr>
            <w:r w:rsidRPr="00540E36">
              <w:rPr>
                <w:rFonts w:ascii="Times New Roman" w:eastAsia="Times New Roman" w:hAnsi="Times New Roman" w:cs="Times New Roman"/>
                <w:b/>
                <w:bCs/>
                <w:color w:val="000000"/>
                <w:sz w:val="24"/>
                <w:szCs w:val="24"/>
                <w:u w:val="single"/>
                <w:lang w:eastAsia="cs-CZ"/>
              </w:rPr>
              <w:t>B – DHIM:</w:t>
            </w:r>
          </w:p>
        </w:tc>
        <w:tc>
          <w:tcPr>
            <w:tcW w:w="1463" w:type="dxa"/>
            <w:tcBorders>
              <w:top w:val="nil"/>
              <w:left w:val="nil"/>
              <w:bottom w:val="nil"/>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 w:val="24"/>
                <w:szCs w:val="24"/>
                <w:u w:val="single"/>
                <w:lang w:eastAsia="cs-CZ"/>
              </w:rPr>
            </w:pPr>
          </w:p>
        </w:tc>
        <w:tc>
          <w:tcPr>
            <w:tcW w:w="2108"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c>
          <w:tcPr>
            <w:tcW w:w="1025"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r>
      <w:tr w:rsidR="004E7321" w:rsidRPr="00540E36" w:rsidTr="004E7321">
        <w:trPr>
          <w:trHeight w:val="315"/>
        </w:trPr>
        <w:tc>
          <w:tcPr>
            <w:tcW w:w="3827" w:type="dxa"/>
            <w:tcBorders>
              <w:top w:val="nil"/>
              <w:left w:val="nil"/>
              <w:bottom w:val="nil"/>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c>
          <w:tcPr>
            <w:tcW w:w="1463" w:type="dxa"/>
            <w:tcBorders>
              <w:top w:val="nil"/>
              <w:left w:val="nil"/>
              <w:bottom w:val="nil"/>
              <w:right w:val="nil"/>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c>
          <w:tcPr>
            <w:tcW w:w="2108"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c>
          <w:tcPr>
            <w:tcW w:w="1025"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sz w:val="20"/>
                <w:szCs w:val="20"/>
                <w:lang w:eastAsia="cs-CZ"/>
              </w:rPr>
            </w:pPr>
          </w:p>
        </w:tc>
      </w:tr>
      <w:tr w:rsidR="004E7321" w:rsidRPr="00540E36" w:rsidTr="004E7321">
        <w:trPr>
          <w:trHeight w:val="315"/>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Pořízení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DHIM 2021</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1 927 547,43    </w:t>
            </w:r>
          </w:p>
        </w:tc>
        <w:tc>
          <w:tcPr>
            <w:tcW w:w="1025"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p>
        </w:tc>
      </w:tr>
      <w:tr w:rsidR="004E7321" w:rsidRPr="00540E36" w:rsidTr="004E7321">
        <w:trPr>
          <w:trHeight w:val="315"/>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Vyřazení</w:t>
            </w:r>
          </w:p>
        </w:tc>
        <w:tc>
          <w:tcPr>
            <w:tcW w:w="1463" w:type="dxa"/>
            <w:tcBorders>
              <w:top w:val="nil"/>
              <w:left w:val="nil"/>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DHIM 2021</w:t>
            </w:r>
          </w:p>
        </w:tc>
        <w:tc>
          <w:tcPr>
            <w:tcW w:w="2108" w:type="dxa"/>
            <w:tcBorders>
              <w:top w:val="nil"/>
              <w:left w:val="nil"/>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618 694,08    </w:t>
            </w:r>
          </w:p>
        </w:tc>
        <w:tc>
          <w:tcPr>
            <w:tcW w:w="1025"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p>
        </w:tc>
      </w:tr>
      <w:tr w:rsidR="004E7321" w:rsidRPr="00540E36" w:rsidTr="004E7321">
        <w:trPr>
          <w:trHeight w:val="315"/>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Celkem </w:t>
            </w:r>
          </w:p>
        </w:tc>
        <w:tc>
          <w:tcPr>
            <w:tcW w:w="1463" w:type="dxa"/>
            <w:tcBorders>
              <w:top w:val="nil"/>
              <w:left w:val="nil"/>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DHIM 2021</w:t>
            </w:r>
          </w:p>
        </w:tc>
        <w:tc>
          <w:tcPr>
            <w:tcW w:w="2108" w:type="dxa"/>
            <w:tcBorders>
              <w:top w:val="nil"/>
              <w:left w:val="nil"/>
              <w:bottom w:val="single" w:sz="4" w:space="0" w:color="auto"/>
              <w:right w:val="single" w:sz="4" w:space="0" w:color="auto"/>
            </w:tcBorders>
            <w:shd w:val="clear" w:color="auto" w:fill="auto"/>
            <w:noWrap/>
            <w:vAlign w:val="center"/>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r w:rsidRPr="00540E36">
              <w:rPr>
                <w:rFonts w:ascii="Times New Roman" w:eastAsia="Times New Roman" w:hAnsi="Times New Roman" w:cs="Times New Roman"/>
                <w:b/>
                <w:bCs/>
                <w:color w:val="000000"/>
                <w:szCs w:val="24"/>
                <w:lang w:eastAsia="cs-CZ"/>
              </w:rPr>
              <w:t xml:space="preserve">       37 391 072,36    </w:t>
            </w:r>
          </w:p>
        </w:tc>
        <w:tc>
          <w:tcPr>
            <w:tcW w:w="1025" w:type="dxa"/>
            <w:tcBorders>
              <w:top w:val="nil"/>
              <w:left w:val="nil"/>
              <w:bottom w:val="nil"/>
              <w:right w:val="nil"/>
            </w:tcBorders>
            <w:shd w:val="clear" w:color="auto" w:fill="auto"/>
            <w:noWrap/>
            <w:vAlign w:val="bottom"/>
            <w:hideMark/>
          </w:tcPr>
          <w:p w:rsidR="004E7321" w:rsidRPr="00540E36" w:rsidRDefault="004E7321" w:rsidP="004E7321">
            <w:pPr>
              <w:spacing w:after="0" w:line="240" w:lineRule="auto"/>
              <w:rPr>
                <w:rFonts w:ascii="Times New Roman" w:eastAsia="Times New Roman" w:hAnsi="Times New Roman" w:cs="Times New Roman"/>
                <w:b/>
                <w:bCs/>
                <w:color w:val="000000"/>
                <w:szCs w:val="24"/>
                <w:lang w:eastAsia="cs-CZ"/>
              </w:rPr>
            </w:pPr>
          </w:p>
        </w:tc>
      </w:tr>
    </w:tbl>
    <w:p w:rsidR="004E7321" w:rsidRDefault="004E7321" w:rsidP="004E7321">
      <w:pPr>
        <w:spacing w:line="240" w:lineRule="auto"/>
        <w:rPr>
          <w:b/>
        </w:rPr>
      </w:pPr>
    </w:p>
    <w:tbl>
      <w:tblPr>
        <w:tblW w:w="9681" w:type="dxa"/>
        <w:tblCellMar>
          <w:left w:w="70" w:type="dxa"/>
          <w:right w:w="70" w:type="dxa"/>
        </w:tblCellMar>
        <w:tblLook w:val="04A0" w:firstRow="1" w:lastRow="0" w:firstColumn="1" w:lastColumn="0" w:noHBand="0" w:noVBand="1"/>
      </w:tblPr>
      <w:tblGrid>
        <w:gridCol w:w="5134"/>
        <w:gridCol w:w="1787"/>
        <w:gridCol w:w="1787"/>
        <w:gridCol w:w="973"/>
      </w:tblGrid>
      <w:tr w:rsidR="00211B88" w:rsidRPr="00211B88" w:rsidTr="004E3253">
        <w:trPr>
          <w:trHeight w:val="375"/>
        </w:trPr>
        <w:tc>
          <w:tcPr>
            <w:tcW w:w="9681" w:type="dxa"/>
            <w:gridSpan w:val="4"/>
            <w:tcBorders>
              <w:top w:val="nil"/>
              <w:left w:val="nil"/>
              <w:bottom w:val="nil"/>
              <w:right w:val="nil"/>
            </w:tcBorders>
            <w:shd w:val="clear" w:color="auto" w:fill="auto"/>
            <w:noWrap/>
            <w:vAlign w:val="center"/>
          </w:tcPr>
          <w:p w:rsidR="00211B88" w:rsidRPr="00211B88" w:rsidRDefault="00211B88" w:rsidP="00211B88">
            <w:pPr>
              <w:spacing w:after="0" w:line="240" w:lineRule="auto"/>
              <w:jc w:val="center"/>
              <w:rPr>
                <w:rFonts w:ascii="Times New Roman" w:eastAsia="Times New Roman" w:hAnsi="Times New Roman" w:cs="Times New Roman"/>
                <w:b/>
                <w:bCs/>
                <w:color w:val="000000"/>
                <w:sz w:val="28"/>
                <w:szCs w:val="28"/>
                <w:u w:val="single"/>
                <w:lang w:eastAsia="cs-CZ"/>
              </w:rPr>
            </w:pPr>
          </w:p>
        </w:tc>
      </w:tr>
      <w:tr w:rsidR="00211B88" w:rsidRPr="00211B88" w:rsidTr="00211B88">
        <w:trPr>
          <w:trHeight w:val="375"/>
        </w:trPr>
        <w:tc>
          <w:tcPr>
            <w:tcW w:w="9681" w:type="dxa"/>
            <w:gridSpan w:val="4"/>
            <w:tcBorders>
              <w:top w:val="nil"/>
              <w:left w:val="nil"/>
              <w:bottom w:val="nil"/>
              <w:right w:val="nil"/>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b/>
                <w:bCs/>
                <w:color w:val="000000"/>
                <w:sz w:val="28"/>
                <w:szCs w:val="28"/>
                <w:lang w:eastAsia="cs-CZ"/>
              </w:rPr>
            </w:pPr>
            <w:r w:rsidRPr="00211B88">
              <w:rPr>
                <w:rFonts w:ascii="Times New Roman" w:eastAsia="Times New Roman" w:hAnsi="Times New Roman" w:cs="Times New Roman"/>
                <w:b/>
                <w:bCs/>
                <w:color w:val="000000"/>
                <w:sz w:val="28"/>
                <w:szCs w:val="28"/>
                <w:lang w:eastAsia="cs-CZ"/>
              </w:rPr>
              <w:lastRenderedPageBreak/>
              <w:t xml:space="preserve">Čerpání rozpočtu školství MHMP (33353) </w:t>
            </w:r>
          </w:p>
        </w:tc>
      </w:tr>
      <w:tr w:rsidR="00211B88" w:rsidRPr="00211B88" w:rsidTr="00211B88">
        <w:trPr>
          <w:trHeight w:val="330"/>
        </w:trPr>
        <w:tc>
          <w:tcPr>
            <w:tcW w:w="5134" w:type="dxa"/>
            <w:tcBorders>
              <w:top w:val="nil"/>
              <w:left w:val="nil"/>
              <w:bottom w:val="nil"/>
              <w:right w:val="nil"/>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sz w:val="20"/>
                <w:szCs w:val="20"/>
                <w:lang w:eastAsia="cs-CZ"/>
              </w:rPr>
            </w:pPr>
          </w:p>
        </w:tc>
        <w:tc>
          <w:tcPr>
            <w:tcW w:w="1787" w:type="dxa"/>
            <w:tcBorders>
              <w:top w:val="nil"/>
              <w:left w:val="nil"/>
              <w:bottom w:val="nil"/>
              <w:right w:val="nil"/>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sz w:val="20"/>
                <w:szCs w:val="20"/>
                <w:lang w:eastAsia="cs-CZ"/>
              </w:rPr>
            </w:pPr>
          </w:p>
        </w:tc>
        <w:tc>
          <w:tcPr>
            <w:tcW w:w="1787" w:type="dxa"/>
            <w:tcBorders>
              <w:top w:val="nil"/>
              <w:left w:val="nil"/>
              <w:bottom w:val="nil"/>
              <w:right w:val="nil"/>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sz w:val="20"/>
                <w:szCs w:val="20"/>
                <w:lang w:eastAsia="cs-CZ"/>
              </w:rPr>
            </w:pPr>
          </w:p>
        </w:tc>
        <w:tc>
          <w:tcPr>
            <w:tcW w:w="973" w:type="dxa"/>
            <w:tcBorders>
              <w:top w:val="nil"/>
              <w:left w:val="nil"/>
              <w:bottom w:val="nil"/>
              <w:right w:val="nil"/>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sz w:val="20"/>
                <w:szCs w:val="20"/>
                <w:lang w:eastAsia="cs-CZ"/>
              </w:rPr>
            </w:pPr>
          </w:p>
        </w:tc>
      </w:tr>
      <w:tr w:rsidR="00211B88" w:rsidRPr="00211B88" w:rsidTr="00211B88">
        <w:trPr>
          <w:trHeight w:val="300"/>
        </w:trPr>
        <w:tc>
          <w:tcPr>
            <w:tcW w:w="513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POLOŽKA</w:t>
            </w:r>
          </w:p>
        </w:tc>
        <w:tc>
          <w:tcPr>
            <w:tcW w:w="1787" w:type="dxa"/>
            <w:tcBorders>
              <w:top w:val="single" w:sz="8" w:space="0" w:color="auto"/>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 ROZPOČET </w:t>
            </w:r>
          </w:p>
        </w:tc>
        <w:tc>
          <w:tcPr>
            <w:tcW w:w="1787" w:type="dxa"/>
            <w:tcBorders>
              <w:top w:val="single" w:sz="8" w:space="0" w:color="auto"/>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 ČERPÁNÍ </w:t>
            </w:r>
          </w:p>
        </w:tc>
        <w:tc>
          <w:tcPr>
            <w:tcW w:w="973" w:type="dxa"/>
            <w:tcBorders>
              <w:top w:val="single" w:sz="8" w:space="0" w:color="auto"/>
              <w:left w:val="nil"/>
              <w:bottom w:val="single" w:sz="4" w:space="0" w:color="auto"/>
              <w:right w:val="single" w:sz="8"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 PODÍL </w:t>
            </w:r>
          </w:p>
        </w:tc>
      </w:tr>
      <w:tr w:rsidR="00211B88" w:rsidRPr="00211B88" w:rsidTr="00211B88">
        <w:trPr>
          <w:trHeight w:val="330"/>
        </w:trPr>
        <w:tc>
          <w:tcPr>
            <w:tcW w:w="5134" w:type="dxa"/>
            <w:tcBorders>
              <w:top w:val="nil"/>
              <w:left w:val="single" w:sz="8" w:space="0" w:color="auto"/>
              <w:bottom w:val="single" w:sz="8" w:space="0" w:color="auto"/>
              <w:right w:val="single" w:sz="4" w:space="0" w:color="auto"/>
            </w:tcBorders>
            <w:shd w:val="clear" w:color="auto" w:fill="auto"/>
            <w:noWrap/>
            <w:vAlign w:val="bottom"/>
            <w:hideMark/>
          </w:tcPr>
          <w:p w:rsidR="00211B88" w:rsidRPr="00211B88" w:rsidRDefault="00211B88" w:rsidP="00211B88">
            <w:pPr>
              <w:spacing w:after="0" w:line="240" w:lineRule="auto"/>
              <w:rPr>
                <w:rFonts w:ascii="Calibri" w:eastAsia="Times New Roman" w:hAnsi="Calibri" w:cs="Calibri"/>
                <w:color w:val="000000"/>
                <w:lang w:eastAsia="cs-CZ"/>
              </w:rPr>
            </w:pPr>
            <w:r w:rsidRPr="00211B88">
              <w:rPr>
                <w:rFonts w:ascii="Calibri" w:eastAsia="Times New Roman" w:hAnsi="Calibri" w:cs="Calibri"/>
                <w:color w:val="000000"/>
                <w:lang w:eastAsia="cs-CZ"/>
              </w:rPr>
              <w:t> </w:t>
            </w:r>
          </w:p>
        </w:tc>
        <w:tc>
          <w:tcPr>
            <w:tcW w:w="1787" w:type="dxa"/>
            <w:tcBorders>
              <w:top w:val="nil"/>
              <w:left w:val="nil"/>
              <w:bottom w:val="single" w:sz="8"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 v Kč </w:t>
            </w:r>
          </w:p>
        </w:tc>
        <w:tc>
          <w:tcPr>
            <w:tcW w:w="1787" w:type="dxa"/>
            <w:tcBorders>
              <w:top w:val="nil"/>
              <w:left w:val="nil"/>
              <w:bottom w:val="single" w:sz="8"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 v Kč </w:t>
            </w:r>
          </w:p>
        </w:tc>
        <w:tc>
          <w:tcPr>
            <w:tcW w:w="973" w:type="dxa"/>
            <w:tcBorders>
              <w:top w:val="nil"/>
              <w:left w:val="nil"/>
              <w:bottom w:val="single" w:sz="8"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 v % </w:t>
            </w:r>
          </w:p>
        </w:tc>
      </w:tr>
      <w:tr w:rsidR="00211B88" w:rsidRPr="00211B88" w:rsidTr="00211B88">
        <w:trPr>
          <w:trHeight w:val="315"/>
        </w:trPr>
        <w:tc>
          <w:tcPr>
            <w:tcW w:w="5134" w:type="dxa"/>
            <w:tcBorders>
              <w:top w:val="nil"/>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501  spotřeba materiálu  </w:t>
            </w:r>
          </w:p>
        </w:tc>
        <w:tc>
          <w:tcPr>
            <w:tcW w:w="1787"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1 514 820,00    </w:t>
            </w:r>
          </w:p>
        </w:tc>
        <w:tc>
          <w:tcPr>
            <w:tcW w:w="1787" w:type="dxa"/>
            <w:tcBorders>
              <w:top w:val="nil"/>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357 392,90    </w:t>
            </w:r>
          </w:p>
        </w:tc>
        <w:tc>
          <w:tcPr>
            <w:tcW w:w="973"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23,59    </w:t>
            </w:r>
          </w:p>
        </w:tc>
      </w:tr>
      <w:tr w:rsidR="00211B88" w:rsidRPr="00211B88" w:rsidTr="00211B88">
        <w:trPr>
          <w:trHeight w:val="315"/>
        </w:trPr>
        <w:tc>
          <w:tcPr>
            <w:tcW w:w="5134" w:type="dxa"/>
            <w:tcBorders>
              <w:top w:val="nil"/>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512 cestovné </w:t>
            </w:r>
          </w:p>
        </w:tc>
        <w:tc>
          <w:tcPr>
            <w:tcW w:w="1787"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1787" w:type="dxa"/>
            <w:tcBorders>
              <w:top w:val="nil"/>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973"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r>
      <w:tr w:rsidR="00211B88" w:rsidRPr="00211B88" w:rsidTr="00211B88">
        <w:trPr>
          <w:trHeight w:val="315"/>
        </w:trPr>
        <w:tc>
          <w:tcPr>
            <w:tcW w:w="5134" w:type="dxa"/>
            <w:tcBorders>
              <w:top w:val="nil"/>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518  ostatní služby  </w:t>
            </w:r>
          </w:p>
        </w:tc>
        <w:tc>
          <w:tcPr>
            <w:tcW w:w="1787"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1787"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157 996,00    </w:t>
            </w:r>
          </w:p>
        </w:tc>
        <w:tc>
          <w:tcPr>
            <w:tcW w:w="973"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r>
      <w:tr w:rsidR="00211B88" w:rsidRPr="00211B88" w:rsidTr="00211B88">
        <w:trPr>
          <w:trHeight w:val="315"/>
        </w:trPr>
        <w:tc>
          <w:tcPr>
            <w:tcW w:w="5134" w:type="dxa"/>
            <w:tcBorders>
              <w:top w:val="nil"/>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521 mzdové náklady   </w:t>
            </w:r>
          </w:p>
        </w:tc>
        <w:tc>
          <w:tcPr>
            <w:tcW w:w="1787" w:type="dxa"/>
            <w:tcBorders>
              <w:top w:val="nil"/>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29 973 600,00    </w:t>
            </w:r>
          </w:p>
        </w:tc>
        <w:tc>
          <w:tcPr>
            <w:tcW w:w="1787" w:type="dxa"/>
            <w:tcBorders>
              <w:top w:val="nil"/>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29 973 603,00    </w:t>
            </w:r>
          </w:p>
        </w:tc>
        <w:tc>
          <w:tcPr>
            <w:tcW w:w="973"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100,00    </w:t>
            </w:r>
          </w:p>
        </w:tc>
      </w:tr>
      <w:tr w:rsidR="00211B88" w:rsidRPr="00211B88" w:rsidTr="00211B88">
        <w:trPr>
          <w:trHeight w:val="315"/>
        </w:trPr>
        <w:tc>
          <w:tcPr>
            <w:tcW w:w="5134" w:type="dxa"/>
            <w:tcBorders>
              <w:top w:val="nil"/>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521  ostatní osobní výdaje   </w:t>
            </w:r>
          </w:p>
        </w:tc>
        <w:tc>
          <w:tcPr>
            <w:tcW w:w="1787"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100 000,00    </w:t>
            </w:r>
          </w:p>
        </w:tc>
        <w:tc>
          <w:tcPr>
            <w:tcW w:w="1787" w:type="dxa"/>
            <w:tcBorders>
              <w:top w:val="nil"/>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100 000,00    </w:t>
            </w:r>
          </w:p>
        </w:tc>
        <w:tc>
          <w:tcPr>
            <w:tcW w:w="973"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100,00    </w:t>
            </w:r>
          </w:p>
        </w:tc>
      </w:tr>
      <w:tr w:rsidR="00211B88" w:rsidRPr="00211B88" w:rsidTr="00211B88">
        <w:trPr>
          <w:trHeight w:val="315"/>
        </w:trPr>
        <w:tc>
          <w:tcPr>
            <w:tcW w:w="5134" w:type="dxa"/>
            <w:tcBorders>
              <w:top w:val="nil"/>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521 náhrady platu PN    </w:t>
            </w:r>
          </w:p>
        </w:tc>
        <w:tc>
          <w:tcPr>
            <w:tcW w:w="1787"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1787"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275 218,00    </w:t>
            </w:r>
          </w:p>
        </w:tc>
        <w:tc>
          <w:tcPr>
            <w:tcW w:w="973"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r>
      <w:tr w:rsidR="00211B88" w:rsidRPr="00211B88" w:rsidTr="00211B88">
        <w:trPr>
          <w:trHeight w:val="300"/>
        </w:trPr>
        <w:tc>
          <w:tcPr>
            <w:tcW w:w="5134" w:type="dxa"/>
            <w:tcBorders>
              <w:top w:val="nil"/>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524  sociální zabezpečení </w:t>
            </w:r>
          </w:p>
        </w:tc>
        <w:tc>
          <w:tcPr>
            <w:tcW w:w="1787"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7 341 340,00    </w:t>
            </w:r>
          </w:p>
        </w:tc>
        <w:tc>
          <w:tcPr>
            <w:tcW w:w="1787" w:type="dxa"/>
            <w:tcBorders>
              <w:top w:val="nil"/>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7 440 675,00    </w:t>
            </w:r>
          </w:p>
        </w:tc>
        <w:tc>
          <w:tcPr>
            <w:tcW w:w="973"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101,35    </w:t>
            </w:r>
          </w:p>
        </w:tc>
      </w:tr>
      <w:tr w:rsidR="00211B88" w:rsidRPr="00211B88" w:rsidTr="00211B88">
        <w:trPr>
          <w:trHeight w:val="315"/>
        </w:trPr>
        <w:tc>
          <w:tcPr>
            <w:tcW w:w="5134" w:type="dxa"/>
            <w:tcBorders>
              <w:top w:val="nil"/>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524  zdravotní pojištění</w:t>
            </w:r>
          </w:p>
        </w:tc>
        <w:tc>
          <w:tcPr>
            <w:tcW w:w="1787"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2 697 590,00    </w:t>
            </w:r>
          </w:p>
        </w:tc>
        <w:tc>
          <w:tcPr>
            <w:tcW w:w="1787" w:type="dxa"/>
            <w:tcBorders>
              <w:top w:val="nil"/>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2 695 610,00    </w:t>
            </w:r>
          </w:p>
        </w:tc>
        <w:tc>
          <w:tcPr>
            <w:tcW w:w="973"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99,93    </w:t>
            </w:r>
          </w:p>
        </w:tc>
      </w:tr>
      <w:tr w:rsidR="00211B88" w:rsidRPr="00211B88" w:rsidTr="00211B88">
        <w:trPr>
          <w:trHeight w:val="315"/>
        </w:trPr>
        <w:tc>
          <w:tcPr>
            <w:tcW w:w="5134" w:type="dxa"/>
            <w:tcBorders>
              <w:top w:val="nil"/>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525 jiné sociální pojištění  </w:t>
            </w:r>
          </w:p>
        </w:tc>
        <w:tc>
          <w:tcPr>
            <w:tcW w:w="1787"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125 880,00    </w:t>
            </w:r>
          </w:p>
        </w:tc>
        <w:tc>
          <w:tcPr>
            <w:tcW w:w="1787" w:type="dxa"/>
            <w:tcBorders>
              <w:top w:val="nil"/>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126 020,00    </w:t>
            </w:r>
          </w:p>
        </w:tc>
        <w:tc>
          <w:tcPr>
            <w:tcW w:w="973"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100,11    </w:t>
            </w:r>
          </w:p>
        </w:tc>
      </w:tr>
      <w:tr w:rsidR="00211B88" w:rsidRPr="00211B88" w:rsidTr="00211B88">
        <w:trPr>
          <w:trHeight w:val="315"/>
        </w:trPr>
        <w:tc>
          <w:tcPr>
            <w:tcW w:w="5134" w:type="dxa"/>
            <w:tcBorders>
              <w:top w:val="nil"/>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527 zákonné sociální náklady      </w:t>
            </w:r>
          </w:p>
        </w:tc>
        <w:tc>
          <w:tcPr>
            <w:tcW w:w="1787" w:type="dxa"/>
            <w:tcBorders>
              <w:top w:val="nil"/>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599 470,00    </w:t>
            </w:r>
          </w:p>
        </w:tc>
        <w:tc>
          <w:tcPr>
            <w:tcW w:w="1787"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661 332,32    </w:t>
            </w:r>
          </w:p>
        </w:tc>
        <w:tc>
          <w:tcPr>
            <w:tcW w:w="973"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110,32    </w:t>
            </w:r>
          </w:p>
        </w:tc>
      </w:tr>
      <w:tr w:rsidR="00211B88" w:rsidRPr="00211B88" w:rsidTr="00211B88">
        <w:trPr>
          <w:trHeight w:val="315"/>
        </w:trPr>
        <w:tc>
          <w:tcPr>
            <w:tcW w:w="5134" w:type="dxa"/>
            <w:tcBorders>
              <w:top w:val="nil"/>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558 náklady z drobného dlouhodobého majetku</w:t>
            </w:r>
          </w:p>
        </w:tc>
        <w:tc>
          <w:tcPr>
            <w:tcW w:w="1787" w:type="dxa"/>
            <w:tcBorders>
              <w:top w:val="nil"/>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1787"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564 943,78    </w:t>
            </w:r>
          </w:p>
        </w:tc>
        <w:tc>
          <w:tcPr>
            <w:tcW w:w="973"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r>
      <w:tr w:rsidR="00211B88" w:rsidRPr="00211B88" w:rsidTr="00211B88">
        <w:trPr>
          <w:trHeight w:val="315"/>
        </w:trPr>
        <w:tc>
          <w:tcPr>
            <w:tcW w:w="5134" w:type="dxa"/>
            <w:tcBorders>
              <w:top w:val="nil"/>
              <w:left w:val="single" w:sz="8" w:space="0" w:color="auto"/>
              <w:bottom w:val="nil"/>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w:t>
            </w:r>
          </w:p>
        </w:tc>
        <w:tc>
          <w:tcPr>
            <w:tcW w:w="1787" w:type="dxa"/>
            <w:tcBorders>
              <w:top w:val="nil"/>
              <w:left w:val="nil"/>
              <w:bottom w:val="nil"/>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1787" w:type="dxa"/>
            <w:tcBorders>
              <w:top w:val="nil"/>
              <w:left w:val="nil"/>
              <w:bottom w:val="nil"/>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973" w:type="dxa"/>
            <w:tcBorders>
              <w:top w:val="nil"/>
              <w:left w:val="nil"/>
              <w:bottom w:val="nil"/>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r>
      <w:tr w:rsidR="00211B88" w:rsidRPr="00211B88" w:rsidTr="00211B88">
        <w:trPr>
          <w:trHeight w:val="300"/>
        </w:trPr>
        <w:tc>
          <w:tcPr>
            <w:tcW w:w="513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5XX  celkem náklady   </w:t>
            </w:r>
          </w:p>
        </w:tc>
        <w:tc>
          <w:tcPr>
            <w:tcW w:w="1787" w:type="dxa"/>
            <w:tcBorders>
              <w:top w:val="single" w:sz="8" w:space="0" w:color="auto"/>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42 352 700,00    </w:t>
            </w:r>
          </w:p>
        </w:tc>
        <w:tc>
          <w:tcPr>
            <w:tcW w:w="1787" w:type="dxa"/>
            <w:tcBorders>
              <w:top w:val="single" w:sz="8" w:space="0" w:color="auto"/>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42 352 791,00    </w:t>
            </w:r>
          </w:p>
        </w:tc>
        <w:tc>
          <w:tcPr>
            <w:tcW w:w="973" w:type="dxa"/>
            <w:tcBorders>
              <w:top w:val="single" w:sz="8" w:space="0" w:color="auto"/>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100,00    </w:t>
            </w:r>
          </w:p>
        </w:tc>
      </w:tr>
      <w:tr w:rsidR="00211B88" w:rsidRPr="00211B88" w:rsidTr="00211B88">
        <w:trPr>
          <w:trHeight w:val="315"/>
        </w:trPr>
        <w:tc>
          <w:tcPr>
            <w:tcW w:w="5134" w:type="dxa"/>
            <w:tcBorders>
              <w:top w:val="nil"/>
              <w:left w:val="single" w:sz="8" w:space="0" w:color="auto"/>
              <w:bottom w:val="single" w:sz="8"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w:t>
            </w:r>
          </w:p>
        </w:tc>
        <w:tc>
          <w:tcPr>
            <w:tcW w:w="1787" w:type="dxa"/>
            <w:tcBorders>
              <w:top w:val="nil"/>
              <w:left w:val="nil"/>
              <w:bottom w:val="single" w:sz="8"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1787" w:type="dxa"/>
            <w:tcBorders>
              <w:top w:val="nil"/>
              <w:left w:val="nil"/>
              <w:bottom w:val="single" w:sz="8"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973" w:type="dxa"/>
            <w:tcBorders>
              <w:top w:val="nil"/>
              <w:left w:val="nil"/>
              <w:bottom w:val="single" w:sz="8"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r>
      <w:tr w:rsidR="00211B88" w:rsidRPr="00211B88" w:rsidTr="00211B88">
        <w:trPr>
          <w:trHeight w:val="300"/>
        </w:trPr>
        <w:tc>
          <w:tcPr>
            <w:tcW w:w="5134" w:type="dxa"/>
            <w:tcBorders>
              <w:top w:val="nil"/>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Dotace šablony (UZ33063)    </w:t>
            </w:r>
            <w:proofErr w:type="spellStart"/>
            <w:proofErr w:type="gramStart"/>
            <w:r w:rsidRPr="00211B88">
              <w:rPr>
                <w:rFonts w:ascii="Times New Roman" w:eastAsia="Times New Roman" w:hAnsi="Times New Roman" w:cs="Times New Roman"/>
                <w:b/>
                <w:bCs/>
                <w:color w:val="000000"/>
                <w:lang w:eastAsia="cs-CZ"/>
              </w:rPr>
              <w:t>II</w:t>
            </w:r>
            <w:proofErr w:type="gramEnd"/>
            <w:r w:rsidRPr="00211B88">
              <w:rPr>
                <w:rFonts w:ascii="Times New Roman" w:eastAsia="Times New Roman" w:hAnsi="Times New Roman" w:cs="Times New Roman"/>
                <w:b/>
                <w:bCs/>
                <w:color w:val="000000"/>
                <w:lang w:eastAsia="cs-CZ"/>
              </w:rPr>
              <w:t>.</w:t>
            </w:r>
            <w:proofErr w:type="gramStart"/>
            <w:r w:rsidRPr="00211B88">
              <w:rPr>
                <w:rFonts w:ascii="Times New Roman" w:eastAsia="Times New Roman" w:hAnsi="Times New Roman" w:cs="Times New Roman"/>
                <w:b/>
                <w:bCs/>
                <w:color w:val="000000"/>
                <w:lang w:eastAsia="cs-CZ"/>
              </w:rPr>
              <w:t>etapa</w:t>
            </w:r>
            <w:proofErr w:type="spellEnd"/>
            <w:proofErr w:type="gramEnd"/>
            <w:r w:rsidRPr="00211B88">
              <w:rPr>
                <w:rFonts w:ascii="Times New Roman" w:eastAsia="Times New Roman" w:hAnsi="Times New Roman" w:cs="Times New Roman"/>
                <w:b/>
                <w:bCs/>
                <w:color w:val="000000"/>
                <w:lang w:eastAsia="cs-CZ"/>
              </w:rPr>
              <w:t xml:space="preserve">              </w:t>
            </w:r>
          </w:p>
        </w:tc>
        <w:tc>
          <w:tcPr>
            <w:tcW w:w="1787" w:type="dxa"/>
            <w:tcBorders>
              <w:top w:val="nil"/>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2 002 025,00    </w:t>
            </w:r>
          </w:p>
        </w:tc>
        <w:tc>
          <w:tcPr>
            <w:tcW w:w="1787"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1 494 519,19    </w:t>
            </w:r>
          </w:p>
        </w:tc>
        <w:tc>
          <w:tcPr>
            <w:tcW w:w="973"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74,65    </w:t>
            </w:r>
          </w:p>
        </w:tc>
      </w:tr>
      <w:tr w:rsidR="00211B88" w:rsidRPr="00211B88" w:rsidTr="00211B88">
        <w:trPr>
          <w:trHeight w:val="300"/>
        </w:trPr>
        <w:tc>
          <w:tcPr>
            <w:tcW w:w="5134" w:type="dxa"/>
            <w:tcBorders>
              <w:top w:val="nil"/>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Dotace šablony (UZ33063)   </w:t>
            </w:r>
            <w:proofErr w:type="spellStart"/>
            <w:proofErr w:type="gramStart"/>
            <w:r w:rsidRPr="00211B88">
              <w:rPr>
                <w:rFonts w:ascii="Times New Roman" w:eastAsia="Times New Roman" w:hAnsi="Times New Roman" w:cs="Times New Roman"/>
                <w:b/>
                <w:bCs/>
                <w:color w:val="000000"/>
                <w:lang w:eastAsia="cs-CZ"/>
              </w:rPr>
              <w:t>III</w:t>
            </w:r>
            <w:proofErr w:type="gramEnd"/>
            <w:r w:rsidRPr="00211B88">
              <w:rPr>
                <w:rFonts w:ascii="Times New Roman" w:eastAsia="Times New Roman" w:hAnsi="Times New Roman" w:cs="Times New Roman"/>
                <w:b/>
                <w:bCs/>
                <w:color w:val="000000"/>
                <w:lang w:eastAsia="cs-CZ"/>
              </w:rPr>
              <w:t>.</w:t>
            </w:r>
            <w:proofErr w:type="gramStart"/>
            <w:r w:rsidRPr="00211B88">
              <w:rPr>
                <w:rFonts w:ascii="Times New Roman" w:eastAsia="Times New Roman" w:hAnsi="Times New Roman" w:cs="Times New Roman"/>
                <w:b/>
                <w:bCs/>
                <w:color w:val="000000"/>
                <w:lang w:eastAsia="cs-CZ"/>
              </w:rPr>
              <w:t>etapa</w:t>
            </w:r>
            <w:proofErr w:type="spellEnd"/>
            <w:proofErr w:type="gramEnd"/>
            <w:r w:rsidRPr="00211B88">
              <w:rPr>
                <w:rFonts w:ascii="Times New Roman" w:eastAsia="Times New Roman" w:hAnsi="Times New Roman" w:cs="Times New Roman"/>
                <w:b/>
                <w:bCs/>
                <w:color w:val="000000"/>
                <w:lang w:eastAsia="cs-CZ"/>
              </w:rPr>
              <w:t xml:space="preserve">              </w:t>
            </w:r>
          </w:p>
        </w:tc>
        <w:tc>
          <w:tcPr>
            <w:tcW w:w="1787" w:type="dxa"/>
            <w:tcBorders>
              <w:top w:val="nil"/>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1 003 064,00    </w:t>
            </w:r>
          </w:p>
        </w:tc>
        <w:tc>
          <w:tcPr>
            <w:tcW w:w="1787"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304 357,76    </w:t>
            </w:r>
          </w:p>
        </w:tc>
        <w:tc>
          <w:tcPr>
            <w:tcW w:w="973"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30,34    </w:t>
            </w:r>
          </w:p>
        </w:tc>
      </w:tr>
      <w:tr w:rsidR="00211B88" w:rsidRPr="00211B88" w:rsidTr="00211B88">
        <w:trPr>
          <w:trHeight w:val="315"/>
        </w:trPr>
        <w:tc>
          <w:tcPr>
            <w:tcW w:w="5134" w:type="dxa"/>
            <w:tcBorders>
              <w:top w:val="nil"/>
              <w:left w:val="single" w:sz="8" w:space="0" w:color="auto"/>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Dotace testy žáci (UZ33038)</w:t>
            </w:r>
          </w:p>
        </w:tc>
        <w:tc>
          <w:tcPr>
            <w:tcW w:w="1787" w:type="dxa"/>
            <w:tcBorders>
              <w:top w:val="nil"/>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285 200,00    </w:t>
            </w:r>
          </w:p>
        </w:tc>
        <w:tc>
          <w:tcPr>
            <w:tcW w:w="1787" w:type="dxa"/>
            <w:tcBorders>
              <w:top w:val="nil"/>
              <w:left w:val="nil"/>
              <w:bottom w:val="single" w:sz="4"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285 200,00    </w:t>
            </w:r>
          </w:p>
        </w:tc>
        <w:tc>
          <w:tcPr>
            <w:tcW w:w="973"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100,00    </w:t>
            </w:r>
          </w:p>
        </w:tc>
      </w:tr>
      <w:tr w:rsidR="00211B88" w:rsidRPr="00211B88" w:rsidTr="00211B88">
        <w:trPr>
          <w:trHeight w:val="315"/>
        </w:trPr>
        <w:tc>
          <w:tcPr>
            <w:tcW w:w="5134" w:type="dxa"/>
            <w:tcBorders>
              <w:top w:val="nil"/>
              <w:left w:val="single" w:sz="8" w:space="0" w:color="auto"/>
              <w:bottom w:val="single" w:sz="8" w:space="0" w:color="auto"/>
              <w:right w:val="single" w:sz="4"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Dotace PP  (UZ 33096)</w:t>
            </w:r>
          </w:p>
        </w:tc>
        <w:tc>
          <w:tcPr>
            <w:tcW w:w="1787" w:type="dxa"/>
            <w:tcBorders>
              <w:top w:val="nil"/>
              <w:left w:val="nil"/>
              <w:bottom w:val="single" w:sz="8" w:space="0" w:color="auto"/>
              <w:right w:val="single" w:sz="4"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855 600,00    </w:t>
            </w:r>
          </w:p>
        </w:tc>
        <w:tc>
          <w:tcPr>
            <w:tcW w:w="1787" w:type="dxa"/>
            <w:tcBorders>
              <w:top w:val="nil"/>
              <w:left w:val="nil"/>
              <w:bottom w:val="single" w:sz="8"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855 600,00    </w:t>
            </w:r>
          </w:p>
        </w:tc>
        <w:tc>
          <w:tcPr>
            <w:tcW w:w="973" w:type="dxa"/>
            <w:tcBorders>
              <w:top w:val="nil"/>
              <w:left w:val="nil"/>
              <w:bottom w:val="single" w:sz="8"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100,00    </w:t>
            </w:r>
          </w:p>
        </w:tc>
      </w:tr>
    </w:tbl>
    <w:p w:rsidR="00AA026D" w:rsidRDefault="00AA026D" w:rsidP="004E7321">
      <w:pPr>
        <w:spacing w:line="240" w:lineRule="auto"/>
        <w:rPr>
          <w:b/>
        </w:rPr>
      </w:pPr>
    </w:p>
    <w:tbl>
      <w:tblPr>
        <w:tblW w:w="8620" w:type="dxa"/>
        <w:tblCellMar>
          <w:left w:w="70" w:type="dxa"/>
          <w:right w:w="70" w:type="dxa"/>
        </w:tblCellMar>
        <w:tblLook w:val="04A0" w:firstRow="1" w:lastRow="0" w:firstColumn="1" w:lastColumn="0" w:noHBand="0" w:noVBand="1"/>
      </w:tblPr>
      <w:tblGrid>
        <w:gridCol w:w="4446"/>
        <w:gridCol w:w="1600"/>
        <w:gridCol w:w="1600"/>
        <w:gridCol w:w="974"/>
      </w:tblGrid>
      <w:tr w:rsidR="00211B88" w:rsidRPr="00211B88" w:rsidTr="00211B88">
        <w:trPr>
          <w:trHeight w:val="375"/>
        </w:trPr>
        <w:tc>
          <w:tcPr>
            <w:tcW w:w="8620" w:type="dxa"/>
            <w:gridSpan w:val="4"/>
            <w:tcBorders>
              <w:top w:val="nil"/>
              <w:left w:val="nil"/>
              <w:bottom w:val="nil"/>
              <w:right w:val="nil"/>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b/>
                <w:bCs/>
                <w:color w:val="000000"/>
                <w:sz w:val="28"/>
                <w:szCs w:val="28"/>
                <w:lang w:eastAsia="cs-CZ"/>
              </w:rPr>
            </w:pPr>
            <w:r w:rsidRPr="00211B88">
              <w:rPr>
                <w:rFonts w:ascii="Times New Roman" w:eastAsia="Times New Roman" w:hAnsi="Times New Roman" w:cs="Times New Roman"/>
                <w:b/>
                <w:bCs/>
                <w:color w:val="000000"/>
                <w:sz w:val="28"/>
                <w:szCs w:val="28"/>
                <w:lang w:eastAsia="cs-CZ"/>
              </w:rPr>
              <w:t>Čerpání rozpočtu provoz – ÚMČ Praha 4 (091)</w:t>
            </w:r>
          </w:p>
        </w:tc>
      </w:tr>
      <w:tr w:rsidR="00211B88" w:rsidRPr="00211B88" w:rsidTr="00211B88">
        <w:trPr>
          <w:trHeight w:val="315"/>
        </w:trPr>
        <w:tc>
          <w:tcPr>
            <w:tcW w:w="4446" w:type="dxa"/>
            <w:tcBorders>
              <w:top w:val="nil"/>
              <w:left w:val="nil"/>
              <w:bottom w:val="nil"/>
              <w:right w:val="nil"/>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b/>
                <w:bCs/>
                <w:color w:val="000000"/>
                <w:sz w:val="28"/>
                <w:szCs w:val="28"/>
                <w:lang w:eastAsia="cs-CZ"/>
              </w:rPr>
            </w:pPr>
          </w:p>
        </w:tc>
        <w:tc>
          <w:tcPr>
            <w:tcW w:w="1600" w:type="dxa"/>
            <w:tcBorders>
              <w:top w:val="nil"/>
              <w:left w:val="nil"/>
              <w:bottom w:val="nil"/>
              <w:right w:val="nil"/>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sz w:val="20"/>
                <w:szCs w:val="20"/>
                <w:lang w:eastAsia="cs-CZ"/>
              </w:rPr>
            </w:pPr>
          </w:p>
        </w:tc>
        <w:tc>
          <w:tcPr>
            <w:tcW w:w="1600" w:type="dxa"/>
            <w:tcBorders>
              <w:top w:val="nil"/>
              <w:left w:val="nil"/>
              <w:bottom w:val="nil"/>
              <w:right w:val="nil"/>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sz w:val="20"/>
                <w:szCs w:val="20"/>
                <w:lang w:eastAsia="cs-CZ"/>
              </w:rPr>
            </w:pPr>
          </w:p>
        </w:tc>
        <w:tc>
          <w:tcPr>
            <w:tcW w:w="974" w:type="dxa"/>
            <w:tcBorders>
              <w:top w:val="nil"/>
              <w:left w:val="nil"/>
              <w:bottom w:val="nil"/>
              <w:right w:val="nil"/>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sz w:val="20"/>
                <w:szCs w:val="20"/>
                <w:lang w:eastAsia="cs-CZ"/>
              </w:rPr>
            </w:pPr>
          </w:p>
        </w:tc>
      </w:tr>
      <w:tr w:rsidR="00211B88" w:rsidRPr="00211B88" w:rsidTr="00211B88">
        <w:trPr>
          <w:trHeight w:val="300"/>
        </w:trPr>
        <w:tc>
          <w:tcPr>
            <w:tcW w:w="4446" w:type="dxa"/>
            <w:tcBorders>
              <w:top w:val="single" w:sz="8" w:space="0" w:color="auto"/>
              <w:left w:val="single" w:sz="8" w:space="0" w:color="auto"/>
              <w:bottom w:val="nil"/>
              <w:right w:val="single" w:sz="8" w:space="0" w:color="auto"/>
            </w:tcBorders>
            <w:shd w:val="clear" w:color="auto" w:fill="auto"/>
            <w:noWrap/>
            <w:vAlign w:val="center"/>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POLOŽKA</w:t>
            </w:r>
          </w:p>
        </w:tc>
        <w:tc>
          <w:tcPr>
            <w:tcW w:w="1600" w:type="dxa"/>
            <w:tcBorders>
              <w:top w:val="single" w:sz="8" w:space="0" w:color="auto"/>
              <w:left w:val="nil"/>
              <w:bottom w:val="nil"/>
              <w:right w:val="single" w:sz="8"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 ROZPOČET </w:t>
            </w:r>
          </w:p>
        </w:tc>
        <w:tc>
          <w:tcPr>
            <w:tcW w:w="1600" w:type="dxa"/>
            <w:tcBorders>
              <w:top w:val="single" w:sz="8" w:space="0" w:color="auto"/>
              <w:left w:val="nil"/>
              <w:bottom w:val="nil"/>
              <w:right w:val="single" w:sz="8"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 ČERPÁNÍ </w:t>
            </w:r>
          </w:p>
        </w:tc>
        <w:tc>
          <w:tcPr>
            <w:tcW w:w="974" w:type="dxa"/>
            <w:tcBorders>
              <w:top w:val="single" w:sz="8" w:space="0" w:color="auto"/>
              <w:left w:val="nil"/>
              <w:bottom w:val="nil"/>
              <w:right w:val="single" w:sz="8"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 PODÍL </w:t>
            </w:r>
          </w:p>
        </w:tc>
      </w:tr>
      <w:tr w:rsidR="00211B88" w:rsidRPr="00211B88" w:rsidTr="00211B88">
        <w:trPr>
          <w:trHeight w:val="315"/>
        </w:trPr>
        <w:tc>
          <w:tcPr>
            <w:tcW w:w="4446" w:type="dxa"/>
            <w:tcBorders>
              <w:top w:val="nil"/>
              <w:left w:val="single" w:sz="8" w:space="0" w:color="auto"/>
              <w:bottom w:val="single" w:sz="8" w:space="0" w:color="auto"/>
              <w:right w:val="single" w:sz="8" w:space="0" w:color="auto"/>
            </w:tcBorders>
            <w:shd w:val="clear" w:color="auto" w:fill="auto"/>
            <w:noWrap/>
            <w:vAlign w:val="bottom"/>
            <w:hideMark/>
          </w:tcPr>
          <w:p w:rsidR="00211B88" w:rsidRPr="00211B88" w:rsidRDefault="00211B88" w:rsidP="00211B88">
            <w:pPr>
              <w:spacing w:after="0" w:line="240" w:lineRule="auto"/>
              <w:rPr>
                <w:rFonts w:ascii="Calibri" w:eastAsia="Times New Roman" w:hAnsi="Calibri" w:cs="Calibri"/>
                <w:color w:val="000000"/>
                <w:lang w:eastAsia="cs-CZ"/>
              </w:rPr>
            </w:pPr>
            <w:r w:rsidRPr="00211B88">
              <w:rPr>
                <w:rFonts w:ascii="Calibri" w:eastAsia="Times New Roman" w:hAnsi="Calibri" w:cs="Calibri"/>
                <w:color w:val="000000"/>
                <w:lang w:eastAsia="cs-CZ"/>
              </w:rPr>
              <w:t> </w:t>
            </w:r>
          </w:p>
        </w:tc>
        <w:tc>
          <w:tcPr>
            <w:tcW w:w="1600" w:type="dxa"/>
            <w:tcBorders>
              <w:top w:val="nil"/>
              <w:left w:val="nil"/>
              <w:bottom w:val="single" w:sz="8" w:space="0" w:color="auto"/>
              <w:right w:val="single" w:sz="8" w:space="0" w:color="auto"/>
            </w:tcBorders>
            <w:shd w:val="clear" w:color="auto" w:fill="auto"/>
            <w:noWrap/>
            <w:vAlign w:val="center"/>
            <w:hideMark/>
          </w:tcPr>
          <w:p w:rsidR="00211B88" w:rsidRPr="00211B88" w:rsidRDefault="00211B88" w:rsidP="00211B88">
            <w:pPr>
              <w:spacing w:after="0" w:line="240" w:lineRule="auto"/>
              <w:jc w:val="center"/>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 v Kč </w:t>
            </w:r>
          </w:p>
        </w:tc>
        <w:tc>
          <w:tcPr>
            <w:tcW w:w="1600" w:type="dxa"/>
            <w:tcBorders>
              <w:top w:val="nil"/>
              <w:left w:val="nil"/>
              <w:bottom w:val="single" w:sz="8"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 v Kč </w:t>
            </w:r>
          </w:p>
        </w:tc>
        <w:tc>
          <w:tcPr>
            <w:tcW w:w="974" w:type="dxa"/>
            <w:tcBorders>
              <w:top w:val="nil"/>
              <w:left w:val="nil"/>
              <w:bottom w:val="single" w:sz="8"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 xml:space="preserve"> v % </w:t>
            </w:r>
          </w:p>
        </w:tc>
      </w:tr>
      <w:tr w:rsidR="00211B88" w:rsidRPr="00211B88" w:rsidTr="00211B88">
        <w:trPr>
          <w:trHeight w:val="330"/>
        </w:trPr>
        <w:tc>
          <w:tcPr>
            <w:tcW w:w="4446" w:type="dxa"/>
            <w:tcBorders>
              <w:top w:val="nil"/>
              <w:left w:val="nil"/>
              <w:bottom w:val="nil"/>
              <w:right w:val="nil"/>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r w:rsidRPr="00211B88">
              <w:rPr>
                <w:rFonts w:ascii="Times New Roman" w:eastAsia="Times New Roman" w:hAnsi="Times New Roman" w:cs="Times New Roman"/>
                <w:b/>
                <w:bCs/>
                <w:color w:val="000000"/>
                <w:lang w:eastAsia="cs-CZ"/>
              </w:rPr>
              <w:t>518</w:t>
            </w:r>
          </w:p>
        </w:tc>
        <w:tc>
          <w:tcPr>
            <w:tcW w:w="1600" w:type="dxa"/>
            <w:tcBorders>
              <w:top w:val="nil"/>
              <w:left w:val="nil"/>
              <w:bottom w:val="nil"/>
              <w:right w:val="nil"/>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b/>
                <w:bCs/>
                <w:color w:val="000000"/>
                <w:lang w:eastAsia="cs-CZ"/>
              </w:rPr>
            </w:pPr>
          </w:p>
        </w:tc>
        <w:tc>
          <w:tcPr>
            <w:tcW w:w="1600" w:type="dxa"/>
            <w:tcBorders>
              <w:top w:val="nil"/>
              <w:left w:val="nil"/>
              <w:bottom w:val="nil"/>
              <w:right w:val="nil"/>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sz w:val="20"/>
                <w:szCs w:val="20"/>
                <w:lang w:eastAsia="cs-CZ"/>
              </w:rPr>
            </w:pPr>
          </w:p>
        </w:tc>
        <w:tc>
          <w:tcPr>
            <w:tcW w:w="974" w:type="dxa"/>
            <w:tcBorders>
              <w:top w:val="nil"/>
              <w:left w:val="nil"/>
              <w:bottom w:val="nil"/>
              <w:right w:val="nil"/>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sz w:val="20"/>
                <w:szCs w:val="20"/>
                <w:lang w:eastAsia="cs-CZ"/>
              </w:rPr>
            </w:pPr>
          </w:p>
        </w:tc>
      </w:tr>
      <w:tr w:rsidR="00211B88" w:rsidRPr="00211B88" w:rsidTr="004E3253">
        <w:trPr>
          <w:trHeight w:val="284"/>
        </w:trPr>
        <w:tc>
          <w:tcPr>
            <w:tcW w:w="444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ostatní služby </w:t>
            </w:r>
            <w:proofErr w:type="spellStart"/>
            <w:r w:rsidRPr="00211B88">
              <w:rPr>
                <w:rFonts w:ascii="Times New Roman" w:eastAsia="Times New Roman" w:hAnsi="Times New Roman" w:cs="Times New Roman"/>
                <w:color w:val="000000"/>
                <w:lang w:eastAsia="cs-CZ"/>
              </w:rPr>
              <w:t>LVK,ŠVP,</w:t>
            </w:r>
            <w:proofErr w:type="gramStart"/>
            <w:r w:rsidRPr="00211B88">
              <w:rPr>
                <w:rFonts w:ascii="Times New Roman" w:eastAsia="Times New Roman" w:hAnsi="Times New Roman" w:cs="Times New Roman"/>
                <w:color w:val="000000"/>
                <w:lang w:eastAsia="cs-CZ"/>
              </w:rPr>
              <w:t>plavání,akce</w:t>
            </w:r>
            <w:proofErr w:type="spellEnd"/>
            <w:proofErr w:type="gramEnd"/>
            <w:r w:rsidRPr="00211B88">
              <w:rPr>
                <w:rFonts w:ascii="Times New Roman" w:eastAsia="Times New Roman" w:hAnsi="Times New Roman" w:cs="Times New Roman"/>
                <w:color w:val="000000"/>
                <w:lang w:eastAsia="cs-CZ"/>
              </w:rPr>
              <w:t xml:space="preserve"> školy</w:t>
            </w:r>
          </w:p>
        </w:tc>
        <w:tc>
          <w:tcPr>
            <w:tcW w:w="1600" w:type="dxa"/>
            <w:tcBorders>
              <w:top w:val="single" w:sz="8" w:space="0" w:color="auto"/>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157 000,00    </w:t>
            </w:r>
          </w:p>
        </w:tc>
        <w:tc>
          <w:tcPr>
            <w:tcW w:w="1600" w:type="dxa"/>
            <w:tcBorders>
              <w:top w:val="single" w:sz="8" w:space="0" w:color="auto"/>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353 233,60    </w:t>
            </w:r>
          </w:p>
        </w:tc>
        <w:tc>
          <w:tcPr>
            <w:tcW w:w="974" w:type="dxa"/>
            <w:tcBorders>
              <w:top w:val="single" w:sz="8" w:space="0" w:color="auto"/>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224,99    </w:t>
            </w:r>
          </w:p>
        </w:tc>
      </w:tr>
      <w:tr w:rsidR="00211B88" w:rsidRPr="00211B88" w:rsidTr="004E3253">
        <w:trPr>
          <w:trHeight w:val="284"/>
        </w:trPr>
        <w:tc>
          <w:tcPr>
            <w:tcW w:w="4446" w:type="dxa"/>
            <w:tcBorders>
              <w:top w:val="nil"/>
              <w:left w:val="single" w:sz="8" w:space="0" w:color="auto"/>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výkony </w:t>
            </w:r>
            <w:proofErr w:type="spellStart"/>
            <w:r w:rsidRPr="00211B88">
              <w:rPr>
                <w:rFonts w:ascii="Times New Roman" w:eastAsia="Times New Roman" w:hAnsi="Times New Roman" w:cs="Times New Roman"/>
                <w:color w:val="000000"/>
                <w:lang w:eastAsia="cs-CZ"/>
              </w:rPr>
              <w:t>spojů+internet</w:t>
            </w:r>
            <w:proofErr w:type="spellEnd"/>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80 000,00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93 984,81    </w:t>
            </w:r>
          </w:p>
        </w:tc>
        <w:tc>
          <w:tcPr>
            <w:tcW w:w="974"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117,48    </w:t>
            </w:r>
          </w:p>
        </w:tc>
      </w:tr>
      <w:tr w:rsidR="00211B88" w:rsidRPr="00211B88" w:rsidTr="004E3253">
        <w:trPr>
          <w:trHeight w:val="284"/>
        </w:trPr>
        <w:tc>
          <w:tcPr>
            <w:tcW w:w="4446" w:type="dxa"/>
            <w:tcBorders>
              <w:top w:val="nil"/>
              <w:left w:val="single" w:sz="8" w:space="0" w:color="auto"/>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zpracování dat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330 000,00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329 238,00    </w:t>
            </w:r>
          </w:p>
        </w:tc>
        <w:tc>
          <w:tcPr>
            <w:tcW w:w="974"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99,77    </w:t>
            </w:r>
          </w:p>
        </w:tc>
      </w:tr>
      <w:tr w:rsidR="00211B88" w:rsidRPr="00211B88" w:rsidTr="004E3253">
        <w:trPr>
          <w:trHeight w:val="284"/>
        </w:trPr>
        <w:tc>
          <w:tcPr>
            <w:tcW w:w="4446" w:type="dxa"/>
            <w:tcBorders>
              <w:top w:val="nil"/>
              <w:left w:val="single" w:sz="8" w:space="0" w:color="auto"/>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nákup a údržba SW +HW</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100 000,00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123 785,82    </w:t>
            </w:r>
          </w:p>
        </w:tc>
        <w:tc>
          <w:tcPr>
            <w:tcW w:w="974"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123,79    </w:t>
            </w:r>
          </w:p>
        </w:tc>
      </w:tr>
      <w:tr w:rsidR="00211B88" w:rsidRPr="00211B88" w:rsidTr="004E3253">
        <w:trPr>
          <w:trHeight w:val="284"/>
        </w:trPr>
        <w:tc>
          <w:tcPr>
            <w:tcW w:w="4446" w:type="dxa"/>
            <w:tcBorders>
              <w:top w:val="nil"/>
              <w:left w:val="single" w:sz="8" w:space="0" w:color="auto"/>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nájemné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535 000,00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534 600,00    </w:t>
            </w:r>
          </w:p>
        </w:tc>
        <w:tc>
          <w:tcPr>
            <w:tcW w:w="974"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99,93    </w:t>
            </w:r>
          </w:p>
        </w:tc>
      </w:tr>
      <w:tr w:rsidR="00211B88" w:rsidRPr="00211B88" w:rsidTr="004E3253">
        <w:trPr>
          <w:trHeight w:val="284"/>
        </w:trPr>
        <w:tc>
          <w:tcPr>
            <w:tcW w:w="4446" w:type="dxa"/>
            <w:tcBorders>
              <w:top w:val="nil"/>
              <w:left w:val="single" w:sz="8" w:space="0" w:color="auto"/>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likvidace odpadů + praní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200 000,00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290 181,34    </w:t>
            </w:r>
          </w:p>
        </w:tc>
        <w:tc>
          <w:tcPr>
            <w:tcW w:w="974"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145,09    </w:t>
            </w:r>
          </w:p>
        </w:tc>
      </w:tr>
      <w:tr w:rsidR="00211B88" w:rsidRPr="00211B88" w:rsidTr="004E3253">
        <w:trPr>
          <w:trHeight w:val="284"/>
        </w:trPr>
        <w:tc>
          <w:tcPr>
            <w:tcW w:w="4446" w:type="dxa"/>
            <w:tcBorders>
              <w:top w:val="nil"/>
              <w:left w:val="single" w:sz="8" w:space="0" w:color="auto"/>
              <w:bottom w:val="nil"/>
              <w:right w:val="single" w:sz="4" w:space="0" w:color="auto"/>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bankovní poplatky </w:t>
            </w:r>
          </w:p>
        </w:tc>
        <w:tc>
          <w:tcPr>
            <w:tcW w:w="1600" w:type="dxa"/>
            <w:tcBorders>
              <w:top w:val="nil"/>
              <w:left w:val="nil"/>
              <w:bottom w:val="nil"/>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30 000,00    </w:t>
            </w:r>
          </w:p>
        </w:tc>
        <w:tc>
          <w:tcPr>
            <w:tcW w:w="1600" w:type="dxa"/>
            <w:tcBorders>
              <w:top w:val="nil"/>
              <w:left w:val="nil"/>
              <w:bottom w:val="nil"/>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24 757,50    </w:t>
            </w:r>
          </w:p>
        </w:tc>
        <w:tc>
          <w:tcPr>
            <w:tcW w:w="974" w:type="dxa"/>
            <w:tcBorders>
              <w:top w:val="nil"/>
              <w:left w:val="nil"/>
              <w:bottom w:val="nil"/>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82,53    </w:t>
            </w:r>
          </w:p>
        </w:tc>
      </w:tr>
      <w:tr w:rsidR="00211B88" w:rsidRPr="00211B88" w:rsidTr="004E3253">
        <w:trPr>
          <w:trHeight w:val="284"/>
        </w:trPr>
        <w:tc>
          <w:tcPr>
            <w:tcW w:w="4446" w:type="dxa"/>
            <w:tcBorders>
              <w:top w:val="single" w:sz="8" w:space="0" w:color="auto"/>
              <w:left w:val="single" w:sz="8" w:space="0" w:color="auto"/>
              <w:bottom w:val="single" w:sz="8" w:space="0" w:color="auto"/>
              <w:right w:val="nil"/>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služby 518</w:t>
            </w:r>
          </w:p>
        </w:tc>
        <w:tc>
          <w:tcPr>
            <w:tcW w:w="1600" w:type="dxa"/>
            <w:tcBorders>
              <w:top w:val="single" w:sz="8" w:space="0" w:color="auto"/>
              <w:left w:val="single" w:sz="8" w:space="0" w:color="auto"/>
              <w:bottom w:val="single" w:sz="8" w:space="0" w:color="auto"/>
              <w:right w:val="nil"/>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1 432 000,00    </w:t>
            </w:r>
          </w:p>
        </w:tc>
        <w:tc>
          <w:tcPr>
            <w:tcW w:w="16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1 749 781,07    </w:t>
            </w:r>
          </w:p>
        </w:tc>
        <w:tc>
          <w:tcPr>
            <w:tcW w:w="974"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122,19    </w:t>
            </w:r>
          </w:p>
        </w:tc>
      </w:tr>
      <w:tr w:rsidR="00211B88" w:rsidRPr="00211B88" w:rsidTr="004E3253">
        <w:trPr>
          <w:trHeight w:val="284"/>
        </w:trPr>
        <w:tc>
          <w:tcPr>
            <w:tcW w:w="4446" w:type="dxa"/>
            <w:tcBorders>
              <w:top w:val="nil"/>
              <w:left w:val="single" w:sz="8" w:space="0" w:color="auto"/>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974"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r>
      <w:tr w:rsidR="00211B88" w:rsidRPr="00211B88" w:rsidTr="004E3253">
        <w:trPr>
          <w:trHeight w:val="284"/>
        </w:trPr>
        <w:tc>
          <w:tcPr>
            <w:tcW w:w="4446" w:type="dxa"/>
            <w:tcBorders>
              <w:top w:val="nil"/>
              <w:left w:val="single" w:sz="8" w:space="0" w:color="auto"/>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511 opravy a údržba</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200 000,00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151 546,30    </w:t>
            </w:r>
          </w:p>
        </w:tc>
        <w:tc>
          <w:tcPr>
            <w:tcW w:w="974"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75,77    </w:t>
            </w:r>
          </w:p>
        </w:tc>
      </w:tr>
      <w:tr w:rsidR="00211B88" w:rsidRPr="00211B88" w:rsidTr="004E3253">
        <w:trPr>
          <w:trHeight w:val="284"/>
        </w:trPr>
        <w:tc>
          <w:tcPr>
            <w:tcW w:w="4446" w:type="dxa"/>
            <w:tcBorders>
              <w:top w:val="nil"/>
              <w:left w:val="single" w:sz="8" w:space="0" w:color="auto"/>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551 odpisy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600 000,00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1 727 693,55    </w:t>
            </w:r>
          </w:p>
        </w:tc>
        <w:tc>
          <w:tcPr>
            <w:tcW w:w="974"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287,95    </w:t>
            </w:r>
          </w:p>
        </w:tc>
      </w:tr>
      <w:tr w:rsidR="00211B88" w:rsidRPr="00211B88" w:rsidTr="004E3253">
        <w:trPr>
          <w:trHeight w:val="284"/>
        </w:trPr>
        <w:tc>
          <w:tcPr>
            <w:tcW w:w="4446" w:type="dxa"/>
            <w:tcBorders>
              <w:top w:val="nil"/>
              <w:left w:val="single" w:sz="8" w:space="0" w:color="auto"/>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558 nákup DDHM</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100 000,00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78 571,41    </w:t>
            </w:r>
          </w:p>
        </w:tc>
        <w:tc>
          <w:tcPr>
            <w:tcW w:w="974"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78,57    </w:t>
            </w:r>
          </w:p>
        </w:tc>
      </w:tr>
      <w:tr w:rsidR="00211B88" w:rsidRPr="00211B88" w:rsidTr="004E3253">
        <w:trPr>
          <w:trHeight w:val="284"/>
        </w:trPr>
        <w:tc>
          <w:tcPr>
            <w:tcW w:w="4446" w:type="dxa"/>
            <w:tcBorders>
              <w:top w:val="nil"/>
              <w:left w:val="single" w:sz="8" w:space="0" w:color="auto"/>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591 daň z příjmů</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232,24    </w:t>
            </w:r>
          </w:p>
        </w:tc>
        <w:tc>
          <w:tcPr>
            <w:tcW w:w="974"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r>
      <w:tr w:rsidR="00211B88" w:rsidRPr="00211B88" w:rsidTr="004E3253">
        <w:trPr>
          <w:trHeight w:val="284"/>
        </w:trPr>
        <w:tc>
          <w:tcPr>
            <w:tcW w:w="4446" w:type="dxa"/>
            <w:tcBorders>
              <w:top w:val="nil"/>
              <w:left w:val="single" w:sz="8" w:space="0" w:color="auto"/>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648 použití fondů</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      </w:t>
            </w:r>
          </w:p>
        </w:tc>
        <w:tc>
          <w:tcPr>
            <w:tcW w:w="974"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r>
      <w:tr w:rsidR="00211B88" w:rsidRPr="00211B88" w:rsidTr="004E3253">
        <w:trPr>
          <w:trHeight w:val="284"/>
        </w:trPr>
        <w:tc>
          <w:tcPr>
            <w:tcW w:w="4446" w:type="dxa"/>
            <w:tcBorders>
              <w:top w:val="nil"/>
              <w:left w:val="single" w:sz="8" w:space="0" w:color="auto"/>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649 jiné výnosy</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1600" w:type="dxa"/>
            <w:tcBorders>
              <w:top w:val="nil"/>
              <w:left w:val="nil"/>
              <w:bottom w:val="single" w:sz="4"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1 260 226,57    </w:t>
            </w:r>
          </w:p>
        </w:tc>
        <w:tc>
          <w:tcPr>
            <w:tcW w:w="974" w:type="dxa"/>
            <w:tcBorders>
              <w:top w:val="nil"/>
              <w:left w:val="nil"/>
              <w:bottom w:val="single" w:sz="4"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r>
      <w:tr w:rsidR="00211B88" w:rsidRPr="00211B88" w:rsidTr="004E3253">
        <w:trPr>
          <w:trHeight w:val="284"/>
        </w:trPr>
        <w:tc>
          <w:tcPr>
            <w:tcW w:w="4446" w:type="dxa"/>
            <w:tcBorders>
              <w:top w:val="nil"/>
              <w:left w:val="single" w:sz="8" w:space="0" w:color="auto"/>
              <w:bottom w:val="single" w:sz="8" w:space="0" w:color="auto"/>
              <w:right w:val="single" w:sz="4" w:space="0" w:color="auto"/>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662 úroky</w:t>
            </w:r>
          </w:p>
        </w:tc>
        <w:tc>
          <w:tcPr>
            <w:tcW w:w="1600" w:type="dxa"/>
            <w:tcBorders>
              <w:top w:val="nil"/>
              <w:left w:val="nil"/>
              <w:bottom w:val="single" w:sz="8"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c>
          <w:tcPr>
            <w:tcW w:w="1600" w:type="dxa"/>
            <w:tcBorders>
              <w:top w:val="nil"/>
              <w:left w:val="nil"/>
              <w:bottom w:val="single" w:sz="8" w:space="0" w:color="auto"/>
              <w:right w:val="single" w:sz="4"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xml:space="preserve">           1 398,53    </w:t>
            </w:r>
          </w:p>
        </w:tc>
        <w:tc>
          <w:tcPr>
            <w:tcW w:w="974" w:type="dxa"/>
            <w:tcBorders>
              <w:top w:val="nil"/>
              <w:left w:val="nil"/>
              <w:bottom w:val="single" w:sz="8" w:space="0" w:color="auto"/>
              <w:right w:val="single" w:sz="8" w:space="0" w:color="auto"/>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color w:val="000000"/>
                <w:lang w:eastAsia="cs-CZ"/>
              </w:rPr>
            </w:pPr>
            <w:r w:rsidRPr="00211B88">
              <w:rPr>
                <w:rFonts w:ascii="Times New Roman" w:eastAsia="Times New Roman" w:hAnsi="Times New Roman" w:cs="Times New Roman"/>
                <w:color w:val="000000"/>
                <w:lang w:eastAsia="cs-CZ"/>
              </w:rPr>
              <w:t> </w:t>
            </w:r>
          </w:p>
        </w:tc>
      </w:tr>
    </w:tbl>
    <w:p w:rsidR="00211B88" w:rsidRDefault="00211B88" w:rsidP="004E7321">
      <w:pPr>
        <w:spacing w:line="240" w:lineRule="auto"/>
        <w:rPr>
          <w:b/>
        </w:rPr>
      </w:pPr>
    </w:p>
    <w:tbl>
      <w:tblPr>
        <w:tblW w:w="9040" w:type="dxa"/>
        <w:tblCellMar>
          <w:left w:w="70" w:type="dxa"/>
          <w:right w:w="70" w:type="dxa"/>
        </w:tblCellMar>
        <w:tblLook w:val="04A0" w:firstRow="1" w:lastRow="0" w:firstColumn="1" w:lastColumn="0" w:noHBand="0" w:noVBand="1"/>
      </w:tblPr>
      <w:tblGrid>
        <w:gridCol w:w="4427"/>
        <w:gridCol w:w="1815"/>
        <w:gridCol w:w="1815"/>
        <w:gridCol w:w="983"/>
      </w:tblGrid>
      <w:tr w:rsidR="00211B88" w:rsidRPr="004E3253" w:rsidTr="00211B88">
        <w:trPr>
          <w:trHeight w:val="375"/>
        </w:trPr>
        <w:tc>
          <w:tcPr>
            <w:tcW w:w="9040" w:type="dxa"/>
            <w:gridSpan w:val="4"/>
            <w:tcBorders>
              <w:top w:val="nil"/>
              <w:left w:val="nil"/>
              <w:bottom w:val="nil"/>
              <w:right w:val="nil"/>
            </w:tcBorders>
            <w:shd w:val="clear" w:color="auto" w:fill="auto"/>
            <w:noWrap/>
            <w:vAlign w:val="center"/>
            <w:hideMark/>
          </w:tcPr>
          <w:p w:rsidR="00211B88" w:rsidRPr="004E3253" w:rsidRDefault="00211B88" w:rsidP="00211B88">
            <w:pPr>
              <w:spacing w:after="0" w:line="240" w:lineRule="auto"/>
              <w:jc w:val="center"/>
              <w:rPr>
                <w:rFonts w:ascii="Times New Roman" w:eastAsia="Times New Roman" w:hAnsi="Times New Roman" w:cs="Times New Roman"/>
                <w:b/>
                <w:bCs/>
                <w:color w:val="000000"/>
                <w:sz w:val="28"/>
                <w:szCs w:val="28"/>
                <w:lang w:eastAsia="cs-CZ"/>
              </w:rPr>
            </w:pPr>
            <w:r w:rsidRPr="004E3253">
              <w:rPr>
                <w:rFonts w:ascii="Times New Roman" w:eastAsia="Times New Roman" w:hAnsi="Times New Roman" w:cs="Times New Roman"/>
                <w:b/>
                <w:bCs/>
                <w:color w:val="000000"/>
                <w:sz w:val="28"/>
                <w:szCs w:val="28"/>
                <w:lang w:eastAsia="cs-CZ"/>
              </w:rPr>
              <w:lastRenderedPageBreak/>
              <w:t>Čerpání rozpočtu provoz – ÚMČ Praha 4</w:t>
            </w:r>
          </w:p>
        </w:tc>
      </w:tr>
      <w:tr w:rsidR="00211B88" w:rsidRPr="00211B88" w:rsidTr="00211B88">
        <w:trPr>
          <w:trHeight w:val="300"/>
        </w:trPr>
        <w:tc>
          <w:tcPr>
            <w:tcW w:w="4427" w:type="dxa"/>
            <w:tcBorders>
              <w:top w:val="nil"/>
              <w:left w:val="nil"/>
              <w:bottom w:val="nil"/>
              <w:right w:val="nil"/>
            </w:tcBorders>
            <w:shd w:val="clear" w:color="auto" w:fill="auto"/>
            <w:noWrap/>
            <w:vAlign w:val="bottom"/>
            <w:hideMark/>
          </w:tcPr>
          <w:p w:rsidR="00211B88" w:rsidRPr="00211B88" w:rsidRDefault="00211B88" w:rsidP="00211B88">
            <w:pPr>
              <w:spacing w:after="0" w:line="240" w:lineRule="auto"/>
              <w:jc w:val="center"/>
              <w:rPr>
                <w:rFonts w:ascii="Times New Roman" w:eastAsia="Times New Roman" w:hAnsi="Times New Roman" w:cs="Times New Roman"/>
                <w:b/>
                <w:bCs/>
                <w:color w:val="000000"/>
                <w:sz w:val="28"/>
                <w:szCs w:val="28"/>
                <w:lang w:eastAsia="cs-CZ"/>
              </w:rPr>
            </w:pPr>
          </w:p>
        </w:tc>
        <w:tc>
          <w:tcPr>
            <w:tcW w:w="1815" w:type="dxa"/>
            <w:tcBorders>
              <w:top w:val="nil"/>
              <w:left w:val="nil"/>
              <w:bottom w:val="nil"/>
              <w:right w:val="nil"/>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sz w:val="20"/>
                <w:szCs w:val="20"/>
                <w:lang w:eastAsia="cs-CZ"/>
              </w:rPr>
            </w:pPr>
          </w:p>
        </w:tc>
        <w:tc>
          <w:tcPr>
            <w:tcW w:w="1815" w:type="dxa"/>
            <w:tcBorders>
              <w:top w:val="nil"/>
              <w:left w:val="nil"/>
              <w:bottom w:val="nil"/>
              <w:right w:val="nil"/>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sz w:val="20"/>
                <w:szCs w:val="20"/>
                <w:lang w:eastAsia="cs-CZ"/>
              </w:rPr>
            </w:pPr>
          </w:p>
        </w:tc>
        <w:tc>
          <w:tcPr>
            <w:tcW w:w="983" w:type="dxa"/>
            <w:tcBorders>
              <w:top w:val="nil"/>
              <w:left w:val="nil"/>
              <w:bottom w:val="nil"/>
              <w:right w:val="nil"/>
            </w:tcBorders>
            <w:shd w:val="clear" w:color="auto" w:fill="auto"/>
            <w:noWrap/>
            <w:vAlign w:val="bottom"/>
            <w:hideMark/>
          </w:tcPr>
          <w:p w:rsidR="00211B88" w:rsidRPr="00211B88" w:rsidRDefault="00211B88" w:rsidP="00211B88">
            <w:pPr>
              <w:spacing w:after="0" w:line="240" w:lineRule="auto"/>
              <w:rPr>
                <w:rFonts w:ascii="Times New Roman" w:eastAsia="Times New Roman" w:hAnsi="Times New Roman" w:cs="Times New Roman"/>
                <w:sz w:val="20"/>
                <w:szCs w:val="20"/>
                <w:lang w:eastAsia="cs-CZ"/>
              </w:rPr>
            </w:pPr>
          </w:p>
        </w:tc>
      </w:tr>
      <w:tr w:rsidR="00211B88" w:rsidRPr="004E3253" w:rsidTr="00211B88">
        <w:trPr>
          <w:trHeight w:val="315"/>
        </w:trPr>
        <w:tc>
          <w:tcPr>
            <w:tcW w:w="4427" w:type="dxa"/>
            <w:tcBorders>
              <w:top w:val="single" w:sz="8" w:space="0" w:color="auto"/>
              <w:left w:val="single" w:sz="8" w:space="0" w:color="auto"/>
              <w:bottom w:val="nil"/>
              <w:right w:val="single" w:sz="8" w:space="0" w:color="auto"/>
            </w:tcBorders>
            <w:shd w:val="clear" w:color="auto" w:fill="auto"/>
            <w:noWrap/>
            <w:vAlign w:val="center"/>
            <w:hideMark/>
          </w:tcPr>
          <w:p w:rsidR="00211B88" w:rsidRPr="004E3253" w:rsidRDefault="00211B88" w:rsidP="00211B88">
            <w:pPr>
              <w:spacing w:after="0" w:line="240" w:lineRule="auto"/>
              <w:rPr>
                <w:rFonts w:ascii="Times New Roman" w:eastAsia="Times New Roman" w:hAnsi="Times New Roman" w:cs="Times New Roman"/>
                <w:b/>
                <w:bCs/>
                <w:color w:val="000000"/>
                <w:szCs w:val="24"/>
                <w:lang w:eastAsia="cs-CZ"/>
              </w:rPr>
            </w:pPr>
            <w:r w:rsidRPr="004E3253">
              <w:rPr>
                <w:rFonts w:ascii="Times New Roman" w:eastAsia="Times New Roman" w:hAnsi="Times New Roman" w:cs="Times New Roman"/>
                <w:b/>
                <w:bCs/>
                <w:color w:val="000000"/>
                <w:szCs w:val="24"/>
                <w:lang w:eastAsia="cs-CZ"/>
              </w:rPr>
              <w:t>POLOŽKA</w:t>
            </w:r>
          </w:p>
        </w:tc>
        <w:tc>
          <w:tcPr>
            <w:tcW w:w="1815" w:type="dxa"/>
            <w:tcBorders>
              <w:top w:val="single" w:sz="8" w:space="0" w:color="auto"/>
              <w:left w:val="nil"/>
              <w:bottom w:val="nil"/>
              <w:right w:val="single" w:sz="8" w:space="0" w:color="auto"/>
            </w:tcBorders>
            <w:shd w:val="clear" w:color="auto" w:fill="auto"/>
            <w:noWrap/>
            <w:vAlign w:val="center"/>
            <w:hideMark/>
          </w:tcPr>
          <w:p w:rsidR="00211B88" w:rsidRPr="004E3253" w:rsidRDefault="00211B88" w:rsidP="00211B88">
            <w:pPr>
              <w:spacing w:after="0" w:line="240" w:lineRule="auto"/>
              <w:jc w:val="center"/>
              <w:rPr>
                <w:rFonts w:ascii="Times New Roman" w:eastAsia="Times New Roman" w:hAnsi="Times New Roman" w:cs="Times New Roman"/>
                <w:b/>
                <w:bCs/>
                <w:color w:val="000000"/>
                <w:szCs w:val="24"/>
                <w:lang w:eastAsia="cs-CZ"/>
              </w:rPr>
            </w:pPr>
            <w:r w:rsidRPr="004E3253">
              <w:rPr>
                <w:rFonts w:ascii="Times New Roman" w:eastAsia="Times New Roman" w:hAnsi="Times New Roman" w:cs="Times New Roman"/>
                <w:b/>
                <w:bCs/>
                <w:color w:val="000000"/>
                <w:szCs w:val="24"/>
                <w:lang w:eastAsia="cs-CZ"/>
              </w:rPr>
              <w:t xml:space="preserve"> ROZPOČET </w:t>
            </w:r>
          </w:p>
        </w:tc>
        <w:tc>
          <w:tcPr>
            <w:tcW w:w="1815" w:type="dxa"/>
            <w:tcBorders>
              <w:top w:val="single" w:sz="8" w:space="0" w:color="auto"/>
              <w:left w:val="nil"/>
              <w:bottom w:val="nil"/>
              <w:right w:val="single" w:sz="8" w:space="0" w:color="auto"/>
            </w:tcBorders>
            <w:shd w:val="clear" w:color="auto" w:fill="auto"/>
            <w:noWrap/>
            <w:vAlign w:val="center"/>
            <w:hideMark/>
          </w:tcPr>
          <w:p w:rsidR="00211B88" w:rsidRPr="004E3253" w:rsidRDefault="00211B88" w:rsidP="00211B88">
            <w:pPr>
              <w:spacing w:after="0" w:line="240" w:lineRule="auto"/>
              <w:jc w:val="center"/>
              <w:rPr>
                <w:rFonts w:ascii="Times New Roman" w:eastAsia="Times New Roman" w:hAnsi="Times New Roman" w:cs="Times New Roman"/>
                <w:b/>
                <w:bCs/>
                <w:color w:val="000000"/>
                <w:szCs w:val="24"/>
                <w:lang w:eastAsia="cs-CZ"/>
              </w:rPr>
            </w:pPr>
            <w:r w:rsidRPr="004E3253">
              <w:rPr>
                <w:rFonts w:ascii="Times New Roman" w:eastAsia="Times New Roman" w:hAnsi="Times New Roman" w:cs="Times New Roman"/>
                <w:b/>
                <w:bCs/>
                <w:color w:val="000000"/>
                <w:szCs w:val="24"/>
                <w:lang w:eastAsia="cs-CZ"/>
              </w:rPr>
              <w:t xml:space="preserve"> ČERPÁNÍ </w:t>
            </w:r>
          </w:p>
        </w:tc>
        <w:tc>
          <w:tcPr>
            <w:tcW w:w="983" w:type="dxa"/>
            <w:tcBorders>
              <w:top w:val="single" w:sz="8" w:space="0" w:color="auto"/>
              <w:left w:val="nil"/>
              <w:bottom w:val="nil"/>
              <w:right w:val="single" w:sz="8" w:space="0" w:color="auto"/>
            </w:tcBorders>
            <w:shd w:val="clear" w:color="auto" w:fill="auto"/>
            <w:noWrap/>
            <w:vAlign w:val="center"/>
            <w:hideMark/>
          </w:tcPr>
          <w:p w:rsidR="00211B88" w:rsidRPr="004E3253" w:rsidRDefault="00211B88" w:rsidP="00211B88">
            <w:pPr>
              <w:spacing w:after="0" w:line="240" w:lineRule="auto"/>
              <w:jc w:val="center"/>
              <w:rPr>
                <w:rFonts w:ascii="Times New Roman" w:eastAsia="Times New Roman" w:hAnsi="Times New Roman" w:cs="Times New Roman"/>
                <w:b/>
                <w:bCs/>
                <w:color w:val="000000"/>
                <w:szCs w:val="24"/>
                <w:lang w:eastAsia="cs-CZ"/>
              </w:rPr>
            </w:pPr>
            <w:r w:rsidRPr="004E3253">
              <w:rPr>
                <w:rFonts w:ascii="Times New Roman" w:eastAsia="Times New Roman" w:hAnsi="Times New Roman" w:cs="Times New Roman"/>
                <w:b/>
                <w:bCs/>
                <w:color w:val="000000"/>
                <w:szCs w:val="24"/>
                <w:lang w:eastAsia="cs-CZ"/>
              </w:rPr>
              <w:t xml:space="preserve"> PODÍL </w:t>
            </w:r>
          </w:p>
        </w:tc>
      </w:tr>
      <w:tr w:rsidR="00211B88" w:rsidRPr="004E3253" w:rsidTr="00211B88">
        <w:trPr>
          <w:trHeight w:val="330"/>
        </w:trPr>
        <w:tc>
          <w:tcPr>
            <w:tcW w:w="4427" w:type="dxa"/>
            <w:tcBorders>
              <w:top w:val="nil"/>
              <w:left w:val="single" w:sz="8" w:space="0" w:color="auto"/>
              <w:bottom w:val="nil"/>
              <w:right w:val="single" w:sz="8" w:space="0" w:color="auto"/>
            </w:tcBorders>
            <w:shd w:val="clear" w:color="auto" w:fill="auto"/>
            <w:noWrap/>
            <w:vAlign w:val="bottom"/>
            <w:hideMark/>
          </w:tcPr>
          <w:p w:rsidR="00211B88" w:rsidRPr="004E3253" w:rsidRDefault="00211B88" w:rsidP="00211B88">
            <w:pPr>
              <w:spacing w:after="0" w:line="240" w:lineRule="auto"/>
              <w:rPr>
                <w:rFonts w:ascii="Times New Roman" w:eastAsia="Times New Roman" w:hAnsi="Times New Roman" w:cs="Times New Roman"/>
                <w:color w:val="000000"/>
                <w:szCs w:val="24"/>
                <w:lang w:eastAsia="cs-CZ"/>
              </w:rPr>
            </w:pPr>
            <w:r w:rsidRPr="004E3253">
              <w:rPr>
                <w:rFonts w:ascii="Times New Roman" w:eastAsia="Times New Roman" w:hAnsi="Times New Roman" w:cs="Times New Roman"/>
                <w:color w:val="000000"/>
                <w:szCs w:val="24"/>
                <w:lang w:eastAsia="cs-CZ"/>
              </w:rPr>
              <w:t> </w:t>
            </w:r>
          </w:p>
        </w:tc>
        <w:tc>
          <w:tcPr>
            <w:tcW w:w="1815" w:type="dxa"/>
            <w:tcBorders>
              <w:top w:val="nil"/>
              <w:left w:val="nil"/>
              <w:bottom w:val="nil"/>
              <w:right w:val="single" w:sz="8" w:space="0" w:color="auto"/>
            </w:tcBorders>
            <w:shd w:val="clear" w:color="auto" w:fill="auto"/>
            <w:noWrap/>
            <w:vAlign w:val="center"/>
            <w:hideMark/>
          </w:tcPr>
          <w:p w:rsidR="00211B88" w:rsidRPr="004E3253" w:rsidRDefault="00211B88" w:rsidP="00211B88">
            <w:pPr>
              <w:spacing w:after="0" w:line="240" w:lineRule="auto"/>
              <w:jc w:val="center"/>
              <w:rPr>
                <w:rFonts w:ascii="Times New Roman" w:eastAsia="Times New Roman" w:hAnsi="Times New Roman" w:cs="Times New Roman"/>
                <w:b/>
                <w:bCs/>
                <w:color w:val="000000"/>
                <w:szCs w:val="24"/>
                <w:lang w:eastAsia="cs-CZ"/>
              </w:rPr>
            </w:pPr>
            <w:r w:rsidRPr="004E3253">
              <w:rPr>
                <w:rFonts w:ascii="Times New Roman" w:eastAsia="Times New Roman" w:hAnsi="Times New Roman" w:cs="Times New Roman"/>
                <w:b/>
                <w:bCs/>
                <w:color w:val="000000"/>
                <w:szCs w:val="24"/>
                <w:lang w:eastAsia="cs-CZ"/>
              </w:rPr>
              <w:t xml:space="preserve"> v Kč </w:t>
            </w:r>
          </w:p>
        </w:tc>
        <w:tc>
          <w:tcPr>
            <w:tcW w:w="1815" w:type="dxa"/>
            <w:tcBorders>
              <w:top w:val="nil"/>
              <w:left w:val="nil"/>
              <w:bottom w:val="nil"/>
              <w:right w:val="single" w:sz="8" w:space="0" w:color="auto"/>
            </w:tcBorders>
            <w:shd w:val="clear" w:color="auto" w:fill="auto"/>
            <w:noWrap/>
            <w:vAlign w:val="bottom"/>
            <w:hideMark/>
          </w:tcPr>
          <w:p w:rsidR="00211B88" w:rsidRPr="004E3253" w:rsidRDefault="00211B88" w:rsidP="00211B88">
            <w:pPr>
              <w:spacing w:after="0" w:line="240" w:lineRule="auto"/>
              <w:jc w:val="center"/>
              <w:rPr>
                <w:rFonts w:ascii="Times New Roman" w:eastAsia="Times New Roman" w:hAnsi="Times New Roman" w:cs="Times New Roman"/>
                <w:b/>
                <w:bCs/>
                <w:color w:val="000000"/>
                <w:szCs w:val="24"/>
                <w:lang w:eastAsia="cs-CZ"/>
              </w:rPr>
            </w:pPr>
            <w:r w:rsidRPr="004E3253">
              <w:rPr>
                <w:rFonts w:ascii="Times New Roman" w:eastAsia="Times New Roman" w:hAnsi="Times New Roman" w:cs="Times New Roman"/>
                <w:b/>
                <w:bCs/>
                <w:color w:val="000000"/>
                <w:szCs w:val="24"/>
                <w:lang w:eastAsia="cs-CZ"/>
              </w:rPr>
              <w:t xml:space="preserve"> v Kč </w:t>
            </w:r>
          </w:p>
        </w:tc>
        <w:tc>
          <w:tcPr>
            <w:tcW w:w="983" w:type="dxa"/>
            <w:tcBorders>
              <w:top w:val="nil"/>
              <w:left w:val="nil"/>
              <w:bottom w:val="single" w:sz="8" w:space="0" w:color="auto"/>
              <w:right w:val="single" w:sz="8" w:space="0" w:color="auto"/>
            </w:tcBorders>
            <w:shd w:val="clear" w:color="auto" w:fill="auto"/>
            <w:noWrap/>
            <w:vAlign w:val="bottom"/>
            <w:hideMark/>
          </w:tcPr>
          <w:p w:rsidR="00211B88" w:rsidRPr="004E3253" w:rsidRDefault="00211B88" w:rsidP="00211B88">
            <w:pPr>
              <w:spacing w:after="0" w:line="240" w:lineRule="auto"/>
              <w:jc w:val="center"/>
              <w:rPr>
                <w:rFonts w:ascii="Times New Roman" w:eastAsia="Times New Roman" w:hAnsi="Times New Roman" w:cs="Times New Roman"/>
                <w:b/>
                <w:bCs/>
                <w:color w:val="000000"/>
                <w:szCs w:val="24"/>
                <w:lang w:eastAsia="cs-CZ"/>
              </w:rPr>
            </w:pPr>
            <w:r w:rsidRPr="004E3253">
              <w:rPr>
                <w:rFonts w:ascii="Times New Roman" w:eastAsia="Times New Roman" w:hAnsi="Times New Roman" w:cs="Times New Roman"/>
                <w:b/>
                <w:bCs/>
                <w:color w:val="000000"/>
                <w:szCs w:val="24"/>
                <w:lang w:eastAsia="cs-CZ"/>
              </w:rPr>
              <w:t xml:space="preserve"> v % </w:t>
            </w:r>
          </w:p>
        </w:tc>
      </w:tr>
      <w:tr w:rsidR="00211B88" w:rsidRPr="004E3253" w:rsidTr="00211B88">
        <w:trPr>
          <w:trHeight w:val="315"/>
        </w:trPr>
        <w:tc>
          <w:tcPr>
            <w:tcW w:w="442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11B88" w:rsidRPr="004E3253" w:rsidRDefault="00211B88" w:rsidP="00211B88">
            <w:pPr>
              <w:spacing w:after="0" w:line="240" w:lineRule="auto"/>
              <w:rPr>
                <w:rFonts w:ascii="Times New Roman" w:eastAsia="Times New Roman" w:hAnsi="Times New Roman" w:cs="Times New Roman"/>
                <w:b/>
                <w:bCs/>
                <w:color w:val="000000"/>
                <w:szCs w:val="24"/>
                <w:lang w:eastAsia="cs-CZ"/>
              </w:rPr>
            </w:pPr>
            <w:r w:rsidRPr="004E3253">
              <w:rPr>
                <w:rFonts w:ascii="Times New Roman" w:eastAsia="Times New Roman" w:hAnsi="Times New Roman" w:cs="Times New Roman"/>
                <w:b/>
                <w:bCs/>
                <w:color w:val="000000"/>
                <w:szCs w:val="24"/>
                <w:lang w:eastAsia="cs-CZ"/>
              </w:rPr>
              <w:t xml:space="preserve">Dotace navýšení platů ( UZ096)       </w:t>
            </w:r>
          </w:p>
        </w:tc>
        <w:tc>
          <w:tcPr>
            <w:tcW w:w="1815" w:type="dxa"/>
            <w:tcBorders>
              <w:top w:val="single" w:sz="8" w:space="0" w:color="auto"/>
              <w:left w:val="nil"/>
              <w:bottom w:val="single" w:sz="4" w:space="0" w:color="auto"/>
              <w:right w:val="single" w:sz="4" w:space="0" w:color="auto"/>
            </w:tcBorders>
            <w:shd w:val="clear" w:color="auto" w:fill="auto"/>
            <w:noWrap/>
            <w:vAlign w:val="center"/>
            <w:hideMark/>
          </w:tcPr>
          <w:p w:rsidR="00211B88" w:rsidRPr="004E3253" w:rsidRDefault="00211B88" w:rsidP="00211B88">
            <w:pPr>
              <w:spacing w:after="0" w:line="240" w:lineRule="auto"/>
              <w:jc w:val="center"/>
              <w:rPr>
                <w:rFonts w:ascii="Times New Roman" w:eastAsia="Times New Roman" w:hAnsi="Times New Roman" w:cs="Times New Roman"/>
                <w:color w:val="000000"/>
                <w:szCs w:val="24"/>
                <w:lang w:eastAsia="cs-CZ"/>
              </w:rPr>
            </w:pPr>
            <w:r w:rsidRPr="004E3253">
              <w:rPr>
                <w:rFonts w:ascii="Times New Roman" w:eastAsia="Times New Roman" w:hAnsi="Times New Roman" w:cs="Times New Roman"/>
                <w:color w:val="000000"/>
                <w:szCs w:val="24"/>
                <w:lang w:eastAsia="cs-CZ"/>
              </w:rPr>
              <w:t xml:space="preserve">        855 600,00    </w:t>
            </w:r>
          </w:p>
        </w:tc>
        <w:tc>
          <w:tcPr>
            <w:tcW w:w="1815" w:type="dxa"/>
            <w:tcBorders>
              <w:top w:val="single" w:sz="8" w:space="0" w:color="auto"/>
              <w:left w:val="nil"/>
              <w:bottom w:val="single" w:sz="4" w:space="0" w:color="auto"/>
              <w:right w:val="single" w:sz="4" w:space="0" w:color="auto"/>
            </w:tcBorders>
            <w:shd w:val="clear" w:color="auto" w:fill="auto"/>
            <w:noWrap/>
            <w:vAlign w:val="bottom"/>
            <w:hideMark/>
          </w:tcPr>
          <w:p w:rsidR="00211B88" w:rsidRPr="004E3253" w:rsidRDefault="00211B88" w:rsidP="00211B88">
            <w:pPr>
              <w:spacing w:after="0" w:line="240" w:lineRule="auto"/>
              <w:jc w:val="center"/>
              <w:rPr>
                <w:rFonts w:ascii="Times New Roman" w:eastAsia="Times New Roman" w:hAnsi="Times New Roman" w:cs="Times New Roman"/>
                <w:color w:val="000000"/>
                <w:szCs w:val="24"/>
                <w:lang w:eastAsia="cs-CZ"/>
              </w:rPr>
            </w:pPr>
            <w:r w:rsidRPr="004E3253">
              <w:rPr>
                <w:rFonts w:ascii="Times New Roman" w:eastAsia="Times New Roman" w:hAnsi="Times New Roman" w:cs="Times New Roman"/>
                <w:color w:val="000000"/>
                <w:szCs w:val="24"/>
                <w:lang w:eastAsia="cs-CZ"/>
              </w:rPr>
              <w:t xml:space="preserve">        855 600,00    </w:t>
            </w:r>
          </w:p>
        </w:tc>
        <w:tc>
          <w:tcPr>
            <w:tcW w:w="983" w:type="dxa"/>
            <w:tcBorders>
              <w:top w:val="nil"/>
              <w:left w:val="nil"/>
              <w:bottom w:val="single" w:sz="4" w:space="0" w:color="auto"/>
              <w:right w:val="single" w:sz="8" w:space="0" w:color="auto"/>
            </w:tcBorders>
            <w:shd w:val="clear" w:color="auto" w:fill="auto"/>
            <w:noWrap/>
            <w:vAlign w:val="bottom"/>
            <w:hideMark/>
          </w:tcPr>
          <w:p w:rsidR="00211B88" w:rsidRPr="004E3253" w:rsidRDefault="00211B88" w:rsidP="00211B88">
            <w:pPr>
              <w:spacing w:after="0" w:line="240" w:lineRule="auto"/>
              <w:rPr>
                <w:rFonts w:ascii="Times New Roman" w:eastAsia="Times New Roman" w:hAnsi="Times New Roman" w:cs="Times New Roman"/>
                <w:color w:val="000000"/>
                <w:szCs w:val="24"/>
                <w:lang w:eastAsia="cs-CZ"/>
              </w:rPr>
            </w:pPr>
            <w:r w:rsidRPr="004E3253">
              <w:rPr>
                <w:rFonts w:ascii="Times New Roman" w:eastAsia="Times New Roman" w:hAnsi="Times New Roman" w:cs="Times New Roman"/>
                <w:color w:val="000000"/>
                <w:szCs w:val="24"/>
                <w:lang w:eastAsia="cs-CZ"/>
              </w:rPr>
              <w:t xml:space="preserve">   100,00    </w:t>
            </w:r>
          </w:p>
        </w:tc>
      </w:tr>
      <w:tr w:rsidR="00211B88" w:rsidRPr="004E3253" w:rsidTr="00211B88">
        <w:trPr>
          <w:trHeight w:val="315"/>
        </w:trPr>
        <w:tc>
          <w:tcPr>
            <w:tcW w:w="4427" w:type="dxa"/>
            <w:tcBorders>
              <w:top w:val="nil"/>
              <w:left w:val="single" w:sz="8" w:space="0" w:color="auto"/>
              <w:bottom w:val="single" w:sz="4" w:space="0" w:color="auto"/>
              <w:right w:val="single" w:sz="4" w:space="0" w:color="auto"/>
            </w:tcBorders>
            <w:shd w:val="clear" w:color="auto" w:fill="auto"/>
            <w:noWrap/>
            <w:vAlign w:val="center"/>
            <w:hideMark/>
          </w:tcPr>
          <w:p w:rsidR="00211B88" w:rsidRPr="004E3253" w:rsidRDefault="00211B88" w:rsidP="00211B88">
            <w:pPr>
              <w:spacing w:after="0" w:line="240" w:lineRule="auto"/>
              <w:rPr>
                <w:rFonts w:ascii="Times New Roman" w:eastAsia="Times New Roman" w:hAnsi="Times New Roman" w:cs="Times New Roman"/>
                <w:b/>
                <w:bCs/>
                <w:color w:val="000000"/>
                <w:szCs w:val="24"/>
                <w:lang w:eastAsia="cs-CZ"/>
              </w:rPr>
            </w:pPr>
            <w:r w:rsidRPr="004E3253">
              <w:rPr>
                <w:rFonts w:ascii="Times New Roman" w:eastAsia="Times New Roman" w:hAnsi="Times New Roman" w:cs="Times New Roman"/>
                <w:b/>
                <w:bCs/>
                <w:color w:val="000000"/>
                <w:szCs w:val="24"/>
                <w:lang w:eastAsia="cs-CZ"/>
              </w:rPr>
              <w:t xml:space="preserve">Dotace šablony (UZ33063)    </w:t>
            </w:r>
            <w:proofErr w:type="spellStart"/>
            <w:proofErr w:type="gramStart"/>
            <w:r w:rsidRPr="004E3253">
              <w:rPr>
                <w:rFonts w:ascii="Times New Roman" w:eastAsia="Times New Roman" w:hAnsi="Times New Roman" w:cs="Times New Roman"/>
                <w:b/>
                <w:bCs/>
                <w:color w:val="000000"/>
                <w:szCs w:val="24"/>
                <w:lang w:eastAsia="cs-CZ"/>
              </w:rPr>
              <w:t>II</w:t>
            </w:r>
            <w:proofErr w:type="gramEnd"/>
            <w:r w:rsidRPr="004E3253">
              <w:rPr>
                <w:rFonts w:ascii="Times New Roman" w:eastAsia="Times New Roman" w:hAnsi="Times New Roman" w:cs="Times New Roman"/>
                <w:b/>
                <w:bCs/>
                <w:color w:val="000000"/>
                <w:szCs w:val="24"/>
                <w:lang w:eastAsia="cs-CZ"/>
              </w:rPr>
              <w:t>.</w:t>
            </w:r>
            <w:proofErr w:type="gramStart"/>
            <w:r w:rsidRPr="004E3253">
              <w:rPr>
                <w:rFonts w:ascii="Times New Roman" w:eastAsia="Times New Roman" w:hAnsi="Times New Roman" w:cs="Times New Roman"/>
                <w:b/>
                <w:bCs/>
                <w:color w:val="000000"/>
                <w:szCs w:val="24"/>
                <w:lang w:eastAsia="cs-CZ"/>
              </w:rPr>
              <w:t>etapa</w:t>
            </w:r>
            <w:proofErr w:type="spellEnd"/>
            <w:proofErr w:type="gramEnd"/>
            <w:r w:rsidRPr="004E3253">
              <w:rPr>
                <w:rFonts w:ascii="Times New Roman" w:eastAsia="Times New Roman" w:hAnsi="Times New Roman" w:cs="Times New Roman"/>
                <w:b/>
                <w:bCs/>
                <w:color w:val="000000"/>
                <w:szCs w:val="24"/>
                <w:lang w:eastAsia="cs-CZ"/>
              </w:rPr>
              <w:t xml:space="preserve">              </w:t>
            </w:r>
          </w:p>
        </w:tc>
        <w:tc>
          <w:tcPr>
            <w:tcW w:w="1815" w:type="dxa"/>
            <w:tcBorders>
              <w:top w:val="nil"/>
              <w:left w:val="nil"/>
              <w:bottom w:val="single" w:sz="4" w:space="0" w:color="auto"/>
              <w:right w:val="single" w:sz="4" w:space="0" w:color="auto"/>
            </w:tcBorders>
            <w:shd w:val="clear" w:color="auto" w:fill="auto"/>
            <w:noWrap/>
            <w:vAlign w:val="center"/>
            <w:hideMark/>
          </w:tcPr>
          <w:p w:rsidR="00211B88" w:rsidRPr="004E3253" w:rsidRDefault="00211B88" w:rsidP="00211B88">
            <w:pPr>
              <w:spacing w:after="0" w:line="240" w:lineRule="auto"/>
              <w:jc w:val="center"/>
              <w:rPr>
                <w:rFonts w:ascii="Times New Roman" w:eastAsia="Times New Roman" w:hAnsi="Times New Roman" w:cs="Times New Roman"/>
                <w:color w:val="000000"/>
                <w:szCs w:val="24"/>
                <w:lang w:eastAsia="cs-CZ"/>
              </w:rPr>
            </w:pPr>
            <w:r w:rsidRPr="004E3253">
              <w:rPr>
                <w:rFonts w:ascii="Times New Roman" w:eastAsia="Times New Roman" w:hAnsi="Times New Roman" w:cs="Times New Roman"/>
                <w:color w:val="000000"/>
                <w:szCs w:val="24"/>
                <w:lang w:eastAsia="cs-CZ"/>
              </w:rPr>
              <w:t xml:space="preserve">     2 002 025,00    </w:t>
            </w:r>
          </w:p>
        </w:tc>
        <w:tc>
          <w:tcPr>
            <w:tcW w:w="1815" w:type="dxa"/>
            <w:tcBorders>
              <w:top w:val="nil"/>
              <w:left w:val="nil"/>
              <w:bottom w:val="single" w:sz="4" w:space="0" w:color="auto"/>
              <w:right w:val="single" w:sz="4" w:space="0" w:color="auto"/>
            </w:tcBorders>
            <w:shd w:val="clear" w:color="auto" w:fill="auto"/>
            <w:noWrap/>
            <w:vAlign w:val="bottom"/>
            <w:hideMark/>
          </w:tcPr>
          <w:p w:rsidR="00211B88" w:rsidRPr="004E3253" w:rsidRDefault="00211B88" w:rsidP="00211B88">
            <w:pPr>
              <w:spacing w:after="0" w:line="240" w:lineRule="auto"/>
              <w:jc w:val="center"/>
              <w:rPr>
                <w:rFonts w:ascii="Times New Roman" w:eastAsia="Times New Roman" w:hAnsi="Times New Roman" w:cs="Times New Roman"/>
                <w:color w:val="000000"/>
                <w:szCs w:val="24"/>
                <w:lang w:eastAsia="cs-CZ"/>
              </w:rPr>
            </w:pPr>
            <w:r w:rsidRPr="004E3253">
              <w:rPr>
                <w:rFonts w:ascii="Times New Roman" w:eastAsia="Times New Roman" w:hAnsi="Times New Roman" w:cs="Times New Roman"/>
                <w:color w:val="000000"/>
                <w:szCs w:val="24"/>
                <w:lang w:eastAsia="cs-CZ"/>
              </w:rPr>
              <w:t xml:space="preserve">     1 494 519,19    </w:t>
            </w:r>
          </w:p>
        </w:tc>
        <w:tc>
          <w:tcPr>
            <w:tcW w:w="983" w:type="dxa"/>
            <w:tcBorders>
              <w:top w:val="nil"/>
              <w:left w:val="nil"/>
              <w:bottom w:val="single" w:sz="4" w:space="0" w:color="auto"/>
              <w:right w:val="single" w:sz="8" w:space="0" w:color="auto"/>
            </w:tcBorders>
            <w:shd w:val="clear" w:color="auto" w:fill="auto"/>
            <w:noWrap/>
            <w:vAlign w:val="bottom"/>
            <w:hideMark/>
          </w:tcPr>
          <w:p w:rsidR="00211B88" w:rsidRPr="004E3253" w:rsidRDefault="00211B88" w:rsidP="00211B88">
            <w:pPr>
              <w:spacing w:after="0" w:line="240" w:lineRule="auto"/>
              <w:rPr>
                <w:rFonts w:ascii="Times New Roman" w:eastAsia="Times New Roman" w:hAnsi="Times New Roman" w:cs="Times New Roman"/>
                <w:color w:val="000000"/>
                <w:szCs w:val="24"/>
                <w:lang w:eastAsia="cs-CZ"/>
              </w:rPr>
            </w:pPr>
            <w:r w:rsidRPr="004E3253">
              <w:rPr>
                <w:rFonts w:ascii="Times New Roman" w:eastAsia="Times New Roman" w:hAnsi="Times New Roman" w:cs="Times New Roman"/>
                <w:color w:val="000000"/>
                <w:szCs w:val="24"/>
                <w:lang w:eastAsia="cs-CZ"/>
              </w:rPr>
              <w:t xml:space="preserve">     74,65    </w:t>
            </w:r>
          </w:p>
        </w:tc>
      </w:tr>
      <w:tr w:rsidR="00211B88" w:rsidRPr="004E3253" w:rsidTr="00211B88">
        <w:trPr>
          <w:trHeight w:val="315"/>
        </w:trPr>
        <w:tc>
          <w:tcPr>
            <w:tcW w:w="4427" w:type="dxa"/>
            <w:tcBorders>
              <w:top w:val="nil"/>
              <w:left w:val="single" w:sz="8" w:space="0" w:color="auto"/>
              <w:bottom w:val="single" w:sz="4" w:space="0" w:color="auto"/>
              <w:right w:val="single" w:sz="4" w:space="0" w:color="auto"/>
            </w:tcBorders>
            <w:shd w:val="clear" w:color="auto" w:fill="auto"/>
            <w:noWrap/>
            <w:vAlign w:val="center"/>
            <w:hideMark/>
          </w:tcPr>
          <w:p w:rsidR="00211B88" w:rsidRPr="004E3253" w:rsidRDefault="00211B88" w:rsidP="00211B88">
            <w:pPr>
              <w:spacing w:after="0" w:line="240" w:lineRule="auto"/>
              <w:rPr>
                <w:rFonts w:ascii="Times New Roman" w:eastAsia="Times New Roman" w:hAnsi="Times New Roman" w:cs="Times New Roman"/>
                <w:b/>
                <w:bCs/>
                <w:color w:val="000000"/>
                <w:szCs w:val="24"/>
                <w:lang w:eastAsia="cs-CZ"/>
              </w:rPr>
            </w:pPr>
            <w:r w:rsidRPr="004E3253">
              <w:rPr>
                <w:rFonts w:ascii="Times New Roman" w:eastAsia="Times New Roman" w:hAnsi="Times New Roman" w:cs="Times New Roman"/>
                <w:b/>
                <w:bCs/>
                <w:color w:val="000000"/>
                <w:szCs w:val="24"/>
                <w:lang w:eastAsia="cs-CZ"/>
              </w:rPr>
              <w:t xml:space="preserve">Dotace šablony (UZ33063)    </w:t>
            </w:r>
            <w:proofErr w:type="spellStart"/>
            <w:proofErr w:type="gramStart"/>
            <w:r w:rsidRPr="004E3253">
              <w:rPr>
                <w:rFonts w:ascii="Times New Roman" w:eastAsia="Times New Roman" w:hAnsi="Times New Roman" w:cs="Times New Roman"/>
                <w:b/>
                <w:bCs/>
                <w:color w:val="000000"/>
                <w:szCs w:val="24"/>
                <w:lang w:eastAsia="cs-CZ"/>
              </w:rPr>
              <w:t>III</w:t>
            </w:r>
            <w:proofErr w:type="gramEnd"/>
            <w:r w:rsidRPr="004E3253">
              <w:rPr>
                <w:rFonts w:ascii="Times New Roman" w:eastAsia="Times New Roman" w:hAnsi="Times New Roman" w:cs="Times New Roman"/>
                <w:b/>
                <w:bCs/>
                <w:color w:val="000000"/>
                <w:szCs w:val="24"/>
                <w:lang w:eastAsia="cs-CZ"/>
              </w:rPr>
              <w:t>.</w:t>
            </w:r>
            <w:proofErr w:type="gramStart"/>
            <w:r w:rsidRPr="004E3253">
              <w:rPr>
                <w:rFonts w:ascii="Times New Roman" w:eastAsia="Times New Roman" w:hAnsi="Times New Roman" w:cs="Times New Roman"/>
                <w:b/>
                <w:bCs/>
                <w:color w:val="000000"/>
                <w:szCs w:val="24"/>
                <w:lang w:eastAsia="cs-CZ"/>
              </w:rPr>
              <w:t>etapa</w:t>
            </w:r>
            <w:proofErr w:type="spellEnd"/>
            <w:proofErr w:type="gramEnd"/>
            <w:r w:rsidRPr="004E3253">
              <w:rPr>
                <w:rFonts w:ascii="Times New Roman" w:eastAsia="Times New Roman" w:hAnsi="Times New Roman" w:cs="Times New Roman"/>
                <w:b/>
                <w:bCs/>
                <w:color w:val="000000"/>
                <w:szCs w:val="24"/>
                <w:lang w:eastAsia="cs-CZ"/>
              </w:rPr>
              <w:t xml:space="preserve">              </w:t>
            </w:r>
          </w:p>
        </w:tc>
        <w:tc>
          <w:tcPr>
            <w:tcW w:w="1815" w:type="dxa"/>
            <w:tcBorders>
              <w:top w:val="nil"/>
              <w:left w:val="nil"/>
              <w:bottom w:val="single" w:sz="4" w:space="0" w:color="auto"/>
              <w:right w:val="single" w:sz="4" w:space="0" w:color="auto"/>
            </w:tcBorders>
            <w:shd w:val="clear" w:color="auto" w:fill="auto"/>
            <w:noWrap/>
            <w:vAlign w:val="center"/>
            <w:hideMark/>
          </w:tcPr>
          <w:p w:rsidR="00211B88" w:rsidRPr="004E3253" w:rsidRDefault="00211B88" w:rsidP="00211B88">
            <w:pPr>
              <w:spacing w:after="0" w:line="240" w:lineRule="auto"/>
              <w:jc w:val="center"/>
              <w:rPr>
                <w:rFonts w:ascii="Times New Roman" w:eastAsia="Times New Roman" w:hAnsi="Times New Roman" w:cs="Times New Roman"/>
                <w:color w:val="000000"/>
                <w:szCs w:val="24"/>
                <w:lang w:eastAsia="cs-CZ"/>
              </w:rPr>
            </w:pPr>
            <w:r w:rsidRPr="004E3253">
              <w:rPr>
                <w:rFonts w:ascii="Times New Roman" w:eastAsia="Times New Roman" w:hAnsi="Times New Roman" w:cs="Times New Roman"/>
                <w:color w:val="000000"/>
                <w:szCs w:val="24"/>
                <w:lang w:eastAsia="cs-CZ"/>
              </w:rPr>
              <w:t xml:space="preserve">     1 003 100,00    </w:t>
            </w:r>
          </w:p>
        </w:tc>
        <w:tc>
          <w:tcPr>
            <w:tcW w:w="1815" w:type="dxa"/>
            <w:tcBorders>
              <w:top w:val="nil"/>
              <w:left w:val="nil"/>
              <w:bottom w:val="nil"/>
              <w:right w:val="single" w:sz="4" w:space="0" w:color="auto"/>
            </w:tcBorders>
            <w:shd w:val="clear" w:color="auto" w:fill="auto"/>
            <w:noWrap/>
            <w:vAlign w:val="bottom"/>
            <w:hideMark/>
          </w:tcPr>
          <w:p w:rsidR="00211B88" w:rsidRPr="004E3253" w:rsidRDefault="00211B88" w:rsidP="00211B88">
            <w:pPr>
              <w:spacing w:after="0" w:line="240" w:lineRule="auto"/>
              <w:jc w:val="center"/>
              <w:rPr>
                <w:rFonts w:ascii="Times New Roman" w:eastAsia="Times New Roman" w:hAnsi="Times New Roman" w:cs="Times New Roman"/>
                <w:color w:val="000000"/>
                <w:szCs w:val="24"/>
                <w:lang w:eastAsia="cs-CZ"/>
              </w:rPr>
            </w:pPr>
            <w:r w:rsidRPr="004E3253">
              <w:rPr>
                <w:rFonts w:ascii="Times New Roman" w:eastAsia="Times New Roman" w:hAnsi="Times New Roman" w:cs="Times New Roman"/>
                <w:color w:val="000000"/>
                <w:szCs w:val="24"/>
                <w:lang w:eastAsia="cs-CZ"/>
              </w:rPr>
              <w:t xml:space="preserve">        304 357,76    </w:t>
            </w:r>
          </w:p>
        </w:tc>
        <w:tc>
          <w:tcPr>
            <w:tcW w:w="983" w:type="dxa"/>
            <w:tcBorders>
              <w:top w:val="nil"/>
              <w:left w:val="nil"/>
              <w:bottom w:val="single" w:sz="4" w:space="0" w:color="auto"/>
              <w:right w:val="single" w:sz="8" w:space="0" w:color="auto"/>
            </w:tcBorders>
            <w:shd w:val="clear" w:color="auto" w:fill="auto"/>
            <w:noWrap/>
            <w:vAlign w:val="bottom"/>
            <w:hideMark/>
          </w:tcPr>
          <w:p w:rsidR="00211B88" w:rsidRPr="004E3253" w:rsidRDefault="00211B88" w:rsidP="00211B88">
            <w:pPr>
              <w:spacing w:after="0" w:line="240" w:lineRule="auto"/>
              <w:rPr>
                <w:rFonts w:ascii="Times New Roman" w:eastAsia="Times New Roman" w:hAnsi="Times New Roman" w:cs="Times New Roman"/>
                <w:color w:val="000000"/>
                <w:szCs w:val="24"/>
                <w:lang w:eastAsia="cs-CZ"/>
              </w:rPr>
            </w:pPr>
            <w:r w:rsidRPr="004E3253">
              <w:rPr>
                <w:rFonts w:ascii="Times New Roman" w:eastAsia="Times New Roman" w:hAnsi="Times New Roman" w:cs="Times New Roman"/>
                <w:color w:val="000000"/>
                <w:szCs w:val="24"/>
                <w:lang w:eastAsia="cs-CZ"/>
              </w:rPr>
              <w:t xml:space="preserve">     30,34    </w:t>
            </w:r>
          </w:p>
        </w:tc>
      </w:tr>
      <w:tr w:rsidR="00211B88" w:rsidRPr="004E3253" w:rsidTr="00211B88">
        <w:trPr>
          <w:trHeight w:val="330"/>
        </w:trPr>
        <w:tc>
          <w:tcPr>
            <w:tcW w:w="4427" w:type="dxa"/>
            <w:tcBorders>
              <w:top w:val="nil"/>
              <w:left w:val="single" w:sz="8" w:space="0" w:color="auto"/>
              <w:bottom w:val="single" w:sz="8" w:space="0" w:color="auto"/>
              <w:right w:val="single" w:sz="4" w:space="0" w:color="auto"/>
            </w:tcBorders>
            <w:shd w:val="clear" w:color="auto" w:fill="auto"/>
            <w:noWrap/>
            <w:vAlign w:val="center"/>
            <w:hideMark/>
          </w:tcPr>
          <w:p w:rsidR="00211B88" w:rsidRPr="004E3253" w:rsidRDefault="00211B88" w:rsidP="00211B88">
            <w:pPr>
              <w:spacing w:after="0" w:line="240" w:lineRule="auto"/>
              <w:rPr>
                <w:rFonts w:ascii="Times New Roman" w:eastAsia="Times New Roman" w:hAnsi="Times New Roman" w:cs="Times New Roman"/>
                <w:b/>
                <w:bCs/>
                <w:color w:val="000000"/>
                <w:szCs w:val="24"/>
                <w:lang w:eastAsia="cs-CZ"/>
              </w:rPr>
            </w:pPr>
            <w:r w:rsidRPr="004E3253">
              <w:rPr>
                <w:rFonts w:ascii="Times New Roman" w:eastAsia="Times New Roman" w:hAnsi="Times New Roman" w:cs="Times New Roman"/>
                <w:b/>
                <w:bCs/>
                <w:color w:val="000000"/>
                <w:szCs w:val="24"/>
                <w:lang w:eastAsia="cs-CZ"/>
              </w:rPr>
              <w:t>Dotace testy žáci (UZ33038)</w:t>
            </w:r>
          </w:p>
        </w:tc>
        <w:tc>
          <w:tcPr>
            <w:tcW w:w="1815" w:type="dxa"/>
            <w:tcBorders>
              <w:top w:val="nil"/>
              <w:left w:val="nil"/>
              <w:bottom w:val="single" w:sz="8" w:space="0" w:color="auto"/>
              <w:right w:val="single" w:sz="4" w:space="0" w:color="auto"/>
            </w:tcBorders>
            <w:shd w:val="clear" w:color="auto" w:fill="auto"/>
            <w:noWrap/>
            <w:vAlign w:val="center"/>
            <w:hideMark/>
          </w:tcPr>
          <w:p w:rsidR="00211B88" w:rsidRPr="004E3253" w:rsidRDefault="00211B88" w:rsidP="00211B88">
            <w:pPr>
              <w:spacing w:after="0" w:line="240" w:lineRule="auto"/>
              <w:jc w:val="center"/>
              <w:rPr>
                <w:rFonts w:ascii="Times New Roman" w:eastAsia="Times New Roman" w:hAnsi="Times New Roman" w:cs="Times New Roman"/>
                <w:color w:val="000000"/>
                <w:szCs w:val="24"/>
                <w:lang w:eastAsia="cs-CZ"/>
              </w:rPr>
            </w:pPr>
            <w:r w:rsidRPr="004E3253">
              <w:rPr>
                <w:rFonts w:ascii="Times New Roman" w:eastAsia="Times New Roman" w:hAnsi="Times New Roman" w:cs="Times New Roman"/>
                <w:color w:val="000000"/>
                <w:szCs w:val="24"/>
                <w:lang w:eastAsia="cs-CZ"/>
              </w:rPr>
              <w:t xml:space="preserve">        285 200,00    </w:t>
            </w:r>
          </w:p>
        </w:tc>
        <w:tc>
          <w:tcPr>
            <w:tcW w:w="1815" w:type="dxa"/>
            <w:tcBorders>
              <w:top w:val="single" w:sz="4" w:space="0" w:color="auto"/>
              <w:left w:val="nil"/>
              <w:bottom w:val="single" w:sz="8" w:space="0" w:color="auto"/>
              <w:right w:val="single" w:sz="4" w:space="0" w:color="auto"/>
            </w:tcBorders>
            <w:shd w:val="clear" w:color="auto" w:fill="auto"/>
            <w:noWrap/>
            <w:vAlign w:val="center"/>
            <w:hideMark/>
          </w:tcPr>
          <w:p w:rsidR="00211B88" w:rsidRPr="004E3253" w:rsidRDefault="00211B88" w:rsidP="00211B88">
            <w:pPr>
              <w:spacing w:after="0" w:line="240" w:lineRule="auto"/>
              <w:jc w:val="center"/>
              <w:rPr>
                <w:rFonts w:ascii="Times New Roman" w:eastAsia="Times New Roman" w:hAnsi="Times New Roman" w:cs="Times New Roman"/>
                <w:color w:val="000000"/>
                <w:szCs w:val="24"/>
                <w:lang w:eastAsia="cs-CZ"/>
              </w:rPr>
            </w:pPr>
            <w:r w:rsidRPr="004E3253">
              <w:rPr>
                <w:rFonts w:ascii="Times New Roman" w:eastAsia="Times New Roman" w:hAnsi="Times New Roman" w:cs="Times New Roman"/>
                <w:color w:val="000000"/>
                <w:szCs w:val="24"/>
                <w:lang w:eastAsia="cs-CZ"/>
              </w:rPr>
              <w:t xml:space="preserve">        285 200,00    </w:t>
            </w:r>
          </w:p>
        </w:tc>
        <w:tc>
          <w:tcPr>
            <w:tcW w:w="983" w:type="dxa"/>
            <w:tcBorders>
              <w:top w:val="nil"/>
              <w:left w:val="nil"/>
              <w:bottom w:val="single" w:sz="8" w:space="0" w:color="auto"/>
              <w:right w:val="single" w:sz="8" w:space="0" w:color="auto"/>
            </w:tcBorders>
            <w:shd w:val="clear" w:color="auto" w:fill="auto"/>
            <w:noWrap/>
            <w:vAlign w:val="bottom"/>
            <w:hideMark/>
          </w:tcPr>
          <w:p w:rsidR="00211B88" w:rsidRPr="004E3253" w:rsidRDefault="00211B88" w:rsidP="00211B88">
            <w:pPr>
              <w:spacing w:after="0" w:line="240" w:lineRule="auto"/>
              <w:rPr>
                <w:rFonts w:ascii="Times New Roman" w:eastAsia="Times New Roman" w:hAnsi="Times New Roman" w:cs="Times New Roman"/>
                <w:color w:val="000000"/>
                <w:szCs w:val="24"/>
                <w:lang w:eastAsia="cs-CZ"/>
              </w:rPr>
            </w:pPr>
            <w:r w:rsidRPr="004E3253">
              <w:rPr>
                <w:rFonts w:ascii="Times New Roman" w:eastAsia="Times New Roman" w:hAnsi="Times New Roman" w:cs="Times New Roman"/>
                <w:color w:val="000000"/>
                <w:szCs w:val="24"/>
                <w:lang w:eastAsia="cs-CZ"/>
              </w:rPr>
              <w:t xml:space="preserve">   100,00    </w:t>
            </w:r>
          </w:p>
        </w:tc>
      </w:tr>
    </w:tbl>
    <w:p w:rsidR="00211B88" w:rsidRDefault="00211B88" w:rsidP="004E7321">
      <w:pPr>
        <w:spacing w:line="240" w:lineRule="auto"/>
        <w:rPr>
          <w:b/>
        </w:rPr>
      </w:pPr>
    </w:p>
    <w:tbl>
      <w:tblPr>
        <w:tblW w:w="8840" w:type="dxa"/>
        <w:tblCellMar>
          <w:left w:w="70" w:type="dxa"/>
          <w:right w:w="70" w:type="dxa"/>
        </w:tblCellMar>
        <w:tblLook w:val="04A0" w:firstRow="1" w:lastRow="0" w:firstColumn="1" w:lastColumn="0" w:noHBand="0" w:noVBand="1"/>
      </w:tblPr>
      <w:tblGrid>
        <w:gridCol w:w="2278"/>
        <w:gridCol w:w="3004"/>
        <w:gridCol w:w="1837"/>
        <w:gridCol w:w="1721"/>
      </w:tblGrid>
      <w:tr w:rsidR="00653D2E" w:rsidRPr="00653D2E" w:rsidTr="00653D2E">
        <w:trPr>
          <w:trHeight w:val="375"/>
        </w:trPr>
        <w:tc>
          <w:tcPr>
            <w:tcW w:w="8840" w:type="dxa"/>
            <w:gridSpan w:val="4"/>
            <w:tcBorders>
              <w:top w:val="nil"/>
              <w:left w:val="nil"/>
              <w:bottom w:val="nil"/>
              <w:right w:val="nil"/>
            </w:tcBorders>
            <w:shd w:val="clear" w:color="auto" w:fill="auto"/>
            <w:noWrap/>
            <w:vAlign w:val="bottom"/>
            <w:hideMark/>
          </w:tcPr>
          <w:p w:rsidR="00653D2E" w:rsidRPr="00653D2E" w:rsidRDefault="00653D2E" w:rsidP="00653D2E">
            <w:pPr>
              <w:spacing w:after="0" w:line="240" w:lineRule="auto"/>
              <w:jc w:val="center"/>
              <w:rPr>
                <w:rFonts w:ascii="Times New Roman" w:eastAsia="Times New Roman" w:hAnsi="Times New Roman" w:cs="Times New Roman"/>
                <w:b/>
                <w:bCs/>
                <w:color w:val="000000"/>
                <w:sz w:val="28"/>
                <w:szCs w:val="28"/>
                <w:lang w:eastAsia="cs-CZ"/>
              </w:rPr>
            </w:pPr>
            <w:r w:rsidRPr="00653D2E">
              <w:rPr>
                <w:rFonts w:ascii="Times New Roman" w:eastAsia="Times New Roman" w:hAnsi="Times New Roman" w:cs="Times New Roman"/>
                <w:b/>
                <w:bCs/>
                <w:color w:val="000000"/>
                <w:sz w:val="28"/>
                <w:szCs w:val="28"/>
                <w:lang w:eastAsia="cs-CZ"/>
              </w:rPr>
              <w:t xml:space="preserve">NÁVRH ROZDĚLENÍ </w:t>
            </w:r>
          </w:p>
        </w:tc>
      </w:tr>
      <w:tr w:rsidR="00653D2E" w:rsidRPr="00653D2E" w:rsidTr="00653D2E">
        <w:trPr>
          <w:trHeight w:val="375"/>
        </w:trPr>
        <w:tc>
          <w:tcPr>
            <w:tcW w:w="8840" w:type="dxa"/>
            <w:gridSpan w:val="4"/>
            <w:tcBorders>
              <w:top w:val="nil"/>
              <w:left w:val="nil"/>
              <w:bottom w:val="nil"/>
              <w:right w:val="nil"/>
            </w:tcBorders>
            <w:shd w:val="clear" w:color="auto" w:fill="auto"/>
            <w:noWrap/>
            <w:vAlign w:val="bottom"/>
            <w:hideMark/>
          </w:tcPr>
          <w:p w:rsidR="00653D2E" w:rsidRPr="00653D2E" w:rsidRDefault="00653D2E" w:rsidP="00653D2E">
            <w:pPr>
              <w:spacing w:after="0" w:line="240" w:lineRule="auto"/>
              <w:jc w:val="center"/>
              <w:rPr>
                <w:rFonts w:ascii="Times New Roman" w:eastAsia="Times New Roman" w:hAnsi="Times New Roman" w:cs="Times New Roman"/>
                <w:b/>
                <w:bCs/>
                <w:color w:val="000000"/>
                <w:sz w:val="28"/>
                <w:szCs w:val="28"/>
                <w:lang w:eastAsia="cs-CZ"/>
              </w:rPr>
            </w:pPr>
            <w:r w:rsidRPr="00653D2E">
              <w:rPr>
                <w:rFonts w:ascii="Times New Roman" w:eastAsia="Times New Roman" w:hAnsi="Times New Roman" w:cs="Times New Roman"/>
                <w:b/>
                <w:bCs/>
                <w:color w:val="000000"/>
                <w:sz w:val="28"/>
                <w:szCs w:val="28"/>
                <w:lang w:eastAsia="cs-CZ"/>
              </w:rPr>
              <w:t>DOSAŽENÝCH HOSPODÁŘSKÝCH VÝSLEDKŮ ZA ROK 2021</w:t>
            </w:r>
          </w:p>
        </w:tc>
      </w:tr>
      <w:tr w:rsidR="00653D2E" w:rsidRPr="00653D2E" w:rsidTr="00653D2E">
        <w:trPr>
          <w:trHeight w:val="375"/>
        </w:trPr>
        <w:tc>
          <w:tcPr>
            <w:tcW w:w="2278" w:type="dxa"/>
            <w:tcBorders>
              <w:top w:val="nil"/>
              <w:left w:val="nil"/>
              <w:bottom w:val="nil"/>
              <w:right w:val="nil"/>
            </w:tcBorders>
            <w:shd w:val="clear" w:color="auto" w:fill="auto"/>
            <w:noWrap/>
            <w:vAlign w:val="bottom"/>
            <w:hideMark/>
          </w:tcPr>
          <w:p w:rsidR="00653D2E" w:rsidRPr="00653D2E" w:rsidRDefault="00653D2E" w:rsidP="00653D2E">
            <w:pPr>
              <w:spacing w:after="0" w:line="240" w:lineRule="auto"/>
              <w:jc w:val="center"/>
              <w:rPr>
                <w:rFonts w:ascii="Times New Roman" w:eastAsia="Times New Roman" w:hAnsi="Times New Roman" w:cs="Times New Roman"/>
                <w:b/>
                <w:bCs/>
                <w:color w:val="000000"/>
                <w:sz w:val="28"/>
                <w:szCs w:val="28"/>
                <w:lang w:eastAsia="cs-CZ"/>
              </w:rPr>
            </w:pPr>
          </w:p>
        </w:tc>
        <w:tc>
          <w:tcPr>
            <w:tcW w:w="3004" w:type="dxa"/>
            <w:tcBorders>
              <w:top w:val="nil"/>
              <w:left w:val="nil"/>
              <w:bottom w:val="nil"/>
              <w:right w:val="nil"/>
            </w:tcBorders>
            <w:shd w:val="clear" w:color="auto" w:fill="auto"/>
            <w:noWrap/>
            <w:vAlign w:val="bottom"/>
            <w:hideMark/>
          </w:tcPr>
          <w:p w:rsidR="00653D2E" w:rsidRPr="00653D2E" w:rsidRDefault="00653D2E" w:rsidP="00653D2E">
            <w:pPr>
              <w:spacing w:after="0" w:line="240" w:lineRule="auto"/>
              <w:jc w:val="center"/>
              <w:rPr>
                <w:rFonts w:ascii="Times New Roman" w:eastAsia="Times New Roman" w:hAnsi="Times New Roman" w:cs="Times New Roman"/>
                <w:sz w:val="20"/>
                <w:szCs w:val="20"/>
                <w:lang w:eastAsia="cs-CZ"/>
              </w:rPr>
            </w:pPr>
          </w:p>
        </w:tc>
        <w:tc>
          <w:tcPr>
            <w:tcW w:w="1837" w:type="dxa"/>
            <w:tcBorders>
              <w:top w:val="nil"/>
              <w:left w:val="nil"/>
              <w:bottom w:val="nil"/>
              <w:right w:val="nil"/>
            </w:tcBorders>
            <w:shd w:val="clear" w:color="auto" w:fill="auto"/>
            <w:noWrap/>
            <w:vAlign w:val="bottom"/>
            <w:hideMark/>
          </w:tcPr>
          <w:p w:rsidR="00653D2E" w:rsidRPr="00653D2E" w:rsidRDefault="00653D2E" w:rsidP="00653D2E">
            <w:pPr>
              <w:spacing w:after="0" w:line="240" w:lineRule="auto"/>
              <w:jc w:val="center"/>
              <w:rPr>
                <w:rFonts w:ascii="Times New Roman" w:eastAsia="Times New Roman" w:hAnsi="Times New Roman" w:cs="Times New Roman"/>
                <w:sz w:val="20"/>
                <w:szCs w:val="20"/>
                <w:lang w:eastAsia="cs-CZ"/>
              </w:rPr>
            </w:pPr>
          </w:p>
        </w:tc>
        <w:tc>
          <w:tcPr>
            <w:tcW w:w="1721" w:type="dxa"/>
            <w:tcBorders>
              <w:top w:val="nil"/>
              <w:left w:val="nil"/>
              <w:bottom w:val="nil"/>
              <w:right w:val="nil"/>
            </w:tcBorders>
            <w:shd w:val="clear" w:color="auto" w:fill="auto"/>
            <w:noWrap/>
            <w:vAlign w:val="bottom"/>
            <w:hideMark/>
          </w:tcPr>
          <w:p w:rsidR="00653D2E" w:rsidRPr="00653D2E" w:rsidRDefault="00653D2E" w:rsidP="00653D2E">
            <w:pPr>
              <w:spacing w:after="0" w:line="240" w:lineRule="auto"/>
              <w:jc w:val="center"/>
              <w:rPr>
                <w:rFonts w:ascii="Times New Roman" w:eastAsia="Times New Roman" w:hAnsi="Times New Roman" w:cs="Times New Roman"/>
                <w:sz w:val="20"/>
                <w:szCs w:val="20"/>
                <w:lang w:eastAsia="cs-CZ"/>
              </w:rPr>
            </w:pPr>
          </w:p>
        </w:tc>
      </w:tr>
      <w:tr w:rsidR="00653D2E" w:rsidRPr="004E3253" w:rsidTr="00C90FD2">
        <w:trPr>
          <w:trHeight w:val="284"/>
        </w:trPr>
        <w:tc>
          <w:tcPr>
            <w:tcW w:w="2278" w:type="dxa"/>
            <w:tcBorders>
              <w:top w:val="single" w:sz="8" w:space="0" w:color="auto"/>
              <w:left w:val="single" w:sz="8" w:space="0" w:color="auto"/>
              <w:bottom w:val="nil"/>
              <w:right w:val="single" w:sz="4"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b/>
                <w:bCs/>
                <w:color w:val="000000"/>
                <w:lang w:eastAsia="cs-CZ"/>
              </w:rPr>
            </w:pPr>
            <w:r w:rsidRPr="004E3253">
              <w:rPr>
                <w:rFonts w:ascii="Times New Roman" w:eastAsia="Times New Roman" w:hAnsi="Times New Roman" w:cs="Times New Roman"/>
                <w:b/>
                <w:bCs/>
                <w:color w:val="000000"/>
                <w:lang w:eastAsia="cs-CZ"/>
              </w:rPr>
              <w:t>Fondy HV</w:t>
            </w:r>
          </w:p>
        </w:tc>
        <w:tc>
          <w:tcPr>
            <w:tcW w:w="3004" w:type="dxa"/>
            <w:tcBorders>
              <w:top w:val="single" w:sz="8" w:space="0" w:color="auto"/>
              <w:left w:val="nil"/>
              <w:bottom w:val="nil"/>
              <w:right w:val="single" w:sz="4"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b/>
                <w:bCs/>
                <w:color w:val="000000"/>
                <w:lang w:eastAsia="cs-CZ"/>
              </w:rPr>
            </w:pPr>
            <w:r w:rsidRPr="004E3253">
              <w:rPr>
                <w:rFonts w:ascii="Times New Roman" w:eastAsia="Times New Roman" w:hAnsi="Times New Roman" w:cs="Times New Roman"/>
                <w:b/>
                <w:bCs/>
                <w:color w:val="000000"/>
                <w:lang w:eastAsia="cs-CZ"/>
              </w:rPr>
              <w:t>HV ÚMČ Praha 4</w:t>
            </w:r>
          </w:p>
        </w:tc>
        <w:tc>
          <w:tcPr>
            <w:tcW w:w="1837" w:type="dxa"/>
            <w:tcBorders>
              <w:top w:val="single" w:sz="8" w:space="0" w:color="auto"/>
              <w:left w:val="nil"/>
              <w:bottom w:val="nil"/>
              <w:right w:val="single" w:sz="4"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b/>
                <w:bCs/>
                <w:color w:val="000000"/>
                <w:lang w:eastAsia="cs-CZ"/>
              </w:rPr>
            </w:pPr>
            <w:r w:rsidRPr="004E3253">
              <w:rPr>
                <w:rFonts w:ascii="Times New Roman" w:eastAsia="Times New Roman" w:hAnsi="Times New Roman" w:cs="Times New Roman"/>
                <w:b/>
                <w:bCs/>
                <w:color w:val="000000"/>
                <w:lang w:eastAsia="cs-CZ"/>
              </w:rPr>
              <w:t>HV MŠMT</w:t>
            </w:r>
          </w:p>
        </w:tc>
        <w:tc>
          <w:tcPr>
            <w:tcW w:w="1721" w:type="dxa"/>
            <w:tcBorders>
              <w:top w:val="single" w:sz="8" w:space="0" w:color="auto"/>
              <w:left w:val="nil"/>
              <w:bottom w:val="nil"/>
              <w:right w:val="single" w:sz="8"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b/>
                <w:bCs/>
                <w:color w:val="000000"/>
                <w:lang w:eastAsia="cs-CZ"/>
              </w:rPr>
            </w:pPr>
            <w:r w:rsidRPr="004E3253">
              <w:rPr>
                <w:rFonts w:ascii="Times New Roman" w:eastAsia="Times New Roman" w:hAnsi="Times New Roman" w:cs="Times New Roman"/>
                <w:b/>
                <w:bCs/>
                <w:color w:val="000000"/>
                <w:lang w:eastAsia="cs-CZ"/>
              </w:rPr>
              <w:t>HV EČ</w:t>
            </w:r>
          </w:p>
        </w:tc>
      </w:tr>
      <w:tr w:rsidR="00653D2E" w:rsidRPr="004E3253" w:rsidTr="00C90FD2">
        <w:trPr>
          <w:trHeight w:val="284"/>
        </w:trPr>
        <w:tc>
          <w:tcPr>
            <w:tcW w:w="227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53D2E" w:rsidRPr="004E3253" w:rsidRDefault="00653D2E" w:rsidP="00653D2E">
            <w:pPr>
              <w:spacing w:after="0" w:line="240" w:lineRule="auto"/>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FOND ODMĚN</w:t>
            </w:r>
          </w:p>
        </w:tc>
        <w:tc>
          <w:tcPr>
            <w:tcW w:w="3004" w:type="dxa"/>
            <w:tcBorders>
              <w:top w:val="single" w:sz="8" w:space="0" w:color="auto"/>
              <w:left w:val="nil"/>
              <w:bottom w:val="single" w:sz="4" w:space="0" w:color="auto"/>
              <w:right w:val="single" w:sz="4"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 </w:t>
            </w:r>
          </w:p>
        </w:tc>
        <w:tc>
          <w:tcPr>
            <w:tcW w:w="1837" w:type="dxa"/>
            <w:tcBorders>
              <w:top w:val="single" w:sz="8" w:space="0" w:color="auto"/>
              <w:left w:val="nil"/>
              <w:bottom w:val="single" w:sz="4" w:space="0" w:color="auto"/>
              <w:right w:val="single" w:sz="4"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 </w:t>
            </w:r>
          </w:p>
        </w:tc>
        <w:tc>
          <w:tcPr>
            <w:tcW w:w="1721" w:type="dxa"/>
            <w:tcBorders>
              <w:top w:val="single" w:sz="8" w:space="0" w:color="auto"/>
              <w:left w:val="nil"/>
              <w:bottom w:val="single" w:sz="4" w:space="0" w:color="auto"/>
              <w:right w:val="single" w:sz="8"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47 781,26</w:t>
            </w:r>
          </w:p>
        </w:tc>
      </w:tr>
      <w:tr w:rsidR="00653D2E" w:rsidRPr="004E3253" w:rsidTr="00C90FD2">
        <w:trPr>
          <w:trHeight w:val="284"/>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653D2E" w:rsidRPr="004E3253" w:rsidRDefault="00653D2E" w:rsidP="00653D2E">
            <w:pPr>
              <w:spacing w:after="0" w:line="240" w:lineRule="auto"/>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FKSP</w:t>
            </w:r>
          </w:p>
        </w:tc>
        <w:tc>
          <w:tcPr>
            <w:tcW w:w="3004" w:type="dxa"/>
            <w:tcBorders>
              <w:top w:val="nil"/>
              <w:left w:val="nil"/>
              <w:bottom w:val="single" w:sz="4" w:space="0" w:color="auto"/>
              <w:right w:val="single" w:sz="4"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 </w:t>
            </w:r>
          </w:p>
        </w:tc>
        <w:tc>
          <w:tcPr>
            <w:tcW w:w="1837" w:type="dxa"/>
            <w:tcBorders>
              <w:top w:val="nil"/>
              <w:left w:val="nil"/>
              <w:bottom w:val="single" w:sz="4" w:space="0" w:color="auto"/>
              <w:right w:val="single" w:sz="4"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 </w:t>
            </w:r>
          </w:p>
        </w:tc>
        <w:tc>
          <w:tcPr>
            <w:tcW w:w="1721" w:type="dxa"/>
            <w:tcBorders>
              <w:top w:val="nil"/>
              <w:left w:val="nil"/>
              <w:bottom w:val="single" w:sz="4" w:space="0" w:color="auto"/>
              <w:right w:val="single" w:sz="8"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 </w:t>
            </w:r>
          </w:p>
        </w:tc>
      </w:tr>
      <w:tr w:rsidR="00653D2E" w:rsidRPr="004E3253" w:rsidTr="00C90FD2">
        <w:trPr>
          <w:trHeight w:val="284"/>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653D2E" w:rsidRPr="004E3253" w:rsidRDefault="00653D2E" w:rsidP="00653D2E">
            <w:pPr>
              <w:spacing w:after="0" w:line="240" w:lineRule="auto"/>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FRIM</w:t>
            </w:r>
          </w:p>
        </w:tc>
        <w:tc>
          <w:tcPr>
            <w:tcW w:w="3004" w:type="dxa"/>
            <w:tcBorders>
              <w:top w:val="nil"/>
              <w:left w:val="nil"/>
              <w:bottom w:val="single" w:sz="4" w:space="0" w:color="auto"/>
              <w:right w:val="single" w:sz="4"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 </w:t>
            </w:r>
          </w:p>
        </w:tc>
        <w:tc>
          <w:tcPr>
            <w:tcW w:w="1837" w:type="dxa"/>
            <w:tcBorders>
              <w:top w:val="nil"/>
              <w:left w:val="nil"/>
              <w:bottom w:val="single" w:sz="4" w:space="0" w:color="auto"/>
              <w:right w:val="single" w:sz="4"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 </w:t>
            </w:r>
          </w:p>
        </w:tc>
        <w:tc>
          <w:tcPr>
            <w:tcW w:w="1721" w:type="dxa"/>
            <w:tcBorders>
              <w:top w:val="nil"/>
              <w:left w:val="nil"/>
              <w:bottom w:val="single" w:sz="4" w:space="0" w:color="auto"/>
              <w:right w:val="single" w:sz="8"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 </w:t>
            </w:r>
          </w:p>
        </w:tc>
      </w:tr>
      <w:tr w:rsidR="00653D2E" w:rsidRPr="004E3253" w:rsidTr="00C90FD2">
        <w:trPr>
          <w:trHeight w:val="284"/>
        </w:trPr>
        <w:tc>
          <w:tcPr>
            <w:tcW w:w="2278" w:type="dxa"/>
            <w:tcBorders>
              <w:top w:val="nil"/>
              <w:left w:val="single" w:sz="8" w:space="0" w:color="auto"/>
              <w:bottom w:val="single" w:sz="8" w:space="0" w:color="auto"/>
              <w:right w:val="single" w:sz="4" w:space="0" w:color="auto"/>
            </w:tcBorders>
            <w:shd w:val="clear" w:color="auto" w:fill="auto"/>
            <w:noWrap/>
            <w:vAlign w:val="bottom"/>
            <w:hideMark/>
          </w:tcPr>
          <w:p w:rsidR="00653D2E" w:rsidRPr="004E3253" w:rsidRDefault="00653D2E" w:rsidP="00653D2E">
            <w:pPr>
              <w:spacing w:after="0" w:line="240" w:lineRule="auto"/>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FOND REZERVNÍ</w:t>
            </w:r>
          </w:p>
        </w:tc>
        <w:tc>
          <w:tcPr>
            <w:tcW w:w="3004" w:type="dxa"/>
            <w:tcBorders>
              <w:top w:val="nil"/>
              <w:left w:val="nil"/>
              <w:bottom w:val="single" w:sz="8" w:space="0" w:color="auto"/>
              <w:right w:val="single" w:sz="4"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 </w:t>
            </w:r>
          </w:p>
        </w:tc>
        <w:tc>
          <w:tcPr>
            <w:tcW w:w="1837" w:type="dxa"/>
            <w:tcBorders>
              <w:top w:val="nil"/>
              <w:left w:val="nil"/>
              <w:bottom w:val="single" w:sz="8" w:space="0" w:color="auto"/>
              <w:right w:val="single" w:sz="4"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 </w:t>
            </w:r>
          </w:p>
        </w:tc>
        <w:tc>
          <w:tcPr>
            <w:tcW w:w="1721" w:type="dxa"/>
            <w:tcBorders>
              <w:top w:val="nil"/>
              <w:left w:val="nil"/>
              <w:bottom w:val="single" w:sz="8" w:space="0" w:color="auto"/>
              <w:right w:val="single" w:sz="8"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250 000,00</w:t>
            </w:r>
          </w:p>
        </w:tc>
      </w:tr>
      <w:tr w:rsidR="00653D2E" w:rsidRPr="004E3253" w:rsidTr="00C90FD2">
        <w:trPr>
          <w:trHeight w:val="284"/>
        </w:trPr>
        <w:tc>
          <w:tcPr>
            <w:tcW w:w="2278" w:type="dxa"/>
            <w:tcBorders>
              <w:top w:val="nil"/>
              <w:left w:val="single" w:sz="8" w:space="0" w:color="auto"/>
              <w:bottom w:val="single" w:sz="8" w:space="0" w:color="auto"/>
              <w:right w:val="single" w:sz="8" w:space="0" w:color="auto"/>
            </w:tcBorders>
            <w:shd w:val="clear" w:color="auto" w:fill="auto"/>
            <w:noWrap/>
            <w:vAlign w:val="bottom"/>
            <w:hideMark/>
          </w:tcPr>
          <w:p w:rsidR="00653D2E" w:rsidRPr="004E3253" w:rsidRDefault="00653D2E" w:rsidP="00653D2E">
            <w:pPr>
              <w:spacing w:after="0" w:line="240" w:lineRule="auto"/>
              <w:rPr>
                <w:rFonts w:ascii="Times New Roman" w:eastAsia="Times New Roman" w:hAnsi="Times New Roman" w:cs="Times New Roman"/>
                <w:b/>
                <w:bCs/>
                <w:color w:val="000000"/>
                <w:lang w:eastAsia="cs-CZ"/>
              </w:rPr>
            </w:pPr>
            <w:r w:rsidRPr="004E3253">
              <w:rPr>
                <w:rFonts w:ascii="Times New Roman" w:eastAsia="Times New Roman" w:hAnsi="Times New Roman" w:cs="Times New Roman"/>
                <w:b/>
                <w:bCs/>
                <w:color w:val="000000"/>
                <w:lang w:eastAsia="cs-CZ"/>
              </w:rPr>
              <w:t xml:space="preserve">CELKEM </w:t>
            </w:r>
          </w:p>
        </w:tc>
        <w:tc>
          <w:tcPr>
            <w:tcW w:w="3004" w:type="dxa"/>
            <w:tcBorders>
              <w:top w:val="nil"/>
              <w:left w:val="nil"/>
              <w:bottom w:val="single" w:sz="8" w:space="0" w:color="auto"/>
              <w:right w:val="nil"/>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 </w:t>
            </w:r>
          </w:p>
        </w:tc>
        <w:tc>
          <w:tcPr>
            <w:tcW w:w="1837" w:type="dxa"/>
            <w:tcBorders>
              <w:top w:val="nil"/>
              <w:left w:val="single" w:sz="8" w:space="0" w:color="auto"/>
              <w:bottom w:val="single" w:sz="8" w:space="0" w:color="auto"/>
              <w:right w:val="single" w:sz="8"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color w:val="000000"/>
                <w:lang w:eastAsia="cs-CZ"/>
              </w:rPr>
            </w:pPr>
            <w:r w:rsidRPr="004E3253">
              <w:rPr>
                <w:rFonts w:ascii="Times New Roman" w:eastAsia="Times New Roman" w:hAnsi="Times New Roman" w:cs="Times New Roman"/>
                <w:color w:val="000000"/>
                <w:lang w:eastAsia="cs-CZ"/>
              </w:rPr>
              <w:t> </w:t>
            </w:r>
          </w:p>
        </w:tc>
        <w:tc>
          <w:tcPr>
            <w:tcW w:w="1721" w:type="dxa"/>
            <w:tcBorders>
              <w:top w:val="nil"/>
              <w:left w:val="nil"/>
              <w:bottom w:val="single" w:sz="8" w:space="0" w:color="auto"/>
              <w:right w:val="single" w:sz="8" w:space="0" w:color="auto"/>
            </w:tcBorders>
            <w:shd w:val="clear" w:color="auto" w:fill="auto"/>
            <w:noWrap/>
            <w:vAlign w:val="bottom"/>
            <w:hideMark/>
          </w:tcPr>
          <w:p w:rsidR="00653D2E" w:rsidRPr="004E3253" w:rsidRDefault="00653D2E" w:rsidP="00653D2E">
            <w:pPr>
              <w:spacing w:after="0" w:line="240" w:lineRule="auto"/>
              <w:jc w:val="center"/>
              <w:rPr>
                <w:rFonts w:ascii="Times New Roman" w:eastAsia="Times New Roman" w:hAnsi="Times New Roman" w:cs="Times New Roman"/>
                <w:b/>
                <w:bCs/>
                <w:color w:val="000000"/>
                <w:lang w:eastAsia="cs-CZ"/>
              </w:rPr>
            </w:pPr>
            <w:r w:rsidRPr="004E3253">
              <w:rPr>
                <w:rFonts w:ascii="Times New Roman" w:eastAsia="Times New Roman" w:hAnsi="Times New Roman" w:cs="Times New Roman"/>
                <w:b/>
                <w:bCs/>
                <w:color w:val="000000"/>
                <w:lang w:eastAsia="cs-CZ"/>
              </w:rPr>
              <w:t>297 781,26</w:t>
            </w:r>
          </w:p>
        </w:tc>
      </w:tr>
      <w:tr w:rsidR="00653D2E" w:rsidRPr="00653D2E" w:rsidTr="00653D2E">
        <w:trPr>
          <w:trHeight w:val="402"/>
        </w:trPr>
        <w:tc>
          <w:tcPr>
            <w:tcW w:w="2278" w:type="dxa"/>
            <w:tcBorders>
              <w:top w:val="nil"/>
              <w:left w:val="nil"/>
              <w:bottom w:val="nil"/>
              <w:right w:val="nil"/>
            </w:tcBorders>
            <w:shd w:val="clear" w:color="auto" w:fill="auto"/>
            <w:noWrap/>
            <w:vAlign w:val="bottom"/>
            <w:hideMark/>
          </w:tcPr>
          <w:p w:rsidR="00653D2E" w:rsidRPr="00653D2E" w:rsidRDefault="00653D2E" w:rsidP="00653D2E">
            <w:pPr>
              <w:spacing w:after="0" w:line="240" w:lineRule="auto"/>
              <w:jc w:val="center"/>
              <w:rPr>
                <w:rFonts w:ascii="Calibri" w:eastAsia="Times New Roman" w:hAnsi="Calibri" w:cs="Calibri"/>
                <w:b/>
                <w:bCs/>
                <w:color w:val="000000"/>
                <w:sz w:val="24"/>
                <w:szCs w:val="24"/>
                <w:lang w:eastAsia="cs-CZ"/>
              </w:rPr>
            </w:pPr>
          </w:p>
        </w:tc>
        <w:tc>
          <w:tcPr>
            <w:tcW w:w="3004" w:type="dxa"/>
            <w:tcBorders>
              <w:top w:val="nil"/>
              <w:left w:val="nil"/>
              <w:bottom w:val="nil"/>
              <w:right w:val="nil"/>
            </w:tcBorders>
            <w:shd w:val="clear" w:color="auto" w:fill="auto"/>
            <w:noWrap/>
            <w:vAlign w:val="bottom"/>
            <w:hideMark/>
          </w:tcPr>
          <w:p w:rsidR="00653D2E" w:rsidRPr="00653D2E" w:rsidRDefault="00653D2E" w:rsidP="00653D2E">
            <w:pPr>
              <w:spacing w:after="0" w:line="240" w:lineRule="auto"/>
              <w:rPr>
                <w:rFonts w:ascii="Times New Roman" w:eastAsia="Times New Roman" w:hAnsi="Times New Roman" w:cs="Times New Roman"/>
                <w:sz w:val="20"/>
                <w:szCs w:val="20"/>
                <w:lang w:eastAsia="cs-CZ"/>
              </w:rPr>
            </w:pPr>
          </w:p>
        </w:tc>
        <w:tc>
          <w:tcPr>
            <w:tcW w:w="1837" w:type="dxa"/>
            <w:tcBorders>
              <w:top w:val="nil"/>
              <w:left w:val="nil"/>
              <w:bottom w:val="nil"/>
              <w:right w:val="nil"/>
            </w:tcBorders>
            <w:shd w:val="clear" w:color="auto" w:fill="auto"/>
            <w:noWrap/>
            <w:vAlign w:val="bottom"/>
            <w:hideMark/>
          </w:tcPr>
          <w:p w:rsidR="00653D2E" w:rsidRPr="00653D2E" w:rsidRDefault="00653D2E" w:rsidP="00653D2E">
            <w:pPr>
              <w:spacing w:after="0" w:line="240" w:lineRule="auto"/>
              <w:jc w:val="center"/>
              <w:rPr>
                <w:rFonts w:ascii="Times New Roman" w:eastAsia="Times New Roman" w:hAnsi="Times New Roman" w:cs="Times New Roman"/>
                <w:sz w:val="20"/>
                <w:szCs w:val="20"/>
                <w:lang w:eastAsia="cs-CZ"/>
              </w:rPr>
            </w:pPr>
          </w:p>
        </w:tc>
        <w:tc>
          <w:tcPr>
            <w:tcW w:w="1721" w:type="dxa"/>
            <w:tcBorders>
              <w:top w:val="nil"/>
              <w:left w:val="nil"/>
              <w:bottom w:val="nil"/>
              <w:right w:val="nil"/>
            </w:tcBorders>
            <w:shd w:val="clear" w:color="auto" w:fill="auto"/>
            <w:noWrap/>
            <w:vAlign w:val="bottom"/>
            <w:hideMark/>
          </w:tcPr>
          <w:p w:rsidR="00653D2E" w:rsidRPr="00653D2E" w:rsidRDefault="00653D2E" w:rsidP="00653D2E">
            <w:pPr>
              <w:spacing w:after="0" w:line="240" w:lineRule="auto"/>
              <w:jc w:val="center"/>
              <w:rPr>
                <w:rFonts w:ascii="Times New Roman" w:eastAsia="Times New Roman" w:hAnsi="Times New Roman" w:cs="Times New Roman"/>
                <w:sz w:val="20"/>
                <w:szCs w:val="20"/>
                <w:lang w:eastAsia="cs-CZ"/>
              </w:rPr>
            </w:pPr>
          </w:p>
        </w:tc>
      </w:tr>
      <w:tr w:rsidR="00653D2E" w:rsidRPr="00C90FD2" w:rsidTr="00C705ED">
        <w:trPr>
          <w:trHeight w:val="402"/>
        </w:trPr>
        <w:tc>
          <w:tcPr>
            <w:tcW w:w="7119" w:type="dxa"/>
            <w:gridSpan w:val="3"/>
            <w:tcBorders>
              <w:top w:val="nil"/>
              <w:left w:val="nil"/>
              <w:bottom w:val="nil"/>
              <w:right w:val="nil"/>
            </w:tcBorders>
            <w:shd w:val="clear" w:color="auto" w:fill="auto"/>
            <w:noWrap/>
            <w:hideMark/>
          </w:tcPr>
          <w:p w:rsidR="00653D2E" w:rsidRPr="00C90FD2" w:rsidRDefault="00653D2E" w:rsidP="00653D2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Rezervní fond bude použit pro hlavní činnost v r. 2022</w:t>
            </w:r>
            <w:r w:rsidR="004D1BFE">
              <w:rPr>
                <w:rFonts w:ascii="Times New Roman" w:eastAsia="Times New Roman" w:hAnsi="Times New Roman" w:cs="Times New Roman"/>
                <w:color w:val="000000"/>
                <w:lang w:eastAsia="cs-CZ"/>
              </w:rPr>
              <w:t>.</w:t>
            </w:r>
          </w:p>
        </w:tc>
        <w:tc>
          <w:tcPr>
            <w:tcW w:w="1721" w:type="dxa"/>
            <w:tcBorders>
              <w:top w:val="nil"/>
              <w:left w:val="nil"/>
              <w:bottom w:val="nil"/>
              <w:right w:val="nil"/>
            </w:tcBorders>
            <w:shd w:val="clear" w:color="auto" w:fill="auto"/>
            <w:noWrap/>
            <w:hideMark/>
          </w:tcPr>
          <w:p w:rsidR="00653D2E" w:rsidRPr="00C90FD2" w:rsidRDefault="00653D2E" w:rsidP="00653D2E">
            <w:pPr>
              <w:spacing w:after="0" w:line="240" w:lineRule="auto"/>
              <w:rPr>
                <w:rFonts w:ascii="Times New Roman" w:eastAsia="Times New Roman" w:hAnsi="Times New Roman" w:cs="Times New Roman"/>
                <w:color w:val="000000"/>
                <w:lang w:eastAsia="cs-CZ"/>
              </w:rPr>
            </w:pPr>
          </w:p>
        </w:tc>
      </w:tr>
      <w:tr w:rsidR="00653D2E" w:rsidRPr="00C90FD2" w:rsidTr="00C705ED">
        <w:trPr>
          <w:trHeight w:val="402"/>
        </w:trPr>
        <w:tc>
          <w:tcPr>
            <w:tcW w:w="8840" w:type="dxa"/>
            <w:gridSpan w:val="4"/>
            <w:tcBorders>
              <w:top w:val="nil"/>
              <w:left w:val="nil"/>
              <w:bottom w:val="nil"/>
              <w:right w:val="nil"/>
            </w:tcBorders>
            <w:shd w:val="clear" w:color="auto" w:fill="auto"/>
            <w:noWrap/>
            <w:hideMark/>
          </w:tcPr>
          <w:p w:rsidR="00653D2E" w:rsidRPr="00C90FD2" w:rsidRDefault="00653D2E" w:rsidP="00653D2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Fond odměn  bude použit na mimořádné odměny zaměstnanců</w:t>
            </w:r>
            <w:r w:rsidR="004D1BFE">
              <w:rPr>
                <w:rFonts w:ascii="Times New Roman" w:eastAsia="Times New Roman" w:hAnsi="Times New Roman" w:cs="Times New Roman"/>
                <w:color w:val="000000"/>
                <w:lang w:eastAsia="cs-CZ"/>
              </w:rPr>
              <w:t>.</w:t>
            </w:r>
          </w:p>
        </w:tc>
      </w:tr>
      <w:tr w:rsidR="00653D2E" w:rsidRPr="00C705ED" w:rsidTr="00C705ED">
        <w:trPr>
          <w:trHeight w:hRule="exact" w:val="284"/>
        </w:trPr>
        <w:tc>
          <w:tcPr>
            <w:tcW w:w="5282" w:type="dxa"/>
            <w:gridSpan w:val="2"/>
            <w:tcBorders>
              <w:top w:val="nil"/>
              <w:left w:val="nil"/>
              <w:bottom w:val="nil"/>
              <w:right w:val="nil"/>
            </w:tcBorders>
            <w:shd w:val="clear" w:color="auto" w:fill="auto"/>
            <w:noWrap/>
            <w:vAlign w:val="bottom"/>
            <w:hideMark/>
          </w:tcPr>
          <w:p w:rsidR="00653D2E" w:rsidRPr="00C705ED" w:rsidRDefault="00653D2E" w:rsidP="00653D2E">
            <w:pPr>
              <w:spacing w:after="0" w:line="240" w:lineRule="auto"/>
              <w:rPr>
                <w:rFonts w:ascii="Times New Roman" w:eastAsia="Times New Roman" w:hAnsi="Times New Roman" w:cs="Times New Roman"/>
                <w:bCs/>
                <w:color w:val="000000"/>
                <w:lang w:eastAsia="cs-CZ"/>
              </w:rPr>
            </w:pPr>
            <w:r w:rsidRPr="00C705ED">
              <w:rPr>
                <w:rFonts w:ascii="Times New Roman" w:eastAsia="Times New Roman" w:hAnsi="Times New Roman" w:cs="Times New Roman"/>
                <w:bCs/>
                <w:color w:val="000000"/>
                <w:lang w:eastAsia="cs-CZ"/>
              </w:rPr>
              <w:t xml:space="preserve">V Praze dne </w:t>
            </w:r>
            <w:proofErr w:type="gramStart"/>
            <w:r w:rsidRPr="00C705ED">
              <w:rPr>
                <w:rFonts w:ascii="Times New Roman" w:eastAsia="Times New Roman" w:hAnsi="Times New Roman" w:cs="Times New Roman"/>
                <w:bCs/>
                <w:color w:val="000000"/>
                <w:lang w:eastAsia="cs-CZ"/>
              </w:rPr>
              <w:t>18.02.2022</w:t>
            </w:r>
            <w:proofErr w:type="gramEnd"/>
          </w:p>
        </w:tc>
        <w:tc>
          <w:tcPr>
            <w:tcW w:w="1837" w:type="dxa"/>
            <w:tcBorders>
              <w:top w:val="nil"/>
              <w:left w:val="nil"/>
              <w:bottom w:val="nil"/>
              <w:right w:val="nil"/>
            </w:tcBorders>
            <w:shd w:val="clear" w:color="auto" w:fill="auto"/>
            <w:noWrap/>
            <w:vAlign w:val="bottom"/>
            <w:hideMark/>
          </w:tcPr>
          <w:p w:rsidR="00653D2E" w:rsidRPr="00C705ED" w:rsidRDefault="00653D2E" w:rsidP="00653D2E">
            <w:pPr>
              <w:spacing w:after="0" w:line="240" w:lineRule="auto"/>
              <w:rPr>
                <w:rFonts w:ascii="Times New Roman" w:eastAsia="Times New Roman" w:hAnsi="Times New Roman" w:cs="Times New Roman"/>
                <w:bCs/>
                <w:color w:val="000000"/>
                <w:lang w:eastAsia="cs-CZ"/>
              </w:rPr>
            </w:pPr>
          </w:p>
        </w:tc>
        <w:tc>
          <w:tcPr>
            <w:tcW w:w="1721" w:type="dxa"/>
            <w:tcBorders>
              <w:top w:val="nil"/>
              <w:left w:val="nil"/>
              <w:bottom w:val="nil"/>
              <w:right w:val="nil"/>
            </w:tcBorders>
            <w:shd w:val="clear" w:color="auto" w:fill="auto"/>
            <w:noWrap/>
            <w:vAlign w:val="bottom"/>
            <w:hideMark/>
          </w:tcPr>
          <w:p w:rsidR="00653D2E" w:rsidRPr="00C705ED" w:rsidRDefault="00653D2E" w:rsidP="00653D2E">
            <w:pPr>
              <w:spacing w:after="0" w:line="240" w:lineRule="auto"/>
              <w:rPr>
                <w:rFonts w:ascii="Times New Roman" w:eastAsia="Times New Roman" w:hAnsi="Times New Roman" w:cs="Times New Roman"/>
                <w:lang w:eastAsia="cs-CZ"/>
              </w:rPr>
            </w:pPr>
          </w:p>
        </w:tc>
      </w:tr>
      <w:tr w:rsidR="00653D2E" w:rsidRPr="00C705ED" w:rsidTr="00C705ED">
        <w:trPr>
          <w:trHeight w:hRule="exact" w:val="284"/>
        </w:trPr>
        <w:tc>
          <w:tcPr>
            <w:tcW w:w="5282" w:type="dxa"/>
            <w:gridSpan w:val="2"/>
            <w:tcBorders>
              <w:top w:val="nil"/>
              <w:left w:val="nil"/>
              <w:bottom w:val="nil"/>
              <w:right w:val="nil"/>
            </w:tcBorders>
            <w:shd w:val="clear" w:color="auto" w:fill="auto"/>
            <w:noWrap/>
            <w:vAlign w:val="bottom"/>
            <w:hideMark/>
          </w:tcPr>
          <w:p w:rsidR="00653D2E" w:rsidRPr="00C705ED" w:rsidRDefault="00C705ED" w:rsidP="00653D2E">
            <w:pPr>
              <w:spacing w:after="0" w:line="240" w:lineRule="auto"/>
              <w:rPr>
                <w:rFonts w:ascii="Times New Roman" w:eastAsia="Times New Roman" w:hAnsi="Times New Roman" w:cs="Times New Roman"/>
                <w:bCs/>
                <w:color w:val="000000"/>
                <w:lang w:eastAsia="cs-CZ"/>
              </w:rPr>
            </w:pPr>
            <w:r>
              <w:rPr>
                <w:rFonts w:ascii="Times New Roman" w:eastAsia="Times New Roman" w:hAnsi="Times New Roman" w:cs="Times New Roman"/>
                <w:bCs/>
                <w:color w:val="000000"/>
                <w:lang w:eastAsia="cs-CZ"/>
              </w:rPr>
              <w:t>Zpracovala</w:t>
            </w:r>
            <w:r w:rsidR="00653D2E" w:rsidRPr="00C705ED">
              <w:rPr>
                <w:rFonts w:ascii="Times New Roman" w:eastAsia="Times New Roman" w:hAnsi="Times New Roman" w:cs="Times New Roman"/>
                <w:bCs/>
                <w:color w:val="000000"/>
                <w:lang w:eastAsia="cs-CZ"/>
              </w:rPr>
              <w:t xml:space="preserve">: Jana Kešnerová </w:t>
            </w:r>
          </w:p>
        </w:tc>
        <w:tc>
          <w:tcPr>
            <w:tcW w:w="1837" w:type="dxa"/>
            <w:tcBorders>
              <w:top w:val="nil"/>
              <w:left w:val="nil"/>
              <w:bottom w:val="nil"/>
              <w:right w:val="nil"/>
            </w:tcBorders>
            <w:shd w:val="clear" w:color="auto" w:fill="auto"/>
            <w:noWrap/>
            <w:vAlign w:val="bottom"/>
            <w:hideMark/>
          </w:tcPr>
          <w:p w:rsidR="00653D2E" w:rsidRPr="00C705ED" w:rsidRDefault="00653D2E" w:rsidP="00653D2E">
            <w:pPr>
              <w:spacing w:after="0" w:line="240" w:lineRule="auto"/>
              <w:rPr>
                <w:rFonts w:ascii="Times New Roman" w:eastAsia="Times New Roman" w:hAnsi="Times New Roman" w:cs="Times New Roman"/>
                <w:bCs/>
                <w:color w:val="000000"/>
                <w:lang w:eastAsia="cs-CZ"/>
              </w:rPr>
            </w:pPr>
          </w:p>
        </w:tc>
        <w:tc>
          <w:tcPr>
            <w:tcW w:w="1721" w:type="dxa"/>
            <w:tcBorders>
              <w:top w:val="nil"/>
              <w:left w:val="nil"/>
              <w:bottom w:val="nil"/>
              <w:right w:val="nil"/>
            </w:tcBorders>
            <w:shd w:val="clear" w:color="auto" w:fill="auto"/>
            <w:noWrap/>
            <w:vAlign w:val="bottom"/>
            <w:hideMark/>
          </w:tcPr>
          <w:p w:rsidR="00653D2E" w:rsidRPr="00C705ED" w:rsidRDefault="00653D2E" w:rsidP="00653D2E">
            <w:pPr>
              <w:spacing w:after="0" w:line="240" w:lineRule="auto"/>
              <w:rPr>
                <w:rFonts w:ascii="Times New Roman" w:eastAsia="Times New Roman" w:hAnsi="Times New Roman" w:cs="Times New Roman"/>
                <w:lang w:eastAsia="cs-CZ"/>
              </w:rPr>
            </w:pPr>
          </w:p>
        </w:tc>
      </w:tr>
    </w:tbl>
    <w:p w:rsidR="00211B88" w:rsidRDefault="00211B88" w:rsidP="004E7321">
      <w:pPr>
        <w:spacing w:line="240" w:lineRule="auto"/>
        <w:rPr>
          <w:b/>
        </w:rPr>
      </w:pPr>
    </w:p>
    <w:p w:rsidR="00653D2E" w:rsidRPr="00653D2E" w:rsidRDefault="00653D2E" w:rsidP="00653D2E">
      <w:pPr>
        <w:keepNext/>
        <w:spacing w:after="0" w:line="240" w:lineRule="auto"/>
        <w:jc w:val="center"/>
        <w:outlineLvl w:val="2"/>
        <w:rPr>
          <w:rFonts w:ascii="Times New Roman" w:eastAsia="Times New Roman" w:hAnsi="Times New Roman" w:cs="Times New Roman"/>
          <w:b/>
          <w:sz w:val="28"/>
          <w:szCs w:val="20"/>
          <w:u w:val="single"/>
          <w:lang w:eastAsia="cs-CZ"/>
        </w:rPr>
      </w:pPr>
      <w:r w:rsidRPr="00653D2E">
        <w:rPr>
          <w:rFonts w:ascii="Times New Roman" w:eastAsia="Times New Roman" w:hAnsi="Times New Roman" w:cs="Times New Roman"/>
          <w:b/>
          <w:sz w:val="28"/>
          <w:szCs w:val="20"/>
          <w:u w:val="single"/>
          <w:lang w:eastAsia="cs-CZ"/>
        </w:rPr>
        <w:t xml:space="preserve">KOMENTÁŘ K ROZBORU HOSPODAŘENÍ ŠKOLY </w:t>
      </w:r>
    </w:p>
    <w:p w:rsidR="00653D2E" w:rsidRPr="00653D2E" w:rsidRDefault="00653D2E" w:rsidP="00653D2E">
      <w:pPr>
        <w:spacing w:after="0" w:line="240" w:lineRule="auto"/>
        <w:rPr>
          <w:rFonts w:ascii="Times New Roman" w:eastAsia="Times New Roman" w:hAnsi="Times New Roman" w:cs="Times New Roman"/>
          <w:sz w:val="20"/>
          <w:szCs w:val="20"/>
          <w:lang w:eastAsia="cs-CZ"/>
        </w:rPr>
      </w:pPr>
    </w:p>
    <w:p w:rsidR="00653D2E" w:rsidRPr="00653D2E" w:rsidRDefault="00653D2E" w:rsidP="00653D2E">
      <w:pPr>
        <w:keepNext/>
        <w:spacing w:after="0" w:line="240" w:lineRule="auto"/>
        <w:jc w:val="center"/>
        <w:outlineLvl w:val="4"/>
        <w:rPr>
          <w:rFonts w:ascii="Times New Roman" w:eastAsia="Times New Roman" w:hAnsi="Times New Roman" w:cs="Times New Roman"/>
          <w:b/>
          <w:sz w:val="28"/>
          <w:szCs w:val="20"/>
          <w:u w:val="single"/>
          <w:lang w:eastAsia="cs-CZ"/>
        </w:rPr>
      </w:pPr>
      <w:r w:rsidRPr="00653D2E">
        <w:rPr>
          <w:rFonts w:ascii="Times New Roman" w:eastAsia="Times New Roman" w:hAnsi="Times New Roman" w:cs="Times New Roman"/>
          <w:b/>
          <w:sz w:val="28"/>
          <w:szCs w:val="20"/>
          <w:u w:val="single"/>
          <w:lang w:eastAsia="cs-CZ"/>
        </w:rPr>
        <w:t xml:space="preserve">za rok  2021 – ZŠ s RVJ, Praha 4, Filosofská 3, </w:t>
      </w:r>
      <w:proofErr w:type="spellStart"/>
      <w:proofErr w:type="gramStart"/>
      <w:r w:rsidRPr="00653D2E">
        <w:rPr>
          <w:rFonts w:ascii="Times New Roman" w:eastAsia="Times New Roman" w:hAnsi="Times New Roman" w:cs="Times New Roman"/>
          <w:b/>
          <w:sz w:val="28"/>
          <w:szCs w:val="20"/>
          <w:u w:val="single"/>
          <w:lang w:eastAsia="cs-CZ"/>
        </w:rPr>
        <w:t>p.o</w:t>
      </w:r>
      <w:proofErr w:type="spellEnd"/>
      <w:r w:rsidRPr="00653D2E">
        <w:rPr>
          <w:rFonts w:ascii="Times New Roman" w:eastAsia="Times New Roman" w:hAnsi="Times New Roman" w:cs="Times New Roman"/>
          <w:b/>
          <w:sz w:val="28"/>
          <w:szCs w:val="20"/>
          <w:u w:val="single"/>
          <w:lang w:eastAsia="cs-CZ"/>
        </w:rPr>
        <w:t>.</w:t>
      </w:r>
      <w:proofErr w:type="gramEnd"/>
    </w:p>
    <w:p w:rsidR="00653D2E" w:rsidRPr="00C90FD2" w:rsidRDefault="00653D2E" w:rsidP="00653D2E">
      <w:pPr>
        <w:spacing w:after="0" w:line="240" w:lineRule="auto"/>
        <w:rPr>
          <w:rFonts w:ascii="Times New Roman" w:eastAsia="Times New Roman" w:hAnsi="Times New Roman" w:cs="Times New Roman"/>
          <w:sz w:val="18"/>
          <w:szCs w:val="20"/>
          <w:lang w:eastAsia="cs-CZ"/>
        </w:rPr>
      </w:pPr>
    </w:p>
    <w:p w:rsidR="00653D2E" w:rsidRPr="00C90FD2" w:rsidRDefault="00653D2E" w:rsidP="00653D2E">
      <w:pPr>
        <w:spacing w:after="0" w:line="240" w:lineRule="auto"/>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V období roku 2021 hospodařila škola s níže uvedenými finančními prostředky:</w:t>
      </w:r>
    </w:p>
    <w:p w:rsidR="00653D2E" w:rsidRPr="00C90FD2" w:rsidRDefault="00653D2E" w:rsidP="00653D2E">
      <w:pPr>
        <w:spacing w:after="0" w:line="240" w:lineRule="auto"/>
        <w:jc w:val="both"/>
        <w:rPr>
          <w:rFonts w:ascii="Times New Roman" w:eastAsia="Times New Roman" w:hAnsi="Times New Roman" w:cs="Times New Roman"/>
          <w:szCs w:val="20"/>
          <w:lang w:eastAsia="cs-CZ"/>
        </w:rPr>
      </w:pPr>
    </w:p>
    <w:p w:rsidR="00653D2E" w:rsidRPr="00C90FD2" w:rsidRDefault="00653D2E" w:rsidP="00653D2E">
      <w:pPr>
        <w:numPr>
          <w:ilvl w:val="0"/>
          <w:numId w:val="33"/>
        </w:numPr>
        <w:spacing w:after="0" w:line="240" w:lineRule="auto"/>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 xml:space="preserve">Školský rozpočet MŠMT (UZ 33353) ve výši 42352700,-Kč. </w:t>
      </w:r>
    </w:p>
    <w:p w:rsidR="00653D2E" w:rsidRPr="00C90FD2" w:rsidRDefault="00653D2E" w:rsidP="00653D2E">
      <w:pPr>
        <w:spacing w:after="0" w:line="240" w:lineRule="auto"/>
        <w:ind w:left="800"/>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Dotace: UZ 33096 – 855 6</w:t>
      </w:r>
      <w:r w:rsidR="004D1BFE">
        <w:rPr>
          <w:rFonts w:ascii="Times New Roman" w:eastAsia="Times New Roman" w:hAnsi="Times New Roman" w:cs="Times New Roman"/>
          <w:szCs w:val="20"/>
          <w:lang w:eastAsia="cs-CZ"/>
        </w:rPr>
        <w:t>00,- Kč, UZ 33083 – 285 200,-Kč.</w:t>
      </w:r>
      <w:r w:rsidRPr="00C90FD2">
        <w:rPr>
          <w:rFonts w:ascii="Times New Roman" w:eastAsia="Times New Roman" w:hAnsi="Times New Roman" w:cs="Times New Roman"/>
          <w:szCs w:val="20"/>
          <w:lang w:eastAsia="cs-CZ"/>
        </w:rPr>
        <w:t xml:space="preserve"> </w:t>
      </w:r>
    </w:p>
    <w:p w:rsidR="00653D2E" w:rsidRPr="00C90FD2" w:rsidRDefault="00653D2E" w:rsidP="00653D2E">
      <w:pPr>
        <w:spacing w:after="0" w:line="240" w:lineRule="auto"/>
        <w:ind w:left="800"/>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 xml:space="preserve">       </w:t>
      </w:r>
    </w:p>
    <w:p w:rsidR="00653D2E" w:rsidRPr="00C90FD2" w:rsidRDefault="00653D2E" w:rsidP="00653D2E">
      <w:pPr>
        <w:numPr>
          <w:ilvl w:val="0"/>
          <w:numId w:val="33"/>
        </w:numPr>
        <w:spacing w:after="0" w:line="240" w:lineRule="auto"/>
        <w:contextualSpacing/>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Provozní rozpočet ÚMČ - Praha 4 (091) : náklady ve výši 10 133 936,90 Kč a příjmy ve výši</w:t>
      </w:r>
    </w:p>
    <w:p w:rsidR="00653D2E" w:rsidRPr="00C90FD2" w:rsidRDefault="00653D2E" w:rsidP="00653D2E">
      <w:pPr>
        <w:spacing w:after="0" w:line="240" w:lineRule="auto"/>
        <w:ind w:left="720" w:firstLine="131"/>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 xml:space="preserve">5 594 416,61 Kč, příspěvek ve výši 4 539 520,80 Kč. </w:t>
      </w:r>
    </w:p>
    <w:p w:rsidR="00653D2E" w:rsidRPr="00C90FD2" w:rsidRDefault="00653D2E" w:rsidP="00653D2E">
      <w:pPr>
        <w:spacing w:after="0" w:line="240" w:lineRule="auto"/>
        <w:ind w:left="720"/>
        <w:jc w:val="both"/>
        <w:rPr>
          <w:rFonts w:ascii="Times New Roman" w:eastAsia="Times New Roman" w:hAnsi="Times New Roman" w:cs="Times New Roman"/>
          <w:szCs w:val="20"/>
          <w:lang w:eastAsia="cs-CZ"/>
        </w:rPr>
      </w:pPr>
    </w:p>
    <w:p w:rsidR="00653D2E" w:rsidRPr="00C90FD2" w:rsidRDefault="00653D2E" w:rsidP="00653D2E">
      <w:pPr>
        <w:numPr>
          <w:ilvl w:val="0"/>
          <w:numId w:val="33"/>
        </w:numPr>
        <w:spacing w:after="0" w:line="240" w:lineRule="auto"/>
        <w:contextualSpacing/>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Příjmy z EČ s hospodářským výsledkem ve výši + 297 781,26 Kč za rok 2021</w:t>
      </w:r>
      <w:r w:rsidR="004D1BFE">
        <w:rPr>
          <w:rFonts w:ascii="Times New Roman" w:eastAsia="Times New Roman" w:hAnsi="Times New Roman" w:cs="Times New Roman"/>
          <w:szCs w:val="20"/>
          <w:lang w:eastAsia="cs-CZ"/>
        </w:rPr>
        <w:t>.</w:t>
      </w:r>
    </w:p>
    <w:p w:rsidR="00653D2E" w:rsidRPr="00C90FD2" w:rsidRDefault="00653D2E" w:rsidP="00653D2E">
      <w:pPr>
        <w:spacing w:after="0" w:line="240" w:lineRule="auto"/>
        <w:ind w:left="425"/>
        <w:jc w:val="both"/>
        <w:rPr>
          <w:rFonts w:ascii="Times New Roman" w:eastAsia="Times New Roman" w:hAnsi="Times New Roman" w:cs="Times New Roman"/>
          <w:szCs w:val="20"/>
          <w:lang w:eastAsia="cs-CZ"/>
        </w:rPr>
      </w:pPr>
    </w:p>
    <w:p w:rsidR="00653D2E" w:rsidRPr="00C90FD2" w:rsidRDefault="00653D2E" w:rsidP="00653D2E">
      <w:pPr>
        <w:numPr>
          <w:ilvl w:val="0"/>
          <w:numId w:val="33"/>
        </w:numPr>
        <w:spacing w:after="0" w:line="240" w:lineRule="auto"/>
        <w:ind w:left="851" w:right="112" w:hanging="426"/>
        <w:contextualSpacing/>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 xml:space="preserve">Šablony II (UZ 33063): Rozpočet 2 002 025,- Kč, čerpání 1 494 519,19 Kč, </w:t>
      </w:r>
    </w:p>
    <w:p w:rsidR="00653D2E" w:rsidRPr="00C90FD2" w:rsidRDefault="00653D2E" w:rsidP="00653D2E">
      <w:pPr>
        <w:spacing w:after="0" w:line="240" w:lineRule="auto"/>
        <w:ind w:right="112" w:firstLine="3119"/>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zůstatek pro rok 2022:  507 505,81 Kč</w:t>
      </w:r>
      <w:r w:rsidR="004D1BFE">
        <w:rPr>
          <w:rFonts w:ascii="Times New Roman" w:eastAsia="Times New Roman" w:hAnsi="Times New Roman" w:cs="Times New Roman"/>
          <w:szCs w:val="20"/>
          <w:lang w:eastAsia="cs-CZ"/>
        </w:rPr>
        <w:t>.</w:t>
      </w:r>
    </w:p>
    <w:p w:rsidR="00653D2E" w:rsidRPr="00C90FD2" w:rsidRDefault="00653D2E" w:rsidP="00653D2E">
      <w:pPr>
        <w:numPr>
          <w:ilvl w:val="0"/>
          <w:numId w:val="33"/>
        </w:numPr>
        <w:spacing w:after="0" w:line="240" w:lineRule="auto"/>
        <w:contextualSpacing/>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 xml:space="preserve">Šablony III (UZ 33063): Rozpočet 1 003 064,- Kč, čerpání 304357,76 Kč, </w:t>
      </w:r>
    </w:p>
    <w:p w:rsidR="00653D2E" w:rsidRPr="00C90FD2" w:rsidRDefault="00653D2E" w:rsidP="00653D2E">
      <w:pPr>
        <w:spacing w:after="0" w:line="240" w:lineRule="auto"/>
        <w:ind w:left="425" w:firstLine="2694"/>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zůstatek pro rok 2022:  698 706,24 Kč</w:t>
      </w:r>
      <w:r w:rsidR="004D1BFE">
        <w:rPr>
          <w:rFonts w:ascii="Times New Roman" w:eastAsia="Times New Roman" w:hAnsi="Times New Roman" w:cs="Times New Roman"/>
          <w:szCs w:val="20"/>
          <w:lang w:eastAsia="cs-CZ"/>
        </w:rPr>
        <w:t>.</w:t>
      </w:r>
    </w:p>
    <w:p w:rsidR="00653D2E" w:rsidRPr="00C90FD2" w:rsidRDefault="00653D2E" w:rsidP="00653D2E">
      <w:pPr>
        <w:spacing w:after="0" w:line="240" w:lineRule="auto"/>
        <w:jc w:val="both"/>
        <w:rPr>
          <w:rFonts w:ascii="Times New Roman" w:eastAsia="Times New Roman" w:hAnsi="Times New Roman" w:cs="Times New Roman"/>
          <w:szCs w:val="20"/>
          <w:lang w:eastAsia="cs-CZ"/>
        </w:rPr>
      </w:pPr>
    </w:p>
    <w:p w:rsidR="00653D2E" w:rsidRPr="00C90FD2" w:rsidRDefault="00653D2E" w:rsidP="00653D2E">
      <w:pPr>
        <w:spacing w:after="0" w:line="240" w:lineRule="auto"/>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Zlepšený výsledek hospodaření z doplňkové činnosti školy za rok 2021 ve výši 297 781,26 Kč</w:t>
      </w:r>
    </w:p>
    <w:p w:rsidR="00653D2E" w:rsidRPr="00C90FD2" w:rsidRDefault="00653D2E" w:rsidP="00653D2E">
      <w:pPr>
        <w:spacing w:after="0" w:line="240" w:lineRule="auto"/>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bude převeden do rezervního fondu a fondu odměn následovně:</w:t>
      </w:r>
    </w:p>
    <w:p w:rsidR="00653D2E" w:rsidRPr="00C90FD2" w:rsidRDefault="00653D2E" w:rsidP="00653D2E">
      <w:pPr>
        <w:numPr>
          <w:ilvl w:val="0"/>
          <w:numId w:val="34"/>
        </w:numPr>
        <w:spacing w:after="0" w:line="240" w:lineRule="auto"/>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250 000,- Kč do rezervního fondu a bude použit pro hlavní činnost školy v roce 2022 v rámci zajištění jejího provozu.</w:t>
      </w:r>
    </w:p>
    <w:p w:rsidR="00653D2E" w:rsidRPr="00C90FD2" w:rsidRDefault="00653D2E" w:rsidP="00653D2E">
      <w:pPr>
        <w:numPr>
          <w:ilvl w:val="0"/>
          <w:numId w:val="34"/>
        </w:numPr>
        <w:spacing w:after="0" w:line="240" w:lineRule="auto"/>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47 781,26 Kč do fondu odměn</w:t>
      </w:r>
    </w:p>
    <w:p w:rsidR="00653D2E" w:rsidRPr="00C90FD2" w:rsidRDefault="00653D2E" w:rsidP="00653D2E">
      <w:pPr>
        <w:spacing w:after="0" w:line="240" w:lineRule="auto"/>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lastRenderedPageBreak/>
        <w:t>Současně s těmito přidělenými finančními prostředky byly hrazeny z finančních prostředků</w:t>
      </w:r>
      <w:r w:rsidR="004D1BFE">
        <w:rPr>
          <w:rFonts w:ascii="Times New Roman" w:eastAsia="Times New Roman" w:hAnsi="Times New Roman" w:cs="Times New Roman"/>
          <w:szCs w:val="20"/>
          <w:lang w:eastAsia="cs-CZ"/>
        </w:rPr>
        <w:t xml:space="preserve"> VHČ i </w:t>
      </w:r>
      <w:r w:rsidRPr="00C90FD2">
        <w:rPr>
          <w:rFonts w:ascii="Times New Roman" w:eastAsia="Times New Roman" w:hAnsi="Times New Roman" w:cs="Times New Roman"/>
          <w:szCs w:val="20"/>
          <w:lang w:eastAsia="cs-CZ"/>
        </w:rPr>
        <w:t xml:space="preserve">náklady na volnočasové aktivity žáků školy, včetně dovybavení </w:t>
      </w:r>
      <w:proofErr w:type="spellStart"/>
      <w:proofErr w:type="gramStart"/>
      <w:r w:rsidRPr="00C90FD2">
        <w:rPr>
          <w:rFonts w:ascii="Times New Roman" w:eastAsia="Times New Roman" w:hAnsi="Times New Roman" w:cs="Times New Roman"/>
          <w:szCs w:val="20"/>
          <w:lang w:eastAsia="cs-CZ"/>
        </w:rPr>
        <w:t>kroužků.a</w:t>
      </w:r>
      <w:proofErr w:type="spellEnd"/>
      <w:r w:rsidRPr="00C90FD2">
        <w:rPr>
          <w:rFonts w:ascii="Times New Roman" w:eastAsia="Times New Roman" w:hAnsi="Times New Roman" w:cs="Times New Roman"/>
          <w:szCs w:val="20"/>
          <w:lang w:eastAsia="cs-CZ"/>
        </w:rPr>
        <w:t xml:space="preserve"> školní</w:t>
      </w:r>
      <w:proofErr w:type="gramEnd"/>
      <w:r w:rsidRPr="00C90FD2">
        <w:rPr>
          <w:rFonts w:ascii="Times New Roman" w:eastAsia="Times New Roman" w:hAnsi="Times New Roman" w:cs="Times New Roman"/>
          <w:szCs w:val="20"/>
          <w:lang w:eastAsia="cs-CZ"/>
        </w:rPr>
        <w:t xml:space="preserve"> družiny.</w:t>
      </w:r>
    </w:p>
    <w:p w:rsidR="00653D2E" w:rsidRPr="00C90FD2" w:rsidRDefault="00653D2E" w:rsidP="00653D2E">
      <w:pPr>
        <w:spacing w:after="0" w:line="240" w:lineRule="auto"/>
        <w:jc w:val="both"/>
        <w:rPr>
          <w:rFonts w:ascii="Times New Roman" w:eastAsia="Times New Roman" w:hAnsi="Times New Roman" w:cs="Times New Roman"/>
          <w:szCs w:val="20"/>
          <w:lang w:eastAsia="cs-CZ"/>
        </w:rPr>
      </w:pPr>
    </w:p>
    <w:p w:rsidR="00653D2E" w:rsidRPr="00C90FD2" w:rsidRDefault="00653D2E" w:rsidP="00653D2E">
      <w:pPr>
        <w:spacing w:after="0" w:line="240" w:lineRule="auto"/>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Celkově lze konstatovat, že hospodaření školy v roce 2021 s přidělenými finančními prostředky z ÚMČ Praha 4 probíhalo v souladu s průběhem kalendářního roku, ale vzhledem k ponížení rozpočtu v položce odpisy dlouhodobého majetku, byly tyto vykryty z fondu reprodukce majetku ve výši 1 127 693,55 Kč.</w:t>
      </w:r>
    </w:p>
    <w:p w:rsidR="00653D2E" w:rsidRPr="00C90FD2" w:rsidRDefault="00653D2E" w:rsidP="00653D2E">
      <w:pPr>
        <w:spacing w:after="0" w:line="240" w:lineRule="auto"/>
        <w:jc w:val="both"/>
        <w:rPr>
          <w:rFonts w:ascii="Times New Roman" w:eastAsia="Times New Roman" w:hAnsi="Times New Roman" w:cs="Times New Roman"/>
          <w:szCs w:val="20"/>
          <w:lang w:eastAsia="cs-CZ"/>
        </w:rPr>
      </w:pPr>
    </w:p>
    <w:p w:rsidR="00653D2E" w:rsidRPr="00C90FD2" w:rsidRDefault="00653D2E" w:rsidP="00653D2E">
      <w:pPr>
        <w:spacing w:after="0" w:line="240" w:lineRule="auto"/>
        <w:jc w:val="both"/>
        <w:rPr>
          <w:rFonts w:ascii="Times New Roman" w:eastAsia="Times New Roman" w:hAnsi="Times New Roman" w:cs="Times New Roman"/>
          <w:strike/>
          <w:szCs w:val="20"/>
          <w:lang w:eastAsia="cs-CZ"/>
        </w:rPr>
      </w:pPr>
    </w:p>
    <w:p w:rsidR="00653D2E" w:rsidRPr="00C90FD2" w:rsidRDefault="00653D2E" w:rsidP="00653D2E">
      <w:pPr>
        <w:spacing w:after="0" w:line="240" w:lineRule="auto"/>
        <w:jc w:val="both"/>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Výsledek hospodaření za rok 2021 činil – 1 240 936,90 Kč. Nedočerpány byly energie ve výši   688 479,20 Kč, přičemž do doby zpracování ročního rozboru školy nebylo provedeno a tím i zahrnuto vyúčtování energ</w:t>
      </w:r>
      <w:r w:rsidR="004D1BFE">
        <w:rPr>
          <w:rFonts w:ascii="Times New Roman" w:eastAsia="Times New Roman" w:hAnsi="Times New Roman" w:cs="Times New Roman"/>
          <w:szCs w:val="20"/>
          <w:lang w:eastAsia="cs-CZ"/>
        </w:rPr>
        <w:t>ií za rok 2021 od 4-Energetické</w:t>
      </w:r>
      <w:r w:rsidRPr="00C90FD2">
        <w:rPr>
          <w:rFonts w:ascii="Times New Roman" w:eastAsia="Times New Roman" w:hAnsi="Times New Roman" w:cs="Times New Roman"/>
          <w:szCs w:val="20"/>
          <w:lang w:eastAsia="cs-CZ"/>
        </w:rPr>
        <w:t>,</w:t>
      </w:r>
      <w:r w:rsidR="004D1BFE">
        <w:rPr>
          <w:rFonts w:ascii="Times New Roman" w:eastAsia="Times New Roman" w:hAnsi="Times New Roman" w:cs="Times New Roman"/>
          <w:szCs w:val="20"/>
          <w:lang w:eastAsia="cs-CZ"/>
        </w:rPr>
        <w:t xml:space="preserve"> </w:t>
      </w:r>
      <w:r w:rsidRPr="00C90FD2">
        <w:rPr>
          <w:rFonts w:ascii="Times New Roman" w:eastAsia="Times New Roman" w:hAnsi="Times New Roman" w:cs="Times New Roman"/>
          <w:szCs w:val="20"/>
          <w:lang w:eastAsia="cs-CZ"/>
        </w:rPr>
        <w:t>a.s.</w:t>
      </w:r>
    </w:p>
    <w:p w:rsidR="00653D2E" w:rsidRPr="00C90FD2" w:rsidRDefault="00653D2E" w:rsidP="00653D2E">
      <w:pPr>
        <w:spacing w:after="0" w:line="240" w:lineRule="auto"/>
        <w:ind w:left="6372" w:firstLine="708"/>
        <w:rPr>
          <w:rFonts w:ascii="Times New Roman" w:eastAsia="Times New Roman" w:hAnsi="Times New Roman" w:cs="Times New Roman"/>
          <w:szCs w:val="20"/>
          <w:lang w:eastAsia="cs-CZ"/>
        </w:rPr>
      </w:pPr>
    </w:p>
    <w:p w:rsidR="00653D2E" w:rsidRPr="00C90FD2" w:rsidRDefault="00653D2E" w:rsidP="00653D2E">
      <w:pPr>
        <w:spacing w:after="0" w:line="240" w:lineRule="auto"/>
        <w:ind w:left="4956" w:firstLine="708"/>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PaedDr. Václava Mašková</w:t>
      </w:r>
    </w:p>
    <w:p w:rsidR="00653D2E" w:rsidRPr="00C90FD2" w:rsidRDefault="00653D2E" w:rsidP="00653D2E">
      <w:pPr>
        <w:spacing w:line="240" w:lineRule="auto"/>
        <w:rPr>
          <w:rFonts w:ascii="Times New Roman" w:eastAsia="Times New Roman" w:hAnsi="Times New Roman" w:cs="Times New Roman"/>
          <w:szCs w:val="20"/>
          <w:lang w:eastAsia="cs-CZ"/>
        </w:rPr>
      </w:pPr>
      <w:r w:rsidRPr="00C90FD2">
        <w:rPr>
          <w:rFonts w:ascii="Times New Roman" w:eastAsia="Times New Roman" w:hAnsi="Times New Roman" w:cs="Times New Roman"/>
          <w:szCs w:val="20"/>
          <w:lang w:eastAsia="cs-CZ"/>
        </w:rPr>
        <w:t xml:space="preserve">                                   </w:t>
      </w:r>
      <w:r w:rsidRPr="00C90FD2">
        <w:rPr>
          <w:rFonts w:ascii="Times New Roman" w:eastAsia="Times New Roman" w:hAnsi="Times New Roman" w:cs="Times New Roman"/>
          <w:szCs w:val="20"/>
          <w:lang w:eastAsia="cs-CZ"/>
        </w:rPr>
        <w:tab/>
      </w:r>
      <w:r w:rsidRPr="00C90FD2">
        <w:rPr>
          <w:rFonts w:ascii="Times New Roman" w:eastAsia="Times New Roman" w:hAnsi="Times New Roman" w:cs="Times New Roman"/>
          <w:szCs w:val="20"/>
          <w:lang w:eastAsia="cs-CZ"/>
        </w:rPr>
        <w:tab/>
        <w:t xml:space="preserve">                                                            ředitelka školy</w:t>
      </w:r>
    </w:p>
    <w:p w:rsidR="00653D2E" w:rsidRDefault="00653D2E" w:rsidP="00653D2E">
      <w:pPr>
        <w:spacing w:line="240" w:lineRule="auto"/>
        <w:rPr>
          <w:rFonts w:ascii="Times New Roman" w:eastAsia="Times New Roman" w:hAnsi="Times New Roman" w:cs="Times New Roman"/>
          <w:sz w:val="24"/>
          <w:szCs w:val="20"/>
          <w:lang w:eastAsia="cs-CZ"/>
        </w:rPr>
      </w:pPr>
    </w:p>
    <w:tbl>
      <w:tblPr>
        <w:tblW w:w="7921" w:type="dxa"/>
        <w:tblCellMar>
          <w:left w:w="70" w:type="dxa"/>
          <w:right w:w="70" w:type="dxa"/>
        </w:tblCellMar>
        <w:tblLook w:val="04A0" w:firstRow="1" w:lastRow="0" w:firstColumn="1" w:lastColumn="0" w:noHBand="0" w:noVBand="1"/>
      </w:tblPr>
      <w:tblGrid>
        <w:gridCol w:w="2355"/>
        <w:gridCol w:w="1553"/>
        <w:gridCol w:w="1553"/>
        <w:gridCol w:w="1500"/>
        <w:gridCol w:w="960"/>
      </w:tblGrid>
      <w:tr w:rsidR="003B658E" w:rsidRPr="00C90FD2" w:rsidTr="003B658E">
        <w:trPr>
          <w:trHeight w:val="300"/>
        </w:trPr>
        <w:tc>
          <w:tcPr>
            <w:tcW w:w="5461" w:type="dxa"/>
            <w:gridSpan w:val="3"/>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b/>
                <w:bCs/>
                <w:color w:val="000000"/>
                <w:u w:val="single"/>
                <w:lang w:eastAsia="cs-CZ"/>
              </w:rPr>
            </w:pPr>
            <w:r w:rsidRPr="00C90FD2">
              <w:rPr>
                <w:rFonts w:ascii="Times New Roman" w:eastAsia="Times New Roman" w:hAnsi="Times New Roman" w:cs="Times New Roman"/>
                <w:b/>
                <w:bCs/>
                <w:color w:val="000000"/>
                <w:u w:val="single"/>
                <w:lang w:eastAsia="cs-CZ"/>
              </w:rPr>
              <w:t>ROZBOR HOSPODAŘENÍ ŠKOLY za měsíce 1-8/2022</w:t>
            </w:r>
          </w:p>
        </w:tc>
        <w:tc>
          <w:tcPr>
            <w:tcW w:w="150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b/>
                <w:bCs/>
                <w:color w:val="000000"/>
                <w:u w:val="single"/>
                <w:lang w:eastAsia="cs-CZ"/>
              </w:rPr>
            </w:pPr>
          </w:p>
        </w:tc>
        <w:tc>
          <w:tcPr>
            <w:tcW w:w="96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r>
      <w:tr w:rsidR="003B658E" w:rsidRPr="00C90FD2" w:rsidTr="003B658E">
        <w:trPr>
          <w:trHeight w:val="300"/>
        </w:trPr>
        <w:tc>
          <w:tcPr>
            <w:tcW w:w="3908" w:type="dxa"/>
            <w:gridSpan w:val="2"/>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b/>
                <w:bCs/>
                <w:color w:val="000000"/>
                <w:u w:val="single"/>
                <w:lang w:eastAsia="cs-CZ"/>
              </w:rPr>
            </w:pPr>
            <w:r w:rsidRPr="00C90FD2">
              <w:rPr>
                <w:rFonts w:ascii="Times New Roman" w:eastAsia="Times New Roman" w:hAnsi="Times New Roman" w:cs="Times New Roman"/>
                <w:b/>
                <w:bCs/>
                <w:color w:val="000000"/>
                <w:u w:val="single"/>
                <w:lang w:eastAsia="cs-CZ"/>
              </w:rPr>
              <w:t>Provozní rozpočet - ÚMČ (091)</w:t>
            </w:r>
          </w:p>
        </w:tc>
        <w:tc>
          <w:tcPr>
            <w:tcW w:w="1553"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b/>
                <w:bCs/>
                <w:color w:val="000000"/>
                <w:u w:val="single"/>
                <w:lang w:eastAsia="cs-CZ"/>
              </w:rPr>
            </w:pPr>
          </w:p>
        </w:tc>
        <w:tc>
          <w:tcPr>
            <w:tcW w:w="150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96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r>
      <w:tr w:rsidR="003B658E" w:rsidRPr="00C90FD2" w:rsidTr="003B658E">
        <w:trPr>
          <w:trHeight w:val="300"/>
        </w:trPr>
        <w:tc>
          <w:tcPr>
            <w:tcW w:w="2355"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1553"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1553"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150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96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r>
      <w:tr w:rsidR="003B658E" w:rsidRPr="00C90FD2" w:rsidTr="00C90FD2">
        <w:trPr>
          <w:trHeight w:hRule="exact" w:val="284"/>
        </w:trPr>
        <w:tc>
          <w:tcPr>
            <w:tcW w:w="5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 xml:space="preserve">Schválený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9 876 000,00</w:t>
            </w:r>
          </w:p>
        </w:tc>
        <w:tc>
          <w:tcPr>
            <w:tcW w:w="96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p>
        </w:tc>
      </w:tr>
      <w:tr w:rsidR="003B658E" w:rsidRPr="00C90FD2" w:rsidTr="00C90FD2">
        <w:trPr>
          <w:trHeight w:hRule="exact" w:val="284"/>
        </w:trPr>
        <w:tc>
          <w:tcPr>
            <w:tcW w:w="5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Dotace</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6 206 000,00</w:t>
            </w:r>
          </w:p>
        </w:tc>
        <w:tc>
          <w:tcPr>
            <w:tcW w:w="96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p>
        </w:tc>
      </w:tr>
      <w:tr w:rsidR="003B658E" w:rsidRPr="00C90FD2" w:rsidTr="00C90FD2">
        <w:trPr>
          <w:trHeight w:hRule="exact" w:val="284"/>
        </w:trPr>
        <w:tc>
          <w:tcPr>
            <w:tcW w:w="5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čerpání bez záloh</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8 066 042,99</w:t>
            </w:r>
          </w:p>
        </w:tc>
        <w:tc>
          <w:tcPr>
            <w:tcW w:w="96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p>
        </w:tc>
      </w:tr>
      <w:tr w:rsidR="003B658E" w:rsidRPr="00C90FD2" w:rsidTr="00C90FD2">
        <w:trPr>
          <w:trHeight w:hRule="exact" w:val="284"/>
        </w:trPr>
        <w:tc>
          <w:tcPr>
            <w:tcW w:w="5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zůstatek</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1 809 957,01</w:t>
            </w:r>
          </w:p>
        </w:tc>
        <w:tc>
          <w:tcPr>
            <w:tcW w:w="96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p>
        </w:tc>
      </w:tr>
      <w:tr w:rsidR="003B658E" w:rsidRPr="00C90FD2" w:rsidTr="00C90FD2">
        <w:trPr>
          <w:trHeight w:hRule="exact" w:val="284"/>
        </w:trPr>
        <w:tc>
          <w:tcPr>
            <w:tcW w:w="5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Plnění</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81,67%</w:t>
            </w:r>
          </w:p>
        </w:tc>
        <w:tc>
          <w:tcPr>
            <w:tcW w:w="96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p>
        </w:tc>
      </w:tr>
      <w:tr w:rsidR="003B658E" w:rsidRPr="00C90FD2" w:rsidTr="003B658E">
        <w:trPr>
          <w:trHeight w:val="300"/>
        </w:trPr>
        <w:tc>
          <w:tcPr>
            <w:tcW w:w="2355"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1553"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1553"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150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96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r>
      <w:tr w:rsidR="003B658E" w:rsidRPr="00C90FD2" w:rsidTr="003B658E">
        <w:trPr>
          <w:trHeight w:val="300"/>
        </w:trPr>
        <w:tc>
          <w:tcPr>
            <w:tcW w:w="2355"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b/>
                <w:bCs/>
                <w:color w:val="000000"/>
                <w:lang w:eastAsia="cs-CZ"/>
              </w:rPr>
            </w:pPr>
            <w:r w:rsidRPr="00C90FD2">
              <w:rPr>
                <w:rFonts w:ascii="Times New Roman" w:eastAsia="Times New Roman" w:hAnsi="Times New Roman" w:cs="Times New Roman"/>
                <w:b/>
                <w:bCs/>
                <w:color w:val="000000"/>
                <w:lang w:eastAsia="cs-CZ"/>
              </w:rPr>
              <w:t>Rozbor:</w:t>
            </w:r>
          </w:p>
        </w:tc>
        <w:tc>
          <w:tcPr>
            <w:tcW w:w="1553"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b/>
                <w:bCs/>
                <w:color w:val="000000"/>
                <w:lang w:eastAsia="cs-CZ"/>
              </w:rPr>
            </w:pPr>
          </w:p>
        </w:tc>
        <w:tc>
          <w:tcPr>
            <w:tcW w:w="1553"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150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96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r>
      <w:tr w:rsidR="003B658E" w:rsidRPr="00C90FD2" w:rsidTr="003B658E">
        <w:trPr>
          <w:trHeight w:val="300"/>
        </w:trPr>
        <w:tc>
          <w:tcPr>
            <w:tcW w:w="23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b/>
                <w:bCs/>
                <w:color w:val="000000"/>
                <w:lang w:eastAsia="cs-CZ"/>
              </w:rPr>
            </w:pPr>
            <w:r w:rsidRPr="00C90FD2">
              <w:rPr>
                <w:rFonts w:ascii="Times New Roman" w:eastAsia="Times New Roman" w:hAnsi="Times New Roman" w:cs="Times New Roman"/>
                <w:b/>
                <w:bCs/>
                <w:color w:val="000000"/>
                <w:lang w:eastAsia="cs-CZ"/>
              </w:rPr>
              <w:t>položka</w:t>
            </w:r>
          </w:p>
        </w:tc>
        <w:tc>
          <w:tcPr>
            <w:tcW w:w="1553" w:type="dxa"/>
            <w:tcBorders>
              <w:top w:val="single" w:sz="4" w:space="0" w:color="auto"/>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b/>
                <w:bCs/>
                <w:color w:val="000000"/>
                <w:lang w:eastAsia="cs-CZ"/>
              </w:rPr>
            </w:pPr>
            <w:r w:rsidRPr="00C90FD2">
              <w:rPr>
                <w:rFonts w:ascii="Times New Roman" w:eastAsia="Times New Roman" w:hAnsi="Times New Roman" w:cs="Times New Roman"/>
                <w:b/>
                <w:bCs/>
                <w:color w:val="000000"/>
                <w:lang w:eastAsia="cs-CZ"/>
              </w:rPr>
              <w:t>rozpočet</w:t>
            </w:r>
          </w:p>
        </w:tc>
        <w:tc>
          <w:tcPr>
            <w:tcW w:w="1553" w:type="dxa"/>
            <w:tcBorders>
              <w:top w:val="single" w:sz="4" w:space="0" w:color="auto"/>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b/>
                <w:bCs/>
                <w:color w:val="000000"/>
                <w:lang w:eastAsia="cs-CZ"/>
              </w:rPr>
            </w:pPr>
            <w:r w:rsidRPr="00C90FD2">
              <w:rPr>
                <w:rFonts w:ascii="Times New Roman" w:eastAsia="Times New Roman" w:hAnsi="Times New Roman" w:cs="Times New Roman"/>
                <w:b/>
                <w:bCs/>
                <w:color w:val="000000"/>
                <w:lang w:eastAsia="cs-CZ"/>
              </w:rPr>
              <w:t>čerpání</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b/>
                <w:bCs/>
                <w:color w:val="000000"/>
                <w:lang w:eastAsia="cs-CZ"/>
              </w:rPr>
            </w:pPr>
            <w:r w:rsidRPr="00C90FD2">
              <w:rPr>
                <w:rFonts w:ascii="Times New Roman" w:eastAsia="Times New Roman" w:hAnsi="Times New Roman" w:cs="Times New Roman"/>
                <w:b/>
                <w:bCs/>
                <w:color w:val="000000"/>
                <w:lang w:eastAsia="cs-CZ"/>
              </w:rPr>
              <w:t>zůstatek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b/>
                <w:bCs/>
                <w:color w:val="000000"/>
                <w:lang w:eastAsia="cs-CZ"/>
              </w:rPr>
            </w:pPr>
            <w:r w:rsidRPr="00C90FD2">
              <w:rPr>
                <w:rFonts w:ascii="Times New Roman" w:eastAsia="Times New Roman" w:hAnsi="Times New Roman" w:cs="Times New Roman"/>
                <w:b/>
                <w:bCs/>
                <w:color w:val="000000"/>
                <w:lang w:eastAsia="cs-CZ"/>
              </w:rPr>
              <w:t>Plnění %</w:t>
            </w:r>
          </w:p>
        </w:tc>
      </w:tr>
      <w:tr w:rsidR="003B658E" w:rsidRPr="00C90FD2" w:rsidTr="00C90FD2">
        <w:trPr>
          <w:trHeight w:hRule="exact" w:val="284"/>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materiál</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190 000,00</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248 276,18</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-58 276,18</w:t>
            </w:r>
          </w:p>
        </w:tc>
        <w:tc>
          <w:tcPr>
            <w:tcW w:w="96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130,67</w:t>
            </w:r>
          </w:p>
        </w:tc>
      </w:tr>
      <w:tr w:rsidR="003B658E" w:rsidRPr="00C90FD2" w:rsidTr="00C90FD2">
        <w:trPr>
          <w:trHeight w:hRule="exact" w:val="284"/>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potraviny</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3 100 000,00</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3 360 550,91</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-260 550,91</w:t>
            </w:r>
          </w:p>
        </w:tc>
        <w:tc>
          <w:tcPr>
            <w:tcW w:w="96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108,40</w:t>
            </w:r>
          </w:p>
        </w:tc>
      </w:tr>
      <w:tr w:rsidR="003B658E" w:rsidRPr="00C90FD2" w:rsidTr="00C90FD2">
        <w:trPr>
          <w:trHeight w:hRule="exact" w:val="284"/>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DDHM</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83 000,00</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79 519,93</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3 480,07</w:t>
            </w:r>
          </w:p>
        </w:tc>
        <w:tc>
          <w:tcPr>
            <w:tcW w:w="96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95,81</w:t>
            </w:r>
          </w:p>
        </w:tc>
      </w:tr>
      <w:tr w:rsidR="003B658E" w:rsidRPr="00C90FD2" w:rsidTr="00C90FD2">
        <w:trPr>
          <w:trHeight w:hRule="exact" w:val="284"/>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energie</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2 800 000,00</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1 931 755,01</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868 244,99</w:t>
            </w:r>
          </w:p>
        </w:tc>
        <w:tc>
          <w:tcPr>
            <w:tcW w:w="96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68,99</w:t>
            </w:r>
          </w:p>
        </w:tc>
      </w:tr>
      <w:tr w:rsidR="003B658E" w:rsidRPr="00C90FD2" w:rsidTr="00C90FD2">
        <w:trPr>
          <w:trHeight w:hRule="exact" w:val="284"/>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opravy</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208 000,00</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99 511,90</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108 488,10</w:t>
            </w:r>
          </w:p>
        </w:tc>
        <w:tc>
          <w:tcPr>
            <w:tcW w:w="96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47,84</w:t>
            </w:r>
          </w:p>
        </w:tc>
      </w:tr>
      <w:tr w:rsidR="003B658E" w:rsidRPr="00C90FD2" w:rsidTr="00C90FD2">
        <w:trPr>
          <w:trHeight w:hRule="exact" w:val="284"/>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cestovné</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10 000,00</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2 500,00</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7 500,00</w:t>
            </w:r>
          </w:p>
        </w:tc>
        <w:tc>
          <w:tcPr>
            <w:tcW w:w="96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25,00</w:t>
            </w:r>
          </w:p>
        </w:tc>
      </w:tr>
      <w:tr w:rsidR="003B658E" w:rsidRPr="00C90FD2" w:rsidTr="00C90FD2">
        <w:trPr>
          <w:trHeight w:hRule="exact" w:val="284"/>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proofErr w:type="spellStart"/>
            <w:r w:rsidRPr="00C90FD2">
              <w:rPr>
                <w:rFonts w:ascii="Times New Roman" w:eastAsia="Times New Roman" w:hAnsi="Times New Roman" w:cs="Times New Roman"/>
                <w:color w:val="000000"/>
                <w:lang w:eastAsia="cs-CZ"/>
              </w:rPr>
              <w:t>repre</w:t>
            </w:r>
            <w:proofErr w:type="spellEnd"/>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10 000,00</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4 865,00</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5 135,00</w:t>
            </w:r>
          </w:p>
        </w:tc>
        <w:tc>
          <w:tcPr>
            <w:tcW w:w="96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48,65</w:t>
            </w:r>
          </w:p>
        </w:tc>
      </w:tr>
      <w:tr w:rsidR="003B658E" w:rsidRPr="00C90FD2" w:rsidTr="00C90FD2">
        <w:trPr>
          <w:trHeight w:hRule="exact" w:val="284"/>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služby</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1 589 000,00</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1 393 780,54</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195 219,46</w:t>
            </w:r>
          </w:p>
        </w:tc>
        <w:tc>
          <w:tcPr>
            <w:tcW w:w="96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87,71</w:t>
            </w:r>
          </w:p>
        </w:tc>
      </w:tr>
      <w:tr w:rsidR="003B658E" w:rsidRPr="00C90FD2" w:rsidTr="00C90FD2">
        <w:trPr>
          <w:trHeight w:hRule="exact" w:val="284"/>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proofErr w:type="spellStart"/>
            <w:r w:rsidRPr="00C90FD2">
              <w:rPr>
                <w:rFonts w:ascii="Times New Roman" w:eastAsia="Times New Roman" w:hAnsi="Times New Roman" w:cs="Times New Roman"/>
                <w:color w:val="000000"/>
                <w:lang w:eastAsia="cs-CZ"/>
              </w:rPr>
              <w:t>ost</w:t>
            </w:r>
            <w:proofErr w:type="spellEnd"/>
            <w:r w:rsidRPr="00C90FD2">
              <w:rPr>
                <w:rFonts w:ascii="Times New Roman" w:eastAsia="Times New Roman" w:hAnsi="Times New Roman" w:cs="Times New Roman"/>
                <w:color w:val="000000"/>
                <w:lang w:eastAsia="cs-CZ"/>
              </w:rPr>
              <w:t xml:space="preserve">. </w:t>
            </w:r>
            <w:proofErr w:type="spellStart"/>
            <w:proofErr w:type="gramStart"/>
            <w:r w:rsidRPr="00C90FD2">
              <w:rPr>
                <w:rFonts w:ascii="Times New Roman" w:eastAsia="Times New Roman" w:hAnsi="Times New Roman" w:cs="Times New Roman"/>
                <w:color w:val="000000"/>
                <w:lang w:eastAsia="cs-CZ"/>
              </w:rPr>
              <w:t>zák.soc.</w:t>
            </w:r>
            <w:proofErr w:type="gramEnd"/>
            <w:r w:rsidRPr="00C90FD2">
              <w:rPr>
                <w:rFonts w:ascii="Times New Roman" w:eastAsia="Times New Roman" w:hAnsi="Times New Roman" w:cs="Times New Roman"/>
                <w:color w:val="000000"/>
                <w:lang w:eastAsia="cs-CZ"/>
              </w:rPr>
              <w:t>náklady</w:t>
            </w:r>
            <w:proofErr w:type="spellEnd"/>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55 000,00</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68 008,00</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-13 008,00</w:t>
            </w:r>
          </w:p>
        </w:tc>
        <w:tc>
          <w:tcPr>
            <w:tcW w:w="96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123,65</w:t>
            </w:r>
          </w:p>
        </w:tc>
      </w:tr>
      <w:tr w:rsidR="003B658E" w:rsidRPr="00C90FD2" w:rsidTr="00C90FD2">
        <w:trPr>
          <w:trHeight w:hRule="exact" w:val="284"/>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odpisy</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1 831 000,00</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877 232,58</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953 767,42</w:t>
            </w:r>
          </w:p>
        </w:tc>
        <w:tc>
          <w:tcPr>
            <w:tcW w:w="96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47,91</w:t>
            </w:r>
          </w:p>
        </w:tc>
      </w:tr>
      <w:tr w:rsidR="003B658E" w:rsidRPr="00C90FD2" w:rsidTr="00C90FD2">
        <w:trPr>
          <w:trHeight w:hRule="exact" w:val="284"/>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proofErr w:type="spellStart"/>
            <w:r w:rsidRPr="00C90FD2">
              <w:rPr>
                <w:rFonts w:ascii="Times New Roman" w:eastAsia="Times New Roman" w:hAnsi="Times New Roman" w:cs="Times New Roman"/>
                <w:color w:val="000000"/>
                <w:lang w:eastAsia="cs-CZ"/>
              </w:rPr>
              <w:t>ost</w:t>
            </w:r>
            <w:proofErr w:type="spellEnd"/>
            <w:r w:rsidRPr="00C90FD2">
              <w:rPr>
                <w:rFonts w:ascii="Times New Roman" w:eastAsia="Times New Roman" w:hAnsi="Times New Roman" w:cs="Times New Roman"/>
                <w:color w:val="000000"/>
                <w:lang w:eastAsia="cs-CZ"/>
              </w:rPr>
              <w:t xml:space="preserve">. </w:t>
            </w:r>
            <w:proofErr w:type="gramStart"/>
            <w:r w:rsidRPr="00C90FD2">
              <w:rPr>
                <w:rFonts w:ascii="Times New Roman" w:eastAsia="Times New Roman" w:hAnsi="Times New Roman" w:cs="Times New Roman"/>
                <w:color w:val="000000"/>
                <w:lang w:eastAsia="cs-CZ"/>
              </w:rPr>
              <w:t>náklady</w:t>
            </w:r>
            <w:proofErr w:type="gramEnd"/>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0,00</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42,04</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-42,04</w:t>
            </w:r>
          </w:p>
        </w:tc>
        <w:tc>
          <w:tcPr>
            <w:tcW w:w="96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 </w:t>
            </w:r>
          </w:p>
        </w:tc>
      </w:tr>
      <w:tr w:rsidR="003B658E" w:rsidRPr="00C90FD2" w:rsidTr="00C90FD2">
        <w:trPr>
          <w:trHeight w:hRule="exact" w:val="284"/>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Náklady</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9 876 000,00</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8 066 042,09</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1 809 957,91</w:t>
            </w:r>
          </w:p>
        </w:tc>
        <w:tc>
          <w:tcPr>
            <w:tcW w:w="96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81,67</w:t>
            </w:r>
          </w:p>
        </w:tc>
      </w:tr>
      <w:tr w:rsidR="003B658E" w:rsidRPr="00C90FD2" w:rsidTr="00C90FD2">
        <w:trPr>
          <w:trHeight w:hRule="exact" w:val="284"/>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Výnosy</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9 876 000,00</w:t>
            </w:r>
          </w:p>
        </w:tc>
        <w:tc>
          <w:tcPr>
            <w:tcW w:w="1553"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8 066 042,99</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1 809 957,01</w:t>
            </w:r>
          </w:p>
        </w:tc>
        <w:tc>
          <w:tcPr>
            <w:tcW w:w="96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81,67</w:t>
            </w:r>
          </w:p>
        </w:tc>
      </w:tr>
      <w:tr w:rsidR="003B658E" w:rsidRPr="00C90FD2" w:rsidTr="003B658E">
        <w:trPr>
          <w:trHeight w:val="300"/>
        </w:trPr>
        <w:tc>
          <w:tcPr>
            <w:tcW w:w="2355"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p>
        </w:tc>
        <w:tc>
          <w:tcPr>
            <w:tcW w:w="1553"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1553"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150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96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r>
      <w:tr w:rsidR="003B658E" w:rsidRPr="00C90FD2" w:rsidTr="003B658E">
        <w:trPr>
          <w:trHeight w:val="300"/>
        </w:trPr>
        <w:tc>
          <w:tcPr>
            <w:tcW w:w="2355"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b/>
                <w:bCs/>
                <w:color w:val="000000"/>
                <w:u w:val="single"/>
                <w:lang w:eastAsia="cs-CZ"/>
              </w:rPr>
            </w:pPr>
            <w:r w:rsidRPr="00C90FD2">
              <w:rPr>
                <w:rFonts w:ascii="Times New Roman" w:eastAsia="Times New Roman" w:hAnsi="Times New Roman" w:cs="Times New Roman"/>
                <w:b/>
                <w:bCs/>
                <w:color w:val="000000"/>
                <w:u w:val="single"/>
                <w:lang w:eastAsia="cs-CZ"/>
              </w:rPr>
              <w:t>EČ:</w:t>
            </w:r>
          </w:p>
        </w:tc>
        <w:tc>
          <w:tcPr>
            <w:tcW w:w="1553"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b/>
                <w:bCs/>
                <w:color w:val="000000"/>
                <w:u w:val="single"/>
                <w:lang w:eastAsia="cs-CZ"/>
              </w:rPr>
            </w:pPr>
          </w:p>
        </w:tc>
        <w:tc>
          <w:tcPr>
            <w:tcW w:w="1553"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150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96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r>
      <w:tr w:rsidR="003B658E" w:rsidRPr="00C90FD2" w:rsidTr="003B658E">
        <w:trPr>
          <w:trHeight w:val="300"/>
        </w:trPr>
        <w:tc>
          <w:tcPr>
            <w:tcW w:w="2355"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1553"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1553"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150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c>
          <w:tcPr>
            <w:tcW w:w="960" w:type="dxa"/>
            <w:tcBorders>
              <w:top w:val="nil"/>
              <w:left w:val="nil"/>
              <w:bottom w:val="nil"/>
              <w:right w:val="nil"/>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lang w:eastAsia="cs-CZ"/>
              </w:rPr>
            </w:pPr>
          </w:p>
        </w:tc>
      </w:tr>
      <w:tr w:rsidR="003B658E" w:rsidRPr="00C90FD2" w:rsidTr="00C90FD2">
        <w:trPr>
          <w:trHeight w:hRule="exact" w:val="284"/>
        </w:trPr>
        <w:tc>
          <w:tcPr>
            <w:tcW w:w="5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Náklady</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390 483,75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 </w:t>
            </w:r>
          </w:p>
        </w:tc>
      </w:tr>
      <w:tr w:rsidR="003B658E" w:rsidRPr="00C90FD2" w:rsidTr="00C90FD2">
        <w:trPr>
          <w:trHeight w:hRule="exact" w:val="284"/>
        </w:trPr>
        <w:tc>
          <w:tcPr>
            <w:tcW w:w="5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výnosy</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747 100,00</w:t>
            </w:r>
          </w:p>
        </w:tc>
        <w:tc>
          <w:tcPr>
            <w:tcW w:w="96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 </w:t>
            </w:r>
          </w:p>
        </w:tc>
      </w:tr>
      <w:tr w:rsidR="003B658E" w:rsidRPr="00C90FD2" w:rsidTr="00C90FD2">
        <w:trPr>
          <w:trHeight w:hRule="exact" w:val="284"/>
        </w:trPr>
        <w:tc>
          <w:tcPr>
            <w:tcW w:w="54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b/>
                <w:bCs/>
                <w:color w:val="000000"/>
                <w:lang w:eastAsia="cs-CZ"/>
              </w:rPr>
            </w:pPr>
            <w:r w:rsidRPr="00C90FD2">
              <w:rPr>
                <w:rFonts w:ascii="Times New Roman" w:eastAsia="Times New Roman" w:hAnsi="Times New Roman" w:cs="Times New Roman"/>
                <w:b/>
                <w:bCs/>
                <w:color w:val="000000"/>
                <w:lang w:eastAsia="cs-CZ"/>
              </w:rPr>
              <w:t>Hospodářský výsledek</w:t>
            </w:r>
          </w:p>
        </w:tc>
        <w:tc>
          <w:tcPr>
            <w:tcW w:w="150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jc w:val="right"/>
              <w:rPr>
                <w:rFonts w:ascii="Times New Roman" w:eastAsia="Times New Roman" w:hAnsi="Times New Roman" w:cs="Times New Roman"/>
                <w:b/>
                <w:bCs/>
                <w:color w:val="000000"/>
                <w:lang w:eastAsia="cs-CZ"/>
              </w:rPr>
            </w:pPr>
            <w:r w:rsidRPr="00C90FD2">
              <w:rPr>
                <w:rFonts w:ascii="Times New Roman" w:eastAsia="Times New Roman" w:hAnsi="Times New Roman" w:cs="Times New Roman"/>
                <w:b/>
                <w:bCs/>
                <w:color w:val="000000"/>
                <w:lang w:eastAsia="cs-CZ"/>
              </w:rPr>
              <w:t>356 616,25</w:t>
            </w:r>
          </w:p>
        </w:tc>
        <w:tc>
          <w:tcPr>
            <w:tcW w:w="960" w:type="dxa"/>
            <w:tcBorders>
              <w:top w:val="nil"/>
              <w:left w:val="nil"/>
              <w:bottom w:val="single" w:sz="4" w:space="0" w:color="auto"/>
              <w:right w:val="single" w:sz="4" w:space="0" w:color="auto"/>
            </w:tcBorders>
            <w:shd w:val="clear" w:color="auto" w:fill="auto"/>
            <w:noWrap/>
            <w:vAlign w:val="bottom"/>
            <w:hideMark/>
          </w:tcPr>
          <w:p w:rsidR="003B658E" w:rsidRPr="00C90FD2" w:rsidRDefault="003B658E" w:rsidP="003B658E">
            <w:pPr>
              <w:spacing w:after="0" w:line="240" w:lineRule="auto"/>
              <w:rPr>
                <w:rFonts w:ascii="Times New Roman" w:eastAsia="Times New Roman" w:hAnsi="Times New Roman" w:cs="Times New Roman"/>
                <w:color w:val="000000"/>
                <w:lang w:eastAsia="cs-CZ"/>
              </w:rPr>
            </w:pPr>
            <w:r w:rsidRPr="00C90FD2">
              <w:rPr>
                <w:rFonts w:ascii="Times New Roman" w:eastAsia="Times New Roman" w:hAnsi="Times New Roman" w:cs="Times New Roman"/>
                <w:color w:val="000000"/>
                <w:lang w:eastAsia="cs-CZ"/>
              </w:rPr>
              <w:t> </w:t>
            </w:r>
          </w:p>
        </w:tc>
      </w:tr>
    </w:tbl>
    <w:p w:rsidR="00653D2E" w:rsidRDefault="00653D2E" w:rsidP="00653D2E">
      <w:pPr>
        <w:spacing w:line="240" w:lineRule="auto"/>
        <w:rPr>
          <w:rFonts w:ascii="Times New Roman" w:hAnsi="Times New Roman" w:cs="Times New Roman"/>
          <w:b/>
        </w:rPr>
      </w:pPr>
    </w:p>
    <w:p w:rsidR="004D1BFE" w:rsidRDefault="004D1BFE" w:rsidP="00653D2E">
      <w:pPr>
        <w:spacing w:line="240" w:lineRule="auto"/>
        <w:rPr>
          <w:rFonts w:ascii="Times New Roman" w:hAnsi="Times New Roman" w:cs="Times New Roman"/>
          <w:b/>
        </w:rPr>
      </w:pPr>
    </w:p>
    <w:p w:rsidR="00C90FD2" w:rsidRPr="00C90FD2" w:rsidRDefault="00C90FD2" w:rsidP="00653D2E">
      <w:pPr>
        <w:spacing w:line="240" w:lineRule="auto"/>
        <w:rPr>
          <w:rFonts w:ascii="Times New Roman" w:hAnsi="Times New Roman" w:cs="Times New Roman"/>
          <w:b/>
        </w:rPr>
      </w:pPr>
    </w:p>
    <w:tbl>
      <w:tblPr>
        <w:tblW w:w="8941" w:type="dxa"/>
        <w:tblCellMar>
          <w:left w:w="70" w:type="dxa"/>
          <w:right w:w="70" w:type="dxa"/>
        </w:tblCellMar>
        <w:tblLook w:val="04A0" w:firstRow="1" w:lastRow="0" w:firstColumn="1" w:lastColumn="0" w:noHBand="0" w:noVBand="1"/>
      </w:tblPr>
      <w:tblGrid>
        <w:gridCol w:w="4144"/>
        <w:gridCol w:w="1810"/>
        <w:gridCol w:w="1874"/>
        <w:gridCol w:w="1113"/>
      </w:tblGrid>
      <w:tr w:rsidR="00F42A37" w:rsidRPr="00F42A37" w:rsidTr="00F42A37">
        <w:trPr>
          <w:trHeight w:val="375"/>
        </w:trPr>
        <w:tc>
          <w:tcPr>
            <w:tcW w:w="8941" w:type="dxa"/>
            <w:gridSpan w:val="4"/>
            <w:tcBorders>
              <w:top w:val="nil"/>
              <w:left w:val="nil"/>
              <w:bottom w:val="nil"/>
              <w:right w:val="nil"/>
            </w:tcBorders>
            <w:shd w:val="clear" w:color="auto" w:fill="auto"/>
            <w:noWrap/>
            <w:vAlign w:val="center"/>
            <w:hideMark/>
          </w:tcPr>
          <w:p w:rsidR="00F42A37" w:rsidRPr="00F42A37" w:rsidRDefault="00F42A37" w:rsidP="00F42A37">
            <w:pPr>
              <w:spacing w:after="0" w:line="240" w:lineRule="auto"/>
              <w:jc w:val="center"/>
              <w:rPr>
                <w:rFonts w:ascii="Times New Roman" w:eastAsia="Times New Roman" w:hAnsi="Times New Roman" w:cs="Times New Roman"/>
                <w:b/>
                <w:bCs/>
                <w:color w:val="000000"/>
                <w:sz w:val="28"/>
                <w:szCs w:val="28"/>
                <w:lang w:eastAsia="cs-CZ"/>
              </w:rPr>
            </w:pPr>
            <w:r w:rsidRPr="00F42A37">
              <w:rPr>
                <w:rFonts w:ascii="Times New Roman" w:eastAsia="Times New Roman" w:hAnsi="Times New Roman" w:cs="Times New Roman"/>
                <w:b/>
                <w:bCs/>
                <w:color w:val="000000"/>
                <w:sz w:val="28"/>
                <w:szCs w:val="28"/>
                <w:lang w:eastAsia="cs-CZ"/>
              </w:rPr>
              <w:lastRenderedPageBreak/>
              <w:t xml:space="preserve">Čerpání rozpočtu školství MHMP (33353) </w:t>
            </w:r>
          </w:p>
        </w:tc>
      </w:tr>
      <w:tr w:rsidR="00F42A37" w:rsidRPr="00F42A37" w:rsidTr="00F42A37">
        <w:trPr>
          <w:trHeight w:val="315"/>
        </w:trPr>
        <w:tc>
          <w:tcPr>
            <w:tcW w:w="8941" w:type="dxa"/>
            <w:gridSpan w:val="4"/>
            <w:tcBorders>
              <w:top w:val="nil"/>
              <w:left w:val="nil"/>
              <w:bottom w:val="nil"/>
              <w:right w:val="nil"/>
            </w:tcBorders>
            <w:shd w:val="clear" w:color="auto" w:fill="auto"/>
            <w:noWrap/>
            <w:vAlign w:val="center"/>
            <w:hideMark/>
          </w:tcPr>
          <w:p w:rsidR="00F42A37" w:rsidRPr="00F42A37" w:rsidRDefault="00F42A37" w:rsidP="00F42A37">
            <w:pPr>
              <w:spacing w:after="0" w:line="240" w:lineRule="auto"/>
              <w:jc w:val="center"/>
              <w:rPr>
                <w:rFonts w:ascii="Times New Roman" w:eastAsia="Times New Roman" w:hAnsi="Times New Roman" w:cs="Times New Roman"/>
                <w:color w:val="000000"/>
                <w:sz w:val="24"/>
                <w:szCs w:val="24"/>
                <w:lang w:eastAsia="cs-CZ"/>
              </w:rPr>
            </w:pPr>
            <w:r w:rsidRPr="00F42A37">
              <w:rPr>
                <w:rFonts w:ascii="Times New Roman" w:eastAsia="Times New Roman" w:hAnsi="Times New Roman" w:cs="Times New Roman"/>
                <w:color w:val="000000"/>
                <w:sz w:val="24"/>
                <w:szCs w:val="24"/>
                <w:lang w:eastAsia="cs-CZ"/>
              </w:rPr>
              <w:t>1.1.2022-</w:t>
            </w:r>
            <w:proofErr w:type="gramStart"/>
            <w:r w:rsidRPr="00F42A37">
              <w:rPr>
                <w:rFonts w:ascii="Times New Roman" w:eastAsia="Times New Roman" w:hAnsi="Times New Roman" w:cs="Times New Roman"/>
                <w:color w:val="000000"/>
                <w:sz w:val="24"/>
                <w:szCs w:val="24"/>
                <w:lang w:eastAsia="cs-CZ"/>
              </w:rPr>
              <w:t>31.8.2022</w:t>
            </w:r>
            <w:proofErr w:type="gramEnd"/>
          </w:p>
        </w:tc>
      </w:tr>
      <w:tr w:rsidR="00F42A37" w:rsidRPr="00F42A37" w:rsidTr="00C705ED">
        <w:trPr>
          <w:trHeight w:hRule="exact" w:val="170"/>
        </w:trPr>
        <w:tc>
          <w:tcPr>
            <w:tcW w:w="4144" w:type="dxa"/>
            <w:tcBorders>
              <w:top w:val="nil"/>
              <w:left w:val="nil"/>
              <w:bottom w:val="nil"/>
              <w:right w:val="nil"/>
            </w:tcBorders>
            <w:shd w:val="clear" w:color="auto" w:fill="auto"/>
            <w:noWrap/>
            <w:vAlign w:val="center"/>
            <w:hideMark/>
          </w:tcPr>
          <w:p w:rsidR="00F42A37" w:rsidRPr="00F42A37" w:rsidRDefault="00F42A37" w:rsidP="00F42A37">
            <w:pPr>
              <w:spacing w:after="0" w:line="240" w:lineRule="auto"/>
              <w:jc w:val="center"/>
              <w:rPr>
                <w:rFonts w:ascii="Times New Roman" w:eastAsia="Times New Roman" w:hAnsi="Times New Roman" w:cs="Times New Roman"/>
                <w:color w:val="000000"/>
                <w:sz w:val="24"/>
                <w:szCs w:val="24"/>
                <w:lang w:eastAsia="cs-CZ"/>
              </w:rPr>
            </w:pPr>
          </w:p>
        </w:tc>
        <w:tc>
          <w:tcPr>
            <w:tcW w:w="1810" w:type="dxa"/>
            <w:tcBorders>
              <w:top w:val="nil"/>
              <w:left w:val="nil"/>
              <w:bottom w:val="nil"/>
              <w:right w:val="nil"/>
            </w:tcBorders>
            <w:shd w:val="clear" w:color="auto" w:fill="auto"/>
            <w:noWrap/>
            <w:vAlign w:val="bottom"/>
            <w:hideMark/>
          </w:tcPr>
          <w:p w:rsidR="00F42A37" w:rsidRPr="00F42A37" w:rsidRDefault="00F42A37" w:rsidP="00F42A37">
            <w:pPr>
              <w:spacing w:after="0" w:line="240" w:lineRule="auto"/>
              <w:rPr>
                <w:rFonts w:ascii="Times New Roman" w:eastAsia="Times New Roman" w:hAnsi="Times New Roman" w:cs="Times New Roman"/>
                <w:sz w:val="20"/>
                <w:szCs w:val="20"/>
                <w:lang w:eastAsia="cs-CZ"/>
              </w:rPr>
            </w:pPr>
          </w:p>
        </w:tc>
        <w:tc>
          <w:tcPr>
            <w:tcW w:w="1874" w:type="dxa"/>
            <w:tcBorders>
              <w:top w:val="nil"/>
              <w:left w:val="nil"/>
              <w:bottom w:val="nil"/>
              <w:right w:val="nil"/>
            </w:tcBorders>
            <w:shd w:val="clear" w:color="auto" w:fill="auto"/>
            <w:noWrap/>
            <w:vAlign w:val="bottom"/>
            <w:hideMark/>
          </w:tcPr>
          <w:p w:rsidR="00F42A37" w:rsidRPr="00F42A37" w:rsidRDefault="00F42A37" w:rsidP="00F42A37">
            <w:pPr>
              <w:spacing w:after="0" w:line="240" w:lineRule="auto"/>
              <w:jc w:val="center"/>
              <w:rPr>
                <w:rFonts w:ascii="Times New Roman" w:eastAsia="Times New Roman" w:hAnsi="Times New Roman" w:cs="Times New Roman"/>
                <w:sz w:val="20"/>
                <w:szCs w:val="20"/>
                <w:lang w:eastAsia="cs-CZ"/>
              </w:rPr>
            </w:pPr>
          </w:p>
        </w:tc>
        <w:tc>
          <w:tcPr>
            <w:tcW w:w="1113" w:type="dxa"/>
            <w:tcBorders>
              <w:top w:val="nil"/>
              <w:left w:val="nil"/>
              <w:bottom w:val="nil"/>
              <w:right w:val="nil"/>
            </w:tcBorders>
            <w:shd w:val="clear" w:color="auto" w:fill="auto"/>
            <w:noWrap/>
            <w:vAlign w:val="bottom"/>
            <w:hideMark/>
          </w:tcPr>
          <w:p w:rsidR="00F42A37" w:rsidRPr="00F42A37" w:rsidRDefault="00F42A37" w:rsidP="00F42A37">
            <w:pPr>
              <w:spacing w:after="0" w:line="240" w:lineRule="auto"/>
              <w:jc w:val="center"/>
              <w:rPr>
                <w:rFonts w:ascii="Times New Roman" w:eastAsia="Times New Roman" w:hAnsi="Times New Roman" w:cs="Times New Roman"/>
                <w:sz w:val="20"/>
                <w:szCs w:val="20"/>
                <w:lang w:eastAsia="cs-CZ"/>
              </w:rPr>
            </w:pPr>
          </w:p>
        </w:tc>
      </w:tr>
      <w:tr w:rsidR="00F42A37" w:rsidRPr="00C90FD2" w:rsidTr="00F42A37">
        <w:trPr>
          <w:trHeight w:val="300"/>
        </w:trPr>
        <w:tc>
          <w:tcPr>
            <w:tcW w:w="414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POLOŽKA</w:t>
            </w:r>
          </w:p>
        </w:tc>
        <w:tc>
          <w:tcPr>
            <w:tcW w:w="1810" w:type="dxa"/>
            <w:tcBorders>
              <w:top w:val="single" w:sz="8" w:space="0" w:color="auto"/>
              <w:left w:val="nil"/>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 ROZPOČET </w:t>
            </w:r>
          </w:p>
        </w:tc>
        <w:tc>
          <w:tcPr>
            <w:tcW w:w="1874" w:type="dxa"/>
            <w:tcBorders>
              <w:top w:val="single" w:sz="8" w:space="0" w:color="auto"/>
              <w:left w:val="nil"/>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 ČERPÁNÍ </w:t>
            </w:r>
          </w:p>
        </w:tc>
        <w:tc>
          <w:tcPr>
            <w:tcW w:w="1113" w:type="dxa"/>
            <w:tcBorders>
              <w:top w:val="single" w:sz="8" w:space="0" w:color="auto"/>
              <w:left w:val="nil"/>
              <w:bottom w:val="single" w:sz="4" w:space="0" w:color="auto"/>
              <w:right w:val="single" w:sz="8"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 PODÍL </w:t>
            </w:r>
          </w:p>
        </w:tc>
      </w:tr>
      <w:tr w:rsidR="00F42A37" w:rsidRPr="00C90FD2" w:rsidTr="00F42A37">
        <w:trPr>
          <w:trHeight w:val="315"/>
        </w:trPr>
        <w:tc>
          <w:tcPr>
            <w:tcW w:w="4144" w:type="dxa"/>
            <w:tcBorders>
              <w:top w:val="nil"/>
              <w:left w:val="single" w:sz="8" w:space="0" w:color="auto"/>
              <w:bottom w:val="single" w:sz="8" w:space="0" w:color="auto"/>
              <w:right w:val="single" w:sz="4" w:space="0" w:color="auto"/>
            </w:tcBorders>
            <w:shd w:val="clear" w:color="auto" w:fill="auto"/>
            <w:noWrap/>
            <w:vAlign w:val="bottom"/>
            <w:hideMark/>
          </w:tcPr>
          <w:p w:rsidR="00F42A37" w:rsidRPr="00C90FD2" w:rsidRDefault="00F42A37" w:rsidP="00F42A37">
            <w:pPr>
              <w:spacing w:after="0" w:line="240" w:lineRule="auto"/>
              <w:rPr>
                <w:rFonts w:ascii="Calibri" w:eastAsia="Times New Roman" w:hAnsi="Calibri" w:cs="Calibri"/>
                <w:color w:val="000000"/>
                <w:sz w:val="20"/>
                <w:lang w:eastAsia="cs-CZ"/>
              </w:rPr>
            </w:pPr>
            <w:r w:rsidRPr="00C90FD2">
              <w:rPr>
                <w:rFonts w:ascii="Calibri" w:eastAsia="Times New Roman" w:hAnsi="Calibri" w:cs="Calibri"/>
                <w:color w:val="000000"/>
                <w:sz w:val="20"/>
                <w:lang w:eastAsia="cs-CZ"/>
              </w:rPr>
              <w:t> </w:t>
            </w:r>
          </w:p>
        </w:tc>
        <w:tc>
          <w:tcPr>
            <w:tcW w:w="1810" w:type="dxa"/>
            <w:tcBorders>
              <w:top w:val="nil"/>
              <w:left w:val="nil"/>
              <w:bottom w:val="single" w:sz="8"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 v Kč </w:t>
            </w:r>
          </w:p>
        </w:tc>
        <w:tc>
          <w:tcPr>
            <w:tcW w:w="1874" w:type="dxa"/>
            <w:tcBorders>
              <w:top w:val="nil"/>
              <w:left w:val="nil"/>
              <w:bottom w:val="single" w:sz="8" w:space="0" w:color="auto"/>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 v Kč </w:t>
            </w:r>
          </w:p>
        </w:tc>
        <w:tc>
          <w:tcPr>
            <w:tcW w:w="1113" w:type="dxa"/>
            <w:tcBorders>
              <w:top w:val="nil"/>
              <w:left w:val="nil"/>
              <w:bottom w:val="single" w:sz="8"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 v % </w:t>
            </w:r>
          </w:p>
        </w:tc>
      </w:tr>
      <w:tr w:rsidR="00F42A37" w:rsidRPr="00C90FD2" w:rsidTr="00C705ED">
        <w:trPr>
          <w:trHeight w:hRule="exact" w:val="284"/>
        </w:trPr>
        <w:tc>
          <w:tcPr>
            <w:tcW w:w="4144" w:type="dxa"/>
            <w:tcBorders>
              <w:top w:val="nil"/>
              <w:left w:val="single" w:sz="8" w:space="0" w:color="auto"/>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501 spotřeba materiálu  </w:t>
            </w:r>
          </w:p>
        </w:tc>
        <w:tc>
          <w:tcPr>
            <w:tcW w:w="1810" w:type="dxa"/>
            <w:tcBorders>
              <w:top w:val="nil"/>
              <w:left w:val="nil"/>
              <w:bottom w:val="single" w:sz="4" w:space="0" w:color="auto"/>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1 311 000,00    </w:t>
            </w:r>
          </w:p>
        </w:tc>
        <w:tc>
          <w:tcPr>
            <w:tcW w:w="1874" w:type="dxa"/>
            <w:tcBorders>
              <w:top w:val="nil"/>
              <w:left w:val="nil"/>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40 007,52    </w:t>
            </w:r>
          </w:p>
        </w:tc>
        <w:tc>
          <w:tcPr>
            <w:tcW w:w="1113" w:type="dxa"/>
            <w:tcBorders>
              <w:top w:val="nil"/>
              <w:left w:val="nil"/>
              <w:bottom w:val="single" w:sz="4"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3,05    </w:t>
            </w:r>
          </w:p>
        </w:tc>
      </w:tr>
      <w:tr w:rsidR="00F42A37" w:rsidRPr="00C90FD2" w:rsidTr="00C705ED">
        <w:trPr>
          <w:trHeight w:hRule="exact" w:val="284"/>
        </w:trPr>
        <w:tc>
          <w:tcPr>
            <w:tcW w:w="4144" w:type="dxa"/>
            <w:tcBorders>
              <w:top w:val="nil"/>
              <w:left w:val="single" w:sz="8" w:space="0" w:color="auto"/>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512 cestovné </w:t>
            </w:r>
          </w:p>
        </w:tc>
        <w:tc>
          <w:tcPr>
            <w:tcW w:w="1810" w:type="dxa"/>
            <w:tcBorders>
              <w:top w:val="nil"/>
              <w:left w:val="nil"/>
              <w:bottom w:val="single" w:sz="4" w:space="0" w:color="auto"/>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w:t>
            </w:r>
          </w:p>
        </w:tc>
        <w:tc>
          <w:tcPr>
            <w:tcW w:w="1874" w:type="dxa"/>
            <w:tcBorders>
              <w:top w:val="nil"/>
              <w:left w:val="nil"/>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w:t>
            </w:r>
          </w:p>
        </w:tc>
        <w:tc>
          <w:tcPr>
            <w:tcW w:w="1113" w:type="dxa"/>
            <w:tcBorders>
              <w:top w:val="nil"/>
              <w:left w:val="nil"/>
              <w:bottom w:val="single" w:sz="4"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w:t>
            </w:r>
          </w:p>
        </w:tc>
      </w:tr>
      <w:tr w:rsidR="00F42A37" w:rsidRPr="00C90FD2" w:rsidTr="00C705ED">
        <w:trPr>
          <w:trHeight w:hRule="exact" w:val="284"/>
        </w:trPr>
        <w:tc>
          <w:tcPr>
            <w:tcW w:w="4144" w:type="dxa"/>
            <w:tcBorders>
              <w:top w:val="nil"/>
              <w:left w:val="single" w:sz="8" w:space="0" w:color="auto"/>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518 ostatní služby  </w:t>
            </w:r>
          </w:p>
        </w:tc>
        <w:tc>
          <w:tcPr>
            <w:tcW w:w="1810" w:type="dxa"/>
            <w:tcBorders>
              <w:top w:val="nil"/>
              <w:left w:val="nil"/>
              <w:bottom w:val="single" w:sz="4" w:space="0" w:color="auto"/>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w:t>
            </w:r>
          </w:p>
        </w:tc>
        <w:tc>
          <w:tcPr>
            <w:tcW w:w="1874" w:type="dxa"/>
            <w:tcBorders>
              <w:top w:val="nil"/>
              <w:left w:val="nil"/>
              <w:bottom w:val="single" w:sz="4" w:space="0" w:color="auto"/>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w:t>
            </w:r>
          </w:p>
        </w:tc>
        <w:tc>
          <w:tcPr>
            <w:tcW w:w="1113" w:type="dxa"/>
            <w:tcBorders>
              <w:top w:val="nil"/>
              <w:left w:val="nil"/>
              <w:bottom w:val="single" w:sz="4"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w:t>
            </w:r>
          </w:p>
        </w:tc>
      </w:tr>
      <w:tr w:rsidR="00F42A37" w:rsidRPr="00C90FD2" w:rsidTr="00C705ED">
        <w:trPr>
          <w:trHeight w:hRule="exact" w:val="284"/>
        </w:trPr>
        <w:tc>
          <w:tcPr>
            <w:tcW w:w="4144" w:type="dxa"/>
            <w:tcBorders>
              <w:top w:val="nil"/>
              <w:left w:val="single" w:sz="8" w:space="0" w:color="auto"/>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521 mzdové náklady   </w:t>
            </w:r>
          </w:p>
        </w:tc>
        <w:tc>
          <w:tcPr>
            <w:tcW w:w="1810" w:type="dxa"/>
            <w:tcBorders>
              <w:top w:val="nil"/>
              <w:left w:val="nil"/>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30 231 000,00    </w:t>
            </w:r>
          </w:p>
        </w:tc>
        <w:tc>
          <w:tcPr>
            <w:tcW w:w="1874" w:type="dxa"/>
            <w:tcBorders>
              <w:top w:val="nil"/>
              <w:left w:val="nil"/>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18 654 014,00    </w:t>
            </w:r>
          </w:p>
        </w:tc>
        <w:tc>
          <w:tcPr>
            <w:tcW w:w="1113" w:type="dxa"/>
            <w:tcBorders>
              <w:top w:val="nil"/>
              <w:left w:val="nil"/>
              <w:bottom w:val="single" w:sz="4"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61,70    </w:t>
            </w:r>
          </w:p>
        </w:tc>
      </w:tr>
      <w:tr w:rsidR="00F42A37" w:rsidRPr="00C90FD2" w:rsidTr="00C705ED">
        <w:trPr>
          <w:trHeight w:hRule="exact" w:val="284"/>
        </w:trPr>
        <w:tc>
          <w:tcPr>
            <w:tcW w:w="4144" w:type="dxa"/>
            <w:tcBorders>
              <w:top w:val="nil"/>
              <w:left w:val="single" w:sz="8" w:space="0" w:color="auto"/>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521 ostatní osobní výdaje   </w:t>
            </w:r>
          </w:p>
        </w:tc>
        <w:tc>
          <w:tcPr>
            <w:tcW w:w="1810" w:type="dxa"/>
            <w:tcBorders>
              <w:top w:val="nil"/>
              <w:left w:val="nil"/>
              <w:bottom w:val="single" w:sz="4" w:space="0" w:color="auto"/>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100 000,00    </w:t>
            </w:r>
          </w:p>
        </w:tc>
        <w:tc>
          <w:tcPr>
            <w:tcW w:w="1874" w:type="dxa"/>
            <w:tcBorders>
              <w:top w:val="nil"/>
              <w:left w:val="nil"/>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87 150,00    </w:t>
            </w:r>
          </w:p>
        </w:tc>
        <w:tc>
          <w:tcPr>
            <w:tcW w:w="1113" w:type="dxa"/>
            <w:tcBorders>
              <w:top w:val="nil"/>
              <w:left w:val="nil"/>
              <w:bottom w:val="single" w:sz="4"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87,15    </w:t>
            </w:r>
          </w:p>
        </w:tc>
      </w:tr>
      <w:tr w:rsidR="00F42A37" w:rsidRPr="00C90FD2" w:rsidTr="00C705ED">
        <w:trPr>
          <w:trHeight w:hRule="exact" w:val="284"/>
        </w:trPr>
        <w:tc>
          <w:tcPr>
            <w:tcW w:w="4144" w:type="dxa"/>
            <w:tcBorders>
              <w:top w:val="nil"/>
              <w:left w:val="single" w:sz="8" w:space="0" w:color="auto"/>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521 náhrady platu PN + karanténa  </w:t>
            </w:r>
          </w:p>
        </w:tc>
        <w:tc>
          <w:tcPr>
            <w:tcW w:w="1810" w:type="dxa"/>
            <w:tcBorders>
              <w:top w:val="nil"/>
              <w:left w:val="nil"/>
              <w:bottom w:val="single" w:sz="4" w:space="0" w:color="auto"/>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w:t>
            </w:r>
          </w:p>
        </w:tc>
        <w:tc>
          <w:tcPr>
            <w:tcW w:w="1874" w:type="dxa"/>
            <w:tcBorders>
              <w:top w:val="nil"/>
              <w:left w:val="nil"/>
              <w:bottom w:val="single" w:sz="4" w:space="0" w:color="auto"/>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398 557,00    </w:t>
            </w:r>
          </w:p>
        </w:tc>
        <w:tc>
          <w:tcPr>
            <w:tcW w:w="1113" w:type="dxa"/>
            <w:tcBorders>
              <w:top w:val="nil"/>
              <w:left w:val="nil"/>
              <w:bottom w:val="single" w:sz="4"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w:t>
            </w:r>
          </w:p>
        </w:tc>
      </w:tr>
      <w:tr w:rsidR="00F42A37" w:rsidRPr="00C90FD2" w:rsidTr="00C705ED">
        <w:trPr>
          <w:trHeight w:hRule="exact" w:val="284"/>
        </w:trPr>
        <w:tc>
          <w:tcPr>
            <w:tcW w:w="4144" w:type="dxa"/>
            <w:tcBorders>
              <w:top w:val="nil"/>
              <w:left w:val="single" w:sz="8" w:space="0" w:color="auto"/>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524 sociální zabezpečení </w:t>
            </w:r>
          </w:p>
        </w:tc>
        <w:tc>
          <w:tcPr>
            <w:tcW w:w="1810" w:type="dxa"/>
            <w:tcBorders>
              <w:top w:val="nil"/>
              <w:left w:val="nil"/>
              <w:bottom w:val="single" w:sz="4" w:space="0" w:color="auto"/>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7 404 800,00    </w:t>
            </w:r>
          </w:p>
        </w:tc>
        <w:tc>
          <w:tcPr>
            <w:tcW w:w="1874" w:type="dxa"/>
            <w:tcBorders>
              <w:top w:val="nil"/>
              <w:left w:val="nil"/>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4 564 236,00    </w:t>
            </w:r>
          </w:p>
        </w:tc>
        <w:tc>
          <w:tcPr>
            <w:tcW w:w="1113" w:type="dxa"/>
            <w:tcBorders>
              <w:top w:val="nil"/>
              <w:left w:val="nil"/>
              <w:bottom w:val="single" w:sz="4"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61,64    </w:t>
            </w:r>
          </w:p>
        </w:tc>
      </w:tr>
      <w:tr w:rsidR="00F42A37" w:rsidRPr="00C90FD2" w:rsidTr="00C705ED">
        <w:trPr>
          <w:trHeight w:hRule="exact" w:val="284"/>
        </w:trPr>
        <w:tc>
          <w:tcPr>
            <w:tcW w:w="4144" w:type="dxa"/>
            <w:tcBorders>
              <w:top w:val="nil"/>
              <w:left w:val="single" w:sz="8" w:space="0" w:color="auto"/>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524 zdravotní pojištění</w:t>
            </w:r>
          </w:p>
        </w:tc>
        <w:tc>
          <w:tcPr>
            <w:tcW w:w="1810" w:type="dxa"/>
            <w:tcBorders>
              <w:top w:val="nil"/>
              <w:left w:val="nil"/>
              <w:bottom w:val="single" w:sz="4" w:space="0" w:color="auto"/>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2 720 700,00    </w:t>
            </w:r>
          </w:p>
        </w:tc>
        <w:tc>
          <w:tcPr>
            <w:tcW w:w="1874" w:type="dxa"/>
            <w:tcBorders>
              <w:top w:val="nil"/>
              <w:left w:val="nil"/>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1 680 733,00    </w:t>
            </w:r>
          </w:p>
        </w:tc>
        <w:tc>
          <w:tcPr>
            <w:tcW w:w="1113" w:type="dxa"/>
            <w:tcBorders>
              <w:top w:val="nil"/>
              <w:left w:val="nil"/>
              <w:bottom w:val="single" w:sz="4"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61,78    </w:t>
            </w:r>
          </w:p>
        </w:tc>
      </w:tr>
      <w:tr w:rsidR="00F42A37" w:rsidRPr="00C90FD2" w:rsidTr="00C705ED">
        <w:trPr>
          <w:trHeight w:hRule="exact" w:val="284"/>
        </w:trPr>
        <w:tc>
          <w:tcPr>
            <w:tcW w:w="4144" w:type="dxa"/>
            <w:tcBorders>
              <w:top w:val="nil"/>
              <w:left w:val="single" w:sz="8" w:space="0" w:color="auto"/>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525 jiné sociální pojištění  </w:t>
            </w:r>
          </w:p>
        </w:tc>
        <w:tc>
          <w:tcPr>
            <w:tcW w:w="1810" w:type="dxa"/>
            <w:tcBorders>
              <w:top w:val="nil"/>
              <w:left w:val="nil"/>
              <w:bottom w:val="single" w:sz="4" w:space="0" w:color="auto"/>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126 900,00    </w:t>
            </w:r>
          </w:p>
        </w:tc>
        <w:tc>
          <w:tcPr>
            <w:tcW w:w="1874" w:type="dxa"/>
            <w:tcBorders>
              <w:top w:val="nil"/>
              <w:left w:val="nil"/>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96 856,84    </w:t>
            </w:r>
          </w:p>
        </w:tc>
        <w:tc>
          <w:tcPr>
            <w:tcW w:w="1113" w:type="dxa"/>
            <w:tcBorders>
              <w:top w:val="nil"/>
              <w:left w:val="nil"/>
              <w:bottom w:val="single" w:sz="4"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76,33    </w:t>
            </w:r>
          </w:p>
        </w:tc>
      </w:tr>
      <w:tr w:rsidR="00F42A37" w:rsidRPr="00C90FD2" w:rsidTr="00C705ED">
        <w:trPr>
          <w:trHeight w:hRule="exact" w:val="284"/>
        </w:trPr>
        <w:tc>
          <w:tcPr>
            <w:tcW w:w="4144" w:type="dxa"/>
            <w:tcBorders>
              <w:top w:val="nil"/>
              <w:left w:val="single" w:sz="8" w:space="0" w:color="auto"/>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527 zákonné sociální náklady      </w:t>
            </w:r>
          </w:p>
        </w:tc>
        <w:tc>
          <w:tcPr>
            <w:tcW w:w="1810" w:type="dxa"/>
            <w:tcBorders>
              <w:top w:val="nil"/>
              <w:left w:val="nil"/>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604 600,00    </w:t>
            </w:r>
          </w:p>
        </w:tc>
        <w:tc>
          <w:tcPr>
            <w:tcW w:w="1874" w:type="dxa"/>
            <w:tcBorders>
              <w:top w:val="nil"/>
              <w:left w:val="nil"/>
              <w:bottom w:val="single" w:sz="4" w:space="0" w:color="auto"/>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379 713,04    </w:t>
            </w:r>
          </w:p>
        </w:tc>
        <w:tc>
          <w:tcPr>
            <w:tcW w:w="1113" w:type="dxa"/>
            <w:tcBorders>
              <w:top w:val="nil"/>
              <w:left w:val="nil"/>
              <w:bottom w:val="single" w:sz="4"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62,80    </w:t>
            </w:r>
          </w:p>
        </w:tc>
      </w:tr>
      <w:tr w:rsidR="00F42A37" w:rsidRPr="00C90FD2" w:rsidTr="00C705ED">
        <w:trPr>
          <w:trHeight w:hRule="exact" w:val="284"/>
        </w:trPr>
        <w:tc>
          <w:tcPr>
            <w:tcW w:w="4144" w:type="dxa"/>
            <w:tcBorders>
              <w:top w:val="nil"/>
              <w:left w:val="single" w:sz="8" w:space="0" w:color="auto"/>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558 </w:t>
            </w:r>
            <w:proofErr w:type="gramStart"/>
            <w:r w:rsidRPr="00C90FD2">
              <w:rPr>
                <w:rFonts w:ascii="Times New Roman" w:eastAsia="Times New Roman" w:hAnsi="Times New Roman" w:cs="Times New Roman"/>
                <w:b/>
                <w:bCs/>
                <w:color w:val="000000"/>
                <w:sz w:val="20"/>
                <w:lang w:eastAsia="cs-CZ"/>
              </w:rPr>
              <w:t>nákl. z dr.</w:t>
            </w:r>
            <w:proofErr w:type="gramEnd"/>
            <w:r w:rsidRPr="00C90FD2">
              <w:rPr>
                <w:rFonts w:ascii="Times New Roman" w:eastAsia="Times New Roman" w:hAnsi="Times New Roman" w:cs="Times New Roman"/>
                <w:b/>
                <w:bCs/>
                <w:color w:val="000000"/>
                <w:sz w:val="20"/>
                <w:lang w:eastAsia="cs-CZ"/>
              </w:rPr>
              <w:t xml:space="preserve"> dlouhodobého majetku</w:t>
            </w:r>
          </w:p>
        </w:tc>
        <w:tc>
          <w:tcPr>
            <w:tcW w:w="1810" w:type="dxa"/>
            <w:tcBorders>
              <w:top w:val="nil"/>
              <w:left w:val="nil"/>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w:t>
            </w:r>
          </w:p>
        </w:tc>
        <w:tc>
          <w:tcPr>
            <w:tcW w:w="1874" w:type="dxa"/>
            <w:tcBorders>
              <w:top w:val="nil"/>
              <w:left w:val="nil"/>
              <w:bottom w:val="single" w:sz="4" w:space="0" w:color="auto"/>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62 634,00    </w:t>
            </w:r>
          </w:p>
        </w:tc>
        <w:tc>
          <w:tcPr>
            <w:tcW w:w="1113" w:type="dxa"/>
            <w:tcBorders>
              <w:top w:val="nil"/>
              <w:left w:val="nil"/>
              <w:bottom w:val="single" w:sz="4"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w:t>
            </w:r>
          </w:p>
        </w:tc>
      </w:tr>
      <w:tr w:rsidR="00F42A37" w:rsidRPr="00C90FD2" w:rsidTr="00C705ED">
        <w:trPr>
          <w:trHeight w:hRule="exact" w:val="284"/>
        </w:trPr>
        <w:tc>
          <w:tcPr>
            <w:tcW w:w="4144" w:type="dxa"/>
            <w:tcBorders>
              <w:top w:val="nil"/>
              <w:left w:val="single" w:sz="8" w:space="0" w:color="auto"/>
              <w:bottom w:val="nil"/>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w:t>
            </w:r>
          </w:p>
        </w:tc>
        <w:tc>
          <w:tcPr>
            <w:tcW w:w="1810" w:type="dxa"/>
            <w:tcBorders>
              <w:top w:val="nil"/>
              <w:left w:val="nil"/>
              <w:bottom w:val="nil"/>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w:t>
            </w:r>
          </w:p>
        </w:tc>
        <w:tc>
          <w:tcPr>
            <w:tcW w:w="1874" w:type="dxa"/>
            <w:tcBorders>
              <w:top w:val="nil"/>
              <w:left w:val="nil"/>
              <w:bottom w:val="nil"/>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w:t>
            </w:r>
          </w:p>
        </w:tc>
        <w:tc>
          <w:tcPr>
            <w:tcW w:w="1113" w:type="dxa"/>
            <w:tcBorders>
              <w:top w:val="nil"/>
              <w:left w:val="nil"/>
              <w:bottom w:val="nil"/>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w:t>
            </w:r>
          </w:p>
        </w:tc>
      </w:tr>
      <w:tr w:rsidR="00F42A37" w:rsidRPr="00C90FD2" w:rsidTr="00C705ED">
        <w:trPr>
          <w:trHeight w:hRule="exact" w:val="284"/>
        </w:trPr>
        <w:tc>
          <w:tcPr>
            <w:tcW w:w="414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5XX celkem náklady   </w:t>
            </w:r>
          </w:p>
        </w:tc>
        <w:tc>
          <w:tcPr>
            <w:tcW w:w="1810" w:type="dxa"/>
            <w:tcBorders>
              <w:top w:val="single" w:sz="8" w:space="0" w:color="auto"/>
              <w:left w:val="nil"/>
              <w:bottom w:val="single" w:sz="8"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42 499 000,00    </w:t>
            </w:r>
          </w:p>
        </w:tc>
        <w:tc>
          <w:tcPr>
            <w:tcW w:w="1874" w:type="dxa"/>
            <w:tcBorders>
              <w:top w:val="single" w:sz="8" w:space="0" w:color="auto"/>
              <w:left w:val="nil"/>
              <w:bottom w:val="single" w:sz="8"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25 883 886,36    </w:t>
            </w:r>
          </w:p>
        </w:tc>
        <w:tc>
          <w:tcPr>
            <w:tcW w:w="1113" w:type="dxa"/>
            <w:tcBorders>
              <w:top w:val="single" w:sz="8" w:space="0" w:color="auto"/>
              <w:left w:val="nil"/>
              <w:bottom w:val="single" w:sz="8"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60,90    </w:t>
            </w:r>
          </w:p>
        </w:tc>
      </w:tr>
      <w:tr w:rsidR="00F42A37" w:rsidRPr="00C90FD2" w:rsidTr="00C705ED">
        <w:trPr>
          <w:trHeight w:hRule="exact" w:val="284"/>
        </w:trPr>
        <w:tc>
          <w:tcPr>
            <w:tcW w:w="4144" w:type="dxa"/>
            <w:tcBorders>
              <w:top w:val="nil"/>
              <w:left w:val="nil"/>
              <w:bottom w:val="nil"/>
              <w:right w:val="nil"/>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p>
        </w:tc>
        <w:tc>
          <w:tcPr>
            <w:tcW w:w="1810" w:type="dxa"/>
            <w:tcBorders>
              <w:top w:val="nil"/>
              <w:left w:val="nil"/>
              <w:bottom w:val="nil"/>
              <w:right w:val="nil"/>
            </w:tcBorders>
            <w:shd w:val="clear" w:color="auto" w:fill="auto"/>
            <w:noWrap/>
            <w:vAlign w:val="bottom"/>
            <w:hideMark/>
          </w:tcPr>
          <w:p w:rsidR="00F42A37" w:rsidRPr="00C90FD2" w:rsidRDefault="00F42A37" w:rsidP="00F42A37">
            <w:pPr>
              <w:spacing w:after="0" w:line="240" w:lineRule="auto"/>
              <w:rPr>
                <w:rFonts w:ascii="Times New Roman" w:eastAsia="Times New Roman" w:hAnsi="Times New Roman" w:cs="Times New Roman"/>
                <w:sz w:val="20"/>
                <w:szCs w:val="20"/>
                <w:lang w:eastAsia="cs-CZ"/>
              </w:rPr>
            </w:pPr>
          </w:p>
        </w:tc>
        <w:tc>
          <w:tcPr>
            <w:tcW w:w="1874" w:type="dxa"/>
            <w:tcBorders>
              <w:top w:val="nil"/>
              <w:left w:val="nil"/>
              <w:bottom w:val="nil"/>
              <w:right w:val="nil"/>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sz w:val="20"/>
                <w:szCs w:val="20"/>
                <w:lang w:eastAsia="cs-CZ"/>
              </w:rPr>
            </w:pPr>
          </w:p>
        </w:tc>
        <w:tc>
          <w:tcPr>
            <w:tcW w:w="1113" w:type="dxa"/>
            <w:tcBorders>
              <w:top w:val="nil"/>
              <w:left w:val="nil"/>
              <w:bottom w:val="nil"/>
              <w:right w:val="nil"/>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sz w:val="20"/>
                <w:szCs w:val="20"/>
                <w:lang w:eastAsia="cs-CZ"/>
              </w:rPr>
            </w:pPr>
          </w:p>
        </w:tc>
      </w:tr>
      <w:tr w:rsidR="00F42A37" w:rsidRPr="00C90FD2" w:rsidTr="00C705ED">
        <w:trPr>
          <w:trHeight w:hRule="exact" w:val="284"/>
        </w:trPr>
        <w:tc>
          <w:tcPr>
            <w:tcW w:w="414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Dotace navýšení platů ( UZ096)       </w:t>
            </w:r>
          </w:p>
        </w:tc>
        <w:tc>
          <w:tcPr>
            <w:tcW w:w="1810" w:type="dxa"/>
            <w:tcBorders>
              <w:top w:val="single" w:sz="8" w:space="0" w:color="auto"/>
              <w:left w:val="nil"/>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1 144 800,00    </w:t>
            </w:r>
          </w:p>
        </w:tc>
        <w:tc>
          <w:tcPr>
            <w:tcW w:w="1874" w:type="dxa"/>
            <w:tcBorders>
              <w:top w:val="single" w:sz="8" w:space="0" w:color="auto"/>
              <w:left w:val="nil"/>
              <w:bottom w:val="single" w:sz="4" w:space="0" w:color="auto"/>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572 464,00    </w:t>
            </w:r>
          </w:p>
        </w:tc>
        <w:tc>
          <w:tcPr>
            <w:tcW w:w="1113" w:type="dxa"/>
            <w:tcBorders>
              <w:top w:val="single" w:sz="8" w:space="0" w:color="auto"/>
              <w:left w:val="nil"/>
              <w:bottom w:val="single" w:sz="4"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50,01    </w:t>
            </w:r>
          </w:p>
        </w:tc>
      </w:tr>
      <w:tr w:rsidR="00F42A37" w:rsidRPr="00C90FD2" w:rsidTr="00C705ED">
        <w:trPr>
          <w:trHeight w:hRule="exact" w:val="284"/>
        </w:trPr>
        <w:tc>
          <w:tcPr>
            <w:tcW w:w="4144" w:type="dxa"/>
            <w:tcBorders>
              <w:top w:val="nil"/>
              <w:left w:val="single" w:sz="8" w:space="0" w:color="auto"/>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Dotace šablony II (UZ33063)                  </w:t>
            </w:r>
          </w:p>
        </w:tc>
        <w:tc>
          <w:tcPr>
            <w:tcW w:w="1810" w:type="dxa"/>
            <w:tcBorders>
              <w:top w:val="nil"/>
              <w:left w:val="nil"/>
              <w:bottom w:val="single" w:sz="4"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2 002 025,00    </w:t>
            </w:r>
          </w:p>
        </w:tc>
        <w:tc>
          <w:tcPr>
            <w:tcW w:w="1874" w:type="dxa"/>
            <w:tcBorders>
              <w:top w:val="nil"/>
              <w:left w:val="nil"/>
              <w:bottom w:val="single" w:sz="4" w:space="0" w:color="auto"/>
              <w:right w:val="single" w:sz="4"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1 998 545,00    </w:t>
            </w:r>
          </w:p>
        </w:tc>
        <w:tc>
          <w:tcPr>
            <w:tcW w:w="1113" w:type="dxa"/>
            <w:tcBorders>
              <w:top w:val="nil"/>
              <w:left w:val="nil"/>
              <w:bottom w:val="single" w:sz="4"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99,83    </w:t>
            </w:r>
          </w:p>
        </w:tc>
      </w:tr>
      <w:tr w:rsidR="00F42A37" w:rsidRPr="00C90FD2" w:rsidTr="00C705ED">
        <w:trPr>
          <w:trHeight w:hRule="exact" w:val="284"/>
        </w:trPr>
        <w:tc>
          <w:tcPr>
            <w:tcW w:w="4144" w:type="dxa"/>
            <w:tcBorders>
              <w:top w:val="nil"/>
              <w:left w:val="single" w:sz="8" w:space="0" w:color="auto"/>
              <w:bottom w:val="single" w:sz="8" w:space="0" w:color="auto"/>
              <w:right w:val="single" w:sz="4" w:space="0" w:color="auto"/>
            </w:tcBorders>
            <w:shd w:val="clear" w:color="auto" w:fill="auto"/>
            <w:noWrap/>
            <w:vAlign w:val="center"/>
            <w:hideMark/>
          </w:tcPr>
          <w:p w:rsidR="00F42A37" w:rsidRPr="00C90FD2" w:rsidRDefault="00F42A37" w:rsidP="00F42A37">
            <w:pPr>
              <w:spacing w:after="0" w:line="240" w:lineRule="auto"/>
              <w:rPr>
                <w:rFonts w:ascii="Times New Roman" w:eastAsia="Times New Roman" w:hAnsi="Times New Roman" w:cs="Times New Roman"/>
                <w:b/>
                <w:bCs/>
                <w:color w:val="000000"/>
                <w:sz w:val="20"/>
                <w:lang w:eastAsia="cs-CZ"/>
              </w:rPr>
            </w:pPr>
            <w:r w:rsidRPr="00C90FD2">
              <w:rPr>
                <w:rFonts w:ascii="Times New Roman" w:eastAsia="Times New Roman" w:hAnsi="Times New Roman" w:cs="Times New Roman"/>
                <w:b/>
                <w:bCs/>
                <w:color w:val="000000"/>
                <w:sz w:val="20"/>
                <w:lang w:eastAsia="cs-CZ"/>
              </w:rPr>
              <w:t xml:space="preserve">Dotace šablony III (UZ33063)                  </w:t>
            </w:r>
          </w:p>
        </w:tc>
        <w:tc>
          <w:tcPr>
            <w:tcW w:w="1810" w:type="dxa"/>
            <w:tcBorders>
              <w:top w:val="nil"/>
              <w:left w:val="nil"/>
              <w:bottom w:val="single" w:sz="8"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1 003 064,00    </w:t>
            </w:r>
          </w:p>
        </w:tc>
        <w:tc>
          <w:tcPr>
            <w:tcW w:w="1874" w:type="dxa"/>
            <w:tcBorders>
              <w:top w:val="nil"/>
              <w:left w:val="nil"/>
              <w:bottom w:val="single" w:sz="8" w:space="0" w:color="auto"/>
              <w:right w:val="single" w:sz="4" w:space="0" w:color="auto"/>
            </w:tcBorders>
            <w:shd w:val="clear" w:color="auto" w:fill="auto"/>
            <w:noWrap/>
            <w:vAlign w:val="center"/>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1 003 064,00    </w:t>
            </w:r>
          </w:p>
        </w:tc>
        <w:tc>
          <w:tcPr>
            <w:tcW w:w="1113" w:type="dxa"/>
            <w:tcBorders>
              <w:top w:val="nil"/>
              <w:left w:val="nil"/>
              <w:bottom w:val="single" w:sz="8" w:space="0" w:color="auto"/>
              <w:right w:val="single" w:sz="8" w:space="0" w:color="auto"/>
            </w:tcBorders>
            <w:shd w:val="clear" w:color="auto" w:fill="auto"/>
            <w:noWrap/>
            <w:vAlign w:val="bottom"/>
            <w:hideMark/>
          </w:tcPr>
          <w:p w:rsidR="00F42A37" w:rsidRPr="00C90FD2" w:rsidRDefault="00F42A37" w:rsidP="00F42A37">
            <w:pPr>
              <w:spacing w:after="0" w:line="240" w:lineRule="auto"/>
              <w:jc w:val="center"/>
              <w:rPr>
                <w:rFonts w:ascii="Times New Roman" w:eastAsia="Times New Roman" w:hAnsi="Times New Roman" w:cs="Times New Roman"/>
                <w:color w:val="000000"/>
                <w:sz w:val="20"/>
                <w:lang w:eastAsia="cs-CZ"/>
              </w:rPr>
            </w:pPr>
            <w:r w:rsidRPr="00C90FD2">
              <w:rPr>
                <w:rFonts w:ascii="Times New Roman" w:eastAsia="Times New Roman" w:hAnsi="Times New Roman" w:cs="Times New Roman"/>
                <w:color w:val="000000"/>
                <w:sz w:val="20"/>
                <w:lang w:eastAsia="cs-CZ"/>
              </w:rPr>
              <w:t xml:space="preserve">      100,00    </w:t>
            </w:r>
          </w:p>
        </w:tc>
      </w:tr>
    </w:tbl>
    <w:p w:rsidR="003B658E" w:rsidRPr="00C705ED" w:rsidRDefault="003B658E" w:rsidP="00653D2E">
      <w:pPr>
        <w:spacing w:line="240" w:lineRule="auto"/>
        <w:rPr>
          <w:b/>
          <w:sz w:val="12"/>
        </w:rPr>
      </w:pPr>
    </w:p>
    <w:tbl>
      <w:tblPr>
        <w:tblW w:w="8240" w:type="dxa"/>
        <w:tblCellMar>
          <w:left w:w="70" w:type="dxa"/>
          <w:right w:w="70" w:type="dxa"/>
        </w:tblCellMar>
        <w:tblLook w:val="04A0" w:firstRow="1" w:lastRow="0" w:firstColumn="1" w:lastColumn="0" w:noHBand="0" w:noVBand="1"/>
      </w:tblPr>
      <w:tblGrid>
        <w:gridCol w:w="2200"/>
        <w:gridCol w:w="1265"/>
        <w:gridCol w:w="215"/>
        <w:gridCol w:w="1636"/>
        <w:gridCol w:w="1786"/>
        <w:gridCol w:w="1138"/>
      </w:tblGrid>
      <w:tr w:rsidR="00F42A37" w:rsidRPr="00F42A37" w:rsidTr="00F42A37">
        <w:trPr>
          <w:trHeight w:val="375"/>
        </w:trPr>
        <w:tc>
          <w:tcPr>
            <w:tcW w:w="8240" w:type="dxa"/>
            <w:gridSpan w:val="6"/>
            <w:tcBorders>
              <w:top w:val="nil"/>
              <w:left w:val="nil"/>
              <w:bottom w:val="nil"/>
              <w:right w:val="nil"/>
            </w:tcBorders>
            <w:shd w:val="clear" w:color="auto" w:fill="auto"/>
            <w:noWrap/>
            <w:vAlign w:val="center"/>
            <w:hideMark/>
          </w:tcPr>
          <w:p w:rsidR="00F42A37" w:rsidRPr="00F42A37" w:rsidRDefault="00F42A37" w:rsidP="00F42A37">
            <w:pPr>
              <w:spacing w:after="0" w:line="240" w:lineRule="auto"/>
              <w:jc w:val="center"/>
              <w:rPr>
                <w:rFonts w:ascii="Times New Roman" w:eastAsia="Times New Roman" w:hAnsi="Times New Roman" w:cs="Times New Roman"/>
                <w:b/>
                <w:bCs/>
                <w:color w:val="000000"/>
                <w:sz w:val="28"/>
                <w:szCs w:val="28"/>
                <w:u w:val="single"/>
                <w:lang w:eastAsia="cs-CZ"/>
              </w:rPr>
            </w:pPr>
            <w:r w:rsidRPr="00F42A37">
              <w:rPr>
                <w:rFonts w:ascii="Times New Roman" w:eastAsia="Times New Roman" w:hAnsi="Times New Roman" w:cs="Times New Roman"/>
                <w:b/>
                <w:bCs/>
                <w:color w:val="000000"/>
                <w:sz w:val="28"/>
                <w:szCs w:val="28"/>
                <w:u w:val="single"/>
                <w:lang w:eastAsia="cs-CZ"/>
              </w:rPr>
              <w:t>ROZBOR POLOŽEK ROZPOČTU ŠKOLY za měsíce 1-8/2022</w:t>
            </w:r>
          </w:p>
        </w:tc>
      </w:tr>
      <w:tr w:rsidR="00F42A37" w:rsidRPr="00F42A37" w:rsidTr="00F42A37">
        <w:trPr>
          <w:trHeight w:val="375"/>
        </w:trPr>
        <w:tc>
          <w:tcPr>
            <w:tcW w:w="8240" w:type="dxa"/>
            <w:gridSpan w:val="6"/>
            <w:tcBorders>
              <w:top w:val="nil"/>
              <w:left w:val="nil"/>
              <w:bottom w:val="nil"/>
              <w:right w:val="nil"/>
            </w:tcBorders>
            <w:shd w:val="clear" w:color="auto" w:fill="auto"/>
            <w:noWrap/>
            <w:vAlign w:val="center"/>
            <w:hideMark/>
          </w:tcPr>
          <w:p w:rsidR="00F42A37" w:rsidRPr="00F42A37" w:rsidRDefault="00F42A37" w:rsidP="00F42A37">
            <w:pPr>
              <w:spacing w:after="0" w:line="240" w:lineRule="auto"/>
              <w:jc w:val="center"/>
              <w:rPr>
                <w:rFonts w:ascii="Times New Roman" w:eastAsia="Times New Roman" w:hAnsi="Times New Roman" w:cs="Times New Roman"/>
                <w:b/>
                <w:bCs/>
                <w:color w:val="000000"/>
                <w:sz w:val="28"/>
                <w:szCs w:val="28"/>
                <w:lang w:eastAsia="cs-CZ"/>
              </w:rPr>
            </w:pPr>
            <w:r w:rsidRPr="00F42A37">
              <w:rPr>
                <w:rFonts w:ascii="Times New Roman" w:eastAsia="Times New Roman" w:hAnsi="Times New Roman" w:cs="Times New Roman"/>
                <w:b/>
                <w:bCs/>
                <w:color w:val="000000"/>
                <w:sz w:val="28"/>
                <w:szCs w:val="28"/>
                <w:lang w:eastAsia="cs-CZ"/>
              </w:rPr>
              <w:t>Čerpání rozpočtu provoz – ÚMČ Praha 4 (091)</w:t>
            </w:r>
          </w:p>
        </w:tc>
      </w:tr>
      <w:tr w:rsidR="00F42A37" w:rsidRPr="00C705ED" w:rsidTr="00F42A37">
        <w:trPr>
          <w:trHeight w:val="315"/>
        </w:trPr>
        <w:tc>
          <w:tcPr>
            <w:tcW w:w="3465" w:type="dxa"/>
            <w:gridSpan w:val="2"/>
            <w:tcBorders>
              <w:top w:val="nil"/>
              <w:left w:val="nil"/>
              <w:bottom w:val="nil"/>
              <w:right w:val="nil"/>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b/>
                <w:bCs/>
                <w:color w:val="000000"/>
                <w:sz w:val="18"/>
                <w:szCs w:val="28"/>
                <w:lang w:eastAsia="cs-CZ"/>
              </w:rPr>
            </w:pPr>
          </w:p>
        </w:tc>
        <w:tc>
          <w:tcPr>
            <w:tcW w:w="1851" w:type="dxa"/>
            <w:gridSpan w:val="2"/>
            <w:tcBorders>
              <w:top w:val="nil"/>
              <w:left w:val="nil"/>
              <w:bottom w:val="nil"/>
              <w:right w:val="nil"/>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sz w:val="18"/>
                <w:szCs w:val="20"/>
                <w:lang w:eastAsia="cs-CZ"/>
              </w:rPr>
            </w:pPr>
          </w:p>
        </w:tc>
        <w:tc>
          <w:tcPr>
            <w:tcW w:w="1786" w:type="dxa"/>
            <w:tcBorders>
              <w:top w:val="nil"/>
              <w:left w:val="nil"/>
              <w:bottom w:val="nil"/>
              <w:right w:val="nil"/>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sz w:val="18"/>
                <w:szCs w:val="20"/>
                <w:lang w:eastAsia="cs-CZ"/>
              </w:rPr>
            </w:pPr>
          </w:p>
        </w:tc>
        <w:tc>
          <w:tcPr>
            <w:tcW w:w="1138" w:type="dxa"/>
            <w:tcBorders>
              <w:top w:val="nil"/>
              <w:left w:val="nil"/>
              <w:bottom w:val="nil"/>
              <w:right w:val="nil"/>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sz w:val="18"/>
                <w:szCs w:val="20"/>
                <w:lang w:eastAsia="cs-CZ"/>
              </w:rPr>
            </w:pPr>
          </w:p>
        </w:tc>
      </w:tr>
      <w:tr w:rsidR="00F42A37" w:rsidRPr="00C705ED" w:rsidTr="00C705ED">
        <w:trPr>
          <w:trHeight w:hRule="exact" w:val="284"/>
        </w:trPr>
        <w:tc>
          <w:tcPr>
            <w:tcW w:w="3465" w:type="dxa"/>
            <w:gridSpan w:val="2"/>
            <w:tcBorders>
              <w:top w:val="single" w:sz="8" w:space="0" w:color="auto"/>
              <w:left w:val="single" w:sz="8" w:space="0" w:color="auto"/>
              <w:bottom w:val="nil"/>
              <w:right w:val="single" w:sz="8" w:space="0" w:color="auto"/>
            </w:tcBorders>
            <w:shd w:val="clear" w:color="auto" w:fill="auto"/>
            <w:noWrap/>
            <w:vAlign w:val="center"/>
            <w:hideMark/>
          </w:tcPr>
          <w:p w:rsidR="00F42A37" w:rsidRPr="00C705ED" w:rsidRDefault="00F42A37" w:rsidP="00F42A37">
            <w:pPr>
              <w:spacing w:after="0" w:line="240" w:lineRule="auto"/>
              <w:rPr>
                <w:rFonts w:ascii="Times New Roman" w:eastAsia="Times New Roman" w:hAnsi="Times New Roman" w:cs="Times New Roman"/>
                <w:b/>
                <w:bCs/>
                <w:color w:val="000000"/>
                <w:lang w:eastAsia="cs-CZ"/>
              </w:rPr>
            </w:pPr>
            <w:r w:rsidRPr="00C705ED">
              <w:rPr>
                <w:rFonts w:ascii="Times New Roman" w:eastAsia="Times New Roman" w:hAnsi="Times New Roman" w:cs="Times New Roman"/>
                <w:b/>
                <w:bCs/>
                <w:color w:val="000000"/>
                <w:lang w:eastAsia="cs-CZ"/>
              </w:rPr>
              <w:t>POLOŽKA</w:t>
            </w:r>
          </w:p>
        </w:tc>
        <w:tc>
          <w:tcPr>
            <w:tcW w:w="1851" w:type="dxa"/>
            <w:gridSpan w:val="2"/>
            <w:tcBorders>
              <w:top w:val="single" w:sz="8" w:space="0" w:color="auto"/>
              <w:left w:val="nil"/>
              <w:bottom w:val="nil"/>
              <w:right w:val="single" w:sz="8" w:space="0" w:color="auto"/>
            </w:tcBorders>
            <w:shd w:val="clear" w:color="auto" w:fill="auto"/>
            <w:noWrap/>
            <w:vAlign w:val="center"/>
            <w:hideMark/>
          </w:tcPr>
          <w:p w:rsidR="00F42A37" w:rsidRPr="00C705ED" w:rsidRDefault="00F42A37" w:rsidP="00F42A37">
            <w:pPr>
              <w:spacing w:after="0" w:line="240" w:lineRule="auto"/>
              <w:jc w:val="center"/>
              <w:rPr>
                <w:rFonts w:ascii="Times New Roman" w:eastAsia="Times New Roman" w:hAnsi="Times New Roman" w:cs="Times New Roman"/>
                <w:b/>
                <w:bCs/>
                <w:color w:val="000000"/>
                <w:lang w:eastAsia="cs-CZ"/>
              </w:rPr>
            </w:pPr>
            <w:r w:rsidRPr="00C705ED">
              <w:rPr>
                <w:rFonts w:ascii="Times New Roman" w:eastAsia="Times New Roman" w:hAnsi="Times New Roman" w:cs="Times New Roman"/>
                <w:b/>
                <w:bCs/>
                <w:color w:val="000000"/>
                <w:lang w:eastAsia="cs-CZ"/>
              </w:rPr>
              <w:t xml:space="preserve"> ROZPOČET </w:t>
            </w:r>
          </w:p>
        </w:tc>
        <w:tc>
          <w:tcPr>
            <w:tcW w:w="1786" w:type="dxa"/>
            <w:tcBorders>
              <w:top w:val="single" w:sz="8" w:space="0" w:color="auto"/>
              <w:left w:val="nil"/>
              <w:bottom w:val="nil"/>
              <w:right w:val="single" w:sz="8" w:space="0" w:color="auto"/>
            </w:tcBorders>
            <w:shd w:val="clear" w:color="auto" w:fill="auto"/>
            <w:noWrap/>
            <w:vAlign w:val="center"/>
            <w:hideMark/>
          </w:tcPr>
          <w:p w:rsidR="00F42A37" w:rsidRPr="00C705ED" w:rsidRDefault="00F42A37" w:rsidP="00F42A37">
            <w:pPr>
              <w:spacing w:after="0" w:line="240" w:lineRule="auto"/>
              <w:jc w:val="center"/>
              <w:rPr>
                <w:rFonts w:ascii="Times New Roman" w:eastAsia="Times New Roman" w:hAnsi="Times New Roman" w:cs="Times New Roman"/>
                <w:b/>
                <w:bCs/>
                <w:color w:val="000000"/>
                <w:lang w:eastAsia="cs-CZ"/>
              </w:rPr>
            </w:pPr>
            <w:r w:rsidRPr="00C705ED">
              <w:rPr>
                <w:rFonts w:ascii="Times New Roman" w:eastAsia="Times New Roman" w:hAnsi="Times New Roman" w:cs="Times New Roman"/>
                <w:b/>
                <w:bCs/>
                <w:color w:val="000000"/>
                <w:lang w:eastAsia="cs-CZ"/>
              </w:rPr>
              <w:t xml:space="preserve"> ČERPÁNÍ </w:t>
            </w:r>
          </w:p>
        </w:tc>
        <w:tc>
          <w:tcPr>
            <w:tcW w:w="1138" w:type="dxa"/>
            <w:tcBorders>
              <w:top w:val="single" w:sz="8" w:space="0" w:color="auto"/>
              <w:left w:val="nil"/>
              <w:bottom w:val="nil"/>
              <w:right w:val="single" w:sz="8" w:space="0" w:color="auto"/>
            </w:tcBorders>
            <w:shd w:val="clear" w:color="auto" w:fill="auto"/>
            <w:noWrap/>
            <w:vAlign w:val="center"/>
            <w:hideMark/>
          </w:tcPr>
          <w:p w:rsidR="00F42A37" w:rsidRPr="00C705ED" w:rsidRDefault="00F42A37" w:rsidP="00F42A37">
            <w:pPr>
              <w:spacing w:after="0" w:line="240" w:lineRule="auto"/>
              <w:jc w:val="center"/>
              <w:rPr>
                <w:rFonts w:ascii="Times New Roman" w:eastAsia="Times New Roman" w:hAnsi="Times New Roman" w:cs="Times New Roman"/>
                <w:b/>
                <w:bCs/>
                <w:color w:val="000000"/>
                <w:lang w:eastAsia="cs-CZ"/>
              </w:rPr>
            </w:pPr>
            <w:r w:rsidRPr="00C705ED">
              <w:rPr>
                <w:rFonts w:ascii="Times New Roman" w:eastAsia="Times New Roman" w:hAnsi="Times New Roman" w:cs="Times New Roman"/>
                <w:b/>
                <w:bCs/>
                <w:color w:val="000000"/>
                <w:lang w:eastAsia="cs-CZ"/>
              </w:rPr>
              <w:t xml:space="preserve"> PODÍL </w:t>
            </w:r>
          </w:p>
        </w:tc>
      </w:tr>
      <w:tr w:rsidR="00F42A37" w:rsidRPr="00C705ED" w:rsidTr="00C705ED">
        <w:trPr>
          <w:trHeight w:hRule="exact" w:val="284"/>
        </w:trPr>
        <w:tc>
          <w:tcPr>
            <w:tcW w:w="3465" w:type="dxa"/>
            <w:gridSpan w:val="2"/>
            <w:tcBorders>
              <w:top w:val="nil"/>
              <w:left w:val="single" w:sz="8" w:space="0" w:color="auto"/>
              <w:bottom w:val="single" w:sz="8" w:space="0" w:color="auto"/>
              <w:right w:val="single" w:sz="8"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c>
          <w:tcPr>
            <w:tcW w:w="1851" w:type="dxa"/>
            <w:gridSpan w:val="2"/>
            <w:tcBorders>
              <w:top w:val="nil"/>
              <w:left w:val="nil"/>
              <w:bottom w:val="single" w:sz="8" w:space="0" w:color="auto"/>
              <w:right w:val="single" w:sz="8" w:space="0" w:color="auto"/>
            </w:tcBorders>
            <w:shd w:val="clear" w:color="auto" w:fill="auto"/>
            <w:noWrap/>
            <w:vAlign w:val="center"/>
            <w:hideMark/>
          </w:tcPr>
          <w:p w:rsidR="00F42A37" w:rsidRPr="00C705ED" w:rsidRDefault="00F42A37" w:rsidP="00F42A37">
            <w:pPr>
              <w:spacing w:after="0" w:line="240" w:lineRule="auto"/>
              <w:jc w:val="center"/>
              <w:rPr>
                <w:rFonts w:ascii="Times New Roman" w:eastAsia="Times New Roman" w:hAnsi="Times New Roman" w:cs="Times New Roman"/>
                <w:b/>
                <w:bCs/>
                <w:color w:val="000000"/>
                <w:lang w:eastAsia="cs-CZ"/>
              </w:rPr>
            </w:pPr>
            <w:r w:rsidRPr="00C705ED">
              <w:rPr>
                <w:rFonts w:ascii="Times New Roman" w:eastAsia="Times New Roman" w:hAnsi="Times New Roman" w:cs="Times New Roman"/>
                <w:b/>
                <w:bCs/>
                <w:color w:val="000000"/>
                <w:lang w:eastAsia="cs-CZ"/>
              </w:rPr>
              <w:t xml:space="preserve"> v Kč </w:t>
            </w:r>
          </w:p>
        </w:tc>
        <w:tc>
          <w:tcPr>
            <w:tcW w:w="1786" w:type="dxa"/>
            <w:tcBorders>
              <w:top w:val="nil"/>
              <w:left w:val="nil"/>
              <w:bottom w:val="single" w:sz="8"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b/>
                <w:bCs/>
                <w:color w:val="000000"/>
                <w:lang w:eastAsia="cs-CZ"/>
              </w:rPr>
            </w:pPr>
            <w:r w:rsidRPr="00C705ED">
              <w:rPr>
                <w:rFonts w:ascii="Times New Roman" w:eastAsia="Times New Roman" w:hAnsi="Times New Roman" w:cs="Times New Roman"/>
                <w:b/>
                <w:bCs/>
                <w:color w:val="000000"/>
                <w:lang w:eastAsia="cs-CZ"/>
              </w:rPr>
              <w:t xml:space="preserve"> v Kč </w:t>
            </w:r>
          </w:p>
        </w:tc>
        <w:tc>
          <w:tcPr>
            <w:tcW w:w="1138" w:type="dxa"/>
            <w:tcBorders>
              <w:top w:val="nil"/>
              <w:left w:val="nil"/>
              <w:bottom w:val="single" w:sz="8"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b/>
                <w:bCs/>
                <w:color w:val="000000"/>
                <w:lang w:eastAsia="cs-CZ"/>
              </w:rPr>
            </w:pPr>
            <w:r w:rsidRPr="00C705ED">
              <w:rPr>
                <w:rFonts w:ascii="Times New Roman" w:eastAsia="Times New Roman" w:hAnsi="Times New Roman" w:cs="Times New Roman"/>
                <w:b/>
                <w:bCs/>
                <w:color w:val="000000"/>
                <w:lang w:eastAsia="cs-CZ"/>
              </w:rPr>
              <w:t xml:space="preserve"> v % </w:t>
            </w:r>
          </w:p>
        </w:tc>
      </w:tr>
      <w:tr w:rsidR="00F42A37" w:rsidRPr="00C705ED" w:rsidTr="00C705ED">
        <w:trPr>
          <w:trHeight w:hRule="exact" w:val="284"/>
        </w:trPr>
        <w:tc>
          <w:tcPr>
            <w:tcW w:w="3465" w:type="dxa"/>
            <w:gridSpan w:val="2"/>
            <w:tcBorders>
              <w:top w:val="nil"/>
              <w:left w:val="nil"/>
              <w:bottom w:val="nil"/>
              <w:right w:val="nil"/>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b/>
                <w:bCs/>
                <w:color w:val="000000"/>
                <w:lang w:eastAsia="cs-CZ"/>
              </w:rPr>
            </w:pPr>
            <w:r w:rsidRPr="00C705ED">
              <w:rPr>
                <w:rFonts w:ascii="Times New Roman" w:eastAsia="Times New Roman" w:hAnsi="Times New Roman" w:cs="Times New Roman"/>
                <w:b/>
                <w:bCs/>
                <w:color w:val="000000"/>
                <w:lang w:eastAsia="cs-CZ"/>
              </w:rPr>
              <w:t>518</w:t>
            </w:r>
          </w:p>
        </w:tc>
        <w:tc>
          <w:tcPr>
            <w:tcW w:w="1851" w:type="dxa"/>
            <w:gridSpan w:val="2"/>
            <w:tcBorders>
              <w:top w:val="nil"/>
              <w:left w:val="nil"/>
              <w:bottom w:val="nil"/>
              <w:right w:val="nil"/>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b/>
                <w:bCs/>
                <w:color w:val="000000"/>
                <w:lang w:eastAsia="cs-CZ"/>
              </w:rPr>
            </w:pPr>
          </w:p>
        </w:tc>
        <w:tc>
          <w:tcPr>
            <w:tcW w:w="1786" w:type="dxa"/>
            <w:tcBorders>
              <w:top w:val="nil"/>
              <w:left w:val="nil"/>
              <w:bottom w:val="nil"/>
              <w:right w:val="nil"/>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lang w:eastAsia="cs-CZ"/>
              </w:rPr>
            </w:pPr>
          </w:p>
        </w:tc>
        <w:tc>
          <w:tcPr>
            <w:tcW w:w="1138" w:type="dxa"/>
            <w:tcBorders>
              <w:top w:val="nil"/>
              <w:left w:val="nil"/>
              <w:bottom w:val="nil"/>
              <w:right w:val="nil"/>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lang w:eastAsia="cs-CZ"/>
              </w:rPr>
            </w:pPr>
          </w:p>
        </w:tc>
      </w:tr>
      <w:tr w:rsidR="00F42A37" w:rsidRPr="00C705ED" w:rsidTr="00C705ED">
        <w:trPr>
          <w:trHeight w:hRule="exact" w:val="284"/>
        </w:trPr>
        <w:tc>
          <w:tcPr>
            <w:tcW w:w="3465"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ostatní </w:t>
            </w:r>
            <w:proofErr w:type="spellStart"/>
            <w:proofErr w:type="gramStart"/>
            <w:r w:rsidRPr="00C705ED">
              <w:rPr>
                <w:rFonts w:ascii="Times New Roman" w:eastAsia="Times New Roman" w:hAnsi="Times New Roman" w:cs="Times New Roman"/>
                <w:color w:val="000000"/>
                <w:lang w:eastAsia="cs-CZ"/>
              </w:rPr>
              <w:t>služby</w:t>
            </w:r>
            <w:proofErr w:type="gramEnd"/>
            <w:r w:rsidRPr="00C705ED">
              <w:rPr>
                <w:rFonts w:ascii="Times New Roman" w:eastAsia="Times New Roman" w:hAnsi="Times New Roman" w:cs="Times New Roman"/>
                <w:color w:val="000000"/>
                <w:lang w:eastAsia="cs-CZ"/>
              </w:rPr>
              <w:t>,</w:t>
            </w:r>
            <w:proofErr w:type="gramStart"/>
            <w:r w:rsidRPr="00C705ED">
              <w:rPr>
                <w:rFonts w:ascii="Times New Roman" w:eastAsia="Times New Roman" w:hAnsi="Times New Roman" w:cs="Times New Roman"/>
                <w:color w:val="000000"/>
                <w:lang w:eastAsia="cs-CZ"/>
              </w:rPr>
              <w:t>plavání</w:t>
            </w:r>
            <w:proofErr w:type="gramEnd"/>
            <w:r w:rsidRPr="00C705ED">
              <w:rPr>
                <w:rFonts w:ascii="Times New Roman" w:eastAsia="Times New Roman" w:hAnsi="Times New Roman" w:cs="Times New Roman"/>
                <w:color w:val="000000"/>
                <w:lang w:eastAsia="cs-CZ"/>
              </w:rPr>
              <w:t>,akce</w:t>
            </w:r>
            <w:proofErr w:type="spellEnd"/>
            <w:r w:rsidRPr="00C705ED">
              <w:rPr>
                <w:rFonts w:ascii="Times New Roman" w:eastAsia="Times New Roman" w:hAnsi="Times New Roman" w:cs="Times New Roman"/>
                <w:color w:val="000000"/>
                <w:lang w:eastAsia="cs-CZ"/>
              </w:rPr>
              <w:t xml:space="preserve"> školy</w:t>
            </w:r>
          </w:p>
        </w:tc>
        <w:tc>
          <w:tcPr>
            <w:tcW w:w="1851" w:type="dxa"/>
            <w:gridSpan w:val="2"/>
            <w:tcBorders>
              <w:top w:val="single" w:sz="8" w:space="0" w:color="auto"/>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311 000,00    </w:t>
            </w:r>
          </w:p>
        </w:tc>
        <w:tc>
          <w:tcPr>
            <w:tcW w:w="1786" w:type="dxa"/>
            <w:tcBorders>
              <w:top w:val="single" w:sz="8" w:space="0" w:color="auto"/>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437 797,00    </w:t>
            </w:r>
          </w:p>
        </w:tc>
        <w:tc>
          <w:tcPr>
            <w:tcW w:w="1138" w:type="dxa"/>
            <w:tcBorders>
              <w:top w:val="single" w:sz="8" w:space="0" w:color="auto"/>
              <w:left w:val="nil"/>
              <w:bottom w:val="single" w:sz="4"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140,77    </w:t>
            </w:r>
          </w:p>
        </w:tc>
      </w:tr>
      <w:tr w:rsidR="00F42A37" w:rsidRPr="00C705ED" w:rsidTr="00C705ED">
        <w:trPr>
          <w:trHeight w:hRule="exact" w:val="284"/>
        </w:trPr>
        <w:tc>
          <w:tcPr>
            <w:tcW w:w="3465" w:type="dxa"/>
            <w:gridSpan w:val="2"/>
            <w:tcBorders>
              <w:top w:val="nil"/>
              <w:left w:val="single" w:sz="8" w:space="0" w:color="auto"/>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výkony </w:t>
            </w:r>
            <w:proofErr w:type="spellStart"/>
            <w:r w:rsidRPr="00C705ED">
              <w:rPr>
                <w:rFonts w:ascii="Times New Roman" w:eastAsia="Times New Roman" w:hAnsi="Times New Roman" w:cs="Times New Roman"/>
                <w:color w:val="000000"/>
                <w:lang w:eastAsia="cs-CZ"/>
              </w:rPr>
              <w:t>spojů+internet</w:t>
            </w:r>
            <w:proofErr w:type="spellEnd"/>
          </w:p>
        </w:tc>
        <w:tc>
          <w:tcPr>
            <w:tcW w:w="1851" w:type="dxa"/>
            <w:gridSpan w:val="2"/>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101 000,00    </w:t>
            </w:r>
          </w:p>
        </w:tc>
        <w:tc>
          <w:tcPr>
            <w:tcW w:w="1786" w:type="dxa"/>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56 314,02    </w:t>
            </w:r>
          </w:p>
        </w:tc>
        <w:tc>
          <w:tcPr>
            <w:tcW w:w="1138" w:type="dxa"/>
            <w:tcBorders>
              <w:top w:val="nil"/>
              <w:left w:val="nil"/>
              <w:bottom w:val="single" w:sz="4"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55,76    </w:t>
            </w:r>
          </w:p>
        </w:tc>
      </w:tr>
      <w:tr w:rsidR="00F42A37" w:rsidRPr="00C705ED" w:rsidTr="00C705ED">
        <w:trPr>
          <w:trHeight w:hRule="exact" w:val="284"/>
        </w:trPr>
        <w:tc>
          <w:tcPr>
            <w:tcW w:w="3465" w:type="dxa"/>
            <w:gridSpan w:val="2"/>
            <w:tcBorders>
              <w:top w:val="nil"/>
              <w:left w:val="single" w:sz="8" w:space="0" w:color="auto"/>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zpracování dat </w:t>
            </w:r>
          </w:p>
        </w:tc>
        <w:tc>
          <w:tcPr>
            <w:tcW w:w="1851" w:type="dxa"/>
            <w:gridSpan w:val="2"/>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337 000,00    </w:t>
            </w:r>
          </w:p>
        </w:tc>
        <w:tc>
          <w:tcPr>
            <w:tcW w:w="1786" w:type="dxa"/>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214 035,20    </w:t>
            </w:r>
          </w:p>
        </w:tc>
        <w:tc>
          <w:tcPr>
            <w:tcW w:w="1138" w:type="dxa"/>
            <w:tcBorders>
              <w:top w:val="nil"/>
              <w:left w:val="nil"/>
              <w:bottom w:val="single" w:sz="4"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63,51    </w:t>
            </w:r>
          </w:p>
        </w:tc>
      </w:tr>
      <w:tr w:rsidR="00F42A37" w:rsidRPr="00C705ED" w:rsidTr="00C705ED">
        <w:trPr>
          <w:trHeight w:hRule="exact" w:val="284"/>
        </w:trPr>
        <w:tc>
          <w:tcPr>
            <w:tcW w:w="3465" w:type="dxa"/>
            <w:gridSpan w:val="2"/>
            <w:tcBorders>
              <w:top w:val="nil"/>
              <w:left w:val="single" w:sz="8" w:space="0" w:color="auto"/>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nákup a údržba SW +HW</w:t>
            </w:r>
          </w:p>
        </w:tc>
        <w:tc>
          <w:tcPr>
            <w:tcW w:w="1851" w:type="dxa"/>
            <w:gridSpan w:val="2"/>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139 000,00    </w:t>
            </w:r>
          </w:p>
        </w:tc>
        <w:tc>
          <w:tcPr>
            <w:tcW w:w="1786" w:type="dxa"/>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222 200,23    </w:t>
            </w:r>
          </w:p>
        </w:tc>
        <w:tc>
          <w:tcPr>
            <w:tcW w:w="1138" w:type="dxa"/>
            <w:tcBorders>
              <w:top w:val="nil"/>
              <w:left w:val="nil"/>
              <w:bottom w:val="single" w:sz="4"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159,86    </w:t>
            </w:r>
          </w:p>
        </w:tc>
      </w:tr>
      <w:tr w:rsidR="00F42A37" w:rsidRPr="00C705ED" w:rsidTr="00C705ED">
        <w:trPr>
          <w:trHeight w:hRule="exact" w:val="284"/>
        </w:trPr>
        <w:tc>
          <w:tcPr>
            <w:tcW w:w="3465" w:type="dxa"/>
            <w:gridSpan w:val="2"/>
            <w:tcBorders>
              <w:top w:val="nil"/>
              <w:left w:val="single" w:sz="8" w:space="0" w:color="auto"/>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školení a vzdělávání </w:t>
            </w:r>
          </w:p>
        </w:tc>
        <w:tc>
          <w:tcPr>
            <w:tcW w:w="1851" w:type="dxa"/>
            <w:gridSpan w:val="2"/>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      </w:t>
            </w:r>
          </w:p>
        </w:tc>
        <w:tc>
          <w:tcPr>
            <w:tcW w:w="1786" w:type="dxa"/>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      </w:t>
            </w:r>
          </w:p>
        </w:tc>
        <w:tc>
          <w:tcPr>
            <w:tcW w:w="1138" w:type="dxa"/>
            <w:tcBorders>
              <w:top w:val="nil"/>
              <w:left w:val="nil"/>
              <w:bottom w:val="single" w:sz="4"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r>
      <w:tr w:rsidR="00F42A37" w:rsidRPr="00C705ED" w:rsidTr="00C705ED">
        <w:trPr>
          <w:trHeight w:hRule="exact" w:val="284"/>
        </w:trPr>
        <w:tc>
          <w:tcPr>
            <w:tcW w:w="3465" w:type="dxa"/>
            <w:gridSpan w:val="2"/>
            <w:tcBorders>
              <w:top w:val="nil"/>
              <w:left w:val="single" w:sz="8" w:space="0" w:color="auto"/>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nájemné </w:t>
            </w:r>
          </w:p>
        </w:tc>
        <w:tc>
          <w:tcPr>
            <w:tcW w:w="1851" w:type="dxa"/>
            <w:gridSpan w:val="2"/>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535 000,00    </w:t>
            </w:r>
          </w:p>
        </w:tc>
        <w:tc>
          <w:tcPr>
            <w:tcW w:w="1786" w:type="dxa"/>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356 400,00    </w:t>
            </w:r>
          </w:p>
        </w:tc>
        <w:tc>
          <w:tcPr>
            <w:tcW w:w="1138" w:type="dxa"/>
            <w:tcBorders>
              <w:top w:val="nil"/>
              <w:left w:val="nil"/>
              <w:bottom w:val="single" w:sz="4"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66,62    </w:t>
            </w:r>
          </w:p>
        </w:tc>
      </w:tr>
      <w:tr w:rsidR="00F42A37" w:rsidRPr="00C705ED" w:rsidTr="00C705ED">
        <w:trPr>
          <w:trHeight w:hRule="exact" w:val="284"/>
        </w:trPr>
        <w:tc>
          <w:tcPr>
            <w:tcW w:w="3465" w:type="dxa"/>
            <w:gridSpan w:val="2"/>
            <w:tcBorders>
              <w:top w:val="nil"/>
              <w:left w:val="single" w:sz="8" w:space="0" w:color="auto"/>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likvidace odpadů + praní </w:t>
            </w:r>
          </w:p>
        </w:tc>
        <w:tc>
          <w:tcPr>
            <w:tcW w:w="1851" w:type="dxa"/>
            <w:gridSpan w:val="2"/>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166 000,00    </w:t>
            </w:r>
          </w:p>
        </w:tc>
        <w:tc>
          <w:tcPr>
            <w:tcW w:w="1786" w:type="dxa"/>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90 442,59    </w:t>
            </w:r>
          </w:p>
        </w:tc>
        <w:tc>
          <w:tcPr>
            <w:tcW w:w="1138" w:type="dxa"/>
            <w:tcBorders>
              <w:top w:val="nil"/>
              <w:left w:val="nil"/>
              <w:bottom w:val="single" w:sz="4"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54,48    </w:t>
            </w:r>
          </w:p>
        </w:tc>
      </w:tr>
      <w:tr w:rsidR="00F42A37" w:rsidRPr="00C705ED" w:rsidTr="00C705ED">
        <w:trPr>
          <w:trHeight w:hRule="exact" w:val="284"/>
        </w:trPr>
        <w:tc>
          <w:tcPr>
            <w:tcW w:w="3465" w:type="dxa"/>
            <w:gridSpan w:val="2"/>
            <w:tcBorders>
              <w:top w:val="nil"/>
              <w:left w:val="single" w:sz="8" w:space="0" w:color="auto"/>
              <w:bottom w:val="nil"/>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bankovní poplatky </w:t>
            </w:r>
          </w:p>
        </w:tc>
        <w:tc>
          <w:tcPr>
            <w:tcW w:w="1851" w:type="dxa"/>
            <w:gridSpan w:val="2"/>
            <w:tcBorders>
              <w:top w:val="nil"/>
              <w:left w:val="nil"/>
              <w:bottom w:val="nil"/>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      </w:t>
            </w:r>
          </w:p>
        </w:tc>
        <w:tc>
          <w:tcPr>
            <w:tcW w:w="1786" w:type="dxa"/>
            <w:tcBorders>
              <w:top w:val="nil"/>
              <w:left w:val="nil"/>
              <w:bottom w:val="nil"/>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16 591,50    </w:t>
            </w:r>
          </w:p>
        </w:tc>
        <w:tc>
          <w:tcPr>
            <w:tcW w:w="1138" w:type="dxa"/>
            <w:tcBorders>
              <w:top w:val="nil"/>
              <w:left w:val="nil"/>
              <w:bottom w:val="nil"/>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r>
      <w:tr w:rsidR="00F42A37" w:rsidRPr="00C705ED" w:rsidTr="00C705ED">
        <w:trPr>
          <w:trHeight w:hRule="exact" w:val="284"/>
        </w:trPr>
        <w:tc>
          <w:tcPr>
            <w:tcW w:w="3465"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služby 518</w:t>
            </w:r>
          </w:p>
        </w:tc>
        <w:tc>
          <w:tcPr>
            <w:tcW w:w="1851" w:type="dxa"/>
            <w:gridSpan w:val="2"/>
            <w:tcBorders>
              <w:top w:val="single" w:sz="8" w:space="0" w:color="auto"/>
              <w:left w:val="nil"/>
              <w:bottom w:val="single" w:sz="8"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1 589 000,00    </w:t>
            </w:r>
          </w:p>
        </w:tc>
        <w:tc>
          <w:tcPr>
            <w:tcW w:w="1786" w:type="dxa"/>
            <w:tcBorders>
              <w:top w:val="single" w:sz="8" w:space="0" w:color="auto"/>
              <w:left w:val="nil"/>
              <w:bottom w:val="single" w:sz="8"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1 393 780,54    </w:t>
            </w:r>
          </w:p>
        </w:tc>
        <w:tc>
          <w:tcPr>
            <w:tcW w:w="1138" w:type="dxa"/>
            <w:tcBorders>
              <w:top w:val="single" w:sz="8" w:space="0" w:color="auto"/>
              <w:left w:val="nil"/>
              <w:bottom w:val="single" w:sz="8"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87,71    </w:t>
            </w:r>
          </w:p>
        </w:tc>
      </w:tr>
      <w:tr w:rsidR="00F42A37" w:rsidRPr="00C705ED" w:rsidTr="00C705ED">
        <w:trPr>
          <w:trHeight w:hRule="exact" w:val="284"/>
        </w:trPr>
        <w:tc>
          <w:tcPr>
            <w:tcW w:w="3465" w:type="dxa"/>
            <w:gridSpan w:val="2"/>
            <w:tcBorders>
              <w:top w:val="nil"/>
              <w:left w:val="single" w:sz="8" w:space="0" w:color="auto"/>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c>
          <w:tcPr>
            <w:tcW w:w="1786" w:type="dxa"/>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c>
          <w:tcPr>
            <w:tcW w:w="1138" w:type="dxa"/>
            <w:tcBorders>
              <w:top w:val="nil"/>
              <w:left w:val="nil"/>
              <w:bottom w:val="single" w:sz="4"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r>
      <w:tr w:rsidR="00F42A37" w:rsidRPr="00C705ED" w:rsidTr="00C705ED">
        <w:trPr>
          <w:trHeight w:hRule="exact" w:val="284"/>
        </w:trPr>
        <w:tc>
          <w:tcPr>
            <w:tcW w:w="3465" w:type="dxa"/>
            <w:gridSpan w:val="2"/>
            <w:tcBorders>
              <w:top w:val="nil"/>
              <w:left w:val="single" w:sz="8" w:space="0" w:color="auto"/>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511 opravy a údržba</w:t>
            </w:r>
          </w:p>
        </w:tc>
        <w:tc>
          <w:tcPr>
            <w:tcW w:w="1851" w:type="dxa"/>
            <w:gridSpan w:val="2"/>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208 000,00    </w:t>
            </w:r>
          </w:p>
        </w:tc>
        <w:tc>
          <w:tcPr>
            <w:tcW w:w="1786" w:type="dxa"/>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99 511,90    </w:t>
            </w:r>
          </w:p>
        </w:tc>
        <w:tc>
          <w:tcPr>
            <w:tcW w:w="1138" w:type="dxa"/>
            <w:tcBorders>
              <w:top w:val="nil"/>
              <w:left w:val="nil"/>
              <w:bottom w:val="single" w:sz="4"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47,84    </w:t>
            </w:r>
          </w:p>
        </w:tc>
      </w:tr>
      <w:tr w:rsidR="00F42A37" w:rsidRPr="00C705ED" w:rsidTr="00C705ED">
        <w:trPr>
          <w:trHeight w:hRule="exact" w:val="284"/>
        </w:trPr>
        <w:tc>
          <w:tcPr>
            <w:tcW w:w="3465" w:type="dxa"/>
            <w:gridSpan w:val="2"/>
            <w:tcBorders>
              <w:top w:val="nil"/>
              <w:left w:val="single" w:sz="8" w:space="0" w:color="auto"/>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549 jiné ostatní náklady </w:t>
            </w:r>
          </w:p>
        </w:tc>
        <w:tc>
          <w:tcPr>
            <w:tcW w:w="1851" w:type="dxa"/>
            <w:gridSpan w:val="2"/>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      </w:t>
            </w:r>
          </w:p>
        </w:tc>
        <w:tc>
          <w:tcPr>
            <w:tcW w:w="1786" w:type="dxa"/>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c>
          <w:tcPr>
            <w:tcW w:w="1138" w:type="dxa"/>
            <w:tcBorders>
              <w:top w:val="nil"/>
              <w:left w:val="nil"/>
              <w:bottom w:val="single" w:sz="4"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r>
      <w:tr w:rsidR="00F42A37" w:rsidRPr="00C705ED" w:rsidTr="00C705ED">
        <w:trPr>
          <w:trHeight w:hRule="exact" w:val="284"/>
        </w:trPr>
        <w:tc>
          <w:tcPr>
            <w:tcW w:w="3465" w:type="dxa"/>
            <w:gridSpan w:val="2"/>
            <w:tcBorders>
              <w:top w:val="nil"/>
              <w:left w:val="single" w:sz="8" w:space="0" w:color="auto"/>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551 odpisy </w:t>
            </w:r>
          </w:p>
        </w:tc>
        <w:tc>
          <w:tcPr>
            <w:tcW w:w="1851" w:type="dxa"/>
            <w:gridSpan w:val="2"/>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1 831 000,00    </w:t>
            </w:r>
          </w:p>
        </w:tc>
        <w:tc>
          <w:tcPr>
            <w:tcW w:w="1786" w:type="dxa"/>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877 232,58    </w:t>
            </w:r>
          </w:p>
        </w:tc>
        <w:tc>
          <w:tcPr>
            <w:tcW w:w="1138" w:type="dxa"/>
            <w:tcBorders>
              <w:top w:val="nil"/>
              <w:left w:val="nil"/>
              <w:bottom w:val="single" w:sz="4"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47,91    </w:t>
            </w:r>
          </w:p>
        </w:tc>
      </w:tr>
      <w:tr w:rsidR="00F42A37" w:rsidRPr="00C705ED" w:rsidTr="00C705ED">
        <w:trPr>
          <w:trHeight w:hRule="exact" w:val="284"/>
        </w:trPr>
        <w:tc>
          <w:tcPr>
            <w:tcW w:w="3465" w:type="dxa"/>
            <w:gridSpan w:val="2"/>
            <w:tcBorders>
              <w:top w:val="nil"/>
              <w:left w:val="single" w:sz="8" w:space="0" w:color="auto"/>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558 nákup DDHM</w:t>
            </w:r>
          </w:p>
        </w:tc>
        <w:tc>
          <w:tcPr>
            <w:tcW w:w="1851" w:type="dxa"/>
            <w:gridSpan w:val="2"/>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83 000,00    </w:t>
            </w:r>
          </w:p>
        </w:tc>
        <w:tc>
          <w:tcPr>
            <w:tcW w:w="1786" w:type="dxa"/>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79 519,93    </w:t>
            </w:r>
          </w:p>
        </w:tc>
        <w:tc>
          <w:tcPr>
            <w:tcW w:w="1138" w:type="dxa"/>
            <w:tcBorders>
              <w:top w:val="nil"/>
              <w:left w:val="nil"/>
              <w:bottom w:val="single" w:sz="4"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95,81    </w:t>
            </w:r>
          </w:p>
        </w:tc>
      </w:tr>
      <w:tr w:rsidR="00F42A37" w:rsidRPr="00C705ED" w:rsidTr="00C705ED">
        <w:trPr>
          <w:trHeight w:hRule="exact" w:val="284"/>
        </w:trPr>
        <w:tc>
          <w:tcPr>
            <w:tcW w:w="3465" w:type="dxa"/>
            <w:gridSpan w:val="2"/>
            <w:tcBorders>
              <w:top w:val="nil"/>
              <w:left w:val="single" w:sz="8" w:space="0" w:color="auto"/>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591 daň z příjmů</w:t>
            </w:r>
          </w:p>
        </w:tc>
        <w:tc>
          <w:tcPr>
            <w:tcW w:w="1851" w:type="dxa"/>
            <w:gridSpan w:val="2"/>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c>
          <w:tcPr>
            <w:tcW w:w="1786" w:type="dxa"/>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136,04    </w:t>
            </w:r>
          </w:p>
        </w:tc>
        <w:tc>
          <w:tcPr>
            <w:tcW w:w="1138" w:type="dxa"/>
            <w:tcBorders>
              <w:top w:val="nil"/>
              <w:left w:val="nil"/>
              <w:bottom w:val="single" w:sz="4"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r>
      <w:tr w:rsidR="00F42A37" w:rsidRPr="00C705ED" w:rsidTr="00C705ED">
        <w:trPr>
          <w:trHeight w:hRule="exact" w:val="284"/>
        </w:trPr>
        <w:tc>
          <w:tcPr>
            <w:tcW w:w="3465" w:type="dxa"/>
            <w:gridSpan w:val="2"/>
            <w:tcBorders>
              <w:top w:val="nil"/>
              <w:left w:val="single" w:sz="8" w:space="0" w:color="auto"/>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648 použití fondů</w:t>
            </w:r>
          </w:p>
        </w:tc>
        <w:tc>
          <w:tcPr>
            <w:tcW w:w="1851" w:type="dxa"/>
            <w:gridSpan w:val="2"/>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c>
          <w:tcPr>
            <w:tcW w:w="1786" w:type="dxa"/>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c>
          <w:tcPr>
            <w:tcW w:w="1138" w:type="dxa"/>
            <w:tcBorders>
              <w:top w:val="nil"/>
              <w:left w:val="nil"/>
              <w:bottom w:val="single" w:sz="4"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r>
      <w:tr w:rsidR="00F42A37" w:rsidRPr="00C705ED" w:rsidTr="00C705ED">
        <w:trPr>
          <w:trHeight w:hRule="exact" w:val="284"/>
        </w:trPr>
        <w:tc>
          <w:tcPr>
            <w:tcW w:w="3465" w:type="dxa"/>
            <w:gridSpan w:val="2"/>
            <w:tcBorders>
              <w:top w:val="nil"/>
              <w:left w:val="single" w:sz="8" w:space="0" w:color="auto"/>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649 jiné výnosy</w:t>
            </w:r>
          </w:p>
        </w:tc>
        <w:tc>
          <w:tcPr>
            <w:tcW w:w="1851" w:type="dxa"/>
            <w:gridSpan w:val="2"/>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c>
          <w:tcPr>
            <w:tcW w:w="1786" w:type="dxa"/>
            <w:tcBorders>
              <w:top w:val="nil"/>
              <w:left w:val="nil"/>
              <w:bottom w:val="single" w:sz="4"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403 068,00    </w:t>
            </w:r>
          </w:p>
        </w:tc>
        <w:tc>
          <w:tcPr>
            <w:tcW w:w="1138" w:type="dxa"/>
            <w:tcBorders>
              <w:top w:val="nil"/>
              <w:left w:val="nil"/>
              <w:bottom w:val="single" w:sz="4"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r>
      <w:tr w:rsidR="00F42A37" w:rsidRPr="00C705ED" w:rsidTr="00C705ED">
        <w:trPr>
          <w:trHeight w:hRule="exact" w:val="284"/>
        </w:trPr>
        <w:tc>
          <w:tcPr>
            <w:tcW w:w="3465" w:type="dxa"/>
            <w:gridSpan w:val="2"/>
            <w:tcBorders>
              <w:top w:val="nil"/>
              <w:left w:val="single" w:sz="8" w:space="0" w:color="auto"/>
              <w:bottom w:val="single" w:sz="8" w:space="0" w:color="auto"/>
              <w:right w:val="single" w:sz="4" w:space="0" w:color="auto"/>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662 úroky</w:t>
            </w:r>
          </w:p>
        </w:tc>
        <w:tc>
          <w:tcPr>
            <w:tcW w:w="1851" w:type="dxa"/>
            <w:gridSpan w:val="2"/>
            <w:tcBorders>
              <w:top w:val="nil"/>
              <w:left w:val="nil"/>
              <w:bottom w:val="single" w:sz="8"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c>
          <w:tcPr>
            <w:tcW w:w="1786" w:type="dxa"/>
            <w:tcBorders>
              <w:top w:val="nil"/>
              <w:left w:val="nil"/>
              <w:bottom w:val="single" w:sz="8" w:space="0" w:color="auto"/>
              <w:right w:val="single" w:sz="4"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               715,95    </w:t>
            </w:r>
          </w:p>
        </w:tc>
        <w:tc>
          <w:tcPr>
            <w:tcW w:w="1138" w:type="dxa"/>
            <w:tcBorders>
              <w:top w:val="nil"/>
              <w:left w:val="nil"/>
              <w:bottom w:val="single" w:sz="8" w:space="0" w:color="auto"/>
              <w:right w:val="single" w:sz="8" w:space="0" w:color="auto"/>
            </w:tcBorders>
            <w:shd w:val="clear" w:color="auto" w:fill="auto"/>
            <w:noWrap/>
            <w:vAlign w:val="bottom"/>
            <w:hideMark/>
          </w:tcPr>
          <w:p w:rsidR="00F42A37" w:rsidRPr="00C705ED" w:rsidRDefault="00F42A37" w:rsidP="00F42A37">
            <w:pPr>
              <w:spacing w:after="0" w:line="240" w:lineRule="auto"/>
              <w:jc w:val="center"/>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w:t>
            </w:r>
          </w:p>
        </w:tc>
      </w:tr>
      <w:tr w:rsidR="00F42A37" w:rsidRPr="00C705ED" w:rsidTr="00F42A37">
        <w:trPr>
          <w:gridAfter w:val="3"/>
          <w:wAfter w:w="4560" w:type="dxa"/>
          <w:trHeight w:val="300"/>
        </w:trPr>
        <w:tc>
          <w:tcPr>
            <w:tcW w:w="2200" w:type="dxa"/>
            <w:tcBorders>
              <w:top w:val="nil"/>
              <w:left w:val="nil"/>
              <w:bottom w:val="nil"/>
              <w:right w:val="nil"/>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p>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 xml:space="preserve">V Praze dne </w:t>
            </w:r>
            <w:proofErr w:type="gramStart"/>
            <w:r w:rsidRPr="00C705ED">
              <w:rPr>
                <w:rFonts w:ascii="Times New Roman" w:eastAsia="Times New Roman" w:hAnsi="Times New Roman" w:cs="Times New Roman"/>
                <w:color w:val="000000"/>
                <w:lang w:eastAsia="cs-CZ"/>
              </w:rPr>
              <w:t>10.9.2022</w:t>
            </w:r>
            <w:proofErr w:type="gramEnd"/>
          </w:p>
        </w:tc>
        <w:tc>
          <w:tcPr>
            <w:tcW w:w="1480" w:type="dxa"/>
            <w:gridSpan w:val="2"/>
            <w:tcBorders>
              <w:top w:val="nil"/>
              <w:left w:val="nil"/>
              <w:bottom w:val="nil"/>
              <w:right w:val="nil"/>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p>
        </w:tc>
      </w:tr>
      <w:tr w:rsidR="00F42A37" w:rsidRPr="00C705ED" w:rsidTr="00F42A37">
        <w:trPr>
          <w:gridAfter w:val="3"/>
          <w:wAfter w:w="4560" w:type="dxa"/>
          <w:trHeight w:val="300"/>
        </w:trPr>
        <w:tc>
          <w:tcPr>
            <w:tcW w:w="3680" w:type="dxa"/>
            <w:gridSpan w:val="3"/>
            <w:tcBorders>
              <w:top w:val="nil"/>
              <w:left w:val="nil"/>
              <w:bottom w:val="nil"/>
              <w:right w:val="nil"/>
            </w:tcBorders>
            <w:shd w:val="clear" w:color="auto" w:fill="auto"/>
            <w:noWrap/>
            <w:vAlign w:val="bottom"/>
            <w:hideMark/>
          </w:tcPr>
          <w:p w:rsidR="00F42A37" w:rsidRPr="00C705ED" w:rsidRDefault="00F42A37" w:rsidP="00F42A37">
            <w:pPr>
              <w:spacing w:after="0" w:line="240" w:lineRule="auto"/>
              <w:rPr>
                <w:rFonts w:ascii="Times New Roman" w:eastAsia="Times New Roman" w:hAnsi="Times New Roman" w:cs="Times New Roman"/>
                <w:color w:val="000000"/>
                <w:lang w:eastAsia="cs-CZ"/>
              </w:rPr>
            </w:pPr>
            <w:r w:rsidRPr="00C705ED">
              <w:rPr>
                <w:rFonts w:ascii="Times New Roman" w:eastAsia="Times New Roman" w:hAnsi="Times New Roman" w:cs="Times New Roman"/>
                <w:color w:val="000000"/>
                <w:lang w:eastAsia="cs-CZ"/>
              </w:rPr>
              <w:t>Zpracovala: Jana Kešnerová</w:t>
            </w:r>
          </w:p>
        </w:tc>
      </w:tr>
    </w:tbl>
    <w:p w:rsidR="00FD2665" w:rsidRPr="00731539" w:rsidRDefault="00E45E4A" w:rsidP="00EE2FBC">
      <w:pPr>
        <w:pStyle w:val="Odstavecseseznamem"/>
        <w:numPr>
          <w:ilvl w:val="0"/>
          <w:numId w:val="5"/>
        </w:numPr>
        <w:spacing w:after="0" w:line="240" w:lineRule="auto"/>
        <w:ind w:left="0" w:firstLine="0"/>
        <w:rPr>
          <w:b/>
        </w:rPr>
      </w:pPr>
      <w:r w:rsidRPr="00731539">
        <w:rPr>
          <w:b/>
        </w:rPr>
        <w:lastRenderedPageBreak/>
        <w:t>Informace o výsledcích dalších kontrol provedených ve škole</w:t>
      </w:r>
    </w:p>
    <w:p w:rsidR="00037F50" w:rsidRDefault="00037F50" w:rsidP="00037F50">
      <w:pPr>
        <w:spacing w:after="0" w:line="240" w:lineRule="auto"/>
      </w:pPr>
    </w:p>
    <w:p w:rsidR="0082727F" w:rsidRPr="004D1BFE" w:rsidRDefault="0082727F" w:rsidP="0082727F">
      <w:pPr>
        <w:spacing w:after="0" w:line="240" w:lineRule="auto"/>
        <w:ind w:left="708"/>
        <w:jc w:val="both"/>
        <w:rPr>
          <w:rFonts w:ascii="Times New Roman" w:hAnsi="Times New Roman" w:cs="Times New Roman"/>
        </w:rPr>
      </w:pPr>
      <w:r w:rsidRPr="004D1BFE">
        <w:rPr>
          <w:rFonts w:ascii="Times New Roman" w:hAnsi="Times New Roman" w:cs="Times New Roman"/>
        </w:rPr>
        <w:t xml:space="preserve">Pravidelně probíhaly kontroly plnění </w:t>
      </w:r>
      <w:r w:rsidRPr="004D1BFE">
        <w:rPr>
          <w:rFonts w:ascii="Times New Roman" w:hAnsi="Times New Roman" w:cs="Times New Roman"/>
          <w:b/>
        </w:rPr>
        <w:t>spotřebního koše</w:t>
      </w:r>
      <w:r w:rsidRPr="004D1BFE">
        <w:rPr>
          <w:rFonts w:ascii="Times New Roman" w:hAnsi="Times New Roman" w:cs="Times New Roman"/>
        </w:rPr>
        <w:t xml:space="preserve"> ze strany zřizovatele (MČ P4, OŠ). Plnění výživových norem je podle zpráv na dobré úrovni. </w:t>
      </w:r>
    </w:p>
    <w:p w:rsidR="0052565F" w:rsidRPr="004D1BFE" w:rsidRDefault="0052565F" w:rsidP="0082727F">
      <w:pPr>
        <w:spacing w:after="0" w:line="240" w:lineRule="auto"/>
        <w:ind w:left="708"/>
        <w:jc w:val="both"/>
        <w:rPr>
          <w:rFonts w:ascii="Times New Roman" w:hAnsi="Times New Roman" w:cs="Times New Roman"/>
        </w:rPr>
      </w:pPr>
    </w:p>
    <w:p w:rsidR="0052565F" w:rsidRPr="004D1BFE" w:rsidRDefault="0052565F" w:rsidP="0082727F">
      <w:pPr>
        <w:spacing w:after="0" w:line="240" w:lineRule="auto"/>
        <w:ind w:left="708"/>
        <w:jc w:val="both"/>
        <w:rPr>
          <w:rFonts w:ascii="Times New Roman" w:hAnsi="Times New Roman" w:cs="Times New Roman"/>
        </w:rPr>
      </w:pPr>
      <w:r w:rsidRPr="004D1BFE">
        <w:rPr>
          <w:rFonts w:ascii="Times New Roman" w:hAnsi="Times New Roman" w:cs="Times New Roman"/>
          <w:b/>
        </w:rPr>
        <w:t>Nezávislý audit výdeje stravy</w:t>
      </w:r>
      <w:r w:rsidR="00B820A8" w:rsidRPr="004D1BFE">
        <w:rPr>
          <w:rFonts w:ascii="Times New Roman" w:hAnsi="Times New Roman" w:cs="Times New Roman"/>
          <w:b/>
        </w:rPr>
        <w:t xml:space="preserve"> </w:t>
      </w:r>
      <w:r w:rsidR="00B820A8" w:rsidRPr="004D1BFE">
        <w:rPr>
          <w:rFonts w:ascii="Times New Roman" w:hAnsi="Times New Roman" w:cs="Times New Roman"/>
        </w:rPr>
        <w:t>v</w:t>
      </w:r>
      <w:r w:rsidR="00D3460D" w:rsidRPr="004D1BFE">
        <w:rPr>
          <w:rFonts w:ascii="Times New Roman" w:hAnsi="Times New Roman" w:cs="Times New Roman"/>
        </w:rPr>
        <w:t>e školní jídelně</w:t>
      </w:r>
      <w:r w:rsidR="00D3460D" w:rsidRPr="004D1BFE">
        <w:rPr>
          <w:rFonts w:ascii="Times New Roman" w:hAnsi="Times New Roman" w:cs="Times New Roman"/>
          <w:b/>
        </w:rPr>
        <w:t xml:space="preserve"> </w:t>
      </w:r>
      <w:r w:rsidR="00D3460D" w:rsidRPr="004D1BFE">
        <w:rPr>
          <w:rFonts w:ascii="Times New Roman" w:hAnsi="Times New Roman" w:cs="Times New Roman"/>
        </w:rPr>
        <w:t>ZŠ</w:t>
      </w:r>
      <w:r w:rsidR="00B820A8" w:rsidRPr="004D1BFE">
        <w:rPr>
          <w:rFonts w:ascii="Times New Roman" w:hAnsi="Times New Roman" w:cs="Times New Roman"/>
        </w:rPr>
        <w:t xml:space="preserve"> Filosofská a školní výdejně ZŠ Jitřní se uskutečnil </w:t>
      </w:r>
      <w:proofErr w:type="gramStart"/>
      <w:r w:rsidR="00B820A8" w:rsidRPr="004D1BFE">
        <w:rPr>
          <w:rFonts w:ascii="Times New Roman" w:hAnsi="Times New Roman" w:cs="Times New Roman"/>
        </w:rPr>
        <w:t>27.4. 2022</w:t>
      </w:r>
      <w:proofErr w:type="gramEnd"/>
      <w:r w:rsidR="00B820A8" w:rsidRPr="004D1BFE">
        <w:rPr>
          <w:rFonts w:ascii="Times New Roman" w:hAnsi="Times New Roman" w:cs="Times New Roman"/>
        </w:rPr>
        <w:t>. Na vyžádání zřizovatele školy – MČ Praha 4, odboru školství se ho účastnili: p. Michaela Hollerová – stravovací referentka OŠ, p.</w:t>
      </w:r>
      <w:r w:rsidR="00311F11" w:rsidRPr="004D1BFE">
        <w:rPr>
          <w:rFonts w:ascii="Times New Roman" w:hAnsi="Times New Roman" w:cs="Times New Roman"/>
        </w:rPr>
        <w:t xml:space="preserve"> </w:t>
      </w:r>
      <w:r w:rsidR="00B820A8" w:rsidRPr="004D1BFE">
        <w:rPr>
          <w:rFonts w:ascii="Times New Roman" w:hAnsi="Times New Roman" w:cs="Times New Roman"/>
        </w:rPr>
        <w:t xml:space="preserve">Věra Boháčová, </w:t>
      </w:r>
      <w:proofErr w:type="spellStart"/>
      <w:r w:rsidR="00B820A8" w:rsidRPr="004D1BFE">
        <w:rPr>
          <w:rFonts w:ascii="Times New Roman" w:hAnsi="Times New Roman" w:cs="Times New Roman"/>
        </w:rPr>
        <w:t>DiS</w:t>
      </w:r>
      <w:proofErr w:type="spellEnd"/>
      <w:r w:rsidR="000C0127" w:rsidRPr="004D1BFE">
        <w:rPr>
          <w:rFonts w:ascii="Times New Roman" w:hAnsi="Times New Roman" w:cs="Times New Roman"/>
        </w:rPr>
        <w:t>.</w:t>
      </w:r>
      <w:r w:rsidR="00B820A8" w:rsidRPr="004D1BFE">
        <w:rPr>
          <w:rFonts w:ascii="Times New Roman" w:hAnsi="Times New Roman" w:cs="Times New Roman"/>
        </w:rPr>
        <w:t xml:space="preserve"> </w:t>
      </w:r>
      <w:proofErr w:type="gramStart"/>
      <w:r w:rsidR="00B820A8" w:rsidRPr="004D1BFE">
        <w:rPr>
          <w:rFonts w:ascii="Times New Roman" w:hAnsi="Times New Roman" w:cs="Times New Roman"/>
        </w:rPr>
        <w:t>nutriční</w:t>
      </w:r>
      <w:proofErr w:type="gramEnd"/>
      <w:r w:rsidR="00B820A8" w:rsidRPr="004D1BFE">
        <w:rPr>
          <w:rFonts w:ascii="Times New Roman" w:hAnsi="Times New Roman" w:cs="Times New Roman"/>
        </w:rPr>
        <w:t xml:space="preserve"> terapeutka, dva šéfkuchaři spol. </w:t>
      </w:r>
      <w:proofErr w:type="spellStart"/>
      <w:r w:rsidR="00B820A8" w:rsidRPr="004D1BFE">
        <w:rPr>
          <w:rFonts w:ascii="Times New Roman" w:hAnsi="Times New Roman" w:cs="Times New Roman"/>
        </w:rPr>
        <w:t>Rational</w:t>
      </w:r>
      <w:proofErr w:type="spellEnd"/>
      <w:r w:rsidR="00B820A8" w:rsidRPr="004D1BFE">
        <w:rPr>
          <w:rFonts w:ascii="Times New Roman" w:hAnsi="Times New Roman" w:cs="Times New Roman"/>
        </w:rPr>
        <w:t xml:space="preserve"> ČR – Jan Krušina a Karel </w:t>
      </w:r>
      <w:proofErr w:type="spellStart"/>
      <w:r w:rsidR="00B820A8" w:rsidRPr="004D1BFE">
        <w:rPr>
          <w:rFonts w:ascii="Times New Roman" w:hAnsi="Times New Roman" w:cs="Times New Roman"/>
        </w:rPr>
        <w:t>Heverle</w:t>
      </w:r>
      <w:proofErr w:type="spellEnd"/>
      <w:r w:rsidR="00B820A8" w:rsidRPr="004D1BFE">
        <w:rPr>
          <w:rFonts w:ascii="Times New Roman" w:hAnsi="Times New Roman" w:cs="Times New Roman"/>
        </w:rPr>
        <w:t xml:space="preserve"> a vedení školy.</w:t>
      </w:r>
    </w:p>
    <w:p w:rsidR="00311F11" w:rsidRPr="004D1BFE" w:rsidRDefault="00311F11" w:rsidP="0082727F">
      <w:pPr>
        <w:spacing w:after="0" w:line="240" w:lineRule="auto"/>
        <w:ind w:left="708"/>
        <w:jc w:val="both"/>
        <w:rPr>
          <w:rFonts w:ascii="Times New Roman" w:hAnsi="Times New Roman" w:cs="Times New Roman"/>
        </w:rPr>
      </w:pPr>
      <w:r w:rsidRPr="004D1BFE">
        <w:rPr>
          <w:rFonts w:ascii="Times New Roman" w:hAnsi="Times New Roman" w:cs="Times New Roman"/>
        </w:rPr>
        <w:t>Audit se zaměřil na kontrolu jídelníčků a plnění spotřebního koše, na kvalitu pokrmů připravovaných v ZŠ Filosofská a jejich převozu a následnému výdeji v ZŠ Jitřní.</w:t>
      </w:r>
    </w:p>
    <w:p w:rsidR="00311F11" w:rsidRPr="004D1BFE" w:rsidRDefault="00311F11" w:rsidP="0082727F">
      <w:pPr>
        <w:spacing w:after="0" w:line="240" w:lineRule="auto"/>
        <w:ind w:left="708"/>
        <w:jc w:val="both"/>
        <w:rPr>
          <w:rFonts w:ascii="Times New Roman" w:hAnsi="Times New Roman" w:cs="Times New Roman"/>
        </w:rPr>
      </w:pPr>
      <w:r w:rsidRPr="004D1BFE">
        <w:rPr>
          <w:rFonts w:ascii="Times New Roman" w:hAnsi="Times New Roman" w:cs="Times New Roman"/>
        </w:rPr>
        <w:t>Auditoři neshledali pochybení ze strany zaměstnanců školní jídelny ZŠ Filosofská, veškerá sledovaná kritéria, normy, technologie a doporučení byla dodržena a splněna v souladu s platnou legislativou Vyhlášky 107/2005 Sb. o školním stravování.</w:t>
      </w:r>
    </w:p>
    <w:p w:rsidR="0052565F" w:rsidRDefault="0052565F" w:rsidP="0082727F">
      <w:pPr>
        <w:spacing w:after="0" w:line="240" w:lineRule="auto"/>
        <w:ind w:left="708"/>
        <w:jc w:val="both"/>
        <w:rPr>
          <w:highlight w:val="yellow"/>
        </w:rPr>
      </w:pPr>
    </w:p>
    <w:p w:rsidR="0052565F" w:rsidRPr="0082727F" w:rsidRDefault="0052565F" w:rsidP="0082727F">
      <w:pPr>
        <w:spacing w:after="0" w:line="240" w:lineRule="auto"/>
        <w:ind w:left="708"/>
        <w:jc w:val="both"/>
        <w:rPr>
          <w:highlight w:val="yellow"/>
        </w:rPr>
      </w:pPr>
    </w:p>
    <w:p w:rsidR="00FC6DB0" w:rsidRDefault="00FC6DB0" w:rsidP="00EE2FBC">
      <w:pPr>
        <w:numPr>
          <w:ilvl w:val="0"/>
          <w:numId w:val="5"/>
        </w:numPr>
        <w:spacing w:after="0" w:line="240" w:lineRule="auto"/>
        <w:ind w:left="709" w:hanging="709"/>
        <w:jc w:val="both"/>
        <w:rPr>
          <w:rFonts w:eastAsia="Times New Roman"/>
          <w:b/>
          <w:iCs/>
          <w:szCs w:val="24"/>
          <w:lang w:eastAsia="cs-CZ"/>
        </w:rPr>
      </w:pPr>
      <w:r w:rsidRPr="00731539">
        <w:rPr>
          <w:rFonts w:eastAsia="Times New Roman"/>
          <w:b/>
          <w:iCs/>
          <w:szCs w:val="24"/>
          <w:lang w:eastAsia="cs-CZ"/>
        </w:rPr>
        <w:t xml:space="preserve">Stručný popis problematiky související s rozšířením nemoci COVID-19 na území České republiky </w:t>
      </w:r>
    </w:p>
    <w:p w:rsidR="004D1BFE" w:rsidRDefault="004D1BFE" w:rsidP="004D1BFE">
      <w:pPr>
        <w:spacing w:after="0" w:line="240" w:lineRule="auto"/>
        <w:jc w:val="both"/>
        <w:rPr>
          <w:rFonts w:eastAsia="Times New Roman"/>
          <w:b/>
          <w:iCs/>
          <w:szCs w:val="24"/>
          <w:lang w:eastAsia="cs-CZ"/>
        </w:rPr>
      </w:pPr>
    </w:p>
    <w:p w:rsidR="00731539" w:rsidRPr="004D1BFE" w:rsidRDefault="00731539" w:rsidP="00731539">
      <w:pPr>
        <w:spacing w:after="0" w:line="240" w:lineRule="auto"/>
        <w:ind w:left="708"/>
        <w:jc w:val="both"/>
        <w:rPr>
          <w:rFonts w:ascii="Times New Roman" w:eastAsia="Times New Roman" w:hAnsi="Times New Roman" w:cs="Times New Roman"/>
          <w:iCs/>
          <w:szCs w:val="24"/>
          <w:lang w:eastAsia="cs-CZ"/>
        </w:rPr>
      </w:pPr>
      <w:r w:rsidRPr="004D1BFE">
        <w:rPr>
          <w:rFonts w:ascii="Times New Roman" w:eastAsia="Times New Roman" w:hAnsi="Times New Roman" w:cs="Times New Roman"/>
          <w:iCs/>
          <w:szCs w:val="24"/>
          <w:lang w:eastAsia="cs-CZ"/>
        </w:rPr>
        <w:t>Ve školním roce 2021/2022 byla výuka opět ovlivněna situací v souvislosti s rozšířením nemoci COVID-19. Ve školách pravidelně probíhalo preventivní</w:t>
      </w:r>
      <w:r w:rsidR="004D1BFE" w:rsidRPr="004D1BFE">
        <w:rPr>
          <w:rFonts w:ascii="Times New Roman" w:eastAsia="Times New Roman" w:hAnsi="Times New Roman" w:cs="Times New Roman"/>
          <w:iCs/>
          <w:szCs w:val="24"/>
          <w:lang w:eastAsia="cs-CZ"/>
        </w:rPr>
        <w:t xml:space="preserve"> screeningové testování žáků na </w:t>
      </w:r>
      <w:r w:rsidRPr="004D1BFE">
        <w:rPr>
          <w:rFonts w:ascii="Times New Roman" w:eastAsia="Times New Roman" w:hAnsi="Times New Roman" w:cs="Times New Roman"/>
          <w:iCs/>
          <w:szCs w:val="24"/>
          <w:lang w:eastAsia="cs-CZ"/>
        </w:rPr>
        <w:t>přítomnost COVID 19. Několik tříd na základě nařízení krajské hygienické stanice po určitou dobu distanční výuku třídám byla nařízena karanténa.</w:t>
      </w:r>
    </w:p>
    <w:p w:rsidR="00731539" w:rsidRPr="004D1BFE" w:rsidRDefault="00731539" w:rsidP="00731539">
      <w:pPr>
        <w:spacing w:after="0" w:line="240" w:lineRule="auto"/>
        <w:ind w:left="708"/>
        <w:jc w:val="both"/>
        <w:rPr>
          <w:rFonts w:ascii="Times New Roman" w:eastAsia="Times New Roman" w:hAnsi="Times New Roman" w:cs="Times New Roman"/>
          <w:iCs/>
          <w:szCs w:val="24"/>
          <w:lang w:eastAsia="cs-CZ"/>
        </w:rPr>
      </w:pPr>
      <w:r w:rsidRPr="004D1BFE">
        <w:rPr>
          <w:rFonts w:ascii="Times New Roman" w:eastAsia="Times New Roman" w:hAnsi="Times New Roman" w:cs="Times New Roman"/>
          <w:iCs/>
          <w:szCs w:val="24"/>
          <w:lang w:eastAsia="cs-CZ"/>
        </w:rPr>
        <w:t>Byl využíván systém zadávání úkolů přes aplikaci MS T</w:t>
      </w:r>
      <w:r w:rsidR="00B95F25">
        <w:rPr>
          <w:rFonts w:ascii="Times New Roman" w:eastAsia="Times New Roman" w:hAnsi="Times New Roman" w:cs="Times New Roman"/>
          <w:iCs/>
          <w:szCs w:val="24"/>
          <w:lang w:eastAsia="cs-CZ"/>
        </w:rPr>
        <w:t>eams, přes MS Teams probíhala i </w:t>
      </w:r>
      <w:r w:rsidRPr="004D1BFE">
        <w:rPr>
          <w:rFonts w:ascii="Times New Roman" w:eastAsia="Times New Roman" w:hAnsi="Times New Roman" w:cs="Times New Roman"/>
          <w:iCs/>
          <w:szCs w:val="24"/>
          <w:lang w:eastAsia="cs-CZ"/>
        </w:rPr>
        <w:t>výuka, stejně jako v předešlém školním roce.  Aplikaci využív</w:t>
      </w:r>
      <w:r w:rsidR="00B95F25">
        <w:rPr>
          <w:rFonts w:ascii="Times New Roman" w:eastAsia="Times New Roman" w:hAnsi="Times New Roman" w:cs="Times New Roman"/>
          <w:iCs/>
          <w:szCs w:val="24"/>
          <w:lang w:eastAsia="cs-CZ"/>
        </w:rPr>
        <w:t>ali žáci i zákonní zástupci i k </w:t>
      </w:r>
      <w:r w:rsidRPr="004D1BFE">
        <w:rPr>
          <w:rFonts w:ascii="Times New Roman" w:eastAsia="Times New Roman" w:hAnsi="Times New Roman" w:cs="Times New Roman"/>
          <w:iCs/>
          <w:szCs w:val="24"/>
          <w:lang w:eastAsia="cs-CZ"/>
        </w:rPr>
        <w:t>případným  konzultacím. K úpravě či přesunu učiva nedošl</w:t>
      </w:r>
      <w:r w:rsidR="00B95F25">
        <w:rPr>
          <w:rFonts w:ascii="Times New Roman" w:eastAsia="Times New Roman" w:hAnsi="Times New Roman" w:cs="Times New Roman"/>
          <w:iCs/>
          <w:szCs w:val="24"/>
          <w:lang w:eastAsia="cs-CZ"/>
        </w:rPr>
        <w:t>o, vše bylo splněno. Ve škole v </w:t>
      </w:r>
      <w:r w:rsidRPr="004D1BFE">
        <w:rPr>
          <w:rFonts w:ascii="Times New Roman" w:eastAsia="Times New Roman" w:hAnsi="Times New Roman" w:cs="Times New Roman"/>
          <w:iCs/>
          <w:szCs w:val="24"/>
          <w:lang w:eastAsia="cs-CZ"/>
        </w:rPr>
        <w:t>rámci šablon probíhalo doučování.</w:t>
      </w:r>
    </w:p>
    <w:p w:rsidR="00731539" w:rsidRPr="00731539" w:rsidRDefault="00731539" w:rsidP="00731539">
      <w:pPr>
        <w:spacing w:after="0" w:line="240" w:lineRule="auto"/>
        <w:ind w:left="708"/>
        <w:jc w:val="both"/>
        <w:rPr>
          <w:rFonts w:eastAsia="Times New Roman"/>
          <w:iCs/>
          <w:szCs w:val="24"/>
          <w:lang w:eastAsia="cs-CZ"/>
        </w:rPr>
      </w:pPr>
    </w:p>
    <w:p w:rsidR="00FC6DB0" w:rsidRDefault="00FC6DB0" w:rsidP="00EE2FBC">
      <w:pPr>
        <w:pStyle w:val="Odstavecseseznamem"/>
        <w:numPr>
          <w:ilvl w:val="0"/>
          <w:numId w:val="5"/>
        </w:numPr>
        <w:spacing w:line="240" w:lineRule="auto"/>
        <w:ind w:left="709" w:hanging="709"/>
        <w:rPr>
          <w:b/>
        </w:rPr>
      </w:pPr>
      <w:r w:rsidRPr="00731539">
        <w:rPr>
          <w:b/>
        </w:rPr>
        <w:t>Stručný popis problematiky související s nárůstem počtu žáků z</w:t>
      </w:r>
      <w:r w:rsidR="00E76431">
        <w:rPr>
          <w:b/>
        </w:rPr>
        <w:t> </w:t>
      </w:r>
      <w:r w:rsidRPr="00731539">
        <w:rPr>
          <w:b/>
        </w:rPr>
        <w:t>Ukrajiny</w:t>
      </w:r>
    </w:p>
    <w:p w:rsidR="00E76431" w:rsidRPr="004D1BFE" w:rsidRDefault="00E76431" w:rsidP="00E76431">
      <w:pPr>
        <w:spacing w:line="240" w:lineRule="auto"/>
        <w:ind w:left="708"/>
        <w:rPr>
          <w:rFonts w:ascii="Times New Roman" w:hAnsi="Times New Roman" w:cs="Times New Roman"/>
          <w:b/>
        </w:rPr>
      </w:pPr>
      <w:r w:rsidRPr="004D1BFE">
        <w:rPr>
          <w:rFonts w:ascii="Times New Roman" w:hAnsi="Times New Roman" w:cs="Times New Roman"/>
          <w:b/>
        </w:rPr>
        <w:t xml:space="preserve">Zhodnocení integrace ukrajinských žáků ve výuce  </w:t>
      </w:r>
    </w:p>
    <w:p w:rsidR="00E76431" w:rsidRPr="004D1BFE" w:rsidRDefault="00E76431" w:rsidP="009E511A">
      <w:pPr>
        <w:spacing w:line="240" w:lineRule="auto"/>
        <w:ind w:left="708"/>
        <w:jc w:val="both"/>
        <w:rPr>
          <w:rFonts w:ascii="Times New Roman" w:hAnsi="Times New Roman" w:cs="Times New Roman"/>
        </w:rPr>
      </w:pPr>
      <w:r w:rsidRPr="004D1BFE">
        <w:rPr>
          <w:rFonts w:ascii="Times New Roman" w:hAnsi="Times New Roman" w:cs="Times New Roman"/>
        </w:rPr>
        <w:t xml:space="preserve">  V průběhu školního roku 2021/2022 byli do tříd naší základní školy s rozšířenou výukou jazyků integrováni žáci z Ukrajiny. Před příchodem ukrajinských spolužáků byl</w:t>
      </w:r>
      <w:r w:rsidR="000C0127" w:rsidRPr="004D1BFE">
        <w:rPr>
          <w:rFonts w:ascii="Times New Roman" w:hAnsi="Times New Roman" w:cs="Times New Roman"/>
        </w:rPr>
        <w:t>i</w:t>
      </w:r>
      <w:r w:rsidRPr="004D1BFE">
        <w:rPr>
          <w:rFonts w:ascii="Times New Roman" w:hAnsi="Times New Roman" w:cs="Times New Roman"/>
        </w:rPr>
        <w:t xml:space="preserve"> </w:t>
      </w:r>
      <w:r w:rsidR="000C0127" w:rsidRPr="004D1BFE">
        <w:rPr>
          <w:rFonts w:ascii="Times New Roman" w:hAnsi="Times New Roman" w:cs="Times New Roman"/>
        </w:rPr>
        <w:t>žáci</w:t>
      </w:r>
      <w:r w:rsidRPr="004D1BFE">
        <w:rPr>
          <w:rFonts w:ascii="Times New Roman" w:hAnsi="Times New Roman" w:cs="Times New Roman"/>
        </w:rPr>
        <w:t xml:space="preserve"> třídními učiteli poučen</w:t>
      </w:r>
      <w:r w:rsidR="000C0127" w:rsidRPr="004D1BFE">
        <w:rPr>
          <w:rFonts w:ascii="Times New Roman" w:hAnsi="Times New Roman" w:cs="Times New Roman"/>
        </w:rPr>
        <w:t>i</w:t>
      </w:r>
      <w:r w:rsidRPr="004D1BFE">
        <w:rPr>
          <w:rFonts w:ascii="Times New Roman" w:hAnsi="Times New Roman" w:cs="Times New Roman"/>
        </w:rPr>
        <w:t xml:space="preserve">, jak se mají ke svým novým spolužákům chovat. </w:t>
      </w:r>
    </w:p>
    <w:p w:rsidR="00E76431" w:rsidRPr="004D1BFE" w:rsidRDefault="00E76431" w:rsidP="009E511A">
      <w:pPr>
        <w:spacing w:line="240" w:lineRule="auto"/>
        <w:ind w:left="708"/>
        <w:jc w:val="both"/>
        <w:rPr>
          <w:rFonts w:ascii="Times New Roman" w:hAnsi="Times New Roman" w:cs="Times New Roman"/>
        </w:rPr>
      </w:pPr>
      <w:r w:rsidRPr="004D1BFE">
        <w:rPr>
          <w:rFonts w:ascii="Times New Roman" w:hAnsi="Times New Roman" w:cs="Times New Roman"/>
        </w:rPr>
        <w:t xml:space="preserve">   Učitelé v první etapě zjišťovali zvládnutí učiva daného ročníku a poskytovali ve společně probíhající výuce integrovaným žákům dvojjazyčné zadání úkolů. Škola pořádala jednou týdně pro ukrajinské žáky intenzívní výuku českého jazyka</w:t>
      </w:r>
      <w:r w:rsidR="000C0127" w:rsidRPr="004D1BFE">
        <w:rPr>
          <w:rFonts w:ascii="Times New Roman" w:hAnsi="Times New Roman" w:cs="Times New Roman"/>
        </w:rPr>
        <w:t xml:space="preserve"> pro cizince</w:t>
      </w:r>
      <w:r w:rsidRPr="004D1BFE">
        <w:rPr>
          <w:rFonts w:ascii="Times New Roman" w:hAnsi="Times New Roman" w:cs="Times New Roman"/>
        </w:rPr>
        <w:t>, čímž se zlepšovalo porozumění ve výuce jednotlivých předmětů.</w:t>
      </w:r>
    </w:p>
    <w:p w:rsidR="00E76431" w:rsidRDefault="00E76431" w:rsidP="00AC2ED3">
      <w:pPr>
        <w:spacing w:line="240" w:lineRule="auto"/>
        <w:ind w:left="708"/>
        <w:jc w:val="both"/>
        <w:rPr>
          <w:rFonts w:ascii="Times New Roman" w:hAnsi="Times New Roman" w:cs="Times New Roman"/>
        </w:rPr>
      </w:pPr>
      <w:r w:rsidRPr="004D1BFE">
        <w:rPr>
          <w:rFonts w:ascii="Times New Roman" w:hAnsi="Times New Roman" w:cs="Times New Roman"/>
        </w:rPr>
        <w:t xml:space="preserve">    Žáci se sice zapojili do výuky, ale vzhledem k velmi omezené slovní zásobě je pro ně těžké porozumět běžnému učivu v daném předmětu. Proto bylo učivo zredukováno a v hodnocení bylo přihlédnuto i k jazykové bariéře.</w:t>
      </w:r>
    </w:p>
    <w:p w:rsidR="00AC2ED3" w:rsidRPr="00AC2ED3" w:rsidRDefault="00AC2ED3" w:rsidP="00AC2ED3">
      <w:pPr>
        <w:spacing w:line="240" w:lineRule="auto"/>
        <w:ind w:left="708"/>
        <w:jc w:val="both"/>
        <w:rPr>
          <w:rFonts w:ascii="Times New Roman" w:hAnsi="Times New Roman" w:cs="Times New Roman"/>
        </w:rPr>
      </w:pPr>
    </w:p>
    <w:p w:rsidR="002A0FFC" w:rsidRPr="00731539" w:rsidRDefault="002A0FFC" w:rsidP="00EE2FBC">
      <w:pPr>
        <w:pStyle w:val="Odstavecseseznamem"/>
        <w:numPr>
          <w:ilvl w:val="0"/>
          <w:numId w:val="5"/>
        </w:numPr>
        <w:spacing w:line="240" w:lineRule="auto"/>
        <w:ind w:left="0" w:firstLine="0"/>
        <w:rPr>
          <w:b/>
        </w:rPr>
      </w:pPr>
      <w:r w:rsidRPr="00731539">
        <w:rPr>
          <w:b/>
        </w:rPr>
        <w:t xml:space="preserve">Další údaje o ZŠ, které považujete za důležité </w:t>
      </w:r>
    </w:p>
    <w:p w:rsidR="00E45E4A" w:rsidRDefault="00E45E4A" w:rsidP="00296014">
      <w:pPr>
        <w:pStyle w:val="Odstavecseseznamem"/>
        <w:ind w:left="0"/>
        <w:jc w:val="both"/>
        <w:rPr>
          <w:b/>
        </w:rPr>
      </w:pPr>
    </w:p>
    <w:p w:rsidR="00DB090F" w:rsidRPr="004D1BFE" w:rsidRDefault="00DB090F" w:rsidP="00DB090F">
      <w:pPr>
        <w:pStyle w:val="Odstavecseseznamem"/>
        <w:numPr>
          <w:ilvl w:val="0"/>
          <w:numId w:val="36"/>
        </w:numPr>
        <w:jc w:val="both"/>
        <w:rPr>
          <w:rFonts w:ascii="Times New Roman" w:hAnsi="Times New Roman" w:cs="Times New Roman"/>
          <w:b/>
          <w:bCs/>
        </w:rPr>
      </w:pPr>
      <w:r w:rsidRPr="004D1BFE">
        <w:rPr>
          <w:rFonts w:ascii="Times New Roman" w:hAnsi="Times New Roman" w:cs="Times New Roman"/>
          <w:b/>
          <w:bCs/>
          <w:u w:val="single"/>
        </w:rPr>
        <w:t>Zpráva z činnosti žákovského parlamentu</w:t>
      </w:r>
    </w:p>
    <w:p w:rsidR="00DB090F" w:rsidRPr="004D1BFE" w:rsidRDefault="00DB090F" w:rsidP="00DB090F">
      <w:pPr>
        <w:pStyle w:val="Odstavecseseznamem"/>
        <w:rPr>
          <w:rFonts w:ascii="Times New Roman" w:hAnsi="Times New Roman" w:cs="Times New Roman"/>
          <w:b/>
          <w:u w:val="single"/>
        </w:rPr>
      </w:pPr>
    </w:p>
    <w:p w:rsidR="00DB090F" w:rsidRPr="004D1BFE" w:rsidRDefault="00DB090F" w:rsidP="00DB090F">
      <w:pPr>
        <w:pStyle w:val="Odstavecseseznamem"/>
        <w:jc w:val="both"/>
        <w:rPr>
          <w:rFonts w:ascii="Times New Roman" w:hAnsi="Times New Roman" w:cs="Times New Roman"/>
        </w:rPr>
      </w:pPr>
      <w:r w:rsidRPr="004D1BFE">
        <w:rPr>
          <w:rFonts w:ascii="Times New Roman" w:hAnsi="Times New Roman" w:cs="Times New Roman"/>
        </w:rPr>
        <w:t>V září 2021 se konala první schůzka po roční pauze</w:t>
      </w:r>
      <w:r w:rsidR="00EA2619">
        <w:rPr>
          <w:rFonts w:ascii="Times New Roman" w:hAnsi="Times New Roman" w:cs="Times New Roman"/>
        </w:rPr>
        <w:t xml:space="preserve"> z důvodu koronaviru</w:t>
      </w:r>
      <w:r w:rsidRPr="004D1BFE">
        <w:rPr>
          <w:rFonts w:ascii="Times New Roman" w:hAnsi="Times New Roman" w:cs="Times New Roman"/>
        </w:rPr>
        <w:t xml:space="preserve">. Na této schůzi se seznámili zástupci jednotlivých tříd a vyslechli si od paní zástupkyně informace,  které následně předali ve svých třídách. </w:t>
      </w:r>
      <w:r w:rsidR="0056626B">
        <w:rPr>
          <w:rFonts w:ascii="Times New Roman" w:hAnsi="Times New Roman" w:cs="Times New Roman"/>
        </w:rPr>
        <w:t>P</w:t>
      </w:r>
      <w:r w:rsidRPr="004D1BFE">
        <w:rPr>
          <w:rFonts w:ascii="Times New Roman" w:hAnsi="Times New Roman" w:cs="Times New Roman"/>
        </w:rPr>
        <w:t xml:space="preserve">roběhla </w:t>
      </w:r>
      <w:r w:rsidRPr="004D1BFE">
        <w:rPr>
          <w:rFonts w:ascii="Times New Roman" w:hAnsi="Times New Roman" w:cs="Times New Roman"/>
          <w:bCs/>
        </w:rPr>
        <w:t>volba předsedy a místopředsedy</w:t>
      </w:r>
      <w:r w:rsidRPr="004D1BFE">
        <w:rPr>
          <w:rFonts w:ascii="Times New Roman" w:hAnsi="Times New Roman" w:cs="Times New Roman"/>
        </w:rPr>
        <w:t xml:space="preserve"> </w:t>
      </w:r>
      <w:r w:rsidRPr="004D1BFE">
        <w:rPr>
          <w:rFonts w:ascii="Times New Roman" w:hAnsi="Times New Roman" w:cs="Times New Roman"/>
          <w:bCs/>
        </w:rPr>
        <w:t>celoškolního ŽP</w:t>
      </w:r>
      <w:r w:rsidRPr="004D1BFE">
        <w:rPr>
          <w:rFonts w:ascii="Times New Roman" w:hAnsi="Times New Roman" w:cs="Times New Roman"/>
        </w:rPr>
        <w:t xml:space="preserve">, přičemž předsedou byl zvolen Michael BARTOŠ a místopředsedou Ondřej GÜRLICH, </w:t>
      </w:r>
      <w:proofErr w:type="gramStart"/>
      <w:r w:rsidRPr="004D1BFE">
        <w:rPr>
          <w:rFonts w:ascii="Times New Roman" w:hAnsi="Times New Roman" w:cs="Times New Roman"/>
        </w:rPr>
        <w:t>oba z 9.A.</w:t>
      </w:r>
      <w:proofErr w:type="gramEnd"/>
      <w:r w:rsidRPr="004D1BFE">
        <w:rPr>
          <w:rFonts w:ascii="Times New Roman" w:hAnsi="Times New Roman" w:cs="Times New Roman"/>
        </w:rPr>
        <w:t xml:space="preserve"> Koncem září se konala charitativní akce </w:t>
      </w:r>
      <w:r w:rsidRPr="004D1BFE">
        <w:rPr>
          <w:rFonts w:ascii="Times New Roman" w:hAnsi="Times New Roman" w:cs="Times New Roman"/>
          <w:bCs/>
        </w:rPr>
        <w:t>Srdíčkový týden</w:t>
      </w:r>
      <w:r w:rsidRPr="004D1BFE">
        <w:rPr>
          <w:rFonts w:ascii="Times New Roman" w:hAnsi="Times New Roman" w:cs="Times New Roman"/>
        </w:rPr>
        <w:t xml:space="preserve"> a do prodeje se zapojily 8. a 9. třídy. Výtěžek prodeje </w:t>
      </w:r>
      <w:proofErr w:type="spellStart"/>
      <w:r w:rsidRPr="004D1BFE">
        <w:rPr>
          <w:rFonts w:ascii="Times New Roman" w:hAnsi="Times New Roman" w:cs="Times New Roman"/>
        </w:rPr>
        <w:t>magnetků</w:t>
      </w:r>
      <w:proofErr w:type="spellEnd"/>
      <w:r w:rsidRPr="004D1BFE">
        <w:rPr>
          <w:rFonts w:ascii="Times New Roman" w:hAnsi="Times New Roman" w:cs="Times New Roman"/>
        </w:rPr>
        <w:t>, přívěsků na klíče apod. šel na nemocné dítě.</w:t>
      </w:r>
    </w:p>
    <w:p w:rsidR="00DB090F" w:rsidRPr="004D1BFE" w:rsidRDefault="00DB090F" w:rsidP="00DB090F">
      <w:pPr>
        <w:pStyle w:val="Odstavecseseznamem"/>
        <w:jc w:val="both"/>
        <w:rPr>
          <w:rFonts w:ascii="Times New Roman" w:hAnsi="Times New Roman" w:cs="Times New Roman"/>
        </w:rPr>
      </w:pPr>
    </w:p>
    <w:p w:rsidR="00DB090F" w:rsidRPr="004D1BFE" w:rsidRDefault="00DB090F" w:rsidP="00DB090F">
      <w:pPr>
        <w:pStyle w:val="Odstavecseseznamem"/>
        <w:jc w:val="both"/>
        <w:rPr>
          <w:rFonts w:ascii="Times New Roman" w:hAnsi="Times New Roman" w:cs="Times New Roman"/>
        </w:rPr>
      </w:pPr>
      <w:r w:rsidRPr="004D1BFE">
        <w:rPr>
          <w:rFonts w:ascii="Times New Roman" w:hAnsi="Times New Roman" w:cs="Times New Roman"/>
        </w:rPr>
        <w:lastRenderedPageBreak/>
        <w:t xml:space="preserve">V říjnu 2021 jsme </w:t>
      </w:r>
      <w:r w:rsidRPr="004D1BFE">
        <w:rPr>
          <w:rFonts w:ascii="Times New Roman" w:hAnsi="Times New Roman" w:cs="Times New Roman"/>
          <w:bCs/>
        </w:rPr>
        <w:t>přivítali naše prvňáčky na jejich první schůzi ŽP</w:t>
      </w:r>
      <w:r w:rsidRPr="004D1BFE">
        <w:rPr>
          <w:rFonts w:ascii="Times New Roman" w:hAnsi="Times New Roman" w:cs="Times New Roman"/>
        </w:rPr>
        <w:t xml:space="preserve">. Také </w:t>
      </w:r>
      <w:r w:rsidR="0056626B">
        <w:rPr>
          <w:rFonts w:ascii="Times New Roman" w:hAnsi="Times New Roman" w:cs="Times New Roman"/>
        </w:rPr>
        <w:t xml:space="preserve">se konal </w:t>
      </w:r>
      <w:r w:rsidRPr="004D1BFE">
        <w:rPr>
          <w:rFonts w:ascii="Times New Roman" w:hAnsi="Times New Roman" w:cs="Times New Roman"/>
          <w:bCs/>
        </w:rPr>
        <w:t>sběr kaštanů</w:t>
      </w:r>
      <w:r w:rsidRPr="004D1BFE">
        <w:rPr>
          <w:rFonts w:ascii="Times New Roman" w:hAnsi="Times New Roman" w:cs="Times New Roman"/>
        </w:rPr>
        <w:t xml:space="preserve">. Koordinátorka ŽP požádala třídy o </w:t>
      </w:r>
      <w:r w:rsidRPr="004D1BFE">
        <w:rPr>
          <w:rFonts w:ascii="Times New Roman" w:hAnsi="Times New Roman" w:cs="Times New Roman"/>
          <w:bCs/>
        </w:rPr>
        <w:t xml:space="preserve">příspěvek na naši adoptivní indickou dceru </w:t>
      </w:r>
      <w:proofErr w:type="spellStart"/>
      <w:r w:rsidRPr="004D1BFE">
        <w:rPr>
          <w:rFonts w:ascii="Times New Roman" w:hAnsi="Times New Roman" w:cs="Times New Roman"/>
          <w:bCs/>
        </w:rPr>
        <w:t>Hezal</w:t>
      </w:r>
      <w:proofErr w:type="spellEnd"/>
      <w:r w:rsidRPr="004D1BFE">
        <w:rPr>
          <w:rFonts w:ascii="Times New Roman" w:hAnsi="Times New Roman" w:cs="Times New Roman"/>
          <w:bCs/>
        </w:rPr>
        <w:t xml:space="preserve"> </w:t>
      </w:r>
      <w:proofErr w:type="spellStart"/>
      <w:r w:rsidRPr="004D1BFE">
        <w:rPr>
          <w:rFonts w:ascii="Times New Roman" w:hAnsi="Times New Roman" w:cs="Times New Roman"/>
          <w:bCs/>
        </w:rPr>
        <w:t>Lobo</w:t>
      </w:r>
      <w:proofErr w:type="spellEnd"/>
      <w:r w:rsidRPr="004D1BFE">
        <w:rPr>
          <w:rFonts w:ascii="Times New Roman" w:hAnsi="Times New Roman" w:cs="Times New Roman"/>
        </w:rPr>
        <w:t xml:space="preserve"> (300,- Kč za třídu). Kvůli zhoršení epidemiologické situace se nekonal tradiční Halloween, jednotlivé vyučující anglického jazyka pouze uskutečnily aktivity v rámci hodin AJ.</w:t>
      </w:r>
    </w:p>
    <w:p w:rsidR="00DB090F" w:rsidRPr="004D1BFE" w:rsidRDefault="00DB090F" w:rsidP="00DB090F">
      <w:pPr>
        <w:pStyle w:val="Odstavecseseznamem"/>
        <w:jc w:val="both"/>
        <w:rPr>
          <w:rFonts w:ascii="Times New Roman" w:hAnsi="Times New Roman" w:cs="Times New Roman"/>
        </w:rPr>
      </w:pPr>
    </w:p>
    <w:p w:rsidR="00DB090F" w:rsidRPr="004D1BFE" w:rsidRDefault="00DB090F" w:rsidP="00DB090F">
      <w:pPr>
        <w:pStyle w:val="Odstavecseseznamem"/>
        <w:jc w:val="both"/>
        <w:rPr>
          <w:rFonts w:ascii="Times New Roman" w:hAnsi="Times New Roman" w:cs="Times New Roman"/>
        </w:rPr>
      </w:pPr>
      <w:r w:rsidRPr="004D1BFE">
        <w:rPr>
          <w:rFonts w:ascii="Times New Roman" w:hAnsi="Times New Roman" w:cs="Times New Roman"/>
        </w:rPr>
        <w:t xml:space="preserve">V listopadu jsme si báječně užili odlehčený </w:t>
      </w:r>
      <w:r w:rsidRPr="004D1BFE">
        <w:rPr>
          <w:rFonts w:ascii="Times New Roman" w:hAnsi="Times New Roman" w:cs="Times New Roman"/>
          <w:bCs/>
        </w:rPr>
        <w:t>„Pyžamový den“</w:t>
      </w:r>
      <w:r w:rsidRPr="004D1BFE">
        <w:rPr>
          <w:rFonts w:ascii="Times New Roman" w:hAnsi="Times New Roman" w:cs="Times New Roman"/>
        </w:rPr>
        <w:t xml:space="preserve">. </w:t>
      </w:r>
    </w:p>
    <w:p w:rsidR="00DB090F" w:rsidRPr="004D1BFE" w:rsidRDefault="00DB090F" w:rsidP="00DB090F">
      <w:pPr>
        <w:pStyle w:val="Odstavecseseznamem"/>
        <w:jc w:val="both"/>
        <w:rPr>
          <w:rFonts w:ascii="Times New Roman" w:hAnsi="Times New Roman" w:cs="Times New Roman"/>
        </w:rPr>
      </w:pPr>
    </w:p>
    <w:p w:rsidR="00DB090F" w:rsidRPr="004D1BFE" w:rsidRDefault="00DB090F" w:rsidP="00DB090F">
      <w:pPr>
        <w:pStyle w:val="Odstavecseseznamem"/>
        <w:jc w:val="both"/>
        <w:rPr>
          <w:rFonts w:ascii="Times New Roman" w:hAnsi="Times New Roman" w:cs="Times New Roman"/>
        </w:rPr>
      </w:pPr>
      <w:r w:rsidRPr="004D1BFE">
        <w:rPr>
          <w:rFonts w:ascii="Times New Roman" w:hAnsi="Times New Roman" w:cs="Times New Roman"/>
        </w:rPr>
        <w:t xml:space="preserve">Na začátku prosince jsme pro naše žáky postavili u vchodu do šaten náš tradiční stromeček žákovského parlamentu, který nám pomohl si zpříjemnit dlouhé čekání na Vánoce. </w:t>
      </w:r>
    </w:p>
    <w:p w:rsidR="00DB090F" w:rsidRPr="004D1BFE" w:rsidRDefault="00DB090F" w:rsidP="00DB090F">
      <w:pPr>
        <w:pStyle w:val="Odstavecseseznamem"/>
        <w:jc w:val="both"/>
        <w:rPr>
          <w:rFonts w:ascii="Times New Roman" w:hAnsi="Times New Roman" w:cs="Times New Roman"/>
        </w:rPr>
      </w:pPr>
      <w:r w:rsidRPr="004D1BFE">
        <w:rPr>
          <w:rFonts w:ascii="Times New Roman" w:hAnsi="Times New Roman" w:cs="Times New Roman"/>
        </w:rPr>
        <w:t xml:space="preserve">A po roční pauze se k radosti všech opět konal </w:t>
      </w:r>
      <w:r w:rsidRPr="004D1BFE">
        <w:rPr>
          <w:rFonts w:ascii="Times New Roman" w:hAnsi="Times New Roman" w:cs="Times New Roman"/>
          <w:bCs/>
        </w:rPr>
        <w:t>Mikuláš</w:t>
      </w:r>
      <w:r w:rsidRPr="004D1BFE">
        <w:rPr>
          <w:rFonts w:ascii="Times New Roman" w:hAnsi="Times New Roman" w:cs="Times New Roman"/>
        </w:rPr>
        <w:t>. Všem bylo jedno, že se museli maličko omezit, protože hlavní bylo, že se konal! Důstojný Mikuláš s roztomilými čertíky a něžnými andílky vyrazil na 1. stupeň. Jeho o poznání drsnější kol</w:t>
      </w:r>
      <w:r w:rsidR="00B95F25">
        <w:rPr>
          <w:rFonts w:ascii="Times New Roman" w:hAnsi="Times New Roman" w:cs="Times New Roman"/>
        </w:rPr>
        <w:t>ega spolu s pravými pekelníky a </w:t>
      </w:r>
      <w:r w:rsidRPr="004D1BFE">
        <w:rPr>
          <w:rFonts w:ascii="Times New Roman" w:hAnsi="Times New Roman" w:cs="Times New Roman"/>
        </w:rPr>
        <w:t xml:space="preserve">vtipnými anděly měl na starosti stupeň druhý. </w:t>
      </w:r>
    </w:p>
    <w:p w:rsidR="00DB090F" w:rsidRPr="004D1BFE" w:rsidRDefault="00DB090F" w:rsidP="00DB090F">
      <w:pPr>
        <w:pStyle w:val="Odstavecseseznamem"/>
        <w:jc w:val="both"/>
        <w:rPr>
          <w:rFonts w:ascii="Times New Roman" w:hAnsi="Times New Roman" w:cs="Times New Roman"/>
        </w:rPr>
      </w:pPr>
    </w:p>
    <w:p w:rsidR="00DB090F" w:rsidRPr="004D1BFE" w:rsidRDefault="00DB090F" w:rsidP="00DB090F">
      <w:pPr>
        <w:pStyle w:val="Odstavecseseznamem"/>
        <w:jc w:val="both"/>
        <w:rPr>
          <w:rFonts w:ascii="Times New Roman" w:hAnsi="Times New Roman" w:cs="Times New Roman"/>
        </w:rPr>
      </w:pPr>
      <w:r w:rsidRPr="004D1BFE">
        <w:rPr>
          <w:rFonts w:ascii="Times New Roman" w:hAnsi="Times New Roman" w:cs="Times New Roman"/>
        </w:rPr>
        <w:t xml:space="preserve">V lednu nás čekala tradiční charitativní akce - </w:t>
      </w:r>
      <w:r w:rsidRPr="004D1BFE">
        <w:rPr>
          <w:rFonts w:ascii="Times New Roman" w:hAnsi="Times New Roman" w:cs="Times New Roman"/>
          <w:bCs/>
        </w:rPr>
        <w:t xml:space="preserve">fond SIDUS. </w:t>
      </w:r>
      <w:r w:rsidRPr="004D1BFE">
        <w:rPr>
          <w:rFonts w:ascii="Times New Roman" w:hAnsi="Times New Roman" w:cs="Times New Roman"/>
        </w:rPr>
        <w:t>Naši starší žáci se ujali prodeje kompletu brože a magnetu nebo společenské hry, určené pro menší děti.</w:t>
      </w:r>
    </w:p>
    <w:p w:rsidR="00DB090F" w:rsidRPr="004D1BFE" w:rsidRDefault="00DB090F" w:rsidP="00DB090F">
      <w:pPr>
        <w:pStyle w:val="Odstavecseseznamem"/>
        <w:jc w:val="both"/>
        <w:rPr>
          <w:rFonts w:ascii="Times New Roman" w:hAnsi="Times New Roman" w:cs="Times New Roman"/>
        </w:rPr>
      </w:pPr>
    </w:p>
    <w:p w:rsidR="00DB090F" w:rsidRPr="004D1BFE" w:rsidRDefault="00DB090F" w:rsidP="00DB090F">
      <w:pPr>
        <w:pStyle w:val="Odstavecseseznamem"/>
        <w:jc w:val="both"/>
        <w:rPr>
          <w:rFonts w:ascii="Times New Roman" w:hAnsi="Times New Roman" w:cs="Times New Roman"/>
        </w:rPr>
      </w:pPr>
      <w:r w:rsidRPr="004D1BFE">
        <w:rPr>
          <w:rFonts w:ascii="Times New Roman" w:hAnsi="Times New Roman" w:cs="Times New Roman"/>
        </w:rPr>
        <w:t xml:space="preserve">V únoru se konal další speciální den, tentokrát to byl </w:t>
      </w:r>
      <w:r w:rsidRPr="004D1BFE">
        <w:rPr>
          <w:rFonts w:ascii="Times New Roman" w:hAnsi="Times New Roman" w:cs="Times New Roman"/>
          <w:bCs/>
        </w:rPr>
        <w:t>„Den barev“</w:t>
      </w:r>
      <w:r w:rsidRPr="004D1BFE">
        <w:rPr>
          <w:rFonts w:ascii="Times New Roman" w:hAnsi="Times New Roman" w:cs="Times New Roman"/>
        </w:rPr>
        <w:t xml:space="preserve">, kdy se všichni žáci měli obléknout do barvy, kterou si vylosovali zástupci jejich třídy. </w:t>
      </w:r>
      <w:r w:rsidR="00B95F25">
        <w:rPr>
          <w:rFonts w:ascii="Times New Roman" w:hAnsi="Times New Roman" w:cs="Times New Roman"/>
        </w:rPr>
        <w:t>Celá akce měla velký úspěch a i </w:t>
      </w:r>
      <w:r w:rsidRPr="004D1BFE">
        <w:rPr>
          <w:rFonts w:ascii="Times New Roman" w:hAnsi="Times New Roman" w:cs="Times New Roman"/>
        </w:rPr>
        <w:t xml:space="preserve">žáci, kteří byli zpočátku s vylosovanou barvou jejich třídy nespokojení, to nakonec zvládli na výbornou. </w:t>
      </w:r>
    </w:p>
    <w:p w:rsidR="00DB090F" w:rsidRPr="004D1BFE" w:rsidRDefault="00DB090F" w:rsidP="00DB090F">
      <w:pPr>
        <w:pStyle w:val="Odstavecseseznamem"/>
        <w:jc w:val="both"/>
        <w:rPr>
          <w:rFonts w:ascii="Times New Roman" w:hAnsi="Times New Roman" w:cs="Times New Roman"/>
        </w:rPr>
      </w:pPr>
    </w:p>
    <w:p w:rsidR="00DB090F" w:rsidRPr="004D1BFE" w:rsidRDefault="00DB090F" w:rsidP="00DB090F">
      <w:pPr>
        <w:pStyle w:val="Odstavecseseznamem"/>
        <w:jc w:val="both"/>
        <w:rPr>
          <w:rFonts w:ascii="Times New Roman" w:hAnsi="Times New Roman" w:cs="Times New Roman"/>
        </w:rPr>
      </w:pPr>
      <w:r w:rsidRPr="004D1BFE">
        <w:rPr>
          <w:rFonts w:ascii="Times New Roman" w:hAnsi="Times New Roman" w:cs="Times New Roman"/>
        </w:rPr>
        <w:t xml:space="preserve">28. března jsme oslavili </w:t>
      </w:r>
      <w:r w:rsidRPr="004D1BFE">
        <w:rPr>
          <w:rFonts w:ascii="Times New Roman" w:hAnsi="Times New Roman" w:cs="Times New Roman"/>
          <w:bCs/>
        </w:rPr>
        <w:t>Den učitelů</w:t>
      </w:r>
      <w:r w:rsidRPr="004D1BFE">
        <w:rPr>
          <w:rFonts w:ascii="Times New Roman" w:hAnsi="Times New Roman" w:cs="Times New Roman"/>
        </w:rPr>
        <w:t xml:space="preserve">. Všichni pedagogičtí pracovníci dostali dáreček od Sdružení rodičů, které jsme pomohli roznést, ale dojaté paní učitelky třídní dostaly ještě velmi speciální dáreček od své třídy. Tím dárečkem bylo album, které naši žáci sami vytvořili a nalepili do něj své fotografie a napsali paním učitelkám krásné vzkazy a nakreslili obrázky. Velký dík patří žákům 8. a 9. tříd, kteří pomohli s realizací </w:t>
      </w:r>
      <w:r w:rsidR="0056626B">
        <w:rPr>
          <w:rFonts w:ascii="Times New Roman" w:hAnsi="Times New Roman" w:cs="Times New Roman"/>
        </w:rPr>
        <w:t xml:space="preserve">akce pro </w:t>
      </w:r>
      <w:proofErr w:type="gramStart"/>
      <w:r w:rsidR="0056626B">
        <w:rPr>
          <w:rFonts w:ascii="Times New Roman" w:hAnsi="Times New Roman" w:cs="Times New Roman"/>
        </w:rPr>
        <w:t xml:space="preserve">žáky </w:t>
      </w:r>
      <w:r w:rsidRPr="004D1BFE">
        <w:rPr>
          <w:rFonts w:ascii="Times New Roman" w:hAnsi="Times New Roman" w:cs="Times New Roman"/>
        </w:rPr>
        <w:t>1.-3. tříd</w:t>
      </w:r>
      <w:proofErr w:type="gramEnd"/>
      <w:r w:rsidRPr="004D1BFE">
        <w:rPr>
          <w:rFonts w:ascii="Times New Roman" w:hAnsi="Times New Roman" w:cs="Times New Roman"/>
        </w:rPr>
        <w:t xml:space="preserve">. Nejkrásnější na celé akci bylo, že tento vynikající nízkonákladový nápad vyšel z hlavy žákyně 4. třídy. </w:t>
      </w:r>
    </w:p>
    <w:p w:rsidR="00DB090F" w:rsidRPr="004D1BFE" w:rsidRDefault="00DB090F" w:rsidP="00DB090F">
      <w:pPr>
        <w:pStyle w:val="Odstavecseseznamem"/>
        <w:jc w:val="both"/>
        <w:rPr>
          <w:rFonts w:ascii="Times New Roman" w:hAnsi="Times New Roman" w:cs="Times New Roman"/>
        </w:rPr>
      </w:pPr>
    </w:p>
    <w:p w:rsidR="00DB090F" w:rsidRPr="004D1BFE" w:rsidRDefault="00DB090F" w:rsidP="00B95F25">
      <w:pPr>
        <w:pStyle w:val="Odstavecseseznamem"/>
        <w:ind w:left="708"/>
        <w:jc w:val="both"/>
        <w:rPr>
          <w:rFonts w:ascii="Times New Roman" w:hAnsi="Times New Roman" w:cs="Times New Roman"/>
        </w:rPr>
      </w:pPr>
      <w:r w:rsidRPr="004D1BFE">
        <w:rPr>
          <w:rFonts w:ascii="Times New Roman" w:hAnsi="Times New Roman" w:cs="Times New Roman"/>
        </w:rPr>
        <w:t xml:space="preserve">V květnu jsme si užili fenomenální </w:t>
      </w:r>
      <w:r w:rsidRPr="004D1BFE">
        <w:rPr>
          <w:rFonts w:ascii="Times New Roman" w:hAnsi="Times New Roman" w:cs="Times New Roman"/>
          <w:bCs/>
        </w:rPr>
        <w:t>„Den bez tašek“</w:t>
      </w:r>
      <w:r w:rsidRPr="004D1BFE">
        <w:rPr>
          <w:rFonts w:ascii="Times New Roman" w:hAnsi="Times New Roman" w:cs="Times New Roman"/>
        </w:rPr>
        <w:t>. Tento den nám měl připomenout, že ne všechny děti na světě mají v čem nosit učení. Abychom to odleh</w:t>
      </w:r>
      <w:r w:rsidR="00B95F25">
        <w:rPr>
          <w:rFonts w:ascii="Times New Roman" w:hAnsi="Times New Roman" w:cs="Times New Roman"/>
        </w:rPr>
        <w:t>čili, přinesli jsme si učení ve </w:t>
      </w:r>
      <w:r w:rsidRPr="004D1BFE">
        <w:rPr>
          <w:rFonts w:ascii="Times New Roman" w:hAnsi="Times New Roman" w:cs="Times New Roman"/>
        </w:rPr>
        <w:t>všemožných náhradních „taškách“.</w:t>
      </w:r>
    </w:p>
    <w:p w:rsidR="00DB090F" w:rsidRPr="004D1BFE" w:rsidRDefault="00DB090F" w:rsidP="00DB090F">
      <w:pPr>
        <w:pStyle w:val="Odstavecseseznamem"/>
        <w:jc w:val="both"/>
        <w:rPr>
          <w:rFonts w:ascii="Times New Roman" w:hAnsi="Times New Roman" w:cs="Times New Roman"/>
        </w:rPr>
      </w:pPr>
    </w:p>
    <w:p w:rsidR="00DB090F" w:rsidRPr="004D1BFE" w:rsidRDefault="00DB090F" w:rsidP="00DB090F">
      <w:pPr>
        <w:pStyle w:val="Odstavecseseznamem"/>
        <w:jc w:val="both"/>
        <w:rPr>
          <w:rFonts w:ascii="Times New Roman" w:hAnsi="Times New Roman" w:cs="Times New Roman"/>
        </w:rPr>
      </w:pPr>
      <w:r w:rsidRPr="004D1BFE">
        <w:rPr>
          <w:rFonts w:ascii="Times New Roman" w:hAnsi="Times New Roman" w:cs="Times New Roman"/>
        </w:rPr>
        <w:t xml:space="preserve">V červnu jsme se na poslední schůzi rozloučili potleskem s našimi deváťáky a domluvili poslední speciální den – tentokrát </w:t>
      </w:r>
      <w:r w:rsidRPr="004D1BFE">
        <w:rPr>
          <w:rFonts w:ascii="Times New Roman" w:hAnsi="Times New Roman" w:cs="Times New Roman"/>
          <w:bCs/>
        </w:rPr>
        <w:t xml:space="preserve">„Plážový den“. </w:t>
      </w:r>
    </w:p>
    <w:p w:rsidR="00DB090F" w:rsidRPr="004D1BFE" w:rsidRDefault="00DB090F" w:rsidP="00DB090F">
      <w:pPr>
        <w:pStyle w:val="Odstavecseseznamem"/>
        <w:jc w:val="both"/>
        <w:rPr>
          <w:rFonts w:ascii="Times New Roman" w:hAnsi="Times New Roman" w:cs="Times New Roman"/>
        </w:rPr>
      </w:pPr>
    </w:p>
    <w:p w:rsidR="00DB090F" w:rsidRPr="004D1BFE" w:rsidRDefault="00DB090F" w:rsidP="00DB090F">
      <w:pPr>
        <w:pStyle w:val="Odstavecseseznamem"/>
        <w:jc w:val="both"/>
        <w:rPr>
          <w:rFonts w:ascii="Times New Roman" w:hAnsi="Times New Roman" w:cs="Times New Roman"/>
        </w:rPr>
      </w:pPr>
      <w:r w:rsidRPr="004D1BFE">
        <w:rPr>
          <w:rFonts w:ascii="Times New Roman" w:hAnsi="Times New Roman" w:cs="Times New Roman"/>
        </w:rPr>
        <w:t xml:space="preserve">Na závěr lze konstatovat, že žákovský parlament se po roční pauze vrátil a všichni se rychle zapojili do práce. Ne vše se nám podařilo, ale i to patří k životu. Skvělé je, že se žáci mohli vyjádřit k problémům, které je trápily. A že těch témat bylo </w:t>
      </w:r>
      <w:r w:rsidR="00B95F25">
        <w:rPr>
          <w:rFonts w:ascii="Times New Roman" w:hAnsi="Times New Roman" w:cs="Times New Roman"/>
        </w:rPr>
        <w:t>– namátkou například chování na </w:t>
      </w:r>
      <w:r w:rsidRPr="004D1BFE">
        <w:rPr>
          <w:rFonts w:ascii="Times New Roman" w:hAnsi="Times New Roman" w:cs="Times New Roman"/>
        </w:rPr>
        <w:t xml:space="preserve">toaletách, používání mobilních telefonů, lepení žvýkaček a psaní vzkazů do lavic. A zejména chování ve školní jídelně. Pokládám za významné, že se žáci nebojí poukázat na nadměrný hluk nebo nevhodné chování žáků ve školní jídelně. </w:t>
      </w:r>
    </w:p>
    <w:p w:rsidR="00DB090F" w:rsidRPr="004D1BFE" w:rsidRDefault="00DB090F" w:rsidP="00DB090F">
      <w:pPr>
        <w:pStyle w:val="Odstavecseseznamem"/>
        <w:jc w:val="both"/>
        <w:rPr>
          <w:rFonts w:ascii="Times New Roman" w:hAnsi="Times New Roman" w:cs="Times New Roman"/>
        </w:rPr>
      </w:pPr>
      <w:r w:rsidRPr="004D1BFE">
        <w:rPr>
          <w:rFonts w:ascii="Times New Roman" w:hAnsi="Times New Roman" w:cs="Times New Roman"/>
        </w:rPr>
        <w:t xml:space="preserve">Žákovský parlament opět funguje a zástupci tříd plní na jedničku funkci jakýchsi styčných důstojníků mezi třídou a třídní učitelkou na straně jedné a vedením školy na straně druhé. </w:t>
      </w:r>
    </w:p>
    <w:p w:rsidR="00DB090F" w:rsidRPr="004D1BFE" w:rsidRDefault="00DB090F" w:rsidP="00DB090F">
      <w:pPr>
        <w:pStyle w:val="Odstavecseseznamem"/>
        <w:jc w:val="both"/>
        <w:rPr>
          <w:rFonts w:ascii="Times New Roman" w:hAnsi="Times New Roman" w:cs="Times New Roman"/>
        </w:rPr>
      </w:pPr>
      <w:r w:rsidRPr="004D1BFE">
        <w:rPr>
          <w:rFonts w:ascii="Times New Roman" w:hAnsi="Times New Roman" w:cs="Times New Roman"/>
        </w:rPr>
        <w:t xml:space="preserve">Nezastupitelnou funkcí je také stmelování a kooperace mezi žáky různých ročníků. Pokud parlament </w:t>
      </w:r>
      <w:proofErr w:type="gramStart"/>
      <w:r w:rsidRPr="004D1BFE">
        <w:rPr>
          <w:rFonts w:ascii="Times New Roman" w:hAnsi="Times New Roman" w:cs="Times New Roman"/>
        </w:rPr>
        <w:t>funguje jak</w:t>
      </w:r>
      <w:proofErr w:type="gramEnd"/>
      <w:r w:rsidRPr="004D1BFE">
        <w:rPr>
          <w:rFonts w:ascii="Times New Roman" w:hAnsi="Times New Roman" w:cs="Times New Roman"/>
        </w:rPr>
        <w:t xml:space="preserve"> má, jde o vzdělávací nástroj, který dokáže žáky připravovat na reálný občanský život. Cílem je, aby se zde žáci cítili bezpečně a zároveň se tu naučili přijímat odpovědnost za svou práci, rozdělovat si role ve skupině, ud</w:t>
      </w:r>
      <w:r w:rsidR="00B95F25">
        <w:rPr>
          <w:rFonts w:ascii="Times New Roman" w:hAnsi="Times New Roman" w:cs="Times New Roman"/>
        </w:rPr>
        <w:t>ělovat a získávat zpětnou vazbu. V </w:t>
      </w:r>
      <w:r w:rsidRPr="004D1BFE">
        <w:rPr>
          <w:rFonts w:ascii="Times New Roman" w:hAnsi="Times New Roman" w:cs="Times New Roman"/>
        </w:rPr>
        <w:t xml:space="preserve">neposlední řadě posiluje postoj, že proměňovat věci kolem sebe má smysl a že to může zvládnout každý z nás. A toto vše přispívá k příznivému klimatu školy a pocitu sounáležitosti všech zúčastněných. </w:t>
      </w:r>
    </w:p>
    <w:p w:rsidR="00DB090F" w:rsidRDefault="00DB090F" w:rsidP="00DB090F">
      <w:pPr>
        <w:pStyle w:val="Odstavecseseznamem"/>
        <w:ind w:left="0"/>
        <w:jc w:val="both"/>
        <w:rPr>
          <w:rFonts w:ascii="Times New Roman" w:hAnsi="Times New Roman" w:cs="Times New Roman"/>
        </w:rPr>
      </w:pPr>
    </w:p>
    <w:p w:rsidR="006A590A" w:rsidRPr="004D1BFE" w:rsidRDefault="006A590A" w:rsidP="00DB090F">
      <w:pPr>
        <w:pStyle w:val="Odstavecseseznamem"/>
        <w:ind w:left="0"/>
        <w:jc w:val="both"/>
        <w:rPr>
          <w:rFonts w:ascii="Times New Roman" w:hAnsi="Times New Roman" w:cs="Times New Roman"/>
        </w:rPr>
      </w:pPr>
    </w:p>
    <w:p w:rsidR="00DB090F" w:rsidRPr="00DB090F" w:rsidRDefault="00DB090F" w:rsidP="00DB090F">
      <w:pPr>
        <w:pStyle w:val="Odstavecseseznamem"/>
        <w:jc w:val="both"/>
        <w:rPr>
          <w:rFonts w:ascii="Times New Roman" w:hAnsi="Times New Roman" w:cs="Times New Roman"/>
          <w:b/>
        </w:rPr>
      </w:pPr>
      <w:r w:rsidRPr="00DB090F">
        <w:rPr>
          <w:rFonts w:ascii="Times New Roman" w:hAnsi="Times New Roman" w:cs="Times New Roman"/>
          <w:b/>
        </w:rPr>
        <w:lastRenderedPageBreak/>
        <w:t>Spolupráce s Arcidiecézní charitou Praha</w:t>
      </w:r>
    </w:p>
    <w:p w:rsidR="00DB090F" w:rsidRPr="00DB090F" w:rsidRDefault="00DB090F" w:rsidP="00DB090F">
      <w:pPr>
        <w:pStyle w:val="Odstavecseseznamem"/>
        <w:jc w:val="both"/>
        <w:rPr>
          <w:rFonts w:ascii="Times New Roman" w:hAnsi="Times New Roman" w:cs="Times New Roman"/>
          <w:b/>
        </w:rPr>
      </w:pPr>
      <w:r w:rsidRPr="00DB090F">
        <w:rPr>
          <w:rFonts w:ascii="Times New Roman" w:hAnsi="Times New Roman" w:cs="Times New Roman"/>
          <w:b/>
        </w:rPr>
        <w:t>HEZAL LOBO – NAŠE INDICKÁ „ADOPTIVNÍ DCERA“</w:t>
      </w:r>
    </w:p>
    <w:p w:rsidR="00DB090F" w:rsidRPr="00DB090F" w:rsidRDefault="00DB090F" w:rsidP="00DB090F">
      <w:pPr>
        <w:pStyle w:val="Odstavecseseznamem"/>
        <w:rPr>
          <w:rFonts w:ascii="Times New Roman" w:hAnsi="Times New Roman" w:cs="Times New Roman"/>
        </w:rPr>
      </w:pPr>
    </w:p>
    <w:p w:rsidR="00DB090F" w:rsidRPr="00DB090F" w:rsidRDefault="00DB090F" w:rsidP="00DB090F">
      <w:pPr>
        <w:pStyle w:val="Odstavecseseznamem"/>
        <w:jc w:val="both"/>
        <w:rPr>
          <w:rFonts w:ascii="Times New Roman" w:hAnsi="Times New Roman" w:cs="Times New Roman"/>
        </w:rPr>
      </w:pPr>
      <w:r w:rsidRPr="00DB090F">
        <w:rPr>
          <w:rFonts w:ascii="Times New Roman" w:hAnsi="Times New Roman" w:cs="Times New Roman"/>
        </w:rPr>
        <w:t>Jedním z partnerů, s nimiž ZŠ Filosofská spolupracuje již dlouhá léta, je Arcidiecézní charita Praha, jejíž program Adopce na dálku podporuje již od roku 1993 nejchudší děti z různých zemí světa. Podpora spočívá ve financování nákladů na vzdělání, tedy školného na všech stupních škol včetně vysokých, plus další náklady. Mezi další náklady patří kupříkladu školní pomůcky, školní uniformy, pobyt na internátu, doučování, mimoškolní aktivity a zdravotní péče. A také podpora komunit, které mají v celkovém rozvoji a vzdělávání potřebných dětí významnou roli.</w:t>
      </w:r>
    </w:p>
    <w:p w:rsidR="00DB090F" w:rsidRPr="00DB090F" w:rsidRDefault="00DB090F" w:rsidP="00DB090F">
      <w:pPr>
        <w:pStyle w:val="Odstavecseseznamem"/>
        <w:jc w:val="both"/>
        <w:rPr>
          <w:rFonts w:ascii="Times New Roman" w:hAnsi="Times New Roman" w:cs="Times New Roman"/>
        </w:rPr>
      </w:pPr>
      <w:r w:rsidRPr="00DB090F">
        <w:rPr>
          <w:rFonts w:ascii="Times New Roman" w:hAnsi="Times New Roman" w:cs="Times New Roman"/>
        </w:rPr>
        <w:t xml:space="preserve">ZŠ Filosofská se do adopcí zapojila před mnoha lety. Po keňském chlapci Henrym </w:t>
      </w:r>
      <w:proofErr w:type="spellStart"/>
      <w:r w:rsidRPr="00DB090F">
        <w:rPr>
          <w:rFonts w:ascii="Times New Roman" w:hAnsi="Times New Roman" w:cs="Times New Roman"/>
        </w:rPr>
        <w:t>Nandayovi</w:t>
      </w:r>
      <w:proofErr w:type="spellEnd"/>
      <w:r w:rsidRPr="00DB090F">
        <w:rPr>
          <w:rFonts w:ascii="Times New Roman" w:hAnsi="Times New Roman" w:cs="Times New Roman"/>
        </w:rPr>
        <w:t xml:space="preserve"> a indické dívce </w:t>
      </w:r>
      <w:proofErr w:type="spellStart"/>
      <w:r w:rsidRPr="00DB090F">
        <w:rPr>
          <w:rFonts w:ascii="Times New Roman" w:hAnsi="Times New Roman" w:cs="Times New Roman"/>
        </w:rPr>
        <w:t>Kavye</w:t>
      </w:r>
      <w:proofErr w:type="spellEnd"/>
      <w:r w:rsidRPr="00DB090F">
        <w:rPr>
          <w:rFonts w:ascii="Times New Roman" w:hAnsi="Times New Roman" w:cs="Times New Roman"/>
        </w:rPr>
        <w:t xml:space="preserve"> C jsme v roce 2015/2016 adoptovali další indickou dívku.</w:t>
      </w:r>
    </w:p>
    <w:p w:rsidR="00DB090F" w:rsidRPr="00DB090F" w:rsidRDefault="00DB090F" w:rsidP="00DB090F">
      <w:pPr>
        <w:pStyle w:val="Odstavecseseznamem"/>
        <w:jc w:val="both"/>
        <w:rPr>
          <w:rFonts w:ascii="Times New Roman" w:hAnsi="Times New Roman" w:cs="Times New Roman"/>
        </w:rPr>
      </w:pPr>
    </w:p>
    <w:p w:rsidR="00DB090F" w:rsidRPr="00DB090F" w:rsidRDefault="00DB090F" w:rsidP="00DB090F">
      <w:pPr>
        <w:pStyle w:val="Odstavecseseznamem"/>
        <w:jc w:val="both"/>
        <w:rPr>
          <w:rFonts w:ascii="Times New Roman" w:hAnsi="Times New Roman" w:cs="Times New Roman"/>
        </w:rPr>
      </w:pPr>
      <w:r w:rsidRPr="00DB090F">
        <w:rPr>
          <w:rFonts w:ascii="Times New Roman" w:hAnsi="Times New Roman" w:cs="Times New Roman"/>
        </w:rPr>
        <w:t xml:space="preserve">Tato naše adoptivní dcera se jmenuje </w:t>
      </w:r>
      <w:proofErr w:type="spellStart"/>
      <w:r w:rsidRPr="00DB090F">
        <w:rPr>
          <w:rFonts w:ascii="Times New Roman" w:hAnsi="Times New Roman" w:cs="Times New Roman"/>
        </w:rPr>
        <w:t>Hezal</w:t>
      </w:r>
      <w:proofErr w:type="spellEnd"/>
      <w:r w:rsidRPr="00DB090F">
        <w:rPr>
          <w:rFonts w:ascii="Times New Roman" w:hAnsi="Times New Roman" w:cs="Times New Roman"/>
        </w:rPr>
        <w:t xml:space="preserve"> </w:t>
      </w:r>
      <w:proofErr w:type="spellStart"/>
      <w:r w:rsidRPr="00DB090F">
        <w:rPr>
          <w:rFonts w:ascii="Times New Roman" w:hAnsi="Times New Roman" w:cs="Times New Roman"/>
        </w:rPr>
        <w:t>Lobo</w:t>
      </w:r>
      <w:proofErr w:type="spellEnd"/>
      <w:r w:rsidRPr="00DB090F">
        <w:rPr>
          <w:rFonts w:ascii="Times New Roman" w:hAnsi="Times New Roman" w:cs="Times New Roman"/>
        </w:rPr>
        <w:t xml:space="preserve">, přičemž </w:t>
      </w:r>
      <w:proofErr w:type="spellStart"/>
      <w:r w:rsidRPr="00DB090F">
        <w:rPr>
          <w:rFonts w:ascii="Times New Roman" w:hAnsi="Times New Roman" w:cs="Times New Roman"/>
        </w:rPr>
        <w:t>Hezal</w:t>
      </w:r>
      <w:proofErr w:type="spellEnd"/>
      <w:r w:rsidRPr="00DB090F">
        <w:rPr>
          <w:rFonts w:ascii="Times New Roman" w:hAnsi="Times New Roman" w:cs="Times New Roman"/>
        </w:rPr>
        <w:t xml:space="preserve"> je křestní jméno a v hindštině znamená „Líska“. </w:t>
      </w:r>
      <w:proofErr w:type="spellStart"/>
      <w:r w:rsidRPr="00DB090F">
        <w:rPr>
          <w:rFonts w:ascii="Times New Roman" w:hAnsi="Times New Roman" w:cs="Times New Roman"/>
        </w:rPr>
        <w:t>Hezal</w:t>
      </w:r>
      <w:proofErr w:type="spellEnd"/>
      <w:r w:rsidRPr="00DB090F">
        <w:rPr>
          <w:rFonts w:ascii="Times New Roman" w:hAnsi="Times New Roman" w:cs="Times New Roman"/>
        </w:rPr>
        <w:t xml:space="preserve"> pochází z Indie, z malé vesničky jmé</w:t>
      </w:r>
      <w:r w:rsidR="00B95F25">
        <w:rPr>
          <w:rFonts w:ascii="Times New Roman" w:hAnsi="Times New Roman" w:cs="Times New Roman"/>
        </w:rPr>
        <w:t xml:space="preserve">nem </w:t>
      </w:r>
      <w:proofErr w:type="spellStart"/>
      <w:r w:rsidR="00B95F25">
        <w:rPr>
          <w:rFonts w:ascii="Times New Roman" w:hAnsi="Times New Roman" w:cs="Times New Roman"/>
        </w:rPr>
        <w:t>Ajekar</w:t>
      </w:r>
      <w:proofErr w:type="spellEnd"/>
      <w:r w:rsidR="00B95F25">
        <w:rPr>
          <w:rFonts w:ascii="Times New Roman" w:hAnsi="Times New Roman" w:cs="Times New Roman"/>
        </w:rPr>
        <w:t xml:space="preserve">. </w:t>
      </w:r>
      <w:proofErr w:type="spellStart"/>
      <w:r w:rsidR="00B95F25">
        <w:rPr>
          <w:rFonts w:ascii="Times New Roman" w:hAnsi="Times New Roman" w:cs="Times New Roman"/>
        </w:rPr>
        <w:t>Hezal</w:t>
      </w:r>
      <w:proofErr w:type="spellEnd"/>
      <w:r w:rsidR="00B95F25">
        <w:rPr>
          <w:rFonts w:ascii="Times New Roman" w:hAnsi="Times New Roman" w:cs="Times New Roman"/>
        </w:rPr>
        <w:t xml:space="preserve"> se narodila v </w:t>
      </w:r>
      <w:r w:rsidRPr="00DB090F">
        <w:rPr>
          <w:rFonts w:ascii="Times New Roman" w:hAnsi="Times New Roman" w:cs="Times New Roman"/>
        </w:rPr>
        <w:t>lednu 2005, je jí tedy aktuálně 17 let.</w:t>
      </w:r>
    </w:p>
    <w:p w:rsidR="00DB090F" w:rsidRPr="00DB090F" w:rsidRDefault="00DB090F" w:rsidP="00DB090F">
      <w:pPr>
        <w:pStyle w:val="Odstavecseseznamem"/>
        <w:jc w:val="both"/>
        <w:rPr>
          <w:rFonts w:ascii="Times New Roman" w:hAnsi="Times New Roman" w:cs="Times New Roman"/>
        </w:rPr>
      </w:pPr>
      <w:proofErr w:type="spellStart"/>
      <w:r w:rsidRPr="00DB090F">
        <w:rPr>
          <w:rFonts w:ascii="Times New Roman" w:hAnsi="Times New Roman" w:cs="Times New Roman"/>
        </w:rPr>
        <w:t>Hezal</w:t>
      </w:r>
      <w:proofErr w:type="spellEnd"/>
      <w:r w:rsidRPr="00DB090F">
        <w:rPr>
          <w:rFonts w:ascii="Times New Roman" w:hAnsi="Times New Roman" w:cs="Times New Roman"/>
        </w:rPr>
        <w:t xml:space="preserve"> sice pochází z úplné rodiny, ale z rodiny velmi chudé a její otec je dlouhodobě nemocný. Jediným rodinným příjmem je občasný prodej zeleniny. </w:t>
      </w:r>
      <w:proofErr w:type="spellStart"/>
      <w:r w:rsidRPr="00DB090F">
        <w:rPr>
          <w:rFonts w:ascii="Times New Roman" w:hAnsi="Times New Roman" w:cs="Times New Roman"/>
        </w:rPr>
        <w:t>Hezal</w:t>
      </w:r>
      <w:proofErr w:type="spellEnd"/>
      <w:r w:rsidRPr="00DB090F">
        <w:rPr>
          <w:rFonts w:ascii="Times New Roman" w:hAnsi="Times New Roman" w:cs="Times New Roman"/>
        </w:rPr>
        <w:t xml:space="preserve"> </w:t>
      </w:r>
      <w:r w:rsidR="00B95F25">
        <w:rPr>
          <w:rFonts w:ascii="Times New Roman" w:hAnsi="Times New Roman" w:cs="Times New Roman"/>
        </w:rPr>
        <w:t>má dva sourozence a snaží se </w:t>
      </w:r>
      <w:r w:rsidRPr="00DB090F">
        <w:rPr>
          <w:rFonts w:ascii="Times New Roman" w:hAnsi="Times New Roman" w:cs="Times New Roman"/>
        </w:rPr>
        <w:t>pomáhat s domácími pracemi, aby rodičům ulehčila situaci.</w:t>
      </w:r>
    </w:p>
    <w:p w:rsidR="00DB090F" w:rsidRPr="00DB090F" w:rsidRDefault="00DB090F" w:rsidP="00DB090F">
      <w:pPr>
        <w:pStyle w:val="Odstavecseseznamem"/>
        <w:jc w:val="both"/>
        <w:rPr>
          <w:rFonts w:ascii="Times New Roman" w:hAnsi="Times New Roman" w:cs="Times New Roman"/>
        </w:rPr>
      </w:pPr>
      <w:r w:rsidRPr="00DB090F">
        <w:rPr>
          <w:rFonts w:ascii="Times New Roman" w:hAnsi="Times New Roman" w:cs="Times New Roman"/>
        </w:rPr>
        <w:t xml:space="preserve">Naší adoptivní dcerou je od září 2015. Tehdy jí bylo 10 let a navštěvovala Durch </w:t>
      </w:r>
      <w:proofErr w:type="spellStart"/>
      <w:r w:rsidRPr="00DB090F">
        <w:rPr>
          <w:rFonts w:ascii="Times New Roman" w:hAnsi="Times New Roman" w:cs="Times New Roman"/>
        </w:rPr>
        <w:t>High</w:t>
      </w:r>
      <w:proofErr w:type="spellEnd"/>
      <w:r w:rsidRPr="00DB090F">
        <w:rPr>
          <w:rFonts w:ascii="Times New Roman" w:hAnsi="Times New Roman" w:cs="Times New Roman"/>
        </w:rPr>
        <w:t xml:space="preserve"> </w:t>
      </w:r>
      <w:proofErr w:type="spellStart"/>
      <w:r w:rsidRPr="00DB090F">
        <w:rPr>
          <w:rFonts w:ascii="Times New Roman" w:hAnsi="Times New Roman" w:cs="Times New Roman"/>
        </w:rPr>
        <w:t>Primary</w:t>
      </w:r>
      <w:proofErr w:type="spellEnd"/>
      <w:r w:rsidRPr="00DB090F">
        <w:rPr>
          <w:rFonts w:ascii="Times New Roman" w:hAnsi="Times New Roman" w:cs="Times New Roman"/>
        </w:rPr>
        <w:t xml:space="preserve"> </w:t>
      </w:r>
      <w:proofErr w:type="spellStart"/>
      <w:r w:rsidRPr="00DB090F">
        <w:rPr>
          <w:rFonts w:ascii="Times New Roman" w:hAnsi="Times New Roman" w:cs="Times New Roman"/>
        </w:rPr>
        <w:t>School</w:t>
      </w:r>
      <w:proofErr w:type="spellEnd"/>
      <w:r w:rsidRPr="00DB090F">
        <w:rPr>
          <w:rFonts w:ascii="Times New Roman" w:hAnsi="Times New Roman" w:cs="Times New Roman"/>
        </w:rPr>
        <w:t xml:space="preserve">. Naše volba padla na </w:t>
      </w:r>
      <w:proofErr w:type="spellStart"/>
      <w:r w:rsidRPr="00DB090F">
        <w:rPr>
          <w:rFonts w:ascii="Times New Roman" w:hAnsi="Times New Roman" w:cs="Times New Roman"/>
        </w:rPr>
        <w:t>Hezal</w:t>
      </w:r>
      <w:proofErr w:type="spellEnd"/>
      <w:r w:rsidRPr="00DB090F">
        <w:rPr>
          <w:rFonts w:ascii="Times New Roman" w:hAnsi="Times New Roman" w:cs="Times New Roman"/>
        </w:rPr>
        <w:t xml:space="preserve"> poté, co naše předchozí „dcera“ </w:t>
      </w:r>
      <w:proofErr w:type="spellStart"/>
      <w:r w:rsidRPr="00DB090F">
        <w:rPr>
          <w:rFonts w:ascii="Times New Roman" w:hAnsi="Times New Roman" w:cs="Times New Roman"/>
        </w:rPr>
        <w:t>Kavya</w:t>
      </w:r>
      <w:proofErr w:type="spellEnd"/>
      <w:r w:rsidRPr="00DB090F">
        <w:rPr>
          <w:rFonts w:ascii="Times New Roman" w:hAnsi="Times New Roman" w:cs="Times New Roman"/>
        </w:rPr>
        <w:t xml:space="preserve"> úspěšně odmaturovala a neméně úspěšně se provdala. Hledali jsme,</w:t>
      </w:r>
      <w:r w:rsidR="00B95F25">
        <w:rPr>
          <w:rFonts w:ascii="Times New Roman" w:hAnsi="Times New Roman" w:cs="Times New Roman"/>
        </w:rPr>
        <w:t xml:space="preserve"> komu bychom mohli pomoci dál a </w:t>
      </w:r>
      <w:r w:rsidRPr="00DB090F">
        <w:rPr>
          <w:rFonts w:ascii="Times New Roman" w:hAnsi="Times New Roman" w:cs="Times New Roman"/>
        </w:rPr>
        <w:t xml:space="preserve">zástupci žáků tehdy vybrali </w:t>
      </w:r>
      <w:proofErr w:type="spellStart"/>
      <w:r w:rsidRPr="00DB090F">
        <w:rPr>
          <w:rFonts w:ascii="Times New Roman" w:hAnsi="Times New Roman" w:cs="Times New Roman"/>
        </w:rPr>
        <w:t>Hezal</w:t>
      </w:r>
      <w:proofErr w:type="spellEnd"/>
      <w:r w:rsidRPr="00DB090F">
        <w:rPr>
          <w:rFonts w:ascii="Times New Roman" w:hAnsi="Times New Roman" w:cs="Times New Roman"/>
        </w:rPr>
        <w:t xml:space="preserve">. V současnosti </w:t>
      </w:r>
      <w:proofErr w:type="spellStart"/>
      <w:r w:rsidRPr="00DB090F">
        <w:rPr>
          <w:rFonts w:ascii="Times New Roman" w:hAnsi="Times New Roman" w:cs="Times New Roman"/>
        </w:rPr>
        <w:t>Hezal</w:t>
      </w:r>
      <w:proofErr w:type="spellEnd"/>
      <w:r w:rsidRPr="00DB090F">
        <w:rPr>
          <w:rFonts w:ascii="Times New Roman" w:hAnsi="Times New Roman" w:cs="Times New Roman"/>
        </w:rPr>
        <w:t xml:space="preserve"> úspěšně postoupila na </w:t>
      </w:r>
      <w:proofErr w:type="spellStart"/>
      <w:r w:rsidRPr="00DB090F">
        <w:rPr>
          <w:rFonts w:ascii="Times New Roman" w:hAnsi="Times New Roman" w:cs="Times New Roman"/>
        </w:rPr>
        <w:t>Government</w:t>
      </w:r>
      <w:proofErr w:type="spellEnd"/>
      <w:r w:rsidRPr="00DB090F">
        <w:rPr>
          <w:rFonts w:ascii="Times New Roman" w:hAnsi="Times New Roman" w:cs="Times New Roman"/>
        </w:rPr>
        <w:t xml:space="preserve"> </w:t>
      </w:r>
      <w:proofErr w:type="gramStart"/>
      <w:r w:rsidRPr="00DB090F">
        <w:rPr>
          <w:rFonts w:ascii="Times New Roman" w:hAnsi="Times New Roman" w:cs="Times New Roman"/>
        </w:rPr>
        <w:t>P.U.</w:t>
      </w:r>
      <w:proofErr w:type="gramEnd"/>
      <w:r w:rsidRPr="00DB090F">
        <w:rPr>
          <w:rFonts w:ascii="Times New Roman" w:hAnsi="Times New Roman" w:cs="Times New Roman"/>
        </w:rPr>
        <w:t xml:space="preserve"> </w:t>
      </w:r>
      <w:proofErr w:type="spellStart"/>
      <w:r w:rsidRPr="00DB090F">
        <w:rPr>
          <w:rFonts w:ascii="Times New Roman" w:hAnsi="Times New Roman" w:cs="Times New Roman"/>
        </w:rPr>
        <w:t>College</w:t>
      </w:r>
      <w:proofErr w:type="spellEnd"/>
      <w:r w:rsidRPr="00DB090F">
        <w:rPr>
          <w:rFonts w:ascii="Times New Roman" w:hAnsi="Times New Roman" w:cs="Times New Roman"/>
        </w:rPr>
        <w:t xml:space="preserve"> v </w:t>
      </w:r>
      <w:proofErr w:type="spellStart"/>
      <w:r w:rsidRPr="00DB090F">
        <w:rPr>
          <w:rFonts w:ascii="Times New Roman" w:hAnsi="Times New Roman" w:cs="Times New Roman"/>
        </w:rPr>
        <w:t>Muniyalu</w:t>
      </w:r>
      <w:proofErr w:type="spellEnd"/>
      <w:r w:rsidRPr="00DB090F">
        <w:rPr>
          <w:rFonts w:ascii="Times New Roman" w:hAnsi="Times New Roman" w:cs="Times New Roman"/>
        </w:rPr>
        <w:t xml:space="preserve"> do přípravného kurzu na univerzitu, na což jsme pyšní my a hlavně ona. </w:t>
      </w:r>
      <w:proofErr w:type="spellStart"/>
      <w:r w:rsidRPr="00DB090F">
        <w:rPr>
          <w:rFonts w:ascii="Times New Roman" w:hAnsi="Times New Roman" w:cs="Times New Roman"/>
        </w:rPr>
        <w:t>Hezal</w:t>
      </w:r>
      <w:proofErr w:type="spellEnd"/>
      <w:r w:rsidRPr="00DB090F">
        <w:rPr>
          <w:rFonts w:ascii="Times New Roman" w:hAnsi="Times New Roman" w:cs="Times New Roman"/>
        </w:rPr>
        <w:t xml:space="preserve"> baví ve škole nejvíc angličtina a také zpěv, kresle</w:t>
      </w:r>
      <w:r w:rsidR="00B95F25">
        <w:rPr>
          <w:rFonts w:ascii="Times New Roman" w:hAnsi="Times New Roman" w:cs="Times New Roman"/>
        </w:rPr>
        <w:t>ní, vypravování příběhů, péče o </w:t>
      </w:r>
      <w:r w:rsidRPr="00DB090F">
        <w:rPr>
          <w:rFonts w:ascii="Times New Roman" w:hAnsi="Times New Roman" w:cs="Times New Roman"/>
        </w:rPr>
        <w:t>zeleninu apod. a ráda se účastní školních soutěží v kreslení a zpěvu.</w:t>
      </w:r>
    </w:p>
    <w:p w:rsidR="00DB090F" w:rsidRPr="00DB090F" w:rsidRDefault="00DB090F" w:rsidP="00DB090F">
      <w:pPr>
        <w:pStyle w:val="Odstavecseseznamem"/>
        <w:jc w:val="both"/>
        <w:rPr>
          <w:rFonts w:ascii="Times New Roman" w:hAnsi="Times New Roman" w:cs="Times New Roman"/>
        </w:rPr>
      </w:pPr>
      <w:r w:rsidRPr="00DB090F">
        <w:rPr>
          <w:rFonts w:ascii="Times New Roman" w:hAnsi="Times New Roman" w:cs="Times New Roman"/>
        </w:rPr>
        <w:t>Informace o jejích studijních výsledcích čerpáme jednak z jejích dopisů a také z pravidelných zpráv od arcidiecézní charity z pobočky v Indii.</w:t>
      </w:r>
    </w:p>
    <w:p w:rsidR="00DB090F" w:rsidRDefault="00DB090F" w:rsidP="00DB090F">
      <w:pPr>
        <w:pStyle w:val="Odstavecseseznamem"/>
        <w:ind w:left="0"/>
        <w:jc w:val="both"/>
        <w:rPr>
          <w:rFonts w:ascii="Times New Roman" w:hAnsi="Times New Roman" w:cs="Times New Roman"/>
        </w:rPr>
      </w:pPr>
    </w:p>
    <w:p w:rsidR="00DB090F" w:rsidRPr="00DB090F" w:rsidRDefault="00DB090F" w:rsidP="00DB090F">
      <w:pPr>
        <w:pStyle w:val="Odstavecseseznamem"/>
        <w:jc w:val="both"/>
        <w:rPr>
          <w:rFonts w:ascii="Times New Roman" w:hAnsi="Times New Roman" w:cs="Times New Roman"/>
        </w:rPr>
      </w:pPr>
      <w:r w:rsidRPr="00DB090F">
        <w:rPr>
          <w:rFonts w:ascii="Times New Roman" w:hAnsi="Times New Roman" w:cs="Times New Roman"/>
          <w:b/>
          <w:u w:val="single"/>
        </w:rPr>
        <w:t>Kroužky Centra volného času na ZŠ Filosofská</w:t>
      </w:r>
    </w:p>
    <w:p w:rsidR="00DB090F" w:rsidRPr="00DB090F" w:rsidRDefault="00DB090F" w:rsidP="00DB090F">
      <w:pPr>
        <w:pStyle w:val="Odstavecseseznamem"/>
        <w:rPr>
          <w:rFonts w:ascii="Times New Roman" w:hAnsi="Times New Roman" w:cs="Times New Roman"/>
          <w:b/>
          <w:u w:val="single"/>
        </w:rPr>
      </w:pPr>
    </w:p>
    <w:p w:rsidR="00DB090F" w:rsidRPr="00DB090F" w:rsidRDefault="00DB090F" w:rsidP="00DB090F">
      <w:pPr>
        <w:pStyle w:val="Odstavecseseznamem"/>
        <w:jc w:val="both"/>
        <w:rPr>
          <w:rFonts w:ascii="Times New Roman" w:hAnsi="Times New Roman" w:cs="Times New Roman"/>
        </w:rPr>
      </w:pPr>
      <w:r w:rsidRPr="00DB090F">
        <w:rPr>
          <w:rFonts w:ascii="Times New Roman" w:hAnsi="Times New Roman" w:cs="Times New Roman"/>
        </w:rPr>
        <w:t>ZŠ Filosofská po léta tradičně nabízí v rámci Centra volného času svým žákům skutečně zajímavou nabídku volnočasových kroužků. Některé z nich vedou zaměstnanci naší školy, jiné jsou vedeny externisty.</w:t>
      </w:r>
    </w:p>
    <w:p w:rsidR="00DB090F" w:rsidRPr="00DB090F" w:rsidRDefault="00DB090F" w:rsidP="00DB090F">
      <w:pPr>
        <w:pStyle w:val="Odstavecseseznamem"/>
        <w:jc w:val="both"/>
        <w:rPr>
          <w:rFonts w:ascii="Times New Roman" w:hAnsi="Times New Roman" w:cs="Times New Roman"/>
        </w:rPr>
      </w:pPr>
      <w:r w:rsidRPr="00DB090F">
        <w:rPr>
          <w:rFonts w:ascii="Times New Roman" w:hAnsi="Times New Roman" w:cs="Times New Roman"/>
        </w:rPr>
        <w:t xml:space="preserve">Jedná se o kroužky sportovní, výtvarné, jazykové, přípravné kurzy českého jazyka a matematiky pro žáky 9. tříd a mnohé další. Tradičně velký zájem je např. o historický kroužek nebo kroužek vaření. </w:t>
      </w:r>
    </w:p>
    <w:p w:rsidR="00DB090F" w:rsidRPr="00DB090F" w:rsidRDefault="00DB090F" w:rsidP="00DB090F">
      <w:pPr>
        <w:pStyle w:val="Odstavecseseznamem"/>
        <w:jc w:val="both"/>
        <w:rPr>
          <w:rFonts w:ascii="Times New Roman" w:hAnsi="Times New Roman" w:cs="Times New Roman"/>
        </w:rPr>
      </w:pPr>
      <w:r w:rsidRPr="00DB090F">
        <w:rPr>
          <w:rFonts w:ascii="Times New Roman" w:hAnsi="Times New Roman" w:cs="Times New Roman"/>
        </w:rPr>
        <w:t>Za velké plus pokládáme fakt, že naši žáci se mohou věnovat různým aktivitám přímo v budově školy, takže jim a jejich rodičům odpadá zátěž spojená s přejížděním.</w:t>
      </w:r>
    </w:p>
    <w:p w:rsidR="00DB090F" w:rsidRPr="00DB090F" w:rsidRDefault="00DB090F" w:rsidP="00DB090F">
      <w:pPr>
        <w:pStyle w:val="Odstavecseseznamem"/>
        <w:jc w:val="both"/>
        <w:rPr>
          <w:rFonts w:ascii="Times New Roman" w:hAnsi="Times New Roman" w:cs="Times New Roman"/>
        </w:rPr>
      </w:pPr>
      <w:r w:rsidRPr="00DB090F">
        <w:rPr>
          <w:rFonts w:ascii="Times New Roman" w:hAnsi="Times New Roman" w:cs="Times New Roman"/>
        </w:rPr>
        <w:t xml:space="preserve">Navzdory ztížené situaci, způsobené dalšími vlnami celosvětové pandemie Covid-19, bylo možno ve školním roce 2021/22 kroužky CVČ otevřít a žáci je hojně navštěvovali. </w:t>
      </w:r>
    </w:p>
    <w:p w:rsidR="00DB090F" w:rsidRDefault="00DB090F" w:rsidP="00DB090F">
      <w:pPr>
        <w:pStyle w:val="Odstavecseseznamem"/>
        <w:ind w:left="0"/>
        <w:jc w:val="both"/>
        <w:rPr>
          <w:rFonts w:ascii="Times New Roman" w:hAnsi="Times New Roman" w:cs="Times New Roman"/>
        </w:rPr>
      </w:pPr>
    </w:p>
    <w:p w:rsidR="0076239C" w:rsidRPr="0076239C" w:rsidRDefault="0076239C" w:rsidP="0076239C">
      <w:pPr>
        <w:pStyle w:val="Odstavecseseznamem"/>
        <w:jc w:val="both"/>
        <w:rPr>
          <w:rFonts w:ascii="Times New Roman" w:hAnsi="Times New Roman" w:cs="Times New Roman"/>
          <w:b/>
        </w:rPr>
      </w:pPr>
      <w:r w:rsidRPr="0076239C">
        <w:rPr>
          <w:rFonts w:ascii="Times New Roman" w:hAnsi="Times New Roman" w:cs="Times New Roman"/>
          <w:b/>
        </w:rPr>
        <w:t>Spolupráce s jazykovou školou AKCENT</w:t>
      </w:r>
    </w:p>
    <w:p w:rsidR="0076239C" w:rsidRPr="0076239C" w:rsidRDefault="0076239C" w:rsidP="0076239C">
      <w:pPr>
        <w:pStyle w:val="Odstavecseseznamem"/>
        <w:jc w:val="both"/>
        <w:rPr>
          <w:rFonts w:ascii="Times New Roman" w:hAnsi="Times New Roman" w:cs="Times New Roman"/>
        </w:rPr>
      </w:pPr>
    </w:p>
    <w:p w:rsidR="0076239C" w:rsidRPr="0076239C" w:rsidRDefault="0076239C" w:rsidP="0076239C">
      <w:pPr>
        <w:pStyle w:val="Odstavecseseznamem"/>
        <w:jc w:val="both"/>
        <w:rPr>
          <w:rFonts w:ascii="Times New Roman" w:hAnsi="Times New Roman" w:cs="Times New Roman"/>
        </w:rPr>
      </w:pPr>
      <w:r w:rsidRPr="0076239C">
        <w:rPr>
          <w:rFonts w:ascii="Times New Roman" w:hAnsi="Times New Roman" w:cs="Times New Roman"/>
        </w:rPr>
        <w:t>Na ZŠ Filosofská je kladen značný důraz na výuku cizích jazyků; i v samotném vzdělávacím programu má ZŠ Filosofská motto „Jazyky sbližují“. Naším cílem je vychovat žáky, kteří jsou schopni slovem i písmem komunikovat v cizích jazycích. V současnosti nabízíme kromě angličtiny také výuku německého a španělského jazyka. (O výuku francouzského a ruského jazyka není dlouhodobě zájem,  pročež jsme je přestali nabízet.)</w:t>
      </w:r>
    </w:p>
    <w:p w:rsidR="0076239C" w:rsidRPr="0076239C" w:rsidRDefault="0076239C" w:rsidP="0076239C">
      <w:pPr>
        <w:pStyle w:val="Odstavecseseznamem"/>
        <w:jc w:val="both"/>
        <w:rPr>
          <w:rFonts w:ascii="Times New Roman" w:hAnsi="Times New Roman" w:cs="Times New Roman"/>
        </w:rPr>
      </w:pPr>
      <w:r w:rsidRPr="0076239C">
        <w:rPr>
          <w:rFonts w:ascii="Times New Roman" w:hAnsi="Times New Roman" w:cs="Times New Roman"/>
        </w:rPr>
        <w:t>Velmi dobré vzdělávací výsledky školy v oblasti výuky an</w:t>
      </w:r>
      <w:r w:rsidR="00B95F25">
        <w:rPr>
          <w:rFonts w:ascii="Times New Roman" w:hAnsi="Times New Roman" w:cs="Times New Roman"/>
        </w:rPr>
        <w:t>glického jazyka jsou zřejmé i z </w:t>
      </w:r>
      <w:r w:rsidRPr="0076239C">
        <w:rPr>
          <w:rFonts w:ascii="Times New Roman" w:hAnsi="Times New Roman" w:cs="Times New Roman"/>
        </w:rPr>
        <w:t>výborného umístění žáků školy v celostátních testech Scio.</w:t>
      </w:r>
    </w:p>
    <w:p w:rsidR="0076239C" w:rsidRPr="0076239C" w:rsidRDefault="0076239C" w:rsidP="0076239C">
      <w:pPr>
        <w:pStyle w:val="Odstavecseseznamem"/>
        <w:jc w:val="both"/>
        <w:rPr>
          <w:rFonts w:ascii="Times New Roman" w:hAnsi="Times New Roman" w:cs="Times New Roman"/>
        </w:rPr>
      </w:pPr>
      <w:r w:rsidRPr="0076239C">
        <w:rPr>
          <w:rFonts w:ascii="Times New Roman" w:hAnsi="Times New Roman" w:cs="Times New Roman"/>
        </w:rPr>
        <w:t xml:space="preserve">V rámci přípravy na zkoušky Cambridge </w:t>
      </w:r>
      <w:proofErr w:type="spellStart"/>
      <w:r w:rsidRPr="0076239C">
        <w:rPr>
          <w:rFonts w:ascii="Times New Roman" w:hAnsi="Times New Roman" w:cs="Times New Roman"/>
        </w:rPr>
        <w:t>English</w:t>
      </w:r>
      <w:proofErr w:type="spellEnd"/>
      <w:r w:rsidRPr="0076239C">
        <w:rPr>
          <w:rFonts w:ascii="Times New Roman" w:hAnsi="Times New Roman" w:cs="Times New Roman"/>
        </w:rPr>
        <w:t xml:space="preserve"> spolupracuje ZŠ Filosofská s jazykovou školou Akcent, která je platinovým centrem pro jazykové zkoušky z angličtiny s právem zkoušet vlastní studenty i externí zájemce.</w:t>
      </w:r>
    </w:p>
    <w:p w:rsidR="0076239C" w:rsidRPr="0076239C" w:rsidRDefault="0076239C" w:rsidP="0076239C">
      <w:pPr>
        <w:pStyle w:val="Odstavecseseznamem"/>
        <w:jc w:val="both"/>
        <w:rPr>
          <w:rFonts w:ascii="Times New Roman" w:hAnsi="Times New Roman" w:cs="Times New Roman"/>
        </w:rPr>
      </w:pPr>
      <w:r w:rsidRPr="0076239C">
        <w:rPr>
          <w:rFonts w:ascii="Times New Roman" w:hAnsi="Times New Roman" w:cs="Times New Roman"/>
        </w:rPr>
        <w:lastRenderedPageBreak/>
        <w:t xml:space="preserve">Akcent nabízí v Praze jazykové kurzy angličtiny, které jsou zaměřené na přípravu na tyto mezinárodně uznávané zkoušky z angličtiny. Naše škola díky svým nadstandardním výsledkům patří mezi jedno z partnerských přípravných center </w:t>
      </w:r>
      <w:proofErr w:type="spellStart"/>
      <w:r w:rsidRPr="0076239C">
        <w:rPr>
          <w:rFonts w:ascii="Times New Roman" w:hAnsi="Times New Roman" w:cs="Times New Roman"/>
        </w:rPr>
        <w:t>cambridgských</w:t>
      </w:r>
      <w:proofErr w:type="spellEnd"/>
      <w:r w:rsidRPr="0076239C">
        <w:rPr>
          <w:rFonts w:ascii="Times New Roman" w:hAnsi="Times New Roman" w:cs="Times New Roman"/>
        </w:rPr>
        <w:t xml:space="preserve"> zkoušek s právem používat logo „</w:t>
      </w:r>
      <w:proofErr w:type="spellStart"/>
      <w:r w:rsidRPr="0076239C">
        <w:rPr>
          <w:rFonts w:ascii="Times New Roman" w:hAnsi="Times New Roman" w:cs="Times New Roman"/>
        </w:rPr>
        <w:t>We</w:t>
      </w:r>
      <w:proofErr w:type="spellEnd"/>
      <w:r w:rsidRPr="0076239C">
        <w:rPr>
          <w:rFonts w:ascii="Times New Roman" w:hAnsi="Times New Roman" w:cs="Times New Roman"/>
        </w:rPr>
        <w:t xml:space="preserve"> </w:t>
      </w:r>
      <w:proofErr w:type="spellStart"/>
      <w:r w:rsidRPr="0076239C">
        <w:rPr>
          <w:rFonts w:ascii="Times New Roman" w:hAnsi="Times New Roman" w:cs="Times New Roman"/>
        </w:rPr>
        <w:t>prepare</w:t>
      </w:r>
      <w:proofErr w:type="spellEnd"/>
      <w:r w:rsidRPr="0076239C">
        <w:rPr>
          <w:rFonts w:ascii="Times New Roman" w:hAnsi="Times New Roman" w:cs="Times New Roman"/>
        </w:rPr>
        <w:t xml:space="preserve"> </w:t>
      </w:r>
      <w:proofErr w:type="spellStart"/>
      <w:r w:rsidRPr="0076239C">
        <w:rPr>
          <w:rFonts w:ascii="Times New Roman" w:hAnsi="Times New Roman" w:cs="Times New Roman"/>
        </w:rPr>
        <w:t>for</w:t>
      </w:r>
      <w:proofErr w:type="spellEnd"/>
      <w:r w:rsidRPr="0076239C">
        <w:rPr>
          <w:rFonts w:ascii="Times New Roman" w:hAnsi="Times New Roman" w:cs="Times New Roman"/>
        </w:rPr>
        <w:t xml:space="preserve"> CAMBRIDGE </w:t>
      </w:r>
      <w:proofErr w:type="spellStart"/>
      <w:r w:rsidRPr="0076239C">
        <w:rPr>
          <w:rFonts w:ascii="Times New Roman" w:hAnsi="Times New Roman" w:cs="Times New Roman"/>
        </w:rPr>
        <w:t>English</w:t>
      </w:r>
      <w:proofErr w:type="spellEnd"/>
      <w:r w:rsidRPr="0076239C">
        <w:rPr>
          <w:rFonts w:ascii="Times New Roman" w:hAnsi="Times New Roman" w:cs="Times New Roman"/>
        </w:rPr>
        <w:t xml:space="preserve"> </w:t>
      </w:r>
      <w:proofErr w:type="spellStart"/>
      <w:r w:rsidRPr="0076239C">
        <w:rPr>
          <w:rFonts w:ascii="Times New Roman" w:hAnsi="Times New Roman" w:cs="Times New Roman"/>
        </w:rPr>
        <w:t>Qualifications</w:t>
      </w:r>
      <w:proofErr w:type="spellEnd"/>
      <w:r w:rsidRPr="0076239C">
        <w:rPr>
          <w:rFonts w:ascii="Times New Roman" w:hAnsi="Times New Roman" w:cs="Times New Roman"/>
        </w:rPr>
        <w:t>“.</w:t>
      </w:r>
    </w:p>
    <w:p w:rsidR="0076239C" w:rsidRPr="0076239C" w:rsidRDefault="0076239C" w:rsidP="0076239C">
      <w:pPr>
        <w:pStyle w:val="Odstavecseseznamem"/>
        <w:jc w:val="both"/>
        <w:rPr>
          <w:rFonts w:ascii="Times New Roman" w:hAnsi="Times New Roman" w:cs="Times New Roman"/>
        </w:rPr>
      </w:pPr>
      <w:r w:rsidRPr="0076239C">
        <w:rPr>
          <w:rFonts w:ascii="Times New Roman" w:hAnsi="Times New Roman" w:cs="Times New Roman"/>
        </w:rPr>
        <w:t>V průběhu let počet našich úspěšných absolventů kurzů KET (A2) a PET (B1) převýšil stovku.</w:t>
      </w:r>
    </w:p>
    <w:p w:rsidR="0076239C" w:rsidRPr="0076239C" w:rsidRDefault="0076239C" w:rsidP="0076239C">
      <w:pPr>
        <w:pStyle w:val="Odstavecseseznamem"/>
        <w:jc w:val="both"/>
        <w:rPr>
          <w:rFonts w:ascii="Times New Roman" w:hAnsi="Times New Roman" w:cs="Times New Roman"/>
        </w:rPr>
      </w:pPr>
      <w:r w:rsidRPr="0076239C">
        <w:rPr>
          <w:rFonts w:ascii="Times New Roman" w:hAnsi="Times New Roman" w:cs="Times New Roman"/>
        </w:rPr>
        <w:t xml:space="preserve">Na škole probíhal ve školním roce 2021/22 kurz přípravy na </w:t>
      </w:r>
      <w:proofErr w:type="gramStart"/>
      <w:r w:rsidRPr="0076239C">
        <w:rPr>
          <w:rFonts w:ascii="Times New Roman" w:hAnsi="Times New Roman" w:cs="Times New Roman"/>
        </w:rPr>
        <w:t>PE</w:t>
      </w:r>
      <w:r w:rsidR="00B95F25">
        <w:rPr>
          <w:rFonts w:ascii="Times New Roman" w:hAnsi="Times New Roman" w:cs="Times New Roman"/>
        </w:rPr>
        <w:t>T</w:t>
      </w:r>
      <w:proofErr w:type="gramEnd"/>
      <w:r w:rsidR="00B95F25">
        <w:rPr>
          <w:rFonts w:ascii="Times New Roman" w:hAnsi="Times New Roman" w:cs="Times New Roman"/>
        </w:rPr>
        <w:t xml:space="preserve">. Tento kurz připravil </w:t>
      </w:r>
      <w:proofErr w:type="gramStart"/>
      <w:r w:rsidR="00B95F25">
        <w:rPr>
          <w:rFonts w:ascii="Times New Roman" w:hAnsi="Times New Roman" w:cs="Times New Roman"/>
        </w:rPr>
        <w:t>žáky 6.</w:t>
      </w:r>
      <w:r w:rsidR="00B95F25">
        <w:rPr>
          <w:rFonts w:ascii="Times New Roman" w:hAnsi="Times New Roman" w:cs="Times New Roman"/>
        </w:rPr>
        <w:noBreakHyphen/>
      </w:r>
      <w:r w:rsidRPr="0076239C">
        <w:rPr>
          <w:rFonts w:ascii="Times New Roman" w:hAnsi="Times New Roman" w:cs="Times New Roman"/>
        </w:rPr>
        <w:t>9. tříd</w:t>
      </w:r>
      <w:proofErr w:type="gramEnd"/>
      <w:r w:rsidRPr="0076239C">
        <w:rPr>
          <w:rFonts w:ascii="Times New Roman" w:hAnsi="Times New Roman" w:cs="Times New Roman"/>
        </w:rPr>
        <w:t xml:space="preserve"> k mezinárodním </w:t>
      </w:r>
      <w:proofErr w:type="spellStart"/>
      <w:r w:rsidRPr="0076239C">
        <w:rPr>
          <w:rFonts w:ascii="Times New Roman" w:hAnsi="Times New Roman" w:cs="Times New Roman"/>
        </w:rPr>
        <w:t>cambridgským</w:t>
      </w:r>
      <w:proofErr w:type="spellEnd"/>
      <w:r w:rsidRPr="0076239C">
        <w:rPr>
          <w:rFonts w:ascii="Times New Roman" w:hAnsi="Times New Roman" w:cs="Times New Roman"/>
        </w:rPr>
        <w:t xml:space="preserve"> jazykovým zkouškám v anglickém jazyce PET, tedy </w:t>
      </w:r>
      <w:proofErr w:type="spellStart"/>
      <w:r w:rsidRPr="0076239C">
        <w:rPr>
          <w:rFonts w:ascii="Times New Roman" w:hAnsi="Times New Roman" w:cs="Times New Roman"/>
        </w:rPr>
        <w:t>Level</w:t>
      </w:r>
      <w:proofErr w:type="spellEnd"/>
      <w:r w:rsidRPr="0076239C">
        <w:rPr>
          <w:rFonts w:ascii="Times New Roman" w:hAnsi="Times New Roman" w:cs="Times New Roman"/>
        </w:rPr>
        <w:t xml:space="preserve"> B1 </w:t>
      </w:r>
      <w:proofErr w:type="spellStart"/>
      <w:r w:rsidRPr="0076239C">
        <w:rPr>
          <w:rFonts w:ascii="Times New Roman" w:hAnsi="Times New Roman" w:cs="Times New Roman"/>
        </w:rPr>
        <w:t>Preliminary</w:t>
      </w:r>
      <w:proofErr w:type="spellEnd"/>
      <w:r w:rsidRPr="0076239C">
        <w:rPr>
          <w:rFonts w:ascii="Times New Roman" w:hAnsi="Times New Roman" w:cs="Times New Roman"/>
        </w:rPr>
        <w:t>.</w:t>
      </w:r>
    </w:p>
    <w:p w:rsidR="0076239C" w:rsidRPr="0076239C" w:rsidRDefault="0076239C" w:rsidP="0076239C">
      <w:pPr>
        <w:pStyle w:val="Odstavecseseznamem"/>
        <w:jc w:val="both"/>
        <w:rPr>
          <w:rFonts w:ascii="Times New Roman" w:hAnsi="Times New Roman" w:cs="Times New Roman"/>
        </w:rPr>
      </w:pPr>
      <w:r w:rsidRPr="0076239C">
        <w:rPr>
          <w:rFonts w:ascii="Times New Roman" w:hAnsi="Times New Roman" w:cs="Times New Roman"/>
        </w:rPr>
        <w:t>Škola zajistila pro zájemce i tzv. „</w:t>
      </w:r>
      <w:proofErr w:type="spellStart"/>
      <w:r w:rsidRPr="0076239C">
        <w:rPr>
          <w:rFonts w:ascii="Times New Roman" w:hAnsi="Times New Roman" w:cs="Times New Roman"/>
        </w:rPr>
        <w:t>mock</w:t>
      </w:r>
      <w:proofErr w:type="spellEnd"/>
      <w:r w:rsidRPr="0076239C">
        <w:rPr>
          <w:rFonts w:ascii="Times New Roman" w:hAnsi="Times New Roman" w:cs="Times New Roman"/>
        </w:rPr>
        <w:t xml:space="preserve">-testy“, tzn. připouštěcí testy ke zkouškám, kde si na půdě školy mohli zájemci vyzkoušet přímo se zkušenými zkušebními komisaři z Akcentu své znalosti anglického jazyka, a to bez ohledu na to, zda navštěvovali nebo nenavštěvovali přípravný kroužek. Tohoto testování se zúčastnilo 40 </w:t>
      </w:r>
      <w:proofErr w:type="gramStart"/>
      <w:r w:rsidRPr="0076239C">
        <w:rPr>
          <w:rFonts w:ascii="Times New Roman" w:hAnsi="Times New Roman" w:cs="Times New Roman"/>
        </w:rPr>
        <w:t>žáků 6.-9.</w:t>
      </w:r>
      <w:r w:rsidR="00B95F25">
        <w:rPr>
          <w:rFonts w:ascii="Times New Roman" w:hAnsi="Times New Roman" w:cs="Times New Roman"/>
        </w:rPr>
        <w:t xml:space="preserve"> tříd</w:t>
      </w:r>
      <w:proofErr w:type="gramEnd"/>
      <w:r w:rsidR="00B95F25">
        <w:rPr>
          <w:rFonts w:ascii="Times New Roman" w:hAnsi="Times New Roman" w:cs="Times New Roman"/>
        </w:rPr>
        <w:t xml:space="preserve"> (a jedna odvážná dívka ze </w:t>
      </w:r>
      <w:r w:rsidRPr="0076239C">
        <w:rPr>
          <w:rFonts w:ascii="Times New Roman" w:hAnsi="Times New Roman" w:cs="Times New Roman"/>
        </w:rPr>
        <w:t>4. třídy).</w:t>
      </w:r>
    </w:p>
    <w:p w:rsidR="0076239C" w:rsidRPr="0076239C" w:rsidRDefault="0076239C" w:rsidP="0076239C">
      <w:pPr>
        <w:pStyle w:val="Odstavecseseznamem"/>
        <w:jc w:val="both"/>
        <w:rPr>
          <w:rFonts w:ascii="Times New Roman" w:hAnsi="Times New Roman" w:cs="Times New Roman"/>
        </w:rPr>
      </w:pPr>
      <w:r w:rsidRPr="0076239C">
        <w:rPr>
          <w:rFonts w:ascii="Times New Roman" w:hAnsi="Times New Roman" w:cs="Times New Roman"/>
        </w:rPr>
        <w:t>Z těchto 40 žáků uspělo 23.</w:t>
      </w:r>
    </w:p>
    <w:p w:rsidR="0076239C" w:rsidRPr="0076239C" w:rsidRDefault="0076239C" w:rsidP="0076239C">
      <w:pPr>
        <w:pStyle w:val="Odstavecseseznamem"/>
        <w:jc w:val="both"/>
        <w:rPr>
          <w:rFonts w:ascii="Times New Roman" w:hAnsi="Times New Roman" w:cs="Times New Roman" w:hint="eastAsia"/>
        </w:rPr>
      </w:pPr>
      <w:r w:rsidRPr="0076239C">
        <w:rPr>
          <w:rFonts w:ascii="Times New Roman" w:hAnsi="Times New Roman" w:cs="Times New Roman"/>
        </w:rPr>
        <w:t xml:space="preserve">19 z nich v červnu 2022 absolvovalo v Akcentu testy PET. Všech 19 uspělo, přičemž 13 udělalo testy na vyšší úroveň, tedy B2 – First </w:t>
      </w:r>
      <w:proofErr w:type="spellStart"/>
      <w:r w:rsidRPr="0076239C">
        <w:rPr>
          <w:rFonts w:ascii="Times New Roman" w:hAnsi="Times New Roman" w:cs="Times New Roman"/>
        </w:rPr>
        <w:t>Certificate</w:t>
      </w:r>
      <w:proofErr w:type="spellEnd"/>
      <w:r w:rsidRPr="0076239C">
        <w:rPr>
          <w:rFonts w:ascii="Times New Roman" w:hAnsi="Times New Roman" w:cs="Times New Roman"/>
        </w:rPr>
        <w:t xml:space="preserve"> in </w:t>
      </w:r>
      <w:proofErr w:type="spellStart"/>
      <w:r w:rsidRPr="0076239C">
        <w:rPr>
          <w:rFonts w:ascii="Times New Roman" w:hAnsi="Times New Roman" w:cs="Times New Roman"/>
        </w:rPr>
        <w:t>English</w:t>
      </w:r>
      <w:proofErr w:type="spellEnd"/>
      <w:r w:rsidRPr="0076239C">
        <w:rPr>
          <w:rFonts w:ascii="Times New Roman" w:hAnsi="Times New Roman" w:cs="Times New Roman"/>
        </w:rPr>
        <w:t>. Tento certifikát znamená, že  žák je schopen mluvit a psát anglicky natolik, že může studovat či pracovat v anglicky mluvícím prostředí. Je to neuvěřitelný úspěch.</w:t>
      </w:r>
    </w:p>
    <w:p w:rsidR="00DB090F" w:rsidRDefault="00DB090F" w:rsidP="0076239C">
      <w:pPr>
        <w:pStyle w:val="Odstavecseseznamem"/>
        <w:ind w:left="0"/>
        <w:jc w:val="both"/>
        <w:rPr>
          <w:rFonts w:ascii="Times New Roman" w:hAnsi="Times New Roman" w:cs="Times New Roman"/>
        </w:rPr>
      </w:pPr>
    </w:p>
    <w:p w:rsidR="0076239C" w:rsidRDefault="00EA2619" w:rsidP="0076239C">
      <w:pPr>
        <w:pStyle w:val="Odstavecseseznamem"/>
        <w:jc w:val="both"/>
        <w:rPr>
          <w:rFonts w:ascii="Times New Roman" w:hAnsi="Times New Roman" w:cs="Times New Roman"/>
          <w:b/>
        </w:rPr>
      </w:pPr>
      <w:r>
        <w:rPr>
          <w:rFonts w:ascii="Times New Roman" w:hAnsi="Times New Roman" w:cs="Times New Roman"/>
          <w:b/>
        </w:rPr>
        <w:t>Historický kroužek</w:t>
      </w:r>
    </w:p>
    <w:p w:rsidR="0076239C" w:rsidRPr="0076239C" w:rsidRDefault="0076239C" w:rsidP="0076239C">
      <w:pPr>
        <w:pStyle w:val="Odstavecseseznamem"/>
        <w:jc w:val="both"/>
        <w:rPr>
          <w:rFonts w:ascii="Times New Roman" w:hAnsi="Times New Roman" w:cs="Times New Roman"/>
          <w:b/>
        </w:rPr>
      </w:pPr>
    </w:p>
    <w:p w:rsidR="0076239C" w:rsidRPr="0076239C" w:rsidRDefault="0076239C" w:rsidP="0076239C">
      <w:pPr>
        <w:pStyle w:val="Odstavecseseznamem"/>
        <w:jc w:val="both"/>
        <w:rPr>
          <w:rFonts w:ascii="Times New Roman" w:hAnsi="Times New Roman" w:cs="Times New Roman"/>
        </w:rPr>
      </w:pPr>
      <w:r w:rsidRPr="0076239C">
        <w:rPr>
          <w:rFonts w:ascii="Times New Roman" w:hAnsi="Times New Roman" w:cs="Times New Roman"/>
        </w:rPr>
        <w:t xml:space="preserve">     Během tohoto školního roku jsme z důvodu epidemi</w:t>
      </w:r>
      <w:r>
        <w:rPr>
          <w:rFonts w:ascii="Times New Roman" w:hAnsi="Times New Roman" w:cs="Times New Roman"/>
        </w:rPr>
        <w:t>cké situace uskutečnili pouze 5 </w:t>
      </w:r>
      <w:r w:rsidRPr="0076239C">
        <w:rPr>
          <w:rFonts w:ascii="Times New Roman" w:hAnsi="Times New Roman" w:cs="Times New Roman"/>
        </w:rPr>
        <w:t>nedělních vycházek, v rámci kterých jsme se seznamoval</w:t>
      </w:r>
      <w:r>
        <w:rPr>
          <w:rFonts w:ascii="Times New Roman" w:hAnsi="Times New Roman" w:cs="Times New Roman"/>
        </w:rPr>
        <w:t>i s naší historií, osobnostmi i </w:t>
      </w:r>
      <w:r w:rsidRPr="0076239C">
        <w:rPr>
          <w:rFonts w:ascii="Times New Roman" w:hAnsi="Times New Roman" w:cs="Times New Roman"/>
        </w:rPr>
        <w:t>přírodou. Do kroužku bylo přihlášeno 29 žáků 6. -  8. tříd.</w:t>
      </w:r>
    </w:p>
    <w:p w:rsidR="0076239C" w:rsidRPr="0076239C" w:rsidRDefault="0076239C" w:rsidP="0076239C">
      <w:pPr>
        <w:pStyle w:val="Odstavecseseznamem"/>
        <w:jc w:val="both"/>
        <w:rPr>
          <w:rFonts w:ascii="Times New Roman" w:hAnsi="Times New Roman" w:cs="Times New Roman"/>
        </w:rPr>
      </w:pPr>
      <w:r w:rsidRPr="0076239C">
        <w:rPr>
          <w:rFonts w:ascii="Times New Roman" w:hAnsi="Times New Roman" w:cs="Times New Roman"/>
        </w:rPr>
        <w:t xml:space="preserve">     Na naši první výpravu za poznáním jsme se vydali do centra Prahy na interaktivní výstavu Praha Karla IV., která se nachází v domě U Zlatého prstenu.</w:t>
      </w:r>
    </w:p>
    <w:p w:rsidR="0076239C" w:rsidRPr="0076239C" w:rsidRDefault="0076239C" w:rsidP="0076239C">
      <w:pPr>
        <w:pStyle w:val="Odstavecseseznamem"/>
        <w:jc w:val="both"/>
        <w:rPr>
          <w:rFonts w:ascii="Times New Roman" w:hAnsi="Times New Roman" w:cs="Times New Roman"/>
        </w:rPr>
      </w:pPr>
      <w:r w:rsidRPr="0076239C">
        <w:rPr>
          <w:rFonts w:ascii="Times New Roman" w:hAnsi="Times New Roman" w:cs="Times New Roman"/>
        </w:rPr>
        <w:t xml:space="preserve">     Po delší pauze jsme na jaře navštívili Národní muzeum, kde</w:t>
      </w:r>
      <w:r>
        <w:rPr>
          <w:rFonts w:ascii="Times New Roman" w:hAnsi="Times New Roman" w:cs="Times New Roman"/>
        </w:rPr>
        <w:t xml:space="preserve"> se nachází  expozice Dějiny od </w:t>
      </w:r>
      <w:r w:rsidRPr="0076239C">
        <w:rPr>
          <w:rFonts w:ascii="Times New Roman" w:hAnsi="Times New Roman" w:cs="Times New Roman"/>
        </w:rPr>
        <w:t>8. století po první světovou válku.</w:t>
      </w:r>
    </w:p>
    <w:p w:rsidR="0076239C" w:rsidRDefault="0076239C" w:rsidP="0076239C">
      <w:pPr>
        <w:pStyle w:val="Odstavecseseznamem"/>
        <w:jc w:val="both"/>
        <w:rPr>
          <w:rFonts w:ascii="Times New Roman" w:hAnsi="Times New Roman" w:cs="Times New Roman"/>
        </w:rPr>
      </w:pPr>
      <w:r w:rsidRPr="0076239C">
        <w:rPr>
          <w:rFonts w:ascii="Times New Roman" w:hAnsi="Times New Roman" w:cs="Times New Roman"/>
        </w:rPr>
        <w:t xml:space="preserve">     Protože nás Národní muzeum zaujalo, rozhodli jsme se, že této krásné novorenesanční budově věnujeme ještě jedno nedělní odpoledne, abychom si ji důkladně prohlédli.</w:t>
      </w:r>
    </w:p>
    <w:p w:rsidR="0076239C" w:rsidRPr="0076239C" w:rsidRDefault="0076239C" w:rsidP="0076239C">
      <w:pPr>
        <w:pStyle w:val="Odstavecseseznamem"/>
        <w:jc w:val="both"/>
        <w:rPr>
          <w:rFonts w:ascii="Times New Roman" w:hAnsi="Times New Roman" w:cs="Times New Roman"/>
        </w:rPr>
      </w:pPr>
      <w:r w:rsidRPr="0076239C">
        <w:rPr>
          <w:rFonts w:ascii="Times New Roman" w:hAnsi="Times New Roman" w:cs="Times New Roman"/>
        </w:rPr>
        <w:t xml:space="preserve">     Poté jsme se vydali na prohlídku Pražského hradu, kde jsme navštívili svatovítskou katedrálu, Vladislavský sál, usedli do baziliky sv. Jiří a prošli Zlatou uličku i Královskou zahradu.</w:t>
      </w:r>
    </w:p>
    <w:p w:rsidR="0076239C" w:rsidRPr="0076239C" w:rsidRDefault="0076239C" w:rsidP="0076239C">
      <w:pPr>
        <w:pStyle w:val="Odstavecseseznamem"/>
        <w:jc w:val="both"/>
        <w:rPr>
          <w:rFonts w:ascii="Times New Roman" w:hAnsi="Times New Roman" w:cs="Times New Roman"/>
        </w:rPr>
      </w:pPr>
      <w:r w:rsidRPr="0076239C">
        <w:rPr>
          <w:rFonts w:ascii="Times New Roman" w:hAnsi="Times New Roman" w:cs="Times New Roman"/>
        </w:rPr>
        <w:t xml:space="preserve">     Ke konci školního roku jsme uskutečnili poslední výpravu, tentokrát do přírody. Z Točné jsme se vydali po naučné Keltské stezce na Šancích, které jsou součástí hradiště Závist, dubovým lesem do Zbraslavi. </w:t>
      </w:r>
    </w:p>
    <w:p w:rsidR="0076239C" w:rsidRPr="0076239C" w:rsidRDefault="0076239C" w:rsidP="0076239C">
      <w:pPr>
        <w:pStyle w:val="Odstavecseseznamem"/>
        <w:jc w:val="both"/>
        <w:rPr>
          <w:rFonts w:ascii="Times New Roman" w:hAnsi="Times New Roman" w:cs="Times New Roman"/>
        </w:rPr>
      </w:pPr>
      <w:r w:rsidRPr="0076239C">
        <w:rPr>
          <w:rFonts w:ascii="Times New Roman" w:hAnsi="Times New Roman" w:cs="Times New Roman"/>
        </w:rPr>
        <w:t xml:space="preserve">     Dle reakcí dětí a jejich zájmu lze soudit, že se jim tyto akce líbily a i nadále se budou objevování a poznávání nových informací z historie i života našich předků věnovat.</w:t>
      </w:r>
    </w:p>
    <w:p w:rsidR="0076239C" w:rsidRDefault="0076239C" w:rsidP="0076239C">
      <w:pPr>
        <w:pStyle w:val="Odstavecseseznamem"/>
        <w:ind w:left="708"/>
        <w:jc w:val="both"/>
        <w:rPr>
          <w:rFonts w:ascii="Times New Roman" w:hAnsi="Times New Roman" w:cs="Times New Roman"/>
        </w:rPr>
      </w:pPr>
    </w:p>
    <w:p w:rsidR="0076239C" w:rsidRDefault="0076239C" w:rsidP="0076239C">
      <w:pPr>
        <w:pStyle w:val="Odstavecseseznamem"/>
        <w:ind w:left="708"/>
        <w:jc w:val="both"/>
        <w:rPr>
          <w:rFonts w:ascii="Times New Roman" w:hAnsi="Times New Roman" w:cs="Times New Roman"/>
          <w:b/>
        </w:rPr>
      </w:pPr>
      <w:r w:rsidRPr="0076239C">
        <w:rPr>
          <w:rFonts w:ascii="Times New Roman" w:hAnsi="Times New Roman" w:cs="Times New Roman"/>
          <w:b/>
        </w:rPr>
        <w:t>Lyžařský výcvikový kurz</w:t>
      </w:r>
    </w:p>
    <w:p w:rsidR="00EA2619" w:rsidRPr="0076239C" w:rsidRDefault="00EA2619" w:rsidP="0076239C">
      <w:pPr>
        <w:pStyle w:val="Odstavecseseznamem"/>
        <w:ind w:left="708"/>
        <w:jc w:val="both"/>
        <w:rPr>
          <w:rFonts w:ascii="Times New Roman" w:hAnsi="Times New Roman" w:cs="Times New Roman"/>
          <w:b/>
        </w:rPr>
      </w:pPr>
    </w:p>
    <w:p w:rsidR="0076239C" w:rsidRDefault="0076239C" w:rsidP="0076239C">
      <w:pPr>
        <w:pStyle w:val="Odstavecseseznamem"/>
        <w:ind w:left="708"/>
        <w:jc w:val="both"/>
        <w:rPr>
          <w:rFonts w:ascii="Times New Roman" w:hAnsi="Times New Roman" w:cs="Times New Roman"/>
        </w:rPr>
      </w:pPr>
      <w:r w:rsidRPr="0076239C">
        <w:rPr>
          <w:rFonts w:ascii="Times New Roman" w:hAnsi="Times New Roman" w:cs="Times New Roman"/>
        </w:rPr>
        <w:t xml:space="preserve">     </w:t>
      </w:r>
      <w:r w:rsidR="00B95F25">
        <w:rPr>
          <w:rFonts w:ascii="Times New Roman" w:hAnsi="Times New Roman" w:cs="Times New Roman"/>
        </w:rPr>
        <w:t xml:space="preserve">V týdnu 16. – </w:t>
      </w:r>
      <w:r w:rsidRPr="0076239C">
        <w:rPr>
          <w:rFonts w:ascii="Times New Roman" w:hAnsi="Times New Roman" w:cs="Times New Roman"/>
        </w:rPr>
        <w:t xml:space="preserve"> </w:t>
      </w:r>
      <w:r w:rsidR="00B95F25" w:rsidRPr="0076239C">
        <w:rPr>
          <w:rFonts w:ascii="Times New Roman" w:hAnsi="Times New Roman" w:cs="Times New Roman"/>
        </w:rPr>
        <w:t>23. 1</w:t>
      </w:r>
      <w:r w:rsidRPr="0076239C">
        <w:rPr>
          <w:rFonts w:ascii="Times New Roman" w:hAnsi="Times New Roman" w:cs="Times New Roman"/>
        </w:rPr>
        <w:t xml:space="preserve">. 2022 se uskutečnil v Peci pod Sněžkou na Vebrových boudách lyžařský kurz pro 46 dětí ze sedmých tříd. Zúčastnit se bohužel mohly pouze děti, které byly naočkované proti nemoci </w:t>
      </w:r>
      <w:proofErr w:type="spellStart"/>
      <w:r w:rsidRPr="0076239C">
        <w:rPr>
          <w:rFonts w:ascii="Times New Roman" w:hAnsi="Times New Roman" w:cs="Times New Roman"/>
        </w:rPr>
        <w:t>Covid</w:t>
      </w:r>
      <w:proofErr w:type="spellEnd"/>
      <w:r w:rsidRPr="0076239C">
        <w:rPr>
          <w:rFonts w:ascii="Times New Roman" w:hAnsi="Times New Roman" w:cs="Times New Roman"/>
        </w:rPr>
        <w:t xml:space="preserve"> 19. Přestože v lednu řádil </w:t>
      </w:r>
      <w:proofErr w:type="spellStart"/>
      <w:r w:rsidRPr="0076239C">
        <w:rPr>
          <w:rFonts w:ascii="Times New Roman" w:hAnsi="Times New Roman" w:cs="Times New Roman"/>
        </w:rPr>
        <w:t>covid</w:t>
      </w:r>
      <w:proofErr w:type="spellEnd"/>
      <w:r w:rsidRPr="0076239C">
        <w:rPr>
          <w:rFonts w:ascii="Times New Roman" w:hAnsi="Times New Roman" w:cs="Times New Roman"/>
        </w:rPr>
        <w:t xml:space="preserve"> všude kolem nás, kurz jsme zvládli a děti se naučily lyžovat, nebo se v lyžování a snowboardingu zdokonalily a především si užily pobyt na čerstvém horském vzduchu.</w:t>
      </w:r>
    </w:p>
    <w:p w:rsidR="00EA2619" w:rsidRDefault="00EA2619" w:rsidP="0076239C">
      <w:pPr>
        <w:pStyle w:val="Odstavecseseznamem"/>
        <w:ind w:left="708"/>
        <w:jc w:val="both"/>
        <w:rPr>
          <w:rFonts w:ascii="Times New Roman" w:hAnsi="Times New Roman" w:cs="Times New Roman"/>
        </w:rPr>
      </w:pPr>
    </w:p>
    <w:p w:rsidR="0076239C" w:rsidRDefault="0076239C" w:rsidP="001B44D5">
      <w:pPr>
        <w:pStyle w:val="Odstavecseseznamem"/>
        <w:spacing w:after="240"/>
        <w:ind w:left="709"/>
        <w:jc w:val="both"/>
        <w:rPr>
          <w:rFonts w:ascii="Times New Roman" w:hAnsi="Times New Roman" w:cs="Times New Roman"/>
          <w:b/>
        </w:rPr>
      </w:pPr>
      <w:r w:rsidRPr="0076239C">
        <w:rPr>
          <w:rFonts w:ascii="Times New Roman" w:hAnsi="Times New Roman" w:cs="Times New Roman"/>
          <w:b/>
        </w:rPr>
        <w:t>Zájezd do Drážďan a Českosaského Švýcarska</w:t>
      </w:r>
    </w:p>
    <w:p w:rsidR="001B44D5" w:rsidRPr="001B44D5" w:rsidRDefault="001B44D5" w:rsidP="001B44D5">
      <w:pPr>
        <w:pStyle w:val="Odstavecseseznamem"/>
        <w:spacing w:after="240"/>
        <w:ind w:left="709"/>
        <w:jc w:val="both"/>
        <w:rPr>
          <w:rFonts w:ascii="Times New Roman" w:hAnsi="Times New Roman" w:cs="Times New Roman"/>
          <w:b/>
          <w:sz w:val="12"/>
        </w:rPr>
      </w:pPr>
    </w:p>
    <w:p w:rsidR="0076239C" w:rsidRPr="0076239C" w:rsidRDefault="0076239C" w:rsidP="001B44D5">
      <w:pPr>
        <w:pStyle w:val="Odstavecseseznamem"/>
        <w:spacing w:before="240"/>
        <w:ind w:left="709" w:firstLine="707"/>
        <w:jc w:val="both"/>
        <w:rPr>
          <w:rFonts w:ascii="Times New Roman" w:hAnsi="Times New Roman" w:cs="Times New Roman"/>
        </w:rPr>
      </w:pPr>
      <w:r w:rsidRPr="0076239C">
        <w:rPr>
          <w:rFonts w:ascii="Times New Roman" w:hAnsi="Times New Roman" w:cs="Times New Roman"/>
        </w:rPr>
        <w:t xml:space="preserve">Ve dnech 23. a 24. 6. 2022 se zúčastnilo 40 dětí ze </w:t>
      </w:r>
      <w:proofErr w:type="gramStart"/>
      <w:r w:rsidRPr="0076239C">
        <w:rPr>
          <w:rFonts w:ascii="Times New Roman" w:hAnsi="Times New Roman" w:cs="Times New Roman"/>
        </w:rPr>
        <w:t>tříd 6.A, 8.A a 8.B poznávacího</w:t>
      </w:r>
      <w:proofErr w:type="gramEnd"/>
      <w:r w:rsidRPr="0076239C">
        <w:rPr>
          <w:rFonts w:ascii="Times New Roman" w:hAnsi="Times New Roman" w:cs="Times New Roman"/>
        </w:rPr>
        <w:t xml:space="preserve"> zájezdu do Drážďan a do Hřenska. První den v Drážďanech byl spojený s návštěvou interaktivního hygienického muzea a prohlídkou historického centra města, druhý den absolvovaly děti výšlap k Pravčické bráně a přes Gabrielinu soutěsku přes Mezní louku prošly až do Edmundovy a Divoké soutěsky.</w:t>
      </w:r>
    </w:p>
    <w:p w:rsidR="0076239C" w:rsidRPr="0076239C" w:rsidRDefault="0076239C" w:rsidP="001B44D5">
      <w:pPr>
        <w:pStyle w:val="Odstavecseseznamem"/>
        <w:ind w:left="708" w:firstLine="708"/>
        <w:jc w:val="both"/>
        <w:rPr>
          <w:rFonts w:ascii="Times New Roman" w:hAnsi="Times New Roman" w:cs="Times New Roman"/>
        </w:rPr>
      </w:pPr>
      <w:r w:rsidRPr="0076239C">
        <w:rPr>
          <w:rFonts w:ascii="Times New Roman" w:hAnsi="Times New Roman" w:cs="Times New Roman"/>
        </w:rPr>
        <w:lastRenderedPageBreak/>
        <w:t>Kromě kulturních a sportovních zážitků měly děti i možnost procvičit si německý jazyk, který je od šesté třídy jejich druhým cizím jazykem.</w:t>
      </w:r>
    </w:p>
    <w:p w:rsidR="0076239C" w:rsidRDefault="0076239C" w:rsidP="0076239C">
      <w:pPr>
        <w:pStyle w:val="Odstavecseseznamem"/>
        <w:ind w:left="708"/>
        <w:jc w:val="both"/>
        <w:rPr>
          <w:rFonts w:ascii="Times New Roman" w:hAnsi="Times New Roman" w:cs="Times New Roman"/>
        </w:rPr>
      </w:pPr>
    </w:p>
    <w:p w:rsidR="0076239C" w:rsidRDefault="0098455D" w:rsidP="0076239C">
      <w:pPr>
        <w:pStyle w:val="Odstavecseseznamem"/>
        <w:ind w:left="708"/>
        <w:jc w:val="both"/>
        <w:rPr>
          <w:rFonts w:ascii="Times New Roman" w:hAnsi="Times New Roman" w:cs="Times New Roman"/>
          <w:b/>
        </w:rPr>
      </w:pPr>
      <w:r w:rsidRPr="0098455D">
        <w:rPr>
          <w:rFonts w:ascii="Times New Roman" w:hAnsi="Times New Roman" w:cs="Times New Roman"/>
          <w:b/>
        </w:rPr>
        <w:t>Výsledky soutěží</w:t>
      </w:r>
    </w:p>
    <w:p w:rsidR="001B44D5" w:rsidRPr="0098455D" w:rsidRDefault="001B44D5" w:rsidP="0076239C">
      <w:pPr>
        <w:pStyle w:val="Odstavecseseznamem"/>
        <w:ind w:left="708"/>
        <w:jc w:val="both"/>
        <w:rPr>
          <w:rFonts w:ascii="Times New Roman" w:hAnsi="Times New Roman" w:cs="Times New Roman"/>
          <w:b/>
        </w:rPr>
      </w:pPr>
    </w:p>
    <w:p w:rsidR="00945000" w:rsidRPr="00DB090F" w:rsidRDefault="00945000" w:rsidP="0076239C">
      <w:pPr>
        <w:pStyle w:val="Odstavecseseznamem"/>
        <w:ind w:left="708"/>
        <w:jc w:val="both"/>
        <w:rPr>
          <w:rFonts w:ascii="Times New Roman" w:hAnsi="Times New Roman" w:cs="Times New Roman"/>
        </w:rPr>
      </w:pPr>
      <w:r w:rsidRPr="00945000">
        <w:drawing>
          <wp:inline distT="0" distB="0" distL="0" distR="0">
            <wp:extent cx="5760720" cy="7434222"/>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7434222"/>
                    </a:xfrm>
                    <a:prstGeom prst="rect">
                      <a:avLst/>
                    </a:prstGeom>
                    <a:noFill/>
                    <a:ln>
                      <a:noFill/>
                    </a:ln>
                  </pic:spPr>
                </pic:pic>
              </a:graphicData>
            </a:graphic>
          </wp:inline>
        </w:drawing>
      </w:r>
    </w:p>
    <w:sectPr w:rsidR="00945000" w:rsidRPr="00DB090F" w:rsidSect="00321693">
      <w:footerReference w:type="default" r:id="rId24"/>
      <w:pgSz w:w="11906" w:h="16838"/>
      <w:pgMar w:top="993" w:right="1417" w:bottom="1135"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65F" w:rsidRDefault="0029065F" w:rsidP="006E4311">
      <w:pPr>
        <w:spacing w:after="0" w:line="240" w:lineRule="auto"/>
      </w:pPr>
      <w:r>
        <w:separator/>
      </w:r>
    </w:p>
  </w:endnote>
  <w:endnote w:type="continuationSeparator" w:id="0">
    <w:p w:rsidR="0029065F" w:rsidRDefault="0029065F" w:rsidP="006E4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DustismoRoman">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930303"/>
      <w:docPartObj>
        <w:docPartGallery w:val="Page Numbers (Bottom of Page)"/>
        <w:docPartUnique/>
      </w:docPartObj>
    </w:sdtPr>
    <w:sdtContent>
      <w:sdt>
        <w:sdtPr>
          <w:id w:val="1764572734"/>
          <w:docPartObj>
            <w:docPartGallery w:val="Page Numbers (Top of Page)"/>
            <w:docPartUnique/>
          </w:docPartObj>
        </w:sdtPr>
        <w:sdtContent>
          <w:p w:rsidR="00925FDA" w:rsidRPr="006E4311" w:rsidRDefault="00925FDA" w:rsidP="00321693">
            <w:pPr>
              <w:pStyle w:val="Zpat"/>
            </w:pPr>
            <w:r>
              <w:t>ZŠ</w:t>
            </w:r>
            <w:r w:rsidR="00321693">
              <w:t xml:space="preserve"> s </w:t>
            </w:r>
            <w:proofErr w:type="spellStart"/>
            <w:r w:rsidR="00321693">
              <w:t>Rvj</w:t>
            </w:r>
            <w:proofErr w:type="spellEnd"/>
            <w:r w:rsidR="00321693">
              <w:t xml:space="preserve"> Filosofská</w:t>
            </w:r>
            <w:r>
              <w:t xml:space="preserve"> </w:t>
            </w:r>
            <w:r w:rsidR="00321693">
              <w:tab/>
            </w:r>
            <w:r w:rsidR="00321693">
              <w:tab/>
            </w:r>
            <w:r w:rsidRPr="006E4311">
              <w:t xml:space="preserve">Stránka </w:t>
            </w:r>
            <w:r w:rsidRPr="006E4311">
              <w:rPr>
                <w:bCs/>
                <w:sz w:val="24"/>
                <w:szCs w:val="24"/>
              </w:rPr>
              <w:fldChar w:fldCharType="begin"/>
            </w:r>
            <w:r w:rsidRPr="006E4311">
              <w:rPr>
                <w:bCs/>
              </w:rPr>
              <w:instrText>PAGE</w:instrText>
            </w:r>
            <w:r w:rsidRPr="006E4311">
              <w:rPr>
                <w:bCs/>
                <w:sz w:val="24"/>
                <w:szCs w:val="24"/>
              </w:rPr>
              <w:fldChar w:fldCharType="separate"/>
            </w:r>
            <w:r w:rsidR="00517DCF">
              <w:rPr>
                <w:bCs/>
                <w:noProof/>
              </w:rPr>
              <w:t>21</w:t>
            </w:r>
            <w:r w:rsidRPr="006E4311">
              <w:rPr>
                <w:bCs/>
                <w:sz w:val="24"/>
                <w:szCs w:val="24"/>
              </w:rPr>
              <w:fldChar w:fldCharType="end"/>
            </w:r>
            <w:r w:rsidRPr="006E4311">
              <w:t xml:space="preserve"> z </w:t>
            </w:r>
            <w:r w:rsidRPr="006E4311">
              <w:rPr>
                <w:bCs/>
                <w:sz w:val="24"/>
                <w:szCs w:val="24"/>
              </w:rPr>
              <w:fldChar w:fldCharType="begin"/>
            </w:r>
            <w:r w:rsidRPr="006E4311">
              <w:rPr>
                <w:bCs/>
              </w:rPr>
              <w:instrText>NUMPAGES</w:instrText>
            </w:r>
            <w:r w:rsidRPr="006E4311">
              <w:rPr>
                <w:bCs/>
                <w:sz w:val="24"/>
                <w:szCs w:val="24"/>
              </w:rPr>
              <w:fldChar w:fldCharType="separate"/>
            </w:r>
            <w:r w:rsidR="00517DCF">
              <w:rPr>
                <w:bCs/>
                <w:noProof/>
              </w:rPr>
              <w:t>29</w:t>
            </w:r>
            <w:r w:rsidRPr="006E4311">
              <w:rPr>
                <w:bCs/>
                <w:sz w:val="24"/>
                <w:szCs w:val="24"/>
              </w:rPr>
              <w:fldChar w:fldCharType="end"/>
            </w:r>
          </w:p>
        </w:sdtContent>
      </w:sdt>
    </w:sdtContent>
  </w:sdt>
  <w:p w:rsidR="00925FDA" w:rsidRDefault="00925FD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65F" w:rsidRDefault="0029065F" w:rsidP="006E4311">
      <w:pPr>
        <w:spacing w:after="0" w:line="240" w:lineRule="auto"/>
      </w:pPr>
      <w:r>
        <w:separator/>
      </w:r>
    </w:p>
  </w:footnote>
  <w:footnote w:type="continuationSeparator" w:id="0">
    <w:p w:rsidR="0029065F" w:rsidRDefault="0029065F" w:rsidP="006E4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3D40B18"/>
    <w:multiLevelType w:val="hybridMultilevel"/>
    <w:tmpl w:val="35F095D8"/>
    <w:lvl w:ilvl="0" w:tplc="0405000F">
      <w:start w:val="1"/>
      <w:numFmt w:val="decimal"/>
      <w:lvlText w:val="%1."/>
      <w:lvlJc w:val="left"/>
      <w:pPr>
        <w:tabs>
          <w:tab w:val="num" w:pos="720"/>
        </w:tabs>
        <w:ind w:left="720" w:hanging="360"/>
      </w:pPr>
    </w:lvl>
    <w:lvl w:ilvl="1" w:tplc="1D62C044">
      <w:start w:val="61"/>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636C9E"/>
    <w:multiLevelType w:val="hybridMultilevel"/>
    <w:tmpl w:val="6D605D5E"/>
    <w:lvl w:ilvl="0" w:tplc="0405000F">
      <w:start w:val="1"/>
      <w:numFmt w:val="decimal"/>
      <w:lvlText w:val="%1."/>
      <w:lvlJc w:val="left"/>
      <w:pPr>
        <w:ind w:left="927"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3B5B08"/>
    <w:multiLevelType w:val="hybridMultilevel"/>
    <w:tmpl w:val="2020C0CC"/>
    <w:lvl w:ilvl="0" w:tplc="E310A2F0">
      <w:start w:val="1"/>
      <w:numFmt w:val="decimal"/>
      <w:lvlText w:val="%1."/>
      <w:lvlJc w:val="left"/>
      <w:pPr>
        <w:ind w:left="927"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EA02A3"/>
    <w:multiLevelType w:val="hybridMultilevel"/>
    <w:tmpl w:val="C876F58E"/>
    <w:lvl w:ilvl="0" w:tplc="04050001">
      <w:start w:val="1"/>
      <w:numFmt w:val="bullet"/>
      <w:lvlText w:val=""/>
      <w:lvlJc w:val="left"/>
      <w:pPr>
        <w:ind w:left="1068" w:hanging="360"/>
      </w:pPr>
      <w:rPr>
        <w:rFonts w:ascii="Symbol" w:hAnsi="Symbol" w:hint="default"/>
        <w:b/>
      </w:rPr>
    </w:lvl>
    <w:lvl w:ilvl="1" w:tplc="04050019">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5" w15:restartNumberingAfterBreak="0">
    <w:nsid w:val="0A2C6870"/>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DCF6AD8"/>
    <w:multiLevelType w:val="hybridMultilevel"/>
    <w:tmpl w:val="3D3A4B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2436CB"/>
    <w:multiLevelType w:val="hybridMultilevel"/>
    <w:tmpl w:val="A65EDD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5A197A"/>
    <w:multiLevelType w:val="hybridMultilevel"/>
    <w:tmpl w:val="21B467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35C5D49"/>
    <w:multiLevelType w:val="hybridMultilevel"/>
    <w:tmpl w:val="0EC8513E"/>
    <w:lvl w:ilvl="0" w:tplc="04050001">
      <w:start w:val="1"/>
      <w:numFmt w:val="bullet"/>
      <w:lvlText w:val=""/>
      <w:lvlJc w:val="left"/>
      <w:pPr>
        <w:ind w:left="927" w:hanging="360"/>
      </w:pPr>
      <w:rPr>
        <w:rFonts w:ascii="Symbol" w:hAnsi="Symbol"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1E19C0"/>
    <w:multiLevelType w:val="hybridMultilevel"/>
    <w:tmpl w:val="3A46E3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C02392"/>
    <w:multiLevelType w:val="hybridMultilevel"/>
    <w:tmpl w:val="676652D6"/>
    <w:lvl w:ilvl="0" w:tplc="790C56C6">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 w15:restartNumberingAfterBreak="0">
    <w:nsid w:val="2B866238"/>
    <w:multiLevelType w:val="hybridMultilevel"/>
    <w:tmpl w:val="874C0264"/>
    <w:lvl w:ilvl="0" w:tplc="0405000F">
      <w:start w:val="1"/>
      <w:numFmt w:val="decimal"/>
      <w:lvlText w:val="%1."/>
      <w:lvlJc w:val="left"/>
      <w:pPr>
        <w:ind w:left="927"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C5D6AAE"/>
    <w:multiLevelType w:val="hybridMultilevel"/>
    <w:tmpl w:val="A0A69576"/>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4" w15:restartNumberingAfterBreak="0">
    <w:nsid w:val="3D2F78E6"/>
    <w:multiLevelType w:val="hybridMultilevel"/>
    <w:tmpl w:val="F88EF1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23E77DF"/>
    <w:multiLevelType w:val="hybridMultilevel"/>
    <w:tmpl w:val="FB266954"/>
    <w:lvl w:ilvl="0" w:tplc="04050001">
      <w:start w:val="1"/>
      <w:numFmt w:val="bullet"/>
      <w:lvlText w:val=""/>
      <w:lvlJc w:val="left"/>
      <w:pPr>
        <w:ind w:left="1068" w:hanging="360"/>
      </w:pPr>
      <w:rPr>
        <w:rFonts w:ascii="Symbol" w:hAnsi="Symbol" w:hint="default"/>
      </w:rPr>
    </w:lvl>
    <w:lvl w:ilvl="1" w:tplc="04050001">
      <w:start w:val="1"/>
      <w:numFmt w:val="bullet"/>
      <w:lvlText w:val=""/>
      <w:lvlJc w:val="left"/>
      <w:pPr>
        <w:ind w:left="1788" w:hanging="360"/>
      </w:pPr>
      <w:rPr>
        <w:rFonts w:ascii="Symbol" w:hAnsi="Symbol" w:hint="default"/>
      </w:rPr>
    </w:lvl>
    <w:lvl w:ilvl="2" w:tplc="04050005">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15:restartNumberingAfterBreak="0">
    <w:nsid w:val="4A8172B2"/>
    <w:multiLevelType w:val="hybridMultilevel"/>
    <w:tmpl w:val="F208CDEA"/>
    <w:lvl w:ilvl="0" w:tplc="0405000F">
      <w:start w:val="1"/>
      <w:numFmt w:val="decimal"/>
      <w:lvlText w:val="%1."/>
      <w:lvlJc w:val="left"/>
      <w:pPr>
        <w:ind w:left="927"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B42643"/>
    <w:multiLevelType w:val="hybridMultilevel"/>
    <w:tmpl w:val="018CDAC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15:restartNumberingAfterBreak="0">
    <w:nsid w:val="4F2629B4"/>
    <w:multiLevelType w:val="hybridMultilevel"/>
    <w:tmpl w:val="167CFA8A"/>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4F6509C9"/>
    <w:multiLevelType w:val="hybridMultilevel"/>
    <w:tmpl w:val="18AE0D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3CC7993"/>
    <w:multiLevelType w:val="multilevel"/>
    <w:tmpl w:val="B35C6A42"/>
    <w:lvl w:ilvl="0">
      <w:start w:val="1"/>
      <w:numFmt w:val="bullet"/>
      <w:lvlText w:val=""/>
      <w:lvlJc w:val="left"/>
      <w:pPr>
        <w:ind w:left="1440" w:hanging="360"/>
      </w:pPr>
      <w:rPr>
        <w:rFonts w:ascii="Symbol" w:hAnsi="Symbol" w:cs="Symbol" w:hint="default"/>
        <w:b/>
        <w:sz w:val="24"/>
        <w:szCs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1" w15:restartNumberingAfterBreak="0">
    <w:nsid w:val="5A57736E"/>
    <w:multiLevelType w:val="hybridMultilevel"/>
    <w:tmpl w:val="297CE74C"/>
    <w:lvl w:ilvl="0" w:tplc="0405000F">
      <w:start w:val="1"/>
      <w:numFmt w:val="decimal"/>
      <w:lvlText w:val="%1."/>
      <w:lvlJc w:val="left"/>
      <w:pPr>
        <w:ind w:left="927"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B366869"/>
    <w:multiLevelType w:val="hybridMultilevel"/>
    <w:tmpl w:val="66E835D8"/>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5D304306"/>
    <w:multiLevelType w:val="hybridMultilevel"/>
    <w:tmpl w:val="F25AE5EA"/>
    <w:lvl w:ilvl="0" w:tplc="0405000F">
      <w:start w:val="1"/>
      <w:numFmt w:val="decimal"/>
      <w:lvlText w:val="%1."/>
      <w:lvlJc w:val="left"/>
      <w:pPr>
        <w:ind w:left="927"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F9807CB"/>
    <w:multiLevelType w:val="hybridMultilevel"/>
    <w:tmpl w:val="ACC8014A"/>
    <w:lvl w:ilvl="0" w:tplc="27903514">
      <w:start w:val="1"/>
      <w:numFmt w:val="upp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5FDC42B0"/>
    <w:multiLevelType w:val="hybridMultilevel"/>
    <w:tmpl w:val="91F01F9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6" w15:restartNumberingAfterBreak="0">
    <w:nsid w:val="5FF86906"/>
    <w:multiLevelType w:val="hybridMultilevel"/>
    <w:tmpl w:val="92EA906C"/>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7" w15:restartNumberingAfterBreak="0">
    <w:nsid w:val="61793822"/>
    <w:multiLevelType w:val="hybridMultilevel"/>
    <w:tmpl w:val="BC768F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692750"/>
    <w:multiLevelType w:val="hybridMultilevel"/>
    <w:tmpl w:val="D38C32D2"/>
    <w:lvl w:ilvl="0" w:tplc="04050001">
      <w:start w:val="1"/>
      <w:numFmt w:val="bullet"/>
      <w:lvlText w:val=""/>
      <w:lvlJc w:val="left"/>
      <w:pPr>
        <w:ind w:left="1776" w:hanging="360"/>
      </w:pPr>
      <w:rPr>
        <w:rFonts w:ascii="Symbol" w:hAnsi="Symbol" w:hint="default"/>
      </w:rPr>
    </w:lvl>
    <w:lvl w:ilvl="1" w:tplc="04050003">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9" w15:restartNumberingAfterBreak="0">
    <w:nsid w:val="658267FA"/>
    <w:multiLevelType w:val="hybridMultilevel"/>
    <w:tmpl w:val="DE2A8534"/>
    <w:lvl w:ilvl="0" w:tplc="FC7E34F4">
      <w:start w:val="1"/>
      <w:numFmt w:val="upp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0" w15:restartNumberingAfterBreak="0">
    <w:nsid w:val="69A40610"/>
    <w:multiLevelType w:val="multilevel"/>
    <w:tmpl w:val="6450CB5E"/>
    <w:lvl w:ilvl="0">
      <w:start w:val="1"/>
      <w:numFmt w:val="bullet"/>
      <w:lvlText w:val=""/>
      <w:lvlJc w:val="left"/>
      <w:pPr>
        <w:ind w:left="786" w:hanging="360"/>
      </w:pPr>
      <w:rPr>
        <w:rFonts w:ascii="Symbol" w:hAnsi="Symbol" w:cs="Symbol" w:hint="default"/>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1" w15:restartNumberingAfterBreak="0">
    <w:nsid w:val="6C683262"/>
    <w:multiLevelType w:val="hybridMultilevel"/>
    <w:tmpl w:val="356CE94C"/>
    <w:lvl w:ilvl="0" w:tplc="EC3C82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E323524"/>
    <w:multiLevelType w:val="hybridMultilevel"/>
    <w:tmpl w:val="F1DE5548"/>
    <w:lvl w:ilvl="0" w:tplc="FA84327C">
      <w:start w:val="1"/>
      <w:numFmt w:val="decimal"/>
      <w:lvlText w:val="%1)"/>
      <w:lvlJc w:val="left"/>
      <w:pPr>
        <w:ind w:left="800" w:hanging="375"/>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3" w15:restartNumberingAfterBreak="0">
    <w:nsid w:val="74D020A9"/>
    <w:multiLevelType w:val="hybridMultilevel"/>
    <w:tmpl w:val="74AC7830"/>
    <w:lvl w:ilvl="0" w:tplc="0405000F">
      <w:start w:val="1"/>
      <w:numFmt w:val="decimal"/>
      <w:lvlText w:val="%1."/>
      <w:lvlJc w:val="left"/>
      <w:pPr>
        <w:ind w:left="360" w:hanging="360"/>
      </w:pPr>
      <w:rPr>
        <w:rFonts w:hint="default"/>
        <w:b/>
      </w:rPr>
    </w:lvl>
    <w:lvl w:ilvl="1" w:tplc="04050019">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34" w15:restartNumberingAfterBreak="0">
    <w:nsid w:val="7D16786D"/>
    <w:multiLevelType w:val="multilevel"/>
    <w:tmpl w:val="0068DF6A"/>
    <w:lvl w:ilvl="0">
      <w:start w:val="4"/>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7FBF17A0"/>
    <w:multiLevelType w:val="multilevel"/>
    <w:tmpl w:val="7EB0B0E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6"/>
  </w:num>
  <w:num w:numId="2">
    <w:abstractNumId w:val="5"/>
  </w:num>
  <w:num w:numId="3">
    <w:abstractNumId w:val="35"/>
  </w:num>
  <w:num w:numId="4">
    <w:abstractNumId w:val="7"/>
  </w:num>
  <w:num w:numId="5">
    <w:abstractNumId w:val="3"/>
  </w:num>
  <w:num w:numId="6">
    <w:abstractNumId w:val="1"/>
  </w:num>
  <w:num w:numId="7">
    <w:abstractNumId w:val="15"/>
  </w:num>
  <w:num w:numId="8">
    <w:abstractNumId w:val="27"/>
  </w:num>
  <w:num w:numId="9">
    <w:abstractNumId w:val="33"/>
  </w:num>
  <w:num w:numId="10">
    <w:abstractNumId w:val="23"/>
  </w:num>
  <w:num w:numId="11">
    <w:abstractNumId w:val="12"/>
  </w:num>
  <w:num w:numId="12">
    <w:abstractNumId w:val="19"/>
  </w:num>
  <w:num w:numId="13">
    <w:abstractNumId w:val="21"/>
  </w:num>
  <w:num w:numId="14">
    <w:abstractNumId w:val="2"/>
  </w:num>
  <w:num w:numId="15">
    <w:abstractNumId w:val="16"/>
  </w:num>
  <w:num w:numId="16">
    <w:abstractNumId w:val="17"/>
  </w:num>
  <w:num w:numId="17">
    <w:abstractNumId w:val="26"/>
  </w:num>
  <w:num w:numId="18">
    <w:abstractNumId w:val="10"/>
  </w:num>
  <w:num w:numId="19">
    <w:abstractNumId w:val="8"/>
  </w:num>
  <w:num w:numId="20">
    <w:abstractNumId w:val="22"/>
  </w:num>
  <w:num w:numId="21">
    <w:abstractNumId w:val="28"/>
  </w:num>
  <w:num w:numId="22">
    <w:abstractNumId w:val="4"/>
  </w:num>
  <w:num w:numId="23">
    <w:abstractNumId w:val="9"/>
  </w:num>
  <w:num w:numId="24">
    <w:abstractNumId w:val="34"/>
  </w:num>
  <w:num w:numId="25">
    <w:abstractNumId w:val="20"/>
  </w:num>
  <w:num w:numId="26">
    <w:abstractNumId w:val="30"/>
  </w:num>
  <w:num w:numId="27">
    <w:abstractNumId w:val="14"/>
  </w:num>
  <w:num w:numId="28">
    <w:abstractNumId w:val="31"/>
  </w:num>
  <w:num w:numId="29">
    <w:abstractNumId w:val="24"/>
  </w:num>
  <w:num w:numId="30">
    <w:abstractNumId w:val="29"/>
  </w:num>
  <w:num w:numId="31">
    <w:abstractNumId w:val="25"/>
  </w:num>
  <w:num w:numId="32">
    <w:abstractNumId w:val="18"/>
  </w:num>
  <w:num w:numId="33">
    <w:abstractNumId w:val="32"/>
  </w:num>
  <w:num w:numId="34">
    <w:abstractNumId w:val="11"/>
  </w:num>
  <w:num w:numId="35">
    <w:abstractNumId w:val="13"/>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EF9"/>
    <w:rsid w:val="000171A0"/>
    <w:rsid w:val="000230B2"/>
    <w:rsid w:val="000270B2"/>
    <w:rsid w:val="00037F50"/>
    <w:rsid w:val="000569A9"/>
    <w:rsid w:val="000B3E8A"/>
    <w:rsid w:val="000C0127"/>
    <w:rsid w:val="000E057A"/>
    <w:rsid w:val="000E497A"/>
    <w:rsid w:val="00125F2D"/>
    <w:rsid w:val="00147836"/>
    <w:rsid w:val="00153402"/>
    <w:rsid w:val="00181D27"/>
    <w:rsid w:val="001A7C4B"/>
    <w:rsid w:val="001B44D5"/>
    <w:rsid w:val="001C17CC"/>
    <w:rsid w:val="001D4035"/>
    <w:rsid w:val="001E0309"/>
    <w:rsid w:val="001E55B3"/>
    <w:rsid w:val="0021058D"/>
    <w:rsid w:val="00211B88"/>
    <w:rsid w:val="00223B71"/>
    <w:rsid w:val="0022674C"/>
    <w:rsid w:val="00254248"/>
    <w:rsid w:val="002636D3"/>
    <w:rsid w:val="0029065F"/>
    <w:rsid w:val="002953F2"/>
    <w:rsid w:val="00296014"/>
    <w:rsid w:val="002A0FFC"/>
    <w:rsid w:val="002C75FE"/>
    <w:rsid w:val="0030672A"/>
    <w:rsid w:val="00311F11"/>
    <w:rsid w:val="00313DE8"/>
    <w:rsid w:val="00321693"/>
    <w:rsid w:val="00350405"/>
    <w:rsid w:val="00350E02"/>
    <w:rsid w:val="0038149F"/>
    <w:rsid w:val="00382DEC"/>
    <w:rsid w:val="0039355E"/>
    <w:rsid w:val="003A424A"/>
    <w:rsid w:val="003B658E"/>
    <w:rsid w:val="003D3030"/>
    <w:rsid w:val="003D4C2B"/>
    <w:rsid w:val="003D6726"/>
    <w:rsid w:val="00436532"/>
    <w:rsid w:val="004439E6"/>
    <w:rsid w:val="00447122"/>
    <w:rsid w:val="004525D1"/>
    <w:rsid w:val="00453296"/>
    <w:rsid w:val="004727D6"/>
    <w:rsid w:val="00487A39"/>
    <w:rsid w:val="004A4F87"/>
    <w:rsid w:val="004D1BFE"/>
    <w:rsid w:val="004E3253"/>
    <w:rsid w:val="004E7321"/>
    <w:rsid w:val="0051500E"/>
    <w:rsid w:val="00517DCF"/>
    <w:rsid w:val="005217C6"/>
    <w:rsid w:val="0052450D"/>
    <w:rsid w:val="0052565F"/>
    <w:rsid w:val="00540E36"/>
    <w:rsid w:val="0056626B"/>
    <w:rsid w:val="00583B9C"/>
    <w:rsid w:val="005B1F29"/>
    <w:rsid w:val="005E6370"/>
    <w:rsid w:val="006322B8"/>
    <w:rsid w:val="00653D2E"/>
    <w:rsid w:val="006567B0"/>
    <w:rsid w:val="006A1AA0"/>
    <w:rsid w:val="006A590A"/>
    <w:rsid w:val="006C5F6B"/>
    <w:rsid w:val="006E04C1"/>
    <w:rsid w:val="006E4311"/>
    <w:rsid w:val="006F652E"/>
    <w:rsid w:val="00704993"/>
    <w:rsid w:val="00731539"/>
    <w:rsid w:val="00741338"/>
    <w:rsid w:val="007531C2"/>
    <w:rsid w:val="0076239C"/>
    <w:rsid w:val="00772EE7"/>
    <w:rsid w:val="007928F1"/>
    <w:rsid w:val="00794A3F"/>
    <w:rsid w:val="00797216"/>
    <w:rsid w:val="007A1BFF"/>
    <w:rsid w:val="007B1915"/>
    <w:rsid w:val="007D3BC1"/>
    <w:rsid w:val="00802213"/>
    <w:rsid w:val="008269C7"/>
    <w:rsid w:val="0082727F"/>
    <w:rsid w:val="008728EE"/>
    <w:rsid w:val="008A7F2F"/>
    <w:rsid w:val="008B37D0"/>
    <w:rsid w:val="008D7E6E"/>
    <w:rsid w:val="008E2D64"/>
    <w:rsid w:val="009168A0"/>
    <w:rsid w:val="00925FDA"/>
    <w:rsid w:val="00945000"/>
    <w:rsid w:val="00962447"/>
    <w:rsid w:val="00967391"/>
    <w:rsid w:val="009733FB"/>
    <w:rsid w:val="0098455D"/>
    <w:rsid w:val="009A776B"/>
    <w:rsid w:val="009B775C"/>
    <w:rsid w:val="009E1365"/>
    <w:rsid w:val="009E511A"/>
    <w:rsid w:val="009F3226"/>
    <w:rsid w:val="00A063D0"/>
    <w:rsid w:val="00A125B6"/>
    <w:rsid w:val="00A12696"/>
    <w:rsid w:val="00A403D8"/>
    <w:rsid w:val="00A44182"/>
    <w:rsid w:val="00A54E3C"/>
    <w:rsid w:val="00A75E3A"/>
    <w:rsid w:val="00A93A1D"/>
    <w:rsid w:val="00AA026D"/>
    <w:rsid w:val="00AA0517"/>
    <w:rsid w:val="00AC2ED3"/>
    <w:rsid w:val="00AC5814"/>
    <w:rsid w:val="00AD57B4"/>
    <w:rsid w:val="00AF6493"/>
    <w:rsid w:val="00AF7824"/>
    <w:rsid w:val="00B251D7"/>
    <w:rsid w:val="00B52118"/>
    <w:rsid w:val="00B6650F"/>
    <w:rsid w:val="00B820A8"/>
    <w:rsid w:val="00B87B80"/>
    <w:rsid w:val="00B909A7"/>
    <w:rsid w:val="00B9479D"/>
    <w:rsid w:val="00B95F25"/>
    <w:rsid w:val="00BB15E5"/>
    <w:rsid w:val="00BC67F5"/>
    <w:rsid w:val="00BE136F"/>
    <w:rsid w:val="00BE4FA1"/>
    <w:rsid w:val="00BE569C"/>
    <w:rsid w:val="00BE7BC3"/>
    <w:rsid w:val="00C02B53"/>
    <w:rsid w:val="00C078D4"/>
    <w:rsid w:val="00C1596B"/>
    <w:rsid w:val="00C24CE7"/>
    <w:rsid w:val="00C65205"/>
    <w:rsid w:val="00C705ED"/>
    <w:rsid w:val="00C90FD2"/>
    <w:rsid w:val="00C95EF9"/>
    <w:rsid w:val="00CB752B"/>
    <w:rsid w:val="00D20DA2"/>
    <w:rsid w:val="00D22554"/>
    <w:rsid w:val="00D3460D"/>
    <w:rsid w:val="00D41D35"/>
    <w:rsid w:val="00D4217E"/>
    <w:rsid w:val="00D452FE"/>
    <w:rsid w:val="00D60829"/>
    <w:rsid w:val="00D75E4A"/>
    <w:rsid w:val="00D7780E"/>
    <w:rsid w:val="00D95648"/>
    <w:rsid w:val="00DB090F"/>
    <w:rsid w:val="00DB526E"/>
    <w:rsid w:val="00DB6BE2"/>
    <w:rsid w:val="00DE1502"/>
    <w:rsid w:val="00E26414"/>
    <w:rsid w:val="00E321BC"/>
    <w:rsid w:val="00E37E9B"/>
    <w:rsid w:val="00E43AF6"/>
    <w:rsid w:val="00E45E4A"/>
    <w:rsid w:val="00E5611F"/>
    <w:rsid w:val="00E749EA"/>
    <w:rsid w:val="00E76431"/>
    <w:rsid w:val="00EA2619"/>
    <w:rsid w:val="00EB0DE5"/>
    <w:rsid w:val="00EC09B9"/>
    <w:rsid w:val="00EE2FBC"/>
    <w:rsid w:val="00EF217E"/>
    <w:rsid w:val="00F35923"/>
    <w:rsid w:val="00F42A37"/>
    <w:rsid w:val="00F42CE1"/>
    <w:rsid w:val="00FA4677"/>
    <w:rsid w:val="00FC6509"/>
    <w:rsid w:val="00FC6DB0"/>
    <w:rsid w:val="00FD2665"/>
    <w:rsid w:val="00FE5C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27F5E"/>
  <w15:chartTrackingRefBased/>
  <w15:docId w15:val="{E419C6EA-7188-44AC-913A-6095B81EC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E7BC3"/>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F3226"/>
    <w:pPr>
      <w:ind w:left="720"/>
      <w:contextualSpacing/>
    </w:pPr>
  </w:style>
  <w:style w:type="table" w:styleId="Mkatabulky">
    <w:name w:val="Table Grid"/>
    <w:basedOn w:val="Normlntabulka"/>
    <w:uiPriority w:val="39"/>
    <w:rsid w:val="00306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8728E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728EE"/>
    <w:rPr>
      <w:rFonts w:ascii="Segoe UI" w:hAnsi="Segoe UI" w:cs="Segoe UI"/>
      <w:sz w:val="18"/>
      <w:szCs w:val="18"/>
    </w:rPr>
  </w:style>
  <w:style w:type="paragraph" w:styleId="Zhlav">
    <w:name w:val="header"/>
    <w:basedOn w:val="Normln"/>
    <w:link w:val="ZhlavChar"/>
    <w:uiPriority w:val="99"/>
    <w:unhideWhenUsed/>
    <w:rsid w:val="006E431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E4311"/>
  </w:style>
  <w:style w:type="paragraph" w:styleId="Zpat">
    <w:name w:val="footer"/>
    <w:basedOn w:val="Normln"/>
    <w:link w:val="ZpatChar"/>
    <w:uiPriority w:val="99"/>
    <w:unhideWhenUsed/>
    <w:rsid w:val="006E4311"/>
    <w:pPr>
      <w:tabs>
        <w:tab w:val="center" w:pos="4536"/>
        <w:tab w:val="right" w:pos="9072"/>
      </w:tabs>
      <w:spacing w:after="0" w:line="240" w:lineRule="auto"/>
    </w:pPr>
  </w:style>
  <w:style w:type="character" w:customStyle="1" w:styleId="ZpatChar">
    <w:name w:val="Zápatí Char"/>
    <w:basedOn w:val="Standardnpsmoodstavce"/>
    <w:link w:val="Zpat"/>
    <w:uiPriority w:val="99"/>
    <w:rsid w:val="006E4311"/>
  </w:style>
  <w:style w:type="character" w:styleId="Hypertextovodkaz">
    <w:name w:val="Hyperlink"/>
    <w:basedOn w:val="Standardnpsmoodstavce"/>
    <w:uiPriority w:val="99"/>
    <w:unhideWhenUsed/>
    <w:rsid w:val="000E497A"/>
    <w:rPr>
      <w:color w:val="0563C1" w:themeColor="hyperlink"/>
      <w:u w:val="single"/>
    </w:rPr>
  </w:style>
  <w:style w:type="paragraph" w:customStyle="1" w:styleId="Standard">
    <w:name w:val="Standard"/>
    <w:rsid w:val="000E497A"/>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Default">
    <w:name w:val="Default"/>
    <w:qFormat/>
    <w:rsid w:val="006322B8"/>
    <w:pPr>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90405">
      <w:bodyDiv w:val="1"/>
      <w:marLeft w:val="0"/>
      <w:marRight w:val="0"/>
      <w:marTop w:val="0"/>
      <w:marBottom w:val="0"/>
      <w:divBdr>
        <w:top w:val="none" w:sz="0" w:space="0" w:color="auto"/>
        <w:left w:val="none" w:sz="0" w:space="0" w:color="auto"/>
        <w:bottom w:val="none" w:sz="0" w:space="0" w:color="auto"/>
        <w:right w:val="none" w:sz="0" w:space="0" w:color="auto"/>
      </w:divBdr>
    </w:div>
    <w:div w:id="292948794">
      <w:bodyDiv w:val="1"/>
      <w:marLeft w:val="0"/>
      <w:marRight w:val="0"/>
      <w:marTop w:val="0"/>
      <w:marBottom w:val="0"/>
      <w:divBdr>
        <w:top w:val="none" w:sz="0" w:space="0" w:color="auto"/>
        <w:left w:val="none" w:sz="0" w:space="0" w:color="auto"/>
        <w:bottom w:val="none" w:sz="0" w:space="0" w:color="auto"/>
        <w:right w:val="none" w:sz="0" w:space="0" w:color="auto"/>
      </w:divBdr>
    </w:div>
    <w:div w:id="919825559">
      <w:bodyDiv w:val="1"/>
      <w:marLeft w:val="0"/>
      <w:marRight w:val="0"/>
      <w:marTop w:val="0"/>
      <w:marBottom w:val="0"/>
      <w:divBdr>
        <w:top w:val="none" w:sz="0" w:space="0" w:color="auto"/>
        <w:left w:val="none" w:sz="0" w:space="0" w:color="auto"/>
        <w:bottom w:val="none" w:sz="0" w:space="0" w:color="auto"/>
        <w:right w:val="none" w:sz="0" w:space="0" w:color="auto"/>
      </w:divBdr>
    </w:div>
    <w:div w:id="983856302">
      <w:bodyDiv w:val="1"/>
      <w:marLeft w:val="0"/>
      <w:marRight w:val="0"/>
      <w:marTop w:val="0"/>
      <w:marBottom w:val="0"/>
      <w:divBdr>
        <w:top w:val="none" w:sz="0" w:space="0" w:color="auto"/>
        <w:left w:val="none" w:sz="0" w:space="0" w:color="auto"/>
        <w:bottom w:val="none" w:sz="0" w:space="0" w:color="auto"/>
        <w:right w:val="none" w:sz="0" w:space="0" w:color="auto"/>
      </w:divBdr>
    </w:div>
    <w:div w:id="1013847753">
      <w:bodyDiv w:val="1"/>
      <w:marLeft w:val="0"/>
      <w:marRight w:val="0"/>
      <w:marTop w:val="0"/>
      <w:marBottom w:val="0"/>
      <w:divBdr>
        <w:top w:val="none" w:sz="0" w:space="0" w:color="auto"/>
        <w:left w:val="none" w:sz="0" w:space="0" w:color="auto"/>
        <w:bottom w:val="none" w:sz="0" w:space="0" w:color="auto"/>
        <w:right w:val="none" w:sz="0" w:space="0" w:color="auto"/>
      </w:divBdr>
    </w:div>
    <w:div w:id="1049114284">
      <w:bodyDiv w:val="1"/>
      <w:marLeft w:val="0"/>
      <w:marRight w:val="0"/>
      <w:marTop w:val="0"/>
      <w:marBottom w:val="0"/>
      <w:divBdr>
        <w:top w:val="none" w:sz="0" w:space="0" w:color="auto"/>
        <w:left w:val="none" w:sz="0" w:space="0" w:color="auto"/>
        <w:bottom w:val="none" w:sz="0" w:space="0" w:color="auto"/>
        <w:right w:val="none" w:sz="0" w:space="0" w:color="auto"/>
      </w:divBdr>
    </w:div>
    <w:div w:id="1084642214">
      <w:bodyDiv w:val="1"/>
      <w:marLeft w:val="0"/>
      <w:marRight w:val="0"/>
      <w:marTop w:val="0"/>
      <w:marBottom w:val="0"/>
      <w:divBdr>
        <w:top w:val="none" w:sz="0" w:space="0" w:color="auto"/>
        <w:left w:val="none" w:sz="0" w:space="0" w:color="auto"/>
        <w:bottom w:val="none" w:sz="0" w:space="0" w:color="auto"/>
        <w:right w:val="none" w:sz="0" w:space="0" w:color="auto"/>
      </w:divBdr>
    </w:div>
    <w:div w:id="1218593027">
      <w:bodyDiv w:val="1"/>
      <w:marLeft w:val="0"/>
      <w:marRight w:val="0"/>
      <w:marTop w:val="0"/>
      <w:marBottom w:val="0"/>
      <w:divBdr>
        <w:top w:val="none" w:sz="0" w:space="0" w:color="auto"/>
        <w:left w:val="none" w:sz="0" w:space="0" w:color="auto"/>
        <w:bottom w:val="none" w:sz="0" w:space="0" w:color="auto"/>
        <w:right w:val="none" w:sz="0" w:space="0" w:color="auto"/>
      </w:divBdr>
    </w:div>
    <w:div w:id="1272320050">
      <w:bodyDiv w:val="1"/>
      <w:marLeft w:val="0"/>
      <w:marRight w:val="0"/>
      <w:marTop w:val="0"/>
      <w:marBottom w:val="0"/>
      <w:divBdr>
        <w:top w:val="none" w:sz="0" w:space="0" w:color="auto"/>
        <w:left w:val="none" w:sz="0" w:space="0" w:color="auto"/>
        <w:bottom w:val="none" w:sz="0" w:space="0" w:color="auto"/>
        <w:right w:val="none" w:sz="0" w:space="0" w:color="auto"/>
      </w:divBdr>
    </w:div>
    <w:div w:id="1403984635">
      <w:bodyDiv w:val="1"/>
      <w:marLeft w:val="0"/>
      <w:marRight w:val="0"/>
      <w:marTop w:val="0"/>
      <w:marBottom w:val="0"/>
      <w:divBdr>
        <w:top w:val="none" w:sz="0" w:space="0" w:color="auto"/>
        <w:left w:val="none" w:sz="0" w:space="0" w:color="auto"/>
        <w:bottom w:val="none" w:sz="0" w:space="0" w:color="auto"/>
        <w:right w:val="none" w:sz="0" w:space="0" w:color="auto"/>
      </w:divBdr>
    </w:div>
    <w:div w:id="1571650996">
      <w:bodyDiv w:val="1"/>
      <w:marLeft w:val="0"/>
      <w:marRight w:val="0"/>
      <w:marTop w:val="0"/>
      <w:marBottom w:val="0"/>
      <w:divBdr>
        <w:top w:val="none" w:sz="0" w:space="0" w:color="auto"/>
        <w:left w:val="none" w:sz="0" w:space="0" w:color="auto"/>
        <w:bottom w:val="none" w:sz="0" w:space="0" w:color="auto"/>
        <w:right w:val="none" w:sz="0" w:space="0" w:color="auto"/>
      </w:divBdr>
    </w:div>
    <w:div w:id="1649357396">
      <w:bodyDiv w:val="1"/>
      <w:marLeft w:val="0"/>
      <w:marRight w:val="0"/>
      <w:marTop w:val="0"/>
      <w:marBottom w:val="0"/>
      <w:divBdr>
        <w:top w:val="none" w:sz="0" w:space="0" w:color="auto"/>
        <w:left w:val="none" w:sz="0" w:space="0" w:color="auto"/>
        <w:bottom w:val="none" w:sz="0" w:space="0" w:color="auto"/>
        <w:right w:val="none" w:sz="0" w:space="0" w:color="auto"/>
      </w:divBdr>
    </w:div>
    <w:div w:id="1869297381">
      <w:bodyDiv w:val="1"/>
      <w:marLeft w:val="0"/>
      <w:marRight w:val="0"/>
      <w:marTop w:val="0"/>
      <w:marBottom w:val="0"/>
      <w:divBdr>
        <w:top w:val="none" w:sz="0" w:space="0" w:color="auto"/>
        <w:left w:val="none" w:sz="0" w:space="0" w:color="auto"/>
        <w:bottom w:val="none" w:sz="0" w:space="0" w:color="auto"/>
        <w:right w:val="none" w:sz="0" w:space="0" w:color="auto"/>
      </w:divBdr>
    </w:div>
    <w:div w:id="1987083034">
      <w:bodyDiv w:val="1"/>
      <w:marLeft w:val="0"/>
      <w:marRight w:val="0"/>
      <w:marTop w:val="0"/>
      <w:marBottom w:val="0"/>
      <w:divBdr>
        <w:top w:val="none" w:sz="0" w:space="0" w:color="auto"/>
        <w:left w:val="none" w:sz="0" w:space="0" w:color="auto"/>
        <w:bottom w:val="none" w:sz="0" w:space="0" w:color="auto"/>
        <w:right w:val="none" w:sz="0" w:space="0" w:color="auto"/>
      </w:divBdr>
    </w:div>
    <w:div w:id="2027823408">
      <w:bodyDiv w:val="1"/>
      <w:marLeft w:val="0"/>
      <w:marRight w:val="0"/>
      <w:marTop w:val="0"/>
      <w:marBottom w:val="0"/>
      <w:divBdr>
        <w:top w:val="none" w:sz="0" w:space="0" w:color="auto"/>
        <w:left w:val="none" w:sz="0" w:space="0" w:color="auto"/>
        <w:bottom w:val="none" w:sz="0" w:space="0" w:color="auto"/>
        <w:right w:val="none" w:sz="0" w:space="0" w:color="auto"/>
      </w:divBdr>
    </w:div>
    <w:div w:id="207331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emf"/><Relationship Id="rId10" Type="http://schemas.openxmlformats.org/officeDocument/2006/relationships/hyperlink" Target="mailto:ondrej.ruzicka@praha4.cz" TargetMode="External"/><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image" Target="media/image14.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C576D-F1ED-4AD5-A4CA-A37FDF4EF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1657</TotalTime>
  <Pages>1</Pages>
  <Words>7792</Words>
  <Characters>45977</Characters>
  <Application>Microsoft Office Word</Application>
  <DocSecurity>0</DocSecurity>
  <Lines>383</Lines>
  <Paragraphs>107</Paragraphs>
  <ScaleCrop>false</ScaleCrop>
  <HeadingPairs>
    <vt:vector size="2" baseType="variant">
      <vt:variant>
        <vt:lpstr>Název</vt:lpstr>
      </vt:variant>
      <vt:variant>
        <vt:i4>1</vt:i4>
      </vt:variant>
    </vt:vector>
  </HeadingPairs>
  <TitlesOfParts>
    <vt:vector size="1" baseType="lpstr">
      <vt:lpstr/>
    </vt:vector>
  </TitlesOfParts>
  <Company>MU Praha 4</Company>
  <LinksUpToDate>false</LinksUpToDate>
  <CharactersWithSpaces>53662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Voleská Iva [P4]</dc:creator>
  <cp:keywords/>
  <dc:description/>
  <cp:lastModifiedBy>PaedDr. Václava Mašková</cp:lastModifiedBy>
  <cp:revision>6</cp:revision>
  <cp:lastPrinted>2022-10-12T14:33:00Z</cp:lastPrinted>
  <dcterms:created xsi:type="dcterms:W3CDTF">2022-09-26T20:00:00Z</dcterms:created>
  <dcterms:modified xsi:type="dcterms:W3CDTF">2022-10-12T16:50:00Z</dcterms:modified>
</cp:coreProperties>
</file>